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164" w:rsidRPr="00490596" w:rsidRDefault="00E40164" w:rsidP="008B5351">
      <w:pPr>
        <w:pStyle w:val="Untertitel"/>
      </w:pPr>
      <w:r w:rsidRPr="00490596">
        <w:t>Beispiel für einen schulinternen Lehrplan</w:t>
      </w:r>
    </w:p>
    <w:p w:rsidR="00E40164" w:rsidRPr="00490596" w:rsidRDefault="00E40164" w:rsidP="008B5351">
      <w:pPr>
        <w:pStyle w:val="Untertitel"/>
      </w:pPr>
      <w:r w:rsidRPr="00490596">
        <w:t xml:space="preserve">zum Kernlehrplan </w:t>
      </w:r>
      <w:r>
        <w:t>RS WP</w:t>
      </w:r>
    </w:p>
    <w:p w:rsidR="00E40164" w:rsidRPr="008B5351" w:rsidRDefault="00E40164" w:rsidP="008B5351">
      <w:pPr>
        <w:pStyle w:val="Titel"/>
      </w:pPr>
      <w:r>
        <w:t>Chemie</w:t>
      </w:r>
    </w:p>
    <w:p w:rsidR="00E40164" w:rsidRDefault="00E40164" w:rsidP="008B5351">
      <w:pPr>
        <w:pStyle w:val="Untertitel"/>
      </w:pPr>
      <w:r>
        <w:t>(</w:t>
      </w:r>
      <w:r w:rsidR="00FD40B2">
        <w:t>S</w:t>
      </w:r>
      <w:r>
        <w:t>tand:</w:t>
      </w:r>
      <w:r>
        <w:tab/>
      </w:r>
      <w:r w:rsidR="00300DC5">
        <w:t>08</w:t>
      </w:r>
      <w:r w:rsidR="00DB6477">
        <w:t>.</w:t>
      </w:r>
      <w:r w:rsidR="00300DC5">
        <w:t>12</w:t>
      </w:r>
      <w:r>
        <w:t>.2015)</w:t>
      </w:r>
    </w:p>
    <w:p w:rsidR="00E40164" w:rsidRDefault="00E40164" w:rsidP="004634EA"/>
    <w:p w:rsidR="00287014" w:rsidRDefault="00287014" w:rsidP="00287014">
      <w:pPr>
        <w:ind w:right="-2"/>
        <w:rPr>
          <w:rFonts w:cs="Arial"/>
          <w:b/>
          <w:bCs/>
          <w:sz w:val="28"/>
          <w:szCs w:val="28"/>
        </w:rPr>
      </w:pPr>
      <w:r>
        <w:rPr>
          <w:rFonts w:cs="Arial"/>
          <w:b/>
          <w:bCs/>
          <w:sz w:val="28"/>
          <w:szCs w:val="28"/>
        </w:rPr>
        <w:br w:type="page"/>
      </w:r>
    </w:p>
    <w:p w:rsidR="00287014" w:rsidRPr="008F1E35" w:rsidRDefault="00287014" w:rsidP="00287014">
      <w:pPr>
        <w:ind w:right="-2"/>
        <w:rPr>
          <w:rFonts w:cs="Arial"/>
          <w:b/>
          <w:bCs/>
          <w:sz w:val="28"/>
          <w:szCs w:val="28"/>
        </w:rPr>
      </w:pPr>
      <w:r w:rsidRPr="008F1E35">
        <w:rPr>
          <w:rFonts w:cs="Arial"/>
          <w:b/>
          <w:bCs/>
          <w:sz w:val="28"/>
          <w:szCs w:val="28"/>
        </w:rPr>
        <w:lastRenderedPageBreak/>
        <w:t>Inhalt</w:t>
      </w:r>
    </w:p>
    <w:p w:rsidR="00287014" w:rsidRDefault="00287014" w:rsidP="00287014">
      <w:pPr>
        <w:rPr>
          <w:rFonts w:cs="Arial"/>
        </w:rPr>
      </w:pPr>
    </w:p>
    <w:p w:rsidR="00287014" w:rsidRDefault="00287014" w:rsidP="00287014">
      <w:pPr>
        <w:rPr>
          <w:rFonts w:cs="Arial"/>
        </w:rPr>
      </w:pPr>
    </w:p>
    <w:p w:rsidR="00287014" w:rsidRPr="00B05FEE" w:rsidRDefault="00287014" w:rsidP="004540EC">
      <w:pPr>
        <w:ind w:right="-98"/>
        <w:jc w:val="right"/>
        <w:rPr>
          <w:rFonts w:cs="Arial"/>
        </w:rPr>
      </w:pPr>
      <w:r w:rsidRPr="00B05FEE">
        <w:rPr>
          <w:rFonts w:cs="Arial"/>
        </w:rPr>
        <w:t>Seite</w:t>
      </w:r>
    </w:p>
    <w:p w:rsidR="004540EC" w:rsidRPr="004540EC" w:rsidRDefault="00287014" w:rsidP="004540EC">
      <w:pPr>
        <w:pStyle w:val="Verzeichnis1"/>
        <w:tabs>
          <w:tab w:val="left" w:pos="440"/>
          <w:tab w:val="right" w:leader="dot" w:pos="8397"/>
          <w:tab w:val="left" w:leader="dot" w:pos="8505"/>
        </w:tabs>
        <w:spacing w:before="240"/>
        <w:rPr>
          <w:rFonts w:asciiTheme="minorHAnsi" w:eastAsiaTheme="minorEastAsia" w:hAnsiTheme="minorHAnsi" w:cstheme="minorBidi"/>
          <w:b w:val="0"/>
          <w:noProof/>
          <w:lang w:eastAsia="de-DE"/>
        </w:rPr>
      </w:pPr>
      <w:r w:rsidRPr="006E59C8">
        <w:rPr>
          <w:szCs w:val="24"/>
        </w:rPr>
        <w:fldChar w:fldCharType="begin"/>
      </w:r>
      <w:r w:rsidRPr="006E59C8">
        <w:rPr>
          <w:szCs w:val="24"/>
        </w:rPr>
        <w:instrText xml:space="preserve"> TOC \o "1-3" \h \z \u </w:instrText>
      </w:r>
      <w:r w:rsidRPr="006E59C8">
        <w:rPr>
          <w:szCs w:val="24"/>
        </w:rPr>
        <w:fldChar w:fldCharType="separate"/>
      </w:r>
      <w:hyperlink w:anchor="_Toc434415597" w:history="1">
        <w:r w:rsidR="004540EC" w:rsidRPr="004540EC">
          <w:rPr>
            <w:rStyle w:val="Hyperlink"/>
            <w:b w:val="0"/>
            <w:noProof/>
          </w:rPr>
          <w:t>1</w:t>
        </w:r>
        <w:r w:rsidR="004540EC" w:rsidRPr="004540EC">
          <w:rPr>
            <w:rFonts w:asciiTheme="minorHAnsi" w:eastAsiaTheme="minorEastAsia" w:hAnsiTheme="minorHAnsi" w:cstheme="minorBidi"/>
            <w:b w:val="0"/>
            <w:noProof/>
            <w:lang w:eastAsia="de-DE"/>
          </w:rPr>
          <w:tab/>
        </w:r>
        <w:r w:rsidR="004540EC" w:rsidRPr="004540EC">
          <w:rPr>
            <w:rStyle w:val="Hyperlink"/>
            <w:b w:val="0"/>
            <w:noProof/>
          </w:rPr>
          <w:t>Rahmenbedingungen der fachlichen Arbeit</w:t>
        </w:r>
        <w:r w:rsidR="004540EC" w:rsidRPr="004540EC">
          <w:rPr>
            <w:b w:val="0"/>
            <w:noProof/>
            <w:webHidden/>
          </w:rPr>
          <w:tab/>
        </w:r>
        <w:r w:rsidR="004540EC" w:rsidRPr="004540EC">
          <w:rPr>
            <w:b w:val="0"/>
            <w:noProof/>
            <w:webHidden/>
          </w:rPr>
          <w:fldChar w:fldCharType="begin"/>
        </w:r>
        <w:r w:rsidR="004540EC" w:rsidRPr="004540EC">
          <w:rPr>
            <w:b w:val="0"/>
            <w:noProof/>
            <w:webHidden/>
          </w:rPr>
          <w:instrText xml:space="preserve"> PAGEREF _Toc434415597 \h </w:instrText>
        </w:r>
        <w:r w:rsidR="004540EC" w:rsidRPr="004540EC">
          <w:rPr>
            <w:b w:val="0"/>
            <w:noProof/>
            <w:webHidden/>
          </w:rPr>
        </w:r>
        <w:r w:rsidR="004540EC" w:rsidRPr="004540EC">
          <w:rPr>
            <w:b w:val="0"/>
            <w:noProof/>
            <w:webHidden/>
          </w:rPr>
          <w:fldChar w:fldCharType="separate"/>
        </w:r>
        <w:r w:rsidR="00481D37">
          <w:rPr>
            <w:b w:val="0"/>
            <w:noProof/>
            <w:webHidden/>
          </w:rPr>
          <w:t>3</w:t>
        </w:r>
        <w:r w:rsidR="004540EC" w:rsidRPr="004540EC">
          <w:rPr>
            <w:b w:val="0"/>
            <w:noProof/>
            <w:webHidden/>
          </w:rPr>
          <w:fldChar w:fldCharType="end"/>
        </w:r>
      </w:hyperlink>
    </w:p>
    <w:p w:rsidR="004540EC" w:rsidRPr="004540EC" w:rsidRDefault="00FD40B2" w:rsidP="004540EC">
      <w:pPr>
        <w:pStyle w:val="Verzeichnis1"/>
        <w:tabs>
          <w:tab w:val="left" w:pos="440"/>
          <w:tab w:val="right" w:leader="dot" w:pos="8397"/>
          <w:tab w:val="left" w:leader="dot" w:pos="8505"/>
        </w:tabs>
        <w:spacing w:before="240"/>
        <w:rPr>
          <w:rFonts w:asciiTheme="minorHAnsi" w:eastAsiaTheme="minorEastAsia" w:hAnsiTheme="minorHAnsi" w:cstheme="minorBidi"/>
          <w:b w:val="0"/>
          <w:noProof/>
          <w:lang w:eastAsia="de-DE"/>
        </w:rPr>
      </w:pPr>
      <w:hyperlink w:anchor="_Toc434415598" w:history="1">
        <w:r w:rsidR="004540EC" w:rsidRPr="004540EC">
          <w:rPr>
            <w:rStyle w:val="Hyperlink"/>
            <w:b w:val="0"/>
            <w:noProof/>
          </w:rPr>
          <w:t>2</w:t>
        </w:r>
        <w:r w:rsidR="004540EC" w:rsidRPr="004540EC">
          <w:rPr>
            <w:rFonts w:asciiTheme="minorHAnsi" w:eastAsiaTheme="minorEastAsia" w:hAnsiTheme="minorHAnsi" w:cstheme="minorBidi"/>
            <w:b w:val="0"/>
            <w:noProof/>
            <w:lang w:eastAsia="de-DE"/>
          </w:rPr>
          <w:tab/>
        </w:r>
        <w:r w:rsidR="004540EC" w:rsidRPr="004540EC">
          <w:rPr>
            <w:rStyle w:val="Hyperlink"/>
            <w:b w:val="0"/>
            <w:noProof/>
          </w:rPr>
          <w:t>Entscheidungen zum Unterricht</w:t>
        </w:r>
        <w:r w:rsidR="004540EC" w:rsidRPr="004540EC">
          <w:rPr>
            <w:b w:val="0"/>
            <w:noProof/>
            <w:webHidden/>
          </w:rPr>
          <w:tab/>
        </w:r>
        <w:r w:rsidR="004540EC" w:rsidRPr="004540EC">
          <w:rPr>
            <w:b w:val="0"/>
            <w:noProof/>
            <w:webHidden/>
          </w:rPr>
          <w:fldChar w:fldCharType="begin"/>
        </w:r>
        <w:r w:rsidR="004540EC" w:rsidRPr="004540EC">
          <w:rPr>
            <w:b w:val="0"/>
            <w:noProof/>
            <w:webHidden/>
          </w:rPr>
          <w:instrText xml:space="preserve"> PAGEREF _Toc434415598 \h </w:instrText>
        </w:r>
        <w:r w:rsidR="004540EC" w:rsidRPr="004540EC">
          <w:rPr>
            <w:b w:val="0"/>
            <w:noProof/>
            <w:webHidden/>
          </w:rPr>
        </w:r>
        <w:r w:rsidR="004540EC" w:rsidRPr="004540EC">
          <w:rPr>
            <w:b w:val="0"/>
            <w:noProof/>
            <w:webHidden/>
          </w:rPr>
          <w:fldChar w:fldCharType="separate"/>
        </w:r>
        <w:r w:rsidR="00481D37">
          <w:rPr>
            <w:b w:val="0"/>
            <w:noProof/>
            <w:webHidden/>
          </w:rPr>
          <w:t>6</w:t>
        </w:r>
        <w:r w:rsidR="004540EC" w:rsidRPr="004540EC">
          <w:rPr>
            <w:b w:val="0"/>
            <w:noProof/>
            <w:webHidden/>
          </w:rPr>
          <w:fldChar w:fldCharType="end"/>
        </w:r>
      </w:hyperlink>
    </w:p>
    <w:p w:rsidR="004540EC" w:rsidRPr="004540EC" w:rsidRDefault="00FD40B2" w:rsidP="004540EC">
      <w:pPr>
        <w:pStyle w:val="Verzeichnis2"/>
        <w:tabs>
          <w:tab w:val="right" w:leader="dot" w:pos="8397"/>
          <w:tab w:val="left" w:leader="dot" w:pos="8505"/>
        </w:tabs>
        <w:spacing w:before="240"/>
        <w:rPr>
          <w:rFonts w:asciiTheme="minorHAnsi" w:eastAsiaTheme="minorEastAsia" w:hAnsiTheme="minorHAnsi" w:cstheme="minorBidi"/>
          <w:noProof/>
          <w:lang w:eastAsia="de-DE"/>
        </w:rPr>
      </w:pPr>
      <w:hyperlink w:anchor="_Toc434415599" w:history="1">
        <w:r w:rsidR="004540EC" w:rsidRPr="004540EC">
          <w:rPr>
            <w:rStyle w:val="Hyperlink"/>
            <w:noProof/>
          </w:rPr>
          <w:t xml:space="preserve">2.1 </w:t>
        </w:r>
        <w:r w:rsidR="004540EC" w:rsidRPr="004540EC">
          <w:rPr>
            <w:rFonts w:asciiTheme="minorHAnsi" w:eastAsiaTheme="minorEastAsia" w:hAnsiTheme="minorHAnsi" w:cstheme="minorBidi"/>
            <w:noProof/>
            <w:lang w:eastAsia="de-DE"/>
          </w:rPr>
          <w:tab/>
        </w:r>
        <w:r w:rsidR="004540EC" w:rsidRPr="004540EC">
          <w:rPr>
            <w:rStyle w:val="Hyperlink"/>
            <w:noProof/>
          </w:rPr>
          <w:t>Unterrichtsvorhaben</w:t>
        </w:r>
        <w:r w:rsidR="004540EC" w:rsidRPr="004540EC">
          <w:rPr>
            <w:noProof/>
            <w:webHidden/>
          </w:rPr>
          <w:tab/>
        </w:r>
        <w:r w:rsidR="004540EC" w:rsidRPr="004540EC">
          <w:rPr>
            <w:noProof/>
            <w:webHidden/>
          </w:rPr>
          <w:fldChar w:fldCharType="begin"/>
        </w:r>
        <w:r w:rsidR="004540EC" w:rsidRPr="004540EC">
          <w:rPr>
            <w:noProof/>
            <w:webHidden/>
          </w:rPr>
          <w:instrText xml:space="preserve"> PAGEREF _Toc434415599 \h </w:instrText>
        </w:r>
        <w:r w:rsidR="004540EC" w:rsidRPr="004540EC">
          <w:rPr>
            <w:noProof/>
            <w:webHidden/>
          </w:rPr>
        </w:r>
        <w:r w:rsidR="004540EC" w:rsidRPr="004540EC">
          <w:rPr>
            <w:noProof/>
            <w:webHidden/>
          </w:rPr>
          <w:fldChar w:fldCharType="separate"/>
        </w:r>
        <w:r w:rsidR="00481D37">
          <w:rPr>
            <w:noProof/>
            <w:webHidden/>
          </w:rPr>
          <w:t>7</w:t>
        </w:r>
        <w:r w:rsidR="004540EC" w:rsidRPr="004540EC">
          <w:rPr>
            <w:noProof/>
            <w:webHidden/>
          </w:rPr>
          <w:fldChar w:fldCharType="end"/>
        </w:r>
      </w:hyperlink>
    </w:p>
    <w:p w:rsidR="004540EC" w:rsidRPr="004540EC" w:rsidRDefault="00FD40B2" w:rsidP="009332C6">
      <w:pPr>
        <w:pStyle w:val="Verzeichnis3"/>
        <w:rPr>
          <w:rFonts w:asciiTheme="minorHAnsi" w:eastAsiaTheme="minorEastAsia" w:hAnsiTheme="minorHAnsi" w:cstheme="minorBidi"/>
          <w:noProof/>
          <w:lang w:eastAsia="de-DE"/>
        </w:rPr>
      </w:pPr>
      <w:hyperlink w:anchor="_Toc434415600" w:history="1">
        <w:r w:rsidR="004540EC" w:rsidRPr="004540EC">
          <w:rPr>
            <w:rStyle w:val="Hyperlink"/>
            <w:noProof/>
          </w:rPr>
          <w:t>2.1.1</w:t>
        </w:r>
        <w:r w:rsidR="009332C6">
          <w:rPr>
            <w:rStyle w:val="Hyperlink"/>
            <w:noProof/>
          </w:rPr>
          <w:tab/>
        </w:r>
        <w:r w:rsidR="004540EC" w:rsidRPr="004540EC">
          <w:rPr>
            <w:rStyle w:val="Hyperlink"/>
            <w:noProof/>
          </w:rPr>
          <w:t>Übersichtsraster Unterrichtsvorhaben</w:t>
        </w:r>
        <w:r w:rsidR="004540EC" w:rsidRPr="004540EC">
          <w:rPr>
            <w:noProof/>
            <w:webHidden/>
          </w:rPr>
          <w:tab/>
        </w:r>
        <w:r w:rsidR="004540EC" w:rsidRPr="004540EC">
          <w:rPr>
            <w:noProof/>
            <w:webHidden/>
          </w:rPr>
          <w:fldChar w:fldCharType="begin"/>
        </w:r>
        <w:r w:rsidR="004540EC" w:rsidRPr="004540EC">
          <w:rPr>
            <w:noProof/>
            <w:webHidden/>
          </w:rPr>
          <w:instrText xml:space="preserve"> PAGEREF _Toc434415600 \h </w:instrText>
        </w:r>
        <w:r w:rsidR="004540EC" w:rsidRPr="004540EC">
          <w:rPr>
            <w:noProof/>
            <w:webHidden/>
          </w:rPr>
        </w:r>
        <w:r w:rsidR="004540EC" w:rsidRPr="004540EC">
          <w:rPr>
            <w:noProof/>
            <w:webHidden/>
          </w:rPr>
          <w:fldChar w:fldCharType="separate"/>
        </w:r>
        <w:r w:rsidR="00481D37">
          <w:rPr>
            <w:noProof/>
            <w:webHidden/>
          </w:rPr>
          <w:t>8</w:t>
        </w:r>
        <w:r w:rsidR="004540EC" w:rsidRPr="004540EC">
          <w:rPr>
            <w:noProof/>
            <w:webHidden/>
          </w:rPr>
          <w:fldChar w:fldCharType="end"/>
        </w:r>
      </w:hyperlink>
    </w:p>
    <w:p w:rsidR="004540EC" w:rsidRPr="004540EC" w:rsidRDefault="00FD40B2" w:rsidP="009332C6">
      <w:pPr>
        <w:pStyle w:val="Verzeichnis3"/>
        <w:rPr>
          <w:rFonts w:asciiTheme="minorHAnsi" w:eastAsiaTheme="minorEastAsia" w:hAnsiTheme="minorHAnsi" w:cstheme="minorBidi"/>
          <w:noProof/>
          <w:lang w:eastAsia="de-DE"/>
        </w:rPr>
      </w:pPr>
      <w:hyperlink w:anchor="_Toc434415601" w:history="1">
        <w:r w:rsidR="009332C6">
          <w:rPr>
            <w:rStyle w:val="Hyperlink"/>
            <w:noProof/>
          </w:rPr>
          <w:t>2.1.2</w:t>
        </w:r>
        <w:r w:rsidR="004540EC" w:rsidRPr="004540EC">
          <w:rPr>
            <w:rFonts w:asciiTheme="minorHAnsi" w:eastAsiaTheme="minorEastAsia" w:hAnsiTheme="minorHAnsi" w:cstheme="minorBidi"/>
            <w:noProof/>
            <w:lang w:eastAsia="de-DE"/>
          </w:rPr>
          <w:tab/>
        </w:r>
        <w:r w:rsidR="004540EC" w:rsidRPr="004540EC">
          <w:rPr>
            <w:rStyle w:val="Hyperlink"/>
            <w:noProof/>
          </w:rPr>
          <w:t>Konkretisierte Unterrichtsvorhaben</w:t>
        </w:r>
        <w:r w:rsidR="004540EC" w:rsidRPr="004540EC">
          <w:rPr>
            <w:noProof/>
            <w:webHidden/>
          </w:rPr>
          <w:tab/>
        </w:r>
        <w:r w:rsidR="004540EC" w:rsidRPr="004540EC">
          <w:rPr>
            <w:noProof/>
            <w:webHidden/>
          </w:rPr>
          <w:fldChar w:fldCharType="begin"/>
        </w:r>
        <w:r w:rsidR="004540EC" w:rsidRPr="004540EC">
          <w:rPr>
            <w:noProof/>
            <w:webHidden/>
          </w:rPr>
          <w:instrText xml:space="preserve"> PAGEREF _Toc434415601 \h </w:instrText>
        </w:r>
        <w:r w:rsidR="004540EC" w:rsidRPr="004540EC">
          <w:rPr>
            <w:noProof/>
            <w:webHidden/>
          </w:rPr>
        </w:r>
        <w:r w:rsidR="004540EC" w:rsidRPr="004540EC">
          <w:rPr>
            <w:noProof/>
            <w:webHidden/>
          </w:rPr>
          <w:fldChar w:fldCharType="separate"/>
        </w:r>
        <w:r w:rsidR="00481D37">
          <w:rPr>
            <w:noProof/>
            <w:webHidden/>
          </w:rPr>
          <w:t>11</w:t>
        </w:r>
        <w:r w:rsidR="004540EC" w:rsidRPr="004540EC">
          <w:rPr>
            <w:noProof/>
            <w:webHidden/>
          </w:rPr>
          <w:fldChar w:fldCharType="end"/>
        </w:r>
      </w:hyperlink>
    </w:p>
    <w:p w:rsidR="004540EC" w:rsidRPr="004540EC" w:rsidRDefault="00FD40B2" w:rsidP="004540EC">
      <w:pPr>
        <w:pStyle w:val="Verzeichnis2"/>
        <w:tabs>
          <w:tab w:val="right" w:leader="dot" w:pos="8397"/>
          <w:tab w:val="left" w:leader="dot" w:pos="8505"/>
        </w:tabs>
        <w:spacing w:before="240"/>
        <w:rPr>
          <w:rFonts w:asciiTheme="minorHAnsi" w:eastAsiaTheme="minorEastAsia" w:hAnsiTheme="minorHAnsi" w:cstheme="minorBidi"/>
          <w:noProof/>
          <w:lang w:eastAsia="de-DE"/>
        </w:rPr>
      </w:pPr>
      <w:hyperlink w:anchor="_Toc434415602" w:history="1">
        <w:r w:rsidR="004540EC" w:rsidRPr="004540EC">
          <w:rPr>
            <w:rStyle w:val="Hyperlink"/>
            <w:bCs/>
            <w:noProof/>
            <w:lang w:eastAsia="de-DE"/>
          </w:rPr>
          <w:t>2.2</w:t>
        </w:r>
        <w:r w:rsidR="004540EC" w:rsidRPr="004540EC">
          <w:rPr>
            <w:rFonts w:asciiTheme="minorHAnsi" w:eastAsiaTheme="minorEastAsia" w:hAnsiTheme="minorHAnsi" w:cstheme="minorBidi"/>
            <w:noProof/>
            <w:lang w:eastAsia="de-DE"/>
          </w:rPr>
          <w:tab/>
        </w:r>
        <w:r w:rsidR="004540EC" w:rsidRPr="004540EC">
          <w:rPr>
            <w:rStyle w:val="Hyperlink"/>
            <w:bCs/>
            <w:noProof/>
            <w:lang w:eastAsia="de-DE"/>
          </w:rPr>
          <w:t>Grundsätze der fachmethodischen und fachdidaktischen Arbeit</w:t>
        </w:r>
        <w:r w:rsidR="004540EC" w:rsidRPr="004540EC">
          <w:rPr>
            <w:noProof/>
            <w:webHidden/>
          </w:rPr>
          <w:tab/>
        </w:r>
        <w:r w:rsidR="004540EC" w:rsidRPr="004540EC">
          <w:rPr>
            <w:noProof/>
            <w:webHidden/>
          </w:rPr>
          <w:fldChar w:fldCharType="begin"/>
        </w:r>
        <w:r w:rsidR="004540EC" w:rsidRPr="004540EC">
          <w:rPr>
            <w:noProof/>
            <w:webHidden/>
          </w:rPr>
          <w:instrText xml:space="preserve"> PAGEREF _Toc434415602 \h </w:instrText>
        </w:r>
        <w:r w:rsidR="004540EC" w:rsidRPr="004540EC">
          <w:rPr>
            <w:noProof/>
            <w:webHidden/>
          </w:rPr>
        </w:r>
        <w:r w:rsidR="004540EC" w:rsidRPr="004540EC">
          <w:rPr>
            <w:noProof/>
            <w:webHidden/>
          </w:rPr>
          <w:fldChar w:fldCharType="separate"/>
        </w:r>
        <w:r w:rsidR="00481D37">
          <w:rPr>
            <w:noProof/>
            <w:webHidden/>
          </w:rPr>
          <w:t>34</w:t>
        </w:r>
        <w:r w:rsidR="004540EC" w:rsidRPr="004540EC">
          <w:rPr>
            <w:noProof/>
            <w:webHidden/>
          </w:rPr>
          <w:fldChar w:fldCharType="end"/>
        </w:r>
      </w:hyperlink>
    </w:p>
    <w:p w:rsidR="004540EC" w:rsidRPr="004540EC" w:rsidRDefault="00FD40B2" w:rsidP="004540EC">
      <w:pPr>
        <w:pStyle w:val="Verzeichnis2"/>
        <w:tabs>
          <w:tab w:val="right" w:leader="dot" w:pos="8397"/>
          <w:tab w:val="left" w:leader="dot" w:pos="8505"/>
        </w:tabs>
        <w:spacing w:before="240"/>
        <w:rPr>
          <w:rFonts w:asciiTheme="minorHAnsi" w:eastAsiaTheme="minorEastAsia" w:hAnsiTheme="minorHAnsi" w:cstheme="minorBidi"/>
          <w:noProof/>
          <w:lang w:eastAsia="de-DE"/>
        </w:rPr>
      </w:pPr>
      <w:hyperlink w:anchor="_Toc434415603" w:history="1">
        <w:r w:rsidR="004540EC" w:rsidRPr="004540EC">
          <w:rPr>
            <w:rStyle w:val="Hyperlink"/>
            <w:noProof/>
            <w:lang w:eastAsia="de-DE"/>
          </w:rPr>
          <w:t>2.3</w:t>
        </w:r>
        <w:r w:rsidR="004540EC" w:rsidRPr="004540EC">
          <w:rPr>
            <w:rFonts w:asciiTheme="minorHAnsi" w:eastAsiaTheme="minorEastAsia" w:hAnsiTheme="minorHAnsi" w:cstheme="minorBidi"/>
            <w:noProof/>
            <w:lang w:eastAsia="de-DE"/>
          </w:rPr>
          <w:tab/>
        </w:r>
        <w:r w:rsidR="004540EC" w:rsidRPr="004540EC">
          <w:rPr>
            <w:rStyle w:val="Hyperlink"/>
            <w:noProof/>
            <w:lang w:eastAsia="de-DE"/>
          </w:rPr>
          <w:t>Grundsätze der Leistungsbewertung und Leistungsrückmeldung</w:t>
        </w:r>
        <w:r w:rsidR="004540EC" w:rsidRPr="004540EC">
          <w:rPr>
            <w:noProof/>
            <w:webHidden/>
          </w:rPr>
          <w:tab/>
        </w:r>
        <w:r w:rsidR="004540EC" w:rsidRPr="004540EC">
          <w:rPr>
            <w:noProof/>
            <w:webHidden/>
          </w:rPr>
          <w:fldChar w:fldCharType="begin"/>
        </w:r>
        <w:r w:rsidR="004540EC" w:rsidRPr="004540EC">
          <w:rPr>
            <w:noProof/>
            <w:webHidden/>
          </w:rPr>
          <w:instrText xml:space="preserve"> PAGEREF _Toc434415603 \h </w:instrText>
        </w:r>
        <w:r w:rsidR="004540EC" w:rsidRPr="004540EC">
          <w:rPr>
            <w:noProof/>
            <w:webHidden/>
          </w:rPr>
        </w:r>
        <w:r w:rsidR="004540EC" w:rsidRPr="004540EC">
          <w:rPr>
            <w:noProof/>
            <w:webHidden/>
          </w:rPr>
          <w:fldChar w:fldCharType="separate"/>
        </w:r>
        <w:r w:rsidR="00481D37">
          <w:rPr>
            <w:noProof/>
            <w:webHidden/>
          </w:rPr>
          <w:t>38</w:t>
        </w:r>
        <w:r w:rsidR="004540EC" w:rsidRPr="004540EC">
          <w:rPr>
            <w:noProof/>
            <w:webHidden/>
          </w:rPr>
          <w:fldChar w:fldCharType="end"/>
        </w:r>
      </w:hyperlink>
    </w:p>
    <w:p w:rsidR="004540EC" w:rsidRPr="004540EC" w:rsidRDefault="00FD40B2" w:rsidP="004540EC">
      <w:pPr>
        <w:pStyle w:val="Verzeichnis2"/>
        <w:tabs>
          <w:tab w:val="right" w:leader="dot" w:pos="8397"/>
          <w:tab w:val="left" w:leader="dot" w:pos="8505"/>
        </w:tabs>
        <w:spacing w:before="240"/>
        <w:rPr>
          <w:rFonts w:asciiTheme="minorHAnsi" w:eastAsiaTheme="minorEastAsia" w:hAnsiTheme="minorHAnsi" w:cstheme="minorBidi"/>
          <w:noProof/>
          <w:lang w:eastAsia="de-DE"/>
        </w:rPr>
      </w:pPr>
      <w:hyperlink w:anchor="_Toc434415604" w:history="1">
        <w:r w:rsidR="004540EC" w:rsidRPr="004540EC">
          <w:rPr>
            <w:rStyle w:val="Hyperlink"/>
            <w:noProof/>
            <w:lang w:eastAsia="de-DE"/>
          </w:rPr>
          <w:t>2.4</w:t>
        </w:r>
        <w:r w:rsidR="009332C6">
          <w:rPr>
            <w:rStyle w:val="Hyperlink"/>
            <w:noProof/>
            <w:lang w:eastAsia="de-DE"/>
          </w:rPr>
          <w:tab/>
        </w:r>
        <w:r w:rsidR="004540EC" w:rsidRPr="004540EC">
          <w:rPr>
            <w:rStyle w:val="Hyperlink"/>
            <w:noProof/>
            <w:lang w:eastAsia="de-DE"/>
          </w:rPr>
          <w:t>Lehr- und Lernmittel</w:t>
        </w:r>
        <w:r w:rsidR="004540EC" w:rsidRPr="004540EC">
          <w:rPr>
            <w:noProof/>
            <w:webHidden/>
          </w:rPr>
          <w:tab/>
        </w:r>
        <w:r w:rsidR="004540EC" w:rsidRPr="004540EC">
          <w:rPr>
            <w:noProof/>
            <w:webHidden/>
          </w:rPr>
          <w:fldChar w:fldCharType="begin"/>
        </w:r>
        <w:r w:rsidR="004540EC" w:rsidRPr="004540EC">
          <w:rPr>
            <w:noProof/>
            <w:webHidden/>
          </w:rPr>
          <w:instrText xml:space="preserve"> PAGEREF _Toc434415604 \h </w:instrText>
        </w:r>
        <w:r w:rsidR="004540EC" w:rsidRPr="004540EC">
          <w:rPr>
            <w:noProof/>
            <w:webHidden/>
          </w:rPr>
        </w:r>
        <w:r w:rsidR="004540EC" w:rsidRPr="004540EC">
          <w:rPr>
            <w:noProof/>
            <w:webHidden/>
          </w:rPr>
          <w:fldChar w:fldCharType="separate"/>
        </w:r>
        <w:r w:rsidR="00481D37">
          <w:rPr>
            <w:noProof/>
            <w:webHidden/>
          </w:rPr>
          <w:t>42</w:t>
        </w:r>
        <w:r w:rsidR="004540EC" w:rsidRPr="004540EC">
          <w:rPr>
            <w:noProof/>
            <w:webHidden/>
          </w:rPr>
          <w:fldChar w:fldCharType="end"/>
        </w:r>
      </w:hyperlink>
    </w:p>
    <w:p w:rsidR="004540EC" w:rsidRPr="004540EC" w:rsidRDefault="00FD40B2" w:rsidP="004540EC">
      <w:pPr>
        <w:pStyle w:val="Verzeichnis1"/>
        <w:tabs>
          <w:tab w:val="left" w:pos="440"/>
          <w:tab w:val="right" w:leader="dot" w:pos="8397"/>
          <w:tab w:val="left" w:leader="dot" w:pos="8505"/>
        </w:tabs>
        <w:spacing w:before="240"/>
        <w:rPr>
          <w:rFonts w:asciiTheme="minorHAnsi" w:eastAsiaTheme="minorEastAsia" w:hAnsiTheme="minorHAnsi" w:cstheme="minorBidi"/>
          <w:b w:val="0"/>
          <w:noProof/>
          <w:lang w:eastAsia="de-DE"/>
        </w:rPr>
      </w:pPr>
      <w:hyperlink w:anchor="_Toc434415605" w:history="1">
        <w:r w:rsidR="004540EC" w:rsidRPr="004540EC">
          <w:rPr>
            <w:rStyle w:val="Hyperlink"/>
            <w:b w:val="0"/>
            <w:bCs/>
            <w:noProof/>
            <w:lang w:eastAsia="de-DE"/>
          </w:rPr>
          <w:t>3</w:t>
        </w:r>
        <w:r w:rsidR="004540EC" w:rsidRPr="004540EC">
          <w:rPr>
            <w:rFonts w:asciiTheme="minorHAnsi" w:eastAsiaTheme="minorEastAsia" w:hAnsiTheme="minorHAnsi" w:cstheme="minorBidi"/>
            <w:b w:val="0"/>
            <w:noProof/>
            <w:lang w:eastAsia="de-DE"/>
          </w:rPr>
          <w:tab/>
        </w:r>
        <w:r w:rsidR="004540EC" w:rsidRPr="004540EC">
          <w:rPr>
            <w:rStyle w:val="Hyperlink"/>
            <w:b w:val="0"/>
            <w:bCs/>
            <w:noProof/>
            <w:lang w:eastAsia="de-DE"/>
          </w:rPr>
          <w:t>Entscheidungen zu fach- und unterrichtsübergreifenden Fragen</w:t>
        </w:r>
        <w:r w:rsidR="004540EC" w:rsidRPr="004540EC">
          <w:rPr>
            <w:b w:val="0"/>
            <w:noProof/>
            <w:webHidden/>
          </w:rPr>
          <w:tab/>
        </w:r>
        <w:r w:rsidR="004540EC" w:rsidRPr="004540EC">
          <w:rPr>
            <w:b w:val="0"/>
            <w:noProof/>
            <w:webHidden/>
          </w:rPr>
          <w:fldChar w:fldCharType="begin"/>
        </w:r>
        <w:r w:rsidR="004540EC" w:rsidRPr="004540EC">
          <w:rPr>
            <w:b w:val="0"/>
            <w:noProof/>
            <w:webHidden/>
          </w:rPr>
          <w:instrText xml:space="preserve"> PAGEREF _Toc434415605 \h </w:instrText>
        </w:r>
        <w:r w:rsidR="004540EC" w:rsidRPr="004540EC">
          <w:rPr>
            <w:b w:val="0"/>
            <w:noProof/>
            <w:webHidden/>
          </w:rPr>
        </w:r>
        <w:r w:rsidR="004540EC" w:rsidRPr="004540EC">
          <w:rPr>
            <w:b w:val="0"/>
            <w:noProof/>
            <w:webHidden/>
          </w:rPr>
          <w:fldChar w:fldCharType="separate"/>
        </w:r>
        <w:r w:rsidR="00481D37">
          <w:rPr>
            <w:b w:val="0"/>
            <w:noProof/>
            <w:webHidden/>
          </w:rPr>
          <w:t>43</w:t>
        </w:r>
        <w:r w:rsidR="004540EC" w:rsidRPr="004540EC">
          <w:rPr>
            <w:b w:val="0"/>
            <w:noProof/>
            <w:webHidden/>
          </w:rPr>
          <w:fldChar w:fldCharType="end"/>
        </w:r>
      </w:hyperlink>
    </w:p>
    <w:p w:rsidR="004540EC" w:rsidRDefault="00FD40B2" w:rsidP="004540EC">
      <w:pPr>
        <w:pStyle w:val="Verzeichnis1"/>
        <w:tabs>
          <w:tab w:val="left" w:pos="440"/>
          <w:tab w:val="right" w:leader="dot" w:pos="8397"/>
          <w:tab w:val="left" w:leader="dot" w:pos="8505"/>
        </w:tabs>
        <w:spacing w:before="240"/>
        <w:rPr>
          <w:rFonts w:asciiTheme="minorHAnsi" w:eastAsiaTheme="minorEastAsia" w:hAnsiTheme="minorHAnsi" w:cstheme="minorBidi"/>
          <w:b w:val="0"/>
          <w:noProof/>
          <w:lang w:eastAsia="de-DE"/>
        </w:rPr>
      </w:pPr>
      <w:hyperlink w:anchor="_Toc434415606" w:history="1">
        <w:r w:rsidR="004540EC" w:rsidRPr="004540EC">
          <w:rPr>
            <w:rStyle w:val="Hyperlink"/>
            <w:b w:val="0"/>
            <w:noProof/>
            <w:lang w:eastAsia="de-DE"/>
          </w:rPr>
          <w:t>4</w:t>
        </w:r>
        <w:r w:rsidR="004540EC" w:rsidRPr="004540EC">
          <w:rPr>
            <w:rFonts w:asciiTheme="minorHAnsi" w:eastAsiaTheme="minorEastAsia" w:hAnsiTheme="minorHAnsi" w:cstheme="minorBidi"/>
            <w:b w:val="0"/>
            <w:noProof/>
            <w:lang w:eastAsia="de-DE"/>
          </w:rPr>
          <w:tab/>
        </w:r>
        <w:r w:rsidR="004540EC" w:rsidRPr="004540EC">
          <w:rPr>
            <w:rStyle w:val="Hyperlink"/>
            <w:b w:val="0"/>
            <w:noProof/>
            <w:lang w:eastAsia="de-DE"/>
          </w:rPr>
          <w:t>Qualitätssicherung und Evaluation</w:t>
        </w:r>
        <w:r w:rsidR="004540EC" w:rsidRPr="004540EC">
          <w:rPr>
            <w:b w:val="0"/>
            <w:noProof/>
            <w:webHidden/>
          </w:rPr>
          <w:tab/>
        </w:r>
        <w:r w:rsidR="004540EC" w:rsidRPr="004540EC">
          <w:rPr>
            <w:b w:val="0"/>
            <w:noProof/>
            <w:webHidden/>
          </w:rPr>
          <w:fldChar w:fldCharType="begin"/>
        </w:r>
        <w:r w:rsidR="004540EC" w:rsidRPr="004540EC">
          <w:rPr>
            <w:b w:val="0"/>
            <w:noProof/>
            <w:webHidden/>
          </w:rPr>
          <w:instrText xml:space="preserve"> PAGEREF _Toc434415606 \h </w:instrText>
        </w:r>
        <w:r w:rsidR="004540EC" w:rsidRPr="004540EC">
          <w:rPr>
            <w:b w:val="0"/>
            <w:noProof/>
            <w:webHidden/>
          </w:rPr>
        </w:r>
        <w:r w:rsidR="004540EC" w:rsidRPr="004540EC">
          <w:rPr>
            <w:b w:val="0"/>
            <w:noProof/>
            <w:webHidden/>
          </w:rPr>
          <w:fldChar w:fldCharType="separate"/>
        </w:r>
        <w:r w:rsidR="00481D37">
          <w:rPr>
            <w:b w:val="0"/>
            <w:noProof/>
            <w:webHidden/>
          </w:rPr>
          <w:t>44</w:t>
        </w:r>
        <w:r w:rsidR="004540EC" w:rsidRPr="004540EC">
          <w:rPr>
            <w:b w:val="0"/>
            <w:noProof/>
            <w:webHidden/>
          </w:rPr>
          <w:fldChar w:fldCharType="end"/>
        </w:r>
      </w:hyperlink>
    </w:p>
    <w:p w:rsidR="00287014" w:rsidRDefault="00287014" w:rsidP="00E85819">
      <w:pPr>
        <w:pStyle w:val="StandardWeb"/>
        <w:tabs>
          <w:tab w:val="center" w:pos="8222"/>
        </w:tabs>
      </w:pPr>
      <w:r w:rsidRPr="006E59C8">
        <w:fldChar w:fldCharType="end"/>
      </w:r>
    </w:p>
    <w:p w:rsidR="00287014" w:rsidRPr="00A17F7A" w:rsidRDefault="00287014" w:rsidP="00287014">
      <w:pPr>
        <w:pStyle w:val="StandardWeb"/>
        <w:rPr>
          <w:rStyle w:val="Fett"/>
          <w:rFonts w:ascii="Arial" w:hAnsi="Arial" w:cs="Arial"/>
        </w:rPr>
      </w:pPr>
      <w:r>
        <w:br w:type="page"/>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330"/>
      </w:tblGrid>
      <w:tr w:rsidR="00287014" w:rsidRPr="00106F90" w:rsidTr="00171404">
        <w:tc>
          <w:tcPr>
            <w:tcW w:w="8330" w:type="dxa"/>
            <w:shd w:val="clear" w:color="auto" w:fill="D9D9D9"/>
          </w:tcPr>
          <w:p w:rsidR="00287014" w:rsidRPr="00171404" w:rsidRDefault="00287014" w:rsidP="00A41FF0">
            <w:pPr>
              <w:pStyle w:val="StandardWeb"/>
              <w:jc w:val="both"/>
              <w:rPr>
                <w:rFonts w:ascii="Arial" w:hAnsi="Arial" w:cs="Arial"/>
                <w:sz w:val="22"/>
              </w:rPr>
            </w:pPr>
            <w:r w:rsidRPr="00171404">
              <w:rPr>
                <w:rStyle w:val="Fett"/>
                <w:rFonts w:ascii="Arial" w:hAnsi="Arial" w:cs="Arial"/>
                <w:sz w:val="22"/>
              </w:rPr>
              <w:lastRenderedPageBreak/>
              <w:t>Hinweis:</w:t>
            </w:r>
            <w:r w:rsidRPr="00171404">
              <w:rPr>
                <w:rFonts w:ascii="Arial" w:hAnsi="Arial" w:cs="Arial"/>
                <w:sz w:val="22"/>
              </w:rPr>
              <w:t xml:space="preserve"> Als Beispiel für einen schulinternen Lehrplan auf der Grundlage des Kernlehrplans </w:t>
            </w:r>
            <w:r w:rsidR="0042603B">
              <w:rPr>
                <w:rFonts w:ascii="Arial" w:hAnsi="Arial" w:cs="Arial"/>
                <w:sz w:val="22"/>
              </w:rPr>
              <w:t>Realschule Wahlpflichtfach Chemie</w:t>
            </w:r>
            <w:r w:rsidRPr="00171404">
              <w:rPr>
                <w:rFonts w:ascii="Arial" w:hAnsi="Arial" w:cs="Arial"/>
                <w:sz w:val="22"/>
              </w:rPr>
              <w:t xml:space="preserve"> steht hier der schulinterne Leh</w:t>
            </w:r>
            <w:r w:rsidRPr="00171404">
              <w:rPr>
                <w:rFonts w:ascii="Arial" w:hAnsi="Arial" w:cs="Arial"/>
                <w:sz w:val="22"/>
              </w:rPr>
              <w:t>r</w:t>
            </w:r>
            <w:r w:rsidRPr="00171404">
              <w:rPr>
                <w:rFonts w:ascii="Arial" w:hAnsi="Arial" w:cs="Arial"/>
                <w:sz w:val="22"/>
              </w:rPr>
              <w:t>plan einer fiktiven Schule zur Verfügung.</w:t>
            </w:r>
          </w:p>
          <w:p w:rsidR="00287014" w:rsidRPr="00106F90" w:rsidRDefault="00287014" w:rsidP="00287014">
            <w:pPr>
              <w:pStyle w:val="StandardWeb"/>
              <w:jc w:val="both"/>
              <w:rPr>
                <w:rStyle w:val="Fett"/>
                <w:rFonts w:ascii="Arial" w:hAnsi="Arial" w:cs="Arial"/>
                <w:b w:val="0"/>
                <w:bCs/>
              </w:rPr>
            </w:pPr>
            <w:r w:rsidRPr="00171404">
              <w:rPr>
                <w:rFonts w:ascii="Arial" w:hAnsi="Arial" w:cs="Arial"/>
                <w:sz w:val="22"/>
              </w:rPr>
              <w:t>Um zu verdeutlichen, wie die jeweils spezifischen Rahmenbedingungen in den schulinternen Lehrplan einfließen, wird die Schule in Kapitel 1 zunächst näher vo</w:t>
            </w:r>
            <w:r w:rsidRPr="00171404">
              <w:rPr>
                <w:rFonts w:ascii="Arial" w:hAnsi="Arial" w:cs="Arial"/>
                <w:sz w:val="22"/>
              </w:rPr>
              <w:t>r</w:t>
            </w:r>
            <w:r w:rsidRPr="00171404">
              <w:rPr>
                <w:rFonts w:ascii="Arial" w:hAnsi="Arial" w:cs="Arial"/>
                <w:sz w:val="22"/>
              </w:rPr>
              <w:t>gestellt. Den Fachkonferenzen wird empfohlen, eine nach den Aspekten im vorli</w:t>
            </w:r>
            <w:r w:rsidRPr="00171404">
              <w:rPr>
                <w:rFonts w:ascii="Arial" w:hAnsi="Arial" w:cs="Arial"/>
                <w:sz w:val="22"/>
              </w:rPr>
              <w:t>e</w:t>
            </w:r>
            <w:r w:rsidRPr="00171404">
              <w:rPr>
                <w:rFonts w:ascii="Arial" w:hAnsi="Arial" w:cs="Arial"/>
                <w:sz w:val="22"/>
              </w:rPr>
              <w:t>genden Beispiel strukturierte Beschreibung für ihre Schule zu erstellen.</w:t>
            </w:r>
          </w:p>
        </w:tc>
      </w:tr>
    </w:tbl>
    <w:p w:rsidR="00287014" w:rsidRDefault="00287014" w:rsidP="00287014">
      <w:pPr>
        <w:tabs>
          <w:tab w:val="right" w:pos="7920"/>
        </w:tabs>
        <w:ind w:right="14"/>
      </w:pPr>
    </w:p>
    <w:p w:rsidR="00D5240D" w:rsidRDefault="00D5240D" w:rsidP="00D5240D">
      <w:pPr>
        <w:pStyle w:val="berschrift1"/>
        <w:keepLines w:val="0"/>
        <w:pageBreakBefore w:val="0"/>
        <w:widowControl w:val="0"/>
        <w:numPr>
          <w:ilvl w:val="0"/>
          <w:numId w:val="34"/>
        </w:numPr>
        <w:tabs>
          <w:tab w:val="clear" w:pos="709"/>
          <w:tab w:val="left" w:pos="794"/>
        </w:tabs>
        <w:spacing w:after="240" w:line="240" w:lineRule="auto"/>
        <w:ind w:left="851"/>
        <w:rPr>
          <w:bCs w:val="0"/>
        </w:rPr>
      </w:pPr>
      <w:bookmarkStart w:id="1" w:name="_Toc434390783"/>
      <w:bookmarkStart w:id="2" w:name="_Toc434415597"/>
      <w:r>
        <w:rPr>
          <w:bCs w:val="0"/>
        </w:rPr>
        <w:t>Rahmenbedingungen der fachlichen Arbeit</w:t>
      </w:r>
      <w:bookmarkEnd w:id="1"/>
      <w:bookmarkEnd w:id="2"/>
    </w:p>
    <w:tbl>
      <w:tblPr>
        <w:tblStyle w:val="Tabellenraster"/>
        <w:tblW w:w="0" w:type="auto"/>
        <w:tblLook w:val="04A0" w:firstRow="1" w:lastRow="0" w:firstColumn="1" w:lastColumn="0" w:noHBand="0" w:noVBand="1"/>
      </w:tblPr>
      <w:tblGrid>
        <w:gridCol w:w="8330"/>
      </w:tblGrid>
      <w:tr w:rsidR="00D5240D" w:rsidTr="00171404">
        <w:tc>
          <w:tcPr>
            <w:tcW w:w="8330" w:type="dxa"/>
            <w:shd w:val="clear" w:color="auto" w:fill="D9D9D9" w:themeFill="background1" w:themeFillShade="D9"/>
          </w:tcPr>
          <w:p w:rsidR="00D5240D" w:rsidRPr="00171404" w:rsidRDefault="00D5240D" w:rsidP="00CB1F05">
            <w:pPr>
              <w:spacing w:before="120"/>
              <w:rPr>
                <w:rFonts w:cs="Arial"/>
                <w:sz w:val="22"/>
                <w:szCs w:val="24"/>
              </w:rPr>
            </w:pPr>
            <w:r w:rsidRPr="00171404">
              <w:rPr>
                <w:rStyle w:val="Fett"/>
                <w:rFonts w:cs="Arial"/>
                <w:sz w:val="22"/>
              </w:rPr>
              <w:t xml:space="preserve">Hinweis: </w:t>
            </w:r>
            <w:r w:rsidRPr="00171404">
              <w:rPr>
                <w:rFonts w:cs="Arial"/>
                <w:sz w:val="22"/>
              </w:rPr>
              <w:t>Um die Ausgangsbedingungen für die Erstellung des schulinternen Leh</w:t>
            </w:r>
            <w:r w:rsidRPr="00171404">
              <w:rPr>
                <w:rFonts w:cs="Arial"/>
                <w:sz w:val="22"/>
              </w:rPr>
              <w:t>r</w:t>
            </w:r>
            <w:r w:rsidRPr="00171404">
              <w:rPr>
                <w:rFonts w:cs="Arial"/>
                <w:sz w:val="22"/>
              </w:rPr>
              <w:t>plans festzuhalten</w:t>
            </w:r>
            <w:r w:rsidRPr="00171404">
              <w:rPr>
                <w:rFonts w:cs="Arial"/>
                <w:sz w:val="22"/>
                <w:szCs w:val="24"/>
              </w:rPr>
              <w:t xml:space="preserve">, können beispielsweise folgende Aspekte berücksichtigt werden: </w:t>
            </w:r>
          </w:p>
          <w:p w:rsidR="00D5240D" w:rsidRPr="00171404" w:rsidRDefault="00D5240D" w:rsidP="00D5240D">
            <w:pPr>
              <w:numPr>
                <w:ilvl w:val="0"/>
                <w:numId w:val="33"/>
              </w:numPr>
              <w:spacing w:before="100" w:beforeAutospacing="1" w:after="100" w:afterAutospacing="1" w:line="240" w:lineRule="auto"/>
              <w:rPr>
                <w:rFonts w:cs="Arial"/>
                <w:sz w:val="22"/>
                <w:szCs w:val="24"/>
              </w:rPr>
            </w:pPr>
            <w:r w:rsidRPr="00171404">
              <w:rPr>
                <w:rFonts w:cs="Arial"/>
                <w:sz w:val="22"/>
                <w:szCs w:val="24"/>
              </w:rPr>
              <w:t xml:space="preserve">Lage der Schule </w:t>
            </w:r>
          </w:p>
          <w:p w:rsidR="00D5240D" w:rsidRPr="00171404" w:rsidRDefault="00D5240D" w:rsidP="00D5240D">
            <w:pPr>
              <w:numPr>
                <w:ilvl w:val="0"/>
                <w:numId w:val="33"/>
              </w:numPr>
              <w:spacing w:before="100" w:beforeAutospacing="1" w:after="100" w:afterAutospacing="1" w:line="240" w:lineRule="auto"/>
              <w:rPr>
                <w:rFonts w:cs="Arial"/>
                <w:sz w:val="22"/>
                <w:szCs w:val="24"/>
              </w:rPr>
            </w:pPr>
            <w:r w:rsidRPr="00171404">
              <w:rPr>
                <w:rFonts w:cs="Arial"/>
                <w:sz w:val="22"/>
                <w:szCs w:val="24"/>
              </w:rPr>
              <w:t xml:space="preserve">Aufgaben des Fachs bzw. der Fachgruppe </w:t>
            </w:r>
          </w:p>
          <w:p w:rsidR="00D5240D" w:rsidRPr="00171404" w:rsidRDefault="00D5240D" w:rsidP="00D5240D">
            <w:pPr>
              <w:numPr>
                <w:ilvl w:val="0"/>
                <w:numId w:val="33"/>
              </w:numPr>
              <w:spacing w:before="100" w:beforeAutospacing="1" w:after="100" w:afterAutospacing="1" w:line="240" w:lineRule="auto"/>
              <w:rPr>
                <w:rFonts w:cs="Arial"/>
                <w:sz w:val="22"/>
                <w:szCs w:val="24"/>
              </w:rPr>
            </w:pPr>
            <w:r w:rsidRPr="00171404">
              <w:rPr>
                <w:rFonts w:cs="Arial"/>
                <w:sz w:val="22"/>
                <w:szCs w:val="24"/>
              </w:rPr>
              <w:t>Funktionen und Aufgaben der Fachgruppe vor dem Hintergrund des Schu</w:t>
            </w:r>
            <w:r w:rsidRPr="00171404">
              <w:rPr>
                <w:rFonts w:cs="Arial"/>
                <w:sz w:val="22"/>
                <w:szCs w:val="24"/>
              </w:rPr>
              <w:t>l</w:t>
            </w:r>
            <w:r w:rsidRPr="00171404">
              <w:rPr>
                <w:rFonts w:cs="Arial"/>
                <w:sz w:val="22"/>
                <w:szCs w:val="24"/>
              </w:rPr>
              <w:t>programms</w:t>
            </w:r>
          </w:p>
          <w:p w:rsidR="00D5240D" w:rsidRPr="00171404" w:rsidRDefault="00D5240D" w:rsidP="00D5240D">
            <w:pPr>
              <w:numPr>
                <w:ilvl w:val="0"/>
                <w:numId w:val="33"/>
              </w:numPr>
              <w:spacing w:before="100" w:beforeAutospacing="1" w:after="100" w:afterAutospacing="1" w:line="240" w:lineRule="auto"/>
              <w:rPr>
                <w:rFonts w:cs="Arial"/>
                <w:sz w:val="22"/>
                <w:szCs w:val="24"/>
              </w:rPr>
            </w:pPr>
            <w:r w:rsidRPr="00171404">
              <w:rPr>
                <w:rFonts w:cs="Arial"/>
                <w:sz w:val="22"/>
                <w:szCs w:val="24"/>
              </w:rPr>
              <w:t>Beitrag der Fachgruppe zur Erreichung der Erziehungsziele ihrer Schule</w:t>
            </w:r>
          </w:p>
          <w:p w:rsidR="00D5240D" w:rsidRPr="00171404" w:rsidRDefault="00D5240D" w:rsidP="00D5240D">
            <w:pPr>
              <w:numPr>
                <w:ilvl w:val="0"/>
                <w:numId w:val="33"/>
              </w:numPr>
              <w:spacing w:before="100" w:beforeAutospacing="1" w:after="100" w:afterAutospacing="1" w:line="240" w:lineRule="auto"/>
              <w:rPr>
                <w:rFonts w:cs="Arial"/>
                <w:sz w:val="22"/>
                <w:szCs w:val="24"/>
              </w:rPr>
            </w:pPr>
            <w:r w:rsidRPr="00171404">
              <w:rPr>
                <w:rFonts w:cs="Arial"/>
                <w:sz w:val="22"/>
                <w:szCs w:val="24"/>
              </w:rPr>
              <w:t>Beitrag zur Qualitätssicherung und –entwicklung innerhalb der Fachgruppe</w:t>
            </w:r>
          </w:p>
          <w:p w:rsidR="00D5240D" w:rsidRPr="00171404" w:rsidRDefault="00D5240D" w:rsidP="00D5240D">
            <w:pPr>
              <w:numPr>
                <w:ilvl w:val="0"/>
                <w:numId w:val="33"/>
              </w:numPr>
              <w:spacing w:before="100" w:beforeAutospacing="1" w:after="100" w:afterAutospacing="1" w:line="240" w:lineRule="auto"/>
              <w:rPr>
                <w:rFonts w:cs="Arial"/>
                <w:sz w:val="22"/>
                <w:szCs w:val="24"/>
              </w:rPr>
            </w:pPr>
            <w:r w:rsidRPr="00171404">
              <w:rPr>
                <w:rFonts w:cs="Arial"/>
                <w:sz w:val="22"/>
                <w:szCs w:val="24"/>
              </w:rPr>
              <w:t>Zusammenarbeit mit andere(n) Fachgruppen (fächerübergreifende Unte</w:t>
            </w:r>
            <w:r w:rsidRPr="00171404">
              <w:rPr>
                <w:rFonts w:cs="Arial"/>
                <w:sz w:val="22"/>
                <w:szCs w:val="24"/>
              </w:rPr>
              <w:t>r</w:t>
            </w:r>
            <w:r w:rsidRPr="00171404">
              <w:rPr>
                <w:rFonts w:cs="Arial"/>
                <w:sz w:val="22"/>
                <w:szCs w:val="24"/>
              </w:rPr>
              <w:t>richtsvorhaben und Projekte)</w:t>
            </w:r>
          </w:p>
          <w:p w:rsidR="00D5240D" w:rsidRPr="00171404" w:rsidRDefault="00D5240D" w:rsidP="00D5240D">
            <w:pPr>
              <w:numPr>
                <w:ilvl w:val="0"/>
                <w:numId w:val="33"/>
              </w:numPr>
              <w:spacing w:before="100" w:beforeAutospacing="1" w:after="100" w:afterAutospacing="1" w:line="240" w:lineRule="auto"/>
              <w:rPr>
                <w:rFonts w:cs="Arial"/>
                <w:sz w:val="22"/>
                <w:szCs w:val="24"/>
              </w:rPr>
            </w:pPr>
            <w:r w:rsidRPr="00171404">
              <w:rPr>
                <w:rFonts w:cs="Arial"/>
                <w:sz w:val="22"/>
                <w:szCs w:val="24"/>
              </w:rPr>
              <w:t>Ressourcen der Schule (personell, räumlich, sächlich), Größe der Ler</w:t>
            </w:r>
            <w:r w:rsidRPr="00171404">
              <w:rPr>
                <w:rFonts w:cs="Arial"/>
                <w:sz w:val="22"/>
                <w:szCs w:val="24"/>
              </w:rPr>
              <w:t>n</w:t>
            </w:r>
            <w:r w:rsidRPr="00171404">
              <w:rPr>
                <w:rFonts w:cs="Arial"/>
                <w:sz w:val="22"/>
                <w:szCs w:val="24"/>
              </w:rPr>
              <w:t>gruppen, Unterrichtstaktung, Stundenverortung</w:t>
            </w:r>
          </w:p>
          <w:p w:rsidR="00D5240D" w:rsidRPr="00171404" w:rsidRDefault="00D5240D" w:rsidP="00D5240D">
            <w:pPr>
              <w:numPr>
                <w:ilvl w:val="0"/>
                <w:numId w:val="33"/>
              </w:numPr>
              <w:spacing w:before="100" w:beforeAutospacing="1" w:after="100" w:afterAutospacing="1" w:line="240" w:lineRule="auto"/>
              <w:rPr>
                <w:rFonts w:cs="Arial"/>
                <w:sz w:val="22"/>
                <w:szCs w:val="24"/>
              </w:rPr>
            </w:pPr>
            <w:r w:rsidRPr="00171404">
              <w:rPr>
                <w:rFonts w:cs="Arial"/>
                <w:sz w:val="22"/>
                <w:szCs w:val="24"/>
              </w:rPr>
              <w:t>Fachziele</w:t>
            </w:r>
          </w:p>
          <w:p w:rsidR="00D5240D" w:rsidRPr="00171404" w:rsidRDefault="00D5240D" w:rsidP="00D5240D">
            <w:pPr>
              <w:numPr>
                <w:ilvl w:val="0"/>
                <w:numId w:val="33"/>
              </w:numPr>
              <w:spacing w:before="100" w:beforeAutospacing="1" w:after="100" w:afterAutospacing="1" w:line="240" w:lineRule="auto"/>
              <w:rPr>
                <w:rFonts w:cs="Arial"/>
                <w:sz w:val="22"/>
                <w:szCs w:val="24"/>
              </w:rPr>
            </w:pPr>
            <w:r w:rsidRPr="00171404">
              <w:rPr>
                <w:rFonts w:cs="Arial"/>
                <w:sz w:val="22"/>
                <w:szCs w:val="24"/>
              </w:rPr>
              <w:t>Name des/der Fachvorsitzenden und des Stellvertreters/der Stellvertreterin</w:t>
            </w:r>
          </w:p>
          <w:p w:rsidR="00D5240D" w:rsidRPr="00CB18E7" w:rsidRDefault="00D5240D" w:rsidP="00D5240D">
            <w:pPr>
              <w:numPr>
                <w:ilvl w:val="0"/>
                <w:numId w:val="33"/>
              </w:numPr>
              <w:spacing w:before="100" w:beforeAutospacing="1" w:after="100" w:afterAutospacing="1" w:line="240" w:lineRule="auto"/>
              <w:rPr>
                <w:rFonts w:cs="Arial"/>
                <w:szCs w:val="24"/>
              </w:rPr>
            </w:pPr>
            <w:r w:rsidRPr="00171404">
              <w:rPr>
                <w:sz w:val="22"/>
              </w:rPr>
              <w:t>ggf. Arbeitsgruppen bzw. weitere Beauftragte</w:t>
            </w:r>
          </w:p>
        </w:tc>
      </w:tr>
    </w:tbl>
    <w:p w:rsidR="00D5240D" w:rsidRDefault="00D5240D" w:rsidP="00D5240D"/>
    <w:p w:rsidR="00D5240D" w:rsidRPr="00E0770D" w:rsidRDefault="00D5240D" w:rsidP="00D5240D">
      <w:r w:rsidRPr="00E0770D">
        <w:t>Die Clara-Immerwahr-Realschule wurde im Jahre 2002 in guter Erreichbarkeit dreier Stadtteile gegründet. Sie wird zurzeit von ca. 560 Schülerinnen und Schülern besucht. Die Schule ist auf Dreizügigkeit ausgelegt.</w:t>
      </w:r>
    </w:p>
    <w:p w:rsidR="00D5240D" w:rsidRPr="00E0770D" w:rsidRDefault="00D5240D" w:rsidP="00D5240D">
      <w:r w:rsidRPr="00E0770D">
        <w:t>Neben einem musikalischen Schwerpunkt</w:t>
      </w:r>
      <w:r w:rsidR="00F01B5C" w:rsidRPr="00E0770D">
        <w:t xml:space="preserve"> -</w:t>
      </w:r>
      <w:r w:rsidRPr="00E0770D">
        <w:t xml:space="preserve"> es gibt eine Musikeingangsklass</w:t>
      </w:r>
      <w:r w:rsidR="00F01B5C" w:rsidRPr="00E0770D">
        <w:t>e in der Jahrgangsstufe 5 -</w:t>
      </w:r>
      <w:r w:rsidRPr="00E0770D">
        <w:t xml:space="preserve"> legt die Schule großen Wert auf die naturwissenschaftliche Bildung ihrer Schülerinnen und Schüler. Diese Schwerpunkte sind im 2015 aktualisierten Schulprogramm festgelegt. </w:t>
      </w:r>
    </w:p>
    <w:p w:rsidR="00D5240D" w:rsidRPr="00E0770D" w:rsidRDefault="00D5240D" w:rsidP="00D5240D">
      <w:r w:rsidRPr="00E0770D">
        <w:t xml:space="preserve">Bei der Berufswahlvorbereitung arbeitet die Clara-Immerwahr-Realschule mit dem </w:t>
      </w:r>
      <w:r w:rsidR="00F01B5C" w:rsidRPr="00E0770D">
        <w:t xml:space="preserve">örtlichen </w:t>
      </w:r>
      <w:r w:rsidRPr="00E0770D">
        <w:t xml:space="preserve">zdi-Zentrum (Initiative des Wissenschaftsministeriums des Landes NRW, Zukunft durch Innovation) zusammen. Das zdi-Zentrum unterstützt die Schule, indem es Schülerinnen und Schülern in Begleitung einer Lehrkraft ermöglicht, Betriebe zu besuchen, die naturwissenschaftlich-technische Ausbildungsberufe anbieten. </w:t>
      </w:r>
      <w:r w:rsidR="00171404" w:rsidRPr="00E0770D">
        <w:t>Des Weiteren nutzt d</w:t>
      </w:r>
      <w:r w:rsidRPr="00E0770D">
        <w:t xml:space="preserve">ie Clara-Immerwahr-Realschule ihre guten Verbindungen zur </w:t>
      </w:r>
      <w:r w:rsidR="00F01B5C" w:rsidRPr="00E0770D">
        <w:t>an</w:t>
      </w:r>
      <w:r w:rsidR="00C11217">
        <w:softHyphen/>
      </w:r>
      <w:r w:rsidR="00F01B5C" w:rsidRPr="00E0770D">
        <w:t>sässigen</w:t>
      </w:r>
      <w:r w:rsidRPr="00E0770D">
        <w:t xml:space="preserve"> Hochschule. Die Schülerinnen und Schüler haben in der vorlesungsfreien </w:t>
      </w:r>
      <w:r w:rsidRPr="00E0770D">
        <w:lastRenderedPageBreak/>
        <w:t>Zeit die Möglichkeit, nach Absprache mit Dozenten und wissenschaftlichen Mitarbe</w:t>
      </w:r>
      <w:r w:rsidRPr="00E0770D">
        <w:t>i</w:t>
      </w:r>
      <w:r w:rsidRPr="00E0770D">
        <w:t xml:space="preserve">tern die modernen Labors und Werkstätten der Hochschule zu besuchen und dort zu experimentieren. Auf Wunsch steht der Schule der Labor-Truck der </w:t>
      </w:r>
      <w:r w:rsidR="00F01B5C" w:rsidRPr="00E0770D">
        <w:t>Hochschule</w:t>
      </w:r>
      <w:r w:rsidRPr="00E0770D">
        <w:t xml:space="preserve"> zur Verfügung. </w:t>
      </w:r>
    </w:p>
    <w:p w:rsidR="00D5240D" w:rsidRPr="00E0770D" w:rsidRDefault="00F01B5C" w:rsidP="00D5240D">
      <w:r w:rsidRPr="00E0770D">
        <w:t xml:space="preserve">Ein in der Nähe ansässiges Werk eines weltweit agierenden Konzerns, </w:t>
      </w:r>
      <w:r w:rsidRPr="00A17146">
        <w:t xml:space="preserve">in dem </w:t>
      </w:r>
      <w:r w:rsidR="00D03C88" w:rsidRPr="00A17146">
        <w:rPr>
          <w:rFonts w:cs="Arial"/>
        </w:rPr>
        <w:t>haup</w:t>
      </w:r>
      <w:r w:rsidR="00D03C88" w:rsidRPr="00A17146">
        <w:rPr>
          <w:rFonts w:cs="Arial"/>
        </w:rPr>
        <w:t>t</w:t>
      </w:r>
      <w:r w:rsidR="00D03C88" w:rsidRPr="00A17146">
        <w:rPr>
          <w:rFonts w:cs="Arial"/>
        </w:rPr>
        <w:t>sächlich</w:t>
      </w:r>
      <w:r w:rsidRPr="00A17146">
        <w:rPr>
          <w:rFonts w:cs="Arial"/>
        </w:rPr>
        <w:t xml:space="preserve"> technische Kunststoffe für die Automobilindustrie hergestellt werden, </w:t>
      </w:r>
      <w:r w:rsidR="00D5240D" w:rsidRPr="00E0770D">
        <w:t xml:space="preserve">stellt </w:t>
      </w:r>
      <w:r w:rsidR="00171404" w:rsidRPr="00E0770D">
        <w:t xml:space="preserve">in der Clara-Immerwahr-Realschule </w:t>
      </w:r>
      <w:r w:rsidR="00D5240D" w:rsidRPr="00E0770D">
        <w:t xml:space="preserve">regelmäßig die </w:t>
      </w:r>
      <w:r w:rsidR="00864F4E">
        <w:t xml:space="preserve">beruflichen </w:t>
      </w:r>
      <w:r w:rsidR="00D5240D" w:rsidRPr="00E0770D">
        <w:t xml:space="preserve">Möglichkeiten </w:t>
      </w:r>
      <w:r w:rsidR="00864F4E">
        <w:t>vor</w:t>
      </w:r>
      <w:r w:rsidR="00D5240D" w:rsidRPr="00E0770D">
        <w:t xml:space="preserve">, die sich für Realschülerinnen und Realschüler bieten. </w:t>
      </w:r>
      <w:r w:rsidR="00E0770D" w:rsidRPr="00E0770D">
        <w:t>Eine weitere Firma</w:t>
      </w:r>
      <w:r w:rsidR="00D5240D" w:rsidRPr="00E0770D">
        <w:t xml:space="preserve">, Hersteller von Farben und Lacken, </w:t>
      </w:r>
      <w:r w:rsidR="00E0770D" w:rsidRPr="00E0770D">
        <w:t>i</w:t>
      </w:r>
      <w:r w:rsidR="00D5240D" w:rsidRPr="00E0770D">
        <w:t xml:space="preserve">st </w:t>
      </w:r>
      <w:r w:rsidR="00E0770D" w:rsidRPr="00E0770D">
        <w:t xml:space="preserve">ebenfalls </w:t>
      </w:r>
      <w:r w:rsidR="00D5240D" w:rsidRPr="00E0770D">
        <w:t xml:space="preserve">ein weltweit agierender Konzern, mit dem die Clara-Immerwahr-Realschule kooperiert und </w:t>
      </w:r>
      <w:r w:rsidR="00E0770D" w:rsidRPr="00E0770D">
        <w:t xml:space="preserve">die </w:t>
      </w:r>
      <w:r w:rsidR="00D5240D" w:rsidRPr="00E0770D">
        <w:t>Schülerinnen u</w:t>
      </w:r>
      <w:r w:rsidR="00E0770D" w:rsidRPr="00E0770D">
        <w:t xml:space="preserve">nd Schüler </w:t>
      </w:r>
      <w:r w:rsidR="00D5240D" w:rsidRPr="00E0770D">
        <w:t xml:space="preserve">für Praktika oder verschiedene Ausbildungsberufe im Bereich der Chemie übernimmt. </w:t>
      </w:r>
    </w:p>
    <w:p w:rsidR="00D5240D" w:rsidRPr="00E0770D" w:rsidRDefault="00D5240D" w:rsidP="00D5240D">
      <w:r w:rsidRPr="00E0770D">
        <w:t xml:space="preserve">Es gibt einen Fachraum Chemie, der über die notwendigen Sicherheitseinrichtungen und einen Abzug verfügt. </w:t>
      </w:r>
      <w:r w:rsidR="00E0770D" w:rsidRPr="00E0770D">
        <w:t>Er</w:t>
      </w:r>
      <w:r w:rsidRPr="00E0770D">
        <w:t xml:space="preserve"> verfügt </w:t>
      </w:r>
      <w:r w:rsidR="00E0770D" w:rsidRPr="00E0770D">
        <w:t xml:space="preserve">außerdem </w:t>
      </w:r>
      <w:r w:rsidRPr="00E0770D">
        <w:t xml:space="preserve">über einen LCD-Projektor, einen Rechner mit Internetzugang und </w:t>
      </w:r>
      <w:r w:rsidR="00E0770D" w:rsidRPr="00E0770D">
        <w:t>einen</w:t>
      </w:r>
      <w:r w:rsidRPr="00E0770D">
        <w:t xml:space="preserve"> drahtlosen Mediaplayer zur Projektion von Tablet-PC-Inhalten. Tablet-PCs sind im Klassensatz ausleihbar, sofern die Klassen nicht über eigene Tablets verfügen. </w:t>
      </w:r>
    </w:p>
    <w:p w:rsidR="00D5240D" w:rsidRPr="00E0770D" w:rsidRDefault="00D5240D" w:rsidP="00D5240D">
      <w:r w:rsidRPr="00E0770D">
        <w:t>Die umfangreiche Sammlung von Geräten und Chemikalien ermöglicht einen han</w:t>
      </w:r>
      <w:r w:rsidRPr="00E0770D">
        <w:t>d</w:t>
      </w:r>
      <w:r w:rsidRPr="00E0770D">
        <w:t>lungsorientierten Unterricht. Es kann ein weiterer naturwissenschaftlicher Raum, der ebenfalls mit Energiesäulen ausgestattet ist, aber nicht über einen Abzug verfügt, g</w:t>
      </w:r>
      <w:r w:rsidRPr="00E0770D">
        <w:t>e</w:t>
      </w:r>
      <w:r w:rsidRPr="00E0770D">
        <w:t>nutzt werden.</w:t>
      </w:r>
    </w:p>
    <w:p w:rsidR="0057719A" w:rsidRDefault="00D5240D" w:rsidP="00D5240D">
      <w:r w:rsidRPr="00E0770D">
        <w:t xml:space="preserve">Das Fach Chemie wird im Wahlpflichtbereich mit drei Wochenstunden unterrichtet. Um den Schülerinnen und Schülern den Zugang zu dem bislang unbekannten Fach Chemie zu ermöglichen, wird ab Klasse 5 das Fach MINT unterrichtet. Dazu wird eine Stunde aus den Ergänzungsstunden für individuelle Förderung des Landes Nordrhein-Westfalen genutzt. </w:t>
      </w:r>
    </w:p>
    <w:p w:rsidR="00D5240D" w:rsidRPr="00E0770D" w:rsidRDefault="0057719A" w:rsidP="00D5240D">
      <w:r>
        <w:t xml:space="preserve">Nach einem Zertifizierungsprozess </w:t>
      </w:r>
      <w:r w:rsidR="001E29B5">
        <w:t>trägt</w:t>
      </w:r>
      <w:r>
        <w:t xml:space="preserve"> die Clara-Immerwahr-Realschule seit dem Jahr 2015</w:t>
      </w:r>
      <w:r w:rsidR="001E29B5">
        <w:t xml:space="preserve"> das Gütesiegel MINT SCHULE NRW.</w:t>
      </w:r>
      <w:r w:rsidR="00CF75CF">
        <w:t xml:space="preserve"> </w:t>
      </w:r>
      <w:r>
        <w:t>Somit steht sie im Austausch</w:t>
      </w:r>
      <w:r w:rsidR="00D5240D" w:rsidRPr="00E0770D">
        <w:t xml:space="preserve"> mit anderen MINT-Schulen und weiteren außerschulischen Kooperationspartnern. </w:t>
      </w:r>
      <w:r w:rsidR="001E29B5">
        <w:t>Durch die</w:t>
      </w:r>
      <w:r w:rsidR="001E29B5" w:rsidRPr="00E0770D">
        <w:t xml:space="preserve"> </w:t>
      </w:r>
      <w:r w:rsidR="00D5240D" w:rsidRPr="00E0770D">
        <w:t>Zertifizierung</w:t>
      </w:r>
      <w:r w:rsidR="001E29B5">
        <w:t xml:space="preserve"> wird die Schule auch</w:t>
      </w:r>
      <w:r w:rsidR="00D5240D" w:rsidRPr="00E0770D">
        <w:t xml:space="preserve"> </w:t>
      </w:r>
      <w:r w:rsidR="001E29B5">
        <w:t>durch Förderangebote wie Fortbildungsvera</w:t>
      </w:r>
      <w:r w:rsidR="001E29B5">
        <w:t>n</w:t>
      </w:r>
      <w:r w:rsidR="001E29B5">
        <w:t>staltungen und Praktika für Lehrkräfte unterstützt.</w:t>
      </w:r>
      <w:r w:rsidR="00D5240D" w:rsidRPr="00E0770D">
        <w:t xml:space="preserve"> </w:t>
      </w:r>
    </w:p>
    <w:p w:rsidR="00D5240D" w:rsidRPr="00E0770D" w:rsidRDefault="00D5240D" w:rsidP="00D5240D">
      <w:r w:rsidRPr="00E0770D">
        <w:t>Die Fachgruppe Chemie sieht ihre Aufgabe darin, den Schülerinnen und Schülern Einblicke in die Bedeutung der Chemie als Wissenschaft sowie in Berufsfelder der Chemie zu geben</w:t>
      </w:r>
      <w:r w:rsidR="00E0770D" w:rsidRPr="00E0770D">
        <w:t xml:space="preserve">. Die Schülerinnen und Schüler </w:t>
      </w:r>
      <w:r w:rsidRPr="00E0770D">
        <w:t>erkennen die Bedeutung der Ch</w:t>
      </w:r>
      <w:r w:rsidRPr="00E0770D">
        <w:t>e</w:t>
      </w:r>
      <w:r w:rsidRPr="00E0770D">
        <w:t>mie als Industriezweig und bewerten ihre Einflüsse auf Umwelt, Wirtschaft und G</w:t>
      </w:r>
      <w:r w:rsidRPr="00E0770D">
        <w:t>e</w:t>
      </w:r>
      <w:r w:rsidRPr="00E0770D">
        <w:t xml:space="preserve">sellschaft. </w:t>
      </w:r>
    </w:p>
    <w:p w:rsidR="00D5240D" w:rsidRPr="00E0770D" w:rsidRDefault="00D5240D" w:rsidP="00D5240D">
      <w:r w:rsidRPr="00E0770D">
        <w:t>Die Fachgruppe Chemie betont die Bedeutung experimentellen Arbeitens als Grun</w:t>
      </w:r>
      <w:r w:rsidRPr="00E0770D">
        <w:t>d</w:t>
      </w:r>
      <w:r w:rsidRPr="00E0770D">
        <w:t xml:space="preserve">lage für ein tiefes Verständnis für die Chemie als Fachwissenschaft. Der Umgang mit Modellen, gegenständlichen und gedanklichen, ermöglicht die Darstellung abstrakter Vorgänge auf Teilchenebene. </w:t>
      </w:r>
    </w:p>
    <w:p w:rsidR="00D5240D" w:rsidRPr="00E0770D" w:rsidRDefault="00D5240D" w:rsidP="00D5240D">
      <w:r w:rsidRPr="00E0770D">
        <w:lastRenderedPageBreak/>
        <w:t>Die Fachgruppe Chemie besteht aus zwei Kolleginnen und einem Kollegen. Die unte</w:t>
      </w:r>
      <w:r w:rsidRPr="00E0770D">
        <w:t>r</w:t>
      </w:r>
      <w:r w:rsidRPr="00E0770D">
        <w:t>richtlichen Rahmenbedingungen werden in den regelmäßig abgehaltenen Fachkonf</w:t>
      </w:r>
      <w:r w:rsidRPr="00E0770D">
        <w:t>e</w:t>
      </w:r>
      <w:r w:rsidRPr="00E0770D">
        <w:t>renzen abgestimmt, evaluiert und reflektiert. Dabei werden auch fächerübergrei</w:t>
      </w:r>
      <w:r w:rsidR="00E0770D" w:rsidRPr="00E0770D">
        <w:t xml:space="preserve">fende Aspekte </w:t>
      </w:r>
      <w:r w:rsidRPr="00E0770D">
        <w:t>einbezogen und die Kolleginnen und Kollegen der Fachgruppen Physik, Bi</w:t>
      </w:r>
      <w:r w:rsidRPr="00E0770D">
        <w:t>o</w:t>
      </w:r>
      <w:r w:rsidRPr="00E0770D">
        <w:t xml:space="preserve">logie, Informatik und Technik zu gemeinsamen Konferenzen eingeladen.  </w:t>
      </w:r>
    </w:p>
    <w:p w:rsidR="00E0770D" w:rsidRPr="00E0770D" w:rsidRDefault="00E0770D" w:rsidP="00D5240D">
      <w:r w:rsidRPr="00E0770D">
        <w:t>Eine Kollegin ist Seminarausbilderin für angehende Chemielehrerinnen und Chemi</w:t>
      </w:r>
      <w:r w:rsidRPr="00E0770D">
        <w:t>e</w:t>
      </w:r>
      <w:r w:rsidRPr="00E0770D">
        <w:t>lehrer. Darüber hinaus ist sie in verschiedenen Funktionen auf Ebene der Schulau</w:t>
      </w:r>
      <w:r w:rsidRPr="00E0770D">
        <w:t>f</w:t>
      </w:r>
      <w:r w:rsidRPr="00E0770D">
        <w:t>sicht und in universitären Kontexten für die Weiterentwicklung des Chemieunterrichts tätig.</w:t>
      </w:r>
    </w:p>
    <w:p w:rsidR="00D5240D" w:rsidRPr="00E0770D" w:rsidRDefault="00D5240D" w:rsidP="00D5240D">
      <w:r w:rsidRPr="00E0770D">
        <w:t>Es werden regelmäßig fachbezogene und unterrichtsbezogene Evaluationen durchg</w:t>
      </w:r>
      <w:r w:rsidRPr="00E0770D">
        <w:t>e</w:t>
      </w:r>
      <w:r w:rsidRPr="00E0770D">
        <w:t xml:space="preserve">führt. Im Anhang dieses schulinternen Lehrplanes befindet sich beispielhaft ein </w:t>
      </w:r>
      <w:r w:rsidR="00A17146">
        <w:t>Eval</w:t>
      </w:r>
      <w:r w:rsidR="00A17146">
        <w:t>u</w:t>
      </w:r>
      <w:r w:rsidR="00A17146">
        <w:t>ations</w:t>
      </w:r>
      <w:r w:rsidRPr="00E0770D">
        <w:t xml:space="preserve">bogen. Darüber hinaus nimmt die Clara-Immerwahr-Realschule regelmäßig an der rechnergestützten Selbstevaluation SEIS des gleichnamigen Instituts teil. Die Auswertung dieser Evaluation wird auf der Homepage der Schule veröffentlicht. </w:t>
      </w:r>
    </w:p>
    <w:p w:rsidR="00D5240D" w:rsidRPr="00E0770D" w:rsidRDefault="00D5240D" w:rsidP="00D5240D">
      <w:r w:rsidRPr="00E0770D">
        <w:t xml:space="preserve">Die Fachkonferenz Chemie nutzt die Ergebnisse der Evaluation zur Weiterentwicklung des eigenen Unterrichts. </w:t>
      </w:r>
    </w:p>
    <w:p w:rsidR="00D5240D" w:rsidRPr="00E0770D" w:rsidRDefault="00D5240D" w:rsidP="00D5240D"/>
    <w:p w:rsidR="00D5240D" w:rsidRPr="00E0770D" w:rsidRDefault="00D5240D" w:rsidP="00D5240D">
      <w:r w:rsidRPr="00E0770D">
        <w:t>Fachvorsitz: Frau X</w:t>
      </w:r>
      <w:r w:rsidR="000B783E">
        <w:t>YZ</w:t>
      </w:r>
    </w:p>
    <w:p w:rsidR="00D5240D" w:rsidRPr="00E0770D" w:rsidRDefault="00D5240D" w:rsidP="00D5240D">
      <w:r w:rsidRPr="00E0770D">
        <w:t>Sammlungsleitung: Herr ZZZ</w:t>
      </w:r>
    </w:p>
    <w:p w:rsidR="00D5240D" w:rsidRPr="00E0770D" w:rsidRDefault="00D5240D" w:rsidP="00D5240D">
      <w:r w:rsidRPr="00E0770D">
        <w:t>Gefahrstoffbeauftragte: Frau YYY</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83"/>
        <w:gridCol w:w="4680"/>
      </w:tblGrid>
      <w:tr w:rsidR="00880CF7" w:rsidTr="00880CF7">
        <w:tc>
          <w:tcPr>
            <w:tcW w:w="2093" w:type="dxa"/>
          </w:tcPr>
          <w:p w:rsidR="00880CF7" w:rsidRPr="00880CF7" w:rsidRDefault="00880CF7" w:rsidP="00D5240D">
            <w:pPr>
              <w:rPr>
                <w:sz w:val="22"/>
                <w:szCs w:val="22"/>
              </w:rPr>
            </w:pPr>
            <w:r w:rsidRPr="00880CF7">
              <w:rPr>
                <w:sz w:val="22"/>
                <w:szCs w:val="22"/>
              </w:rPr>
              <w:t>Elternvertretung:</w:t>
            </w:r>
          </w:p>
        </w:tc>
        <w:tc>
          <w:tcPr>
            <w:tcW w:w="283" w:type="dxa"/>
            <w:vMerge w:val="restart"/>
            <w:vAlign w:val="center"/>
          </w:tcPr>
          <w:p w:rsidR="00880CF7" w:rsidRDefault="00880CF7" w:rsidP="00880CF7">
            <w:pPr>
              <w:spacing w:after="0"/>
              <w:ind w:left="459"/>
              <w:jc w:val="left"/>
              <w:rPr>
                <w:sz w:val="22"/>
                <w:szCs w:val="22"/>
              </w:rPr>
            </w:pPr>
            <w:r>
              <w:rPr>
                <w:noProof/>
                <w:lang w:eastAsia="de-DE"/>
              </w:rPr>
              <mc:AlternateContent>
                <mc:Choice Requires="wps">
                  <w:drawing>
                    <wp:anchor distT="0" distB="0" distL="114300" distR="114300" simplePos="0" relativeHeight="251663360" behindDoc="0" locked="0" layoutInCell="1" allowOverlap="1" wp14:anchorId="071253AE" wp14:editId="6520FA59">
                      <wp:simplePos x="0" y="0"/>
                      <wp:positionH relativeFrom="column">
                        <wp:posOffset>-59690</wp:posOffset>
                      </wp:positionH>
                      <wp:positionV relativeFrom="paragraph">
                        <wp:posOffset>8255</wp:posOffset>
                      </wp:positionV>
                      <wp:extent cx="104775" cy="619125"/>
                      <wp:effectExtent l="0" t="0" r="28575" b="28575"/>
                      <wp:wrapNone/>
                      <wp:docPr id="3" name="Geschweifte Klammer rechts 3"/>
                      <wp:cNvGraphicFramePr/>
                      <a:graphic xmlns:a="http://schemas.openxmlformats.org/drawingml/2006/main">
                        <a:graphicData uri="http://schemas.microsoft.com/office/word/2010/wordprocessingShape">
                          <wps:wsp>
                            <wps:cNvSpPr/>
                            <wps:spPr>
                              <a:xfrm>
                                <a:off x="0" y="0"/>
                                <a:ext cx="104775" cy="61912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3" o:spid="_x0000_s1026" type="#_x0000_t88" style="position:absolute;margin-left:-4.7pt;margin-top:.65pt;width:8.25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" adj="305" strokecolor="black [3213]"/>
                  </w:pict>
                </mc:Fallback>
              </mc:AlternateContent>
            </w:r>
          </w:p>
          <w:p w:rsidR="00880CF7" w:rsidRPr="00880CF7" w:rsidRDefault="00880CF7" w:rsidP="00880CF7">
            <w:pPr>
              <w:spacing w:after="0"/>
              <w:jc w:val="left"/>
              <w:rPr>
                <w:sz w:val="22"/>
                <w:szCs w:val="22"/>
              </w:rPr>
            </w:pPr>
          </w:p>
        </w:tc>
        <w:tc>
          <w:tcPr>
            <w:tcW w:w="4680" w:type="dxa"/>
            <w:vMerge w:val="restart"/>
            <w:vAlign w:val="center"/>
          </w:tcPr>
          <w:p w:rsidR="00880CF7" w:rsidRDefault="00880CF7" w:rsidP="00880CF7">
            <w:pPr>
              <w:spacing w:after="0"/>
              <w:ind w:left="54"/>
              <w:jc w:val="left"/>
              <w:rPr>
                <w:sz w:val="22"/>
                <w:szCs w:val="22"/>
              </w:rPr>
            </w:pPr>
            <w:r w:rsidRPr="00880CF7">
              <w:rPr>
                <w:sz w:val="22"/>
                <w:szCs w:val="22"/>
              </w:rPr>
              <w:t>s. Liste der Eltern- und Schülervertreter</w:t>
            </w:r>
            <w:r>
              <w:rPr>
                <w:sz w:val="22"/>
                <w:szCs w:val="22"/>
              </w:rPr>
              <w:t xml:space="preserve"> </w:t>
            </w:r>
          </w:p>
          <w:p w:rsidR="00880CF7" w:rsidRPr="00880CF7" w:rsidRDefault="00880CF7" w:rsidP="00880CF7">
            <w:pPr>
              <w:spacing w:after="0"/>
              <w:ind w:left="54"/>
              <w:jc w:val="left"/>
            </w:pPr>
            <w:r>
              <w:rPr>
                <w:sz w:val="22"/>
                <w:szCs w:val="22"/>
              </w:rPr>
              <w:t>in Fachkonferenzen (S</w:t>
            </w:r>
            <w:r w:rsidRPr="00880CF7">
              <w:rPr>
                <w:sz w:val="22"/>
                <w:szCs w:val="22"/>
              </w:rPr>
              <w:t>ekretariat</w:t>
            </w:r>
            <w:r>
              <w:rPr>
                <w:sz w:val="22"/>
                <w:szCs w:val="22"/>
              </w:rPr>
              <w:t>)</w:t>
            </w:r>
          </w:p>
        </w:tc>
      </w:tr>
      <w:tr w:rsidR="00880CF7" w:rsidTr="00880CF7">
        <w:tc>
          <w:tcPr>
            <w:tcW w:w="2093" w:type="dxa"/>
          </w:tcPr>
          <w:p w:rsidR="00880CF7" w:rsidRPr="00880CF7" w:rsidRDefault="00880CF7" w:rsidP="00D5240D">
            <w:pPr>
              <w:rPr>
                <w:sz w:val="22"/>
                <w:szCs w:val="22"/>
              </w:rPr>
            </w:pPr>
            <w:r w:rsidRPr="00880CF7">
              <w:rPr>
                <w:sz w:val="22"/>
                <w:szCs w:val="22"/>
              </w:rPr>
              <w:t>Schülervertretung:</w:t>
            </w:r>
          </w:p>
        </w:tc>
        <w:tc>
          <w:tcPr>
            <w:tcW w:w="283" w:type="dxa"/>
            <w:vMerge/>
          </w:tcPr>
          <w:p w:rsidR="00880CF7" w:rsidRDefault="00880CF7" w:rsidP="00D5240D"/>
        </w:tc>
        <w:tc>
          <w:tcPr>
            <w:tcW w:w="4680" w:type="dxa"/>
            <w:vMerge/>
          </w:tcPr>
          <w:p w:rsidR="00880CF7" w:rsidRDefault="00880CF7" w:rsidP="00D5240D"/>
        </w:tc>
      </w:tr>
    </w:tbl>
    <w:p w:rsidR="00D5240D" w:rsidRPr="00171404" w:rsidRDefault="00D5240D" w:rsidP="00D5240D">
      <w:pPr>
        <w:tabs>
          <w:tab w:val="right" w:pos="7920"/>
        </w:tabs>
        <w:ind w:right="14"/>
      </w:pPr>
      <w:r w:rsidRPr="00171404">
        <w:br w:type="page"/>
      </w:r>
    </w:p>
    <w:p w:rsidR="00E40164" w:rsidRDefault="00E40164" w:rsidP="00287014">
      <w:pPr>
        <w:pStyle w:val="berschrift1"/>
      </w:pPr>
      <w:bookmarkStart w:id="3" w:name="_Toc434415598"/>
      <w:r w:rsidRPr="008B5351">
        <w:lastRenderedPageBreak/>
        <w:t>2</w:t>
      </w:r>
      <w:r w:rsidRPr="008B5351">
        <w:tab/>
        <w:t>Entscheidungen zum Unterricht</w:t>
      </w:r>
      <w:bookmarkEnd w:id="3"/>
    </w:p>
    <w:p w:rsidR="00E40164" w:rsidRPr="008B5351" w:rsidRDefault="00E40164" w:rsidP="008B5351">
      <w:pPr>
        <w:pStyle w:val="Konstruktionshinweise"/>
      </w:pPr>
      <w:r w:rsidRPr="008B5351">
        <w:t>Die nachfolgend dargestellte Umsetzung der verbindlichen Kompetenze</w:t>
      </w:r>
      <w:r w:rsidRPr="008B5351">
        <w:t>r</w:t>
      </w:r>
      <w:r w:rsidRPr="008B5351">
        <w:t xml:space="preserve">wartungen des Kernlehrplans findet auf zwei Ebenen statt. </w:t>
      </w:r>
    </w:p>
    <w:p w:rsidR="00E40164" w:rsidRDefault="00E40164" w:rsidP="008B5351">
      <w:pPr>
        <w:pStyle w:val="Konstruktionshinweise"/>
      </w:pPr>
      <w:r w:rsidRPr="008B5351">
        <w:t xml:space="preserve">Das </w:t>
      </w:r>
      <w:r w:rsidRPr="008B5351">
        <w:rPr>
          <w:rStyle w:val="Hervorhebung"/>
        </w:rPr>
        <w:t>Übersichtsraster</w:t>
      </w:r>
      <w:r w:rsidRPr="008B5351">
        <w:t xml:space="preserve"> gibt den Lehrkräften einen raschen Überblick über die laut Fachkonferenz verbindlichen Unterrichtsvorhaben </w:t>
      </w:r>
      <w:r w:rsidR="00807A86">
        <w:t xml:space="preserve">(UV) </w:t>
      </w:r>
      <w:r>
        <w:t xml:space="preserve">und die damit verbundenen Schwerpunkte </w:t>
      </w:r>
      <w:r w:rsidRPr="008B5351">
        <w:t>pro Schuljah</w:t>
      </w:r>
      <w:r>
        <w:t>r.</w:t>
      </w:r>
    </w:p>
    <w:p w:rsidR="00E40164" w:rsidRDefault="00E40164" w:rsidP="008B5351">
      <w:pPr>
        <w:pStyle w:val="Konstruktionshinweise"/>
      </w:pPr>
      <w:r w:rsidRPr="008B5351">
        <w:rPr>
          <w:rStyle w:val="Hervorhebung"/>
        </w:rPr>
        <w:t>Die Konkretisierung von Unterrichtsvorhaben</w:t>
      </w:r>
      <w:r>
        <w:t xml:space="preserve"> führt detaillierte Komp</w:t>
      </w:r>
      <w:r>
        <w:t>e</w:t>
      </w:r>
      <w:r>
        <w:t>tenzer</w:t>
      </w:r>
      <w:r w:rsidRPr="008B5351">
        <w:t>wartungen</w:t>
      </w:r>
      <w:r>
        <w:t xml:space="preserve"> bzw. -ziele</w:t>
      </w:r>
      <w:r w:rsidRPr="008B5351">
        <w:t xml:space="preserve"> auf und </w:t>
      </w:r>
      <w:r>
        <w:t>dokumentiert</w:t>
      </w:r>
      <w:r w:rsidRPr="008B5351">
        <w:t xml:space="preserve"> </w:t>
      </w:r>
      <w:r>
        <w:t xml:space="preserve">sämtliche </w:t>
      </w:r>
      <w:r w:rsidRPr="008B5351">
        <w:t>vorhabenb</w:t>
      </w:r>
      <w:r w:rsidRPr="008B5351">
        <w:t>e</w:t>
      </w:r>
      <w:r w:rsidRPr="008B5351">
        <w:t>zogene</w:t>
      </w:r>
      <w:r>
        <w:t>n</w:t>
      </w:r>
      <w:r w:rsidRPr="008B5351">
        <w:t xml:space="preserve"> Abspra</w:t>
      </w:r>
      <w:r>
        <w:t>chen.</w:t>
      </w:r>
      <w:r w:rsidR="00C70D95">
        <w:t xml:space="preserve"> </w:t>
      </w:r>
    </w:p>
    <w:p w:rsidR="00C70D95" w:rsidRDefault="00555EC3" w:rsidP="008B5351">
      <w:pPr>
        <w:pStyle w:val="Konstruktionshinweise"/>
      </w:pPr>
      <w:r>
        <w:t>Bei diesem Dokument handelt es sich um ein Beispiel für einen schulinte</w:t>
      </w:r>
      <w:r>
        <w:t>r</w:t>
      </w:r>
      <w:r w:rsidR="00643794">
        <w:t xml:space="preserve">nen Lehrplan, in dem </w:t>
      </w:r>
      <w:r w:rsidR="00DA1F3C">
        <w:t>nur einige Unterrichtsvorhaben exemplarisch konkr</w:t>
      </w:r>
      <w:r w:rsidR="00DA1F3C">
        <w:t>e</w:t>
      </w:r>
      <w:r w:rsidR="00DA1F3C">
        <w:t>tisiert worden sind</w:t>
      </w:r>
      <w:r w:rsidR="00643794">
        <w:t>.</w:t>
      </w:r>
    </w:p>
    <w:p w:rsidR="00E40164" w:rsidRDefault="00E40164" w:rsidP="00A1270E">
      <w:pPr>
        <w:pStyle w:val="berschrift2"/>
      </w:pPr>
      <w:bookmarkStart w:id="4" w:name="_Toc418502992"/>
      <w:bookmarkStart w:id="5" w:name="_Toc434415599"/>
      <w:r w:rsidRPr="008B5351">
        <w:lastRenderedPageBreak/>
        <w:t xml:space="preserve">2.1 </w:t>
      </w:r>
      <w:r>
        <w:tab/>
      </w:r>
      <w:r w:rsidRPr="00981D29">
        <w:t>Unterrichtsvorhaben</w:t>
      </w:r>
      <w:bookmarkEnd w:id="4"/>
      <w:bookmarkEnd w:id="5"/>
    </w:p>
    <w:p w:rsidR="00E40164" w:rsidRDefault="00E40164" w:rsidP="008B5351">
      <w:r>
        <w:t>Die Darstellung der Unterrichtsvorhaben im schulinternen Lehrplan dient als verbindl</w:t>
      </w:r>
      <w:r>
        <w:t>i</w:t>
      </w:r>
      <w:r>
        <w:t xml:space="preserve">che Planungsgrundlage des Unterrichts und hält die darauf bezogenen notwendigen Abstimmungen fest. Sie hat insbesondere zum Ziel, Wege zur schrittweisen Anlage und Weiterentwicklung </w:t>
      </w:r>
      <w:r w:rsidRPr="008B5351">
        <w:rPr>
          <w:rStyle w:val="Hervorhebung"/>
        </w:rPr>
        <w:t>sämtlicher</w:t>
      </w:r>
      <w:r>
        <w:t xml:space="preserve"> im Kernlehrplan angeführter Kompetenzen ausz</w:t>
      </w:r>
      <w:r>
        <w:t>u</w:t>
      </w:r>
      <w:r>
        <w:t xml:space="preserve">weisen. Dies entspricht der Verpflichtung jeder Lehrkraft, </w:t>
      </w:r>
      <w:r w:rsidRPr="008B5351">
        <w:rPr>
          <w:rStyle w:val="Hervorhebung"/>
        </w:rPr>
        <w:t>alle</w:t>
      </w:r>
      <w:r>
        <w:t xml:space="preserve"> Kompetenzerwartungen des Kernlehrplans bei den Lernenden auszubilden und zu fördern.</w:t>
      </w:r>
    </w:p>
    <w:p w:rsidR="00E40164" w:rsidRDefault="00E40164" w:rsidP="008B5351">
      <w:r>
        <w:t>Die Darstellung erfolgt auf zwei Ebenen, der Übersichts- und der Konkretisierung</w:t>
      </w:r>
      <w:r>
        <w:t>s</w:t>
      </w:r>
      <w:r>
        <w:t>ebene:</w:t>
      </w:r>
    </w:p>
    <w:p w:rsidR="00E40164" w:rsidRDefault="00E40164" w:rsidP="008B5351">
      <w:r>
        <w:t xml:space="preserve">Im </w:t>
      </w:r>
      <w:r w:rsidRPr="00167D09">
        <w:rPr>
          <w:rStyle w:val="Hervorhebung"/>
        </w:rPr>
        <w:t>Übersichtsraster Unterrichtsvorhaben</w:t>
      </w:r>
      <w:r>
        <w:t xml:space="preserve"> (Kapitel 2.1.1) wird die für alle Lehrerinnen und Lehrer gemäß Fachkonferenzbeschluss </w:t>
      </w:r>
      <w:r w:rsidRPr="00A2466F">
        <w:t>verbindliche</w:t>
      </w:r>
      <w:r>
        <w:t xml:space="preserve"> Verteilung der Unterricht</w:t>
      </w:r>
      <w:r>
        <w:t>s</w:t>
      </w:r>
      <w:r>
        <w:t>vorhaben dargestellt. Das Übersichtsraster dient dazu, für die</w:t>
      </w:r>
      <w:r w:rsidRPr="00BC7B44">
        <w:t xml:space="preserve"> einzelnen Jahrgang</w:t>
      </w:r>
      <w:r w:rsidRPr="00BC7B44">
        <w:t>s</w:t>
      </w:r>
      <w:r w:rsidRPr="00BC7B44">
        <w:t xml:space="preserve">stufen </w:t>
      </w:r>
      <w:r>
        <w:t>allen Akteuren einen schnellen Überblick über Themen bzw. Fragestellungen der Unterrichtsvorhaben unter Angabe besonderer Schwerpunkte in den Inhalten und in der Kompetenzentwicklung</w:t>
      </w:r>
      <w:r w:rsidRPr="00BC7B44">
        <w:t xml:space="preserve"> </w:t>
      </w:r>
      <w:r>
        <w:t>zu verschaffen. Der ausgewiesene Zeitbedarf versteht sich als grobe Orientierungsgröße, die nach Bedarf über- oder unterschritten werden kann. Um Spielraum für Vertiefungen, besondere Schülerinteressen, aktuelle Themen bzw. die Erfordernisse an</w:t>
      </w:r>
      <w:r w:rsidR="002070F2">
        <w:t xml:space="preserve">derer besonderer Ereignisse (z. </w:t>
      </w:r>
      <w:r>
        <w:t>B. Prakti</w:t>
      </w:r>
      <w:r w:rsidR="002070F2">
        <w:t xml:space="preserve">ka, Klassenfahrten o. </w:t>
      </w:r>
      <w:r>
        <w:t>ä.) zu erhalten, wurden im Rahmen dieses schulinternen Lehrplans nur ca. 75 Pr</w:t>
      </w:r>
      <w:r>
        <w:t>o</w:t>
      </w:r>
      <w:r>
        <w:t xml:space="preserve">zent der Bruttounterrichtszeit verplant. </w:t>
      </w:r>
    </w:p>
    <w:p w:rsidR="002070F2" w:rsidRDefault="00E40164" w:rsidP="005C4363">
      <w:r>
        <w:t xml:space="preserve">In den </w:t>
      </w:r>
      <w:r w:rsidRPr="00A7076A">
        <w:rPr>
          <w:rStyle w:val="Hervorhebung"/>
        </w:rPr>
        <w:t>konkretisierten</w:t>
      </w:r>
      <w:r>
        <w:rPr>
          <w:rStyle w:val="Hervorhebung"/>
        </w:rPr>
        <w:t xml:space="preserve"> Unterrichtsvorhaben</w:t>
      </w:r>
      <w:r>
        <w:t xml:space="preserve"> (Kapitel 2.1.2) </w:t>
      </w:r>
      <w:r w:rsidRPr="00A7076A">
        <w:t>werden die</w:t>
      </w:r>
      <w:r>
        <w:t xml:space="preserve"> Unterrichtsvo</w:t>
      </w:r>
      <w:r>
        <w:t>r</w:t>
      </w:r>
      <w:r>
        <w:t>haben und die diesbezüglich getroffenen Absprachen detaillierter dargestellt. Durch diese Darstellung der Vorhaben soll ein für alle Lehrkräfte nachvollziehbares Bild en</w:t>
      </w:r>
      <w:r>
        <w:t>t</w:t>
      </w:r>
      <w:r>
        <w:t>stehen, wie nach Maßgabe der Fachgruppe die Vorgaben des Kernlehrplans im U</w:t>
      </w:r>
      <w:r>
        <w:t>n</w:t>
      </w:r>
      <w:r>
        <w:t>terricht umgesetzt werden können. Insbesondere Referendarinnen und Referendaren sowie neuen Kolleginnen und Kollegen dienen die detaillierteren Angaben vor allem zur standardbezogenen Orientierung bezüglich der fachlichen Unterrichtskultur in der neuen Schule, aber auch zur Verdeutlichung von unterrichtsbezogenen fachgruppe</w:t>
      </w:r>
      <w:r>
        <w:t>n</w:t>
      </w:r>
      <w:r>
        <w:t xml:space="preserve">internen Absprachen zu didaktisch-methodischen Zugängen, fächerübergreifenden Kooperationen, Lernmitteln und </w:t>
      </w:r>
      <w:r w:rsidR="003814B1">
        <w:t>-</w:t>
      </w:r>
      <w:r>
        <w:t xml:space="preserve">orten sowie vorgesehenen Leistungsüberprüfungen, die im Einzelnen auch den Kapiteln 2.2 bis 2.4 zu entnehmen sind. </w:t>
      </w:r>
    </w:p>
    <w:p w:rsidR="00E40164" w:rsidRPr="00096C16" w:rsidRDefault="00E40164" w:rsidP="005C4363">
      <w:r>
        <w:t>Abweichungen von Vorgehensweisen der konkretisierten Unterrichtsvorhaben über die als verbindlich bezeichneten notwendigen Absprachen hinaus sind im Rahmen der pädagogischen Freiheit der Lehrkräfte möglich. Sicherzustellen bleibt allerdings auch hier, dass im Rahmen der Umsetzung der Unterrichtsvorhaben insgesamt alle Ko</w:t>
      </w:r>
      <w:r>
        <w:t>m</w:t>
      </w:r>
      <w:r>
        <w:t>petenzerwartungen des Kernlehrplans Berücksichtigung finden.</w:t>
      </w:r>
    </w:p>
    <w:p w:rsidR="00E40164" w:rsidRPr="00981D29" w:rsidRDefault="00E40164" w:rsidP="00981D29"/>
    <w:p w:rsidR="00E40164" w:rsidRDefault="00E40164" w:rsidP="00096C16">
      <w:pPr>
        <w:pStyle w:val="berschrift3"/>
        <w:sectPr w:rsidR="00E40164" w:rsidSect="007228BE">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2552" w:left="1797" w:header="709" w:footer="1469" w:gutter="284"/>
          <w:cols w:space="708"/>
          <w:titlePg/>
          <w:docGrid w:linePitch="360"/>
        </w:sectPr>
      </w:pPr>
    </w:p>
    <w:p w:rsidR="00E40164" w:rsidRPr="006218ED" w:rsidRDefault="00E40164" w:rsidP="00741390">
      <w:pPr>
        <w:pStyle w:val="berschrift3"/>
        <w:spacing w:after="240"/>
      </w:pPr>
      <w:bookmarkStart w:id="6" w:name="_Toc434415600"/>
      <w:r>
        <w:lastRenderedPageBreak/>
        <w:t xml:space="preserve">2.1.1 </w:t>
      </w:r>
      <w:r w:rsidRPr="006218ED">
        <w:t>Übersichtsraster Unterrichtsvorhaben</w:t>
      </w:r>
      <w:bookmarkEnd w:id="6"/>
    </w:p>
    <w:tbl>
      <w:tblPr>
        <w:tblW w:w="136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624"/>
        <w:gridCol w:w="3737"/>
        <w:gridCol w:w="3875"/>
        <w:gridCol w:w="5389"/>
      </w:tblGrid>
      <w:tr w:rsidR="007F3DCB" w:rsidRPr="001F47E7" w:rsidTr="007F3DCB">
        <w:trPr>
          <w:cantSplit/>
          <w:trHeight w:val="165"/>
          <w:tblHeader/>
        </w:trPr>
        <w:tc>
          <w:tcPr>
            <w:tcW w:w="624" w:type="dxa"/>
            <w:tcBorders>
              <w:bottom w:val="single" w:sz="4" w:space="0" w:color="auto"/>
            </w:tcBorders>
            <w:shd w:val="clear" w:color="auto" w:fill="D9D9D9" w:themeFill="background1" w:themeFillShade="D9"/>
            <w:tcMar>
              <w:left w:w="108" w:type="dxa"/>
            </w:tcMar>
          </w:tcPr>
          <w:p w:rsidR="00E40164" w:rsidRPr="001F47E7" w:rsidRDefault="00E40164" w:rsidP="001F01A3">
            <w:pPr>
              <w:spacing w:before="60" w:after="100" w:afterAutospacing="1"/>
              <w:jc w:val="left"/>
              <w:rPr>
                <w:rFonts w:cs="Arial"/>
                <w:b/>
              </w:rPr>
            </w:pPr>
            <w:r w:rsidRPr="001F47E7">
              <w:rPr>
                <w:rFonts w:cs="Arial"/>
                <w:b/>
              </w:rPr>
              <w:t>Jg.</w:t>
            </w:r>
          </w:p>
        </w:tc>
        <w:tc>
          <w:tcPr>
            <w:tcW w:w="3737" w:type="dxa"/>
            <w:shd w:val="clear" w:color="auto" w:fill="D9D9D9" w:themeFill="background1" w:themeFillShade="D9"/>
            <w:tcMar>
              <w:left w:w="108" w:type="dxa"/>
            </w:tcMar>
          </w:tcPr>
          <w:p w:rsidR="00E40164" w:rsidRPr="001F47E7" w:rsidRDefault="00E40164" w:rsidP="001F01A3">
            <w:pPr>
              <w:spacing w:before="60" w:after="60"/>
              <w:jc w:val="left"/>
              <w:rPr>
                <w:rFonts w:cs="Arial"/>
                <w:b/>
              </w:rPr>
            </w:pPr>
            <w:r w:rsidRPr="001F47E7">
              <w:rPr>
                <w:rFonts w:cs="Arial"/>
                <w:b/>
              </w:rPr>
              <w:t xml:space="preserve">Kontextthema </w:t>
            </w:r>
            <w:r w:rsidRPr="00F95D84">
              <w:rPr>
                <w:rFonts w:cs="Arial"/>
              </w:rPr>
              <w:t>(Zeitumfang)</w:t>
            </w:r>
          </w:p>
          <w:p w:rsidR="00E40164" w:rsidRPr="001F01A3" w:rsidRDefault="00F95D84" w:rsidP="001F01A3">
            <w:pPr>
              <w:spacing w:after="0"/>
              <w:jc w:val="left"/>
              <w:rPr>
                <w:rFonts w:cs="Arial"/>
              </w:rPr>
            </w:pPr>
            <w:r w:rsidRPr="001F01A3">
              <w:rPr>
                <w:rFonts w:cs="Arial"/>
              </w:rPr>
              <w:t>Fragestellung</w:t>
            </w:r>
          </w:p>
        </w:tc>
        <w:tc>
          <w:tcPr>
            <w:tcW w:w="3875" w:type="dxa"/>
            <w:shd w:val="clear" w:color="auto" w:fill="D9D9D9" w:themeFill="background1" w:themeFillShade="D9"/>
            <w:tcMar>
              <w:left w:w="108" w:type="dxa"/>
            </w:tcMar>
          </w:tcPr>
          <w:p w:rsidR="00E40164" w:rsidRPr="001F47E7" w:rsidRDefault="00E40164" w:rsidP="001F01A3">
            <w:pPr>
              <w:spacing w:before="60" w:after="60"/>
              <w:jc w:val="left"/>
              <w:rPr>
                <w:rFonts w:cs="Arial"/>
                <w:b/>
              </w:rPr>
            </w:pPr>
            <w:r w:rsidRPr="001F47E7">
              <w:rPr>
                <w:rFonts w:cs="Arial"/>
                <w:b/>
              </w:rPr>
              <w:t xml:space="preserve">Inhaltsfeld </w:t>
            </w:r>
          </w:p>
          <w:p w:rsidR="00E40164" w:rsidRPr="001F47E7" w:rsidRDefault="00E40164" w:rsidP="001F01A3">
            <w:pPr>
              <w:spacing w:before="60" w:after="60"/>
              <w:jc w:val="left"/>
              <w:rPr>
                <w:rFonts w:cs="Arial"/>
              </w:rPr>
            </w:pPr>
            <w:r w:rsidRPr="001F47E7">
              <w:rPr>
                <w:rFonts w:cs="Arial"/>
              </w:rPr>
              <w:t>Inhaltliche Schwerpunkte</w:t>
            </w:r>
          </w:p>
        </w:tc>
        <w:tc>
          <w:tcPr>
            <w:tcW w:w="5389" w:type="dxa"/>
            <w:shd w:val="clear" w:color="auto" w:fill="D9D9D9" w:themeFill="background1" w:themeFillShade="D9"/>
            <w:tcMar>
              <w:left w:w="108" w:type="dxa"/>
            </w:tcMar>
          </w:tcPr>
          <w:p w:rsidR="00E40164" w:rsidRPr="001F47E7" w:rsidRDefault="00E40164" w:rsidP="001F01A3">
            <w:pPr>
              <w:spacing w:before="60" w:after="0"/>
              <w:jc w:val="left"/>
              <w:rPr>
                <w:rFonts w:cs="Arial"/>
                <w:b/>
              </w:rPr>
            </w:pPr>
            <w:r w:rsidRPr="001F47E7">
              <w:rPr>
                <w:rFonts w:cs="Arial"/>
                <w:b/>
              </w:rPr>
              <w:t>Schwerpunkte der Kompetenzentwicklung</w:t>
            </w:r>
          </w:p>
        </w:tc>
      </w:tr>
      <w:tr w:rsidR="00E40164" w:rsidRPr="001F47E7" w:rsidTr="003A37D1">
        <w:trPr>
          <w:cantSplit/>
          <w:trHeight w:val="1347"/>
        </w:trPr>
        <w:tc>
          <w:tcPr>
            <w:tcW w:w="624" w:type="dxa"/>
            <w:tcMar>
              <w:left w:w="108" w:type="dxa"/>
            </w:tcMar>
          </w:tcPr>
          <w:p w:rsidR="00E40164" w:rsidRPr="001F47E7" w:rsidRDefault="00E40164" w:rsidP="00EF2E7F">
            <w:pPr>
              <w:spacing w:before="60"/>
              <w:jc w:val="center"/>
              <w:rPr>
                <w:rFonts w:cs="Arial"/>
                <w:b/>
              </w:rPr>
            </w:pPr>
            <w:r w:rsidRPr="001F47E7">
              <w:rPr>
                <w:rFonts w:cs="Arial"/>
                <w:b/>
              </w:rPr>
              <w:t>7</w:t>
            </w:r>
          </w:p>
        </w:tc>
        <w:tc>
          <w:tcPr>
            <w:tcW w:w="3737" w:type="dxa"/>
            <w:tcMar>
              <w:left w:w="108" w:type="dxa"/>
            </w:tcMar>
          </w:tcPr>
          <w:p w:rsidR="00F95D84" w:rsidRPr="003A37D1" w:rsidRDefault="00E40164" w:rsidP="007A6448">
            <w:pPr>
              <w:spacing w:before="60" w:after="0"/>
              <w:jc w:val="left"/>
              <w:rPr>
                <w:rFonts w:cs="Arial"/>
                <w:b/>
                <w:bCs/>
                <w:lang w:eastAsia="ar-SA"/>
              </w:rPr>
            </w:pPr>
            <w:r w:rsidRPr="003A37D1">
              <w:rPr>
                <w:rFonts w:cs="Arial"/>
                <w:b/>
                <w:bCs/>
                <w:lang w:eastAsia="ar-SA"/>
              </w:rPr>
              <w:t xml:space="preserve">Stoffe des Alltags </w:t>
            </w:r>
            <w:r w:rsidR="0095631D" w:rsidRPr="003A37D1">
              <w:rPr>
                <w:rFonts w:cs="Arial"/>
                <w:bCs/>
                <w:lang w:eastAsia="ar-SA"/>
              </w:rPr>
              <w:t>(</w:t>
            </w:r>
            <w:r w:rsidR="00F95D84" w:rsidRPr="003A37D1">
              <w:rPr>
                <w:rFonts w:cs="Arial"/>
                <w:bCs/>
                <w:lang w:eastAsia="ar-SA"/>
              </w:rPr>
              <w:t xml:space="preserve">ca. </w:t>
            </w:r>
            <w:r w:rsidR="0095631D" w:rsidRPr="003A37D1">
              <w:rPr>
                <w:rFonts w:cs="Arial"/>
                <w:bCs/>
                <w:lang w:eastAsia="ar-SA"/>
              </w:rPr>
              <w:t>2</w:t>
            </w:r>
            <w:r w:rsidR="00C13122">
              <w:rPr>
                <w:rFonts w:cs="Arial"/>
                <w:bCs/>
                <w:lang w:eastAsia="ar-SA"/>
              </w:rPr>
              <w:t>8</w:t>
            </w:r>
            <w:r w:rsidR="0095631D" w:rsidRPr="003A37D1">
              <w:rPr>
                <w:rFonts w:cs="Arial"/>
                <w:bCs/>
                <w:lang w:eastAsia="ar-SA"/>
              </w:rPr>
              <w:t xml:space="preserve"> Ust</w:t>
            </w:r>
            <w:r w:rsidR="0095631D" w:rsidRPr="000574E2">
              <w:rPr>
                <w:rFonts w:cs="Arial"/>
                <w:bCs/>
                <w:lang w:eastAsia="ar-SA"/>
              </w:rPr>
              <w:t>.)</w:t>
            </w:r>
            <w:r w:rsidR="00142819" w:rsidRPr="000574E2">
              <w:rPr>
                <w:rFonts w:cs="Arial"/>
                <w:bCs/>
                <w:lang w:eastAsia="ar-SA"/>
              </w:rPr>
              <w:t xml:space="preserve"> –</w:t>
            </w:r>
          </w:p>
          <w:p w:rsidR="00E40164" w:rsidRPr="001F47E7" w:rsidRDefault="00E40164" w:rsidP="001F01A3">
            <w:pPr>
              <w:spacing w:before="60" w:after="60"/>
              <w:jc w:val="left"/>
              <w:rPr>
                <w:rFonts w:cs="Arial"/>
                <w:bCs/>
                <w:lang w:eastAsia="ar-SA"/>
              </w:rPr>
            </w:pPr>
            <w:r w:rsidRPr="001F47E7">
              <w:rPr>
                <w:rFonts w:cs="Arial"/>
                <w:bCs/>
                <w:lang w:eastAsia="ar-SA"/>
              </w:rPr>
              <w:t>Wie lassen sich Stoffe eindeutig anhand ihrer Eigenschaften identif</w:t>
            </w:r>
            <w:r w:rsidRPr="001F47E7">
              <w:rPr>
                <w:rFonts w:cs="Arial"/>
                <w:bCs/>
                <w:lang w:eastAsia="ar-SA"/>
              </w:rPr>
              <w:t>i</w:t>
            </w:r>
            <w:r w:rsidRPr="001F47E7">
              <w:rPr>
                <w:rFonts w:cs="Arial"/>
                <w:bCs/>
                <w:lang w:eastAsia="ar-SA"/>
              </w:rPr>
              <w:t xml:space="preserve">zieren? </w:t>
            </w:r>
          </w:p>
        </w:tc>
        <w:tc>
          <w:tcPr>
            <w:tcW w:w="3875" w:type="dxa"/>
            <w:tcMar>
              <w:left w:w="108" w:type="dxa"/>
            </w:tcMar>
          </w:tcPr>
          <w:p w:rsidR="00E40164" w:rsidRPr="001F47E7" w:rsidRDefault="00E40164" w:rsidP="00FE2856">
            <w:pPr>
              <w:spacing w:before="60" w:after="60"/>
              <w:jc w:val="left"/>
              <w:rPr>
                <w:rFonts w:cs="Arial"/>
                <w:b/>
                <w:szCs w:val="24"/>
              </w:rPr>
            </w:pPr>
            <w:r w:rsidRPr="001F47E7">
              <w:rPr>
                <w:rFonts w:cs="Arial"/>
                <w:b/>
                <w:szCs w:val="24"/>
              </w:rPr>
              <w:t>Stoffe (1)</w:t>
            </w:r>
          </w:p>
          <w:p w:rsidR="00E40164" w:rsidRPr="001F47E7" w:rsidRDefault="00E40164" w:rsidP="00475B8A">
            <w:pPr>
              <w:numPr>
                <w:ilvl w:val="0"/>
                <w:numId w:val="3"/>
              </w:numPr>
              <w:spacing w:after="0" w:line="240" w:lineRule="auto"/>
              <w:ind w:left="318" w:hanging="284"/>
              <w:jc w:val="left"/>
              <w:rPr>
                <w:rFonts w:cs="Arial"/>
                <w:szCs w:val="24"/>
              </w:rPr>
            </w:pPr>
            <w:r w:rsidRPr="001F47E7">
              <w:rPr>
                <w:rFonts w:cs="Arial"/>
                <w:szCs w:val="24"/>
              </w:rPr>
              <w:t xml:space="preserve">Stoffeigenschaften </w:t>
            </w:r>
          </w:p>
          <w:p w:rsidR="00E40164" w:rsidRPr="001F47E7" w:rsidRDefault="00E40164" w:rsidP="00475B8A">
            <w:pPr>
              <w:numPr>
                <w:ilvl w:val="0"/>
                <w:numId w:val="3"/>
              </w:numPr>
              <w:spacing w:before="60" w:after="120" w:line="240" w:lineRule="auto"/>
              <w:ind w:left="318" w:hanging="284"/>
              <w:jc w:val="left"/>
              <w:rPr>
                <w:rFonts w:cs="Arial"/>
                <w:szCs w:val="24"/>
              </w:rPr>
            </w:pPr>
            <w:r w:rsidRPr="001F47E7">
              <w:rPr>
                <w:rFonts w:cs="Arial"/>
                <w:szCs w:val="24"/>
              </w:rPr>
              <w:t>Aggregatzustände</w:t>
            </w:r>
          </w:p>
        </w:tc>
        <w:tc>
          <w:tcPr>
            <w:tcW w:w="5389" w:type="dxa"/>
            <w:tcMar>
              <w:left w:w="108" w:type="dxa"/>
            </w:tcMar>
          </w:tcPr>
          <w:p w:rsidR="009F645F" w:rsidRDefault="009F645F" w:rsidP="009F645F">
            <w:pPr>
              <w:spacing w:before="60" w:after="0"/>
              <w:jc w:val="left"/>
              <w:rPr>
                <w:rFonts w:cs="Arial"/>
                <w:szCs w:val="24"/>
              </w:rPr>
            </w:pPr>
            <w:r>
              <w:rPr>
                <w:rFonts w:cs="Arial"/>
                <w:szCs w:val="24"/>
              </w:rPr>
              <w:t>UF2 Konzepte unterscheiden und auswählen</w:t>
            </w:r>
          </w:p>
          <w:p w:rsidR="00B06B66" w:rsidRPr="007A6448" w:rsidRDefault="00E34667" w:rsidP="009F645F">
            <w:pPr>
              <w:spacing w:after="0"/>
              <w:jc w:val="left"/>
              <w:rPr>
                <w:rFonts w:cs="Arial"/>
                <w:szCs w:val="24"/>
              </w:rPr>
            </w:pPr>
            <w:r w:rsidRPr="007A6448">
              <w:rPr>
                <w:rFonts w:cs="Arial"/>
                <w:szCs w:val="24"/>
              </w:rPr>
              <w:t>E5 Untersuchungen und Experimente durchführen</w:t>
            </w:r>
          </w:p>
          <w:p w:rsidR="00E34667" w:rsidRDefault="00E34667" w:rsidP="00B06B66">
            <w:pPr>
              <w:spacing w:after="0"/>
              <w:jc w:val="left"/>
              <w:rPr>
                <w:rFonts w:cs="Arial"/>
                <w:szCs w:val="24"/>
              </w:rPr>
            </w:pPr>
            <w:r>
              <w:rPr>
                <w:rFonts w:cs="Arial"/>
                <w:szCs w:val="24"/>
              </w:rPr>
              <w:t>E8 Modelle anwenden</w:t>
            </w:r>
          </w:p>
          <w:p w:rsidR="00B06B66" w:rsidRPr="007A6448" w:rsidRDefault="00B06B66" w:rsidP="00B06B66">
            <w:pPr>
              <w:spacing w:after="0"/>
              <w:jc w:val="left"/>
              <w:rPr>
                <w:rFonts w:cs="Arial"/>
                <w:szCs w:val="24"/>
              </w:rPr>
            </w:pPr>
            <w:r w:rsidRPr="007A6448">
              <w:rPr>
                <w:rFonts w:cs="Arial"/>
                <w:szCs w:val="24"/>
              </w:rPr>
              <w:t xml:space="preserve">K7 Beschreiben, präsentieren, begründen </w:t>
            </w:r>
          </w:p>
          <w:p w:rsidR="00E40164" w:rsidRPr="007A6448" w:rsidRDefault="00B06B66" w:rsidP="001F01A3">
            <w:pPr>
              <w:spacing w:after="0"/>
              <w:jc w:val="left"/>
              <w:rPr>
                <w:rFonts w:cs="Arial"/>
                <w:szCs w:val="24"/>
              </w:rPr>
            </w:pPr>
            <w:r w:rsidRPr="007A6448">
              <w:rPr>
                <w:rFonts w:cs="Arial"/>
                <w:szCs w:val="24"/>
              </w:rPr>
              <w:t>B1 Bewer</w:t>
            </w:r>
            <w:r w:rsidR="00E34667">
              <w:rPr>
                <w:rFonts w:cs="Arial"/>
                <w:szCs w:val="24"/>
              </w:rPr>
              <w:t>tungen an Kriterien orientieren</w:t>
            </w:r>
          </w:p>
        </w:tc>
      </w:tr>
      <w:tr w:rsidR="00E40164" w:rsidRPr="001F47E7" w:rsidTr="003A37D1">
        <w:trPr>
          <w:cantSplit/>
          <w:trHeight w:val="165"/>
        </w:trPr>
        <w:tc>
          <w:tcPr>
            <w:tcW w:w="624" w:type="dxa"/>
            <w:tcMar>
              <w:left w:w="108" w:type="dxa"/>
            </w:tcMar>
          </w:tcPr>
          <w:p w:rsidR="00E40164" w:rsidRPr="001F47E7" w:rsidRDefault="00E40164" w:rsidP="00EF2E7F">
            <w:pPr>
              <w:spacing w:before="60"/>
              <w:jc w:val="center"/>
              <w:rPr>
                <w:rFonts w:cs="Arial"/>
                <w:b/>
              </w:rPr>
            </w:pPr>
            <w:r w:rsidRPr="001F47E7">
              <w:rPr>
                <w:rFonts w:cs="Arial"/>
                <w:b/>
              </w:rPr>
              <w:t>7</w:t>
            </w:r>
          </w:p>
        </w:tc>
        <w:tc>
          <w:tcPr>
            <w:tcW w:w="3737" w:type="dxa"/>
            <w:tcMar>
              <w:left w:w="108" w:type="dxa"/>
            </w:tcMar>
            <w:vAlign w:val="center"/>
          </w:tcPr>
          <w:p w:rsidR="00F95D84" w:rsidRDefault="00E40164" w:rsidP="007A6448">
            <w:pPr>
              <w:spacing w:before="60" w:after="0"/>
              <w:jc w:val="left"/>
              <w:rPr>
                <w:rFonts w:cs="Arial"/>
                <w:b/>
                <w:bCs/>
                <w:lang w:eastAsia="ar-SA"/>
              </w:rPr>
            </w:pPr>
            <w:r w:rsidRPr="001F47E7">
              <w:rPr>
                <w:rFonts w:cs="Arial"/>
                <w:b/>
                <w:bCs/>
                <w:lang w:eastAsia="ar-SA"/>
              </w:rPr>
              <w:t xml:space="preserve">Trennung von Stoffen aus </w:t>
            </w:r>
            <w:r w:rsidRPr="0095631D">
              <w:rPr>
                <w:rFonts w:cs="Arial"/>
                <w:b/>
                <w:bCs/>
                <w:lang w:eastAsia="ar-SA"/>
              </w:rPr>
              <w:t>Stof</w:t>
            </w:r>
            <w:r w:rsidRPr="0095631D">
              <w:rPr>
                <w:rFonts w:cs="Arial"/>
                <w:b/>
                <w:bCs/>
                <w:lang w:eastAsia="ar-SA"/>
              </w:rPr>
              <w:t>f</w:t>
            </w:r>
            <w:r w:rsidRPr="0095631D">
              <w:rPr>
                <w:rFonts w:cs="Arial"/>
                <w:b/>
                <w:bCs/>
                <w:lang w:eastAsia="ar-SA"/>
              </w:rPr>
              <w:t xml:space="preserve">gemischen </w:t>
            </w:r>
            <w:r w:rsidR="0095631D" w:rsidRPr="001F01A3">
              <w:rPr>
                <w:rFonts w:cs="Arial"/>
                <w:bCs/>
                <w:lang w:eastAsia="ar-SA"/>
              </w:rPr>
              <w:t>(</w:t>
            </w:r>
            <w:r w:rsidR="00F95D84" w:rsidRPr="001F01A3">
              <w:rPr>
                <w:rFonts w:cs="Arial"/>
                <w:bCs/>
                <w:lang w:eastAsia="ar-SA"/>
              </w:rPr>
              <w:t xml:space="preserve">ca. </w:t>
            </w:r>
            <w:r w:rsidR="00C13122">
              <w:rPr>
                <w:rFonts w:cs="Arial"/>
                <w:bCs/>
                <w:lang w:eastAsia="ar-SA"/>
              </w:rPr>
              <w:t>28</w:t>
            </w:r>
            <w:r w:rsidR="0095631D" w:rsidRPr="001F01A3">
              <w:rPr>
                <w:rFonts w:cs="Arial"/>
                <w:bCs/>
                <w:lang w:eastAsia="ar-SA"/>
              </w:rPr>
              <w:t xml:space="preserve"> Ust.) </w:t>
            </w:r>
            <w:r w:rsidRPr="001F01A3">
              <w:rPr>
                <w:rFonts w:cs="Arial"/>
                <w:bCs/>
                <w:lang w:eastAsia="ar-SA"/>
              </w:rPr>
              <w:t xml:space="preserve">– </w:t>
            </w:r>
          </w:p>
          <w:p w:rsidR="00E40164" w:rsidRPr="001F47E7" w:rsidRDefault="00E40164" w:rsidP="001F01A3">
            <w:pPr>
              <w:spacing w:before="60" w:after="60"/>
              <w:jc w:val="left"/>
              <w:rPr>
                <w:rFonts w:cs="Arial"/>
                <w:bCs/>
                <w:lang w:eastAsia="ar-SA"/>
              </w:rPr>
            </w:pPr>
            <w:r w:rsidRPr="001F47E7">
              <w:rPr>
                <w:rFonts w:cs="Arial"/>
                <w:bCs/>
                <w:lang w:eastAsia="ar-SA"/>
              </w:rPr>
              <w:t>Wie lassen sich ver</w:t>
            </w:r>
            <w:r w:rsidRPr="001F47E7">
              <w:rPr>
                <w:rFonts w:cs="Arial"/>
                <w:bCs/>
                <w:lang w:eastAsia="ar-SA"/>
              </w:rPr>
              <w:softHyphen/>
              <w:t>schiedene Stoffgemi</w:t>
            </w:r>
            <w:r w:rsidRPr="001F47E7">
              <w:rPr>
                <w:rFonts w:cs="Arial"/>
                <w:bCs/>
                <w:lang w:eastAsia="ar-SA"/>
              </w:rPr>
              <w:softHyphen/>
              <w:t xml:space="preserve">sche aus dem Alltag mit einfachen Verfahren trennen? </w:t>
            </w:r>
          </w:p>
        </w:tc>
        <w:tc>
          <w:tcPr>
            <w:tcW w:w="3875" w:type="dxa"/>
            <w:tcMar>
              <w:left w:w="108" w:type="dxa"/>
            </w:tcMar>
          </w:tcPr>
          <w:p w:rsidR="00E40164" w:rsidRPr="001F47E7" w:rsidRDefault="00E40164" w:rsidP="006179F2">
            <w:pPr>
              <w:spacing w:before="60" w:after="0"/>
              <w:rPr>
                <w:rFonts w:cs="Arial"/>
                <w:b/>
                <w:szCs w:val="24"/>
              </w:rPr>
            </w:pPr>
            <w:r w:rsidRPr="001F47E7">
              <w:rPr>
                <w:rFonts w:cs="Arial"/>
                <w:b/>
                <w:szCs w:val="24"/>
              </w:rPr>
              <w:t>Stoffe (1)</w:t>
            </w:r>
          </w:p>
          <w:p w:rsidR="00E40164" w:rsidRPr="001F47E7" w:rsidRDefault="00E40164" w:rsidP="006179F2">
            <w:pPr>
              <w:spacing w:after="0" w:line="240" w:lineRule="auto"/>
              <w:jc w:val="left"/>
              <w:rPr>
                <w:rFonts w:cs="Arial"/>
                <w:szCs w:val="24"/>
              </w:rPr>
            </w:pPr>
            <w:r w:rsidRPr="001F47E7">
              <w:rPr>
                <w:rFonts w:cs="Arial"/>
                <w:szCs w:val="24"/>
              </w:rPr>
              <w:t>Reinstoffe, Stoffgemische und Trenn</w:t>
            </w:r>
            <w:r w:rsidRPr="001F47E7">
              <w:rPr>
                <w:rFonts w:cs="Arial"/>
                <w:szCs w:val="24"/>
              </w:rPr>
              <w:softHyphen/>
              <w:t xml:space="preserve">verfahren </w:t>
            </w:r>
          </w:p>
        </w:tc>
        <w:tc>
          <w:tcPr>
            <w:tcW w:w="5389" w:type="dxa"/>
            <w:tcMar>
              <w:left w:w="108" w:type="dxa"/>
            </w:tcMar>
          </w:tcPr>
          <w:p w:rsidR="00B06B66" w:rsidRPr="007A6448" w:rsidRDefault="00B06B66" w:rsidP="00E34667">
            <w:pPr>
              <w:spacing w:before="60" w:after="0"/>
              <w:jc w:val="left"/>
              <w:rPr>
                <w:rFonts w:cs="Arial"/>
                <w:szCs w:val="24"/>
              </w:rPr>
            </w:pPr>
            <w:r w:rsidRPr="007A6448">
              <w:rPr>
                <w:rFonts w:cs="Arial"/>
                <w:szCs w:val="24"/>
              </w:rPr>
              <w:t xml:space="preserve">UF1 Fakten wiedergeben und erläutern </w:t>
            </w:r>
          </w:p>
          <w:p w:rsidR="00B06B66" w:rsidRPr="007A6448" w:rsidRDefault="00B06B66" w:rsidP="0051204A">
            <w:pPr>
              <w:spacing w:after="0"/>
              <w:jc w:val="left"/>
              <w:rPr>
                <w:rFonts w:cs="Arial"/>
                <w:szCs w:val="24"/>
              </w:rPr>
            </w:pPr>
            <w:r w:rsidRPr="007A6448">
              <w:rPr>
                <w:rFonts w:cs="Arial"/>
                <w:szCs w:val="24"/>
              </w:rPr>
              <w:t xml:space="preserve">E4 Untersuchungen und Experimente planen </w:t>
            </w:r>
          </w:p>
          <w:p w:rsidR="00E40164" w:rsidRPr="007A6448" w:rsidRDefault="00B06B66" w:rsidP="0051204A">
            <w:pPr>
              <w:spacing w:after="0"/>
              <w:jc w:val="left"/>
              <w:rPr>
                <w:rFonts w:cs="Arial"/>
                <w:szCs w:val="24"/>
              </w:rPr>
            </w:pPr>
            <w:r w:rsidRPr="007A6448">
              <w:rPr>
                <w:rFonts w:cs="Arial"/>
                <w:szCs w:val="24"/>
              </w:rPr>
              <w:t xml:space="preserve">K9 Kooperieren und im Team arbeiten </w:t>
            </w:r>
          </w:p>
        </w:tc>
      </w:tr>
      <w:tr w:rsidR="00E40164" w:rsidRPr="001F47E7" w:rsidTr="003A37D1">
        <w:trPr>
          <w:cantSplit/>
          <w:trHeight w:val="1811"/>
        </w:trPr>
        <w:tc>
          <w:tcPr>
            <w:tcW w:w="624" w:type="dxa"/>
            <w:tcBorders>
              <w:top w:val="single" w:sz="4" w:space="0" w:color="auto"/>
            </w:tcBorders>
            <w:shd w:val="clear" w:color="auto" w:fill="FFFFFF"/>
            <w:tcMar>
              <w:left w:w="108" w:type="dxa"/>
            </w:tcMar>
          </w:tcPr>
          <w:p w:rsidR="00E40164" w:rsidRPr="001F47E7" w:rsidRDefault="00E40164" w:rsidP="00A621D7">
            <w:pPr>
              <w:spacing w:before="60" w:after="0" w:line="240" w:lineRule="auto"/>
              <w:jc w:val="center"/>
              <w:rPr>
                <w:rFonts w:cs="Arial"/>
                <w:b/>
              </w:rPr>
            </w:pPr>
            <w:r w:rsidRPr="001F47E7">
              <w:rPr>
                <w:rFonts w:cs="Arial"/>
                <w:b/>
              </w:rPr>
              <w:t>7</w:t>
            </w:r>
          </w:p>
        </w:tc>
        <w:tc>
          <w:tcPr>
            <w:tcW w:w="3737" w:type="dxa"/>
            <w:shd w:val="clear" w:color="auto" w:fill="FFFFFF"/>
            <w:tcMar>
              <w:left w:w="108" w:type="dxa"/>
            </w:tcMar>
          </w:tcPr>
          <w:p w:rsidR="00F95D84" w:rsidRDefault="00E40164" w:rsidP="007A6448">
            <w:pPr>
              <w:spacing w:before="60" w:after="0"/>
              <w:jc w:val="left"/>
              <w:rPr>
                <w:rFonts w:cs="Arial"/>
                <w:b/>
                <w:bCs/>
                <w:lang w:eastAsia="ar-SA"/>
              </w:rPr>
            </w:pPr>
            <w:r w:rsidRPr="0095631D">
              <w:rPr>
                <w:rFonts w:cs="Arial"/>
                <w:b/>
                <w:bCs/>
                <w:lang w:eastAsia="ar-SA"/>
              </w:rPr>
              <w:t xml:space="preserve">Brände und Brandbekämpfung </w:t>
            </w:r>
            <w:r w:rsidR="0095631D" w:rsidRPr="00F95D84">
              <w:rPr>
                <w:rFonts w:cs="Arial"/>
                <w:bCs/>
                <w:lang w:eastAsia="ar-SA"/>
              </w:rPr>
              <w:t>(</w:t>
            </w:r>
            <w:r w:rsidR="00F95D84" w:rsidRPr="001F01A3">
              <w:rPr>
                <w:rFonts w:cs="Arial"/>
                <w:bCs/>
                <w:lang w:eastAsia="ar-SA"/>
              </w:rPr>
              <w:t xml:space="preserve">ca. </w:t>
            </w:r>
            <w:r w:rsidR="0095631D" w:rsidRPr="001F01A3">
              <w:rPr>
                <w:rFonts w:cs="Arial"/>
                <w:bCs/>
                <w:lang w:eastAsia="ar-SA"/>
              </w:rPr>
              <w:t xml:space="preserve">34 Ust.) </w:t>
            </w:r>
            <w:r w:rsidRPr="001F01A3">
              <w:rPr>
                <w:rFonts w:cs="Arial"/>
                <w:bCs/>
                <w:lang w:eastAsia="ar-SA"/>
              </w:rPr>
              <w:t>–</w:t>
            </w:r>
          </w:p>
          <w:p w:rsidR="00E40164" w:rsidRPr="001F47E7" w:rsidRDefault="00E40164" w:rsidP="007A6448">
            <w:pPr>
              <w:spacing w:before="60"/>
              <w:jc w:val="left"/>
              <w:rPr>
                <w:rFonts w:cs="Arial"/>
                <w:bCs/>
                <w:lang w:eastAsia="ar-SA"/>
              </w:rPr>
            </w:pPr>
            <w:r w:rsidRPr="001F47E7">
              <w:rPr>
                <w:rFonts w:cs="Arial"/>
                <w:bCs/>
                <w:lang w:eastAsia="ar-SA"/>
              </w:rPr>
              <w:t xml:space="preserve">Welche Bedingungen sind für die Verbrennung notwendig? </w:t>
            </w:r>
          </w:p>
        </w:tc>
        <w:tc>
          <w:tcPr>
            <w:tcW w:w="3875" w:type="dxa"/>
            <w:shd w:val="clear" w:color="auto" w:fill="FFFFFF"/>
            <w:tcMar>
              <w:left w:w="108" w:type="dxa"/>
            </w:tcMar>
          </w:tcPr>
          <w:p w:rsidR="00E40164" w:rsidRPr="001F47E7" w:rsidRDefault="00E40164" w:rsidP="007E5A22">
            <w:pPr>
              <w:spacing w:before="60" w:after="0"/>
              <w:rPr>
                <w:rFonts w:cs="Arial"/>
                <w:b/>
                <w:szCs w:val="24"/>
              </w:rPr>
            </w:pPr>
            <w:r w:rsidRPr="001F47E7">
              <w:rPr>
                <w:rFonts w:cs="Arial"/>
                <w:b/>
                <w:szCs w:val="24"/>
              </w:rPr>
              <w:t xml:space="preserve">Stoff- und Energieumsätze bei chemischen Reaktionen (2) </w:t>
            </w:r>
          </w:p>
          <w:p w:rsidR="00E40164" w:rsidRPr="001F47E7" w:rsidRDefault="00E40164" w:rsidP="00475B8A">
            <w:pPr>
              <w:numPr>
                <w:ilvl w:val="0"/>
                <w:numId w:val="3"/>
              </w:numPr>
              <w:spacing w:before="60" w:after="0" w:line="240" w:lineRule="auto"/>
              <w:ind w:left="318" w:hanging="284"/>
              <w:jc w:val="left"/>
              <w:rPr>
                <w:rFonts w:cs="Arial"/>
                <w:szCs w:val="24"/>
              </w:rPr>
            </w:pPr>
            <w:r w:rsidRPr="001F47E7">
              <w:rPr>
                <w:rFonts w:cs="Arial"/>
                <w:szCs w:val="24"/>
              </w:rPr>
              <w:t>Stoffumwandlung</w:t>
            </w:r>
          </w:p>
          <w:p w:rsidR="00A17146" w:rsidRPr="001F47E7" w:rsidRDefault="00E40164" w:rsidP="00A17146">
            <w:pPr>
              <w:numPr>
                <w:ilvl w:val="0"/>
                <w:numId w:val="3"/>
              </w:numPr>
              <w:spacing w:before="60" w:after="0" w:line="240" w:lineRule="auto"/>
              <w:ind w:left="318" w:hanging="284"/>
              <w:jc w:val="left"/>
              <w:rPr>
                <w:rFonts w:cs="Arial"/>
                <w:szCs w:val="24"/>
              </w:rPr>
            </w:pPr>
            <w:r w:rsidRPr="001F47E7">
              <w:rPr>
                <w:rFonts w:cs="Arial"/>
                <w:szCs w:val="24"/>
              </w:rPr>
              <w:t xml:space="preserve">Endotherme und exotherme </w:t>
            </w:r>
            <w:r w:rsidRPr="001F47E7">
              <w:rPr>
                <w:rFonts w:cs="Arial"/>
                <w:szCs w:val="24"/>
              </w:rPr>
              <w:br/>
              <w:t xml:space="preserve">Reaktionen </w:t>
            </w:r>
          </w:p>
          <w:p w:rsidR="00E40164" w:rsidRPr="001F47E7" w:rsidRDefault="00A17146" w:rsidP="001F01A3">
            <w:pPr>
              <w:numPr>
                <w:ilvl w:val="0"/>
                <w:numId w:val="3"/>
              </w:numPr>
              <w:spacing w:before="60" w:after="60" w:line="240" w:lineRule="auto"/>
              <w:ind w:left="318" w:hanging="284"/>
              <w:jc w:val="left"/>
              <w:rPr>
                <w:rFonts w:cs="Arial"/>
                <w:szCs w:val="24"/>
              </w:rPr>
            </w:pPr>
            <w:r w:rsidRPr="001F47E7">
              <w:rPr>
                <w:rFonts w:cs="Arial"/>
                <w:szCs w:val="24"/>
              </w:rPr>
              <w:t>Oxidation</w:t>
            </w:r>
          </w:p>
        </w:tc>
        <w:tc>
          <w:tcPr>
            <w:tcW w:w="5389" w:type="dxa"/>
            <w:shd w:val="clear" w:color="auto" w:fill="FFFFFF"/>
            <w:tcMar>
              <w:left w:w="108" w:type="dxa"/>
            </w:tcMar>
          </w:tcPr>
          <w:p w:rsidR="00E40164" w:rsidRPr="003D2239" w:rsidRDefault="00E40164" w:rsidP="00A621D7">
            <w:pPr>
              <w:spacing w:before="60" w:after="0"/>
              <w:jc w:val="left"/>
              <w:rPr>
                <w:rFonts w:cs="Arial"/>
                <w:szCs w:val="24"/>
              </w:rPr>
            </w:pPr>
            <w:r w:rsidRPr="003D2239">
              <w:rPr>
                <w:rFonts w:cs="Arial"/>
                <w:szCs w:val="24"/>
              </w:rPr>
              <w:t>E2 Bewusst wahrnehmen</w:t>
            </w:r>
          </w:p>
          <w:p w:rsidR="00E40164" w:rsidRPr="003D2239" w:rsidRDefault="00E40164" w:rsidP="00A621D7">
            <w:pPr>
              <w:spacing w:after="0"/>
              <w:jc w:val="left"/>
              <w:rPr>
                <w:rFonts w:cs="Arial"/>
                <w:szCs w:val="24"/>
              </w:rPr>
            </w:pPr>
            <w:r w:rsidRPr="003D2239">
              <w:rPr>
                <w:rFonts w:cs="Arial"/>
                <w:szCs w:val="24"/>
              </w:rPr>
              <w:t>E5 Untersuchungen und Experimente durchführen</w:t>
            </w:r>
          </w:p>
          <w:p w:rsidR="00E40164" w:rsidRPr="003D2239" w:rsidRDefault="00E40164" w:rsidP="00A621D7">
            <w:pPr>
              <w:spacing w:after="0"/>
              <w:jc w:val="left"/>
              <w:rPr>
                <w:rFonts w:cs="Arial"/>
                <w:szCs w:val="24"/>
              </w:rPr>
            </w:pPr>
            <w:r w:rsidRPr="003D2239">
              <w:rPr>
                <w:rFonts w:cs="Arial"/>
                <w:szCs w:val="24"/>
              </w:rPr>
              <w:t>E6 Experimente auswerten</w:t>
            </w:r>
          </w:p>
          <w:p w:rsidR="00E40164" w:rsidRPr="003D2239" w:rsidRDefault="00E40164" w:rsidP="00A621D7">
            <w:pPr>
              <w:spacing w:after="0"/>
              <w:jc w:val="left"/>
              <w:rPr>
                <w:rFonts w:cs="Arial"/>
                <w:szCs w:val="24"/>
              </w:rPr>
            </w:pPr>
            <w:r w:rsidRPr="003D2239">
              <w:rPr>
                <w:rFonts w:cs="Arial"/>
                <w:szCs w:val="24"/>
              </w:rPr>
              <w:t>K2 Informationen identifizieren</w:t>
            </w:r>
          </w:p>
          <w:p w:rsidR="00E40164" w:rsidRPr="003D2239" w:rsidRDefault="00E40164" w:rsidP="00A621D7">
            <w:pPr>
              <w:spacing w:after="0"/>
              <w:jc w:val="left"/>
              <w:rPr>
                <w:rFonts w:cs="Arial"/>
                <w:szCs w:val="24"/>
              </w:rPr>
            </w:pPr>
            <w:r w:rsidRPr="003D2239">
              <w:rPr>
                <w:rFonts w:cs="Arial"/>
                <w:szCs w:val="24"/>
              </w:rPr>
              <w:t xml:space="preserve">K3 Untersuchungen dokumentieren </w:t>
            </w:r>
          </w:p>
        </w:tc>
      </w:tr>
      <w:tr w:rsidR="00E40164" w:rsidRPr="001F47E7" w:rsidTr="003A37D1">
        <w:trPr>
          <w:cantSplit/>
          <w:trHeight w:val="1152"/>
        </w:trPr>
        <w:tc>
          <w:tcPr>
            <w:tcW w:w="624" w:type="dxa"/>
            <w:tcBorders>
              <w:bottom w:val="single" w:sz="4" w:space="0" w:color="auto"/>
            </w:tcBorders>
            <w:tcMar>
              <w:left w:w="108" w:type="dxa"/>
            </w:tcMar>
          </w:tcPr>
          <w:p w:rsidR="00E40164" w:rsidRPr="001F47E7" w:rsidRDefault="00E40164" w:rsidP="0095631D">
            <w:pPr>
              <w:spacing w:before="60"/>
              <w:jc w:val="center"/>
              <w:rPr>
                <w:rFonts w:cs="Arial"/>
                <w:b/>
              </w:rPr>
            </w:pPr>
            <w:r w:rsidRPr="001F47E7">
              <w:rPr>
                <w:rFonts w:cs="Arial"/>
                <w:b/>
              </w:rPr>
              <w:t>8</w:t>
            </w:r>
          </w:p>
        </w:tc>
        <w:tc>
          <w:tcPr>
            <w:tcW w:w="3737" w:type="dxa"/>
            <w:tcBorders>
              <w:bottom w:val="single" w:sz="4" w:space="0" w:color="auto"/>
            </w:tcBorders>
            <w:tcMar>
              <w:left w:w="108" w:type="dxa"/>
            </w:tcMar>
          </w:tcPr>
          <w:p w:rsidR="00E40164" w:rsidRPr="001F47E7" w:rsidRDefault="00E40164" w:rsidP="007A6448">
            <w:pPr>
              <w:spacing w:before="60" w:after="0"/>
              <w:jc w:val="left"/>
              <w:rPr>
                <w:rFonts w:cs="Arial"/>
                <w:b/>
                <w:bCs/>
                <w:lang w:eastAsia="ar-SA"/>
              </w:rPr>
            </w:pPr>
            <w:r w:rsidRPr="001F47E7">
              <w:rPr>
                <w:rFonts w:cs="Arial"/>
                <w:b/>
                <w:bCs/>
                <w:lang w:eastAsia="ar-SA"/>
              </w:rPr>
              <w:t xml:space="preserve">Die Lufthülle unserer Erde </w:t>
            </w:r>
            <w:r w:rsidR="0095631D">
              <w:rPr>
                <w:rFonts w:cs="Arial"/>
                <w:b/>
                <w:bCs/>
                <w:lang w:eastAsia="ar-SA"/>
              </w:rPr>
              <w:br/>
            </w:r>
            <w:r w:rsidR="0095631D" w:rsidRPr="001F01A3">
              <w:rPr>
                <w:rFonts w:cs="Arial"/>
                <w:bCs/>
                <w:lang w:eastAsia="ar-SA"/>
              </w:rPr>
              <w:t>(</w:t>
            </w:r>
            <w:r w:rsidR="001F01A3">
              <w:rPr>
                <w:rFonts w:cs="Arial"/>
                <w:bCs/>
                <w:lang w:eastAsia="ar-SA"/>
              </w:rPr>
              <w:t xml:space="preserve">ca. </w:t>
            </w:r>
            <w:r w:rsidR="0095631D" w:rsidRPr="001F01A3">
              <w:rPr>
                <w:rFonts w:cs="Arial"/>
                <w:bCs/>
                <w:lang w:eastAsia="ar-SA"/>
              </w:rPr>
              <w:t xml:space="preserve">20 Ust.) </w:t>
            </w:r>
            <w:r w:rsidR="002C1E95" w:rsidRPr="001F01A3">
              <w:rPr>
                <w:rFonts w:cs="Arial"/>
                <w:bCs/>
                <w:lang w:eastAsia="ar-SA"/>
              </w:rPr>
              <w:t>–</w:t>
            </w:r>
            <w:r w:rsidRPr="001F47E7">
              <w:rPr>
                <w:rFonts w:cs="Arial"/>
                <w:b/>
                <w:bCs/>
                <w:lang w:eastAsia="ar-SA"/>
              </w:rPr>
              <w:t xml:space="preserve"> </w:t>
            </w:r>
          </w:p>
          <w:p w:rsidR="00E40164" w:rsidRPr="001F47E7" w:rsidRDefault="00E40164" w:rsidP="001F01A3">
            <w:pPr>
              <w:spacing w:before="60" w:after="0"/>
              <w:jc w:val="left"/>
              <w:rPr>
                <w:rFonts w:cs="Arial"/>
                <w:bCs/>
                <w:lang w:eastAsia="ar-SA"/>
              </w:rPr>
            </w:pPr>
            <w:r w:rsidRPr="001F47E7">
              <w:rPr>
                <w:rFonts w:cs="Arial"/>
                <w:bCs/>
                <w:lang w:eastAsia="ar-SA"/>
              </w:rPr>
              <w:t>Wie ist unsere Atmosphäre aufg</w:t>
            </w:r>
            <w:r w:rsidRPr="001F47E7">
              <w:rPr>
                <w:rFonts w:cs="Arial"/>
                <w:bCs/>
                <w:lang w:eastAsia="ar-SA"/>
              </w:rPr>
              <w:t>e</w:t>
            </w:r>
            <w:r w:rsidRPr="001F47E7">
              <w:rPr>
                <w:rFonts w:cs="Arial"/>
                <w:bCs/>
                <w:lang w:eastAsia="ar-SA"/>
              </w:rPr>
              <w:t xml:space="preserve">baut? </w:t>
            </w:r>
          </w:p>
        </w:tc>
        <w:tc>
          <w:tcPr>
            <w:tcW w:w="3875" w:type="dxa"/>
            <w:tcMar>
              <w:left w:w="108" w:type="dxa"/>
            </w:tcMar>
          </w:tcPr>
          <w:p w:rsidR="00E40164" w:rsidRPr="001F47E7" w:rsidRDefault="00E40164" w:rsidP="007E5A22">
            <w:pPr>
              <w:spacing w:before="60" w:after="0"/>
              <w:rPr>
                <w:rFonts w:cs="Arial"/>
                <w:b/>
                <w:szCs w:val="24"/>
              </w:rPr>
            </w:pPr>
            <w:r w:rsidRPr="001F47E7">
              <w:rPr>
                <w:rFonts w:cs="Arial"/>
                <w:b/>
                <w:szCs w:val="24"/>
              </w:rPr>
              <w:t xml:space="preserve">Luft und Atmosphäre (3)  </w:t>
            </w:r>
          </w:p>
          <w:p w:rsidR="00E40164" w:rsidRPr="001F47E7" w:rsidRDefault="00E40164" w:rsidP="00475B8A">
            <w:pPr>
              <w:numPr>
                <w:ilvl w:val="0"/>
                <w:numId w:val="3"/>
              </w:numPr>
              <w:spacing w:before="60" w:after="0" w:line="240" w:lineRule="auto"/>
              <w:ind w:left="318" w:hanging="284"/>
              <w:jc w:val="left"/>
              <w:rPr>
                <w:rFonts w:cs="Arial"/>
                <w:szCs w:val="24"/>
              </w:rPr>
            </w:pPr>
            <w:r w:rsidRPr="001F47E7">
              <w:rPr>
                <w:rFonts w:cs="Arial"/>
                <w:szCs w:val="24"/>
              </w:rPr>
              <w:t xml:space="preserve">Luft und ihre Bestandteile </w:t>
            </w:r>
          </w:p>
          <w:p w:rsidR="00E40164" w:rsidRPr="001F47E7" w:rsidRDefault="00E40164" w:rsidP="00475B8A">
            <w:pPr>
              <w:numPr>
                <w:ilvl w:val="0"/>
                <w:numId w:val="3"/>
              </w:numPr>
              <w:spacing w:before="60" w:after="0" w:line="240" w:lineRule="auto"/>
              <w:ind w:left="318" w:hanging="284"/>
              <w:jc w:val="left"/>
              <w:rPr>
                <w:rFonts w:cs="Arial"/>
                <w:szCs w:val="24"/>
              </w:rPr>
            </w:pPr>
            <w:r w:rsidRPr="001F47E7">
              <w:rPr>
                <w:rFonts w:cs="Arial"/>
                <w:szCs w:val="24"/>
              </w:rPr>
              <w:t xml:space="preserve">Treibhauseffekt </w:t>
            </w:r>
          </w:p>
          <w:p w:rsidR="00E40164" w:rsidRPr="001F47E7" w:rsidRDefault="00E40164" w:rsidP="001F01A3">
            <w:pPr>
              <w:numPr>
                <w:ilvl w:val="0"/>
                <w:numId w:val="3"/>
              </w:numPr>
              <w:spacing w:before="60" w:after="60" w:line="240" w:lineRule="auto"/>
              <w:ind w:left="318" w:hanging="284"/>
              <w:jc w:val="left"/>
              <w:rPr>
                <w:rFonts w:cs="Arial"/>
                <w:szCs w:val="24"/>
              </w:rPr>
            </w:pPr>
            <w:r w:rsidRPr="001F47E7">
              <w:rPr>
                <w:rFonts w:cs="Arial"/>
                <w:szCs w:val="24"/>
              </w:rPr>
              <w:t xml:space="preserve">Erdatmosphäre </w:t>
            </w:r>
          </w:p>
        </w:tc>
        <w:tc>
          <w:tcPr>
            <w:tcW w:w="5389" w:type="dxa"/>
            <w:tcMar>
              <w:left w:w="108" w:type="dxa"/>
            </w:tcMar>
          </w:tcPr>
          <w:p w:rsidR="00E40164" w:rsidRPr="003D2239" w:rsidRDefault="00E40164" w:rsidP="00DA4325">
            <w:pPr>
              <w:spacing w:before="60" w:after="0"/>
              <w:jc w:val="left"/>
              <w:rPr>
                <w:rFonts w:cs="Arial"/>
                <w:szCs w:val="24"/>
              </w:rPr>
            </w:pPr>
            <w:r w:rsidRPr="003D2239">
              <w:rPr>
                <w:rFonts w:cs="Arial"/>
                <w:szCs w:val="24"/>
              </w:rPr>
              <w:t>K1 Texte lesen und erstellen</w:t>
            </w:r>
          </w:p>
          <w:p w:rsidR="00E40164" w:rsidRPr="003D2239" w:rsidRDefault="00E40164" w:rsidP="00A621D7">
            <w:pPr>
              <w:spacing w:after="0"/>
              <w:jc w:val="left"/>
              <w:rPr>
                <w:rFonts w:cs="Arial"/>
                <w:szCs w:val="24"/>
              </w:rPr>
            </w:pPr>
            <w:r w:rsidRPr="003D2239">
              <w:rPr>
                <w:rFonts w:cs="Arial"/>
                <w:szCs w:val="24"/>
              </w:rPr>
              <w:t>K8 Zuhören, hinterfragen</w:t>
            </w:r>
          </w:p>
          <w:p w:rsidR="00E40164" w:rsidRPr="003D2239" w:rsidRDefault="00E40164" w:rsidP="00DA4325">
            <w:pPr>
              <w:spacing w:after="0"/>
              <w:jc w:val="left"/>
              <w:rPr>
                <w:rFonts w:cs="Arial"/>
                <w:szCs w:val="24"/>
              </w:rPr>
            </w:pPr>
            <w:r w:rsidRPr="003D2239">
              <w:rPr>
                <w:rFonts w:cs="Arial"/>
                <w:szCs w:val="24"/>
              </w:rPr>
              <w:t>B2 Argumentieren und Position beziehen</w:t>
            </w:r>
          </w:p>
          <w:p w:rsidR="00E40164" w:rsidRPr="003D2239" w:rsidRDefault="00E40164" w:rsidP="00DA4325">
            <w:pPr>
              <w:spacing w:after="120"/>
              <w:jc w:val="left"/>
              <w:rPr>
                <w:rFonts w:cs="Arial"/>
                <w:szCs w:val="24"/>
              </w:rPr>
            </w:pPr>
            <w:r w:rsidRPr="003D2239">
              <w:rPr>
                <w:rFonts w:cs="Arial"/>
                <w:szCs w:val="24"/>
              </w:rPr>
              <w:t>B3 Werte und Normen berücksichtigen</w:t>
            </w:r>
          </w:p>
        </w:tc>
      </w:tr>
      <w:tr w:rsidR="00E40164" w:rsidRPr="001F47E7" w:rsidTr="003A37D1">
        <w:trPr>
          <w:cantSplit/>
          <w:trHeight w:val="1180"/>
        </w:trPr>
        <w:tc>
          <w:tcPr>
            <w:tcW w:w="624" w:type="dxa"/>
            <w:tcBorders>
              <w:top w:val="single" w:sz="4" w:space="0" w:color="auto"/>
              <w:bottom w:val="single" w:sz="4" w:space="0" w:color="auto"/>
            </w:tcBorders>
            <w:tcMar>
              <w:left w:w="108" w:type="dxa"/>
            </w:tcMar>
          </w:tcPr>
          <w:p w:rsidR="00E40164" w:rsidRPr="001F47E7" w:rsidRDefault="00E40164" w:rsidP="00A621D7">
            <w:pPr>
              <w:spacing w:before="60" w:after="0" w:line="240" w:lineRule="auto"/>
              <w:jc w:val="center"/>
              <w:rPr>
                <w:rFonts w:cs="Arial"/>
                <w:b/>
                <w:lang w:eastAsia="ar-SA"/>
              </w:rPr>
            </w:pPr>
            <w:r w:rsidRPr="001F47E7">
              <w:rPr>
                <w:rFonts w:cs="Arial"/>
                <w:b/>
                <w:lang w:eastAsia="ar-SA"/>
              </w:rPr>
              <w:lastRenderedPageBreak/>
              <w:t>8</w:t>
            </w:r>
          </w:p>
        </w:tc>
        <w:tc>
          <w:tcPr>
            <w:tcW w:w="3737" w:type="dxa"/>
            <w:tcBorders>
              <w:top w:val="single" w:sz="4" w:space="0" w:color="auto"/>
              <w:bottom w:val="single" w:sz="4" w:space="0" w:color="auto"/>
            </w:tcBorders>
            <w:tcMar>
              <w:left w:w="108" w:type="dxa"/>
            </w:tcMar>
          </w:tcPr>
          <w:p w:rsidR="00E40164" w:rsidRPr="000574E2" w:rsidRDefault="00E40164" w:rsidP="007A6448">
            <w:pPr>
              <w:spacing w:before="60" w:after="0"/>
              <w:jc w:val="left"/>
              <w:rPr>
                <w:rFonts w:cs="Arial"/>
                <w:lang w:val="en-US" w:eastAsia="ar-SA"/>
              </w:rPr>
            </w:pPr>
            <w:r w:rsidRPr="00880CF7">
              <w:rPr>
                <w:rFonts w:cs="Arial"/>
                <w:b/>
                <w:lang w:val="en-US" w:eastAsia="ar-SA"/>
              </w:rPr>
              <w:t xml:space="preserve">Wasser als Ressource </w:t>
            </w:r>
            <w:r w:rsidR="00373994" w:rsidRPr="00880CF7">
              <w:rPr>
                <w:rFonts w:cs="Arial"/>
                <w:b/>
                <w:lang w:val="en-US" w:eastAsia="ar-SA"/>
              </w:rPr>
              <w:br/>
            </w:r>
            <w:r w:rsidR="0095631D" w:rsidRPr="00287014">
              <w:rPr>
                <w:rFonts w:cs="Arial"/>
                <w:lang w:val="en-US" w:eastAsia="ar-SA"/>
              </w:rPr>
              <w:t>(</w:t>
            </w:r>
            <w:r w:rsidR="00373994" w:rsidRPr="00287014">
              <w:rPr>
                <w:rFonts w:cs="Arial"/>
                <w:lang w:val="en-US" w:eastAsia="ar-SA"/>
              </w:rPr>
              <w:t xml:space="preserve">ca. </w:t>
            </w:r>
            <w:r w:rsidR="0095631D" w:rsidRPr="00287014">
              <w:rPr>
                <w:rFonts w:cs="Arial"/>
                <w:lang w:val="en-US" w:eastAsia="ar-SA"/>
              </w:rPr>
              <w:t xml:space="preserve">30 Ust.) </w:t>
            </w:r>
            <w:r w:rsidR="000574E2" w:rsidRPr="000574E2">
              <w:rPr>
                <w:rFonts w:cs="Arial"/>
                <w:bCs/>
                <w:lang w:val="en-US" w:eastAsia="ar-SA"/>
              </w:rPr>
              <w:t>–</w:t>
            </w:r>
          </w:p>
          <w:p w:rsidR="00E40164" w:rsidRPr="001F47E7" w:rsidRDefault="00E40164" w:rsidP="00373994">
            <w:pPr>
              <w:spacing w:before="60" w:after="60"/>
              <w:jc w:val="left"/>
              <w:rPr>
                <w:rFonts w:cs="Arial"/>
                <w:b/>
                <w:lang w:eastAsia="ar-SA"/>
              </w:rPr>
            </w:pPr>
            <w:r w:rsidRPr="001F47E7">
              <w:rPr>
                <w:rFonts w:cs="Arial"/>
                <w:lang w:eastAsia="ar-SA"/>
              </w:rPr>
              <w:t xml:space="preserve">Welche besondere Bedeutung hat das Wasser für das Leben? </w:t>
            </w:r>
          </w:p>
        </w:tc>
        <w:tc>
          <w:tcPr>
            <w:tcW w:w="3875" w:type="dxa"/>
            <w:tcMar>
              <w:left w:w="108" w:type="dxa"/>
            </w:tcMar>
          </w:tcPr>
          <w:p w:rsidR="00E40164" w:rsidRPr="001F47E7" w:rsidRDefault="00E40164" w:rsidP="007E5A22">
            <w:pPr>
              <w:spacing w:before="60" w:after="0"/>
              <w:rPr>
                <w:b/>
                <w:lang w:eastAsia="ar-SA"/>
              </w:rPr>
            </w:pPr>
            <w:r w:rsidRPr="001F47E7">
              <w:rPr>
                <w:b/>
                <w:lang w:eastAsia="ar-SA"/>
              </w:rPr>
              <w:t xml:space="preserve">Wasser (4) </w:t>
            </w:r>
          </w:p>
          <w:p w:rsidR="00EF6C94" w:rsidRPr="00EF6C94" w:rsidRDefault="00EF6C94" w:rsidP="00475B8A">
            <w:pPr>
              <w:numPr>
                <w:ilvl w:val="0"/>
                <w:numId w:val="3"/>
              </w:numPr>
              <w:spacing w:before="60" w:after="0" w:line="240" w:lineRule="auto"/>
              <w:ind w:left="318" w:hanging="284"/>
              <w:jc w:val="left"/>
              <w:rPr>
                <w:rFonts w:cs="Arial"/>
                <w:szCs w:val="24"/>
              </w:rPr>
            </w:pPr>
            <w:r w:rsidRPr="001F47E7">
              <w:rPr>
                <w:rFonts w:cs="Arial"/>
                <w:szCs w:val="24"/>
              </w:rPr>
              <w:t>Wasser als</w:t>
            </w:r>
            <w:r w:rsidRPr="001F47E7">
              <w:rPr>
                <w:rFonts w:cs="Arial"/>
                <w:bCs/>
                <w:lang w:eastAsia="ar-SA"/>
              </w:rPr>
              <w:t xml:space="preserve"> Oxid </w:t>
            </w:r>
          </w:p>
          <w:p w:rsidR="00E40164" w:rsidRPr="00EF6C94" w:rsidRDefault="00E40164" w:rsidP="00EF6C94">
            <w:pPr>
              <w:numPr>
                <w:ilvl w:val="0"/>
                <w:numId w:val="3"/>
              </w:numPr>
              <w:spacing w:before="60" w:after="0" w:line="240" w:lineRule="auto"/>
              <w:ind w:left="318" w:hanging="284"/>
              <w:jc w:val="left"/>
              <w:rPr>
                <w:rFonts w:cs="Arial"/>
                <w:szCs w:val="24"/>
              </w:rPr>
            </w:pPr>
            <w:r w:rsidRPr="001F47E7">
              <w:rPr>
                <w:rFonts w:cs="Arial"/>
                <w:szCs w:val="24"/>
              </w:rPr>
              <w:t>Eigenschaften des Wassers</w:t>
            </w:r>
          </w:p>
        </w:tc>
        <w:tc>
          <w:tcPr>
            <w:tcW w:w="5389" w:type="dxa"/>
            <w:tcMar>
              <w:left w:w="108" w:type="dxa"/>
            </w:tcMar>
          </w:tcPr>
          <w:p w:rsidR="00E40164" w:rsidRPr="003D2239" w:rsidRDefault="00E40164" w:rsidP="007A6448">
            <w:pPr>
              <w:spacing w:before="60" w:after="0"/>
              <w:jc w:val="left"/>
              <w:rPr>
                <w:rFonts w:cs="Arial"/>
                <w:szCs w:val="24"/>
              </w:rPr>
            </w:pPr>
            <w:r w:rsidRPr="003D2239">
              <w:rPr>
                <w:rFonts w:cs="Arial"/>
                <w:szCs w:val="24"/>
              </w:rPr>
              <w:t>UF1 Fakten wiedergeben und erläutern</w:t>
            </w:r>
          </w:p>
          <w:p w:rsidR="00E40164" w:rsidRPr="003D2239" w:rsidRDefault="00E40164" w:rsidP="007A6448">
            <w:pPr>
              <w:spacing w:after="0"/>
              <w:jc w:val="left"/>
              <w:rPr>
                <w:rFonts w:cs="Arial"/>
                <w:szCs w:val="24"/>
              </w:rPr>
            </w:pPr>
            <w:r w:rsidRPr="003D2239">
              <w:rPr>
                <w:rFonts w:cs="Arial"/>
                <w:szCs w:val="24"/>
              </w:rPr>
              <w:t>UF2 Konzepte unterscheiden und auswählen</w:t>
            </w:r>
          </w:p>
          <w:p w:rsidR="00E40164" w:rsidRPr="003D2239" w:rsidRDefault="00E40164" w:rsidP="007A6448">
            <w:pPr>
              <w:spacing w:after="0"/>
              <w:jc w:val="left"/>
              <w:rPr>
                <w:rFonts w:cs="Arial"/>
                <w:szCs w:val="24"/>
              </w:rPr>
            </w:pPr>
            <w:r w:rsidRPr="003D2239">
              <w:rPr>
                <w:rFonts w:cs="Arial"/>
                <w:szCs w:val="24"/>
              </w:rPr>
              <w:t>UF3 Sachverhalte ordnen und strukturieren</w:t>
            </w:r>
          </w:p>
          <w:p w:rsidR="00E40164" w:rsidRPr="003D2239" w:rsidRDefault="00E40164" w:rsidP="007A6448">
            <w:pPr>
              <w:spacing w:after="0"/>
              <w:jc w:val="left"/>
              <w:rPr>
                <w:rFonts w:cs="Arial"/>
                <w:szCs w:val="24"/>
              </w:rPr>
            </w:pPr>
            <w:r w:rsidRPr="003D2239">
              <w:rPr>
                <w:rFonts w:cs="Arial"/>
                <w:szCs w:val="24"/>
              </w:rPr>
              <w:t>K2 Informationen identifizieren</w:t>
            </w:r>
          </w:p>
        </w:tc>
      </w:tr>
      <w:tr w:rsidR="00E40164" w:rsidRPr="001F47E7" w:rsidTr="003A37D1">
        <w:trPr>
          <w:cantSplit/>
          <w:trHeight w:val="1587"/>
        </w:trPr>
        <w:tc>
          <w:tcPr>
            <w:tcW w:w="624" w:type="dxa"/>
            <w:tcBorders>
              <w:top w:val="single" w:sz="4" w:space="0" w:color="auto"/>
            </w:tcBorders>
            <w:tcMar>
              <w:left w:w="108" w:type="dxa"/>
            </w:tcMar>
          </w:tcPr>
          <w:p w:rsidR="00E40164" w:rsidRPr="001F47E7" w:rsidRDefault="00E40164" w:rsidP="00A621D7">
            <w:pPr>
              <w:spacing w:before="60"/>
              <w:jc w:val="center"/>
              <w:rPr>
                <w:rFonts w:cs="Arial"/>
                <w:b/>
                <w:lang w:eastAsia="ar-SA"/>
              </w:rPr>
            </w:pPr>
            <w:r w:rsidRPr="001F47E7">
              <w:rPr>
                <w:rFonts w:cs="Arial"/>
                <w:b/>
                <w:lang w:eastAsia="ar-SA"/>
              </w:rPr>
              <w:t>8</w:t>
            </w:r>
          </w:p>
        </w:tc>
        <w:tc>
          <w:tcPr>
            <w:tcW w:w="3737" w:type="dxa"/>
            <w:tcBorders>
              <w:top w:val="single" w:sz="4" w:space="0" w:color="auto"/>
            </w:tcBorders>
            <w:tcMar>
              <w:left w:w="108" w:type="dxa"/>
            </w:tcMar>
          </w:tcPr>
          <w:p w:rsidR="00E40164" w:rsidRPr="003A37D1" w:rsidRDefault="00E40164" w:rsidP="007A6448">
            <w:pPr>
              <w:spacing w:before="60" w:after="0"/>
              <w:jc w:val="left"/>
              <w:rPr>
                <w:rFonts w:cs="Arial"/>
                <w:lang w:eastAsia="ar-SA"/>
              </w:rPr>
            </w:pPr>
            <w:r w:rsidRPr="001F47E7">
              <w:rPr>
                <w:rFonts w:cs="Arial"/>
                <w:b/>
                <w:lang w:eastAsia="ar-SA"/>
              </w:rPr>
              <w:t>Vom Erz zum Eisen</w:t>
            </w:r>
            <w:r w:rsidR="0095631D">
              <w:rPr>
                <w:rFonts w:cs="Arial"/>
                <w:b/>
                <w:lang w:eastAsia="ar-SA"/>
              </w:rPr>
              <w:t xml:space="preserve"> </w:t>
            </w:r>
            <w:r w:rsidR="0095631D" w:rsidRPr="003A37D1">
              <w:rPr>
                <w:rFonts w:cs="Arial"/>
                <w:lang w:eastAsia="ar-SA"/>
              </w:rPr>
              <w:t>(</w:t>
            </w:r>
            <w:r w:rsidR="003A37D1" w:rsidRPr="003A37D1">
              <w:rPr>
                <w:rFonts w:cs="Arial"/>
                <w:lang w:eastAsia="ar-SA"/>
              </w:rPr>
              <w:t>ca.</w:t>
            </w:r>
            <w:r w:rsidR="00C23C61">
              <w:rPr>
                <w:rFonts w:cs="Arial"/>
                <w:lang w:eastAsia="ar-SA"/>
              </w:rPr>
              <w:t xml:space="preserve"> </w:t>
            </w:r>
            <w:r w:rsidR="0095631D" w:rsidRPr="003A37D1">
              <w:rPr>
                <w:rFonts w:cs="Arial"/>
                <w:lang w:eastAsia="ar-SA"/>
              </w:rPr>
              <w:t xml:space="preserve">40 Ust.) </w:t>
            </w:r>
            <w:r w:rsidR="000574E2" w:rsidRPr="001F01A3">
              <w:rPr>
                <w:rFonts w:cs="Arial"/>
                <w:bCs/>
                <w:lang w:eastAsia="ar-SA"/>
              </w:rPr>
              <w:t>–</w:t>
            </w:r>
          </w:p>
          <w:p w:rsidR="00E40164" w:rsidRPr="001F47E7" w:rsidRDefault="00E40164" w:rsidP="00373994">
            <w:pPr>
              <w:spacing w:before="60" w:after="60"/>
              <w:jc w:val="left"/>
              <w:rPr>
                <w:rFonts w:cs="Arial"/>
                <w:lang w:eastAsia="ar-SA"/>
              </w:rPr>
            </w:pPr>
            <w:r w:rsidRPr="001F47E7">
              <w:rPr>
                <w:rFonts w:cs="Arial"/>
                <w:lang w:eastAsia="ar-SA"/>
              </w:rPr>
              <w:t>Wie funktionieren technische M</w:t>
            </w:r>
            <w:r w:rsidRPr="001F47E7">
              <w:rPr>
                <w:rFonts w:cs="Arial"/>
                <w:lang w:eastAsia="ar-SA"/>
              </w:rPr>
              <w:t>e</w:t>
            </w:r>
            <w:r w:rsidRPr="001F47E7">
              <w:rPr>
                <w:rFonts w:cs="Arial"/>
                <w:lang w:eastAsia="ar-SA"/>
              </w:rPr>
              <w:t xml:space="preserve">tallgewinnungsverfahren – früher und heute? </w:t>
            </w:r>
          </w:p>
        </w:tc>
        <w:tc>
          <w:tcPr>
            <w:tcW w:w="3875" w:type="dxa"/>
            <w:tcMar>
              <w:left w:w="108" w:type="dxa"/>
            </w:tcMar>
          </w:tcPr>
          <w:p w:rsidR="00E40164" w:rsidRPr="001F47E7" w:rsidRDefault="00E40164" w:rsidP="007E5A22">
            <w:pPr>
              <w:spacing w:before="60" w:after="0"/>
              <w:rPr>
                <w:rFonts w:cs="Arial"/>
                <w:b/>
                <w:bCs/>
                <w:lang w:eastAsia="ar-SA"/>
              </w:rPr>
            </w:pPr>
            <w:r w:rsidRPr="001F47E7">
              <w:rPr>
                <w:rFonts w:cs="Arial"/>
                <w:b/>
                <w:bCs/>
                <w:lang w:eastAsia="ar-SA"/>
              </w:rPr>
              <w:t xml:space="preserve">Metalle und Metallgewinnung (5) </w:t>
            </w:r>
          </w:p>
          <w:p w:rsidR="00E40164" w:rsidRPr="001F47E7" w:rsidRDefault="00E40164" w:rsidP="00475B8A">
            <w:pPr>
              <w:numPr>
                <w:ilvl w:val="0"/>
                <w:numId w:val="3"/>
              </w:numPr>
              <w:spacing w:before="60" w:after="0" w:line="240" w:lineRule="auto"/>
              <w:ind w:left="318" w:hanging="284"/>
              <w:jc w:val="left"/>
              <w:rPr>
                <w:rFonts w:cs="Arial"/>
                <w:szCs w:val="24"/>
              </w:rPr>
            </w:pPr>
            <w:r w:rsidRPr="001F47E7">
              <w:rPr>
                <w:rFonts w:cs="Arial"/>
                <w:szCs w:val="24"/>
              </w:rPr>
              <w:t>Verfahren der</w:t>
            </w:r>
            <w:r w:rsidRPr="001F47E7">
              <w:rPr>
                <w:rFonts w:cs="Arial"/>
                <w:bCs/>
                <w:lang w:eastAsia="ar-SA"/>
              </w:rPr>
              <w:t xml:space="preserve"> Metallgewinnung</w:t>
            </w:r>
            <w:r w:rsidRPr="001F47E7">
              <w:rPr>
                <w:rFonts w:cs="Arial"/>
                <w:szCs w:val="24"/>
              </w:rPr>
              <w:t xml:space="preserve"> </w:t>
            </w:r>
          </w:p>
          <w:p w:rsidR="00E40164" w:rsidRPr="001F47E7" w:rsidRDefault="00E40164" w:rsidP="00475B8A">
            <w:pPr>
              <w:numPr>
                <w:ilvl w:val="0"/>
                <w:numId w:val="3"/>
              </w:numPr>
              <w:spacing w:before="60" w:after="0" w:line="240" w:lineRule="auto"/>
              <w:ind w:left="318" w:hanging="284"/>
              <w:jc w:val="left"/>
              <w:rPr>
                <w:rFonts w:cs="Arial"/>
                <w:szCs w:val="24"/>
              </w:rPr>
            </w:pPr>
            <w:r w:rsidRPr="001F47E7">
              <w:rPr>
                <w:rFonts w:cs="Arial"/>
                <w:szCs w:val="24"/>
              </w:rPr>
              <w:t>Korrosion und Korrosionsschutz</w:t>
            </w:r>
          </w:p>
          <w:p w:rsidR="00E40164" w:rsidRPr="001F47E7" w:rsidRDefault="00E40164" w:rsidP="00475B8A">
            <w:pPr>
              <w:numPr>
                <w:ilvl w:val="0"/>
                <w:numId w:val="3"/>
              </w:numPr>
              <w:spacing w:before="60" w:after="0" w:line="240" w:lineRule="auto"/>
              <w:ind w:left="318" w:hanging="284"/>
              <w:jc w:val="left"/>
              <w:rPr>
                <w:rFonts w:cs="Arial"/>
                <w:bCs/>
                <w:lang w:eastAsia="ar-SA"/>
              </w:rPr>
            </w:pPr>
            <w:r w:rsidRPr="001F47E7">
              <w:rPr>
                <w:rFonts w:cs="Arial"/>
                <w:szCs w:val="24"/>
              </w:rPr>
              <w:t>Edle und unedle Metalle</w:t>
            </w:r>
          </w:p>
        </w:tc>
        <w:tc>
          <w:tcPr>
            <w:tcW w:w="5389" w:type="dxa"/>
            <w:tcMar>
              <w:left w:w="108" w:type="dxa"/>
            </w:tcMar>
          </w:tcPr>
          <w:p w:rsidR="00E40164" w:rsidRPr="003D2239" w:rsidRDefault="00E40164" w:rsidP="00B82FA9">
            <w:pPr>
              <w:spacing w:before="60" w:after="0"/>
              <w:jc w:val="left"/>
              <w:rPr>
                <w:rFonts w:cs="Arial"/>
                <w:szCs w:val="24"/>
              </w:rPr>
            </w:pPr>
            <w:r w:rsidRPr="003D2239">
              <w:rPr>
                <w:rFonts w:cs="Arial"/>
                <w:szCs w:val="24"/>
              </w:rPr>
              <w:t>UF4 Wissen vernetzen</w:t>
            </w:r>
          </w:p>
          <w:p w:rsidR="00EF2023" w:rsidRPr="003D2239" w:rsidRDefault="00EF2023" w:rsidP="00A621D7">
            <w:pPr>
              <w:spacing w:after="0"/>
              <w:rPr>
                <w:rFonts w:cs="Arial"/>
                <w:szCs w:val="24"/>
              </w:rPr>
            </w:pPr>
            <w:r w:rsidRPr="003D2239">
              <w:rPr>
                <w:rFonts w:cs="Arial"/>
                <w:szCs w:val="24"/>
              </w:rPr>
              <w:t>E8 Modelle anwenden</w:t>
            </w:r>
          </w:p>
          <w:p w:rsidR="00E40164" w:rsidRPr="003D2239" w:rsidRDefault="00E40164" w:rsidP="00A621D7">
            <w:pPr>
              <w:spacing w:after="0"/>
              <w:rPr>
                <w:rFonts w:cs="Arial"/>
                <w:szCs w:val="24"/>
              </w:rPr>
            </w:pPr>
            <w:r w:rsidRPr="003D2239">
              <w:rPr>
                <w:rFonts w:cs="Arial"/>
                <w:szCs w:val="24"/>
              </w:rPr>
              <w:t>K5 Recherchieren</w:t>
            </w:r>
          </w:p>
          <w:p w:rsidR="00E40164" w:rsidRPr="003D2239" w:rsidRDefault="00E40164" w:rsidP="00A621D7">
            <w:pPr>
              <w:spacing w:after="0"/>
              <w:jc w:val="left"/>
              <w:rPr>
                <w:rFonts w:cs="Arial"/>
                <w:szCs w:val="24"/>
              </w:rPr>
            </w:pPr>
            <w:r w:rsidRPr="003D2239">
              <w:rPr>
                <w:rFonts w:cs="Arial"/>
                <w:szCs w:val="24"/>
              </w:rPr>
              <w:t>K7 Beschreiben, präsentieren, begründen</w:t>
            </w:r>
          </w:p>
        </w:tc>
      </w:tr>
      <w:tr w:rsidR="00E40164" w:rsidRPr="001F47E7" w:rsidTr="003A37D1">
        <w:trPr>
          <w:cantSplit/>
          <w:trHeight w:val="1642"/>
        </w:trPr>
        <w:tc>
          <w:tcPr>
            <w:tcW w:w="624" w:type="dxa"/>
            <w:tcBorders>
              <w:top w:val="single" w:sz="4" w:space="0" w:color="auto"/>
              <w:bottom w:val="single" w:sz="4" w:space="0" w:color="auto"/>
            </w:tcBorders>
            <w:tcMar>
              <w:left w:w="108" w:type="dxa"/>
            </w:tcMar>
          </w:tcPr>
          <w:p w:rsidR="00E40164" w:rsidRPr="001F47E7" w:rsidRDefault="00E40164" w:rsidP="0095631D">
            <w:pPr>
              <w:spacing w:before="60"/>
              <w:jc w:val="center"/>
              <w:rPr>
                <w:rFonts w:cs="Arial"/>
                <w:b/>
                <w:lang w:eastAsia="ar-SA"/>
              </w:rPr>
            </w:pPr>
            <w:r w:rsidRPr="001F47E7">
              <w:rPr>
                <w:rFonts w:cs="Arial"/>
                <w:b/>
                <w:lang w:eastAsia="ar-SA"/>
              </w:rPr>
              <w:t>9</w:t>
            </w:r>
          </w:p>
        </w:tc>
        <w:tc>
          <w:tcPr>
            <w:tcW w:w="3737" w:type="dxa"/>
            <w:tcMar>
              <w:left w:w="108" w:type="dxa"/>
            </w:tcMar>
          </w:tcPr>
          <w:p w:rsidR="00F95D84" w:rsidRPr="003A37D1" w:rsidRDefault="00E40164" w:rsidP="007A6448">
            <w:pPr>
              <w:spacing w:before="60" w:after="0"/>
              <w:jc w:val="left"/>
              <w:rPr>
                <w:rFonts w:cs="Arial"/>
                <w:lang w:eastAsia="ar-SA"/>
              </w:rPr>
            </w:pPr>
            <w:r w:rsidRPr="0095631D">
              <w:rPr>
                <w:rFonts w:cs="Arial"/>
                <w:b/>
                <w:spacing w:val="-2"/>
                <w:lang w:eastAsia="ar-SA"/>
              </w:rPr>
              <w:t xml:space="preserve">Ordnungssysteme für Elemente </w:t>
            </w:r>
            <w:r w:rsidR="0095631D" w:rsidRPr="003A37D1">
              <w:rPr>
                <w:rFonts w:cs="Arial"/>
                <w:spacing w:val="-2"/>
                <w:lang w:eastAsia="ar-SA"/>
              </w:rPr>
              <w:t>(</w:t>
            </w:r>
            <w:r w:rsidR="003A37D1" w:rsidRPr="003A37D1">
              <w:rPr>
                <w:rFonts w:cs="Arial"/>
                <w:spacing w:val="-2"/>
                <w:lang w:eastAsia="ar-SA"/>
              </w:rPr>
              <w:t xml:space="preserve">ca. </w:t>
            </w:r>
            <w:r w:rsidR="0095631D" w:rsidRPr="003A37D1">
              <w:rPr>
                <w:rFonts w:cs="Arial"/>
                <w:spacing w:val="-2"/>
                <w:lang w:eastAsia="ar-SA"/>
              </w:rPr>
              <w:t xml:space="preserve">30 Ust.) </w:t>
            </w:r>
            <w:r w:rsidRPr="003A37D1">
              <w:rPr>
                <w:rFonts w:cs="Arial"/>
                <w:spacing w:val="-2"/>
                <w:lang w:eastAsia="ar-SA"/>
              </w:rPr>
              <w:t>–</w:t>
            </w:r>
            <w:r w:rsidRPr="003A37D1">
              <w:rPr>
                <w:rFonts w:cs="Arial"/>
                <w:lang w:eastAsia="ar-SA"/>
              </w:rPr>
              <w:t xml:space="preserve"> </w:t>
            </w:r>
          </w:p>
          <w:p w:rsidR="00E40164" w:rsidRPr="001F47E7" w:rsidRDefault="00E40164" w:rsidP="00373994">
            <w:pPr>
              <w:spacing w:before="60" w:after="60"/>
              <w:jc w:val="left"/>
              <w:rPr>
                <w:rFonts w:cs="Arial"/>
                <w:b/>
                <w:lang w:eastAsia="ar-SA"/>
              </w:rPr>
            </w:pPr>
            <w:r w:rsidRPr="001F47E7">
              <w:rPr>
                <w:rFonts w:cs="Arial"/>
                <w:lang w:eastAsia="ar-SA"/>
              </w:rPr>
              <w:t>Wie sind Stoffe aufgebaut?</w:t>
            </w:r>
            <w:r w:rsidRPr="001F47E7">
              <w:rPr>
                <w:rFonts w:cs="Arial"/>
                <w:b/>
                <w:lang w:eastAsia="ar-SA"/>
              </w:rPr>
              <w:t xml:space="preserve"> </w:t>
            </w:r>
          </w:p>
        </w:tc>
        <w:tc>
          <w:tcPr>
            <w:tcW w:w="3875" w:type="dxa"/>
            <w:tcMar>
              <w:left w:w="108" w:type="dxa"/>
            </w:tcMar>
          </w:tcPr>
          <w:p w:rsidR="00E40164" w:rsidRPr="001F47E7" w:rsidRDefault="00E40164" w:rsidP="007E5A22">
            <w:pPr>
              <w:spacing w:before="60" w:after="0"/>
              <w:rPr>
                <w:rFonts w:cs="Arial"/>
                <w:b/>
                <w:bCs/>
                <w:lang w:eastAsia="ar-SA"/>
              </w:rPr>
            </w:pPr>
            <w:r w:rsidRPr="001F47E7">
              <w:rPr>
                <w:rFonts w:cs="Arial"/>
                <w:b/>
                <w:bCs/>
                <w:lang w:eastAsia="ar-SA"/>
              </w:rPr>
              <w:t xml:space="preserve">Elemente und ihre Ordnung (6) </w:t>
            </w:r>
            <w:r w:rsidRPr="001F47E7">
              <w:rPr>
                <w:rFonts w:cs="Arial"/>
                <w:bCs/>
                <w:lang w:eastAsia="ar-SA"/>
              </w:rPr>
              <w:t xml:space="preserve"> </w:t>
            </w:r>
          </w:p>
          <w:p w:rsidR="00E40164" w:rsidRPr="001F47E7" w:rsidRDefault="00E40164" w:rsidP="00475B8A">
            <w:pPr>
              <w:numPr>
                <w:ilvl w:val="0"/>
                <w:numId w:val="3"/>
              </w:numPr>
              <w:spacing w:before="60" w:after="0" w:line="240" w:lineRule="auto"/>
              <w:ind w:left="318" w:hanging="284"/>
              <w:jc w:val="left"/>
              <w:rPr>
                <w:rFonts w:cs="Arial"/>
                <w:szCs w:val="24"/>
              </w:rPr>
            </w:pPr>
            <w:r w:rsidRPr="001F47E7">
              <w:rPr>
                <w:rFonts w:cs="Arial"/>
                <w:szCs w:val="24"/>
              </w:rPr>
              <w:t xml:space="preserve">Atombau </w:t>
            </w:r>
          </w:p>
          <w:p w:rsidR="00E40164" w:rsidRPr="001F47E7" w:rsidRDefault="00E40164" w:rsidP="00475B8A">
            <w:pPr>
              <w:numPr>
                <w:ilvl w:val="0"/>
                <w:numId w:val="3"/>
              </w:numPr>
              <w:spacing w:before="60" w:after="0" w:line="240" w:lineRule="auto"/>
              <w:ind w:left="318" w:hanging="284"/>
              <w:jc w:val="left"/>
              <w:rPr>
                <w:rFonts w:cs="Arial"/>
                <w:szCs w:val="24"/>
              </w:rPr>
            </w:pPr>
            <w:r w:rsidRPr="001F47E7">
              <w:rPr>
                <w:rFonts w:cs="Arial"/>
                <w:szCs w:val="24"/>
              </w:rPr>
              <w:t>Elemente und ihre Eigenschaften</w:t>
            </w:r>
          </w:p>
          <w:p w:rsidR="00E40164" w:rsidRPr="001F47E7" w:rsidRDefault="00E40164" w:rsidP="00475B8A">
            <w:pPr>
              <w:numPr>
                <w:ilvl w:val="0"/>
                <w:numId w:val="3"/>
              </w:numPr>
              <w:spacing w:before="60" w:after="0" w:line="240" w:lineRule="auto"/>
              <w:ind w:left="318" w:hanging="284"/>
              <w:jc w:val="left"/>
              <w:rPr>
                <w:rFonts w:cs="Arial"/>
                <w:b/>
                <w:bCs/>
                <w:lang w:eastAsia="ar-SA"/>
              </w:rPr>
            </w:pPr>
            <w:r w:rsidRPr="001F47E7">
              <w:rPr>
                <w:rFonts w:cs="Arial"/>
                <w:szCs w:val="24"/>
              </w:rPr>
              <w:t>Periodensystem</w:t>
            </w:r>
            <w:r w:rsidRPr="001F47E7">
              <w:rPr>
                <w:rFonts w:cs="Arial"/>
                <w:b/>
                <w:bCs/>
                <w:lang w:eastAsia="ar-SA"/>
              </w:rPr>
              <w:t xml:space="preserve"> </w:t>
            </w:r>
          </w:p>
        </w:tc>
        <w:tc>
          <w:tcPr>
            <w:tcW w:w="5389" w:type="dxa"/>
            <w:tcMar>
              <w:left w:w="108" w:type="dxa"/>
            </w:tcMar>
          </w:tcPr>
          <w:p w:rsidR="00E40164" w:rsidRPr="003D2239" w:rsidRDefault="00E40164" w:rsidP="00A621D7">
            <w:pPr>
              <w:spacing w:before="60" w:after="0"/>
              <w:jc w:val="left"/>
              <w:rPr>
                <w:rFonts w:cs="Arial"/>
                <w:szCs w:val="24"/>
              </w:rPr>
            </w:pPr>
            <w:r w:rsidRPr="003D2239">
              <w:rPr>
                <w:rFonts w:cs="Arial"/>
                <w:szCs w:val="24"/>
              </w:rPr>
              <w:t>UF1 Fakten wiedergeben und erläutern</w:t>
            </w:r>
          </w:p>
          <w:p w:rsidR="00E40164" w:rsidRPr="003D2239" w:rsidRDefault="00E40164" w:rsidP="00A621D7">
            <w:pPr>
              <w:spacing w:after="0"/>
              <w:rPr>
                <w:rFonts w:cs="Arial"/>
                <w:szCs w:val="24"/>
              </w:rPr>
            </w:pPr>
            <w:r w:rsidRPr="003D2239">
              <w:rPr>
                <w:rFonts w:cs="Arial"/>
                <w:szCs w:val="24"/>
              </w:rPr>
              <w:t>UF3 Sachverhalte ordnen und strukturieren</w:t>
            </w:r>
          </w:p>
          <w:p w:rsidR="00E40164" w:rsidRPr="003D2239" w:rsidRDefault="00E40164" w:rsidP="00A621D7">
            <w:pPr>
              <w:spacing w:after="0"/>
              <w:rPr>
                <w:rFonts w:cs="Arial"/>
                <w:szCs w:val="24"/>
              </w:rPr>
            </w:pPr>
            <w:r w:rsidRPr="003D2239">
              <w:rPr>
                <w:rFonts w:cs="Arial"/>
                <w:szCs w:val="24"/>
              </w:rPr>
              <w:t>UF4 Wissen vernetzen</w:t>
            </w:r>
          </w:p>
          <w:p w:rsidR="00E40164" w:rsidRPr="003D2239" w:rsidRDefault="00E40164" w:rsidP="00A621D7">
            <w:pPr>
              <w:spacing w:after="0"/>
              <w:rPr>
                <w:rFonts w:cs="Arial"/>
                <w:szCs w:val="24"/>
              </w:rPr>
            </w:pPr>
            <w:r w:rsidRPr="003D2239">
              <w:rPr>
                <w:rFonts w:cs="Arial"/>
                <w:szCs w:val="24"/>
              </w:rPr>
              <w:t>E7 Modelle auswählen und Modellgrenzen angeben</w:t>
            </w:r>
          </w:p>
          <w:p w:rsidR="00E40164" w:rsidRPr="003D2239" w:rsidRDefault="00E40164" w:rsidP="00A621D7">
            <w:pPr>
              <w:spacing w:after="0"/>
              <w:rPr>
                <w:rFonts w:cs="Arial"/>
                <w:szCs w:val="24"/>
              </w:rPr>
            </w:pPr>
            <w:r w:rsidRPr="003D2239">
              <w:rPr>
                <w:rFonts w:cs="Arial"/>
                <w:szCs w:val="24"/>
              </w:rPr>
              <w:t>E9 Arbeits- und Denkweisen reflektieren</w:t>
            </w:r>
          </w:p>
        </w:tc>
      </w:tr>
      <w:tr w:rsidR="00E40164" w:rsidRPr="001F47E7" w:rsidTr="003A37D1">
        <w:trPr>
          <w:cantSplit/>
          <w:trHeight w:val="1388"/>
        </w:trPr>
        <w:tc>
          <w:tcPr>
            <w:tcW w:w="624" w:type="dxa"/>
            <w:tcBorders>
              <w:top w:val="single" w:sz="4" w:space="0" w:color="auto"/>
              <w:bottom w:val="single" w:sz="4" w:space="0" w:color="auto"/>
            </w:tcBorders>
            <w:tcMar>
              <w:left w:w="108" w:type="dxa"/>
            </w:tcMar>
          </w:tcPr>
          <w:p w:rsidR="00E40164" w:rsidRPr="001F47E7" w:rsidRDefault="00E40164" w:rsidP="00267228">
            <w:pPr>
              <w:spacing w:before="60" w:after="0" w:line="240" w:lineRule="auto"/>
              <w:jc w:val="center"/>
              <w:rPr>
                <w:rFonts w:cs="Arial"/>
                <w:b/>
                <w:lang w:eastAsia="ar-SA"/>
              </w:rPr>
            </w:pPr>
            <w:r w:rsidRPr="001F47E7">
              <w:rPr>
                <w:rFonts w:cs="Arial"/>
                <w:b/>
                <w:lang w:eastAsia="ar-SA"/>
              </w:rPr>
              <w:t>9</w:t>
            </w:r>
          </w:p>
        </w:tc>
        <w:tc>
          <w:tcPr>
            <w:tcW w:w="3737" w:type="dxa"/>
            <w:tcBorders>
              <w:bottom w:val="single" w:sz="4" w:space="0" w:color="auto"/>
            </w:tcBorders>
            <w:tcMar>
              <w:left w:w="108" w:type="dxa"/>
            </w:tcMar>
          </w:tcPr>
          <w:p w:rsidR="00E40164" w:rsidRPr="001F47E7" w:rsidRDefault="00E40164" w:rsidP="007A6448">
            <w:pPr>
              <w:spacing w:before="60" w:after="0"/>
              <w:jc w:val="left"/>
              <w:rPr>
                <w:rFonts w:cs="Arial"/>
                <w:lang w:eastAsia="ar-SA"/>
              </w:rPr>
            </w:pPr>
            <w:r w:rsidRPr="001F47E7">
              <w:rPr>
                <w:rFonts w:cs="Arial"/>
                <w:b/>
                <w:lang w:eastAsia="ar-SA"/>
              </w:rPr>
              <w:t xml:space="preserve">Mineralien und Kristalle – mehr als Kochsalz </w:t>
            </w:r>
            <w:r w:rsidR="0095631D" w:rsidRPr="00123526">
              <w:rPr>
                <w:rFonts w:cs="Arial"/>
                <w:lang w:eastAsia="ar-SA"/>
              </w:rPr>
              <w:t>(</w:t>
            </w:r>
            <w:r w:rsidR="00123526" w:rsidRPr="00123526">
              <w:rPr>
                <w:rFonts w:cs="Arial"/>
                <w:lang w:eastAsia="ar-SA"/>
              </w:rPr>
              <w:t xml:space="preserve">ca. </w:t>
            </w:r>
            <w:r w:rsidR="0095631D" w:rsidRPr="00123526">
              <w:rPr>
                <w:rFonts w:cs="Arial"/>
                <w:lang w:eastAsia="ar-SA"/>
              </w:rPr>
              <w:t xml:space="preserve">30 Ust.) </w:t>
            </w:r>
            <w:r w:rsidRPr="00123526">
              <w:rPr>
                <w:rFonts w:cs="Arial"/>
                <w:lang w:eastAsia="ar-SA"/>
              </w:rPr>
              <w:t>–</w:t>
            </w:r>
            <w:r w:rsidRPr="001F47E7">
              <w:rPr>
                <w:rFonts w:cs="Arial"/>
                <w:lang w:eastAsia="ar-SA"/>
              </w:rPr>
              <w:t xml:space="preserve"> </w:t>
            </w:r>
          </w:p>
          <w:p w:rsidR="00E40164" w:rsidRPr="001F47E7" w:rsidRDefault="00E40164" w:rsidP="00373994">
            <w:pPr>
              <w:spacing w:before="60" w:after="60"/>
              <w:jc w:val="left"/>
              <w:rPr>
                <w:rFonts w:cs="Arial"/>
                <w:b/>
                <w:lang w:eastAsia="ar-SA"/>
              </w:rPr>
            </w:pPr>
            <w:r w:rsidRPr="001F47E7">
              <w:rPr>
                <w:rFonts w:cs="Arial"/>
                <w:lang w:eastAsia="ar-SA"/>
              </w:rPr>
              <w:t>Wie sind Salze aufgebaut?</w:t>
            </w:r>
            <w:r w:rsidRPr="001F47E7">
              <w:rPr>
                <w:rFonts w:cs="Arial"/>
                <w:b/>
                <w:lang w:eastAsia="ar-SA"/>
              </w:rPr>
              <w:t xml:space="preserve"> </w:t>
            </w:r>
          </w:p>
        </w:tc>
        <w:tc>
          <w:tcPr>
            <w:tcW w:w="3875" w:type="dxa"/>
            <w:tcMar>
              <w:left w:w="108" w:type="dxa"/>
            </w:tcMar>
          </w:tcPr>
          <w:p w:rsidR="00E40164" w:rsidRPr="001F47E7" w:rsidRDefault="00E40164" w:rsidP="007E5A22">
            <w:pPr>
              <w:spacing w:before="60" w:after="0"/>
              <w:rPr>
                <w:rFonts w:cs="Arial"/>
                <w:b/>
                <w:bCs/>
                <w:lang w:eastAsia="ar-SA"/>
              </w:rPr>
            </w:pPr>
            <w:r w:rsidRPr="001F47E7">
              <w:rPr>
                <w:rFonts w:cs="Arial"/>
                <w:b/>
                <w:bCs/>
                <w:lang w:eastAsia="ar-SA"/>
              </w:rPr>
              <w:t>Salze (7)</w:t>
            </w:r>
          </w:p>
          <w:p w:rsidR="00E40164" w:rsidRPr="001F47E7" w:rsidRDefault="00E40164" w:rsidP="00475B8A">
            <w:pPr>
              <w:numPr>
                <w:ilvl w:val="0"/>
                <w:numId w:val="3"/>
              </w:numPr>
              <w:spacing w:before="60" w:after="0" w:line="240" w:lineRule="auto"/>
              <w:ind w:left="318" w:hanging="284"/>
              <w:jc w:val="left"/>
              <w:rPr>
                <w:rFonts w:cs="Arial"/>
                <w:szCs w:val="24"/>
              </w:rPr>
            </w:pPr>
            <w:r w:rsidRPr="001F47E7">
              <w:rPr>
                <w:rFonts w:cs="Arial"/>
                <w:szCs w:val="24"/>
              </w:rPr>
              <w:t xml:space="preserve">Ionenbildung </w:t>
            </w:r>
          </w:p>
          <w:p w:rsidR="00E40164" w:rsidRPr="001F47E7" w:rsidRDefault="00E40164" w:rsidP="00475B8A">
            <w:pPr>
              <w:numPr>
                <w:ilvl w:val="0"/>
                <w:numId w:val="3"/>
              </w:numPr>
              <w:spacing w:before="60" w:after="0" w:line="240" w:lineRule="auto"/>
              <w:ind w:left="318" w:hanging="284"/>
              <w:jc w:val="left"/>
              <w:rPr>
                <w:rFonts w:cs="Arial"/>
                <w:szCs w:val="24"/>
              </w:rPr>
            </w:pPr>
            <w:r w:rsidRPr="001F47E7">
              <w:rPr>
                <w:rFonts w:cs="Arial"/>
                <w:szCs w:val="24"/>
              </w:rPr>
              <w:t>Ionenbindung</w:t>
            </w:r>
          </w:p>
          <w:p w:rsidR="00E40164" w:rsidRPr="001F47E7" w:rsidRDefault="00E40164" w:rsidP="00475B8A">
            <w:pPr>
              <w:numPr>
                <w:ilvl w:val="0"/>
                <w:numId w:val="3"/>
              </w:numPr>
              <w:spacing w:before="60" w:after="0" w:line="240" w:lineRule="auto"/>
              <w:ind w:left="318" w:hanging="284"/>
              <w:jc w:val="left"/>
              <w:rPr>
                <w:rFonts w:cs="Arial"/>
                <w:b/>
                <w:bCs/>
                <w:lang w:eastAsia="ar-SA"/>
              </w:rPr>
            </w:pPr>
            <w:r w:rsidRPr="001F47E7">
              <w:rPr>
                <w:rFonts w:cs="Arial"/>
                <w:szCs w:val="24"/>
              </w:rPr>
              <w:t>Kalkkreislauf</w:t>
            </w:r>
          </w:p>
        </w:tc>
        <w:tc>
          <w:tcPr>
            <w:tcW w:w="5389" w:type="dxa"/>
            <w:tcMar>
              <w:left w:w="108" w:type="dxa"/>
            </w:tcMar>
          </w:tcPr>
          <w:p w:rsidR="00E40164" w:rsidRPr="003D2239" w:rsidRDefault="00E40164" w:rsidP="00A621D7">
            <w:pPr>
              <w:spacing w:before="60" w:after="0"/>
              <w:jc w:val="left"/>
              <w:rPr>
                <w:rFonts w:cs="Arial"/>
                <w:szCs w:val="24"/>
              </w:rPr>
            </w:pPr>
            <w:r w:rsidRPr="003D2239">
              <w:rPr>
                <w:rFonts w:cs="Arial"/>
                <w:szCs w:val="24"/>
              </w:rPr>
              <w:t>UF2 Konzepte unterscheiden und auswählen</w:t>
            </w:r>
          </w:p>
          <w:p w:rsidR="00E40164" w:rsidRPr="003D2239" w:rsidRDefault="00E40164" w:rsidP="00BA1410">
            <w:pPr>
              <w:spacing w:after="0"/>
              <w:rPr>
                <w:rFonts w:cs="Arial"/>
                <w:szCs w:val="24"/>
              </w:rPr>
            </w:pPr>
            <w:r w:rsidRPr="003D2239">
              <w:rPr>
                <w:rFonts w:cs="Arial"/>
                <w:szCs w:val="24"/>
              </w:rPr>
              <w:t>E5 Untersuchungen und Experimente durchführen</w:t>
            </w:r>
          </w:p>
          <w:p w:rsidR="00E40164" w:rsidRPr="003D2239" w:rsidRDefault="00E40164" w:rsidP="00A621D7">
            <w:pPr>
              <w:spacing w:after="0"/>
              <w:rPr>
                <w:rFonts w:cs="Arial"/>
                <w:szCs w:val="24"/>
              </w:rPr>
            </w:pPr>
            <w:r w:rsidRPr="003D2239">
              <w:rPr>
                <w:rFonts w:cs="Arial"/>
                <w:szCs w:val="24"/>
              </w:rPr>
              <w:t>E8 Modelle anwenden</w:t>
            </w:r>
          </w:p>
          <w:p w:rsidR="00E40164" w:rsidRPr="003D2239" w:rsidRDefault="00E40164" w:rsidP="00A621D7">
            <w:pPr>
              <w:spacing w:after="0"/>
              <w:rPr>
                <w:rFonts w:cs="Arial"/>
                <w:szCs w:val="24"/>
              </w:rPr>
            </w:pPr>
            <w:r w:rsidRPr="003D2239">
              <w:rPr>
                <w:rFonts w:cs="Arial"/>
                <w:szCs w:val="24"/>
              </w:rPr>
              <w:t>K5 Recherchieren</w:t>
            </w:r>
          </w:p>
        </w:tc>
      </w:tr>
      <w:tr w:rsidR="00E40164" w:rsidRPr="001F47E7" w:rsidTr="003A37D1">
        <w:trPr>
          <w:cantSplit/>
          <w:trHeight w:val="1937"/>
        </w:trPr>
        <w:tc>
          <w:tcPr>
            <w:tcW w:w="624" w:type="dxa"/>
            <w:tcBorders>
              <w:top w:val="single" w:sz="4" w:space="0" w:color="auto"/>
            </w:tcBorders>
            <w:tcMar>
              <w:left w:w="108" w:type="dxa"/>
            </w:tcMar>
          </w:tcPr>
          <w:p w:rsidR="00E40164" w:rsidRPr="001F47E7" w:rsidRDefault="00E40164" w:rsidP="00267228">
            <w:pPr>
              <w:spacing w:before="60"/>
              <w:jc w:val="center"/>
              <w:rPr>
                <w:rFonts w:cs="Arial"/>
                <w:b/>
                <w:lang w:eastAsia="ar-SA"/>
              </w:rPr>
            </w:pPr>
            <w:r w:rsidRPr="001F47E7">
              <w:rPr>
                <w:rFonts w:cs="Arial"/>
                <w:b/>
                <w:lang w:eastAsia="ar-SA"/>
              </w:rPr>
              <w:t>9</w:t>
            </w:r>
          </w:p>
        </w:tc>
        <w:tc>
          <w:tcPr>
            <w:tcW w:w="3737" w:type="dxa"/>
            <w:tcBorders>
              <w:top w:val="single" w:sz="4" w:space="0" w:color="auto"/>
            </w:tcBorders>
            <w:tcMar>
              <w:left w:w="108" w:type="dxa"/>
            </w:tcMar>
          </w:tcPr>
          <w:p w:rsidR="00E40164" w:rsidRPr="001F47E7" w:rsidRDefault="00E40164" w:rsidP="007A6448">
            <w:pPr>
              <w:spacing w:before="60" w:after="0"/>
              <w:jc w:val="left"/>
              <w:rPr>
                <w:rFonts w:cs="Arial"/>
                <w:b/>
                <w:spacing w:val="-8"/>
                <w:lang w:eastAsia="ar-SA"/>
              </w:rPr>
            </w:pPr>
            <w:r w:rsidRPr="004929C2">
              <w:rPr>
                <w:rFonts w:cs="Arial"/>
                <w:b/>
                <w:lang w:eastAsia="ar-SA"/>
              </w:rPr>
              <w:t>Säuren und Laugen im Haushalt</w:t>
            </w:r>
            <w:r w:rsidRPr="001F47E7">
              <w:rPr>
                <w:rFonts w:cs="Arial"/>
                <w:b/>
                <w:spacing w:val="-8"/>
                <w:lang w:eastAsia="ar-SA"/>
              </w:rPr>
              <w:t xml:space="preserve"> </w:t>
            </w:r>
            <w:r w:rsidR="004929C2" w:rsidRPr="00123526">
              <w:rPr>
                <w:rFonts w:cs="Arial"/>
              </w:rPr>
              <w:t>(</w:t>
            </w:r>
            <w:r w:rsidR="00123526" w:rsidRPr="00123526">
              <w:rPr>
                <w:rFonts w:cs="Arial"/>
              </w:rPr>
              <w:t xml:space="preserve">ca. </w:t>
            </w:r>
            <w:r w:rsidR="004929C2" w:rsidRPr="00123526">
              <w:rPr>
                <w:rFonts w:cs="Arial"/>
              </w:rPr>
              <w:t>30 Ust.)</w:t>
            </w:r>
            <w:r w:rsidR="00F95D84" w:rsidRPr="00123526">
              <w:rPr>
                <w:rFonts w:cs="Arial"/>
              </w:rPr>
              <w:t xml:space="preserve"> </w:t>
            </w:r>
            <w:r w:rsidRPr="00123526">
              <w:rPr>
                <w:rFonts w:cs="Arial"/>
                <w:spacing w:val="-8"/>
                <w:lang w:eastAsia="ar-SA"/>
              </w:rPr>
              <w:t>–</w:t>
            </w:r>
          </w:p>
          <w:p w:rsidR="00E40164" w:rsidRPr="001F47E7" w:rsidRDefault="00E40164" w:rsidP="00373994">
            <w:pPr>
              <w:spacing w:before="60" w:after="60"/>
              <w:jc w:val="left"/>
              <w:rPr>
                <w:rFonts w:cs="Arial"/>
                <w:b/>
                <w:lang w:eastAsia="ar-SA"/>
              </w:rPr>
            </w:pPr>
            <w:r w:rsidRPr="001F47E7">
              <w:rPr>
                <w:rFonts w:cs="Arial"/>
                <w:lang w:eastAsia="ar-SA"/>
              </w:rPr>
              <w:t>Welche Eigenschaften haben Sä</w:t>
            </w:r>
            <w:r w:rsidRPr="001F47E7">
              <w:rPr>
                <w:rFonts w:cs="Arial"/>
                <w:lang w:eastAsia="ar-SA"/>
              </w:rPr>
              <w:t>u</w:t>
            </w:r>
            <w:r w:rsidRPr="001F47E7">
              <w:rPr>
                <w:rFonts w:cs="Arial"/>
                <w:lang w:eastAsia="ar-SA"/>
              </w:rPr>
              <w:t>ren, Laugen und neutrale Lösu</w:t>
            </w:r>
            <w:r w:rsidRPr="001F47E7">
              <w:rPr>
                <w:rFonts w:cs="Arial"/>
                <w:lang w:eastAsia="ar-SA"/>
              </w:rPr>
              <w:t>n</w:t>
            </w:r>
            <w:r w:rsidRPr="001F47E7">
              <w:rPr>
                <w:rFonts w:cs="Arial"/>
                <w:lang w:eastAsia="ar-SA"/>
              </w:rPr>
              <w:t>gen?</w:t>
            </w:r>
            <w:r w:rsidRPr="001F47E7">
              <w:rPr>
                <w:rFonts w:cs="Arial"/>
                <w:b/>
                <w:lang w:eastAsia="ar-SA"/>
              </w:rPr>
              <w:t xml:space="preserve"> </w:t>
            </w:r>
          </w:p>
        </w:tc>
        <w:tc>
          <w:tcPr>
            <w:tcW w:w="3875" w:type="dxa"/>
            <w:tcMar>
              <w:left w:w="108" w:type="dxa"/>
            </w:tcMar>
          </w:tcPr>
          <w:p w:rsidR="00E40164" w:rsidRPr="001F47E7" w:rsidRDefault="00E40164" w:rsidP="00F03A53">
            <w:pPr>
              <w:widowControl w:val="0"/>
              <w:spacing w:before="60" w:after="0"/>
              <w:rPr>
                <w:rFonts w:cs="Arial"/>
                <w:b/>
                <w:bCs/>
                <w:lang w:eastAsia="ar-SA"/>
              </w:rPr>
            </w:pPr>
            <w:r w:rsidRPr="001F47E7">
              <w:rPr>
                <w:rFonts w:cs="Arial"/>
                <w:b/>
                <w:bCs/>
                <w:lang w:eastAsia="ar-SA"/>
              </w:rPr>
              <w:t xml:space="preserve">Säuren und Laugen (8) – </w:t>
            </w:r>
          </w:p>
          <w:p w:rsidR="00E40164" w:rsidRPr="001F47E7" w:rsidRDefault="00E40164" w:rsidP="00475B8A">
            <w:pPr>
              <w:numPr>
                <w:ilvl w:val="0"/>
                <w:numId w:val="3"/>
              </w:numPr>
              <w:spacing w:before="60" w:after="0" w:line="240" w:lineRule="auto"/>
              <w:ind w:left="318" w:hanging="284"/>
              <w:jc w:val="left"/>
              <w:rPr>
                <w:rFonts w:cs="Arial"/>
                <w:szCs w:val="24"/>
              </w:rPr>
            </w:pPr>
            <w:r w:rsidRPr="001F47E7">
              <w:rPr>
                <w:rFonts w:cs="Arial"/>
                <w:szCs w:val="24"/>
              </w:rPr>
              <w:t>Eigenschaften saurer und alkal</w:t>
            </w:r>
            <w:r w:rsidRPr="001F47E7">
              <w:rPr>
                <w:rFonts w:cs="Arial"/>
                <w:szCs w:val="24"/>
              </w:rPr>
              <w:t>i</w:t>
            </w:r>
            <w:r w:rsidRPr="001F47E7">
              <w:rPr>
                <w:rFonts w:cs="Arial"/>
                <w:szCs w:val="24"/>
              </w:rPr>
              <w:t>scher Lösungen</w:t>
            </w:r>
          </w:p>
          <w:p w:rsidR="00E40164" w:rsidRPr="001F47E7" w:rsidRDefault="00E40164" w:rsidP="00475B8A">
            <w:pPr>
              <w:numPr>
                <w:ilvl w:val="0"/>
                <w:numId w:val="3"/>
              </w:numPr>
              <w:spacing w:before="60" w:after="0" w:line="240" w:lineRule="auto"/>
              <w:ind w:left="318" w:hanging="284"/>
              <w:jc w:val="left"/>
              <w:rPr>
                <w:rFonts w:cs="Arial"/>
                <w:szCs w:val="24"/>
              </w:rPr>
            </w:pPr>
            <w:r w:rsidRPr="001F47E7">
              <w:rPr>
                <w:rFonts w:cs="Arial"/>
                <w:szCs w:val="24"/>
              </w:rPr>
              <w:t xml:space="preserve">Neutralisation  </w:t>
            </w:r>
          </w:p>
          <w:p w:rsidR="00E40164" w:rsidRPr="001F47E7" w:rsidRDefault="00E40164" w:rsidP="00475B8A">
            <w:pPr>
              <w:numPr>
                <w:ilvl w:val="0"/>
                <w:numId w:val="3"/>
              </w:numPr>
              <w:spacing w:before="60" w:after="0" w:line="240" w:lineRule="auto"/>
              <w:ind w:left="318" w:hanging="284"/>
              <w:jc w:val="left"/>
              <w:rPr>
                <w:rFonts w:cs="Arial"/>
                <w:bCs/>
                <w:lang w:eastAsia="ar-SA"/>
              </w:rPr>
            </w:pPr>
            <w:r w:rsidRPr="001F47E7">
              <w:rPr>
                <w:rFonts w:cs="Arial"/>
                <w:szCs w:val="24"/>
              </w:rPr>
              <w:t>Stoffmengenkonzentration</w:t>
            </w:r>
            <w:r w:rsidRPr="001F47E7">
              <w:rPr>
                <w:rFonts w:cs="Arial"/>
                <w:b/>
                <w:bCs/>
                <w:lang w:eastAsia="ar-SA"/>
              </w:rPr>
              <w:t xml:space="preserve">  </w:t>
            </w:r>
          </w:p>
        </w:tc>
        <w:tc>
          <w:tcPr>
            <w:tcW w:w="5389" w:type="dxa"/>
            <w:tcMar>
              <w:left w:w="108" w:type="dxa"/>
            </w:tcMar>
          </w:tcPr>
          <w:p w:rsidR="00E40164" w:rsidRPr="003D2239" w:rsidRDefault="00E40164" w:rsidP="00A621D7">
            <w:pPr>
              <w:spacing w:before="60" w:after="0"/>
              <w:jc w:val="left"/>
              <w:rPr>
                <w:rFonts w:cs="Arial"/>
                <w:szCs w:val="24"/>
              </w:rPr>
            </w:pPr>
            <w:r w:rsidRPr="003D2239">
              <w:rPr>
                <w:rFonts w:cs="Arial"/>
                <w:szCs w:val="24"/>
              </w:rPr>
              <w:t>UF1 Fakten wiedergeben und erläutern</w:t>
            </w:r>
          </w:p>
          <w:p w:rsidR="00E40164" w:rsidRPr="003D2239" w:rsidRDefault="00E40164" w:rsidP="00A621D7">
            <w:pPr>
              <w:spacing w:after="0"/>
              <w:rPr>
                <w:rFonts w:cs="Arial"/>
                <w:szCs w:val="24"/>
              </w:rPr>
            </w:pPr>
            <w:r w:rsidRPr="003D2239">
              <w:rPr>
                <w:rFonts w:cs="Arial"/>
                <w:szCs w:val="24"/>
              </w:rPr>
              <w:t>E3 Hypothesen entwickeln</w:t>
            </w:r>
          </w:p>
          <w:p w:rsidR="00E40164" w:rsidRPr="003D2239" w:rsidRDefault="00E40164" w:rsidP="00A621D7">
            <w:pPr>
              <w:spacing w:after="0"/>
              <w:rPr>
                <w:rFonts w:cs="Arial"/>
                <w:szCs w:val="24"/>
              </w:rPr>
            </w:pPr>
            <w:r w:rsidRPr="003D2239">
              <w:rPr>
                <w:rFonts w:cs="Arial"/>
                <w:szCs w:val="24"/>
              </w:rPr>
              <w:t>E5 Untersuchungen und Experimente durchführen</w:t>
            </w:r>
          </w:p>
          <w:p w:rsidR="00E40164" w:rsidRPr="003D2239" w:rsidRDefault="00E40164" w:rsidP="00A621D7">
            <w:pPr>
              <w:spacing w:after="0"/>
              <w:rPr>
                <w:rFonts w:cs="Arial"/>
                <w:szCs w:val="24"/>
              </w:rPr>
            </w:pPr>
            <w:r w:rsidRPr="003D2239">
              <w:rPr>
                <w:rFonts w:cs="Arial"/>
                <w:szCs w:val="24"/>
              </w:rPr>
              <w:t>E6 Untersuchungen und Experimente auswerten</w:t>
            </w:r>
          </w:p>
        </w:tc>
      </w:tr>
      <w:tr w:rsidR="00E40164" w:rsidRPr="001F47E7" w:rsidTr="003A37D1">
        <w:trPr>
          <w:cantSplit/>
          <w:trHeight w:val="1968"/>
        </w:trPr>
        <w:tc>
          <w:tcPr>
            <w:tcW w:w="624" w:type="dxa"/>
            <w:tcBorders>
              <w:bottom w:val="single" w:sz="4" w:space="0" w:color="auto"/>
            </w:tcBorders>
            <w:tcMar>
              <w:left w:w="108" w:type="dxa"/>
            </w:tcMar>
          </w:tcPr>
          <w:p w:rsidR="00E40164" w:rsidRPr="001F47E7" w:rsidRDefault="00E40164" w:rsidP="006D5672">
            <w:pPr>
              <w:spacing w:before="60"/>
              <w:jc w:val="center"/>
              <w:rPr>
                <w:rFonts w:cs="Arial"/>
                <w:b/>
                <w:lang w:eastAsia="ar-SA"/>
              </w:rPr>
            </w:pPr>
            <w:r w:rsidRPr="001F47E7">
              <w:rPr>
                <w:rFonts w:cs="Arial"/>
                <w:b/>
                <w:lang w:eastAsia="ar-SA"/>
              </w:rPr>
              <w:lastRenderedPageBreak/>
              <w:t>10</w:t>
            </w:r>
          </w:p>
        </w:tc>
        <w:tc>
          <w:tcPr>
            <w:tcW w:w="3737" w:type="dxa"/>
            <w:tcBorders>
              <w:bottom w:val="single" w:sz="4" w:space="0" w:color="auto"/>
            </w:tcBorders>
            <w:tcMar>
              <w:left w:w="108" w:type="dxa"/>
            </w:tcMar>
          </w:tcPr>
          <w:p w:rsidR="00E40164" w:rsidRPr="001F47E7" w:rsidRDefault="00E40164" w:rsidP="007A6448">
            <w:pPr>
              <w:spacing w:before="60" w:after="0"/>
              <w:jc w:val="left"/>
              <w:rPr>
                <w:rFonts w:cs="Arial"/>
                <w:b/>
                <w:lang w:eastAsia="ar-SA"/>
              </w:rPr>
            </w:pPr>
            <w:r w:rsidRPr="001F47E7">
              <w:rPr>
                <w:rFonts w:cs="Arial"/>
                <w:b/>
                <w:lang w:eastAsia="ar-SA"/>
              </w:rPr>
              <w:t xml:space="preserve">Energie der Zukunft - Batterien und Akkumulatoren </w:t>
            </w:r>
            <w:r w:rsidR="004929C2" w:rsidRPr="00123526">
              <w:rPr>
                <w:rFonts w:cs="Arial"/>
                <w:lang w:eastAsia="ar-SA"/>
              </w:rPr>
              <w:t>(</w:t>
            </w:r>
            <w:r w:rsidR="00123526" w:rsidRPr="00123526">
              <w:rPr>
                <w:rFonts w:cs="Arial"/>
                <w:lang w:eastAsia="ar-SA"/>
              </w:rPr>
              <w:t xml:space="preserve">ca. </w:t>
            </w:r>
            <w:r w:rsidR="004929C2" w:rsidRPr="00123526">
              <w:rPr>
                <w:rFonts w:cs="Arial"/>
                <w:lang w:eastAsia="ar-SA"/>
              </w:rPr>
              <w:t xml:space="preserve">25 Ust.) </w:t>
            </w:r>
            <w:r w:rsidRPr="00123526">
              <w:rPr>
                <w:rFonts w:cs="Arial"/>
                <w:lang w:eastAsia="ar-SA"/>
              </w:rPr>
              <w:t>–</w:t>
            </w:r>
            <w:r w:rsidRPr="001F47E7">
              <w:rPr>
                <w:rFonts w:cs="Arial"/>
                <w:b/>
                <w:lang w:eastAsia="ar-SA"/>
              </w:rPr>
              <w:t xml:space="preserve"> </w:t>
            </w:r>
          </w:p>
          <w:p w:rsidR="00E40164" w:rsidRPr="001F47E7" w:rsidRDefault="00E40164" w:rsidP="00373994">
            <w:pPr>
              <w:spacing w:before="60" w:after="60"/>
              <w:jc w:val="left"/>
              <w:rPr>
                <w:rFonts w:cs="Arial"/>
                <w:lang w:eastAsia="ar-SA"/>
              </w:rPr>
            </w:pPr>
            <w:r w:rsidRPr="001F47E7">
              <w:rPr>
                <w:rFonts w:cs="Arial"/>
                <w:lang w:eastAsia="ar-SA"/>
              </w:rPr>
              <w:t>Wie funktionieren Batterien, Akk</w:t>
            </w:r>
            <w:r w:rsidRPr="001F47E7">
              <w:rPr>
                <w:rFonts w:cs="Arial"/>
                <w:lang w:eastAsia="ar-SA"/>
              </w:rPr>
              <w:t>u</w:t>
            </w:r>
            <w:r w:rsidRPr="001F47E7">
              <w:rPr>
                <w:rFonts w:cs="Arial"/>
                <w:lang w:eastAsia="ar-SA"/>
              </w:rPr>
              <w:t>mulatoren und Brennstoffzellen und wie lassen sie sich einsetzen?</w:t>
            </w:r>
            <w:r w:rsidRPr="001F47E7">
              <w:rPr>
                <w:rFonts w:cs="Arial"/>
                <w:b/>
                <w:lang w:eastAsia="ar-SA"/>
              </w:rPr>
              <w:t xml:space="preserve"> </w:t>
            </w:r>
          </w:p>
        </w:tc>
        <w:tc>
          <w:tcPr>
            <w:tcW w:w="3875" w:type="dxa"/>
            <w:tcMar>
              <w:left w:w="108" w:type="dxa"/>
            </w:tcMar>
          </w:tcPr>
          <w:p w:rsidR="00E40164" w:rsidRPr="001F47E7" w:rsidRDefault="00E40164" w:rsidP="00F03A53">
            <w:pPr>
              <w:widowControl w:val="0"/>
              <w:spacing w:before="60" w:after="0"/>
              <w:rPr>
                <w:rFonts w:cs="Arial"/>
                <w:b/>
                <w:bCs/>
                <w:lang w:eastAsia="ar-SA"/>
              </w:rPr>
            </w:pPr>
            <w:r w:rsidRPr="001F47E7">
              <w:rPr>
                <w:rFonts w:cs="Arial"/>
                <w:b/>
                <w:bCs/>
                <w:lang w:eastAsia="ar-SA"/>
              </w:rPr>
              <w:t>Elektrische Energie aus chem</w:t>
            </w:r>
            <w:r w:rsidRPr="001F47E7">
              <w:rPr>
                <w:rFonts w:cs="Arial"/>
                <w:b/>
                <w:bCs/>
                <w:lang w:eastAsia="ar-SA"/>
              </w:rPr>
              <w:t>i</w:t>
            </w:r>
            <w:r w:rsidRPr="001F47E7">
              <w:rPr>
                <w:rFonts w:cs="Arial"/>
                <w:b/>
                <w:bCs/>
                <w:lang w:eastAsia="ar-SA"/>
              </w:rPr>
              <w:t xml:space="preserve">schen Reaktionen (9) </w:t>
            </w:r>
          </w:p>
          <w:p w:rsidR="00E40164" w:rsidRPr="001F47E7" w:rsidRDefault="00E40164" w:rsidP="00475B8A">
            <w:pPr>
              <w:numPr>
                <w:ilvl w:val="0"/>
                <w:numId w:val="3"/>
              </w:numPr>
              <w:spacing w:before="60" w:after="0" w:line="240" w:lineRule="auto"/>
              <w:ind w:left="318" w:hanging="284"/>
              <w:jc w:val="left"/>
              <w:rPr>
                <w:rFonts w:cs="Arial"/>
                <w:szCs w:val="24"/>
              </w:rPr>
            </w:pPr>
            <w:r w:rsidRPr="001F47E7">
              <w:rPr>
                <w:rFonts w:cs="Arial"/>
                <w:szCs w:val="24"/>
              </w:rPr>
              <w:t>Elektrochemische Energie</w:t>
            </w:r>
            <w:r w:rsidR="000574E2">
              <w:rPr>
                <w:rFonts w:cs="Arial"/>
                <w:szCs w:val="24"/>
              </w:rPr>
              <w:softHyphen/>
            </w:r>
            <w:r w:rsidRPr="001F47E7">
              <w:rPr>
                <w:rFonts w:cs="Arial"/>
                <w:szCs w:val="24"/>
              </w:rPr>
              <w:t>speicher</w:t>
            </w:r>
          </w:p>
          <w:p w:rsidR="00E40164" w:rsidRPr="001F47E7" w:rsidRDefault="00E40164" w:rsidP="00475B8A">
            <w:pPr>
              <w:numPr>
                <w:ilvl w:val="0"/>
                <w:numId w:val="3"/>
              </w:numPr>
              <w:spacing w:before="60" w:after="0" w:line="240" w:lineRule="auto"/>
              <w:ind w:left="318" w:hanging="284"/>
              <w:jc w:val="left"/>
              <w:rPr>
                <w:rFonts w:cs="Arial"/>
                <w:szCs w:val="24"/>
              </w:rPr>
            </w:pPr>
            <w:r w:rsidRPr="001F47E7">
              <w:rPr>
                <w:rFonts w:cs="Arial"/>
                <w:szCs w:val="24"/>
              </w:rPr>
              <w:t>Brennstoffzelle</w:t>
            </w:r>
          </w:p>
          <w:p w:rsidR="00E40164" w:rsidRPr="001F47E7" w:rsidRDefault="00E40164" w:rsidP="00475B8A">
            <w:pPr>
              <w:numPr>
                <w:ilvl w:val="0"/>
                <w:numId w:val="3"/>
              </w:numPr>
              <w:spacing w:before="60" w:after="0" w:line="240" w:lineRule="auto"/>
              <w:ind w:left="318" w:hanging="284"/>
              <w:jc w:val="left"/>
              <w:rPr>
                <w:rFonts w:cs="Arial"/>
                <w:b/>
                <w:bCs/>
                <w:lang w:eastAsia="ar-SA"/>
              </w:rPr>
            </w:pPr>
            <w:r w:rsidRPr="001F47E7">
              <w:rPr>
                <w:rFonts w:cs="Arial"/>
                <w:szCs w:val="24"/>
              </w:rPr>
              <w:t>Elektrolyse</w:t>
            </w:r>
          </w:p>
        </w:tc>
        <w:tc>
          <w:tcPr>
            <w:tcW w:w="5389" w:type="dxa"/>
            <w:tcMar>
              <w:left w:w="108" w:type="dxa"/>
            </w:tcMar>
          </w:tcPr>
          <w:p w:rsidR="00E40164" w:rsidRPr="003D2239" w:rsidRDefault="00E40164" w:rsidP="003A1810">
            <w:pPr>
              <w:spacing w:before="60" w:after="0"/>
              <w:rPr>
                <w:rFonts w:cs="Arial"/>
                <w:szCs w:val="24"/>
              </w:rPr>
            </w:pPr>
            <w:r w:rsidRPr="003D2239">
              <w:rPr>
                <w:rFonts w:cs="Arial"/>
                <w:szCs w:val="24"/>
              </w:rPr>
              <w:t>K5 Recherchieren</w:t>
            </w:r>
          </w:p>
          <w:p w:rsidR="00E40164" w:rsidRPr="003D2239" w:rsidRDefault="00E40164" w:rsidP="00A621D7">
            <w:pPr>
              <w:spacing w:after="0"/>
              <w:rPr>
                <w:rFonts w:cs="Arial"/>
                <w:szCs w:val="24"/>
              </w:rPr>
            </w:pPr>
            <w:r w:rsidRPr="003D2239">
              <w:rPr>
                <w:rFonts w:cs="Arial"/>
                <w:szCs w:val="24"/>
              </w:rPr>
              <w:t>K7 Beschreiben, präsentieren, begründen</w:t>
            </w:r>
          </w:p>
          <w:p w:rsidR="00E40164" w:rsidRPr="003D2239" w:rsidRDefault="00E40164" w:rsidP="00A621D7">
            <w:pPr>
              <w:spacing w:after="0"/>
              <w:rPr>
                <w:rFonts w:cs="Arial"/>
                <w:szCs w:val="24"/>
              </w:rPr>
            </w:pPr>
            <w:r w:rsidRPr="003D2239">
              <w:rPr>
                <w:rFonts w:cs="Arial"/>
                <w:szCs w:val="24"/>
              </w:rPr>
              <w:t>B1 Bewertungen an Kriterien orientieren</w:t>
            </w:r>
          </w:p>
          <w:p w:rsidR="00E40164" w:rsidRPr="003D2239" w:rsidRDefault="00E40164" w:rsidP="00A621D7">
            <w:pPr>
              <w:spacing w:after="0"/>
              <w:rPr>
                <w:rFonts w:cs="Arial"/>
                <w:szCs w:val="24"/>
              </w:rPr>
            </w:pPr>
            <w:r w:rsidRPr="003D2239">
              <w:rPr>
                <w:rFonts w:cs="Arial"/>
                <w:szCs w:val="24"/>
              </w:rPr>
              <w:t>B2 Argumentieren und Position beziehen</w:t>
            </w:r>
          </w:p>
        </w:tc>
      </w:tr>
      <w:tr w:rsidR="00E40164" w:rsidRPr="001F47E7" w:rsidTr="003A37D1">
        <w:trPr>
          <w:cantSplit/>
          <w:trHeight w:val="1836"/>
        </w:trPr>
        <w:tc>
          <w:tcPr>
            <w:tcW w:w="624" w:type="dxa"/>
            <w:tcBorders>
              <w:top w:val="single" w:sz="4" w:space="0" w:color="auto"/>
            </w:tcBorders>
            <w:tcMar>
              <w:left w:w="108" w:type="dxa"/>
            </w:tcMar>
          </w:tcPr>
          <w:p w:rsidR="00E40164" w:rsidRPr="001F47E7" w:rsidRDefault="00E40164" w:rsidP="004929C2">
            <w:pPr>
              <w:spacing w:before="60" w:after="0" w:line="240" w:lineRule="auto"/>
              <w:jc w:val="center"/>
              <w:rPr>
                <w:rFonts w:cs="Arial"/>
                <w:b/>
                <w:lang w:eastAsia="ar-SA"/>
              </w:rPr>
            </w:pPr>
            <w:r w:rsidRPr="001F47E7">
              <w:rPr>
                <w:rFonts w:cs="Arial"/>
                <w:b/>
                <w:lang w:eastAsia="ar-SA"/>
              </w:rPr>
              <w:t>10</w:t>
            </w:r>
          </w:p>
        </w:tc>
        <w:tc>
          <w:tcPr>
            <w:tcW w:w="3737" w:type="dxa"/>
            <w:tcBorders>
              <w:top w:val="single" w:sz="4" w:space="0" w:color="auto"/>
            </w:tcBorders>
            <w:tcMar>
              <w:left w:w="108" w:type="dxa"/>
            </w:tcMar>
          </w:tcPr>
          <w:p w:rsidR="00E40164" w:rsidRPr="001F47E7" w:rsidRDefault="00E40164" w:rsidP="007A6448">
            <w:pPr>
              <w:spacing w:before="60" w:after="0"/>
              <w:jc w:val="left"/>
              <w:rPr>
                <w:rFonts w:cs="Arial"/>
                <w:b/>
                <w:lang w:eastAsia="ar-SA"/>
              </w:rPr>
            </w:pPr>
            <w:r w:rsidRPr="001F47E7">
              <w:rPr>
                <w:rFonts w:cs="Arial"/>
                <w:b/>
                <w:lang w:eastAsia="ar-SA"/>
              </w:rPr>
              <w:t>Mobilität heute und in der Z</w:t>
            </w:r>
            <w:r w:rsidRPr="001F47E7">
              <w:rPr>
                <w:rFonts w:cs="Arial"/>
                <w:b/>
                <w:lang w:eastAsia="ar-SA"/>
              </w:rPr>
              <w:t>u</w:t>
            </w:r>
            <w:r w:rsidRPr="001F47E7">
              <w:rPr>
                <w:rFonts w:cs="Arial"/>
                <w:b/>
                <w:lang w:eastAsia="ar-SA"/>
              </w:rPr>
              <w:t>kunft</w:t>
            </w:r>
            <w:r w:rsidR="004929C2">
              <w:rPr>
                <w:rFonts w:cs="Arial"/>
                <w:b/>
                <w:lang w:eastAsia="ar-SA"/>
              </w:rPr>
              <w:t xml:space="preserve"> </w:t>
            </w:r>
            <w:r w:rsidR="004929C2" w:rsidRPr="00123526">
              <w:rPr>
                <w:rFonts w:cs="Arial"/>
                <w:lang w:eastAsia="ar-SA"/>
              </w:rPr>
              <w:t>(</w:t>
            </w:r>
            <w:r w:rsidR="00123526" w:rsidRPr="00123526">
              <w:rPr>
                <w:rFonts w:cs="Arial"/>
                <w:lang w:eastAsia="ar-SA"/>
              </w:rPr>
              <w:t xml:space="preserve">ca. </w:t>
            </w:r>
            <w:r w:rsidR="004929C2" w:rsidRPr="00123526">
              <w:rPr>
                <w:rFonts w:cs="Arial"/>
              </w:rPr>
              <w:t xml:space="preserve">25 Ust.) </w:t>
            </w:r>
            <w:r w:rsidR="000574E2" w:rsidRPr="001F01A3">
              <w:rPr>
                <w:rFonts w:cs="Arial"/>
                <w:bCs/>
                <w:lang w:eastAsia="ar-SA"/>
              </w:rPr>
              <w:t>–</w:t>
            </w:r>
          </w:p>
          <w:p w:rsidR="00E40164" w:rsidRPr="001F47E7" w:rsidRDefault="00E40164" w:rsidP="00373994">
            <w:pPr>
              <w:spacing w:before="60" w:after="60"/>
              <w:jc w:val="left"/>
              <w:rPr>
                <w:rFonts w:cs="Arial"/>
                <w:b/>
                <w:lang w:eastAsia="ar-SA"/>
              </w:rPr>
            </w:pPr>
            <w:r w:rsidRPr="001F47E7">
              <w:rPr>
                <w:rFonts w:cs="Arial"/>
                <w:lang w:eastAsia="ar-SA"/>
              </w:rPr>
              <w:t>Welche Treibstoffe werden bei der Fortbewegung eingesetzt und wie werden sie gewonnen?</w:t>
            </w:r>
          </w:p>
        </w:tc>
        <w:tc>
          <w:tcPr>
            <w:tcW w:w="3875" w:type="dxa"/>
            <w:tcMar>
              <w:left w:w="108" w:type="dxa"/>
            </w:tcMar>
          </w:tcPr>
          <w:p w:rsidR="00E40164" w:rsidRPr="001F47E7" w:rsidRDefault="00E40164" w:rsidP="00F03A53">
            <w:pPr>
              <w:widowControl w:val="0"/>
              <w:spacing w:before="60" w:after="0"/>
              <w:rPr>
                <w:rFonts w:cs="Arial"/>
                <w:b/>
                <w:bCs/>
                <w:lang w:eastAsia="ar-SA"/>
              </w:rPr>
            </w:pPr>
            <w:r w:rsidRPr="001F47E7">
              <w:rPr>
                <w:rFonts w:cs="Arial"/>
                <w:b/>
                <w:bCs/>
                <w:lang w:eastAsia="ar-SA"/>
              </w:rPr>
              <w:t xml:space="preserve">Stoffe als Energieträger (10) </w:t>
            </w:r>
          </w:p>
          <w:p w:rsidR="00E40164" w:rsidRPr="001F47E7" w:rsidRDefault="00E40164" w:rsidP="00475B8A">
            <w:pPr>
              <w:numPr>
                <w:ilvl w:val="0"/>
                <w:numId w:val="3"/>
              </w:numPr>
              <w:spacing w:before="60" w:after="0" w:line="240" w:lineRule="auto"/>
              <w:ind w:left="318" w:hanging="284"/>
              <w:jc w:val="left"/>
              <w:rPr>
                <w:rFonts w:cs="Arial"/>
                <w:szCs w:val="24"/>
              </w:rPr>
            </w:pPr>
            <w:r w:rsidRPr="001F47E7">
              <w:rPr>
                <w:rFonts w:cs="Arial"/>
                <w:szCs w:val="24"/>
              </w:rPr>
              <w:t>Alkane</w:t>
            </w:r>
          </w:p>
          <w:p w:rsidR="00E40164" w:rsidRPr="001F47E7" w:rsidRDefault="00E40164" w:rsidP="00475B8A">
            <w:pPr>
              <w:numPr>
                <w:ilvl w:val="0"/>
                <w:numId w:val="3"/>
              </w:numPr>
              <w:spacing w:before="60" w:after="0" w:line="240" w:lineRule="auto"/>
              <w:ind w:left="318" w:hanging="284"/>
              <w:jc w:val="left"/>
              <w:rPr>
                <w:rFonts w:cs="Arial"/>
                <w:szCs w:val="24"/>
              </w:rPr>
            </w:pPr>
            <w:r w:rsidRPr="001F47E7">
              <w:rPr>
                <w:rFonts w:cs="Arial"/>
                <w:szCs w:val="24"/>
              </w:rPr>
              <w:t xml:space="preserve">Alkanole </w:t>
            </w:r>
          </w:p>
          <w:p w:rsidR="00E40164" w:rsidRPr="001F47E7" w:rsidRDefault="00E40164" w:rsidP="00475B8A">
            <w:pPr>
              <w:numPr>
                <w:ilvl w:val="0"/>
                <w:numId w:val="3"/>
              </w:numPr>
              <w:spacing w:before="60" w:after="0" w:line="240" w:lineRule="auto"/>
              <w:ind w:left="318" w:hanging="284"/>
              <w:jc w:val="left"/>
              <w:rPr>
                <w:rFonts w:cs="Arial"/>
                <w:b/>
                <w:bCs/>
                <w:lang w:eastAsia="ar-SA"/>
              </w:rPr>
            </w:pPr>
            <w:r w:rsidRPr="001F47E7">
              <w:rPr>
                <w:rFonts w:cs="Arial"/>
                <w:szCs w:val="24"/>
              </w:rPr>
              <w:t>Fossile und regenerative Energi</w:t>
            </w:r>
            <w:r w:rsidRPr="001F47E7">
              <w:rPr>
                <w:rFonts w:cs="Arial"/>
                <w:szCs w:val="24"/>
              </w:rPr>
              <w:t>e</w:t>
            </w:r>
            <w:r w:rsidRPr="001F47E7">
              <w:rPr>
                <w:rFonts w:cs="Arial"/>
                <w:szCs w:val="24"/>
              </w:rPr>
              <w:t>träger</w:t>
            </w:r>
          </w:p>
        </w:tc>
        <w:tc>
          <w:tcPr>
            <w:tcW w:w="5389" w:type="dxa"/>
            <w:tcMar>
              <w:left w:w="108" w:type="dxa"/>
            </w:tcMar>
          </w:tcPr>
          <w:p w:rsidR="00E40164" w:rsidRPr="003D2239" w:rsidRDefault="00E40164" w:rsidP="00F03A53">
            <w:pPr>
              <w:spacing w:before="60" w:after="0"/>
              <w:rPr>
                <w:rFonts w:cs="Arial"/>
                <w:szCs w:val="24"/>
              </w:rPr>
            </w:pPr>
            <w:r w:rsidRPr="003D2239">
              <w:rPr>
                <w:rFonts w:cs="Arial"/>
                <w:szCs w:val="24"/>
              </w:rPr>
              <w:t>UF4 Wissen vernetzen</w:t>
            </w:r>
          </w:p>
          <w:p w:rsidR="00E40164" w:rsidRPr="003D2239" w:rsidRDefault="00E40164" w:rsidP="007E5A22">
            <w:pPr>
              <w:spacing w:after="0"/>
              <w:rPr>
                <w:rFonts w:cs="Arial"/>
                <w:szCs w:val="24"/>
              </w:rPr>
            </w:pPr>
            <w:r w:rsidRPr="003D2239">
              <w:rPr>
                <w:rFonts w:cs="Arial"/>
                <w:szCs w:val="24"/>
              </w:rPr>
              <w:t>E8 Modelle anwenden</w:t>
            </w:r>
          </w:p>
          <w:p w:rsidR="00E40164" w:rsidRPr="003D2239" w:rsidRDefault="00E40164" w:rsidP="00A621D7">
            <w:pPr>
              <w:spacing w:after="0"/>
              <w:rPr>
                <w:rFonts w:cs="Arial"/>
                <w:szCs w:val="24"/>
              </w:rPr>
            </w:pPr>
            <w:r w:rsidRPr="003D2239">
              <w:rPr>
                <w:rFonts w:cs="Arial"/>
                <w:szCs w:val="24"/>
              </w:rPr>
              <w:t xml:space="preserve">K5 Recherchieren </w:t>
            </w:r>
          </w:p>
          <w:p w:rsidR="00E40164" w:rsidRPr="003D2239" w:rsidRDefault="00E40164" w:rsidP="00A621D7">
            <w:pPr>
              <w:spacing w:after="0"/>
              <w:rPr>
                <w:rFonts w:cs="Arial"/>
                <w:szCs w:val="24"/>
              </w:rPr>
            </w:pPr>
            <w:r w:rsidRPr="003D2239">
              <w:rPr>
                <w:rFonts w:cs="Arial"/>
                <w:szCs w:val="24"/>
              </w:rPr>
              <w:t>B3 Werte und Normen berücksichtigen</w:t>
            </w:r>
          </w:p>
        </w:tc>
      </w:tr>
      <w:tr w:rsidR="00E40164" w:rsidRPr="001F47E7" w:rsidTr="003A37D1">
        <w:trPr>
          <w:cantSplit/>
          <w:trHeight w:val="805"/>
        </w:trPr>
        <w:tc>
          <w:tcPr>
            <w:tcW w:w="624" w:type="dxa"/>
            <w:tcBorders>
              <w:bottom w:val="single" w:sz="4" w:space="0" w:color="auto"/>
            </w:tcBorders>
            <w:tcMar>
              <w:left w:w="108" w:type="dxa"/>
            </w:tcMar>
          </w:tcPr>
          <w:p w:rsidR="00E40164" w:rsidRPr="001F47E7" w:rsidRDefault="00E40164" w:rsidP="006D5672">
            <w:pPr>
              <w:spacing w:before="60"/>
              <w:jc w:val="center"/>
              <w:rPr>
                <w:rFonts w:cs="Arial"/>
                <w:b/>
                <w:lang w:eastAsia="ar-SA"/>
              </w:rPr>
            </w:pPr>
            <w:r w:rsidRPr="001F47E7">
              <w:rPr>
                <w:rFonts w:cs="Arial"/>
                <w:b/>
                <w:lang w:eastAsia="ar-SA"/>
              </w:rPr>
              <w:t>10</w:t>
            </w:r>
          </w:p>
        </w:tc>
        <w:tc>
          <w:tcPr>
            <w:tcW w:w="3737" w:type="dxa"/>
            <w:tcBorders>
              <w:bottom w:val="single" w:sz="4" w:space="0" w:color="auto"/>
            </w:tcBorders>
            <w:shd w:val="clear" w:color="auto" w:fill="FFFFFF"/>
            <w:tcMar>
              <w:left w:w="108" w:type="dxa"/>
            </w:tcMar>
          </w:tcPr>
          <w:p w:rsidR="00F95D84" w:rsidRPr="00287014" w:rsidRDefault="00E40164" w:rsidP="007A6448">
            <w:pPr>
              <w:spacing w:before="60" w:after="0"/>
              <w:jc w:val="left"/>
              <w:rPr>
                <w:rFonts w:cs="Arial"/>
                <w:spacing w:val="-4"/>
                <w:lang w:val="en-US" w:eastAsia="ar-SA"/>
              </w:rPr>
            </w:pPr>
            <w:r w:rsidRPr="00014C28">
              <w:rPr>
                <w:rFonts w:cs="Arial"/>
                <w:b/>
                <w:spacing w:val="-4"/>
                <w:lang w:eastAsia="ar-SA"/>
              </w:rPr>
              <w:t>Aromen und Tenside</w:t>
            </w:r>
            <w:r w:rsidRPr="00287014">
              <w:rPr>
                <w:rFonts w:cs="Arial"/>
                <w:b/>
                <w:spacing w:val="-4"/>
                <w:lang w:val="en-US" w:eastAsia="ar-SA"/>
              </w:rPr>
              <w:t xml:space="preserve"> </w:t>
            </w:r>
            <w:r w:rsidR="004929C2" w:rsidRPr="00287014">
              <w:rPr>
                <w:rFonts w:cs="Arial"/>
                <w:spacing w:val="-4"/>
                <w:lang w:val="en-US" w:eastAsia="ar-SA"/>
              </w:rPr>
              <w:t>(</w:t>
            </w:r>
            <w:r w:rsidR="00123526" w:rsidRPr="00287014">
              <w:rPr>
                <w:rFonts w:cs="Arial"/>
                <w:spacing w:val="-4"/>
                <w:lang w:val="en-US" w:eastAsia="ar-SA"/>
              </w:rPr>
              <w:t xml:space="preserve">ca. </w:t>
            </w:r>
            <w:r w:rsidR="004929C2" w:rsidRPr="00287014">
              <w:rPr>
                <w:rFonts w:cs="Arial"/>
                <w:spacing w:val="-4"/>
                <w:lang w:val="en-US" w:eastAsia="ar-SA"/>
              </w:rPr>
              <w:t xml:space="preserve">15 Ust.) </w:t>
            </w:r>
            <w:r w:rsidRPr="00287014">
              <w:rPr>
                <w:rFonts w:cs="Arial"/>
                <w:spacing w:val="-4"/>
                <w:lang w:val="en-US" w:eastAsia="ar-SA"/>
              </w:rPr>
              <w:t>–</w:t>
            </w:r>
          </w:p>
          <w:p w:rsidR="00E40164" w:rsidRPr="001F47E7" w:rsidRDefault="00E40164" w:rsidP="007A467E">
            <w:pPr>
              <w:spacing w:before="60" w:after="60"/>
              <w:jc w:val="left"/>
              <w:rPr>
                <w:rFonts w:cs="Arial"/>
                <w:b/>
                <w:lang w:eastAsia="ar-SA"/>
              </w:rPr>
            </w:pPr>
            <w:r w:rsidRPr="001F47E7">
              <w:rPr>
                <w:rFonts w:cs="Arial"/>
                <w:lang w:eastAsia="ar-SA"/>
              </w:rPr>
              <w:t xml:space="preserve">Welche Eigenschaften besitzen </w:t>
            </w:r>
            <w:r w:rsidR="007A467E">
              <w:rPr>
                <w:rFonts w:cs="Arial"/>
                <w:lang w:eastAsia="ar-SA"/>
              </w:rPr>
              <w:t>Aromen und Tenside</w:t>
            </w:r>
            <w:r w:rsidRPr="001F47E7">
              <w:rPr>
                <w:rFonts w:cs="Arial"/>
                <w:lang w:eastAsia="ar-SA"/>
              </w:rPr>
              <w:t>?</w:t>
            </w:r>
            <w:r w:rsidRPr="001F47E7">
              <w:rPr>
                <w:rFonts w:cs="Arial"/>
                <w:b/>
                <w:lang w:eastAsia="ar-SA"/>
              </w:rPr>
              <w:t xml:space="preserve"> </w:t>
            </w:r>
          </w:p>
        </w:tc>
        <w:tc>
          <w:tcPr>
            <w:tcW w:w="3875" w:type="dxa"/>
            <w:shd w:val="clear" w:color="auto" w:fill="FFFFFF"/>
            <w:tcMar>
              <w:left w:w="108" w:type="dxa"/>
            </w:tcMar>
          </w:tcPr>
          <w:p w:rsidR="00E40164" w:rsidRPr="001F47E7" w:rsidRDefault="00E40164" w:rsidP="00F03A53">
            <w:pPr>
              <w:widowControl w:val="0"/>
              <w:spacing w:before="60" w:after="0"/>
              <w:rPr>
                <w:rFonts w:cs="Arial"/>
                <w:bCs/>
                <w:lang w:eastAsia="ar-SA"/>
              </w:rPr>
            </w:pPr>
            <w:r w:rsidRPr="001F47E7">
              <w:rPr>
                <w:rFonts w:cs="Arial"/>
                <w:b/>
                <w:bCs/>
                <w:lang w:eastAsia="ar-SA"/>
              </w:rPr>
              <w:t>Produkte der Chemie (11)</w:t>
            </w:r>
            <w:r w:rsidRPr="001F47E7">
              <w:rPr>
                <w:rFonts w:cs="Arial"/>
                <w:bCs/>
                <w:lang w:eastAsia="ar-SA"/>
              </w:rPr>
              <w:t xml:space="preserve"> </w:t>
            </w:r>
          </w:p>
          <w:p w:rsidR="00E40164" w:rsidRPr="001F47E7" w:rsidRDefault="00E40164" w:rsidP="000574E2">
            <w:pPr>
              <w:widowControl w:val="0"/>
              <w:spacing w:before="60" w:after="60"/>
              <w:jc w:val="left"/>
              <w:rPr>
                <w:rFonts w:cs="Arial"/>
                <w:bCs/>
                <w:lang w:eastAsia="ar-SA"/>
              </w:rPr>
            </w:pPr>
            <w:r w:rsidRPr="001F47E7">
              <w:rPr>
                <w:rFonts w:cs="Arial"/>
                <w:bCs/>
                <w:lang w:eastAsia="ar-SA"/>
              </w:rPr>
              <w:t>Struktur und Eigenschaften ausg</w:t>
            </w:r>
            <w:r w:rsidRPr="001F47E7">
              <w:rPr>
                <w:rFonts w:cs="Arial"/>
                <w:bCs/>
                <w:lang w:eastAsia="ar-SA"/>
              </w:rPr>
              <w:t>e</w:t>
            </w:r>
            <w:r w:rsidRPr="001F47E7">
              <w:rPr>
                <w:rFonts w:cs="Arial"/>
                <w:bCs/>
                <w:lang w:eastAsia="ar-SA"/>
              </w:rPr>
              <w:t xml:space="preserve">suchter Verbindungen </w:t>
            </w:r>
          </w:p>
        </w:tc>
        <w:tc>
          <w:tcPr>
            <w:tcW w:w="5389" w:type="dxa"/>
            <w:shd w:val="clear" w:color="auto" w:fill="FFFFFF"/>
            <w:tcMar>
              <w:left w:w="108" w:type="dxa"/>
            </w:tcMar>
          </w:tcPr>
          <w:p w:rsidR="00E40164" w:rsidRPr="003D2239" w:rsidRDefault="00E40164" w:rsidP="00A621D7">
            <w:pPr>
              <w:spacing w:before="60" w:after="0"/>
              <w:jc w:val="left"/>
              <w:rPr>
                <w:rFonts w:cs="Arial"/>
                <w:szCs w:val="24"/>
              </w:rPr>
            </w:pPr>
            <w:r w:rsidRPr="003D2239">
              <w:rPr>
                <w:rFonts w:cs="Arial"/>
                <w:szCs w:val="24"/>
              </w:rPr>
              <w:t>UF3 Sachverhalte ordnen und strukturieren</w:t>
            </w:r>
          </w:p>
          <w:p w:rsidR="00E40164" w:rsidRPr="003D2239" w:rsidRDefault="00E40164" w:rsidP="00A621D7">
            <w:pPr>
              <w:spacing w:after="0"/>
              <w:rPr>
                <w:rFonts w:cs="Arial"/>
                <w:szCs w:val="24"/>
              </w:rPr>
            </w:pPr>
            <w:r w:rsidRPr="003D2239">
              <w:rPr>
                <w:rFonts w:cs="Arial"/>
                <w:szCs w:val="24"/>
              </w:rPr>
              <w:t>E8 Modelle anwenden</w:t>
            </w:r>
          </w:p>
          <w:p w:rsidR="00E40164" w:rsidRPr="003D2239" w:rsidRDefault="00E40164" w:rsidP="00A621D7">
            <w:pPr>
              <w:spacing w:after="0"/>
              <w:rPr>
                <w:rFonts w:cs="Arial"/>
                <w:szCs w:val="24"/>
              </w:rPr>
            </w:pPr>
            <w:r w:rsidRPr="003D2239">
              <w:rPr>
                <w:rFonts w:cs="Arial"/>
                <w:szCs w:val="24"/>
              </w:rPr>
              <w:t>K8 Zuhören, hinterfragen</w:t>
            </w:r>
          </w:p>
        </w:tc>
      </w:tr>
      <w:tr w:rsidR="00E40164" w:rsidRPr="001F47E7" w:rsidTr="003A37D1">
        <w:trPr>
          <w:cantSplit/>
          <w:trHeight w:val="816"/>
        </w:trPr>
        <w:tc>
          <w:tcPr>
            <w:tcW w:w="624" w:type="dxa"/>
            <w:tcBorders>
              <w:top w:val="single" w:sz="4" w:space="0" w:color="auto"/>
              <w:bottom w:val="single" w:sz="4" w:space="0" w:color="auto"/>
            </w:tcBorders>
            <w:tcMar>
              <w:left w:w="108" w:type="dxa"/>
            </w:tcMar>
          </w:tcPr>
          <w:p w:rsidR="00E40164" w:rsidRPr="001F47E7" w:rsidRDefault="00E40164" w:rsidP="006D5672">
            <w:pPr>
              <w:spacing w:before="60" w:after="0" w:line="240" w:lineRule="auto"/>
              <w:jc w:val="center"/>
              <w:rPr>
                <w:rFonts w:cs="Arial"/>
                <w:b/>
                <w:lang w:eastAsia="ar-SA"/>
              </w:rPr>
            </w:pPr>
            <w:r w:rsidRPr="001F47E7">
              <w:rPr>
                <w:rFonts w:cs="Arial"/>
                <w:b/>
                <w:lang w:eastAsia="ar-SA"/>
              </w:rPr>
              <w:t>10</w:t>
            </w:r>
          </w:p>
        </w:tc>
        <w:tc>
          <w:tcPr>
            <w:tcW w:w="3737" w:type="dxa"/>
            <w:tcBorders>
              <w:top w:val="single" w:sz="4" w:space="0" w:color="auto"/>
              <w:bottom w:val="single" w:sz="4" w:space="0" w:color="auto"/>
            </w:tcBorders>
            <w:shd w:val="clear" w:color="auto" w:fill="FFFFFF"/>
            <w:tcMar>
              <w:left w:w="108" w:type="dxa"/>
            </w:tcMar>
          </w:tcPr>
          <w:p w:rsidR="00F95D84" w:rsidRDefault="00E40164" w:rsidP="007A6448">
            <w:pPr>
              <w:spacing w:before="60" w:after="0"/>
              <w:jc w:val="left"/>
              <w:rPr>
                <w:rFonts w:cs="Arial"/>
                <w:b/>
                <w:lang w:eastAsia="ar-SA"/>
              </w:rPr>
            </w:pPr>
            <w:r w:rsidRPr="001F47E7">
              <w:rPr>
                <w:rFonts w:cs="Arial"/>
                <w:b/>
                <w:lang w:eastAsia="ar-SA"/>
              </w:rPr>
              <w:t xml:space="preserve">Polymere </w:t>
            </w:r>
            <w:r w:rsidR="004929C2" w:rsidRPr="00F95D84">
              <w:rPr>
                <w:rFonts w:cs="Arial"/>
                <w:lang w:eastAsia="ar-SA"/>
              </w:rPr>
              <w:t>(</w:t>
            </w:r>
            <w:r w:rsidR="008D588D">
              <w:rPr>
                <w:rFonts w:cs="Arial"/>
                <w:lang w:eastAsia="ar-SA"/>
              </w:rPr>
              <w:t xml:space="preserve">ca. </w:t>
            </w:r>
            <w:r w:rsidR="004929C2" w:rsidRPr="00F95D84">
              <w:rPr>
                <w:rFonts w:cs="Arial"/>
                <w:lang w:eastAsia="ar-SA"/>
              </w:rPr>
              <w:t xml:space="preserve">15 Ust.) </w:t>
            </w:r>
            <w:r w:rsidRPr="00F95D84">
              <w:rPr>
                <w:rFonts w:cs="Arial"/>
                <w:lang w:eastAsia="ar-SA"/>
              </w:rPr>
              <w:t>–</w:t>
            </w:r>
            <w:r w:rsidRPr="001F47E7">
              <w:rPr>
                <w:rFonts w:cs="Arial"/>
                <w:b/>
                <w:lang w:eastAsia="ar-SA"/>
              </w:rPr>
              <w:t xml:space="preserve"> </w:t>
            </w:r>
          </w:p>
          <w:p w:rsidR="00E40164" w:rsidRPr="001F47E7" w:rsidRDefault="00E40164" w:rsidP="00373994">
            <w:pPr>
              <w:spacing w:before="60" w:after="60"/>
              <w:jc w:val="left"/>
              <w:rPr>
                <w:rFonts w:cs="Arial"/>
                <w:b/>
                <w:lang w:eastAsia="ar-SA"/>
              </w:rPr>
            </w:pPr>
            <w:r w:rsidRPr="001F47E7">
              <w:rPr>
                <w:rFonts w:cs="Arial"/>
                <w:lang w:eastAsia="ar-SA"/>
              </w:rPr>
              <w:t>Welche Gemeinsamkeiten und U</w:t>
            </w:r>
            <w:r w:rsidRPr="001F47E7">
              <w:rPr>
                <w:rFonts w:cs="Arial"/>
                <w:lang w:eastAsia="ar-SA"/>
              </w:rPr>
              <w:t>n</w:t>
            </w:r>
            <w:r w:rsidRPr="001F47E7">
              <w:rPr>
                <w:rFonts w:cs="Arial"/>
                <w:lang w:eastAsia="ar-SA"/>
              </w:rPr>
              <w:t>terschiede haben PVC, PET und TPS?</w:t>
            </w:r>
            <w:r w:rsidRPr="001F47E7">
              <w:rPr>
                <w:rFonts w:cs="Arial"/>
                <w:b/>
                <w:lang w:eastAsia="ar-SA"/>
              </w:rPr>
              <w:t xml:space="preserve"> </w:t>
            </w:r>
          </w:p>
        </w:tc>
        <w:tc>
          <w:tcPr>
            <w:tcW w:w="3875" w:type="dxa"/>
            <w:shd w:val="clear" w:color="auto" w:fill="FFFFFF"/>
            <w:tcMar>
              <w:left w:w="108" w:type="dxa"/>
            </w:tcMar>
          </w:tcPr>
          <w:p w:rsidR="000574E2" w:rsidRDefault="000574E2" w:rsidP="000574E2">
            <w:pPr>
              <w:widowControl w:val="0"/>
              <w:spacing w:before="60" w:after="60"/>
              <w:jc w:val="left"/>
              <w:rPr>
                <w:rFonts w:cs="Arial"/>
                <w:b/>
                <w:bCs/>
                <w:lang w:eastAsia="ar-SA"/>
              </w:rPr>
            </w:pPr>
            <w:r>
              <w:rPr>
                <w:rFonts w:cs="Arial"/>
                <w:b/>
                <w:bCs/>
                <w:lang w:eastAsia="ar-SA"/>
              </w:rPr>
              <w:t xml:space="preserve">Produkte der Chemie (11) </w:t>
            </w:r>
          </w:p>
          <w:p w:rsidR="00E40164" w:rsidRPr="001F47E7" w:rsidRDefault="00E40164" w:rsidP="000574E2">
            <w:pPr>
              <w:widowControl w:val="0"/>
              <w:spacing w:before="60" w:after="60"/>
              <w:jc w:val="left"/>
              <w:rPr>
                <w:rFonts w:cs="Arial"/>
                <w:bCs/>
                <w:lang w:eastAsia="ar-SA"/>
              </w:rPr>
            </w:pPr>
            <w:r w:rsidRPr="001F47E7">
              <w:rPr>
                <w:rFonts w:cs="Arial"/>
                <w:bCs/>
                <w:lang w:eastAsia="ar-SA"/>
              </w:rPr>
              <w:t xml:space="preserve">Makromoleküle in Natur und Technik </w:t>
            </w:r>
          </w:p>
        </w:tc>
        <w:tc>
          <w:tcPr>
            <w:tcW w:w="5389" w:type="dxa"/>
            <w:shd w:val="clear" w:color="auto" w:fill="FFFFFF"/>
            <w:tcMar>
              <w:left w:w="108" w:type="dxa"/>
            </w:tcMar>
          </w:tcPr>
          <w:p w:rsidR="00E40164" w:rsidRPr="003D2239" w:rsidRDefault="00E40164" w:rsidP="00741390">
            <w:pPr>
              <w:spacing w:before="60" w:after="0"/>
              <w:rPr>
                <w:rFonts w:cs="Arial"/>
                <w:szCs w:val="24"/>
              </w:rPr>
            </w:pPr>
            <w:r w:rsidRPr="003D2239">
              <w:rPr>
                <w:rFonts w:cs="Arial"/>
                <w:szCs w:val="24"/>
              </w:rPr>
              <w:t>E6 Untersuchungen und Experimente auswerten</w:t>
            </w:r>
          </w:p>
          <w:p w:rsidR="00E40164" w:rsidRPr="003D2239" w:rsidRDefault="00E40164" w:rsidP="00741390">
            <w:pPr>
              <w:spacing w:after="0"/>
              <w:rPr>
                <w:rFonts w:cs="Arial"/>
                <w:szCs w:val="24"/>
              </w:rPr>
            </w:pPr>
            <w:r w:rsidRPr="003D2239">
              <w:rPr>
                <w:rFonts w:cs="Arial"/>
                <w:szCs w:val="24"/>
              </w:rPr>
              <w:t>E7 Modelle auswählen und Modellgrenzen angeben</w:t>
            </w:r>
          </w:p>
          <w:p w:rsidR="00E40164" w:rsidRPr="003D2239" w:rsidRDefault="00E40164" w:rsidP="00741390">
            <w:pPr>
              <w:spacing w:after="0"/>
              <w:rPr>
                <w:rFonts w:cs="Arial"/>
                <w:szCs w:val="24"/>
              </w:rPr>
            </w:pPr>
            <w:r w:rsidRPr="003D2239">
              <w:rPr>
                <w:rFonts w:cs="Arial"/>
                <w:szCs w:val="24"/>
              </w:rPr>
              <w:t>B2 Argumentieren und Position beziehen</w:t>
            </w:r>
          </w:p>
        </w:tc>
      </w:tr>
      <w:tr w:rsidR="00E40164" w:rsidRPr="001F47E7" w:rsidTr="003A37D1">
        <w:trPr>
          <w:cantSplit/>
          <w:trHeight w:val="829"/>
        </w:trPr>
        <w:tc>
          <w:tcPr>
            <w:tcW w:w="624" w:type="dxa"/>
            <w:tcBorders>
              <w:top w:val="single" w:sz="4" w:space="0" w:color="auto"/>
            </w:tcBorders>
            <w:tcMar>
              <w:left w:w="108" w:type="dxa"/>
            </w:tcMar>
          </w:tcPr>
          <w:p w:rsidR="00E40164" w:rsidRPr="001F47E7" w:rsidRDefault="00E40164" w:rsidP="006D5672">
            <w:pPr>
              <w:spacing w:before="60"/>
              <w:jc w:val="center"/>
              <w:rPr>
                <w:rFonts w:cs="Arial"/>
                <w:b/>
                <w:lang w:eastAsia="ar-SA"/>
              </w:rPr>
            </w:pPr>
            <w:r w:rsidRPr="001F47E7">
              <w:rPr>
                <w:rFonts w:cs="Arial"/>
                <w:b/>
                <w:lang w:eastAsia="ar-SA"/>
              </w:rPr>
              <w:t>10</w:t>
            </w:r>
          </w:p>
        </w:tc>
        <w:tc>
          <w:tcPr>
            <w:tcW w:w="3737" w:type="dxa"/>
            <w:tcBorders>
              <w:top w:val="single" w:sz="4" w:space="0" w:color="auto"/>
            </w:tcBorders>
            <w:shd w:val="clear" w:color="auto" w:fill="FFFFFF"/>
            <w:tcMar>
              <w:left w:w="108" w:type="dxa"/>
            </w:tcMar>
          </w:tcPr>
          <w:p w:rsidR="00F95D84" w:rsidRDefault="00E40164" w:rsidP="007A6448">
            <w:pPr>
              <w:spacing w:before="60" w:after="0"/>
              <w:jc w:val="left"/>
              <w:rPr>
                <w:rFonts w:cs="Arial"/>
                <w:b/>
                <w:lang w:eastAsia="ar-SA"/>
              </w:rPr>
            </w:pPr>
            <w:r w:rsidRPr="001F47E7">
              <w:rPr>
                <w:rFonts w:cs="Arial"/>
                <w:b/>
                <w:lang w:eastAsia="ar-SA"/>
              </w:rPr>
              <w:t xml:space="preserve">Von der Natur abgeschaut </w:t>
            </w:r>
            <w:r w:rsidR="004929C2">
              <w:rPr>
                <w:rFonts w:cs="Arial"/>
                <w:b/>
                <w:lang w:eastAsia="ar-SA"/>
              </w:rPr>
              <w:br/>
            </w:r>
            <w:r w:rsidR="004929C2" w:rsidRPr="008D588D">
              <w:rPr>
                <w:rFonts w:cs="Arial"/>
                <w:lang w:eastAsia="ar-SA"/>
              </w:rPr>
              <w:t>(</w:t>
            </w:r>
            <w:r w:rsidR="00F95D84" w:rsidRPr="008D588D">
              <w:rPr>
                <w:rFonts w:cs="Arial"/>
                <w:lang w:eastAsia="ar-SA"/>
              </w:rPr>
              <w:t xml:space="preserve">ca. </w:t>
            </w:r>
            <w:r w:rsidR="004929C2" w:rsidRPr="008D588D">
              <w:rPr>
                <w:rFonts w:cs="Arial"/>
                <w:lang w:eastAsia="ar-SA"/>
              </w:rPr>
              <w:t xml:space="preserve">10 Ust.) </w:t>
            </w:r>
            <w:r w:rsidRPr="008D588D">
              <w:rPr>
                <w:rFonts w:cs="Arial"/>
                <w:lang w:eastAsia="ar-SA"/>
              </w:rPr>
              <w:t>–</w:t>
            </w:r>
            <w:r w:rsidRPr="001F47E7">
              <w:rPr>
                <w:rFonts w:cs="Arial"/>
                <w:b/>
                <w:lang w:eastAsia="ar-SA"/>
              </w:rPr>
              <w:t xml:space="preserve"> </w:t>
            </w:r>
          </w:p>
          <w:p w:rsidR="00E40164" w:rsidRPr="00373994" w:rsidRDefault="00E40164" w:rsidP="00373994">
            <w:pPr>
              <w:spacing w:before="60" w:after="60"/>
              <w:jc w:val="left"/>
              <w:rPr>
                <w:rFonts w:cs="Arial"/>
                <w:b/>
                <w:lang w:eastAsia="ar-SA"/>
              </w:rPr>
            </w:pPr>
            <w:r w:rsidRPr="00373994">
              <w:rPr>
                <w:rFonts w:cs="Arial"/>
                <w:lang w:eastAsia="ar-SA"/>
              </w:rPr>
              <w:t>Wie sieht die Welt der Nanoteilchen aus?</w:t>
            </w:r>
            <w:r w:rsidRPr="00373994">
              <w:rPr>
                <w:rFonts w:cs="Arial"/>
                <w:b/>
                <w:lang w:eastAsia="ar-SA"/>
              </w:rPr>
              <w:t xml:space="preserve"> </w:t>
            </w:r>
          </w:p>
        </w:tc>
        <w:tc>
          <w:tcPr>
            <w:tcW w:w="3875" w:type="dxa"/>
            <w:shd w:val="clear" w:color="auto" w:fill="FFFFFF"/>
            <w:tcMar>
              <w:left w:w="108" w:type="dxa"/>
            </w:tcMar>
          </w:tcPr>
          <w:p w:rsidR="000574E2" w:rsidRDefault="00E40164" w:rsidP="000574E2">
            <w:pPr>
              <w:widowControl w:val="0"/>
              <w:spacing w:before="60" w:after="60"/>
              <w:jc w:val="left"/>
              <w:rPr>
                <w:rFonts w:cs="Arial"/>
                <w:b/>
                <w:bCs/>
                <w:lang w:eastAsia="ar-SA"/>
              </w:rPr>
            </w:pPr>
            <w:r w:rsidRPr="001F47E7">
              <w:rPr>
                <w:rFonts w:cs="Arial"/>
                <w:b/>
                <w:bCs/>
                <w:lang w:eastAsia="ar-SA"/>
              </w:rPr>
              <w:t xml:space="preserve">Produkte der Chemie (11) </w:t>
            </w:r>
          </w:p>
          <w:p w:rsidR="00E40164" w:rsidRPr="001F47E7" w:rsidRDefault="00E40164" w:rsidP="000574E2">
            <w:pPr>
              <w:widowControl w:val="0"/>
              <w:spacing w:before="60"/>
              <w:jc w:val="left"/>
              <w:rPr>
                <w:rFonts w:cs="Arial"/>
                <w:b/>
                <w:bCs/>
                <w:lang w:eastAsia="ar-SA"/>
              </w:rPr>
            </w:pPr>
            <w:r w:rsidRPr="001F47E7">
              <w:rPr>
                <w:rFonts w:cs="Arial"/>
                <w:bCs/>
                <w:lang w:eastAsia="ar-SA"/>
              </w:rPr>
              <w:t>Nanoteilchen und neue Werkstoffe</w:t>
            </w:r>
          </w:p>
        </w:tc>
        <w:tc>
          <w:tcPr>
            <w:tcW w:w="5389" w:type="dxa"/>
            <w:shd w:val="clear" w:color="auto" w:fill="FFFFFF"/>
            <w:tcMar>
              <w:left w:w="108" w:type="dxa"/>
            </w:tcMar>
          </w:tcPr>
          <w:p w:rsidR="00E40164" w:rsidRPr="003D2239" w:rsidRDefault="00E40164" w:rsidP="00741390">
            <w:pPr>
              <w:spacing w:before="60" w:after="0"/>
              <w:rPr>
                <w:rFonts w:cs="Arial"/>
                <w:szCs w:val="24"/>
              </w:rPr>
            </w:pPr>
            <w:r w:rsidRPr="003D2239">
              <w:rPr>
                <w:rFonts w:cs="Arial"/>
                <w:szCs w:val="24"/>
              </w:rPr>
              <w:t>UF4 Wissen vernetzen</w:t>
            </w:r>
          </w:p>
          <w:p w:rsidR="00E40164" w:rsidRPr="003D2239" w:rsidRDefault="00E40164" w:rsidP="00741390">
            <w:pPr>
              <w:spacing w:after="0"/>
              <w:rPr>
                <w:rFonts w:cs="Arial"/>
                <w:szCs w:val="24"/>
              </w:rPr>
            </w:pPr>
            <w:r w:rsidRPr="003D2239">
              <w:rPr>
                <w:rFonts w:cs="Arial"/>
                <w:szCs w:val="24"/>
              </w:rPr>
              <w:t>K5 Recherchieren</w:t>
            </w:r>
          </w:p>
        </w:tc>
      </w:tr>
    </w:tbl>
    <w:p w:rsidR="00E40164" w:rsidRPr="00305462" w:rsidRDefault="00E40164" w:rsidP="00A621D7">
      <w:pPr>
        <w:rPr>
          <w:rFonts w:ascii="Calibri" w:hAnsi="Calibri"/>
        </w:rPr>
      </w:pPr>
    </w:p>
    <w:p w:rsidR="00E40164" w:rsidRDefault="00E40164" w:rsidP="00A621D7">
      <w:pPr>
        <w:jc w:val="left"/>
        <w:rPr>
          <w:rFonts w:ascii="Calibri" w:hAnsi="Calibri"/>
        </w:rPr>
        <w:sectPr w:rsidR="00E40164" w:rsidSect="00586F6C">
          <w:headerReference w:type="even" r:id="rId15"/>
          <w:headerReference w:type="default" r:id="rId16"/>
          <w:footerReference w:type="even" r:id="rId17"/>
          <w:footerReference w:type="default" r:id="rId18"/>
          <w:headerReference w:type="first" r:id="rId19"/>
          <w:footerReference w:type="first" r:id="rId20"/>
          <w:pgSz w:w="16838" w:h="11906" w:orient="landscape" w:code="9"/>
          <w:pgMar w:top="1440" w:right="2552" w:bottom="1418" w:left="1701" w:header="709" w:footer="709" w:gutter="284"/>
          <w:cols w:space="708"/>
          <w:docGrid w:linePitch="360"/>
        </w:sectPr>
      </w:pPr>
    </w:p>
    <w:p w:rsidR="00E40164" w:rsidRDefault="00E40164" w:rsidP="00096C16">
      <w:pPr>
        <w:pStyle w:val="berschrift3"/>
      </w:pPr>
      <w:bookmarkStart w:id="7" w:name="_Toc418502994"/>
      <w:bookmarkStart w:id="8" w:name="_Toc434415601"/>
      <w:r w:rsidRPr="00981D29">
        <w:lastRenderedPageBreak/>
        <w:t xml:space="preserve">2.1.2 </w:t>
      </w:r>
      <w:r>
        <w:tab/>
      </w:r>
      <w:r w:rsidRPr="00981D29">
        <w:t>Konkretisierte Unterrichtsvorhaben</w:t>
      </w:r>
      <w:bookmarkEnd w:id="7"/>
      <w:bookmarkEnd w:id="8"/>
    </w:p>
    <w:p w:rsidR="00BF2321" w:rsidRDefault="00904FBE" w:rsidP="00A96F34">
      <w:pPr>
        <w:pStyle w:val="StandardWeb"/>
        <w:pBdr>
          <w:top w:val="single" w:sz="4" w:space="1" w:color="auto"/>
          <w:left w:val="single" w:sz="4" w:space="8" w:color="auto"/>
          <w:bottom w:val="single" w:sz="4" w:space="1" w:color="auto"/>
          <w:right w:val="single" w:sz="4" w:space="0" w:color="auto"/>
        </w:pBdr>
        <w:shd w:val="clear" w:color="auto" w:fill="E0E0E0"/>
        <w:rPr>
          <w:rFonts w:ascii="Arial" w:hAnsi="Arial" w:cs="Arial"/>
          <w:sz w:val="22"/>
          <w:szCs w:val="22"/>
        </w:rPr>
      </w:pPr>
      <w:r w:rsidRPr="00522ABD">
        <w:rPr>
          <w:rStyle w:val="Fett"/>
          <w:rFonts w:ascii="Arial" w:hAnsi="Arial" w:cs="Arial"/>
          <w:sz w:val="22"/>
          <w:szCs w:val="22"/>
        </w:rPr>
        <w:t>Hinweis:</w:t>
      </w:r>
      <w:r w:rsidRPr="00522ABD">
        <w:rPr>
          <w:rFonts w:ascii="Arial" w:hAnsi="Arial" w:cs="Arial"/>
          <w:sz w:val="22"/>
          <w:szCs w:val="22"/>
        </w:rPr>
        <w:t xml:space="preserve"> </w:t>
      </w:r>
      <w:r w:rsidR="00807A86">
        <w:rPr>
          <w:rFonts w:ascii="Arial" w:hAnsi="Arial" w:cs="Arial"/>
          <w:sz w:val="22"/>
          <w:szCs w:val="22"/>
        </w:rPr>
        <w:t>Auf der Grundlage der im KLP vorgegebenen Inhaltsfelder (IF)</w:t>
      </w:r>
      <w:r w:rsidR="0030750B">
        <w:rPr>
          <w:rFonts w:ascii="Arial" w:hAnsi="Arial" w:cs="Arial"/>
          <w:sz w:val="22"/>
          <w:szCs w:val="22"/>
        </w:rPr>
        <w:t>, inhaltlichen Schwerpunkte</w:t>
      </w:r>
      <w:r w:rsidR="00807A86">
        <w:rPr>
          <w:rFonts w:ascii="Arial" w:hAnsi="Arial" w:cs="Arial"/>
          <w:sz w:val="22"/>
          <w:szCs w:val="22"/>
        </w:rPr>
        <w:t xml:space="preserve"> und Kompetenzerwartungen vereinbart die Fachkonferenz der Beispielschule verbindlich die Kontextthemen der Unterrichtsvorhaben</w:t>
      </w:r>
      <w:r w:rsidR="00E8635A">
        <w:rPr>
          <w:rFonts w:ascii="Arial" w:hAnsi="Arial" w:cs="Arial"/>
          <w:sz w:val="22"/>
          <w:szCs w:val="22"/>
        </w:rPr>
        <w:t>. Die Fachkonferenz</w:t>
      </w:r>
      <w:r w:rsidR="00807A86">
        <w:rPr>
          <w:rFonts w:ascii="Arial" w:hAnsi="Arial" w:cs="Arial"/>
          <w:sz w:val="22"/>
          <w:szCs w:val="22"/>
        </w:rPr>
        <w:t xml:space="preserve"> legt für jedes Unterrichtsvorhaben</w:t>
      </w:r>
      <w:r w:rsidR="00E8635A">
        <w:rPr>
          <w:rFonts w:ascii="Arial" w:hAnsi="Arial" w:cs="Arial"/>
          <w:sz w:val="22"/>
          <w:szCs w:val="22"/>
        </w:rPr>
        <w:t xml:space="preserve"> ve</w:t>
      </w:r>
      <w:r w:rsidR="00E8635A">
        <w:rPr>
          <w:rFonts w:ascii="Arial" w:hAnsi="Arial" w:cs="Arial"/>
          <w:sz w:val="22"/>
          <w:szCs w:val="22"/>
        </w:rPr>
        <w:t>r</w:t>
      </w:r>
      <w:r w:rsidR="00E8635A">
        <w:rPr>
          <w:rFonts w:ascii="Arial" w:hAnsi="Arial" w:cs="Arial"/>
          <w:sz w:val="22"/>
          <w:szCs w:val="22"/>
        </w:rPr>
        <w:t>bindliche</w:t>
      </w:r>
      <w:r w:rsidR="00807A86">
        <w:rPr>
          <w:rFonts w:ascii="Arial" w:hAnsi="Arial" w:cs="Arial"/>
          <w:sz w:val="22"/>
          <w:szCs w:val="22"/>
        </w:rPr>
        <w:t xml:space="preserve"> Schwerpunkte der Kompetenzentwicklung fest.</w:t>
      </w:r>
      <w:r w:rsidR="00803C31">
        <w:rPr>
          <w:rFonts w:ascii="Arial" w:hAnsi="Arial" w:cs="Arial"/>
          <w:sz w:val="22"/>
          <w:szCs w:val="22"/>
        </w:rPr>
        <w:t xml:space="preserve"> Diese Schwerpunkte bezeichnen übergeordnete Kompetenzerwartungen, die beim jeweil</w:t>
      </w:r>
      <w:r w:rsidR="00803C31">
        <w:rPr>
          <w:rFonts w:ascii="Arial" w:hAnsi="Arial" w:cs="Arial"/>
          <w:sz w:val="22"/>
          <w:szCs w:val="22"/>
        </w:rPr>
        <w:t>i</w:t>
      </w:r>
      <w:r w:rsidR="00803C31">
        <w:rPr>
          <w:rFonts w:ascii="Arial" w:hAnsi="Arial" w:cs="Arial"/>
          <w:sz w:val="22"/>
          <w:szCs w:val="22"/>
        </w:rPr>
        <w:t>gen Unterrichtsvorhaben besonders gut entwickelt und in der Regel explizit thematisiert werden können.</w:t>
      </w:r>
      <w:r w:rsidR="00807A86" w:rsidRPr="00803C31">
        <w:rPr>
          <w:rFonts w:ascii="Arial" w:hAnsi="Arial" w:cs="Arial"/>
          <w:sz w:val="22"/>
          <w:szCs w:val="22"/>
        </w:rPr>
        <w:t xml:space="preserve"> </w:t>
      </w:r>
      <w:r w:rsidR="0030750B">
        <w:rPr>
          <w:rFonts w:ascii="Arial" w:hAnsi="Arial" w:cs="Arial"/>
          <w:sz w:val="22"/>
          <w:szCs w:val="22"/>
        </w:rPr>
        <w:t>Im Übrigen soll die pädagogische Freiheit der Lehrkräfte nur so weit wie notwendig eingeschränkt werden.</w:t>
      </w:r>
      <w:r w:rsidRPr="00522ABD">
        <w:rPr>
          <w:rFonts w:ascii="Arial" w:hAnsi="Arial" w:cs="Arial"/>
          <w:sz w:val="22"/>
          <w:szCs w:val="22"/>
        </w:rPr>
        <w:t xml:space="preserve"> </w:t>
      </w:r>
    </w:p>
    <w:p w:rsidR="00D06D59" w:rsidRDefault="0030750B" w:rsidP="00A96F34">
      <w:pPr>
        <w:pStyle w:val="StandardWeb"/>
        <w:pBdr>
          <w:top w:val="single" w:sz="4" w:space="1" w:color="auto"/>
          <w:left w:val="single" w:sz="4" w:space="8" w:color="auto"/>
          <w:bottom w:val="single" w:sz="4" w:space="1" w:color="auto"/>
          <w:right w:val="single" w:sz="4" w:space="0" w:color="auto"/>
        </w:pBdr>
        <w:shd w:val="clear" w:color="auto" w:fill="E0E0E0"/>
        <w:rPr>
          <w:rFonts w:ascii="Arial" w:hAnsi="Arial" w:cs="Arial"/>
          <w:sz w:val="22"/>
          <w:szCs w:val="22"/>
        </w:rPr>
      </w:pPr>
      <w:r>
        <w:rPr>
          <w:rFonts w:ascii="Arial" w:hAnsi="Arial" w:cs="Arial"/>
          <w:sz w:val="22"/>
          <w:szCs w:val="22"/>
        </w:rPr>
        <w:t>D</w:t>
      </w:r>
      <w:r w:rsidR="00904FBE" w:rsidRPr="00522ABD">
        <w:rPr>
          <w:rFonts w:ascii="Arial" w:hAnsi="Arial" w:cs="Arial"/>
          <w:sz w:val="22"/>
          <w:szCs w:val="22"/>
        </w:rPr>
        <w:t>ieser schulinterne Lehrplan</w:t>
      </w:r>
      <w:r>
        <w:rPr>
          <w:rFonts w:ascii="Arial" w:hAnsi="Arial" w:cs="Arial"/>
          <w:sz w:val="22"/>
          <w:szCs w:val="22"/>
        </w:rPr>
        <w:t xml:space="preserve"> enthält</w:t>
      </w:r>
      <w:r w:rsidR="00904FBE" w:rsidRPr="00522ABD">
        <w:rPr>
          <w:rFonts w:ascii="Arial" w:hAnsi="Arial" w:cs="Arial"/>
          <w:sz w:val="22"/>
          <w:szCs w:val="22"/>
        </w:rPr>
        <w:t xml:space="preserve"> in den Kapiteln 2.2 bis 2.4 übergreifende sowie z.</w:t>
      </w:r>
      <w:r w:rsidR="00BF2321">
        <w:rPr>
          <w:rFonts w:ascii="Arial" w:hAnsi="Arial" w:cs="Arial"/>
          <w:sz w:val="22"/>
          <w:szCs w:val="22"/>
        </w:rPr>
        <w:t xml:space="preserve"> </w:t>
      </w:r>
      <w:r w:rsidR="00904FBE" w:rsidRPr="00522ABD">
        <w:rPr>
          <w:rFonts w:ascii="Arial" w:hAnsi="Arial" w:cs="Arial"/>
          <w:sz w:val="22"/>
          <w:szCs w:val="22"/>
        </w:rPr>
        <w:t>T. auch jahrgangsbezogene Absprachen zur fachmethod</w:t>
      </w:r>
      <w:r w:rsidR="00904FBE" w:rsidRPr="00522ABD">
        <w:rPr>
          <w:rFonts w:ascii="Arial" w:hAnsi="Arial" w:cs="Arial"/>
          <w:sz w:val="22"/>
          <w:szCs w:val="22"/>
        </w:rPr>
        <w:t>i</w:t>
      </w:r>
      <w:r w:rsidR="00904FBE" w:rsidRPr="00522ABD">
        <w:rPr>
          <w:rFonts w:ascii="Arial" w:hAnsi="Arial" w:cs="Arial"/>
          <w:sz w:val="22"/>
          <w:szCs w:val="22"/>
        </w:rPr>
        <w:t xml:space="preserve">schen und fachdidaktischen Arbeit, zur Leistungsbewertung und zur Leistungsrückmeldung. </w:t>
      </w:r>
      <w:r w:rsidR="00D06D59">
        <w:rPr>
          <w:rFonts w:ascii="Arial" w:hAnsi="Arial" w:cs="Arial"/>
          <w:sz w:val="22"/>
          <w:szCs w:val="22"/>
        </w:rPr>
        <w:t xml:space="preserve">Je nach Steuerungsbedarf können solche Absprachen auch vorhabenbezogen vorgenommen und </w:t>
      </w:r>
      <w:r w:rsidR="00CB7D5A">
        <w:rPr>
          <w:rFonts w:ascii="Arial" w:hAnsi="Arial" w:cs="Arial"/>
          <w:sz w:val="22"/>
          <w:szCs w:val="22"/>
        </w:rPr>
        <w:t>in</w:t>
      </w:r>
      <w:r w:rsidR="00D06D59">
        <w:rPr>
          <w:rFonts w:ascii="Arial" w:hAnsi="Arial" w:cs="Arial"/>
          <w:sz w:val="22"/>
          <w:szCs w:val="22"/>
        </w:rPr>
        <w:t xml:space="preserve"> Kapitel 2.1.2 in der dritten Tabellenspalte </w:t>
      </w:r>
      <w:r w:rsidR="008B5BD7">
        <w:rPr>
          <w:rFonts w:ascii="Arial" w:hAnsi="Arial" w:cs="Arial"/>
          <w:sz w:val="22"/>
          <w:szCs w:val="22"/>
        </w:rPr>
        <w:t>aufgeführt werden.</w:t>
      </w:r>
    </w:p>
    <w:p w:rsidR="006F1764" w:rsidRPr="006B3C62" w:rsidRDefault="006F1764" w:rsidP="006331BE">
      <w:pPr>
        <w:rPr>
          <w:rFonts w:cs="Arial"/>
        </w:rPr>
      </w:pPr>
      <w:r w:rsidRPr="006B3C62">
        <w:rPr>
          <w:rFonts w:cs="Arial"/>
        </w:rPr>
        <w:t xml:space="preserve">Unter </w:t>
      </w:r>
      <w:r w:rsidR="002E7EFA" w:rsidRPr="006B3C62">
        <w:rPr>
          <w:rFonts w:cs="Arial"/>
        </w:rPr>
        <w:t>jedem</w:t>
      </w:r>
      <w:r w:rsidRPr="006B3C62">
        <w:rPr>
          <w:rFonts w:cs="Arial"/>
        </w:rPr>
        <w:t xml:space="preserve"> </w:t>
      </w:r>
      <w:r w:rsidR="002E7EFA" w:rsidRPr="006B3C62">
        <w:rPr>
          <w:rFonts w:cs="Arial"/>
        </w:rPr>
        <w:t>konkretisierten Unterrichtsvorhaben</w:t>
      </w:r>
      <w:r w:rsidRPr="006B3C62">
        <w:rPr>
          <w:rFonts w:cs="Arial"/>
        </w:rPr>
        <w:t xml:space="preserve"> finden sich Hinweise auf weiterführendes Material. </w:t>
      </w:r>
      <w:r w:rsidR="006B3C62">
        <w:rPr>
          <w:rFonts w:cs="Arial"/>
        </w:rPr>
        <w:t xml:space="preserve">Die </w:t>
      </w:r>
      <w:r w:rsidRPr="006B3C62">
        <w:rPr>
          <w:rFonts w:cs="Arial"/>
        </w:rPr>
        <w:t xml:space="preserve">Ziffern in </w:t>
      </w:r>
      <w:r w:rsidR="006B3C62">
        <w:rPr>
          <w:rFonts w:cs="Arial"/>
        </w:rPr>
        <w:t xml:space="preserve">den </w:t>
      </w:r>
      <w:r w:rsidRPr="006B3C62">
        <w:rPr>
          <w:rFonts w:cs="Arial"/>
        </w:rPr>
        <w:t>eckigen Klammern</w:t>
      </w:r>
      <w:r w:rsidR="00725EF2">
        <w:rPr>
          <w:rFonts w:cs="Arial"/>
        </w:rPr>
        <w:t xml:space="preserve"> (z. B. [1]),</w:t>
      </w:r>
      <w:r w:rsidRPr="006B3C62">
        <w:rPr>
          <w:rFonts w:cs="Arial"/>
        </w:rPr>
        <w:t xml:space="preserve"> </w:t>
      </w:r>
      <w:r w:rsidR="006777B6">
        <w:rPr>
          <w:rFonts w:cs="Arial"/>
        </w:rPr>
        <w:t xml:space="preserve">die in der dritten Tabellenspalte zu finden sind, </w:t>
      </w:r>
      <w:r w:rsidR="009B4868">
        <w:rPr>
          <w:rFonts w:cs="Arial"/>
        </w:rPr>
        <w:t>verweisen auf diese</w:t>
      </w:r>
      <w:r w:rsidR="006B3C62">
        <w:rPr>
          <w:rFonts w:cs="Arial"/>
        </w:rPr>
        <w:t>s</w:t>
      </w:r>
      <w:r w:rsidR="009B4868">
        <w:rPr>
          <w:rFonts w:cs="Arial"/>
        </w:rPr>
        <w:t xml:space="preserve"> </w:t>
      </w:r>
      <w:r w:rsidR="006B3C62">
        <w:rPr>
          <w:rFonts w:cs="Arial"/>
        </w:rPr>
        <w:t>weiterführende Material</w:t>
      </w:r>
      <w:r w:rsidR="009B4868">
        <w:rPr>
          <w:rFonts w:cs="Arial"/>
        </w:rPr>
        <w:t>.</w:t>
      </w:r>
    </w:p>
    <w:p w:rsidR="000C33ED" w:rsidRDefault="002E7EFA" w:rsidP="006331BE">
      <w:pPr>
        <w:rPr>
          <w:rFonts w:cs="Arial"/>
        </w:rPr>
      </w:pPr>
      <w:r w:rsidRPr="00A81D04">
        <w:rPr>
          <w:rFonts w:cs="Arial"/>
        </w:rPr>
        <w:t>Bei einigen</w:t>
      </w:r>
      <w:r w:rsidR="006F1764" w:rsidRPr="00A81D04">
        <w:rPr>
          <w:rFonts w:cs="Arial"/>
        </w:rPr>
        <w:t xml:space="preserve"> </w:t>
      </w:r>
      <w:r w:rsidRPr="00A81D04">
        <w:rPr>
          <w:rFonts w:cs="Arial"/>
        </w:rPr>
        <w:t>konkretisierten Kompetenzerwartungen</w:t>
      </w:r>
      <w:r w:rsidR="000C33ED">
        <w:rPr>
          <w:rFonts w:cs="Arial"/>
        </w:rPr>
        <w:t xml:space="preserve"> sind </w:t>
      </w:r>
      <w:r w:rsidR="00900A06">
        <w:rPr>
          <w:rFonts w:cs="Arial"/>
        </w:rPr>
        <w:t>Teilaspekte</w:t>
      </w:r>
      <w:r w:rsidR="000C33ED">
        <w:rPr>
          <w:rFonts w:cs="Arial"/>
        </w:rPr>
        <w:t xml:space="preserve">, </w:t>
      </w:r>
      <w:r w:rsidR="006777B6">
        <w:rPr>
          <w:rFonts w:cs="Arial"/>
        </w:rPr>
        <w:t>die</w:t>
      </w:r>
      <w:r w:rsidR="000C33ED">
        <w:rPr>
          <w:rFonts w:cs="Arial"/>
        </w:rPr>
        <w:t xml:space="preserve"> keinen unmittelbaren Gegenstand in dem spezifischen Kontext darstellen</w:t>
      </w:r>
      <w:r w:rsidR="00900A06">
        <w:rPr>
          <w:rFonts w:cs="Arial"/>
        </w:rPr>
        <w:t xml:space="preserve"> </w:t>
      </w:r>
      <w:r w:rsidR="008B5BD7">
        <w:rPr>
          <w:rFonts w:cs="Arial"/>
        </w:rPr>
        <w:br/>
      </w:r>
      <w:r w:rsidR="00900A06">
        <w:rPr>
          <w:rFonts w:cs="Arial"/>
        </w:rPr>
        <w:t xml:space="preserve">(z. B. Seite </w:t>
      </w:r>
      <w:r w:rsidR="00A81D04">
        <w:rPr>
          <w:rFonts w:cs="Arial"/>
        </w:rPr>
        <w:fldChar w:fldCharType="begin"/>
      </w:r>
      <w:r w:rsidR="00A81D04">
        <w:rPr>
          <w:rFonts w:cs="Arial"/>
        </w:rPr>
        <w:instrText xml:space="preserve"> PAGEREF ausgegraute_Kompetenz \h </w:instrText>
      </w:r>
      <w:r w:rsidR="00A81D04">
        <w:rPr>
          <w:rFonts w:cs="Arial"/>
        </w:rPr>
      </w:r>
      <w:r w:rsidR="00A81D04">
        <w:rPr>
          <w:rFonts w:cs="Arial"/>
        </w:rPr>
        <w:fldChar w:fldCharType="separate"/>
      </w:r>
      <w:r w:rsidR="00481D37">
        <w:rPr>
          <w:rFonts w:cs="Arial"/>
          <w:noProof/>
        </w:rPr>
        <w:t>13</w:t>
      </w:r>
      <w:r w:rsidR="00A81D04">
        <w:rPr>
          <w:rFonts w:cs="Arial"/>
        </w:rPr>
        <w:fldChar w:fldCharType="end"/>
      </w:r>
      <w:r w:rsidR="006777B6">
        <w:rPr>
          <w:rFonts w:cs="Arial"/>
        </w:rPr>
        <w:t>, 2. Spalte der Tabelle), grau gedruckt</w:t>
      </w:r>
      <w:r w:rsidR="008B5BD7">
        <w:rPr>
          <w:rFonts w:cs="Arial"/>
        </w:rPr>
        <w:t>.</w:t>
      </w:r>
    </w:p>
    <w:p w:rsidR="00F20176" w:rsidRPr="00BC0D13" w:rsidRDefault="00F20176" w:rsidP="006331BE">
      <w:pPr>
        <w:rPr>
          <w:rFonts w:cs="Arial"/>
          <w:b/>
        </w:rPr>
      </w:pPr>
      <w:r w:rsidRPr="00BC0D13">
        <w:rPr>
          <w:rFonts w:cs="Arial"/>
          <w:b/>
        </w:rPr>
        <w:br w:type="page"/>
      </w:r>
    </w:p>
    <w:p w:rsidR="006331BE" w:rsidRPr="0083356E" w:rsidRDefault="006331BE" w:rsidP="006331BE">
      <w:pPr>
        <w:rPr>
          <w:rFonts w:cs="Arial"/>
          <w:b/>
        </w:rPr>
      </w:pPr>
      <w:r w:rsidRPr="0083356E">
        <w:rPr>
          <w:rFonts w:cs="Arial"/>
          <w:b/>
        </w:rPr>
        <w:lastRenderedPageBreak/>
        <w:t xml:space="preserve">Kontextthema: </w:t>
      </w:r>
      <w:r w:rsidRPr="0083356E">
        <w:rPr>
          <w:rFonts w:cs="Arial"/>
          <w:b/>
          <w:bCs/>
          <w:lang w:eastAsia="ar-SA"/>
        </w:rPr>
        <w:t xml:space="preserve">Stoffe des Alltags </w:t>
      </w:r>
      <w:r w:rsidR="00404767">
        <w:rPr>
          <w:rFonts w:cs="Arial"/>
          <w:b/>
          <w:bCs/>
          <w:lang w:eastAsia="ar-SA"/>
        </w:rPr>
        <w:t>(</w:t>
      </w:r>
      <w:r w:rsidR="00904FBE">
        <w:rPr>
          <w:rFonts w:cs="Arial"/>
          <w:b/>
          <w:bCs/>
          <w:lang w:eastAsia="ar-SA"/>
        </w:rPr>
        <w:t xml:space="preserve">ca. </w:t>
      </w:r>
      <w:r w:rsidR="00404767">
        <w:rPr>
          <w:rFonts w:cs="Arial"/>
          <w:b/>
          <w:bCs/>
          <w:lang w:eastAsia="ar-SA"/>
        </w:rPr>
        <w:t>2</w:t>
      </w:r>
      <w:r w:rsidR="00C13122">
        <w:rPr>
          <w:rFonts w:cs="Arial"/>
          <w:b/>
          <w:bCs/>
          <w:lang w:eastAsia="ar-SA"/>
        </w:rPr>
        <w:t>8</w:t>
      </w:r>
      <w:r w:rsidR="00404767">
        <w:rPr>
          <w:rFonts w:cs="Arial"/>
          <w:b/>
          <w:bCs/>
          <w:lang w:eastAsia="ar-SA"/>
        </w:rPr>
        <w:t xml:space="preserve"> Ust.)</w:t>
      </w:r>
    </w:p>
    <w:tbl>
      <w:tblPr>
        <w:tblW w:w="142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50"/>
        <w:gridCol w:w="2781"/>
        <w:gridCol w:w="2956"/>
        <w:gridCol w:w="7800"/>
      </w:tblGrid>
      <w:tr w:rsidR="006331BE" w:rsidRPr="00747CE9" w:rsidTr="006657B1">
        <w:trPr>
          <w:cantSplit/>
          <w:trHeight w:val="165"/>
        </w:trPr>
        <w:tc>
          <w:tcPr>
            <w:tcW w:w="75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6331BE" w:rsidRPr="0083356E" w:rsidRDefault="006331BE" w:rsidP="006331BE">
            <w:pPr>
              <w:spacing w:before="120" w:after="0"/>
              <w:jc w:val="center"/>
              <w:rPr>
                <w:rFonts w:cs="Arial"/>
                <w:b/>
              </w:rPr>
            </w:pPr>
            <w:r w:rsidRPr="0083356E">
              <w:rPr>
                <w:rFonts w:cs="Arial"/>
                <w:b/>
              </w:rPr>
              <w:t>Jg.</w:t>
            </w:r>
          </w:p>
        </w:tc>
        <w:tc>
          <w:tcPr>
            <w:tcW w:w="278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6331BE" w:rsidRPr="0083356E" w:rsidRDefault="006331BE" w:rsidP="006331BE">
            <w:pPr>
              <w:spacing w:before="120" w:after="0" w:line="240" w:lineRule="auto"/>
              <w:jc w:val="left"/>
              <w:rPr>
                <w:rFonts w:cs="Arial"/>
                <w:b/>
              </w:rPr>
            </w:pPr>
            <w:r w:rsidRPr="0083356E">
              <w:rPr>
                <w:rFonts w:cs="Arial"/>
                <w:b/>
              </w:rPr>
              <w:t>Fragestellung</w:t>
            </w:r>
          </w:p>
        </w:tc>
        <w:tc>
          <w:tcPr>
            <w:tcW w:w="295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6331BE" w:rsidRPr="0083356E" w:rsidRDefault="006331BE" w:rsidP="006331BE">
            <w:pPr>
              <w:spacing w:before="120" w:after="0"/>
              <w:rPr>
                <w:rFonts w:cs="Arial"/>
                <w:b/>
              </w:rPr>
            </w:pPr>
            <w:r w:rsidRPr="0083356E">
              <w:rPr>
                <w:rFonts w:cs="Arial"/>
                <w:b/>
              </w:rPr>
              <w:t>Inhaltsfeld</w:t>
            </w:r>
          </w:p>
          <w:p w:rsidR="006331BE" w:rsidRPr="0083356E" w:rsidRDefault="006331BE" w:rsidP="006331BE">
            <w:pPr>
              <w:rPr>
                <w:rFonts w:cs="Arial"/>
              </w:rPr>
            </w:pPr>
            <w:r w:rsidRPr="0083356E">
              <w:rPr>
                <w:rFonts w:cs="Arial"/>
              </w:rPr>
              <w:t>Inhaltliche Schwerpunkte</w:t>
            </w:r>
          </w:p>
        </w:tc>
        <w:tc>
          <w:tcPr>
            <w:tcW w:w="780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6331BE" w:rsidRPr="0083356E" w:rsidRDefault="006331BE" w:rsidP="006331BE">
            <w:pPr>
              <w:spacing w:before="120" w:after="0"/>
              <w:rPr>
                <w:rFonts w:cs="Arial"/>
                <w:b/>
              </w:rPr>
            </w:pPr>
            <w:r w:rsidRPr="0083356E">
              <w:rPr>
                <w:rFonts w:cs="Arial"/>
                <w:b/>
              </w:rPr>
              <w:t>Schwerpunkte der Kompetenzentwicklung</w:t>
            </w:r>
          </w:p>
          <w:p w:rsidR="006331BE" w:rsidRPr="0083356E" w:rsidRDefault="006331BE" w:rsidP="006331BE">
            <w:pPr>
              <w:rPr>
                <w:rFonts w:cs="Arial"/>
              </w:rPr>
            </w:pPr>
            <w:r w:rsidRPr="0083356E">
              <w:rPr>
                <w:rFonts w:cs="Arial"/>
              </w:rPr>
              <w:t>Die Schülerinnen und Schüler können …</w:t>
            </w:r>
          </w:p>
        </w:tc>
      </w:tr>
      <w:tr w:rsidR="006331BE" w:rsidRPr="00747CE9" w:rsidTr="006331BE">
        <w:trPr>
          <w:cantSplit/>
          <w:trHeight w:val="165"/>
        </w:trPr>
        <w:tc>
          <w:tcPr>
            <w:tcW w:w="7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31BE" w:rsidRPr="00904FBE" w:rsidRDefault="006331BE" w:rsidP="006331BE">
            <w:pPr>
              <w:spacing w:before="120"/>
              <w:jc w:val="center"/>
              <w:rPr>
                <w:rFonts w:cs="Arial"/>
                <w:b/>
                <w:sz w:val="20"/>
              </w:rPr>
            </w:pPr>
            <w:r w:rsidRPr="00904FBE">
              <w:rPr>
                <w:rFonts w:cs="Arial"/>
                <w:b/>
                <w:sz w:val="20"/>
              </w:rPr>
              <w:t>7</w:t>
            </w:r>
          </w:p>
        </w:tc>
        <w:tc>
          <w:tcPr>
            <w:tcW w:w="27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31BE" w:rsidRPr="00A2131D" w:rsidRDefault="006331BE" w:rsidP="006331BE">
            <w:pPr>
              <w:spacing w:beforeLines="40" w:before="96" w:afterLines="40" w:after="96"/>
              <w:jc w:val="left"/>
              <w:rPr>
                <w:rFonts w:cs="Arial"/>
                <w:bCs/>
                <w:lang w:eastAsia="ar-SA"/>
              </w:rPr>
            </w:pPr>
            <w:r w:rsidRPr="00A2131D">
              <w:rPr>
                <w:rFonts w:cs="Arial"/>
                <w:bCs/>
                <w:lang w:eastAsia="ar-SA"/>
              </w:rPr>
              <w:t>Wie lassen sich Stoffe eindeutig anhand ihrer Eigenschaften identifizi</w:t>
            </w:r>
            <w:r w:rsidRPr="00A2131D">
              <w:rPr>
                <w:rFonts w:cs="Arial"/>
                <w:bCs/>
                <w:lang w:eastAsia="ar-SA"/>
              </w:rPr>
              <w:t>e</w:t>
            </w:r>
            <w:r w:rsidRPr="00A2131D">
              <w:rPr>
                <w:rFonts w:cs="Arial"/>
                <w:bCs/>
                <w:lang w:eastAsia="ar-SA"/>
              </w:rPr>
              <w:t>ren?</w:t>
            </w:r>
          </w:p>
          <w:p w:rsidR="00DF5DAC" w:rsidRPr="00A2131D" w:rsidRDefault="00DF5DAC" w:rsidP="00DF5DAC">
            <w:pPr>
              <w:spacing w:beforeLines="40" w:before="96" w:afterLines="40" w:after="96"/>
              <w:jc w:val="left"/>
              <w:rPr>
                <w:rFonts w:cs="Arial"/>
                <w:sz w:val="20"/>
              </w:rPr>
            </w:pPr>
            <w:r w:rsidRPr="00A2131D">
              <w:rPr>
                <w:rFonts w:cs="Arial"/>
                <w:bCs/>
                <w:lang w:eastAsia="ar-SA"/>
              </w:rPr>
              <w:t>Welche Aggregatzustä</w:t>
            </w:r>
            <w:r w:rsidRPr="00A2131D">
              <w:rPr>
                <w:rFonts w:cs="Arial"/>
                <w:bCs/>
                <w:lang w:eastAsia="ar-SA"/>
              </w:rPr>
              <w:t>n</w:t>
            </w:r>
            <w:r w:rsidRPr="00A2131D">
              <w:rPr>
                <w:rFonts w:cs="Arial"/>
                <w:bCs/>
                <w:lang w:eastAsia="ar-SA"/>
              </w:rPr>
              <w:t>de gibt es und wie erfo</w:t>
            </w:r>
            <w:r w:rsidRPr="00A2131D">
              <w:rPr>
                <w:rFonts w:cs="Arial"/>
                <w:bCs/>
                <w:lang w:eastAsia="ar-SA"/>
              </w:rPr>
              <w:t>l</w:t>
            </w:r>
            <w:r w:rsidRPr="00A2131D">
              <w:rPr>
                <w:rFonts w:cs="Arial"/>
                <w:bCs/>
                <w:lang w:eastAsia="ar-SA"/>
              </w:rPr>
              <w:t xml:space="preserve">gen die Übergänge? </w:t>
            </w:r>
          </w:p>
        </w:tc>
        <w:tc>
          <w:tcPr>
            <w:tcW w:w="29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331BE" w:rsidRPr="00481D37" w:rsidRDefault="006331BE" w:rsidP="006331BE">
            <w:pPr>
              <w:widowControl w:val="0"/>
              <w:spacing w:before="120"/>
              <w:jc w:val="left"/>
              <w:rPr>
                <w:rFonts w:cs="Arial"/>
                <w:b/>
                <w:lang w:eastAsia="ar-SA"/>
              </w:rPr>
            </w:pPr>
            <w:r w:rsidRPr="00481D37">
              <w:rPr>
                <w:rFonts w:cs="Arial"/>
                <w:b/>
                <w:lang w:eastAsia="ar-SA"/>
              </w:rPr>
              <w:t>Stoffe (1)</w:t>
            </w:r>
          </w:p>
          <w:p w:rsidR="006331BE" w:rsidRPr="00481D37" w:rsidRDefault="00404767" w:rsidP="00F86BAA">
            <w:pPr>
              <w:pStyle w:val="Listenabsatz"/>
              <w:numPr>
                <w:ilvl w:val="0"/>
                <w:numId w:val="30"/>
              </w:numPr>
              <w:spacing w:before="60" w:after="0" w:line="240" w:lineRule="auto"/>
              <w:ind w:left="312" w:hanging="283"/>
              <w:jc w:val="left"/>
              <w:rPr>
                <w:rFonts w:cs="Arial"/>
              </w:rPr>
            </w:pPr>
            <w:r w:rsidRPr="00481D37">
              <w:rPr>
                <w:rFonts w:cs="Arial"/>
              </w:rPr>
              <w:t>Stoffeigenschaften</w:t>
            </w:r>
          </w:p>
          <w:p w:rsidR="00DF5DAC" w:rsidRPr="0083356E" w:rsidRDefault="00DF5DAC" w:rsidP="00F86BAA">
            <w:pPr>
              <w:pStyle w:val="Listenabsatz"/>
              <w:numPr>
                <w:ilvl w:val="0"/>
                <w:numId w:val="30"/>
              </w:numPr>
              <w:spacing w:before="60" w:after="0" w:line="240" w:lineRule="auto"/>
              <w:ind w:left="312" w:hanging="283"/>
              <w:jc w:val="left"/>
              <w:rPr>
                <w:rFonts w:cs="Arial"/>
                <w:sz w:val="20"/>
              </w:rPr>
            </w:pPr>
            <w:r w:rsidRPr="00481D37">
              <w:rPr>
                <w:rFonts w:cs="Arial"/>
              </w:rPr>
              <w:t>Aggregatzustände</w:t>
            </w:r>
            <w:r w:rsidRPr="00A2131D">
              <w:rPr>
                <w:rFonts w:cs="Arial"/>
                <w:sz w:val="20"/>
              </w:rPr>
              <w:t xml:space="preserve"> </w:t>
            </w:r>
          </w:p>
        </w:tc>
        <w:tc>
          <w:tcPr>
            <w:tcW w:w="7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F645F" w:rsidRPr="009F645F" w:rsidRDefault="009F645F" w:rsidP="009F645F">
            <w:pPr>
              <w:spacing w:before="120" w:after="120" w:line="240" w:lineRule="exact"/>
            </w:pPr>
            <w:r w:rsidRPr="009F645F">
              <w:rPr>
                <w:b/>
              </w:rPr>
              <w:t xml:space="preserve">UF2 Konzepte unterscheiden und auswählen </w:t>
            </w:r>
            <w:r w:rsidRPr="009F645F">
              <w:t>- chemische Konzepte zur Lösung einfacher vorgegebener Aufgaben sinnvoll auswählen,</w:t>
            </w:r>
          </w:p>
          <w:p w:rsidR="00481D37" w:rsidRPr="00481D37" w:rsidRDefault="00481D37" w:rsidP="006331BE">
            <w:pPr>
              <w:spacing w:before="120" w:after="120" w:line="240" w:lineRule="exact"/>
              <w:rPr>
                <w:b/>
              </w:rPr>
            </w:pPr>
            <w:r>
              <w:rPr>
                <w:b/>
                <w:szCs w:val="24"/>
              </w:rPr>
              <w:t xml:space="preserve">E5 Untersuchungen und Experimente durchführen </w:t>
            </w:r>
            <w:r w:rsidRPr="00481D37">
              <w:t>- einfache Unters</w:t>
            </w:r>
            <w:r w:rsidRPr="00481D37">
              <w:t>u</w:t>
            </w:r>
            <w:r w:rsidRPr="00481D37">
              <w:t>chungen unter Beachtung eines Versuchsplans sowie von Sicherheits- und Umweltaspekten durchführen,</w:t>
            </w:r>
          </w:p>
          <w:p w:rsidR="006331BE" w:rsidRPr="00481D37" w:rsidRDefault="00481D37" w:rsidP="006331BE">
            <w:pPr>
              <w:spacing w:before="120" w:after="120" w:line="240" w:lineRule="exact"/>
            </w:pPr>
            <w:r w:rsidRPr="00481D37">
              <w:rPr>
                <w:b/>
              </w:rPr>
              <w:t xml:space="preserve">E8 Modelle anwenden </w:t>
            </w:r>
            <w:r w:rsidRPr="00481D37">
              <w:t>- mithilfe einfacher Modellvorstellungen chemische Phänomene und technische Vorgänge beschreiben und erklären,</w:t>
            </w:r>
          </w:p>
          <w:p w:rsidR="006331BE" w:rsidRPr="00481D37" w:rsidRDefault="006331BE" w:rsidP="006331BE">
            <w:pPr>
              <w:spacing w:before="120" w:after="120" w:line="240" w:lineRule="exact"/>
            </w:pPr>
            <w:r w:rsidRPr="00481D37">
              <w:rPr>
                <w:b/>
              </w:rPr>
              <w:t>K7 Beschreiben, präsentieren, begründen</w:t>
            </w:r>
            <w:r w:rsidRPr="00481D37">
              <w:t xml:space="preserve"> - Arbeitsergebnisse nach vo</w:t>
            </w:r>
            <w:r w:rsidRPr="00481D37">
              <w:t>r</w:t>
            </w:r>
            <w:r w:rsidRPr="00481D37">
              <w:t>gegebenen Kriterien bzw. Mustern fachlich korrekt und verständlich präse</w:t>
            </w:r>
            <w:r w:rsidRPr="00481D37">
              <w:t>n</w:t>
            </w:r>
            <w:r w:rsidRPr="00481D37">
              <w:t xml:space="preserve">tieren und dabei strukturierende Gestaltungselemente einsetzen, </w:t>
            </w:r>
          </w:p>
          <w:p w:rsidR="006331BE" w:rsidRPr="0083356E" w:rsidRDefault="006331BE" w:rsidP="006331BE">
            <w:pPr>
              <w:spacing w:before="120" w:after="120" w:line="240" w:lineRule="exact"/>
              <w:rPr>
                <w:sz w:val="20"/>
              </w:rPr>
            </w:pPr>
            <w:r w:rsidRPr="00481D37">
              <w:rPr>
                <w:b/>
              </w:rPr>
              <w:t>B1 Bewertungen an Kriterien orientieren</w:t>
            </w:r>
            <w:r w:rsidRPr="00481D37">
              <w:t xml:space="preserve"> - in chemisch-technischen Z</w:t>
            </w:r>
            <w:r w:rsidRPr="00481D37">
              <w:t>u</w:t>
            </w:r>
            <w:r w:rsidRPr="00481D37">
              <w:t>sammenhängen Kriterien für Bewertungen und Entscheidungen angeben</w:t>
            </w:r>
            <w:r w:rsidR="0083356E" w:rsidRPr="00481D37">
              <w:t>.</w:t>
            </w:r>
          </w:p>
        </w:tc>
      </w:tr>
      <w:tr w:rsidR="006331BE" w:rsidRPr="00747CE9" w:rsidTr="006331BE">
        <w:trPr>
          <w:cantSplit/>
          <w:trHeight w:val="165"/>
        </w:trPr>
        <w:tc>
          <w:tcPr>
            <w:tcW w:w="14287"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331BE" w:rsidRPr="00481D37" w:rsidRDefault="006331BE" w:rsidP="00904FBE">
            <w:pPr>
              <w:spacing w:before="60" w:after="0"/>
              <w:rPr>
                <w:rFonts w:cs="Arial"/>
                <w:b/>
              </w:rPr>
            </w:pPr>
            <w:r w:rsidRPr="00481D37">
              <w:rPr>
                <w:rFonts w:cs="Arial"/>
                <w:b/>
              </w:rPr>
              <w:t>Lernvoraussetzungen – aus der Chemie und aus anderen Fächern:</w:t>
            </w:r>
          </w:p>
          <w:p w:rsidR="006331BE" w:rsidRPr="00481D37" w:rsidRDefault="006331BE" w:rsidP="00904FBE">
            <w:pPr>
              <w:spacing w:after="0" w:line="240" w:lineRule="auto"/>
              <w:rPr>
                <w:rFonts w:cs="Arial"/>
              </w:rPr>
            </w:pPr>
            <w:r w:rsidRPr="00481D37">
              <w:rPr>
                <w:rFonts w:cs="Arial"/>
              </w:rPr>
              <w:t xml:space="preserve">Die Schülerinnen und Schüler </w:t>
            </w:r>
          </w:p>
          <w:p w:rsidR="006331BE" w:rsidRPr="00481D37" w:rsidRDefault="006331BE" w:rsidP="00404767">
            <w:pPr>
              <w:spacing w:before="60" w:after="0" w:line="240" w:lineRule="auto"/>
              <w:rPr>
                <w:rFonts w:cs="Arial"/>
              </w:rPr>
            </w:pPr>
            <w:r w:rsidRPr="00481D37">
              <w:rPr>
                <w:rFonts w:cs="Arial"/>
              </w:rPr>
              <w:t xml:space="preserve">- kennen und beachten die Sicherheitsbestimmungen </w:t>
            </w:r>
            <w:r w:rsidR="0051204A" w:rsidRPr="00481D37">
              <w:rPr>
                <w:rFonts w:cs="Arial"/>
              </w:rPr>
              <w:t>aus dem naturwissenschaftlichen Unterricht der Jahrgangsstufen 5 und 6</w:t>
            </w:r>
            <w:r w:rsidR="00904FBE" w:rsidRPr="00481D37">
              <w:rPr>
                <w:rFonts w:cs="Arial"/>
              </w:rPr>
              <w:t>,</w:t>
            </w:r>
          </w:p>
          <w:p w:rsidR="006331BE" w:rsidRPr="00481D37" w:rsidRDefault="006331BE" w:rsidP="00404767">
            <w:pPr>
              <w:spacing w:before="60" w:after="0" w:line="240" w:lineRule="auto"/>
              <w:rPr>
                <w:rFonts w:cs="Arial"/>
              </w:rPr>
            </w:pPr>
            <w:r w:rsidRPr="00481D37">
              <w:rPr>
                <w:rFonts w:cs="Arial"/>
              </w:rPr>
              <w:t xml:space="preserve">- besitzen Vorkenntnisse im Umgang </w:t>
            </w:r>
            <w:r w:rsidR="0051204A" w:rsidRPr="00481D37">
              <w:rPr>
                <w:rFonts w:cs="Arial"/>
              </w:rPr>
              <w:t>mit</w:t>
            </w:r>
            <w:r w:rsidRPr="00481D37">
              <w:rPr>
                <w:rFonts w:cs="Arial"/>
              </w:rPr>
              <w:t xml:space="preserve"> Laborgeräte</w:t>
            </w:r>
            <w:r w:rsidR="0051204A" w:rsidRPr="00481D37">
              <w:rPr>
                <w:rFonts w:cs="Arial"/>
              </w:rPr>
              <w:t>n</w:t>
            </w:r>
            <w:r w:rsidR="00904FBE" w:rsidRPr="00481D37">
              <w:rPr>
                <w:rFonts w:cs="Arial"/>
              </w:rPr>
              <w:t>.</w:t>
            </w:r>
          </w:p>
          <w:p w:rsidR="006331BE" w:rsidRPr="00481D37" w:rsidRDefault="006331BE" w:rsidP="00904FBE">
            <w:pPr>
              <w:spacing w:before="240" w:after="0"/>
              <w:rPr>
                <w:rFonts w:cs="Arial"/>
                <w:b/>
              </w:rPr>
            </w:pPr>
            <w:r w:rsidRPr="00481D37">
              <w:rPr>
                <w:rFonts w:cs="Arial"/>
                <w:b/>
              </w:rPr>
              <w:t xml:space="preserve">Fächerübergreifende Aspekte: </w:t>
            </w:r>
          </w:p>
          <w:p w:rsidR="006331BE" w:rsidRPr="00481D37" w:rsidRDefault="006331BE" w:rsidP="00F86BAA">
            <w:pPr>
              <w:pStyle w:val="Listenabsatz"/>
              <w:numPr>
                <w:ilvl w:val="0"/>
                <w:numId w:val="29"/>
              </w:numPr>
              <w:spacing w:after="0" w:line="240" w:lineRule="auto"/>
              <w:ind w:left="284" w:hanging="284"/>
              <w:rPr>
                <w:rFonts w:cs="Arial"/>
              </w:rPr>
            </w:pPr>
            <w:r w:rsidRPr="00481D37">
              <w:rPr>
                <w:rFonts w:cs="Arial"/>
              </w:rPr>
              <w:t xml:space="preserve">Verwendung des Präsens in Berichten </w:t>
            </w:r>
            <w:r w:rsidRPr="00481D37">
              <w:sym w:font="Wingdings" w:char="F0F0"/>
            </w:r>
            <w:r w:rsidRPr="00481D37">
              <w:rPr>
                <w:rFonts w:cs="Arial"/>
              </w:rPr>
              <w:t xml:space="preserve"> Deutsch </w:t>
            </w:r>
          </w:p>
          <w:p w:rsidR="006331BE" w:rsidRPr="00904FBE" w:rsidRDefault="006331BE" w:rsidP="00F86BAA">
            <w:pPr>
              <w:pStyle w:val="Listenabsatz"/>
              <w:numPr>
                <w:ilvl w:val="0"/>
                <w:numId w:val="29"/>
              </w:numPr>
              <w:spacing w:before="60" w:after="120" w:line="240" w:lineRule="auto"/>
              <w:ind w:left="284" w:hanging="284"/>
              <w:rPr>
                <w:rFonts w:cs="Arial"/>
                <w:sz w:val="20"/>
              </w:rPr>
            </w:pPr>
            <w:r w:rsidRPr="00481D37">
              <w:rPr>
                <w:rFonts w:cs="Arial"/>
              </w:rPr>
              <w:t xml:space="preserve">Physikalische Eigenschaften von Stoffen </w:t>
            </w:r>
            <w:r w:rsidRPr="00481D37">
              <w:sym w:font="Wingdings" w:char="F0F0"/>
            </w:r>
            <w:r w:rsidRPr="00481D37">
              <w:rPr>
                <w:rFonts w:cs="Arial"/>
              </w:rPr>
              <w:t xml:space="preserve"> Physik</w:t>
            </w:r>
            <w:r w:rsidR="00FB7881" w:rsidRPr="00481D37">
              <w:rPr>
                <w:rFonts w:cs="Arial"/>
              </w:rPr>
              <w:t xml:space="preserve"> (Magnetisierbarkeit, elektrische Leitfähigkeit, Wärmeleitfähigkeit</w:t>
            </w:r>
            <w:r w:rsidR="00FB4973" w:rsidRPr="00481D37">
              <w:rPr>
                <w:rFonts w:cs="Arial"/>
              </w:rPr>
              <w:t>)</w:t>
            </w:r>
          </w:p>
        </w:tc>
      </w:tr>
    </w:tbl>
    <w:p w:rsidR="006331BE" w:rsidRPr="00747CE9" w:rsidRDefault="006331BE" w:rsidP="006331BE">
      <w:pPr>
        <w:rPr>
          <w:rFonts w:cs="Arial"/>
          <w:sz w:val="28"/>
          <w:szCs w:val="28"/>
          <w:highlight w:val="cyan"/>
        </w:rPr>
        <w:sectPr w:rsidR="006331BE" w:rsidRPr="00747CE9" w:rsidSect="00A41FF0">
          <w:footerReference w:type="even" r:id="rId21"/>
          <w:footerReference w:type="first" r:id="rId22"/>
          <w:pgSz w:w="16838" w:h="11906" w:orient="landscape" w:code="9"/>
          <w:pgMar w:top="1418" w:right="1134" w:bottom="1418" w:left="1134" w:header="709" w:footer="709" w:gutter="284"/>
          <w:cols w:space="708"/>
          <w:docGrid w:linePitch="360"/>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4253"/>
        <w:gridCol w:w="7263"/>
      </w:tblGrid>
      <w:tr w:rsidR="006331BE" w:rsidRPr="007F3DCB" w:rsidTr="004F761C">
        <w:trPr>
          <w:tblHeader/>
        </w:trPr>
        <w:tc>
          <w:tcPr>
            <w:tcW w:w="3227" w:type="dxa"/>
            <w:shd w:val="clear" w:color="auto" w:fill="D9D9D9" w:themeFill="background1" w:themeFillShade="D9"/>
          </w:tcPr>
          <w:p w:rsidR="006331BE" w:rsidRPr="007F3DCB" w:rsidRDefault="006331BE" w:rsidP="006331BE">
            <w:pPr>
              <w:spacing w:beforeLines="40" w:before="96" w:afterLines="40" w:after="96"/>
              <w:rPr>
                <w:rFonts w:cs="Arial"/>
                <w:b/>
              </w:rPr>
            </w:pPr>
            <w:r w:rsidRPr="007F3DCB">
              <w:rPr>
                <w:rFonts w:cs="Arial"/>
                <w:b/>
              </w:rPr>
              <w:lastRenderedPageBreak/>
              <w:t>Fragestellungen;</w:t>
            </w:r>
            <w:r w:rsidRPr="007F3DCB">
              <w:rPr>
                <w:rFonts w:cs="Arial"/>
                <w:b/>
              </w:rPr>
              <w:br/>
            </w:r>
            <w:r w:rsidRPr="007F3DCB">
              <w:rPr>
                <w:rFonts w:cs="Arial"/>
                <w:b/>
                <w:i/>
              </w:rPr>
              <w:t>Konzepte</w:t>
            </w:r>
          </w:p>
          <w:p w:rsidR="006331BE" w:rsidRPr="007F3DCB" w:rsidRDefault="006331BE" w:rsidP="006331BE">
            <w:pPr>
              <w:spacing w:beforeLines="40" w:before="96" w:afterLines="40" w:after="96"/>
              <w:rPr>
                <w:rFonts w:cs="Arial"/>
                <w:b/>
              </w:rPr>
            </w:pPr>
            <w:r w:rsidRPr="004F761C">
              <w:rPr>
                <w:rFonts w:cs="Arial"/>
                <w:b/>
              </w:rPr>
              <w:t>(Zeitumfang)</w:t>
            </w:r>
          </w:p>
        </w:tc>
        <w:tc>
          <w:tcPr>
            <w:tcW w:w="4253" w:type="dxa"/>
            <w:shd w:val="clear" w:color="auto" w:fill="D9D9D9" w:themeFill="background1" w:themeFillShade="D9"/>
          </w:tcPr>
          <w:p w:rsidR="006331BE" w:rsidRPr="007F3DCB" w:rsidRDefault="006331BE" w:rsidP="006331BE">
            <w:pPr>
              <w:spacing w:beforeLines="40" w:before="96" w:afterLines="40" w:after="96"/>
              <w:rPr>
                <w:rFonts w:cs="Arial"/>
                <w:b/>
              </w:rPr>
            </w:pPr>
            <w:r w:rsidRPr="007F3DCB">
              <w:rPr>
                <w:rFonts w:cs="Arial"/>
                <w:b/>
              </w:rPr>
              <w:t>Konkretisierte Kompetenzerwartu</w:t>
            </w:r>
            <w:r w:rsidRPr="007F3DCB">
              <w:rPr>
                <w:rFonts w:cs="Arial"/>
                <w:b/>
              </w:rPr>
              <w:t>n</w:t>
            </w:r>
            <w:r w:rsidRPr="007F3DCB">
              <w:rPr>
                <w:rFonts w:cs="Arial"/>
                <w:b/>
              </w:rPr>
              <w:t>gen des Kernlehrplans</w:t>
            </w:r>
          </w:p>
          <w:p w:rsidR="006331BE" w:rsidRPr="007F3DCB" w:rsidRDefault="006331BE" w:rsidP="006331BE">
            <w:pPr>
              <w:spacing w:beforeLines="40" w:before="96" w:afterLines="40" w:after="96"/>
              <w:rPr>
                <w:rFonts w:cs="Arial"/>
                <w:b/>
                <w:i/>
              </w:rPr>
            </w:pPr>
            <w:r w:rsidRPr="007F3DCB">
              <w:rPr>
                <w:rFonts w:cs="Arial"/>
              </w:rPr>
              <w:t>Die Schülerinnen und Schüler können …</w:t>
            </w:r>
          </w:p>
        </w:tc>
        <w:tc>
          <w:tcPr>
            <w:tcW w:w="7263" w:type="dxa"/>
            <w:shd w:val="clear" w:color="auto" w:fill="D9D9D9" w:themeFill="background1" w:themeFillShade="D9"/>
          </w:tcPr>
          <w:p w:rsidR="007F3DCB" w:rsidRPr="007F3DCB" w:rsidRDefault="007F3DCB" w:rsidP="007F3DCB">
            <w:pPr>
              <w:spacing w:before="60" w:after="0" w:line="240" w:lineRule="auto"/>
              <w:jc w:val="left"/>
              <w:rPr>
                <w:rFonts w:eastAsia="Droid Sans Fallback" w:cs="Arial"/>
                <w:b/>
              </w:rPr>
            </w:pPr>
            <w:r w:rsidRPr="007F3DCB">
              <w:rPr>
                <w:rFonts w:eastAsia="Droid Sans Fallback" w:cs="Arial"/>
                <w:b/>
              </w:rPr>
              <w:t>Didaktisch-methodische Anmerkungen und Empfehlungen</w:t>
            </w:r>
          </w:p>
          <w:p w:rsidR="006331BE" w:rsidRPr="007F3DCB" w:rsidRDefault="007F3DCB" w:rsidP="007F3DCB">
            <w:pPr>
              <w:spacing w:beforeLines="40" w:before="96" w:afterLines="40" w:after="96"/>
              <w:ind w:left="33"/>
              <w:rPr>
                <w:rFonts w:cs="Arial"/>
              </w:rPr>
            </w:pPr>
            <w:r w:rsidRPr="007F3DCB">
              <w:rPr>
                <w:rFonts w:eastAsia="Droid Sans Fallback" w:cs="Arial"/>
                <w:b/>
              </w:rPr>
              <w:t>Verbindliche Absprachen im Fettdruck</w:t>
            </w:r>
            <w:r w:rsidR="006331BE" w:rsidRPr="007F3DCB">
              <w:rPr>
                <w:rFonts w:ascii="Calibri" w:eastAsia="Droid Sans Fallback" w:hAnsi="Calibri" w:cs="Calibri"/>
              </w:rPr>
              <w:t xml:space="preserve"> </w:t>
            </w:r>
          </w:p>
        </w:tc>
      </w:tr>
      <w:tr w:rsidR="000E0CC2" w:rsidRPr="00197044" w:rsidTr="004F761C">
        <w:trPr>
          <w:trHeight w:val="1272"/>
        </w:trPr>
        <w:tc>
          <w:tcPr>
            <w:tcW w:w="3227" w:type="dxa"/>
            <w:shd w:val="clear" w:color="auto" w:fill="auto"/>
          </w:tcPr>
          <w:p w:rsidR="000E0CC2" w:rsidRDefault="000E0CC2" w:rsidP="0023319C">
            <w:pPr>
              <w:spacing w:before="120"/>
              <w:jc w:val="left"/>
            </w:pPr>
            <w:r w:rsidRPr="000E0CC2">
              <w:t>Welche Verhaltensregeln ge</w:t>
            </w:r>
            <w:r w:rsidRPr="000E0CC2">
              <w:t>l</w:t>
            </w:r>
            <w:r w:rsidRPr="000E0CC2">
              <w:t>ten im Chemieraum?</w:t>
            </w:r>
          </w:p>
          <w:p w:rsidR="00586F6C" w:rsidRDefault="005F56A7" w:rsidP="0023319C">
            <w:pPr>
              <w:spacing w:before="120"/>
              <w:jc w:val="left"/>
              <w:rPr>
                <w:i/>
              </w:rPr>
            </w:pPr>
            <w:r>
              <w:rPr>
                <w:i/>
              </w:rPr>
              <w:t xml:space="preserve">Allgemeine </w:t>
            </w:r>
            <w:r w:rsidR="00774EEC" w:rsidRPr="00774EEC">
              <w:rPr>
                <w:i/>
              </w:rPr>
              <w:t>Unterweisung</w:t>
            </w:r>
            <w:r w:rsidR="00774EEC">
              <w:t xml:space="preserve"> </w:t>
            </w:r>
            <w:r w:rsidR="00774EEC" w:rsidRPr="00E85FDD">
              <w:rPr>
                <w:i/>
              </w:rPr>
              <w:t>g</w:t>
            </w:r>
            <w:r w:rsidR="00774EEC" w:rsidRPr="00E85FDD">
              <w:rPr>
                <w:i/>
              </w:rPr>
              <w:t>e</w:t>
            </w:r>
            <w:r w:rsidR="00774EEC" w:rsidRPr="00E85FDD">
              <w:rPr>
                <w:i/>
              </w:rPr>
              <w:t>mäß RISU</w:t>
            </w:r>
          </w:p>
          <w:p w:rsidR="00AD40D8" w:rsidRPr="000E0CC2" w:rsidRDefault="00AD40D8" w:rsidP="0023319C">
            <w:pPr>
              <w:spacing w:before="120"/>
              <w:jc w:val="left"/>
            </w:pPr>
            <w:r w:rsidRPr="00BB5998">
              <w:t>(</w:t>
            </w:r>
            <w:r>
              <w:t>3</w:t>
            </w:r>
            <w:r w:rsidRPr="00BB5998">
              <w:t xml:space="preserve"> Ust.)</w:t>
            </w:r>
          </w:p>
        </w:tc>
        <w:tc>
          <w:tcPr>
            <w:tcW w:w="4253" w:type="dxa"/>
            <w:shd w:val="clear" w:color="auto" w:fill="auto"/>
          </w:tcPr>
          <w:p w:rsidR="00A23889" w:rsidRPr="000E0CC2" w:rsidRDefault="000E0CC2" w:rsidP="003C650D">
            <w:pPr>
              <w:spacing w:before="120" w:after="120" w:line="240" w:lineRule="auto"/>
              <w:ind w:left="79"/>
              <w:jc w:val="left"/>
              <w:rPr>
                <w:rFonts w:cs="Arial"/>
              </w:rPr>
            </w:pPr>
            <w:r w:rsidRPr="000E0CC2">
              <w:rPr>
                <w:rFonts w:cs="Arial"/>
              </w:rPr>
              <w:t>auf der Grundlage von Gefahrenpikt</w:t>
            </w:r>
            <w:r w:rsidRPr="000E0CC2">
              <w:rPr>
                <w:rFonts w:cs="Arial"/>
              </w:rPr>
              <w:t>o</w:t>
            </w:r>
            <w:r w:rsidRPr="000E0CC2">
              <w:rPr>
                <w:rFonts w:cs="Arial"/>
              </w:rPr>
              <w:t>grammen begründete Entscheidungen zum Umgang mit Stoffen (u.a. des al</w:t>
            </w:r>
            <w:r w:rsidRPr="000E0CC2">
              <w:rPr>
                <w:rFonts w:cs="Arial"/>
              </w:rPr>
              <w:t>l</w:t>
            </w:r>
            <w:r w:rsidRPr="000E0CC2">
              <w:rPr>
                <w:rFonts w:cs="Arial"/>
              </w:rPr>
              <w:t>täglichen Gebrauchs) sowie zu deren Lagerung und Entsorgung treffen (B1)</w:t>
            </w:r>
            <w:r w:rsidR="005F56A7">
              <w:rPr>
                <w:rFonts w:cs="Arial"/>
              </w:rPr>
              <w:t>.</w:t>
            </w:r>
          </w:p>
        </w:tc>
        <w:tc>
          <w:tcPr>
            <w:tcW w:w="7263" w:type="dxa"/>
            <w:shd w:val="clear" w:color="auto" w:fill="auto"/>
          </w:tcPr>
          <w:p w:rsidR="000E0CC2" w:rsidRDefault="000E0CC2" w:rsidP="0023319C">
            <w:pPr>
              <w:spacing w:before="120" w:after="0"/>
              <w:jc w:val="left"/>
            </w:pPr>
            <w:r>
              <w:t>Unterweisung in Bezug auf folgende Aspekte:</w:t>
            </w:r>
          </w:p>
          <w:p w:rsidR="000E0CC2" w:rsidRDefault="000E0CC2" w:rsidP="0023319C">
            <w:pPr>
              <w:pStyle w:val="Listenabsatz"/>
              <w:numPr>
                <w:ilvl w:val="0"/>
                <w:numId w:val="31"/>
              </w:numPr>
              <w:spacing w:before="120" w:after="0"/>
              <w:jc w:val="left"/>
            </w:pPr>
            <w:r w:rsidRPr="005F56A7">
              <w:rPr>
                <w:b/>
              </w:rPr>
              <w:t>Regeln für das Verhalten im Fachraum</w:t>
            </w:r>
            <w:r>
              <w:t>, ggf. Bezugnahme auf das Schulbuch</w:t>
            </w:r>
          </w:p>
          <w:p w:rsidR="00586F6C" w:rsidRPr="005F56A7" w:rsidRDefault="00586F6C" w:rsidP="0023319C">
            <w:pPr>
              <w:pStyle w:val="Listenabsatz"/>
              <w:numPr>
                <w:ilvl w:val="0"/>
                <w:numId w:val="31"/>
              </w:numPr>
              <w:spacing w:before="120" w:after="0"/>
              <w:jc w:val="left"/>
              <w:rPr>
                <w:b/>
              </w:rPr>
            </w:pPr>
            <w:r w:rsidRPr="005F56A7">
              <w:rPr>
                <w:b/>
              </w:rPr>
              <w:t>Sicherheitseinrichtungen und Verhalten in Gefahren</w:t>
            </w:r>
            <w:r w:rsidR="005F56A7">
              <w:rPr>
                <w:b/>
              </w:rPr>
              <w:softHyphen/>
            </w:r>
            <w:r w:rsidRPr="005F56A7">
              <w:rPr>
                <w:b/>
              </w:rPr>
              <w:t>situationen</w:t>
            </w:r>
          </w:p>
          <w:p w:rsidR="000E0CC2" w:rsidRDefault="000E0CC2" w:rsidP="0023319C">
            <w:pPr>
              <w:pStyle w:val="Listenabsatz"/>
              <w:numPr>
                <w:ilvl w:val="0"/>
                <w:numId w:val="31"/>
              </w:numPr>
              <w:spacing w:before="120" w:after="0"/>
              <w:jc w:val="left"/>
            </w:pPr>
            <w:r>
              <w:t>Regeln für das Verhalten beim Experimentieren</w:t>
            </w:r>
          </w:p>
          <w:p w:rsidR="005F56A7" w:rsidRPr="005F56A7" w:rsidRDefault="005F56A7" w:rsidP="0023319C">
            <w:pPr>
              <w:pStyle w:val="Listenabsatz"/>
              <w:numPr>
                <w:ilvl w:val="0"/>
                <w:numId w:val="31"/>
              </w:numPr>
              <w:spacing w:before="120" w:after="0"/>
              <w:jc w:val="left"/>
              <w:rPr>
                <w:b/>
              </w:rPr>
            </w:pPr>
            <w:r w:rsidRPr="005F56A7">
              <w:rPr>
                <w:b/>
              </w:rPr>
              <w:t>Entsorgungskonzept</w:t>
            </w:r>
          </w:p>
          <w:p w:rsidR="000E0CC2" w:rsidRDefault="00586F6C" w:rsidP="0023319C">
            <w:pPr>
              <w:pStyle w:val="Listenabsatz"/>
              <w:numPr>
                <w:ilvl w:val="0"/>
                <w:numId w:val="31"/>
              </w:numPr>
              <w:spacing w:before="120" w:after="120"/>
              <w:ind w:left="714" w:hanging="357"/>
              <w:jc w:val="left"/>
            </w:pPr>
            <w:r w:rsidRPr="005F56A7">
              <w:rPr>
                <w:b/>
              </w:rPr>
              <w:t>Gefahrenpiktogramme</w:t>
            </w:r>
            <w:r w:rsidRPr="005F56A7">
              <w:t xml:space="preserve"> </w:t>
            </w:r>
            <w:r>
              <w:t>und Signalwor</w:t>
            </w:r>
            <w:r w:rsidR="00E77F69">
              <w:t>te</w:t>
            </w:r>
            <w:r>
              <w:t>, ggf. mit Gefahren- und Sicherheitshinweisen</w:t>
            </w:r>
          </w:p>
          <w:p w:rsidR="00AF7736" w:rsidRPr="000E0CC2" w:rsidRDefault="00E77F69" w:rsidP="00771D1D">
            <w:pPr>
              <w:spacing w:before="120" w:after="120"/>
              <w:jc w:val="left"/>
            </w:pPr>
            <w:r>
              <w:t>Schülerinnen und Schüler präsentieren Gefahrstoffe aus dem Alltags</w:t>
            </w:r>
            <w:r w:rsidR="00E85FDD">
              <w:softHyphen/>
            </w:r>
            <w:r>
              <w:t xml:space="preserve">leben </w:t>
            </w:r>
            <w:r w:rsidR="009D2A25">
              <w:t xml:space="preserve">[1] </w:t>
            </w:r>
            <w:r>
              <w:t>(</w:t>
            </w:r>
            <w:r w:rsidR="009D2A25">
              <w:t xml:space="preserve">z. B.: </w:t>
            </w:r>
            <w:r>
              <w:t xml:space="preserve">Haarspray, </w:t>
            </w:r>
            <w:r w:rsidR="009D2A25">
              <w:t xml:space="preserve">Brennspiritus, </w:t>
            </w:r>
            <w:r>
              <w:t>Insekten</w:t>
            </w:r>
            <w:r w:rsidR="009D2A25">
              <w:t>entferner</w:t>
            </w:r>
            <w:r>
              <w:t xml:space="preserve">, </w:t>
            </w:r>
            <w:r w:rsidR="009D2A25">
              <w:t>WC-Reiniger</w:t>
            </w:r>
            <w:r>
              <w:t>,</w:t>
            </w:r>
            <w:r w:rsidR="009D2A25">
              <w:t xml:space="preserve"> Lampenöle</w:t>
            </w:r>
            <w:r>
              <w:t xml:space="preserve"> ...</w:t>
            </w:r>
            <w:r w:rsidR="009D2A25">
              <w:t xml:space="preserve">) </w:t>
            </w:r>
            <w:r w:rsidR="00941B37">
              <w:t xml:space="preserve">u. a. </w:t>
            </w:r>
            <w:r w:rsidR="009D2A25">
              <w:t>unter Berücksichtigung einer sicheren Nutzung, Lagerung und Entsorgung</w:t>
            </w:r>
            <w:r w:rsidR="0023319C">
              <w:t>.</w:t>
            </w:r>
          </w:p>
        </w:tc>
      </w:tr>
      <w:tr w:rsidR="006331BE" w:rsidRPr="00197044" w:rsidTr="004F761C">
        <w:trPr>
          <w:trHeight w:val="1272"/>
        </w:trPr>
        <w:tc>
          <w:tcPr>
            <w:tcW w:w="3227" w:type="dxa"/>
            <w:shd w:val="clear" w:color="auto" w:fill="auto"/>
          </w:tcPr>
          <w:p w:rsidR="006331BE" w:rsidRPr="000E0CC2" w:rsidRDefault="006331BE" w:rsidP="0023319C">
            <w:pPr>
              <w:spacing w:before="120"/>
              <w:jc w:val="left"/>
            </w:pPr>
            <w:r w:rsidRPr="000E0CC2">
              <w:t>Welche Eigenschaften haben Stoffe?</w:t>
            </w:r>
          </w:p>
          <w:p w:rsidR="006331BE" w:rsidRPr="000E0CC2" w:rsidRDefault="006331BE" w:rsidP="0023319C">
            <w:pPr>
              <w:jc w:val="left"/>
              <w:rPr>
                <w:i/>
              </w:rPr>
            </w:pPr>
            <w:r w:rsidRPr="000E0CC2">
              <w:rPr>
                <w:i/>
              </w:rPr>
              <w:t>Planen von Versuchen mit unvollständigen Versuchs</w:t>
            </w:r>
            <w:r w:rsidR="00AA7350">
              <w:rPr>
                <w:i/>
              </w:rPr>
              <w:softHyphen/>
            </w:r>
            <w:r w:rsidRPr="000E0CC2">
              <w:rPr>
                <w:i/>
              </w:rPr>
              <w:t>protokollen</w:t>
            </w:r>
          </w:p>
          <w:p w:rsidR="006331BE" w:rsidRDefault="006331BE" w:rsidP="0023319C">
            <w:pPr>
              <w:jc w:val="left"/>
              <w:rPr>
                <w:i/>
              </w:rPr>
            </w:pPr>
            <w:r w:rsidRPr="000E0CC2">
              <w:rPr>
                <w:i/>
              </w:rPr>
              <w:t>Erstellen eines Versuchs</w:t>
            </w:r>
            <w:r w:rsidR="00AA7350">
              <w:rPr>
                <w:i/>
              </w:rPr>
              <w:softHyphen/>
            </w:r>
            <w:r w:rsidRPr="000E0CC2">
              <w:rPr>
                <w:i/>
              </w:rPr>
              <w:t>proto</w:t>
            </w:r>
            <w:r w:rsidR="009076EA" w:rsidRPr="000E0CC2">
              <w:rPr>
                <w:i/>
              </w:rPr>
              <w:t>kolls</w:t>
            </w:r>
          </w:p>
          <w:p w:rsidR="00AD40D8" w:rsidRPr="000E0CC2" w:rsidRDefault="00AD40D8" w:rsidP="0023319C">
            <w:pPr>
              <w:jc w:val="left"/>
              <w:rPr>
                <w:i/>
              </w:rPr>
            </w:pPr>
            <w:r w:rsidRPr="00BB5998">
              <w:t>(</w:t>
            </w:r>
            <w:r>
              <w:t>8</w:t>
            </w:r>
            <w:r w:rsidRPr="00BB5998">
              <w:t xml:space="preserve"> Ust.)</w:t>
            </w:r>
          </w:p>
        </w:tc>
        <w:tc>
          <w:tcPr>
            <w:tcW w:w="4253" w:type="dxa"/>
            <w:shd w:val="clear" w:color="auto" w:fill="auto"/>
          </w:tcPr>
          <w:p w:rsidR="006331BE" w:rsidRPr="000E0CC2" w:rsidRDefault="006331BE" w:rsidP="003C650D">
            <w:pPr>
              <w:spacing w:before="120" w:after="100" w:afterAutospacing="1" w:line="240" w:lineRule="auto"/>
              <w:ind w:left="79"/>
              <w:jc w:val="left"/>
              <w:rPr>
                <w:rFonts w:cs="Arial"/>
              </w:rPr>
            </w:pPr>
            <w:r w:rsidRPr="000E0CC2">
              <w:rPr>
                <w:rFonts w:cs="Arial"/>
              </w:rPr>
              <w:t>charakteristische Stoffeigenschaften zur Unterscheidung bzw. Identifizierung von Stoffen beschreiben und die Verwe</w:t>
            </w:r>
            <w:r w:rsidRPr="000E0CC2">
              <w:rPr>
                <w:rFonts w:cs="Arial"/>
              </w:rPr>
              <w:t>n</w:t>
            </w:r>
            <w:r w:rsidRPr="000E0CC2">
              <w:rPr>
                <w:rFonts w:cs="Arial"/>
              </w:rPr>
              <w:t>dung von Stoffen ihren Eigenschaften zuordnen (UF2, UF3)</w:t>
            </w:r>
            <w:r w:rsidR="00C6598F">
              <w:rPr>
                <w:rFonts w:cs="Arial"/>
              </w:rPr>
              <w:t>.</w:t>
            </w:r>
          </w:p>
          <w:p w:rsidR="008C6315" w:rsidRPr="000E0CC2" w:rsidRDefault="006331BE" w:rsidP="003C650D">
            <w:pPr>
              <w:spacing w:beforeLines="100" w:before="240" w:afterLines="40" w:after="96" w:line="240" w:lineRule="auto"/>
              <w:ind w:left="79"/>
              <w:jc w:val="left"/>
              <w:rPr>
                <w:rFonts w:cs="Arial"/>
              </w:rPr>
            </w:pPr>
            <w:r w:rsidRPr="000E0CC2">
              <w:rPr>
                <w:rFonts w:cs="Arial"/>
              </w:rPr>
              <w:t xml:space="preserve">einfache Versuche </w:t>
            </w:r>
            <w:bookmarkStart w:id="9" w:name="ausgegraute_Kompetenz"/>
            <w:r w:rsidRPr="00F86BAA">
              <w:rPr>
                <w:rFonts w:cs="Arial"/>
                <w:color w:val="808080" w:themeColor="background1" w:themeShade="80"/>
              </w:rPr>
              <w:t>(u. a. zur Trennung von Stoffen in Stoffgemischen unter Nutzung relevanter Stoffeigenschaften)</w:t>
            </w:r>
            <w:r w:rsidRPr="000E0CC2">
              <w:rPr>
                <w:rFonts w:cs="Arial"/>
              </w:rPr>
              <w:t xml:space="preserve"> </w:t>
            </w:r>
            <w:bookmarkEnd w:id="9"/>
            <w:r w:rsidRPr="000E0CC2">
              <w:rPr>
                <w:rFonts w:cs="Arial"/>
              </w:rPr>
              <w:t>planen und sachgerecht durchführen (E4, E5)</w:t>
            </w:r>
            <w:r w:rsidR="00C6598F">
              <w:rPr>
                <w:rFonts w:cs="Arial"/>
              </w:rPr>
              <w:t>.</w:t>
            </w:r>
          </w:p>
          <w:p w:rsidR="006331BE" w:rsidRPr="000E0CC2" w:rsidRDefault="006331BE" w:rsidP="003C650D">
            <w:pPr>
              <w:spacing w:beforeLines="100" w:before="240" w:afterLines="40" w:after="96" w:line="240" w:lineRule="auto"/>
              <w:ind w:left="79"/>
              <w:jc w:val="left"/>
              <w:rPr>
                <w:rFonts w:cs="Arial"/>
              </w:rPr>
            </w:pPr>
            <w:r w:rsidRPr="000E0CC2">
              <w:rPr>
                <w:rFonts w:cs="Arial"/>
              </w:rPr>
              <w:t>fachtypische, einfache Zeichnungen von Versuchsaufbauten erstel</w:t>
            </w:r>
            <w:r w:rsidR="00277F1A">
              <w:rPr>
                <w:rFonts w:cs="Arial"/>
              </w:rPr>
              <w:t>len (K7).</w:t>
            </w:r>
          </w:p>
          <w:p w:rsidR="006331BE" w:rsidRPr="000E0CC2" w:rsidRDefault="006331BE" w:rsidP="003C650D">
            <w:pPr>
              <w:spacing w:beforeLines="100" w:before="240" w:afterLines="40" w:after="96" w:line="240" w:lineRule="auto"/>
              <w:ind w:left="79"/>
              <w:jc w:val="left"/>
              <w:rPr>
                <w:rFonts w:cs="Arial"/>
              </w:rPr>
            </w:pPr>
            <w:r w:rsidRPr="000E0CC2">
              <w:rPr>
                <w:rFonts w:cs="Arial"/>
              </w:rPr>
              <w:lastRenderedPageBreak/>
              <w:t>bei der eigenständigen Durchführung von Experimenten auf der Grundlage von Angaben zu Stoffen und Laborger</w:t>
            </w:r>
            <w:r w:rsidRPr="000E0CC2">
              <w:rPr>
                <w:rFonts w:cs="Arial"/>
              </w:rPr>
              <w:t>ä</w:t>
            </w:r>
            <w:r w:rsidRPr="000E0CC2">
              <w:rPr>
                <w:rFonts w:cs="Arial"/>
              </w:rPr>
              <w:t>ten geeignete Sicherheitsmaßnahmen auswählen und ihre Entscheidungen begründen</w:t>
            </w:r>
            <w:r w:rsidR="00277F1A">
              <w:rPr>
                <w:rFonts w:cs="Arial"/>
              </w:rPr>
              <w:t xml:space="preserve"> (B1).</w:t>
            </w:r>
          </w:p>
          <w:p w:rsidR="0003040D" w:rsidRPr="000E0CC2" w:rsidRDefault="0003040D" w:rsidP="003C650D">
            <w:pPr>
              <w:spacing w:beforeLines="100" w:before="240" w:afterLines="40" w:after="96" w:line="240" w:lineRule="auto"/>
              <w:ind w:left="79"/>
              <w:jc w:val="left"/>
              <w:rPr>
                <w:rFonts w:cs="Arial"/>
              </w:rPr>
            </w:pPr>
            <w:r w:rsidRPr="000E0CC2">
              <w:rPr>
                <w:rFonts w:cs="Arial"/>
              </w:rPr>
              <w:t>auf der Grundlage von Gefahrenpikt</w:t>
            </w:r>
            <w:r w:rsidRPr="000E0CC2">
              <w:rPr>
                <w:rFonts w:cs="Arial"/>
              </w:rPr>
              <w:t>o</w:t>
            </w:r>
            <w:r w:rsidRPr="000E0CC2">
              <w:rPr>
                <w:rFonts w:cs="Arial"/>
              </w:rPr>
              <w:t>grammen begründete Entscheidungen zum Umgang mit Stoffen (u.a. des al</w:t>
            </w:r>
            <w:r w:rsidRPr="000E0CC2">
              <w:rPr>
                <w:rFonts w:cs="Arial"/>
              </w:rPr>
              <w:t>l</w:t>
            </w:r>
            <w:r w:rsidRPr="000E0CC2">
              <w:rPr>
                <w:rFonts w:cs="Arial"/>
              </w:rPr>
              <w:t>täglichen Gebrauchs) sowie zu deren Lagerung und Entsorgung treffen (B1)</w:t>
            </w:r>
            <w:r w:rsidR="00E9375C" w:rsidRPr="000E0CC2">
              <w:rPr>
                <w:rFonts w:cs="Arial"/>
              </w:rPr>
              <w:t>.</w:t>
            </w:r>
          </w:p>
        </w:tc>
        <w:tc>
          <w:tcPr>
            <w:tcW w:w="7263" w:type="dxa"/>
            <w:shd w:val="clear" w:color="auto" w:fill="auto"/>
          </w:tcPr>
          <w:p w:rsidR="006331BE" w:rsidRPr="00FB4973" w:rsidRDefault="006331BE" w:rsidP="0023319C">
            <w:pPr>
              <w:pStyle w:val="Listenabsatz"/>
              <w:numPr>
                <w:ilvl w:val="0"/>
                <w:numId w:val="32"/>
              </w:numPr>
              <w:tabs>
                <w:tab w:val="clear" w:pos="720"/>
              </w:tabs>
              <w:spacing w:before="120" w:after="120" w:line="240" w:lineRule="auto"/>
              <w:ind w:left="210" w:hanging="209"/>
              <w:contextualSpacing w:val="0"/>
              <w:jc w:val="left"/>
              <w:rPr>
                <w:rFonts w:cs="Arial"/>
              </w:rPr>
            </w:pPr>
            <w:r w:rsidRPr="00FB4973">
              <w:rPr>
                <w:rFonts w:cs="Arial"/>
                <w:b/>
              </w:rPr>
              <w:lastRenderedPageBreak/>
              <w:t xml:space="preserve">Stoffeigenschaften: </w:t>
            </w:r>
            <w:r w:rsidR="00A63862" w:rsidRPr="00FB4973">
              <w:rPr>
                <w:rFonts w:cs="Arial"/>
                <w:b/>
              </w:rPr>
              <w:t xml:space="preserve">Aussehen, </w:t>
            </w:r>
            <w:r w:rsidRPr="00FB4973">
              <w:rPr>
                <w:rFonts w:cs="Arial"/>
                <w:b/>
              </w:rPr>
              <w:t>Magnetisierbarkeit, Dichte, Lö</w:t>
            </w:r>
            <w:r w:rsidRPr="00FB4973">
              <w:rPr>
                <w:rFonts w:cs="Arial"/>
                <w:b/>
              </w:rPr>
              <w:t>s</w:t>
            </w:r>
            <w:r w:rsidRPr="00FB4973">
              <w:rPr>
                <w:rFonts w:cs="Arial"/>
                <w:b/>
              </w:rPr>
              <w:t>lichkeit, elektrische Leitfähigkeit,</w:t>
            </w:r>
            <w:r w:rsidRPr="00FB4973">
              <w:rPr>
                <w:rFonts w:cs="Arial"/>
              </w:rPr>
              <w:t xml:space="preserve"> </w:t>
            </w:r>
            <w:r w:rsidRPr="00FB4973">
              <w:rPr>
                <w:rFonts w:cs="Arial"/>
                <w:b/>
              </w:rPr>
              <w:t>Härte,</w:t>
            </w:r>
            <w:r w:rsidRPr="00FB4973">
              <w:rPr>
                <w:rFonts w:cs="Arial"/>
              </w:rPr>
              <w:t xml:space="preserve"> Brennbarkeit, </w:t>
            </w:r>
            <w:r w:rsidR="00277F1A" w:rsidRPr="00FB4973">
              <w:rPr>
                <w:rFonts w:cs="Arial"/>
              </w:rPr>
              <w:t>…</w:t>
            </w:r>
          </w:p>
          <w:p w:rsidR="00FA3F62" w:rsidRPr="00FB4973" w:rsidRDefault="006331BE" w:rsidP="00FA3F62">
            <w:pPr>
              <w:pStyle w:val="Listenabsatz"/>
              <w:numPr>
                <w:ilvl w:val="0"/>
                <w:numId w:val="32"/>
              </w:numPr>
              <w:tabs>
                <w:tab w:val="clear" w:pos="720"/>
              </w:tabs>
              <w:spacing w:before="120" w:after="120" w:line="240" w:lineRule="auto"/>
              <w:ind w:left="210" w:hanging="209"/>
              <w:contextualSpacing w:val="0"/>
              <w:jc w:val="left"/>
              <w:rPr>
                <w:rFonts w:cs="Arial"/>
              </w:rPr>
            </w:pPr>
            <w:r w:rsidRPr="00FB4973">
              <w:rPr>
                <w:rFonts w:cs="Arial"/>
                <w:b/>
              </w:rPr>
              <w:t xml:space="preserve">Planung vom Experimenten </w:t>
            </w:r>
            <w:r w:rsidR="00AB598E" w:rsidRPr="00FB4973">
              <w:rPr>
                <w:rFonts w:cs="Arial"/>
                <w:b/>
              </w:rPr>
              <w:t xml:space="preserve">z. B. </w:t>
            </w:r>
            <w:r w:rsidRPr="00FB4973">
              <w:rPr>
                <w:rFonts w:cs="Arial"/>
              </w:rPr>
              <w:t>mit Hilfe von unvollständigen Ve</w:t>
            </w:r>
            <w:r w:rsidRPr="00FB4973">
              <w:rPr>
                <w:rFonts w:cs="Arial"/>
              </w:rPr>
              <w:t>r</w:t>
            </w:r>
            <w:r w:rsidRPr="00FB4973">
              <w:rPr>
                <w:rFonts w:cs="Arial"/>
              </w:rPr>
              <w:t>suchsprotokollen</w:t>
            </w:r>
            <w:r w:rsidR="00100823" w:rsidRPr="00FB4973">
              <w:rPr>
                <w:rFonts w:cs="Arial"/>
              </w:rPr>
              <w:t xml:space="preserve"> [2]</w:t>
            </w:r>
            <w:r w:rsidR="00FA3F62" w:rsidRPr="00FB4973">
              <w:rPr>
                <w:rFonts w:cs="Arial"/>
              </w:rPr>
              <w:t xml:space="preserve"> </w:t>
            </w:r>
          </w:p>
          <w:p w:rsidR="006331BE" w:rsidRPr="00FB4973" w:rsidRDefault="006331BE" w:rsidP="0023319C">
            <w:pPr>
              <w:pStyle w:val="Listenabsatz"/>
              <w:numPr>
                <w:ilvl w:val="0"/>
                <w:numId w:val="32"/>
              </w:numPr>
              <w:tabs>
                <w:tab w:val="clear" w:pos="720"/>
              </w:tabs>
              <w:spacing w:before="120" w:after="120" w:line="240" w:lineRule="auto"/>
              <w:ind w:left="210" w:hanging="209"/>
              <w:contextualSpacing w:val="0"/>
              <w:jc w:val="left"/>
              <w:rPr>
                <w:rFonts w:cs="Arial"/>
              </w:rPr>
            </w:pPr>
            <w:r w:rsidRPr="00FB4973">
              <w:rPr>
                <w:rFonts w:cs="Arial"/>
              </w:rPr>
              <w:t>Durchführung und Dokumentation der Experimente in Partnerarbeit</w:t>
            </w:r>
            <w:r w:rsidR="00BD43DC" w:rsidRPr="00FB4973">
              <w:rPr>
                <w:rFonts w:cs="Arial"/>
              </w:rPr>
              <w:t xml:space="preserve"> nach sicherheitsrelevanten Aspekten</w:t>
            </w:r>
          </w:p>
          <w:p w:rsidR="006331BE" w:rsidRPr="000E0CC2" w:rsidRDefault="00F86BAA" w:rsidP="0023319C">
            <w:pPr>
              <w:pStyle w:val="Listenabsatz"/>
              <w:numPr>
                <w:ilvl w:val="0"/>
                <w:numId w:val="0"/>
              </w:numPr>
              <w:spacing w:before="120" w:after="120" w:line="240" w:lineRule="auto"/>
              <w:contextualSpacing w:val="0"/>
              <w:jc w:val="left"/>
              <w:rPr>
                <w:rFonts w:cs="Arial"/>
                <w:b/>
              </w:rPr>
            </w:pPr>
            <w:r w:rsidRPr="00FB4973">
              <w:rPr>
                <w:rFonts w:cs="Arial"/>
                <w:u w:val="single"/>
              </w:rPr>
              <w:t>Methodische Anregung</w:t>
            </w:r>
            <w:r w:rsidR="00243E43" w:rsidRPr="00FB4973">
              <w:rPr>
                <w:rFonts w:cs="Arial"/>
                <w:u w:val="single"/>
              </w:rPr>
              <w:t xml:space="preserve"> [2]</w:t>
            </w:r>
            <w:r w:rsidRPr="00FB4973">
              <w:rPr>
                <w:rFonts w:cs="Arial"/>
                <w:u w:val="single"/>
              </w:rPr>
              <w:t>:</w:t>
            </w:r>
            <w:r w:rsidRPr="00FB4973">
              <w:rPr>
                <w:rFonts w:cs="Arial"/>
              </w:rPr>
              <w:t xml:space="preserve"> </w:t>
            </w:r>
            <w:r w:rsidR="006331BE" w:rsidRPr="00FB4973">
              <w:rPr>
                <w:rFonts w:cs="Arial"/>
              </w:rPr>
              <w:t xml:space="preserve">Im Rahmen eines Stationenlernens können die Schülerinnen und Schüler eigenständig Versuche durchführen </w:t>
            </w:r>
            <w:r w:rsidR="00277F1A" w:rsidRPr="00FB4973">
              <w:rPr>
                <w:rFonts w:cs="Arial"/>
              </w:rPr>
              <w:br/>
            </w:r>
            <w:r w:rsidR="006331BE" w:rsidRPr="00FB4973">
              <w:rPr>
                <w:rFonts w:cs="Arial"/>
              </w:rPr>
              <w:t>(z.</w:t>
            </w:r>
            <w:r w:rsidR="00277F1A" w:rsidRPr="00FB4973">
              <w:rPr>
                <w:rFonts w:cs="Arial"/>
              </w:rPr>
              <w:t xml:space="preserve"> </w:t>
            </w:r>
            <w:r w:rsidR="006331BE" w:rsidRPr="00FB4973">
              <w:rPr>
                <w:rFonts w:cs="Arial"/>
              </w:rPr>
              <w:t>B. magnetisch</w:t>
            </w:r>
            <w:r w:rsidR="00292941" w:rsidRPr="00FB4973">
              <w:rPr>
                <w:rFonts w:cs="Arial"/>
              </w:rPr>
              <w:t>e Eigenschaften, Verhalten im Wasser)</w:t>
            </w:r>
            <w:r w:rsidRPr="00FB4973">
              <w:rPr>
                <w:rFonts w:cs="Arial"/>
              </w:rPr>
              <w:t>.</w:t>
            </w:r>
            <w:r w:rsidR="006331BE" w:rsidRPr="00FB4973">
              <w:rPr>
                <w:rFonts w:cs="Arial"/>
              </w:rPr>
              <w:t xml:space="preserve"> Hierzu we</w:t>
            </w:r>
            <w:r w:rsidR="006331BE" w:rsidRPr="00FB4973">
              <w:rPr>
                <w:rFonts w:cs="Arial"/>
              </w:rPr>
              <w:t>r</w:t>
            </w:r>
            <w:r w:rsidR="006331BE" w:rsidRPr="00FB4973">
              <w:rPr>
                <w:rFonts w:cs="Arial"/>
              </w:rPr>
              <w:t>den ihnen Versuchsprotokolle zur Verfügung gestellt, die nur Teilinfo</w:t>
            </w:r>
            <w:r w:rsidR="006331BE" w:rsidRPr="00FB4973">
              <w:rPr>
                <w:rFonts w:cs="Arial"/>
              </w:rPr>
              <w:t>r</w:t>
            </w:r>
            <w:r w:rsidR="006331BE" w:rsidRPr="00FB4973">
              <w:rPr>
                <w:rFonts w:cs="Arial"/>
              </w:rPr>
              <w:t>mationen e</w:t>
            </w:r>
            <w:r w:rsidRPr="00FB4973">
              <w:rPr>
                <w:rFonts w:cs="Arial"/>
              </w:rPr>
              <w:t>nt</w:t>
            </w:r>
            <w:r w:rsidR="006331BE" w:rsidRPr="00FB4973">
              <w:rPr>
                <w:rFonts w:cs="Arial"/>
              </w:rPr>
              <w:t>halten (z.B. Fragestellung, Geräte, Chemikalien oder Durchführung). Hierdurch wird die Kompetenz</w:t>
            </w:r>
            <w:r w:rsidR="00292941" w:rsidRPr="00FB4973">
              <w:rPr>
                <w:rFonts w:cs="Arial"/>
              </w:rPr>
              <w:t>,</w:t>
            </w:r>
            <w:r w:rsidR="006331BE" w:rsidRPr="00FB4973">
              <w:rPr>
                <w:rFonts w:cs="Arial"/>
              </w:rPr>
              <w:t xml:space="preserve"> eigenständig Versuche zu planen und durchzuführen geschult.</w:t>
            </w:r>
            <w:r w:rsidR="0003040D" w:rsidRPr="00FB4973">
              <w:rPr>
                <w:rFonts w:cs="Arial"/>
              </w:rPr>
              <w:t xml:space="preserve"> </w:t>
            </w:r>
            <w:r w:rsidR="0003040D" w:rsidRPr="000E0CC2">
              <w:rPr>
                <w:rFonts w:cs="Arial"/>
              </w:rPr>
              <w:t>Dabei berücksichtigen die Sch</w:t>
            </w:r>
            <w:r w:rsidR="0003040D" w:rsidRPr="000E0CC2">
              <w:rPr>
                <w:rFonts w:cs="Arial"/>
              </w:rPr>
              <w:t>ü</w:t>
            </w:r>
            <w:r w:rsidR="0003040D" w:rsidRPr="000E0CC2">
              <w:rPr>
                <w:rFonts w:cs="Arial"/>
              </w:rPr>
              <w:lastRenderedPageBreak/>
              <w:t xml:space="preserve">lerinnen und Schüler beim Umgang mit den Stoffen insbesondere die Gefahrenpiktogramme und achten auf eine </w:t>
            </w:r>
            <w:r w:rsidR="00D27AED" w:rsidRPr="000E0CC2">
              <w:rPr>
                <w:rFonts w:cs="Arial"/>
              </w:rPr>
              <w:t xml:space="preserve">umweltgerechte Entsorgung. </w:t>
            </w:r>
          </w:p>
          <w:p w:rsidR="006331BE" w:rsidRPr="000E0CC2" w:rsidRDefault="006331BE" w:rsidP="0023319C">
            <w:pPr>
              <w:pStyle w:val="Listenabsatz"/>
              <w:numPr>
                <w:ilvl w:val="0"/>
                <w:numId w:val="0"/>
              </w:numPr>
              <w:spacing w:after="0" w:line="240" w:lineRule="exact"/>
              <w:jc w:val="left"/>
              <w:rPr>
                <w:rFonts w:cs="Arial"/>
              </w:rPr>
            </w:pPr>
            <w:r w:rsidRPr="000E0CC2">
              <w:rPr>
                <w:rFonts w:cs="Arial"/>
              </w:rPr>
              <w:t xml:space="preserve">Mögliche Binnendifferenzierung: </w:t>
            </w:r>
          </w:p>
          <w:p w:rsidR="006331BE" w:rsidRPr="000E0CC2" w:rsidRDefault="006331BE" w:rsidP="0023319C">
            <w:pPr>
              <w:spacing w:after="0" w:line="240" w:lineRule="exact"/>
              <w:ind w:left="210"/>
              <w:jc w:val="left"/>
              <w:rPr>
                <w:rFonts w:cs="Arial"/>
              </w:rPr>
            </w:pPr>
            <w:r w:rsidRPr="000E0CC2">
              <w:rPr>
                <w:rFonts w:cs="Arial"/>
              </w:rPr>
              <w:t xml:space="preserve">- Musterlösungen der Versuchsprotokolle </w:t>
            </w:r>
          </w:p>
          <w:p w:rsidR="00540B42" w:rsidRPr="000E0CC2" w:rsidRDefault="00292941" w:rsidP="0023319C">
            <w:pPr>
              <w:spacing w:after="120" w:line="240" w:lineRule="exact"/>
              <w:ind w:left="209"/>
              <w:jc w:val="left"/>
              <w:rPr>
                <w:rFonts w:cs="Arial"/>
              </w:rPr>
            </w:pPr>
            <w:r w:rsidRPr="000E0CC2">
              <w:rPr>
                <w:rFonts w:cs="Arial"/>
              </w:rPr>
              <w:t>-</w:t>
            </w:r>
            <w:r w:rsidR="009076EA" w:rsidRPr="000E0CC2">
              <w:rPr>
                <w:rFonts w:cs="Arial"/>
              </w:rPr>
              <w:t xml:space="preserve"> Vollständige Versuchsprotokolle</w:t>
            </w:r>
          </w:p>
        </w:tc>
      </w:tr>
      <w:tr w:rsidR="00FD7D28" w:rsidRPr="00197044" w:rsidTr="004F761C">
        <w:trPr>
          <w:trHeight w:val="2955"/>
        </w:trPr>
        <w:tc>
          <w:tcPr>
            <w:tcW w:w="3227" w:type="dxa"/>
            <w:shd w:val="clear" w:color="auto" w:fill="auto"/>
          </w:tcPr>
          <w:p w:rsidR="00FD7D28" w:rsidRPr="00100823" w:rsidRDefault="00777F22" w:rsidP="0023319C">
            <w:pPr>
              <w:spacing w:before="120"/>
              <w:jc w:val="left"/>
            </w:pPr>
            <w:r w:rsidRPr="00100823">
              <w:lastRenderedPageBreak/>
              <w:t>In welchen Aggregatzustä</w:t>
            </w:r>
            <w:r w:rsidRPr="00100823">
              <w:t>n</w:t>
            </w:r>
            <w:r w:rsidRPr="00100823">
              <w:t xml:space="preserve">den </w:t>
            </w:r>
            <w:r w:rsidR="00842847" w:rsidRPr="00100823">
              <w:t>können Stoffe</w:t>
            </w:r>
            <w:r w:rsidRPr="00100823">
              <w:t xml:space="preserve"> vorliegen? </w:t>
            </w:r>
          </w:p>
          <w:p w:rsidR="00794D62" w:rsidRPr="00100823" w:rsidRDefault="00100823" w:rsidP="0023319C">
            <w:pPr>
              <w:spacing w:before="120"/>
              <w:jc w:val="left"/>
              <w:rPr>
                <w:i/>
              </w:rPr>
            </w:pPr>
            <w:r w:rsidRPr="00100823">
              <w:rPr>
                <w:i/>
              </w:rPr>
              <w:t>Aggregatzustände und Übe</w:t>
            </w:r>
            <w:r w:rsidRPr="00100823">
              <w:rPr>
                <w:i/>
              </w:rPr>
              <w:t>r</w:t>
            </w:r>
            <w:r w:rsidRPr="00100823">
              <w:rPr>
                <w:i/>
              </w:rPr>
              <w:t>gänge</w:t>
            </w:r>
          </w:p>
          <w:p w:rsidR="00842847" w:rsidRDefault="00EB4554" w:rsidP="0023319C">
            <w:pPr>
              <w:spacing w:before="120"/>
              <w:jc w:val="left"/>
              <w:rPr>
                <w:i/>
              </w:rPr>
            </w:pPr>
            <w:r>
              <w:rPr>
                <w:i/>
              </w:rPr>
              <w:t>einfaches Teilchenmodell</w:t>
            </w:r>
          </w:p>
          <w:p w:rsidR="00AD40D8" w:rsidRPr="00EB4554" w:rsidRDefault="00AD40D8" w:rsidP="0023319C">
            <w:pPr>
              <w:spacing w:before="120"/>
              <w:jc w:val="left"/>
              <w:rPr>
                <w:i/>
              </w:rPr>
            </w:pPr>
            <w:r w:rsidRPr="00BB5998">
              <w:t>(</w:t>
            </w:r>
            <w:r w:rsidR="00C13122">
              <w:t>7</w:t>
            </w:r>
            <w:r w:rsidRPr="00BB5998">
              <w:t xml:space="preserve"> Ust.)</w:t>
            </w:r>
          </w:p>
        </w:tc>
        <w:tc>
          <w:tcPr>
            <w:tcW w:w="4253" w:type="dxa"/>
            <w:shd w:val="clear" w:color="auto" w:fill="auto"/>
          </w:tcPr>
          <w:p w:rsidR="00BD43DC" w:rsidRPr="00100823" w:rsidRDefault="00BD43DC" w:rsidP="0023319C">
            <w:pPr>
              <w:spacing w:before="120" w:after="100" w:afterAutospacing="1" w:line="240" w:lineRule="auto"/>
              <w:ind w:left="79"/>
              <w:jc w:val="left"/>
              <w:rPr>
                <w:rFonts w:cs="Arial"/>
              </w:rPr>
            </w:pPr>
            <w:r w:rsidRPr="00100823">
              <w:rPr>
                <w:rFonts w:cs="Arial"/>
              </w:rPr>
              <w:t>den Aufbau von Stoffen auf der Tei</w:t>
            </w:r>
            <w:r w:rsidRPr="00100823">
              <w:rPr>
                <w:rFonts w:cs="Arial"/>
              </w:rPr>
              <w:t>l</w:t>
            </w:r>
            <w:r w:rsidR="00100823">
              <w:rPr>
                <w:rFonts w:cs="Arial"/>
              </w:rPr>
              <w:t>chenebene beschreiben (UF1).</w:t>
            </w:r>
          </w:p>
          <w:p w:rsidR="008C6315" w:rsidRPr="00100823" w:rsidRDefault="00FD7D28" w:rsidP="00ED022A">
            <w:pPr>
              <w:spacing w:beforeLines="100" w:before="240" w:afterLines="40" w:after="96" w:line="240" w:lineRule="auto"/>
              <w:ind w:left="79"/>
              <w:jc w:val="left"/>
              <w:rPr>
                <w:rFonts w:cs="Arial"/>
              </w:rPr>
            </w:pPr>
            <w:r w:rsidRPr="00100823">
              <w:rPr>
                <w:rFonts w:cs="Arial"/>
              </w:rPr>
              <w:t>Aggregatzustände und Übergänge zw</w:t>
            </w:r>
            <w:r w:rsidRPr="00100823">
              <w:rPr>
                <w:rFonts w:cs="Arial"/>
              </w:rPr>
              <w:t>i</w:t>
            </w:r>
            <w:r w:rsidRPr="00100823">
              <w:rPr>
                <w:rFonts w:cs="Arial"/>
              </w:rPr>
              <w:t>schen ihnen mithilfe eines Teilchenm</w:t>
            </w:r>
            <w:r w:rsidRPr="00100823">
              <w:rPr>
                <w:rFonts w:cs="Arial"/>
              </w:rPr>
              <w:t>o</w:t>
            </w:r>
            <w:r w:rsidRPr="00100823">
              <w:rPr>
                <w:rFonts w:cs="Arial"/>
              </w:rPr>
              <w:t>dells erklären (E7, E8)</w:t>
            </w:r>
            <w:r w:rsidR="00100823">
              <w:rPr>
                <w:rFonts w:cs="Arial"/>
              </w:rPr>
              <w:t>.</w:t>
            </w:r>
          </w:p>
          <w:p w:rsidR="00794D62" w:rsidRPr="00100823" w:rsidRDefault="00794D62" w:rsidP="0023319C">
            <w:pPr>
              <w:spacing w:beforeLines="100" w:before="240" w:afterLines="40" w:after="96" w:line="240" w:lineRule="auto"/>
              <w:ind w:left="79"/>
              <w:jc w:val="left"/>
              <w:rPr>
                <w:rFonts w:cs="Arial"/>
              </w:rPr>
            </w:pPr>
            <w:r w:rsidRPr="00100823">
              <w:rPr>
                <w:rFonts w:cs="Arial"/>
              </w:rPr>
              <w:t xml:space="preserve">einfache Darstellungen oder Modelle verwenden, um Aggregatzustände </w:t>
            </w:r>
            <w:r w:rsidRPr="00100823">
              <w:rPr>
                <w:rFonts w:cs="Arial"/>
                <w:color w:val="808080" w:themeColor="background1" w:themeShade="80"/>
              </w:rPr>
              <w:t>und Lösungsvorgänge</w:t>
            </w:r>
            <w:r w:rsidRPr="00100823">
              <w:rPr>
                <w:rFonts w:cs="Arial"/>
              </w:rPr>
              <w:t xml:space="preserve"> zu veranschaulichen und zu erläutern (K7)</w:t>
            </w:r>
            <w:r w:rsidR="00677790">
              <w:rPr>
                <w:rFonts w:cs="Arial"/>
              </w:rPr>
              <w:t>.</w:t>
            </w:r>
          </w:p>
        </w:tc>
        <w:tc>
          <w:tcPr>
            <w:tcW w:w="7263" w:type="dxa"/>
            <w:shd w:val="clear" w:color="auto" w:fill="auto"/>
          </w:tcPr>
          <w:p w:rsidR="00100823" w:rsidRPr="00100823" w:rsidRDefault="00100823" w:rsidP="0023319C">
            <w:pPr>
              <w:spacing w:before="120"/>
              <w:jc w:val="left"/>
            </w:pPr>
            <w:r>
              <w:t>Einfache Schülerexperimente: D</w:t>
            </w:r>
            <w:r w:rsidRPr="00100823">
              <w:t xml:space="preserve">ie Aggregatzustände des Wassers und deren Übergänge </w:t>
            </w:r>
          </w:p>
          <w:p w:rsidR="00842847" w:rsidRPr="00100823" w:rsidRDefault="00100823" w:rsidP="0023319C">
            <w:pPr>
              <w:jc w:val="left"/>
            </w:pPr>
            <w:r w:rsidRPr="00100823">
              <w:t xml:space="preserve">Evtl. </w:t>
            </w:r>
            <w:r w:rsidR="00842847" w:rsidRPr="00100823">
              <w:t>szenisch</w:t>
            </w:r>
            <w:r w:rsidRPr="00100823">
              <w:t>e</w:t>
            </w:r>
            <w:r w:rsidR="00842847" w:rsidRPr="00100823">
              <w:t xml:space="preserve"> </w:t>
            </w:r>
            <w:r w:rsidRPr="00100823">
              <w:t>Darstellung:</w:t>
            </w:r>
            <w:r w:rsidR="00842847" w:rsidRPr="00100823">
              <w:t xml:space="preserve"> Die Schülerinnen und Schüler stellen j</w:t>
            </w:r>
            <w:r w:rsidR="00842847" w:rsidRPr="00100823">
              <w:t>e</w:t>
            </w:r>
            <w:r w:rsidR="00842847" w:rsidRPr="00100823">
              <w:t xml:space="preserve">weils ein Teilchen dar, welches sich in Abhängigkeit von der Temperatur im Raum bewegt. </w:t>
            </w:r>
          </w:p>
          <w:p w:rsidR="00842847" w:rsidRPr="00100823" w:rsidRDefault="00100823" w:rsidP="0023319C">
            <w:pPr>
              <w:jc w:val="left"/>
            </w:pPr>
            <w:r w:rsidRPr="00100823">
              <w:t xml:space="preserve">Übertragen der </w:t>
            </w:r>
            <w:r w:rsidR="00842847" w:rsidRPr="00100823">
              <w:t>szenische</w:t>
            </w:r>
            <w:r w:rsidRPr="00100823">
              <w:t>n</w:t>
            </w:r>
            <w:r w:rsidR="00842847" w:rsidRPr="00100823">
              <w:t xml:space="preserve"> Darstellung auf Teilchenebene </w:t>
            </w:r>
            <w:r w:rsidR="004E60C2" w:rsidRPr="00100823">
              <w:t xml:space="preserve">in eine </w:t>
            </w:r>
            <w:r w:rsidR="00842847" w:rsidRPr="00100823">
              <w:t>zeichnerisch</w:t>
            </w:r>
            <w:r w:rsidR="004E60C2" w:rsidRPr="00100823">
              <w:t>e</w:t>
            </w:r>
            <w:r w:rsidR="00842847" w:rsidRPr="00100823">
              <w:t xml:space="preserve"> </w:t>
            </w:r>
            <w:r w:rsidR="004E60C2" w:rsidRPr="00100823">
              <w:t>Darstellung</w:t>
            </w:r>
          </w:p>
          <w:p w:rsidR="00794D62" w:rsidRPr="00E85FDD" w:rsidRDefault="00100823" w:rsidP="0023319C">
            <w:pPr>
              <w:spacing w:after="120"/>
              <w:jc w:val="left"/>
              <w:rPr>
                <w:rFonts w:cs="Arial"/>
                <w:b/>
              </w:rPr>
            </w:pPr>
            <w:r w:rsidRPr="00E85FDD">
              <w:rPr>
                <w:b/>
              </w:rPr>
              <w:t>Aussagen eines einfachen Teilchenmodells</w:t>
            </w:r>
          </w:p>
        </w:tc>
      </w:tr>
      <w:tr w:rsidR="00FD7D28" w:rsidRPr="00197044" w:rsidTr="004F761C">
        <w:trPr>
          <w:trHeight w:val="1272"/>
        </w:trPr>
        <w:tc>
          <w:tcPr>
            <w:tcW w:w="3227" w:type="dxa"/>
            <w:shd w:val="clear" w:color="auto" w:fill="auto"/>
          </w:tcPr>
          <w:p w:rsidR="00FD7D28" w:rsidRDefault="00540B42" w:rsidP="0023319C">
            <w:pPr>
              <w:spacing w:before="120"/>
              <w:jc w:val="left"/>
            </w:pPr>
            <w:r w:rsidRPr="00540B42">
              <w:t>Wie werden Schmelz- und Siedetemperaturen bestimmt?</w:t>
            </w:r>
          </w:p>
          <w:p w:rsidR="00AD40D8" w:rsidRPr="00AD40D8" w:rsidRDefault="00AD40D8" w:rsidP="0023319C">
            <w:pPr>
              <w:spacing w:before="120"/>
              <w:jc w:val="left"/>
              <w:rPr>
                <w:i/>
              </w:rPr>
            </w:pPr>
            <w:r w:rsidRPr="00AD40D8">
              <w:rPr>
                <w:i/>
              </w:rPr>
              <w:t>Darstellung von Messwerten in einem Koordinatensystem</w:t>
            </w:r>
          </w:p>
          <w:p w:rsidR="00AD40D8" w:rsidRPr="00540B42" w:rsidRDefault="00AD40D8" w:rsidP="0023319C">
            <w:pPr>
              <w:spacing w:before="120"/>
              <w:jc w:val="left"/>
            </w:pPr>
            <w:r w:rsidRPr="00BB5998">
              <w:lastRenderedPageBreak/>
              <w:t>(</w:t>
            </w:r>
            <w:r w:rsidR="00C13122">
              <w:t>6</w:t>
            </w:r>
            <w:r w:rsidRPr="00BB5998">
              <w:t xml:space="preserve"> Ust.)</w:t>
            </w:r>
          </w:p>
        </w:tc>
        <w:tc>
          <w:tcPr>
            <w:tcW w:w="4253" w:type="dxa"/>
            <w:shd w:val="clear" w:color="auto" w:fill="auto"/>
          </w:tcPr>
          <w:p w:rsidR="00D64366" w:rsidRPr="00540B42" w:rsidRDefault="00D64366" w:rsidP="0023319C">
            <w:pPr>
              <w:spacing w:before="120" w:after="0" w:line="240" w:lineRule="auto"/>
              <w:ind w:left="79"/>
              <w:jc w:val="left"/>
              <w:rPr>
                <w:rFonts w:cs="Arial"/>
              </w:rPr>
            </w:pPr>
            <w:r w:rsidRPr="00540B42">
              <w:rPr>
                <w:rFonts w:cs="Arial"/>
              </w:rPr>
              <w:lastRenderedPageBreak/>
              <w:t>Messreihen zu Temperaturänderungen durchführen und zur Aufzeichnung der Messdaten einen angemessenen Te</w:t>
            </w:r>
            <w:r w:rsidRPr="00540B42">
              <w:rPr>
                <w:rFonts w:cs="Arial"/>
              </w:rPr>
              <w:t>m</w:t>
            </w:r>
            <w:r w:rsidRPr="00540B42">
              <w:rPr>
                <w:rFonts w:cs="Arial"/>
              </w:rPr>
              <w:t>peraturbereich und sinnvolle Zeitinte</w:t>
            </w:r>
            <w:r w:rsidRPr="00540B42">
              <w:rPr>
                <w:rFonts w:cs="Arial"/>
              </w:rPr>
              <w:t>r</w:t>
            </w:r>
            <w:r w:rsidRPr="00540B42">
              <w:rPr>
                <w:rFonts w:cs="Arial"/>
              </w:rPr>
              <w:t>val</w:t>
            </w:r>
            <w:r w:rsidR="0023319C">
              <w:rPr>
                <w:rFonts w:cs="Arial"/>
              </w:rPr>
              <w:t>le wählen (E5, E6).</w:t>
            </w:r>
          </w:p>
          <w:p w:rsidR="00D64366" w:rsidRPr="00540B42" w:rsidRDefault="00463CA8" w:rsidP="0023319C">
            <w:pPr>
              <w:spacing w:beforeLines="100" w:before="240" w:afterLines="40" w:after="96" w:line="240" w:lineRule="auto"/>
              <w:ind w:left="79"/>
              <w:jc w:val="left"/>
              <w:rPr>
                <w:rFonts w:cs="Arial"/>
              </w:rPr>
            </w:pPr>
            <w:r>
              <w:rPr>
                <w:rFonts w:cs="Arial"/>
              </w:rPr>
              <w:br w:type="textWrapping" w:clear="all"/>
            </w:r>
            <w:r w:rsidR="00D64366" w:rsidRPr="00540B42">
              <w:rPr>
                <w:rFonts w:cs="Arial"/>
              </w:rPr>
              <w:lastRenderedPageBreak/>
              <w:t>Messdaten in ein vorgegebenes Koord</w:t>
            </w:r>
            <w:r w:rsidR="00D64366" w:rsidRPr="00540B42">
              <w:rPr>
                <w:rFonts w:cs="Arial"/>
              </w:rPr>
              <w:t>i</w:t>
            </w:r>
            <w:r w:rsidR="00D64366" w:rsidRPr="00540B42">
              <w:rPr>
                <w:rFonts w:cs="Arial"/>
              </w:rPr>
              <w:t>natensystem eintragen und gegebene</w:t>
            </w:r>
            <w:r w:rsidR="00D64366" w:rsidRPr="00540B42">
              <w:rPr>
                <w:rFonts w:cs="Arial"/>
              </w:rPr>
              <w:t>n</w:t>
            </w:r>
            <w:r w:rsidR="00D64366" w:rsidRPr="00540B42">
              <w:rPr>
                <w:rFonts w:cs="Arial"/>
              </w:rPr>
              <w:t>falls durch eine Messkurve verbinden sowie aus Diagrammen Messwerte a</w:t>
            </w:r>
            <w:r w:rsidR="00D64366" w:rsidRPr="00540B42">
              <w:rPr>
                <w:rFonts w:cs="Arial"/>
              </w:rPr>
              <w:t>b</w:t>
            </w:r>
            <w:r w:rsidR="00677790">
              <w:rPr>
                <w:rFonts w:cs="Arial"/>
              </w:rPr>
              <w:t>lesen (K4, K2).</w:t>
            </w:r>
          </w:p>
          <w:p w:rsidR="00FD7D28" w:rsidRPr="00540B42" w:rsidRDefault="00D64366" w:rsidP="0023319C">
            <w:pPr>
              <w:spacing w:beforeLines="100" w:before="240" w:afterLines="40" w:after="96" w:line="240" w:lineRule="auto"/>
              <w:ind w:left="79"/>
              <w:jc w:val="left"/>
              <w:rPr>
                <w:rFonts w:cs="Arial"/>
              </w:rPr>
            </w:pPr>
            <w:r w:rsidRPr="00540B42">
              <w:rPr>
                <w:rFonts w:cs="Arial"/>
              </w:rPr>
              <w:t>Schmelz- und Siedekurven interpreti</w:t>
            </w:r>
            <w:r w:rsidRPr="00540B42">
              <w:rPr>
                <w:rFonts w:cs="Arial"/>
              </w:rPr>
              <w:t>e</w:t>
            </w:r>
            <w:r w:rsidRPr="00540B42">
              <w:rPr>
                <w:rFonts w:cs="Arial"/>
              </w:rPr>
              <w:t>ren und Schmelz- und Siedetemperat</w:t>
            </w:r>
            <w:r w:rsidRPr="00540B42">
              <w:rPr>
                <w:rFonts w:cs="Arial"/>
              </w:rPr>
              <w:t>u</w:t>
            </w:r>
            <w:r w:rsidRPr="00540B42">
              <w:rPr>
                <w:rFonts w:cs="Arial"/>
              </w:rPr>
              <w:t>ren aus ihnen ablesen (K2).</w:t>
            </w:r>
          </w:p>
        </w:tc>
        <w:tc>
          <w:tcPr>
            <w:tcW w:w="7263" w:type="dxa"/>
            <w:shd w:val="clear" w:color="auto" w:fill="auto"/>
          </w:tcPr>
          <w:p w:rsidR="00677790" w:rsidRDefault="00E85FDD" w:rsidP="0023319C">
            <w:pPr>
              <w:spacing w:before="120"/>
              <w:jc w:val="left"/>
            </w:pPr>
            <w:r>
              <w:lastRenderedPageBreak/>
              <w:t xml:space="preserve">Evtl. arbeitsteiliges Verfahren </w:t>
            </w:r>
            <w:r w:rsidR="00677790">
              <w:t xml:space="preserve">mit Schülerexperimenten </w:t>
            </w:r>
            <w:r>
              <w:t xml:space="preserve">zur </w:t>
            </w:r>
          </w:p>
          <w:p w:rsidR="00677790" w:rsidRDefault="00E85FDD" w:rsidP="0023319C">
            <w:pPr>
              <w:pStyle w:val="Listenabsatz"/>
              <w:numPr>
                <w:ilvl w:val="0"/>
                <w:numId w:val="31"/>
              </w:numPr>
              <w:spacing w:before="120" w:after="0"/>
              <w:ind w:left="351" w:hanging="284"/>
              <w:jc w:val="left"/>
            </w:pPr>
            <w:r>
              <w:t xml:space="preserve">Bestimmung der </w:t>
            </w:r>
            <w:r w:rsidR="004E60C2" w:rsidRPr="00E85FDD">
              <w:t>Schmelz- und Erstarrungstemperatur von Steari</w:t>
            </w:r>
            <w:r w:rsidR="004E60C2" w:rsidRPr="00E85FDD">
              <w:t>n</w:t>
            </w:r>
            <w:r w:rsidR="004E60C2" w:rsidRPr="00E85FDD">
              <w:t xml:space="preserve">säure </w:t>
            </w:r>
            <w:r w:rsidR="00D5549E">
              <w:t>und</w:t>
            </w:r>
          </w:p>
          <w:p w:rsidR="00677790" w:rsidRDefault="00677790" w:rsidP="0023319C">
            <w:pPr>
              <w:pStyle w:val="Listenabsatz"/>
              <w:numPr>
                <w:ilvl w:val="0"/>
                <w:numId w:val="31"/>
              </w:numPr>
              <w:spacing w:before="120" w:after="0"/>
              <w:ind w:left="351" w:hanging="284"/>
              <w:jc w:val="left"/>
            </w:pPr>
            <w:r>
              <w:t xml:space="preserve">Bestimmung </w:t>
            </w:r>
            <w:r w:rsidR="0023319C">
              <w:t>der</w:t>
            </w:r>
            <w:r>
              <w:t xml:space="preserve"> Schmelz- und Siedetemperatur von Wasser</w:t>
            </w:r>
          </w:p>
          <w:p w:rsidR="004E60C2" w:rsidRPr="00E85FDD" w:rsidRDefault="00677790" w:rsidP="0023319C">
            <w:pPr>
              <w:spacing w:before="120"/>
              <w:jc w:val="left"/>
            </w:pPr>
            <w:r>
              <w:lastRenderedPageBreak/>
              <w:t>jeweils mit</w:t>
            </w:r>
            <w:r w:rsidR="004E60C2" w:rsidRPr="00E85FDD">
              <w:t xml:space="preserve"> </w:t>
            </w:r>
            <w:r w:rsidR="00E85FDD">
              <w:t>tabellarischer Messwerterfassung</w:t>
            </w:r>
            <w:r w:rsidR="004E60C2" w:rsidRPr="00E85FDD">
              <w:t xml:space="preserve"> </w:t>
            </w:r>
            <w:r w:rsidR="00E85FDD">
              <w:t xml:space="preserve">und </w:t>
            </w:r>
            <w:r w:rsidR="00E85FDD" w:rsidRPr="00D5549E">
              <w:rPr>
                <w:b/>
              </w:rPr>
              <w:t>grafischer Darste</w:t>
            </w:r>
            <w:r w:rsidR="00E85FDD" w:rsidRPr="00D5549E">
              <w:rPr>
                <w:b/>
              </w:rPr>
              <w:t>l</w:t>
            </w:r>
            <w:r w:rsidR="00E85FDD" w:rsidRPr="00D5549E">
              <w:rPr>
                <w:b/>
              </w:rPr>
              <w:t>lung im Koordinatensystem</w:t>
            </w:r>
          </w:p>
          <w:p w:rsidR="00FD7D28" w:rsidRPr="00E85FDD" w:rsidRDefault="00D5549E" w:rsidP="0023319C">
            <w:pPr>
              <w:spacing w:before="120"/>
              <w:jc w:val="left"/>
            </w:pPr>
            <w:r>
              <w:t xml:space="preserve">evtl. </w:t>
            </w:r>
            <w:r w:rsidR="004E60C2" w:rsidRPr="00E85FDD">
              <w:t>Fehlerdiskussion</w:t>
            </w:r>
            <w:r w:rsidR="00677790">
              <w:t>:</w:t>
            </w:r>
            <w:r w:rsidR="004E60C2" w:rsidRPr="00E85FDD">
              <w:t xml:space="preserve"> </w:t>
            </w:r>
            <w:r w:rsidR="00677790">
              <w:t>Bestimmen des Durchschnitts der</w:t>
            </w:r>
            <w:r w:rsidR="004E60C2" w:rsidRPr="00E85FDD">
              <w:t xml:space="preserve"> ermittelten Schmelztemperaturen der einzelnen Gruppen und </w:t>
            </w:r>
            <w:r w:rsidR="00677790">
              <w:t xml:space="preserve">Vergleich </w:t>
            </w:r>
            <w:r w:rsidR="004E60C2" w:rsidRPr="00E85FDD">
              <w:t>mit Liter</w:t>
            </w:r>
            <w:r w:rsidR="004E60C2" w:rsidRPr="00E85FDD">
              <w:t>a</w:t>
            </w:r>
            <w:r w:rsidR="004E60C2" w:rsidRPr="00E85FDD">
              <w:t xml:space="preserve">turwerten </w:t>
            </w:r>
          </w:p>
          <w:p w:rsidR="00540B42" w:rsidRPr="00D5549E" w:rsidRDefault="00677790" w:rsidP="0023319C">
            <w:pPr>
              <w:jc w:val="left"/>
              <w:rPr>
                <w:b/>
              </w:rPr>
            </w:pPr>
            <w:r w:rsidRPr="00D5549E">
              <w:rPr>
                <w:b/>
              </w:rPr>
              <w:t>Übung</w:t>
            </w:r>
            <w:r w:rsidR="00D5549E">
              <w:rPr>
                <w:b/>
              </w:rPr>
              <w:t>en</w:t>
            </w:r>
            <w:r w:rsidRPr="00D5549E">
              <w:rPr>
                <w:b/>
              </w:rPr>
              <w:t xml:space="preserve"> zur Bestimmung des Aggregatzustands von Stoffen bei vorgegebenen Temperaturen unter Verwendung von grafischen Darstellungen zu Aggregatzuständen</w:t>
            </w:r>
            <w:r w:rsidR="00D5549E">
              <w:rPr>
                <w:b/>
              </w:rPr>
              <w:t xml:space="preserve"> (s. Chemiebuch)</w:t>
            </w:r>
          </w:p>
        </w:tc>
      </w:tr>
      <w:tr w:rsidR="00DB41EE" w:rsidRPr="00197044" w:rsidTr="00807F04">
        <w:trPr>
          <w:trHeight w:val="1466"/>
        </w:trPr>
        <w:tc>
          <w:tcPr>
            <w:tcW w:w="3227" w:type="dxa"/>
            <w:tcBorders>
              <w:top w:val="single" w:sz="4" w:space="0" w:color="auto"/>
              <w:left w:val="single" w:sz="4" w:space="0" w:color="auto"/>
              <w:bottom w:val="single" w:sz="4" w:space="0" w:color="auto"/>
              <w:right w:val="single" w:sz="4" w:space="0" w:color="auto"/>
            </w:tcBorders>
            <w:shd w:val="clear" w:color="auto" w:fill="auto"/>
          </w:tcPr>
          <w:p w:rsidR="00DB41EE" w:rsidRDefault="00DB41EE" w:rsidP="0023319C">
            <w:pPr>
              <w:spacing w:before="120"/>
              <w:jc w:val="left"/>
            </w:pPr>
            <w:r w:rsidRPr="00677790">
              <w:lastRenderedPageBreak/>
              <w:t>Wie lässt sich das Lösen eines Stoff</w:t>
            </w:r>
            <w:r w:rsidR="00EB4554">
              <w:t xml:space="preserve">es auf Teilchenebene erklären? </w:t>
            </w:r>
          </w:p>
          <w:p w:rsidR="00AD40D8" w:rsidRPr="00EB4554" w:rsidRDefault="00AD40D8" w:rsidP="00807F04">
            <w:pPr>
              <w:spacing w:before="120" w:after="60"/>
              <w:jc w:val="left"/>
            </w:pPr>
            <w:r w:rsidRPr="00BB5998">
              <w:t>(</w:t>
            </w:r>
            <w:r w:rsidR="00C13122">
              <w:t>4</w:t>
            </w:r>
            <w:r w:rsidRPr="00BB5998">
              <w:t xml:space="preserve"> Ust.)</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C6315" w:rsidRPr="00100823" w:rsidRDefault="001853E5" w:rsidP="008F4F3C">
            <w:pPr>
              <w:spacing w:before="120" w:after="100" w:afterAutospacing="1" w:line="240" w:lineRule="auto"/>
              <w:jc w:val="left"/>
              <w:rPr>
                <w:rFonts w:cs="Arial"/>
              </w:rPr>
            </w:pPr>
            <w:r w:rsidRPr="00D9154D">
              <w:rPr>
                <w:rFonts w:cs="Arial"/>
              </w:rPr>
              <w:t xml:space="preserve">einfache Darstellungen oder Modelle verwenden, um </w:t>
            </w:r>
            <w:r w:rsidRPr="00A04DDF">
              <w:rPr>
                <w:rFonts w:cs="Arial"/>
                <w:color w:val="808080" w:themeColor="background1" w:themeShade="80"/>
              </w:rPr>
              <w:t xml:space="preserve">Aggregatzustände und </w:t>
            </w:r>
            <w:r w:rsidRPr="00D9154D">
              <w:rPr>
                <w:rFonts w:cs="Arial"/>
              </w:rPr>
              <w:t>Lösungsvorgänge zu veranschaulichen und zu erläutern</w:t>
            </w:r>
            <w:r>
              <w:rPr>
                <w:rFonts w:cs="Arial"/>
              </w:rPr>
              <w:t xml:space="preserve"> (</w:t>
            </w:r>
            <w:r w:rsidRPr="001853E5">
              <w:rPr>
                <w:rFonts w:cs="Arial"/>
              </w:rPr>
              <w:t>K7)</w:t>
            </w:r>
            <w:r>
              <w:rPr>
                <w:rFonts w:cs="Arial"/>
              </w:rPr>
              <w:t>.</w:t>
            </w:r>
          </w:p>
        </w:tc>
        <w:tc>
          <w:tcPr>
            <w:tcW w:w="7263" w:type="dxa"/>
            <w:tcBorders>
              <w:top w:val="single" w:sz="4" w:space="0" w:color="auto"/>
              <w:left w:val="single" w:sz="4" w:space="0" w:color="auto"/>
              <w:bottom w:val="single" w:sz="4" w:space="0" w:color="auto"/>
              <w:right w:val="single" w:sz="4" w:space="0" w:color="auto"/>
            </w:tcBorders>
            <w:shd w:val="clear" w:color="auto" w:fill="auto"/>
          </w:tcPr>
          <w:p w:rsidR="00DB41EE" w:rsidRPr="00677790" w:rsidRDefault="00677790" w:rsidP="0023319C">
            <w:pPr>
              <w:spacing w:before="120"/>
              <w:jc w:val="left"/>
            </w:pPr>
            <w:r>
              <w:t>Schülerexperimente zur Ermittlung der Löslichkeit von verschiedenen Salzen in Wasser</w:t>
            </w:r>
          </w:p>
          <w:p w:rsidR="004B07A7" w:rsidRPr="00EB4554" w:rsidRDefault="00EB4554" w:rsidP="00F20176">
            <w:pPr>
              <w:jc w:val="left"/>
            </w:pPr>
            <w:r>
              <w:t>Animation zum Lösungsvorgang [3]</w:t>
            </w:r>
          </w:p>
        </w:tc>
      </w:tr>
    </w:tbl>
    <w:p w:rsidR="006F1764" w:rsidRPr="002E29FC" w:rsidRDefault="006F1764" w:rsidP="00181880">
      <w:pPr>
        <w:spacing w:before="120"/>
        <w:rPr>
          <w:rFonts w:cs="Arial"/>
          <w:b/>
          <w:szCs w:val="28"/>
        </w:rPr>
      </w:pPr>
      <w:r>
        <w:rPr>
          <w:rFonts w:cs="Arial"/>
          <w:b/>
          <w:szCs w:val="28"/>
        </w:rPr>
        <w:t>W</w:t>
      </w:r>
      <w:r w:rsidRPr="002E29FC">
        <w:rPr>
          <w:rFonts w:cs="Arial"/>
          <w:b/>
          <w:szCs w:val="28"/>
        </w:rPr>
        <w:t>eiterführendes Material:</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0"/>
        <w:gridCol w:w="7938"/>
        <w:gridCol w:w="5935"/>
      </w:tblGrid>
      <w:tr w:rsidR="009D2A25" w:rsidRPr="00640A2D" w:rsidTr="00640A2D">
        <w:trPr>
          <w:trHeight w:val="254"/>
        </w:trPr>
        <w:tc>
          <w:tcPr>
            <w:tcW w:w="870" w:type="dxa"/>
            <w:shd w:val="clear" w:color="auto" w:fill="BFBFBF" w:themeFill="background1" w:themeFillShade="BF"/>
          </w:tcPr>
          <w:p w:rsidR="009D2A25" w:rsidRPr="00640A2D" w:rsidRDefault="009D2A25" w:rsidP="00640A2D">
            <w:pPr>
              <w:spacing w:before="60" w:after="60" w:line="240" w:lineRule="auto"/>
              <w:ind w:left="170"/>
              <w:jc w:val="left"/>
              <w:rPr>
                <w:rFonts w:cs="Arial"/>
                <w:b/>
                <w:szCs w:val="20"/>
              </w:rPr>
            </w:pPr>
            <w:r w:rsidRPr="00640A2D">
              <w:rPr>
                <w:rFonts w:cs="Arial"/>
                <w:b/>
                <w:szCs w:val="20"/>
              </w:rPr>
              <w:t>Nr.</w:t>
            </w:r>
          </w:p>
        </w:tc>
        <w:tc>
          <w:tcPr>
            <w:tcW w:w="7938" w:type="dxa"/>
            <w:shd w:val="clear" w:color="auto" w:fill="BFBFBF" w:themeFill="background1" w:themeFillShade="BF"/>
          </w:tcPr>
          <w:p w:rsidR="009D2A25" w:rsidRPr="00640A2D" w:rsidRDefault="009D2A25" w:rsidP="00D5240D">
            <w:pPr>
              <w:spacing w:before="60" w:after="60" w:line="240" w:lineRule="auto"/>
              <w:rPr>
                <w:rFonts w:cs="Arial"/>
                <w:b/>
                <w:szCs w:val="20"/>
              </w:rPr>
            </w:pPr>
            <w:r w:rsidRPr="00640A2D">
              <w:rPr>
                <w:rFonts w:cs="Arial"/>
                <w:b/>
                <w:szCs w:val="20"/>
              </w:rPr>
              <w:t>URL / Quellenangabe</w:t>
            </w:r>
          </w:p>
        </w:tc>
        <w:tc>
          <w:tcPr>
            <w:tcW w:w="5935" w:type="dxa"/>
            <w:shd w:val="clear" w:color="auto" w:fill="BFBFBF" w:themeFill="background1" w:themeFillShade="BF"/>
          </w:tcPr>
          <w:p w:rsidR="009D2A25" w:rsidRPr="00640A2D" w:rsidRDefault="009D2A25" w:rsidP="00D5240D">
            <w:pPr>
              <w:spacing w:before="60" w:after="60" w:line="240" w:lineRule="auto"/>
              <w:rPr>
                <w:b/>
              </w:rPr>
            </w:pPr>
            <w:r w:rsidRPr="00640A2D">
              <w:rPr>
                <w:rFonts w:cs="Arial"/>
                <w:b/>
                <w:szCs w:val="20"/>
              </w:rPr>
              <w:t>Kurzbeschreibung</w:t>
            </w:r>
            <w:r w:rsidRPr="00640A2D">
              <w:rPr>
                <w:b/>
              </w:rPr>
              <w:t xml:space="preserve"> der Quelle / des Inhalts</w:t>
            </w:r>
          </w:p>
        </w:tc>
      </w:tr>
      <w:tr w:rsidR="009D2A25" w:rsidRPr="001F47E7" w:rsidTr="00640A2D">
        <w:trPr>
          <w:trHeight w:val="254"/>
        </w:trPr>
        <w:tc>
          <w:tcPr>
            <w:tcW w:w="870" w:type="dxa"/>
          </w:tcPr>
          <w:p w:rsidR="009D2A25" w:rsidRPr="001F47E7" w:rsidRDefault="009D2A25" w:rsidP="00F86BAA">
            <w:pPr>
              <w:pStyle w:val="Listenabsatz"/>
              <w:numPr>
                <w:ilvl w:val="0"/>
                <w:numId w:val="19"/>
              </w:numPr>
              <w:spacing w:before="60" w:after="60" w:line="240" w:lineRule="auto"/>
              <w:jc w:val="left"/>
              <w:rPr>
                <w:rFonts w:cs="Arial"/>
                <w:szCs w:val="20"/>
              </w:rPr>
            </w:pPr>
          </w:p>
        </w:tc>
        <w:tc>
          <w:tcPr>
            <w:tcW w:w="7938" w:type="dxa"/>
          </w:tcPr>
          <w:p w:rsidR="009D2A25" w:rsidRPr="001F47E7" w:rsidRDefault="009D2A25" w:rsidP="009D2A25">
            <w:pPr>
              <w:spacing w:before="60" w:after="60" w:line="240" w:lineRule="auto"/>
              <w:rPr>
                <w:rFonts w:cs="Arial"/>
                <w:szCs w:val="20"/>
              </w:rPr>
            </w:pPr>
            <w:r w:rsidRPr="009D2A25">
              <w:rPr>
                <w:rFonts w:cs="Arial"/>
                <w:szCs w:val="20"/>
              </w:rPr>
              <w:t>https://www.tuv.com/media/germany/40_lifecare/Infoblatt_Gefahrstoffe_im_Haushalt_TUV_Rheinland.pdf</w:t>
            </w:r>
          </w:p>
        </w:tc>
        <w:tc>
          <w:tcPr>
            <w:tcW w:w="5935" w:type="dxa"/>
          </w:tcPr>
          <w:p w:rsidR="009D2A25" w:rsidRPr="00B02902" w:rsidRDefault="009D2A25" w:rsidP="00D5240D">
            <w:pPr>
              <w:spacing w:before="60" w:after="60" w:line="240" w:lineRule="auto"/>
              <w:rPr>
                <w:szCs w:val="20"/>
              </w:rPr>
            </w:pPr>
            <w:r w:rsidRPr="00D5240D">
              <w:rPr>
                <w:rFonts w:cs="Arial"/>
                <w:szCs w:val="20"/>
              </w:rPr>
              <w:t>Übersicht zu Gefahrstoffen im Haushalt des TÜV Rhei</w:t>
            </w:r>
            <w:r w:rsidRPr="00D5240D">
              <w:rPr>
                <w:rFonts w:cs="Arial"/>
                <w:szCs w:val="20"/>
              </w:rPr>
              <w:t>n</w:t>
            </w:r>
            <w:r w:rsidRPr="00D5240D">
              <w:rPr>
                <w:rFonts w:cs="Arial"/>
                <w:szCs w:val="20"/>
              </w:rPr>
              <w:t>land</w:t>
            </w:r>
          </w:p>
        </w:tc>
      </w:tr>
      <w:tr w:rsidR="009D2A25" w:rsidRPr="001F47E7" w:rsidTr="00640A2D">
        <w:trPr>
          <w:trHeight w:val="254"/>
        </w:trPr>
        <w:tc>
          <w:tcPr>
            <w:tcW w:w="870" w:type="dxa"/>
          </w:tcPr>
          <w:p w:rsidR="009D2A25" w:rsidRPr="001F47E7" w:rsidRDefault="009D2A25" w:rsidP="00F86BAA">
            <w:pPr>
              <w:pStyle w:val="Listenabsatz"/>
              <w:numPr>
                <w:ilvl w:val="0"/>
                <w:numId w:val="19"/>
              </w:numPr>
              <w:spacing w:before="60" w:after="60" w:line="240" w:lineRule="auto"/>
              <w:jc w:val="left"/>
              <w:rPr>
                <w:rFonts w:cs="Arial"/>
                <w:szCs w:val="20"/>
              </w:rPr>
            </w:pPr>
          </w:p>
        </w:tc>
        <w:tc>
          <w:tcPr>
            <w:tcW w:w="7938" w:type="dxa"/>
          </w:tcPr>
          <w:p w:rsidR="009D2A25" w:rsidRPr="009D2A25" w:rsidRDefault="00243E43" w:rsidP="009D2A25">
            <w:pPr>
              <w:spacing w:before="60" w:after="60" w:line="240" w:lineRule="auto"/>
              <w:rPr>
                <w:rFonts w:cs="Arial"/>
                <w:szCs w:val="20"/>
              </w:rPr>
            </w:pPr>
            <w:r>
              <w:rPr>
                <w:rFonts w:cs="Arial"/>
                <w:szCs w:val="20"/>
              </w:rPr>
              <w:t>Witteck, Torsten; Bettina Most; David di Fuccia; Ingo Eilks (2012): Mit unvol</w:t>
            </w:r>
            <w:r>
              <w:rPr>
                <w:rFonts w:cs="Arial"/>
                <w:szCs w:val="20"/>
              </w:rPr>
              <w:t>l</w:t>
            </w:r>
            <w:r>
              <w:rPr>
                <w:rFonts w:cs="Arial"/>
                <w:szCs w:val="20"/>
              </w:rPr>
              <w:t>ständigen Versuchsprotokollen lernen. In: Naturwissenschaften im Unterricht Chemie, 23. Jg., H. 130/131, S. 54-59.</w:t>
            </w:r>
          </w:p>
        </w:tc>
        <w:tc>
          <w:tcPr>
            <w:tcW w:w="5935" w:type="dxa"/>
          </w:tcPr>
          <w:p w:rsidR="009D2A25" w:rsidRDefault="00243E43" w:rsidP="00D5240D">
            <w:pPr>
              <w:spacing w:before="60" w:after="60" w:line="240" w:lineRule="auto"/>
              <w:rPr>
                <w:rFonts w:cs="Arial"/>
                <w:b/>
              </w:rPr>
            </w:pPr>
            <w:r w:rsidRPr="00D5240D">
              <w:rPr>
                <w:rFonts w:cs="Arial"/>
                <w:szCs w:val="20"/>
              </w:rPr>
              <w:t>Darlegung der Methode Reflexion von Versuchen anhand unvollständiger Versuchsprotokolle</w:t>
            </w:r>
            <w:r>
              <w:rPr>
                <w:rFonts w:cs="Arial"/>
                <w:b/>
              </w:rPr>
              <w:t xml:space="preserve"> </w:t>
            </w:r>
          </w:p>
        </w:tc>
      </w:tr>
      <w:tr w:rsidR="009D2A25" w:rsidRPr="001F47E7" w:rsidTr="00640A2D">
        <w:trPr>
          <w:trHeight w:val="254"/>
        </w:trPr>
        <w:tc>
          <w:tcPr>
            <w:tcW w:w="870" w:type="dxa"/>
          </w:tcPr>
          <w:p w:rsidR="009D2A25" w:rsidRPr="001F47E7" w:rsidRDefault="009D2A25" w:rsidP="00F86BAA">
            <w:pPr>
              <w:pStyle w:val="Listenabsatz"/>
              <w:numPr>
                <w:ilvl w:val="0"/>
                <w:numId w:val="19"/>
              </w:numPr>
              <w:spacing w:before="60" w:after="60" w:line="240" w:lineRule="auto"/>
              <w:jc w:val="left"/>
              <w:rPr>
                <w:rFonts w:cs="Arial"/>
                <w:szCs w:val="20"/>
              </w:rPr>
            </w:pPr>
          </w:p>
        </w:tc>
        <w:tc>
          <w:tcPr>
            <w:tcW w:w="7938" w:type="dxa"/>
          </w:tcPr>
          <w:p w:rsidR="009D2A25" w:rsidRPr="009D2A25" w:rsidRDefault="00FD40B2" w:rsidP="009D2A25">
            <w:pPr>
              <w:spacing w:before="60" w:after="60" w:line="240" w:lineRule="auto"/>
              <w:rPr>
                <w:rFonts w:cs="Arial"/>
                <w:szCs w:val="20"/>
              </w:rPr>
            </w:pPr>
            <w:hyperlink r:id="rId23" w:history="1">
              <w:r w:rsidR="00EB4554" w:rsidRPr="00677790">
                <w:t>http://www.chemie-interaktiv.net/bilder/salz_wasser.swf</w:t>
              </w:r>
            </w:hyperlink>
          </w:p>
        </w:tc>
        <w:tc>
          <w:tcPr>
            <w:tcW w:w="5935" w:type="dxa"/>
          </w:tcPr>
          <w:p w:rsidR="009D2A25" w:rsidRDefault="00EB4554" w:rsidP="00807F04">
            <w:pPr>
              <w:spacing w:before="60" w:after="60"/>
            </w:pPr>
            <w:r>
              <w:t xml:space="preserve">Animation zum Lösungsvorgang von Salz in Wasser auf Stoff- und Teilchenebene </w:t>
            </w:r>
          </w:p>
        </w:tc>
      </w:tr>
    </w:tbl>
    <w:p w:rsidR="00403DE6" w:rsidRPr="00640A2D" w:rsidRDefault="00640A2D" w:rsidP="00640A2D">
      <w:pPr>
        <w:spacing w:before="120" w:after="40"/>
        <w:rPr>
          <w:rFonts w:cs="Arial"/>
          <w:szCs w:val="28"/>
        </w:rPr>
      </w:pPr>
      <w:r>
        <w:rPr>
          <w:rFonts w:cs="Arial"/>
          <w:szCs w:val="28"/>
        </w:rPr>
        <w:t>Letzter Zugriff auf die URL: 17.09.2015</w:t>
      </w:r>
      <w:r w:rsidR="00403DE6">
        <w:rPr>
          <w:rFonts w:cs="Arial"/>
          <w:b/>
        </w:rPr>
        <w:br w:type="page"/>
      </w:r>
    </w:p>
    <w:p w:rsidR="00E40164" w:rsidRPr="008E195E" w:rsidRDefault="00E40164" w:rsidP="006D3509">
      <w:pPr>
        <w:rPr>
          <w:rFonts w:cs="Arial"/>
          <w:b/>
        </w:rPr>
      </w:pPr>
      <w:r w:rsidRPr="008E195E">
        <w:rPr>
          <w:rFonts w:cs="Arial"/>
          <w:b/>
        </w:rPr>
        <w:lastRenderedPageBreak/>
        <w:t xml:space="preserve">Kontextthema: </w:t>
      </w:r>
      <w:r w:rsidRPr="00EF2E7F">
        <w:rPr>
          <w:rFonts w:cs="Arial"/>
          <w:b/>
          <w:bCs/>
          <w:lang w:eastAsia="ar-SA"/>
        </w:rPr>
        <w:t>Trennung von Stoffen aus Stoffgemischen</w:t>
      </w:r>
      <w:r w:rsidR="00B02902">
        <w:rPr>
          <w:rFonts w:cs="Arial"/>
          <w:b/>
          <w:bCs/>
          <w:lang w:eastAsia="ar-SA"/>
        </w:rPr>
        <w:t xml:space="preserve"> (</w:t>
      </w:r>
      <w:r w:rsidR="00AD40D8">
        <w:rPr>
          <w:rFonts w:cs="Arial"/>
          <w:b/>
          <w:bCs/>
          <w:lang w:eastAsia="ar-SA"/>
        </w:rPr>
        <w:t xml:space="preserve">ca. </w:t>
      </w:r>
      <w:r w:rsidR="00C13122">
        <w:rPr>
          <w:rFonts w:cs="Arial"/>
          <w:b/>
          <w:bCs/>
          <w:lang w:eastAsia="ar-SA"/>
        </w:rPr>
        <w:t>28</w:t>
      </w:r>
      <w:r w:rsidR="00B02902">
        <w:rPr>
          <w:rFonts w:cs="Arial"/>
          <w:b/>
          <w:bCs/>
          <w:lang w:eastAsia="ar-SA"/>
        </w:rPr>
        <w:t xml:space="preserve"> Ust.)</w:t>
      </w:r>
    </w:p>
    <w:tbl>
      <w:tblPr>
        <w:tblW w:w="14743"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74"/>
        <w:gridCol w:w="10"/>
        <w:gridCol w:w="2781"/>
        <w:gridCol w:w="3129"/>
        <w:gridCol w:w="8049"/>
      </w:tblGrid>
      <w:tr w:rsidR="005B621E" w:rsidRPr="00747CE9" w:rsidTr="005B621E">
        <w:trPr>
          <w:cantSplit/>
          <w:trHeight w:val="165"/>
        </w:trPr>
        <w:tc>
          <w:tcPr>
            <w:tcW w:w="784"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5B621E" w:rsidRPr="0083356E" w:rsidRDefault="005B621E" w:rsidP="00EC3657">
            <w:pPr>
              <w:spacing w:before="120" w:after="0"/>
              <w:jc w:val="center"/>
              <w:rPr>
                <w:rFonts w:cs="Arial"/>
                <w:b/>
              </w:rPr>
            </w:pPr>
            <w:r w:rsidRPr="0083356E">
              <w:rPr>
                <w:rFonts w:cs="Arial"/>
                <w:b/>
              </w:rPr>
              <w:t>Jg.</w:t>
            </w:r>
          </w:p>
        </w:tc>
        <w:tc>
          <w:tcPr>
            <w:tcW w:w="278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5B621E" w:rsidRPr="0083356E" w:rsidRDefault="005B621E" w:rsidP="00EC3657">
            <w:pPr>
              <w:spacing w:before="120" w:after="0" w:line="240" w:lineRule="auto"/>
              <w:jc w:val="left"/>
              <w:rPr>
                <w:rFonts w:cs="Arial"/>
                <w:b/>
              </w:rPr>
            </w:pPr>
            <w:r w:rsidRPr="0083356E">
              <w:rPr>
                <w:rFonts w:cs="Arial"/>
                <w:b/>
              </w:rPr>
              <w:t>Fragestellung</w:t>
            </w:r>
          </w:p>
        </w:tc>
        <w:tc>
          <w:tcPr>
            <w:tcW w:w="312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5B621E" w:rsidRPr="0083356E" w:rsidRDefault="005B621E" w:rsidP="00EC3657">
            <w:pPr>
              <w:spacing w:before="120" w:after="0"/>
              <w:rPr>
                <w:rFonts w:cs="Arial"/>
                <w:b/>
              </w:rPr>
            </w:pPr>
            <w:r w:rsidRPr="0083356E">
              <w:rPr>
                <w:rFonts w:cs="Arial"/>
                <w:b/>
              </w:rPr>
              <w:t>Inhaltsfeld</w:t>
            </w:r>
          </w:p>
          <w:p w:rsidR="005B621E" w:rsidRPr="0083356E" w:rsidRDefault="005B621E" w:rsidP="00EC3657">
            <w:pPr>
              <w:rPr>
                <w:rFonts w:cs="Arial"/>
              </w:rPr>
            </w:pPr>
            <w:r w:rsidRPr="0083356E">
              <w:rPr>
                <w:rFonts w:cs="Arial"/>
              </w:rPr>
              <w:t>Inhaltliche Schwerpunkte</w:t>
            </w:r>
          </w:p>
        </w:tc>
        <w:tc>
          <w:tcPr>
            <w:tcW w:w="804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5B621E" w:rsidRPr="0083356E" w:rsidRDefault="005B621E" w:rsidP="00EC3657">
            <w:pPr>
              <w:spacing w:before="120" w:after="0"/>
              <w:rPr>
                <w:rFonts w:cs="Arial"/>
                <w:b/>
              </w:rPr>
            </w:pPr>
            <w:r w:rsidRPr="0083356E">
              <w:rPr>
                <w:rFonts w:cs="Arial"/>
                <w:b/>
              </w:rPr>
              <w:t>Schwerpunkte der Kompetenzentwicklung</w:t>
            </w:r>
          </w:p>
          <w:p w:rsidR="005B621E" w:rsidRPr="0083356E" w:rsidRDefault="005B621E" w:rsidP="00EC3657">
            <w:pPr>
              <w:rPr>
                <w:rFonts w:cs="Arial"/>
              </w:rPr>
            </w:pPr>
            <w:r w:rsidRPr="0083356E">
              <w:rPr>
                <w:rFonts w:cs="Arial"/>
              </w:rPr>
              <w:t>Die Schülerinnen und Schüler können …</w:t>
            </w:r>
          </w:p>
        </w:tc>
      </w:tr>
      <w:tr w:rsidR="00E40164" w:rsidRPr="001F47E7" w:rsidTr="005B621E">
        <w:tblPrEx>
          <w:tblLook w:val="00A0" w:firstRow="1" w:lastRow="0" w:firstColumn="1" w:lastColumn="0" w:noHBand="0" w:noVBand="0"/>
        </w:tblPrEx>
        <w:trPr>
          <w:cantSplit/>
          <w:trHeight w:val="165"/>
        </w:trPr>
        <w:tc>
          <w:tcPr>
            <w:tcW w:w="774" w:type="dxa"/>
            <w:tcMar>
              <w:left w:w="108" w:type="dxa"/>
            </w:tcMar>
          </w:tcPr>
          <w:p w:rsidR="00E40164" w:rsidRPr="00BB5998" w:rsidRDefault="00E40164" w:rsidP="008E340D">
            <w:pPr>
              <w:spacing w:before="120"/>
              <w:jc w:val="center"/>
              <w:rPr>
                <w:rFonts w:cs="Arial"/>
              </w:rPr>
            </w:pPr>
            <w:r w:rsidRPr="00BB5998">
              <w:rPr>
                <w:rFonts w:cs="Arial"/>
              </w:rPr>
              <w:t>7</w:t>
            </w:r>
          </w:p>
        </w:tc>
        <w:tc>
          <w:tcPr>
            <w:tcW w:w="2791" w:type="dxa"/>
            <w:gridSpan w:val="2"/>
            <w:tcMar>
              <w:left w:w="108" w:type="dxa"/>
            </w:tcMar>
          </w:tcPr>
          <w:p w:rsidR="00E40164" w:rsidRPr="00404767" w:rsidRDefault="00E40164" w:rsidP="00404767">
            <w:pPr>
              <w:spacing w:beforeLines="40" w:before="96" w:afterLines="40" w:after="96"/>
              <w:jc w:val="left"/>
              <w:rPr>
                <w:b/>
              </w:rPr>
            </w:pPr>
            <w:r w:rsidRPr="00BB5998">
              <w:rPr>
                <w:rFonts w:cs="Arial"/>
              </w:rPr>
              <w:t>Wie lassen sich verschi</w:t>
            </w:r>
            <w:r w:rsidRPr="00BB5998">
              <w:rPr>
                <w:rFonts w:cs="Arial"/>
              </w:rPr>
              <w:t>e</w:t>
            </w:r>
            <w:r w:rsidRPr="00BB5998">
              <w:rPr>
                <w:rFonts w:cs="Arial"/>
              </w:rPr>
              <w:t xml:space="preserve">dene Stoffgemische aus dem </w:t>
            </w:r>
            <w:r w:rsidR="00095693">
              <w:rPr>
                <w:rFonts w:cs="Arial"/>
              </w:rPr>
              <w:t xml:space="preserve">Alltag </w:t>
            </w:r>
            <w:r w:rsidRPr="00BB5998">
              <w:rPr>
                <w:rFonts w:cs="Arial"/>
              </w:rPr>
              <w:t>mit einfachen Ver</w:t>
            </w:r>
            <w:r w:rsidR="00404767">
              <w:rPr>
                <w:rFonts w:cs="Arial"/>
              </w:rPr>
              <w:t>fahren trennen?</w:t>
            </w:r>
          </w:p>
        </w:tc>
        <w:tc>
          <w:tcPr>
            <w:tcW w:w="3129" w:type="dxa"/>
            <w:tcMar>
              <w:left w:w="108" w:type="dxa"/>
            </w:tcMar>
          </w:tcPr>
          <w:p w:rsidR="00E40164" w:rsidRPr="00BB5998" w:rsidRDefault="00E40164" w:rsidP="008E340D">
            <w:pPr>
              <w:widowControl w:val="0"/>
              <w:spacing w:before="120"/>
              <w:jc w:val="left"/>
              <w:rPr>
                <w:rFonts w:cs="Arial"/>
                <w:b/>
                <w:lang w:eastAsia="ar-SA"/>
              </w:rPr>
            </w:pPr>
            <w:r w:rsidRPr="00BB5998">
              <w:rPr>
                <w:rFonts w:cs="Arial"/>
                <w:b/>
                <w:lang w:eastAsia="ar-SA"/>
              </w:rPr>
              <w:t>Stoffe (1)</w:t>
            </w:r>
          </w:p>
          <w:p w:rsidR="00E40164" w:rsidRPr="00BB5998" w:rsidRDefault="00E40164" w:rsidP="008E340D">
            <w:pPr>
              <w:spacing w:before="120"/>
              <w:jc w:val="left"/>
              <w:rPr>
                <w:rFonts w:cs="Arial"/>
              </w:rPr>
            </w:pPr>
            <w:r w:rsidRPr="00BB5998">
              <w:rPr>
                <w:rFonts w:cs="Arial"/>
              </w:rPr>
              <w:t xml:space="preserve">Reinstoffe, Stoffgemische und Trennverfahren </w:t>
            </w:r>
          </w:p>
        </w:tc>
        <w:tc>
          <w:tcPr>
            <w:tcW w:w="8049" w:type="dxa"/>
            <w:tcMar>
              <w:left w:w="108" w:type="dxa"/>
            </w:tcMar>
            <w:vAlign w:val="center"/>
          </w:tcPr>
          <w:p w:rsidR="00E40164" w:rsidRPr="00BB5998" w:rsidRDefault="00E40164" w:rsidP="008E340D">
            <w:pPr>
              <w:spacing w:before="120" w:after="0" w:line="240" w:lineRule="exact"/>
            </w:pPr>
            <w:r w:rsidRPr="00BB5998">
              <w:rPr>
                <w:b/>
              </w:rPr>
              <w:t>UF1 Fakten wiedergeben und erläutern</w:t>
            </w:r>
            <w:r w:rsidRPr="00BB5998">
              <w:t xml:space="preserve"> - natürliche Phänomene und einfache technische Prozesse mit chemischen Konzepten beschreiben und erläutern.</w:t>
            </w:r>
          </w:p>
          <w:p w:rsidR="00E40164" w:rsidRPr="00BB5998" w:rsidRDefault="00E40164" w:rsidP="008E340D">
            <w:pPr>
              <w:spacing w:before="120" w:after="0" w:line="240" w:lineRule="exact"/>
            </w:pPr>
            <w:r w:rsidRPr="00BB5998">
              <w:rPr>
                <w:b/>
              </w:rPr>
              <w:t xml:space="preserve">E4 Untersuchungen und Experimente planen - </w:t>
            </w:r>
            <w:r w:rsidRPr="00BB5998">
              <w:t>einfache Versuche zur Übe</w:t>
            </w:r>
            <w:r w:rsidRPr="00BB5998">
              <w:t>r</w:t>
            </w:r>
            <w:r w:rsidRPr="00BB5998">
              <w:t>prüfung von Vermutungen zu chemischen Fragestellungen selbst entwickeln.</w:t>
            </w:r>
          </w:p>
          <w:p w:rsidR="00E40164" w:rsidRPr="00BB5998" w:rsidRDefault="00E40164" w:rsidP="008E340D">
            <w:pPr>
              <w:spacing w:before="120" w:after="120" w:line="240" w:lineRule="exact"/>
            </w:pPr>
            <w:r w:rsidRPr="00BB5998">
              <w:rPr>
                <w:b/>
              </w:rPr>
              <w:t>K9 Kooperieren und im Team arbeiten</w:t>
            </w:r>
            <w:r w:rsidRPr="00BB5998">
              <w:t xml:space="preserve"> - chemische Probleme im Team bea</w:t>
            </w:r>
            <w:r w:rsidRPr="00BB5998">
              <w:t>r</w:t>
            </w:r>
            <w:r w:rsidRPr="00BB5998">
              <w:t>beiten und dafür Aufgaben untereinander aufteilen sowie Verant</w:t>
            </w:r>
            <w:r w:rsidRPr="00BB5998">
              <w:softHyphen/>
              <w:t>wortung für A</w:t>
            </w:r>
            <w:r w:rsidRPr="00BB5998">
              <w:t>r</w:t>
            </w:r>
            <w:r w:rsidRPr="00BB5998">
              <w:t>beitsprozesse und Produkte übernehmen.</w:t>
            </w:r>
          </w:p>
        </w:tc>
      </w:tr>
      <w:tr w:rsidR="00E40164" w:rsidRPr="001F47E7" w:rsidTr="005B621E">
        <w:tblPrEx>
          <w:tblLook w:val="00A0" w:firstRow="1" w:lastRow="0" w:firstColumn="1" w:lastColumn="0" w:noHBand="0" w:noVBand="0"/>
        </w:tblPrEx>
        <w:trPr>
          <w:cantSplit/>
          <w:trHeight w:val="165"/>
        </w:trPr>
        <w:tc>
          <w:tcPr>
            <w:tcW w:w="14743" w:type="dxa"/>
            <w:gridSpan w:val="5"/>
            <w:tcMar>
              <w:left w:w="108" w:type="dxa"/>
            </w:tcMar>
            <w:vAlign w:val="center"/>
          </w:tcPr>
          <w:p w:rsidR="00E40164" w:rsidRPr="00BB5998" w:rsidRDefault="00E40164" w:rsidP="006F1C38">
            <w:pPr>
              <w:spacing w:before="60" w:after="120"/>
              <w:rPr>
                <w:rFonts w:cs="Arial"/>
                <w:b/>
              </w:rPr>
            </w:pPr>
            <w:r w:rsidRPr="00BB5998">
              <w:rPr>
                <w:rFonts w:cs="Arial"/>
                <w:b/>
              </w:rPr>
              <w:t>Lernvoraussetzungen – aus der Chemie und aus anderen Fächern:</w:t>
            </w:r>
          </w:p>
          <w:p w:rsidR="00E40164" w:rsidRPr="00BB5998" w:rsidRDefault="00E40164" w:rsidP="006F1C38">
            <w:pPr>
              <w:spacing w:after="0" w:line="240" w:lineRule="auto"/>
              <w:rPr>
                <w:rFonts w:cs="Arial"/>
              </w:rPr>
            </w:pPr>
            <w:r w:rsidRPr="00BB5998">
              <w:rPr>
                <w:rFonts w:cs="Arial"/>
              </w:rPr>
              <w:t xml:space="preserve">Die Schülerinnen und Schüler </w:t>
            </w:r>
          </w:p>
          <w:p w:rsidR="00E40164" w:rsidRPr="00BB5998" w:rsidRDefault="00E40164" w:rsidP="006F1C38">
            <w:pPr>
              <w:spacing w:after="0" w:line="240" w:lineRule="auto"/>
              <w:rPr>
                <w:rFonts w:cs="Arial"/>
              </w:rPr>
            </w:pPr>
            <w:r w:rsidRPr="00BB5998">
              <w:rPr>
                <w:rFonts w:cs="Arial"/>
              </w:rPr>
              <w:t>- kennen und beachten die Sicherheitsbestimmungen (IF1 Stoffe, UV 1)</w:t>
            </w:r>
            <w:r w:rsidR="004D513A" w:rsidRPr="00BB5998">
              <w:rPr>
                <w:rFonts w:cs="Arial"/>
              </w:rPr>
              <w:t>;</w:t>
            </w:r>
          </w:p>
          <w:p w:rsidR="00E40164" w:rsidRPr="00BB5998" w:rsidRDefault="00E40164" w:rsidP="006F1C38">
            <w:pPr>
              <w:spacing w:after="0" w:line="240" w:lineRule="auto"/>
              <w:rPr>
                <w:rFonts w:cs="Arial"/>
              </w:rPr>
            </w:pPr>
            <w:r w:rsidRPr="00BB5998">
              <w:rPr>
                <w:rFonts w:cs="Arial"/>
              </w:rPr>
              <w:t>- besitzen Vorkenntnisse im Umgang und der Bezeichnung der wichtigsten Laborgeräte (IF1 Stoffe, UV 1)</w:t>
            </w:r>
            <w:r w:rsidR="004D513A" w:rsidRPr="00BB5998">
              <w:rPr>
                <w:rFonts w:cs="Arial"/>
              </w:rPr>
              <w:t>;</w:t>
            </w:r>
          </w:p>
          <w:p w:rsidR="00E40164" w:rsidRPr="00BB5998" w:rsidRDefault="00E40164" w:rsidP="006F1C38">
            <w:pPr>
              <w:spacing w:after="0" w:line="240" w:lineRule="auto"/>
              <w:rPr>
                <w:rFonts w:cs="Arial"/>
              </w:rPr>
            </w:pPr>
            <w:r w:rsidRPr="00BB5998">
              <w:rPr>
                <w:rFonts w:cs="Arial"/>
              </w:rPr>
              <w:t>- kennen den Aufbau eines Versuchsprotokolls (IF1 Stoffe, UV 1)</w:t>
            </w:r>
            <w:r w:rsidR="004D513A" w:rsidRPr="00BB5998">
              <w:rPr>
                <w:rFonts w:cs="Arial"/>
              </w:rPr>
              <w:t>;</w:t>
            </w:r>
          </w:p>
          <w:p w:rsidR="00E40164" w:rsidRPr="00BB5998" w:rsidRDefault="00E40164" w:rsidP="006F1C38">
            <w:pPr>
              <w:spacing w:after="0" w:line="240" w:lineRule="auto"/>
              <w:rPr>
                <w:rFonts w:cs="Arial"/>
              </w:rPr>
            </w:pPr>
            <w:r w:rsidRPr="00BB5998">
              <w:rPr>
                <w:rFonts w:cs="Arial"/>
              </w:rPr>
              <w:t>- können Stoffe anhand ihrer Eigenschaften unterscheiden (IF1 Stoffe, UV 1)</w:t>
            </w:r>
            <w:r w:rsidR="004D513A" w:rsidRPr="00BB5998">
              <w:rPr>
                <w:rFonts w:cs="Arial"/>
              </w:rPr>
              <w:t>.</w:t>
            </w:r>
          </w:p>
          <w:p w:rsidR="00E40164" w:rsidRPr="00BB5998" w:rsidRDefault="00E40164" w:rsidP="006F1C38">
            <w:pPr>
              <w:spacing w:before="120" w:after="120"/>
              <w:rPr>
                <w:rFonts w:cs="Arial"/>
                <w:b/>
              </w:rPr>
            </w:pPr>
            <w:r w:rsidRPr="00BB5998">
              <w:rPr>
                <w:rFonts w:cs="Arial"/>
                <w:b/>
              </w:rPr>
              <w:t xml:space="preserve">Fächerübergreifende Aspekte: </w:t>
            </w:r>
          </w:p>
          <w:p w:rsidR="00E40164" w:rsidRPr="00BB5998" w:rsidRDefault="00E40164" w:rsidP="006F1C38">
            <w:pPr>
              <w:spacing w:after="0"/>
              <w:rPr>
                <w:rFonts w:cs="Arial"/>
              </w:rPr>
            </w:pPr>
            <w:r w:rsidRPr="00BB5998">
              <w:rPr>
                <w:rFonts w:cs="Arial"/>
              </w:rPr>
              <w:t xml:space="preserve">Verwendung des Präsens in Berichten </w:t>
            </w:r>
            <w:r w:rsidRPr="00BB5998">
              <w:rPr>
                <w:rFonts w:cs="Arial"/>
              </w:rPr>
              <w:sym w:font="Wingdings" w:char="F0F0"/>
            </w:r>
            <w:r w:rsidRPr="00BB5998">
              <w:rPr>
                <w:rFonts w:cs="Arial"/>
              </w:rPr>
              <w:t xml:space="preserve"> Deutsch </w:t>
            </w:r>
          </w:p>
          <w:p w:rsidR="00E40164" w:rsidRPr="00BB5998" w:rsidRDefault="00E40164" w:rsidP="006F1C38">
            <w:pPr>
              <w:spacing w:after="0"/>
              <w:rPr>
                <w:rFonts w:cs="Arial"/>
              </w:rPr>
            </w:pPr>
            <w:r w:rsidRPr="00BB5998">
              <w:rPr>
                <w:rFonts w:cs="Arial"/>
              </w:rPr>
              <w:t xml:space="preserve">Physikalische Eigenschaften von Stoffen </w:t>
            </w:r>
            <w:r w:rsidRPr="00BB5998">
              <w:rPr>
                <w:rFonts w:cs="Arial"/>
              </w:rPr>
              <w:sym w:font="Wingdings" w:char="F0F0"/>
            </w:r>
            <w:r w:rsidRPr="00BB5998">
              <w:rPr>
                <w:rFonts w:cs="Arial"/>
              </w:rPr>
              <w:t xml:space="preserve"> Physik</w:t>
            </w:r>
            <w:r w:rsidR="00CC18BA">
              <w:rPr>
                <w:rFonts w:cs="Arial"/>
              </w:rPr>
              <w:t xml:space="preserve"> </w:t>
            </w:r>
            <w:r w:rsidR="00CC18BA" w:rsidRPr="00892615">
              <w:rPr>
                <w:rFonts w:cs="Arial"/>
              </w:rPr>
              <w:t>(Magnetisierbarkeit, elektrische Leitfähigkeit, Wärmeleitfähigkeit)</w:t>
            </w:r>
          </w:p>
        </w:tc>
      </w:tr>
    </w:tbl>
    <w:p w:rsidR="004F761C" w:rsidRDefault="004F761C" w:rsidP="00EC3657">
      <w:pPr>
        <w:tabs>
          <w:tab w:val="left" w:pos="3193"/>
          <w:tab w:val="left" w:pos="7446"/>
        </w:tabs>
        <w:spacing w:before="60" w:after="0" w:line="240" w:lineRule="auto"/>
        <w:ind w:left="-34"/>
        <w:jc w:val="left"/>
        <w:rPr>
          <w:rFonts w:cs="Arial"/>
          <w:b/>
        </w:rPr>
      </w:pPr>
      <w:r>
        <w:rPr>
          <w:rFonts w:cs="Arial"/>
          <w:b/>
        </w:rPr>
        <w:br w:type="page"/>
      </w:r>
    </w:p>
    <w:p w:rsidR="004F761C" w:rsidRPr="007F3DCB" w:rsidRDefault="004F761C" w:rsidP="00EC3657">
      <w:pPr>
        <w:tabs>
          <w:tab w:val="left" w:pos="3193"/>
          <w:tab w:val="left" w:pos="7446"/>
        </w:tabs>
        <w:spacing w:before="60" w:after="0" w:line="240" w:lineRule="auto"/>
        <w:ind w:left="-34"/>
        <w:jc w:val="left"/>
        <w:rPr>
          <w:rFonts w:eastAsia="Droid Sans Fallback" w:cs="Arial"/>
          <w:b/>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4253"/>
        <w:gridCol w:w="7263"/>
      </w:tblGrid>
      <w:tr w:rsidR="004F761C" w:rsidRPr="007F3DCB" w:rsidTr="004F761C">
        <w:trPr>
          <w:tblHeader/>
        </w:trPr>
        <w:tc>
          <w:tcPr>
            <w:tcW w:w="3227" w:type="dxa"/>
            <w:shd w:val="clear" w:color="auto" w:fill="D9D9D9" w:themeFill="background1" w:themeFillShade="D9"/>
          </w:tcPr>
          <w:p w:rsidR="004F761C" w:rsidRPr="007F3DCB" w:rsidRDefault="004F761C" w:rsidP="00EC3657">
            <w:pPr>
              <w:spacing w:beforeLines="40" w:before="96" w:afterLines="40" w:after="96"/>
              <w:rPr>
                <w:rFonts w:cs="Arial"/>
                <w:b/>
              </w:rPr>
            </w:pPr>
            <w:r w:rsidRPr="007F3DCB">
              <w:rPr>
                <w:rFonts w:cs="Arial"/>
                <w:b/>
              </w:rPr>
              <w:t>Fragestellungen;</w:t>
            </w:r>
            <w:r w:rsidRPr="007F3DCB">
              <w:rPr>
                <w:rFonts w:cs="Arial"/>
                <w:b/>
              </w:rPr>
              <w:br/>
            </w:r>
            <w:r w:rsidRPr="007F3DCB">
              <w:rPr>
                <w:rFonts w:cs="Arial"/>
                <w:b/>
                <w:i/>
              </w:rPr>
              <w:t>Konzepte</w:t>
            </w:r>
          </w:p>
          <w:p w:rsidR="004F761C" w:rsidRPr="007F3DCB" w:rsidRDefault="004F761C" w:rsidP="00EC3657">
            <w:pPr>
              <w:spacing w:beforeLines="40" w:before="96" w:afterLines="40" w:after="96"/>
              <w:rPr>
                <w:rFonts w:cs="Arial"/>
                <w:b/>
              </w:rPr>
            </w:pPr>
            <w:r w:rsidRPr="004F761C">
              <w:rPr>
                <w:rFonts w:cs="Arial"/>
                <w:b/>
              </w:rPr>
              <w:t>(Zeitumfang)</w:t>
            </w:r>
          </w:p>
        </w:tc>
        <w:tc>
          <w:tcPr>
            <w:tcW w:w="4253" w:type="dxa"/>
            <w:shd w:val="clear" w:color="auto" w:fill="D9D9D9" w:themeFill="background1" w:themeFillShade="D9"/>
          </w:tcPr>
          <w:p w:rsidR="004F761C" w:rsidRPr="007F3DCB" w:rsidRDefault="004F761C" w:rsidP="00EC3657">
            <w:pPr>
              <w:spacing w:beforeLines="40" w:before="96" w:afterLines="40" w:after="96"/>
              <w:rPr>
                <w:rFonts w:cs="Arial"/>
                <w:b/>
              </w:rPr>
            </w:pPr>
            <w:r w:rsidRPr="007F3DCB">
              <w:rPr>
                <w:rFonts w:cs="Arial"/>
                <w:b/>
              </w:rPr>
              <w:t>Konkretisierte Kompetenzerwartu</w:t>
            </w:r>
            <w:r w:rsidRPr="007F3DCB">
              <w:rPr>
                <w:rFonts w:cs="Arial"/>
                <w:b/>
              </w:rPr>
              <w:t>n</w:t>
            </w:r>
            <w:r w:rsidRPr="007F3DCB">
              <w:rPr>
                <w:rFonts w:cs="Arial"/>
                <w:b/>
              </w:rPr>
              <w:t>gen des Kernlehrplans</w:t>
            </w:r>
          </w:p>
          <w:p w:rsidR="004F761C" w:rsidRPr="007F3DCB" w:rsidRDefault="004F761C" w:rsidP="00EC3657">
            <w:pPr>
              <w:spacing w:beforeLines="40" w:before="96" w:afterLines="40" w:after="96"/>
              <w:rPr>
                <w:rFonts w:cs="Arial"/>
                <w:b/>
                <w:i/>
              </w:rPr>
            </w:pPr>
            <w:r w:rsidRPr="007F3DCB">
              <w:rPr>
                <w:rFonts w:cs="Arial"/>
              </w:rPr>
              <w:t>Die Schülerinnen und Schüler können …</w:t>
            </w:r>
          </w:p>
        </w:tc>
        <w:tc>
          <w:tcPr>
            <w:tcW w:w="7263" w:type="dxa"/>
            <w:shd w:val="clear" w:color="auto" w:fill="D9D9D9" w:themeFill="background1" w:themeFillShade="D9"/>
          </w:tcPr>
          <w:p w:rsidR="004F761C" w:rsidRPr="007F3DCB" w:rsidRDefault="004F761C" w:rsidP="00EC3657">
            <w:pPr>
              <w:spacing w:before="60" w:after="0" w:line="240" w:lineRule="auto"/>
              <w:jc w:val="left"/>
              <w:rPr>
                <w:rFonts w:eastAsia="Droid Sans Fallback" w:cs="Arial"/>
                <w:b/>
              </w:rPr>
            </w:pPr>
            <w:r w:rsidRPr="007F3DCB">
              <w:rPr>
                <w:rFonts w:eastAsia="Droid Sans Fallback" w:cs="Arial"/>
                <w:b/>
              </w:rPr>
              <w:t>Didaktisch-methodische Anmerkungen und Empfehlungen</w:t>
            </w:r>
          </w:p>
          <w:p w:rsidR="004F761C" w:rsidRPr="007F3DCB" w:rsidRDefault="004F761C" w:rsidP="00EC3657">
            <w:pPr>
              <w:spacing w:beforeLines="40" w:before="96" w:afterLines="40" w:after="96"/>
              <w:ind w:left="33"/>
              <w:rPr>
                <w:rFonts w:cs="Arial"/>
              </w:rPr>
            </w:pPr>
            <w:r w:rsidRPr="007F3DCB">
              <w:rPr>
                <w:rFonts w:eastAsia="Droid Sans Fallback" w:cs="Arial"/>
                <w:b/>
              </w:rPr>
              <w:t>Verbindliche Absprachen im Fettdruck</w:t>
            </w:r>
            <w:r w:rsidRPr="007F3DCB">
              <w:rPr>
                <w:rFonts w:ascii="Calibri" w:eastAsia="Droid Sans Fallback" w:hAnsi="Calibri" w:cs="Calibri"/>
              </w:rPr>
              <w:t xml:space="preserve"> </w:t>
            </w:r>
          </w:p>
        </w:tc>
      </w:tr>
      <w:tr w:rsidR="00E40164" w:rsidRPr="001F47E7" w:rsidTr="00F26E8D">
        <w:tblPrEx>
          <w:tblLook w:val="00A0" w:firstRow="1" w:lastRow="0" w:firstColumn="1" w:lastColumn="0" w:noHBand="0" w:noVBand="0"/>
        </w:tblPrEx>
        <w:trPr>
          <w:trHeight w:val="557"/>
        </w:trPr>
        <w:tc>
          <w:tcPr>
            <w:tcW w:w="3227" w:type="dxa"/>
          </w:tcPr>
          <w:p w:rsidR="00CC725B" w:rsidRPr="00B02434" w:rsidRDefault="00CC725B" w:rsidP="00A52164">
            <w:pPr>
              <w:spacing w:before="120"/>
              <w:jc w:val="left"/>
            </w:pPr>
            <w:r w:rsidRPr="00B02434">
              <w:t xml:space="preserve">Wodurch unterscheiden sich Reinstoffe und Stoffgemische? </w:t>
            </w:r>
          </w:p>
          <w:p w:rsidR="00CC725B" w:rsidRPr="00B02434" w:rsidRDefault="00CC725B" w:rsidP="00A52164">
            <w:pPr>
              <w:spacing w:before="120"/>
              <w:jc w:val="left"/>
            </w:pPr>
          </w:p>
          <w:p w:rsidR="00E40164" w:rsidRPr="00B02434" w:rsidRDefault="00E40164" w:rsidP="00A52164">
            <w:pPr>
              <w:spacing w:before="120"/>
              <w:jc w:val="left"/>
            </w:pPr>
            <w:r w:rsidRPr="00B02434">
              <w:t>Wie lassen sich Stoffgemische auf der Grundlage physikal</w:t>
            </w:r>
            <w:r w:rsidRPr="00B02434">
              <w:t>i</w:t>
            </w:r>
            <w:r w:rsidRPr="00B02434">
              <w:t>scher Trennverfahren tre</w:t>
            </w:r>
            <w:r w:rsidRPr="00B02434">
              <w:t>n</w:t>
            </w:r>
            <w:r w:rsidRPr="00B02434">
              <w:t>nen?</w:t>
            </w:r>
          </w:p>
          <w:p w:rsidR="00E40164" w:rsidRPr="00095693" w:rsidRDefault="00E40164" w:rsidP="00A52164">
            <w:pPr>
              <w:jc w:val="left"/>
              <w:rPr>
                <w:i/>
              </w:rPr>
            </w:pPr>
            <w:r w:rsidRPr="00095693">
              <w:rPr>
                <w:i/>
              </w:rPr>
              <w:t>Wie zeichnet man einen Ve</w:t>
            </w:r>
            <w:r w:rsidRPr="00095693">
              <w:rPr>
                <w:i/>
              </w:rPr>
              <w:t>r</w:t>
            </w:r>
            <w:r w:rsidRPr="00095693">
              <w:rPr>
                <w:i/>
              </w:rPr>
              <w:t>suchsaufbau?</w:t>
            </w:r>
          </w:p>
          <w:p w:rsidR="00E40164" w:rsidRPr="00095693" w:rsidRDefault="00E40164" w:rsidP="00A52164">
            <w:pPr>
              <w:jc w:val="left"/>
              <w:rPr>
                <w:i/>
              </w:rPr>
            </w:pPr>
            <w:r w:rsidRPr="00095693">
              <w:rPr>
                <w:i/>
              </w:rPr>
              <w:t>Stoffgemisch, Trennverfahren</w:t>
            </w:r>
          </w:p>
          <w:p w:rsidR="00E40164" w:rsidRPr="00B02434" w:rsidRDefault="00E40164" w:rsidP="00A52164">
            <w:pPr>
              <w:jc w:val="left"/>
              <w:rPr>
                <w:i/>
              </w:rPr>
            </w:pPr>
            <w:r w:rsidRPr="00B02434">
              <w:rPr>
                <w:i/>
              </w:rPr>
              <w:t>Planen von Versuchsaufba</w:t>
            </w:r>
            <w:r w:rsidRPr="00B02434">
              <w:rPr>
                <w:i/>
              </w:rPr>
              <w:t>u</w:t>
            </w:r>
            <w:r w:rsidRPr="00B02434">
              <w:rPr>
                <w:i/>
              </w:rPr>
              <w:t>ten</w:t>
            </w:r>
          </w:p>
          <w:p w:rsidR="00E40164" w:rsidRPr="00B02434" w:rsidRDefault="00B02434" w:rsidP="00A52164">
            <w:pPr>
              <w:jc w:val="left"/>
            </w:pPr>
            <w:r w:rsidRPr="00B02434">
              <w:t>(2</w:t>
            </w:r>
            <w:r w:rsidR="00C13122">
              <w:t>4</w:t>
            </w:r>
            <w:r w:rsidRPr="00B02434">
              <w:t xml:space="preserve"> Ust.)</w:t>
            </w:r>
          </w:p>
        </w:tc>
        <w:tc>
          <w:tcPr>
            <w:tcW w:w="4253" w:type="dxa"/>
          </w:tcPr>
          <w:p w:rsidR="00CC725B" w:rsidRPr="00CC725B" w:rsidRDefault="00CC725B" w:rsidP="003C650D">
            <w:pPr>
              <w:spacing w:before="120" w:afterLines="40" w:after="96" w:line="240" w:lineRule="auto"/>
              <w:ind w:left="79"/>
              <w:jc w:val="left"/>
              <w:rPr>
                <w:rFonts w:cs="Arial"/>
              </w:rPr>
            </w:pPr>
            <w:r w:rsidRPr="00CC725B">
              <w:rPr>
                <w:rFonts w:cs="Arial"/>
              </w:rPr>
              <w:t>Ordnungsprinzipien für Stoffe nennen und diese in Stoffgemische und Rei</w:t>
            </w:r>
            <w:r w:rsidRPr="00CC725B">
              <w:rPr>
                <w:rFonts w:cs="Arial"/>
              </w:rPr>
              <w:t>n</w:t>
            </w:r>
            <w:r w:rsidR="00AD40D8">
              <w:rPr>
                <w:rFonts w:cs="Arial"/>
              </w:rPr>
              <w:t>stoffe einteilen (UF3).</w:t>
            </w:r>
          </w:p>
          <w:p w:rsidR="00CC725B" w:rsidRDefault="00E40164" w:rsidP="003C650D">
            <w:pPr>
              <w:spacing w:beforeLines="50" w:before="120" w:afterLines="40" w:after="96" w:line="240" w:lineRule="auto"/>
              <w:ind w:left="79"/>
              <w:jc w:val="left"/>
              <w:rPr>
                <w:rFonts w:cs="Arial"/>
              </w:rPr>
            </w:pPr>
            <w:r w:rsidRPr="00BB5998">
              <w:rPr>
                <w:rFonts w:cs="Arial"/>
              </w:rPr>
              <w:t>einfache Trennverfahren für Stoffe und S</w:t>
            </w:r>
            <w:r w:rsidR="00AD40D8">
              <w:rPr>
                <w:rFonts w:cs="Arial"/>
              </w:rPr>
              <w:t>toff</w:t>
            </w:r>
            <w:r w:rsidR="00AD40D8">
              <w:rPr>
                <w:rFonts w:cs="Arial"/>
              </w:rPr>
              <w:softHyphen/>
              <w:t>gemische beschreiben (UF1).</w:t>
            </w:r>
          </w:p>
          <w:p w:rsidR="00E40164" w:rsidRPr="00BB5998" w:rsidRDefault="00E40164" w:rsidP="003C650D">
            <w:pPr>
              <w:spacing w:beforeLines="50" w:before="120" w:afterLines="40" w:after="96" w:line="240" w:lineRule="auto"/>
              <w:ind w:left="79"/>
              <w:jc w:val="left"/>
              <w:rPr>
                <w:rFonts w:cs="Arial"/>
              </w:rPr>
            </w:pPr>
            <w:r w:rsidRPr="00BB5998">
              <w:rPr>
                <w:rFonts w:cs="Arial"/>
              </w:rPr>
              <w:t>Laborgeräte für verschiedene Trennve</w:t>
            </w:r>
            <w:r w:rsidRPr="00BB5998">
              <w:rPr>
                <w:rFonts w:cs="Arial"/>
              </w:rPr>
              <w:t>r</w:t>
            </w:r>
            <w:r w:rsidRPr="00BB5998">
              <w:rPr>
                <w:rFonts w:cs="Arial"/>
              </w:rPr>
              <w:t>fahren versuchsbezogen auswählen und fachgerecht und planungsgemäß au</w:t>
            </w:r>
            <w:r w:rsidRPr="00BB5998">
              <w:rPr>
                <w:rFonts w:cs="Arial"/>
              </w:rPr>
              <w:t>f</w:t>
            </w:r>
            <w:r w:rsidR="00AD40D8">
              <w:rPr>
                <w:rFonts w:cs="Arial"/>
              </w:rPr>
              <w:t>bauen (E4, E5).</w:t>
            </w:r>
          </w:p>
          <w:p w:rsidR="00E40164" w:rsidRDefault="00E40164" w:rsidP="003C650D">
            <w:pPr>
              <w:spacing w:beforeLines="50" w:before="120" w:afterLines="40" w:after="96" w:line="240" w:lineRule="auto"/>
              <w:ind w:left="79"/>
              <w:jc w:val="left"/>
              <w:rPr>
                <w:rFonts w:cs="Arial"/>
              </w:rPr>
            </w:pPr>
            <w:r w:rsidRPr="00BB5998">
              <w:rPr>
                <w:rFonts w:cs="Arial"/>
              </w:rPr>
              <w:t>einfache Versuche (u. a. zur Trennung von Stoffen in Stoffgemischen unter Nutzung relevanter Stoffeigenschaften) planen und sa</w:t>
            </w:r>
            <w:r w:rsidR="00AD40D8">
              <w:rPr>
                <w:rFonts w:cs="Arial"/>
              </w:rPr>
              <w:t>chgerecht durchführen (E4, E5).</w:t>
            </w:r>
          </w:p>
          <w:p w:rsidR="00DF5DAC" w:rsidRPr="00DF5DAC" w:rsidRDefault="00DF5DAC" w:rsidP="003C650D">
            <w:pPr>
              <w:spacing w:beforeLines="50" w:before="120" w:afterLines="40" w:after="96" w:line="240" w:lineRule="auto"/>
              <w:ind w:left="79"/>
              <w:jc w:val="left"/>
              <w:rPr>
                <w:rFonts w:cs="Arial"/>
              </w:rPr>
            </w:pPr>
            <w:r w:rsidRPr="00DF5DAC">
              <w:rPr>
                <w:rFonts w:cs="Arial"/>
              </w:rPr>
              <w:t>Trennprinzipien von Trennverfahren mithilfe eines Te</w:t>
            </w:r>
            <w:r w:rsidR="00AD40D8">
              <w:rPr>
                <w:rFonts w:cs="Arial"/>
              </w:rPr>
              <w:t>ilchenmodells erklären (E7, E8).</w:t>
            </w:r>
          </w:p>
          <w:p w:rsidR="00E40164" w:rsidRPr="00BB5998" w:rsidRDefault="00E40164" w:rsidP="003C650D">
            <w:pPr>
              <w:spacing w:beforeLines="50" w:before="120" w:afterLines="40" w:after="96" w:line="240" w:lineRule="auto"/>
              <w:ind w:left="79"/>
              <w:jc w:val="left"/>
              <w:rPr>
                <w:rFonts w:cs="Arial"/>
              </w:rPr>
            </w:pPr>
            <w:r w:rsidRPr="00BB5998">
              <w:rPr>
                <w:rFonts w:cs="Arial"/>
              </w:rPr>
              <w:t>bei Versuchen in Kleingruppen, u.a. zu Stofftrennungen, Initiative und Verant</w:t>
            </w:r>
            <w:r w:rsidRPr="00BB5998">
              <w:rPr>
                <w:rFonts w:cs="Arial"/>
              </w:rPr>
              <w:softHyphen/>
              <w:t>wortung übernehmen, Aufgaben fair ver</w:t>
            </w:r>
            <w:r w:rsidRPr="00BB5998">
              <w:rPr>
                <w:rFonts w:cs="Arial"/>
              </w:rPr>
              <w:softHyphen/>
              <w:t>teilen und diese im verabredeten Zei</w:t>
            </w:r>
            <w:r w:rsidRPr="00BB5998">
              <w:rPr>
                <w:rFonts w:cs="Arial"/>
              </w:rPr>
              <w:t>t</w:t>
            </w:r>
            <w:r w:rsidRPr="00BB5998">
              <w:rPr>
                <w:rFonts w:cs="Arial"/>
              </w:rPr>
              <w:t>rahm</w:t>
            </w:r>
            <w:r w:rsidR="00AD40D8">
              <w:rPr>
                <w:rFonts w:cs="Arial"/>
              </w:rPr>
              <w:t>en sorgfältig erfüllen (K9, K8).</w:t>
            </w:r>
          </w:p>
          <w:p w:rsidR="00E40164" w:rsidRPr="00BB5998" w:rsidRDefault="00E40164" w:rsidP="003C650D">
            <w:pPr>
              <w:spacing w:beforeLines="50" w:before="120" w:afterLines="40" w:after="96" w:line="240" w:lineRule="auto"/>
              <w:ind w:left="79"/>
              <w:jc w:val="left"/>
              <w:rPr>
                <w:rFonts w:cs="Arial"/>
              </w:rPr>
            </w:pPr>
            <w:r w:rsidRPr="00BB5998">
              <w:rPr>
                <w:rFonts w:cs="Arial"/>
              </w:rPr>
              <w:t>in vorgegebenen Situationen geeignete Trennverfahren nach ihrer Angeme</w:t>
            </w:r>
            <w:r w:rsidRPr="00BB5998">
              <w:rPr>
                <w:rFonts w:cs="Arial"/>
              </w:rPr>
              <w:t>s</w:t>
            </w:r>
            <w:r w:rsidRPr="00BB5998">
              <w:rPr>
                <w:rFonts w:cs="Arial"/>
              </w:rPr>
              <w:t>senheit beurteilen und begründet au</w:t>
            </w:r>
            <w:r w:rsidRPr="00BB5998">
              <w:rPr>
                <w:rFonts w:cs="Arial"/>
              </w:rPr>
              <w:t>s</w:t>
            </w:r>
            <w:r w:rsidRPr="00BB5998">
              <w:rPr>
                <w:rFonts w:cs="Arial"/>
              </w:rPr>
              <w:t>wählen (B1).</w:t>
            </w:r>
          </w:p>
        </w:tc>
        <w:tc>
          <w:tcPr>
            <w:tcW w:w="7263" w:type="dxa"/>
          </w:tcPr>
          <w:p w:rsidR="00E40164" w:rsidRPr="00181880" w:rsidRDefault="00E40164" w:rsidP="003C650D">
            <w:pPr>
              <w:numPr>
                <w:ilvl w:val="0"/>
                <w:numId w:val="5"/>
              </w:numPr>
              <w:spacing w:before="120" w:after="0" w:line="240" w:lineRule="auto"/>
              <w:ind w:left="317" w:hanging="230"/>
              <w:jc w:val="left"/>
              <w:rPr>
                <w:rFonts w:cs="Arial"/>
                <w:b/>
              </w:rPr>
            </w:pPr>
            <w:r w:rsidRPr="00BB5998">
              <w:rPr>
                <w:rFonts w:cs="Arial"/>
                <w:b/>
              </w:rPr>
              <w:t>Trennverfahren: Eindampfen, Destillation, Chromato</w:t>
            </w:r>
            <w:r w:rsidRPr="00BB5998">
              <w:rPr>
                <w:rFonts w:cs="Arial"/>
                <w:b/>
              </w:rPr>
              <w:softHyphen/>
              <w:t>grafie, Fil</w:t>
            </w:r>
            <w:r w:rsidRPr="00BB5998">
              <w:rPr>
                <w:rFonts w:cs="Arial"/>
                <w:b/>
              </w:rPr>
              <w:t>t</w:t>
            </w:r>
            <w:r w:rsidRPr="00BB5998">
              <w:rPr>
                <w:rFonts w:cs="Arial"/>
                <w:b/>
              </w:rPr>
              <w:t xml:space="preserve">ration, </w:t>
            </w:r>
            <w:r w:rsidRPr="00BB5998">
              <w:rPr>
                <w:rFonts w:cs="Arial"/>
              </w:rPr>
              <w:t>Extraktion, Absetzenlassen, Adsorption, Zentrifugation</w:t>
            </w:r>
          </w:p>
          <w:p w:rsidR="00181880" w:rsidRPr="00BB5998" w:rsidRDefault="00181880" w:rsidP="003C650D">
            <w:pPr>
              <w:numPr>
                <w:ilvl w:val="0"/>
                <w:numId w:val="5"/>
              </w:numPr>
              <w:spacing w:before="120" w:after="0" w:line="240" w:lineRule="auto"/>
              <w:ind w:left="317" w:hanging="230"/>
              <w:jc w:val="left"/>
              <w:rPr>
                <w:rFonts w:cs="Arial"/>
                <w:b/>
              </w:rPr>
            </w:pPr>
            <w:r>
              <w:rPr>
                <w:rFonts w:cs="Arial"/>
              </w:rPr>
              <w:t>Stoffe des Alltags: z. B. Rotwein, Chips, bunt dragierte Schokolinsen, Schokolade, Orangensaft, naturtrüber Apfelsaft, Meerwasser, Fil</w:t>
            </w:r>
            <w:r>
              <w:rPr>
                <w:rFonts w:cs="Arial"/>
              </w:rPr>
              <w:t>z</w:t>
            </w:r>
            <w:r>
              <w:rPr>
                <w:rFonts w:cs="Arial"/>
              </w:rPr>
              <w:t>stiftfarbstoffe, verschiedene Gebrauchsmetalle</w:t>
            </w:r>
          </w:p>
          <w:p w:rsidR="00E40164" w:rsidRPr="00BB5998" w:rsidRDefault="00E40164" w:rsidP="003C650D">
            <w:pPr>
              <w:numPr>
                <w:ilvl w:val="0"/>
                <w:numId w:val="5"/>
              </w:numPr>
              <w:spacing w:before="120" w:after="0" w:line="240" w:lineRule="auto"/>
              <w:ind w:left="317" w:hanging="230"/>
              <w:jc w:val="left"/>
              <w:rPr>
                <w:rFonts w:cs="Arial"/>
              </w:rPr>
            </w:pPr>
            <w:r w:rsidRPr="00BB5998">
              <w:rPr>
                <w:rFonts w:cs="Arial"/>
                <w:b/>
              </w:rPr>
              <w:t>Planung von (einigen) Versuchsaufbauten durch die Lernenden, verbunden mit dem Anfertigen einer Zeichnung</w:t>
            </w:r>
            <w:r w:rsidRPr="00BB5998">
              <w:rPr>
                <w:rFonts w:cs="Arial"/>
              </w:rPr>
              <w:t xml:space="preserve"> und der Erläut</w:t>
            </w:r>
            <w:r w:rsidRPr="00BB5998">
              <w:rPr>
                <w:rFonts w:cs="Arial"/>
              </w:rPr>
              <w:t>e</w:t>
            </w:r>
            <w:r w:rsidRPr="00BB5998">
              <w:rPr>
                <w:rFonts w:cs="Arial"/>
              </w:rPr>
              <w:t>rung der Funktionsweise der Apparatur</w:t>
            </w:r>
          </w:p>
          <w:p w:rsidR="00E40164" w:rsidRPr="009076EA" w:rsidRDefault="00E40164" w:rsidP="003C650D">
            <w:pPr>
              <w:numPr>
                <w:ilvl w:val="0"/>
                <w:numId w:val="5"/>
              </w:numPr>
              <w:spacing w:before="120" w:after="0" w:line="240" w:lineRule="auto"/>
              <w:ind w:left="317" w:hanging="230"/>
              <w:jc w:val="left"/>
              <w:rPr>
                <w:rFonts w:cs="Arial"/>
                <w:b/>
              </w:rPr>
            </w:pPr>
            <w:r w:rsidRPr="009076EA">
              <w:rPr>
                <w:rFonts w:cs="Arial"/>
                <w:b/>
              </w:rPr>
              <w:t>Anfertigen von Zeichnungen auf Teilchenebene, die die phys</w:t>
            </w:r>
            <w:r w:rsidRPr="009076EA">
              <w:rPr>
                <w:rFonts w:cs="Arial"/>
                <w:b/>
              </w:rPr>
              <w:t>i</w:t>
            </w:r>
            <w:r w:rsidRPr="009076EA">
              <w:rPr>
                <w:rFonts w:cs="Arial"/>
                <w:b/>
              </w:rPr>
              <w:t>kalischen Trennprinzipien verdeutlichen</w:t>
            </w:r>
          </w:p>
          <w:p w:rsidR="00E40164" w:rsidRPr="00BB5998" w:rsidRDefault="00E40164" w:rsidP="003C650D">
            <w:pPr>
              <w:numPr>
                <w:ilvl w:val="0"/>
                <w:numId w:val="5"/>
              </w:numPr>
              <w:spacing w:before="120" w:after="0" w:line="240" w:lineRule="auto"/>
              <w:ind w:left="317" w:hanging="230"/>
              <w:jc w:val="left"/>
              <w:rPr>
                <w:rFonts w:cs="Arial"/>
                <w:b/>
              </w:rPr>
            </w:pPr>
            <w:r w:rsidRPr="00BB5998">
              <w:rPr>
                <w:rFonts w:cs="Arial"/>
                <w:b/>
              </w:rPr>
              <w:t>Durchführen von Schülerexperimenten in Kleingruppen unter besonderer Beachtung von Sicherheitsmaßnahmen</w:t>
            </w:r>
          </w:p>
          <w:p w:rsidR="00E40164" w:rsidRPr="00BB5998" w:rsidRDefault="00E40164" w:rsidP="003C650D">
            <w:pPr>
              <w:numPr>
                <w:ilvl w:val="0"/>
                <w:numId w:val="5"/>
              </w:numPr>
              <w:spacing w:before="120" w:after="0" w:line="240" w:lineRule="auto"/>
              <w:ind w:left="317" w:hanging="230"/>
              <w:jc w:val="left"/>
              <w:rPr>
                <w:rFonts w:cs="Arial"/>
              </w:rPr>
            </w:pPr>
            <w:r w:rsidRPr="00BB5998">
              <w:rPr>
                <w:rFonts w:cs="Arial"/>
                <w:b/>
              </w:rPr>
              <w:t>Präsentation eines unbekannten Stoffgemischs mit dem A</w:t>
            </w:r>
            <w:r w:rsidRPr="00BB5998">
              <w:rPr>
                <w:rFonts w:cs="Arial"/>
                <w:b/>
              </w:rPr>
              <w:t>r</w:t>
            </w:r>
            <w:r w:rsidRPr="00BB5998">
              <w:rPr>
                <w:rFonts w:cs="Arial"/>
                <w:b/>
              </w:rPr>
              <w:t>beitsauftrag, begründet (ein) Trennverfahren zur Auftrennung zu nennen</w:t>
            </w:r>
            <w:r w:rsidRPr="00BB5998">
              <w:rPr>
                <w:rFonts w:cs="Arial"/>
              </w:rPr>
              <w:t xml:space="preserve"> und die Trennung ggf. experimentell durchzuführen</w:t>
            </w:r>
          </w:p>
          <w:p w:rsidR="00E40164" w:rsidRPr="00BB5998" w:rsidRDefault="00E40164" w:rsidP="003C650D">
            <w:pPr>
              <w:numPr>
                <w:ilvl w:val="0"/>
                <w:numId w:val="5"/>
              </w:numPr>
              <w:spacing w:before="120" w:after="0" w:line="240" w:lineRule="auto"/>
              <w:ind w:left="317" w:hanging="230"/>
              <w:jc w:val="left"/>
              <w:rPr>
                <w:rFonts w:cs="Arial"/>
              </w:rPr>
            </w:pPr>
            <w:r w:rsidRPr="00BB5998">
              <w:rPr>
                <w:rFonts w:cs="Arial"/>
              </w:rPr>
              <w:t>Schriftliche Überprüfung: s. Beispielklassenarbeit</w:t>
            </w:r>
          </w:p>
          <w:p w:rsidR="00E40164" w:rsidRPr="00BB5998" w:rsidRDefault="00E40164" w:rsidP="003C650D">
            <w:pPr>
              <w:spacing w:before="120" w:line="240" w:lineRule="auto"/>
              <w:ind w:left="34"/>
              <w:jc w:val="left"/>
              <w:rPr>
                <w:rFonts w:cs="Arial"/>
              </w:rPr>
            </w:pPr>
            <w:r w:rsidRPr="00BB5998">
              <w:rPr>
                <w:rFonts w:cs="Arial"/>
              </w:rPr>
              <w:t xml:space="preserve">Der Unterricht kann in Form der kooperativen Lernform der </w:t>
            </w:r>
            <w:r w:rsidRPr="00BB5998">
              <w:rPr>
                <w:rFonts w:cs="Arial"/>
                <w:b/>
                <w:i/>
              </w:rPr>
              <w:t>Lernfirma</w:t>
            </w:r>
            <w:r w:rsidRPr="00BB5998">
              <w:rPr>
                <w:rFonts w:cs="Arial"/>
              </w:rPr>
              <w:t xml:space="preserve"> durch</w:t>
            </w:r>
            <w:r w:rsidR="00B02902" w:rsidRPr="00BB5998">
              <w:rPr>
                <w:rFonts w:cs="Arial"/>
              </w:rPr>
              <w:t>geführt werden [1]</w:t>
            </w:r>
            <w:r w:rsidRPr="00BB5998">
              <w:rPr>
                <w:rFonts w:cs="Arial"/>
              </w:rPr>
              <w:t>.</w:t>
            </w:r>
          </w:p>
          <w:p w:rsidR="00E40164" w:rsidRPr="00BB5998" w:rsidRDefault="00AD40D8" w:rsidP="003C650D">
            <w:pPr>
              <w:spacing w:before="120" w:line="240" w:lineRule="auto"/>
              <w:ind w:left="33"/>
              <w:jc w:val="left"/>
              <w:rPr>
                <w:rFonts w:cs="Arial"/>
              </w:rPr>
            </w:pPr>
            <w:r>
              <w:rPr>
                <w:rFonts w:cs="Arial"/>
              </w:rPr>
              <w:t>Alternativ</w:t>
            </w:r>
            <w:r w:rsidR="00815552">
              <w:rPr>
                <w:rFonts w:cs="Arial"/>
              </w:rPr>
              <w:t>e</w:t>
            </w:r>
            <w:r>
              <w:rPr>
                <w:rFonts w:cs="Arial"/>
              </w:rPr>
              <w:t xml:space="preserve">: </w:t>
            </w:r>
            <w:r w:rsidR="00E40164" w:rsidRPr="00BB5998">
              <w:rPr>
                <w:rFonts w:cs="Arial"/>
              </w:rPr>
              <w:t xml:space="preserve">ein von </w:t>
            </w:r>
            <w:r w:rsidR="00181880">
              <w:rPr>
                <w:rFonts w:cs="Arial"/>
              </w:rPr>
              <w:t>Schülere</w:t>
            </w:r>
            <w:r w:rsidR="00E40164" w:rsidRPr="00BB5998">
              <w:rPr>
                <w:rFonts w:cs="Arial"/>
              </w:rPr>
              <w:t>xperten angeleitetes Stationenlernen zu den Trennverfahren</w:t>
            </w:r>
          </w:p>
          <w:p w:rsidR="00E40164" w:rsidRPr="0090484A" w:rsidRDefault="00E40164" w:rsidP="003C650D">
            <w:pPr>
              <w:numPr>
                <w:ilvl w:val="0"/>
                <w:numId w:val="5"/>
              </w:numPr>
              <w:spacing w:before="120" w:after="0" w:line="240" w:lineRule="auto"/>
              <w:ind w:left="317" w:hanging="232"/>
              <w:jc w:val="left"/>
              <w:rPr>
                <w:rFonts w:cs="Arial"/>
                <w:u w:val="single"/>
              </w:rPr>
            </w:pPr>
            <w:r w:rsidRPr="0090484A">
              <w:rPr>
                <w:rFonts w:cs="Arial"/>
                <w:u w:val="single"/>
              </w:rPr>
              <w:t>mögliche Binnendifferenzierung:</w:t>
            </w:r>
          </w:p>
          <w:p w:rsidR="00E40164" w:rsidRPr="00BB5998" w:rsidRDefault="00E40164" w:rsidP="003C650D">
            <w:pPr>
              <w:spacing w:line="240" w:lineRule="auto"/>
              <w:ind w:left="317"/>
              <w:jc w:val="left"/>
              <w:rPr>
                <w:rFonts w:cs="Arial"/>
              </w:rPr>
            </w:pPr>
            <w:r w:rsidRPr="00BB5998">
              <w:rPr>
                <w:rFonts w:cs="Arial"/>
              </w:rPr>
              <w:t xml:space="preserve">Durchführung </w:t>
            </w:r>
            <w:r w:rsidR="00095693">
              <w:rPr>
                <w:rFonts w:cs="Arial"/>
              </w:rPr>
              <w:t>von zusätzlichen</w:t>
            </w:r>
            <w:r w:rsidRPr="00BB5998">
              <w:rPr>
                <w:rFonts w:cs="Arial"/>
              </w:rPr>
              <w:t xml:space="preserve"> Trennverfahren über die </w:t>
            </w:r>
            <w:r w:rsidR="00095693">
              <w:rPr>
                <w:rFonts w:cs="Arial"/>
              </w:rPr>
              <w:t>als verbin</w:t>
            </w:r>
            <w:r w:rsidR="00095693">
              <w:rPr>
                <w:rFonts w:cs="Arial"/>
              </w:rPr>
              <w:t>d</w:t>
            </w:r>
            <w:r w:rsidR="00095693">
              <w:rPr>
                <w:rFonts w:cs="Arial"/>
              </w:rPr>
              <w:t>lich festgelegten</w:t>
            </w:r>
            <w:r w:rsidRPr="00BB5998">
              <w:rPr>
                <w:rFonts w:cs="Arial"/>
              </w:rPr>
              <w:t xml:space="preserve"> hinaus (s.o.)</w:t>
            </w:r>
            <w:r w:rsidR="00095693">
              <w:rPr>
                <w:rFonts w:cs="Arial"/>
              </w:rPr>
              <w:t>,</w:t>
            </w:r>
            <w:r w:rsidRPr="00BB5998">
              <w:rPr>
                <w:rFonts w:cs="Arial"/>
              </w:rPr>
              <w:t xml:space="preserve"> durch Erhöhung der Anzahl der zur Verfügung gestellten Laborgeräte und eine selbstständige, begrü</w:t>
            </w:r>
            <w:r w:rsidRPr="00BB5998">
              <w:rPr>
                <w:rFonts w:cs="Arial"/>
              </w:rPr>
              <w:t>n</w:t>
            </w:r>
            <w:r w:rsidRPr="00BB5998">
              <w:rPr>
                <w:rFonts w:cs="Arial"/>
              </w:rPr>
              <w:t xml:space="preserve">dete Auswahl für jedes Trennverfahren durch die Lernenden </w:t>
            </w:r>
          </w:p>
          <w:p w:rsidR="00D64366" w:rsidRPr="00AD40D8" w:rsidRDefault="00E40164" w:rsidP="003C650D">
            <w:pPr>
              <w:numPr>
                <w:ilvl w:val="0"/>
                <w:numId w:val="5"/>
              </w:numPr>
              <w:spacing w:after="120" w:line="240" w:lineRule="auto"/>
              <w:ind w:left="317" w:hanging="230"/>
              <w:jc w:val="left"/>
              <w:rPr>
                <w:rFonts w:cs="Arial"/>
              </w:rPr>
            </w:pPr>
            <w:r w:rsidRPr="00BB5998">
              <w:rPr>
                <w:rFonts w:cs="Arial"/>
              </w:rPr>
              <w:lastRenderedPageBreak/>
              <w:t>Für die Chromatografie eignen sich besonders gut „M&amp;M´s</w:t>
            </w:r>
            <w:r w:rsidRPr="00BB5998">
              <w:rPr>
                <w:rFonts w:cs="Arial"/>
                <w:vertAlign w:val="superscript"/>
              </w:rPr>
              <w:t>TM</w:t>
            </w:r>
            <w:r w:rsidRPr="00BB5998">
              <w:rPr>
                <w:rFonts w:cs="Arial"/>
              </w:rPr>
              <w:t>“ wegen ihres Farbstoffgemisches</w:t>
            </w:r>
            <w:r w:rsidR="00463CA8">
              <w:rPr>
                <w:rFonts w:cs="Arial"/>
              </w:rPr>
              <w:t>.</w:t>
            </w:r>
          </w:p>
        </w:tc>
      </w:tr>
      <w:tr w:rsidR="00D64366" w:rsidRPr="001F47E7" w:rsidTr="004F761C">
        <w:tblPrEx>
          <w:tblLook w:val="00A0" w:firstRow="1" w:lastRow="0" w:firstColumn="1" w:lastColumn="0" w:noHBand="0" w:noVBand="0"/>
        </w:tblPrEx>
        <w:trPr>
          <w:trHeight w:val="1272"/>
        </w:trPr>
        <w:tc>
          <w:tcPr>
            <w:tcW w:w="3227" w:type="dxa"/>
          </w:tcPr>
          <w:p w:rsidR="00D64366" w:rsidRPr="00274093" w:rsidRDefault="00B02434" w:rsidP="00A52164">
            <w:pPr>
              <w:spacing w:before="120"/>
              <w:jc w:val="left"/>
            </w:pPr>
            <w:r w:rsidRPr="00274093">
              <w:lastRenderedPageBreak/>
              <w:t>Wo werden im Alltag Tren</w:t>
            </w:r>
            <w:r w:rsidRPr="00274093">
              <w:t>n</w:t>
            </w:r>
            <w:r w:rsidRPr="00274093">
              <w:t xml:space="preserve">verfahren durchgeführt und </w:t>
            </w:r>
            <w:r w:rsidR="00274093" w:rsidRPr="00274093">
              <w:t>welche Trennprinzipien we</w:t>
            </w:r>
            <w:r w:rsidR="00274093" w:rsidRPr="00274093">
              <w:t>r</w:t>
            </w:r>
            <w:r w:rsidR="00274093" w:rsidRPr="00274093">
              <w:t>den angewandt?</w:t>
            </w:r>
          </w:p>
          <w:p w:rsidR="00D64366" w:rsidRDefault="00B02434" w:rsidP="00A52164">
            <w:pPr>
              <w:spacing w:before="120"/>
              <w:jc w:val="left"/>
            </w:pPr>
            <w:r>
              <w:t>(</w:t>
            </w:r>
            <w:r w:rsidR="00C13122">
              <w:t>4</w:t>
            </w:r>
            <w:r>
              <w:t xml:space="preserve"> Ust.)</w:t>
            </w:r>
          </w:p>
        </w:tc>
        <w:tc>
          <w:tcPr>
            <w:tcW w:w="4253" w:type="dxa"/>
          </w:tcPr>
          <w:p w:rsidR="00D64366" w:rsidRPr="00CC725B" w:rsidRDefault="00D64366" w:rsidP="003C650D">
            <w:pPr>
              <w:spacing w:before="120"/>
              <w:jc w:val="left"/>
              <w:rPr>
                <w:rFonts w:cs="Arial"/>
              </w:rPr>
            </w:pPr>
            <w:r w:rsidRPr="00463CA8">
              <w:t>Texte mit chemierelevantem Inhalt (u.a. zum Recycling von Rohstoffen) in Schu</w:t>
            </w:r>
            <w:r w:rsidRPr="00463CA8">
              <w:t>l</w:t>
            </w:r>
            <w:r w:rsidRPr="00463CA8">
              <w:t>büchern und in altersgemäßen populä</w:t>
            </w:r>
            <w:r w:rsidRPr="00463CA8">
              <w:t>r</w:t>
            </w:r>
            <w:r w:rsidRPr="00463CA8">
              <w:t>wissenschaftlichen Schriften Sinn en</w:t>
            </w:r>
            <w:r w:rsidRPr="00463CA8">
              <w:t>t</w:t>
            </w:r>
            <w:r w:rsidRPr="00463CA8">
              <w:t>nehmend lesen und zusammen</w:t>
            </w:r>
            <w:r w:rsidR="00265F45">
              <w:t>fassen (K1, K2).</w:t>
            </w:r>
          </w:p>
        </w:tc>
        <w:tc>
          <w:tcPr>
            <w:tcW w:w="7263" w:type="dxa"/>
          </w:tcPr>
          <w:p w:rsidR="00D64366" w:rsidRPr="00BB5998" w:rsidRDefault="00D64366" w:rsidP="003C650D">
            <w:pPr>
              <w:spacing w:before="120"/>
              <w:jc w:val="left"/>
              <w:rPr>
                <w:rFonts w:cs="Arial"/>
                <w:b/>
              </w:rPr>
            </w:pPr>
            <w:r w:rsidRPr="00463CA8">
              <w:t xml:space="preserve">Die Schülerinnen und Schüler recherchieren arbeitsteilig </w:t>
            </w:r>
            <w:r w:rsidR="00B02434" w:rsidRPr="00463CA8">
              <w:t>Trennverfa</w:t>
            </w:r>
            <w:r w:rsidR="00B02434" w:rsidRPr="00463CA8">
              <w:t>h</w:t>
            </w:r>
            <w:r w:rsidR="00B02434" w:rsidRPr="00463CA8">
              <w:t xml:space="preserve">ren </w:t>
            </w:r>
            <w:r w:rsidR="00265F45">
              <w:t xml:space="preserve">im Alltag </w:t>
            </w:r>
            <w:r w:rsidR="00B02434" w:rsidRPr="00463CA8">
              <w:t>- z. B. in den Bereichen Kläranlage, Mülldeponie, Recy</w:t>
            </w:r>
            <w:r w:rsidR="00B02434" w:rsidRPr="00463CA8">
              <w:t>c</w:t>
            </w:r>
            <w:r w:rsidR="00B02434" w:rsidRPr="00463CA8">
              <w:t xml:space="preserve">ling von Metall- und Elektronikschrott - </w:t>
            </w:r>
            <w:r w:rsidRPr="00463CA8">
              <w:t>und stellen sich die Ergebnisse nach der Methode „Kugellager“ gegenseitig vor.</w:t>
            </w:r>
          </w:p>
        </w:tc>
      </w:tr>
    </w:tbl>
    <w:p w:rsidR="00B02902" w:rsidRDefault="00B02902" w:rsidP="008C01E5">
      <w:pPr>
        <w:rPr>
          <w:rFonts w:cs="Arial"/>
          <w:b/>
          <w:szCs w:val="28"/>
        </w:rPr>
      </w:pPr>
    </w:p>
    <w:p w:rsidR="00E40164" w:rsidRPr="002E29FC" w:rsidRDefault="00524F5C" w:rsidP="008C01E5">
      <w:pPr>
        <w:rPr>
          <w:rFonts w:cs="Arial"/>
          <w:b/>
          <w:szCs w:val="28"/>
        </w:rPr>
      </w:pPr>
      <w:r>
        <w:rPr>
          <w:rFonts w:cs="Arial"/>
          <w:b/>
          <w:szCs w:val="28"/>
        </w:rPr>
        <w:t>W</w:t>
      </w:r>
      <w:r w:rsidR="00E40164" w:rsidRPr="002E29FC">
        <w:rPr>
          <w:rFonts w:cs="Arial"/>
          <w:b/>
          <w:szCs w:val="28"/>
        </w:rPr>
        <w:t>eiterführendes Material:</w:t>
      </w:r>
    </w:p>
    <w:tbl>
      <w:tblPr>
        <w:tblW w:w="1478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firstRow="1" w:lastRow="0" w:firstColumn="1" w:lastColumn="0" w:noHBand="0" w:noVBand="0"/>
      </w:tblPr>
      <w:tblGrid>
        <w:gridCol w:w="870"/>
        <w:gridCol w:w="12"/>
        <w:gridCol w:w="7896"/>
        <w:gridCol w:w="6008"/>
      </w:tblGrid>
      <w:tr w:rsidR="00640A2D" w:rsidRPr="00CB1E39" w:rsidTr="00640A2D">
        <w:trPr>
          <w:trHeight w:val="254"/>
        </w:trPr>
        <w:tc>
          <w:tcPr>
            <w:tcW w:w="882" w:type="dxa"/>
            <w:gridSpan w:val="2"/>
            <w:shd w:val="clear" w:color="auto" w:fill="D9D9D9" w:themeFill="background1" w:themeFillShade="D9"/>
          </w:tcPr>
          <w:p w:rsidR="00640A2D" w:rsidRPr="00CB1E39" w:rsidRDefault="00640A2D" w:rsidP="00EC3657">
            <w:pPr>
              <w:spacing w:before="60" w:after="60" w:line="240" w:lineRule="auto"/>
              <w:ind w:left="360"/>
              <w:jc w:val="left"/>
              <w:rPr>
                <w:rFonts w:cs="Arial"/>
                <w:b/>
              </w:rPr>
            </w:pPr>
            <w:r w:rsidRPr="00CB1E39">
              <w:rPr>
                <w:rFonts w:cs="Arial"/>
                <w:b/>
              </w:rPr>
              <w:t>Nr.</w:t>
            </w:r>
          </w:p>
        </w:tc>
        <w:tc>
          <w:tcPr>
            <w:tcW w:w="7896" w:type="dxa"/>
            <w:shd w:val="clear" w:color="auto" w:fill="D9D9D9" w:themeFill="background1" w:themeFillShade="D9"/>
          </w:tcPr>
          <w:p w:rsidR="00640A2D" w:rsidRPr="00CB1E39" w:rsidRDefault="00640A2D" w:rsidP="00EC3657">
            <w:pPr>
              <w:spacing w:before="60" w:after="60" w:line="240" w:lineRule="auto"/>
              <w:rPr>
                <w:rFonts w:cs="Arial"/>
                <w:b/>
              </w:rPr>
            </w:pPr>
            <w:r w:rsidRPr="00CB1E39">
              <w:rPr>
                <w:rFonts w:cs="Arial"/>
                <w:b/>
              </w:rPr>
              <w:t>URL / Quellenangabe</w:t>
            </w:r>
          </w:p>
        </w:tc>
        <w:tc>
          <w:tcPr>
            <w:tcW w:w="6008" w:type="dxa"/>
            <w:shd w:val="clear" w:color="auto" w:fill="D9D9D9" w:themeFill="background1" w:themeFillShade="D9"/>
          </w:tcPr>
          <w:p w:rsidR="00640A2D" w:rsidRPr="00CB1E39" w:rsidRDefault="00640A2D" w:rsidP="00EC3657">
            <w:pPr>
              <w:spacing w:before="60" w:after="60" w:line="240" w:lineRule="auto"/>
              <w:rPr>
                <w:rFonts w:cs="Arial"/>
                <w:b/>
              </w:rPr>
            </w:pPr>
            <w:r w:rsidRPr="00CB1E39">
              <w:rPr>
                <w:rFonts w:cs="Arial"/>
                <w:b/>
                <w:szCs w:val="20"/>
              </w:rPr>
              <w:t>Kurzbeschreibung der Quelle / des Inhalts</w:t>
            </w:r>
          </w:p>
        </w:tc>
      </w:tr>
      <w:tr w:rsidR="00E40164" w:rsidRPr="001F47E7" w:rsidTr="00640A2D">
        <w:trPr>
          <w:trHeight w:val="254"/>
        </w:trPr>
        <w:tc>
          <w:tcPr>
            <w:tcW w:w="870" w:type="dxa"/>
          </w:tcPr>
          <w:p w:rsidR="00E40164" w:rsidRPr="001F47E7" w:rsidRDefault="00E40164" w:rsidP="00640A2D">
            <w:pPr>
              <w:pStyle w:val="Listenabsatz"/>
              <w:numPr>
                <w:ilvl w:val="0"/>
                <w:numId w:val="41"/>
              </w:numPr>
              <w:spacing w:before="60" w:after="60" w:line="240" w:lineRule="auto"/>
              <w:jc w:val="left"/>
              <w:rPr>
                <w:rFonts w:cs="Arial"/>
                <w:szCs w:val="20"/>
              </w:rPr>
            </w:pPr>
          </w:p>
        </w:tc>
        <w:tc>
          <w:tcPr>
            <w:tcW w:w="7908" w:type="dxa"/>
            <w:gridSpan w:val="2"/>
          </w:tcPr>
          <w:p w:rsidR="0003040D" w:rsidRPr="009D2A25" w:rsidRDefault="00FD40B2" w:rsidP="001F47E7">
            <w:pPr>
              <w:spacing w:before="60" w:after="60" w:line="240" w:lineRule="auto"/>
              <w:rPr>
                <w:rFonts w:cs="Arial"/>
                <w:color w:val="0000FF"/>
                <w:sz w:val="20"/>
                <w:u w:val="single"/>
              </w:rPr>
            </w:pPr>
            <w:hyperlink r:id="rId24" w:history="1">
              <w:r w:rsidR="00B02902" w:rsidRPr="001F47E7">
                <w:rPr>
                  <w:rStyle w:val="Hyperlink"/>
                  <w:rFonts w:cs="Arial"/>
                  <w:sz w:val="20"/>
                </w:rPr>
                <w:t>http://www.idn.uni-bremen.de/chemiedidaktik/materialien.php</w:t>
              </w:r>
            </w:hyperlink>
          </w:p>
        </w:tc>
        <w:tc>
          <w:tcPr>
            <w:tcW w:w="6008" w:type="dxa"/>
          </w:tcPr>
          <w:p w:rsidR="00E40164" w:rsidRPr="00B02902" w:rsidRDefault="00B02902" w:rsidP="00D5240D">
            <w:pPr>
              <w:spacing w:before="60" w:after="60" w:line="240" w:lineRule="auto"/>
              <w:rPr>
                <w:rFonts w:cs="Arial"/>
                <w:b/>
                <w:szCs w:val="20"/>
              </w:rPr>
            </w:pPr>
            <w:r w:rsidRPr="00D5240D">
              <w:rPr>
                <w:rFonts w:cs="Arial"/>
                <w:szCs w:val="20"/>
              </w:rPr>
              <w:t>Informationen und Materialien zur „Lernfirma“ zum Thema Trennverfahren</w:t>
            </w:r>
          </w:p>
        </w:tc>
      </w:tr>
    </w:tbl>
    <w:p w:rsidR="00640A2D" w:rsidRPr="00E3134B" w:rsidRDefault="00640A2D" w:rsidP="00640A2D">
      <w:pPr>
        <w:spacing w:before="120" w:after="40"/>
        <w:rPr>
          <w:rFonts w:cs="Arial"/>
          <w:szCs w:val="28"/>
        </w:rPr>
      </w:pPr>
      <w:r>
        <w:rPr>
          <w:rFonts w:cs="Arial"/>
          <w:szCs w:val="28"/>
        </w:rPr>
        <w:t>Letzter Zugriff auf die URL: 17.09.2015</w:t>
      </w:r>
    </w:p>
    <w:p w:rsidR="009D2A25" w:rsidRDefault="009D2A25" w:rsidP="00212223">
      <w:pPr>
        <w:spacing w:before="60"/>
        <w:rPr>
          <w:rFonts w:cs="Arial"/>
          <w:b/>
        </w:rPr>
      </w:pPr>
      <w:r>
        <w:rPr>
          <w:rFonts w:cs="Arial"/>
          <w:b/>
        </w:rPr>
        <w:br w:type="page"/>
      </w:r>
    </w:p>
    <w:p w:rsidR="00E40164" w:rsidRPr="00BB5998" w:rsidRDefault="00E40164" w:rsidP="00212223">
      <w:pPr>
        <w:spacing w:before="60"/>
        <w:rPr>
          <w:rFonts w:cs="Arial"/>
          <w:b/>
          <w:lang w:eastAsia="ar-SA"/>
        </w:rPr>
      </w:pPr>
      <w:r w:rsidRPr="00BB5998">
        <w:rPr>
          <w:rFonts w:cs="Arial"/>
          <w:b/>
        </w:rPr>
        <w:lastRenderedPageBreak/>
        <w:t xml:space="preserve">Kontextthema: </w:t>
      </w:r>
      <w:r w:rsidRPr="00BB5998">
        <w:rPr>
          <w:rFonts w:cs="Arial"/>
          <w:b/>
          <w:lang w:eastAsia="ar-SA"/>
        </w:rPr>
        <w:t>Vom Erz zum Eisen</w:t>
      </w:r>
      <w:r w:rsidR="00B02902" w:rsidRPr="00BB5998">
        <w:rPr>
          <w:rFonts w:cs="Arial"/>
          <w:b/>
          <w:lang w:eastAsia="ar-SA"/>
        </w:rPr>
        <w:t xml:space="preserve"> (40 Ust.)</w:t>
      </w:r>
    </w:p>
    <w:tbl>
      <w:tblPr>
        <w:tblW w:w="14743"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84"/>
        <w:gridCol w:w="2907"/>
        <w:gridCol w:w="3003"/>
        <w:gridCol w:w="8049"/>
      </w:tblGrid>
      <w:tr w:rsidR="005B621E" w:rsidRPr="00747CE9" w:rsidTr="005B621E">
        <w:trPr>
          <w:cantSplit/>
          <w:trHeight w:val="165"/>
        </w:trPr>
        <w:tc>
          <w:tcPr>
            <w:tcW w:w="7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5B621E" w:rsidRPr="0083356E" w:rsidRDefault="005B621E" w:rsidP="00EC3657">
            <w:pPr>
              <w:spacing w:before="120" w:after="0"/>
              <w:jc w:val="center"/>
              <w:rPr>
                <w:rFonts w:cs="Arial"/>
                <w:b/>
              </w:rPr>
            </w:pPr>
            <w:r w:rsidRPr="0083356E">
              <w:rPr>
                <w:rFonts w:cs="Arial"/>
                <w:b/>
              </w:rPr>
              <w:t>Jg.</w:t>
            </w:r>
          </w:p>
        </w:tc>
        <w:tc>
          <w:tcPr>
            <w:tcW w:w="290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5B621E" w:rsidRPr="0083356E" w:rsidRDefault="005B621E" w:rsidP="00EC3657">
            <w:pPr>
              <w:spacing w:before="120" w:after="0" w:line="240" w:lineRule="auto"/>
              <w:jc w:val="left"/>
              <w:rPr>
                <w:rFonts w:cs="Arial"/>
                <w:b/>
              </w:rPr>
            </w:pPr>
            <w:r w:rsidRPr="0083356E">
              <w:rPr>
                <w:rFonts w:cs="Arial"/>
                <w:b/>
              </w:rPr>
              <w:t>Fragestellung</w:t>
            </w:r>
          </w:p>
        </w:tc>
        <w:tc>
          <w:tcPr>
            <w:tcW w:w="300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5B621E" w:rsidRPr="0083356E" w:rsidRDefault="005B621E" w:rsidP="00EC3657">
            <w:pPr>
              <w:spacing w:before="120" w:after="0"/>
              <w:rPr>
                <w:rFonts w:cs="Arial"/>
                <w:b/>
              </w:rPr>
            </w:pPr>
            <w:r w:rsidRPr="0083356E">
              <w:rPr>
                <w:rFonts w:cs="Arial"/>
                <w:b/>
              </w:rPr>
              <w:t>Inhaltsfeld</w:t>
            </w:r>
          </w:p>
          <w:p w:rsidR="005B621E" w:rsidRPr="0083356E" w:rsidRDefault="005B621E" w:rsidP="00EC3657">
            <w:pPr>
              <w:rPr>
                <w:rFonts w:cs="Arial"/>
              </w:rPr>
            </w:pPr>
            <w:r w:rsidRPr="0083356E">
              <w:rPr>
                <w:rFonts w:cs="Arial"/>
              </w:rPr>
              <w:t>Inhaltliche Schwerpunkte</w:t>
            </w:r>
          </w:p>
        </w:tc>
        <w:tc>
          <w:tcPr>
            <w:tcW w:w="804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5B621E" w:rsidRPr="0083356E" w:rsidRDefault="005B621E" w:rsidP="00EC3657">
            <w:pPr>
              <w:spacing w:before="120" w:after="0"/>
              <w:rPr>
                <w:rFonts w:cs="Arial"/>
                <w:b/>
              </w:rPr>
            </w:pPr>
            <w:r w:rsidRPr="0083356E">
              <w:rPr>
                <w:rFonts w:cs="Arial"/>
                <w:b/>
              </w:rPr>
              <w:t>Schwerpunkte der Kompetenzentwicklung</w:t>
            </w:r>
          </w:p>
          <w:p w:rsidR="005B621E" w:rsidRPr="0083356E" w:rsidRDefault="005B621E" w:rsidP="00EC3657">
            <w:pPr>
              <w:rPr>
                <w:rFonts w:cs="Arial"/>
              </w:rPr>
            </w:pPr>
            <w:r w:rsidRPr="0083356E">
              <w:rPr>
                <w:rFonts w:cs="Arial"/>
              </w:rPr>
              <w:t>Die Schülerinnen und Schüler können …</w:t>
            </w:r>
          </w:p>
        </w:tc>
      </w:tr>
      <w:tr w:rsidR="00E40164" w:rsidRPr="00BB5998" w:rsidTr="005B621E">
        <w:tblPrEx>
          <w:tblLook w:val="00A0" w:firstRow="1" w:lastRow="0" w:firstColumn="1" w:lastColumn="0" w:noHBand="0" w:noVBand="0"/>
        </w:tblPrEx>
        <w:trPr>
          <w:cantSplit/>
          <w:trHeight w:val="165"/>
        </w:trPr>
        <w:tc>
          <w:tcPr>
            <w:tcW w:w="784" w:type="dxa"/>
            <w:tcMar>
              <w:left w:w="108" w:type="dxa"/>
            </w:tcMar>
          </w:tcPr>
          <w:p w:rsidR="00E40164" w:rsidRPr="00BB5998" w:rsidRDefault="00E40164" w:rsidP="005F1C93">
            <w:pPr>
              <w:spacing w:before="120"/>
              <w:jc w:val="center"/>
              <w:rPr>
                <w:rFonts w:cs="Arial"/>
                <w:b/>
              </w:rPr>
            </w:pPr>
            <w:r w:rsidRPr="00BB5998">
              <w:rPr>
                <w:rFonts w:cs="Arial"/>
                <w:b/>
              </w:rPr>
              <w:t>8</w:t>
            </w:r>
          </w:p>
        </w:tc>
        <w:tc>
          <w:tcPr>
            <w:tcW w:w="2907" w:type="dxa"/>
            <w:tcMar>
              <w:left w:w="108" w:type="dxa"/>
            </w:tcMar>
          </w:tcPr>
          <w:p w:rsidR="00E40164" w:rsidRPr="00BB5998" w:rsidRDefault="00E40164" w:rsidP="00212223">
            <w:pPr>
              <w:spacing w:before="120"/>
              <w:jc w:val="left"/>
              <w:rPr>
                <w:rFonts w:cs="Arial"/>
              </w:rPr>
            </w:pPr>
            <w:r w:rsidRPr="00BB5998">
              <w:rPr>
                <w:rFonts w:cs="Arial"/>
                <w:lang w:eastAsia="ar-SA"/>
              </w:rPr>
              <w:t>Wie funktionieren techn</w:t>
            </w:r>
            <w:r w:rsidRPr="00BB5998">
              <w:rPr>
                <w:rFonts w:cs="Arial"/>
                <w:lang w:eastAsia="ar-SA"/>
              </w:rPr>
              <w:t>i</w:t>
            </w:r>
            <w:r w:rsidRPr="00BB5998">
              <w:rPr>
                <w:rFonts w:cs="Arial"/>
                <w:lang w:eastAsia="ar-SA"/>
              </w:rPr>
              <w:t>sche Metallgewinnungsve</w:t>
            </w:r>
            <w:r w:rsidRPr="00BB5998">
              <w:rPr>
                <w:rFonts w:cs="Arial"/>
                <w:lang w:eastAsia="ar-SA"/>
              </w:rPr>
              <w:t>r</w:t>
            </w:r>
            <w:r w:rsidRPr="00BB5998">
              <w:rPr>
                <w:rFonts w:cs="Arial"/>
                <w:lang w:eastAsia="ar-SA"/>
              </w:rPr>
              <w:t xml:space="preserve">fahren – früher und heute? </w:t>
            </w:r>
          </w:p>
        </w:tc>
        <w:tc>
          <w:tcPr>
            <w:tcW w:w="3003" w:type="dxa"/>
            <w:tcMar>
              <w:left w:w="108" w:type="dxa"/>
            </w:tcMar>
          </w:tcPr>
          <w:p w:rsidR="00E40164" w:rsidRPr="00BB5998" w:rsidRDefault="00E40164" w:rsidP="008A6CF7">
            <w:pPr>
              <w:spacing w:before="120" w:after="0"/>
              <w:rPr>
                <w:rFonts w:cs="Arial"/>
                <w:b/>
                <w:bCs/>
                <w:lang w:eastAsia="ar-SA"/>
              </w:rPr>
            </w:pPr>
            <w:r w:rsidRPr="00BB5998">
              <w:rPr>
                <w:rFonts w:cs="Arial"/>
                <w:b/>
                <w:bCs/>
                <w:lang w:eastAsia="ar-SA"/>
              </w:rPr>
              <w:t>Metalle und Metallgewi</w:t>
            </w:r>
            <w:r w:rsidRPr="00BB5998">
              <w:rPr>
                <w:rFonts w:cs="Arial"/>
                <w:b/>
                <w:bCs/>
                <w:lang w:eastAsia="ar-SA"/>
              </w:rPr>
              <w:t>n</w:t>
            </w:r>
            <w:r w:rsidRPr="00BB5998">
              <w:rPr>
                <w:rFonts w:cs="Arial"/>
                <w:b/>
                <w:bCs/>
                <w:lang w:eastAsia="ar-SA"/>
              </w:rPr>
              <w:t xml:space="preserve">nung (5) </w:t>
            </w:r>
          </w:p>
          <w:p w:rsidR="00E40164" w:rsidRPr="00160289" w:rsidRDefault="00E40164" w:rsidP="00160289">
            <w:pPr>
              <w:pStyle w:val="Listenabsatz"/>
              <w:numPr>
                <w:ilvl w:val="0"/>
                <w:numId w:val="46"/>
              </w:numPr>
              <w:spacing w:before="60" w:after="0" w:line="240" w:lineRule="auto"/>
              <w:ind w:left="312" w:hanging="283"/>
              <w:jc w:val="left"/>
              <w:rPr>
                <w:rFonts w:cs="Arial"/>
              </w:rPr>
            </w:pPr>
            <w:r w:rsidRPr="00160289">
              <w:rPr>
                <w:rFonts w:cs="Arial"/>
              </w:rPr>
              <w:t>Verfahren der Metallg</w:t>
            </w:r>
            <w:r w:rsidRPr="00160289">
              <w:rPr>
                <w:rFonts w:cs="Arial"/>
              </w:rPr>
              <w:t>e</w:t>
            </w:r>
            <w:r w:rsidRPr="00160289">
              <w:rPr>
                <w:rFonts w:cs="Arial"/>
              </w:rPr>
              <w:t xml:space="preserve">winnung </w:t>
            </w:r>
          </w:p>
          <w:p w:rsidR="00E40164" w:rsidRPr="00160289" w:rsidRDefault="00E40164" w:rsidP="00160289">
            <w:pPr>
              <w:pStyle w:val="Listenabsatz"/>
              <w:numPr>
                <w:ilvl w:val="0"/>
                <w:numId w:val="46"/>
              </w:numPr>
              <w:spacing w:before="60" w:after="0" w:line="240" w:lineRule="auto"/>
              <w:ind w:left="312" w:hanging="283"/>
              <w:jc w:val="left"/>
              <w:rPr>
                <w:rFonts w:cs="Arial"/>
              </w:rPr>
            </w:pPr>
            <w:r w:rsidRPr="00160289">
              <w:rPr>
                <w:rFonts w:cs="Arial"/>
              </w:rPr>
              <w:t xml:space="preserve">Korrosion und </w:t>
            </w:r>
            <w:r w:rsidR="009F645F">
              <w:rPr>
                <w:rFonts w:cs="Arial"/>
              </w:rPr>
              <w:br/>
            </w:r>
            <w:r w:rsidRPr="00160289">
              <w:rPr>
                <w:rFonts w:cs="Arial"/>
              </w:rPr>
              <w:t>Korrosionsschutz</w:t>
            </w:r>
          </w:p>
          <w:p w:rsidR="00E40164" w:rsidRPr="00160289" w:rsidRDefault="00E40164" w:rsidP="00160289">
            <w:pPr>
              <w:pStyle w:val="Listenabsatz"/>
              <w:numPr>
                <w:ilvl w:val="0"/>
                <w:numId w:val="46"/>
              </w:numPr>
              <w:spacing w:before="60" w:after="0" w:line="240" w:lineRule="auto"/>
              <w:ind w:left="312" w:hanging="283"/>
              <w:jc w:val="left"/>
              <w:rPr>
                <w:rFonts w:cs="Arial"/>
              </w:rPr>
            </w:pPr>
            <w:r w:rsidRPr="00160289">
              <w:rPr>
                <w:rFonts w:cs="Arial"/>
              </w:rPr>
              <w:t>Edle und unedle Metalle</w:t>
            </w:r>
          </w:p>
        </w:tc>
        <w:tc>
          <w:tcPr>
            <w:tcW w:w="8049" w:type="dxa"/>
            <w:tcMar>
              <w:left w:w="108" w:type="dxa"/>
            </w:tcMar>
            <w:vAlign w:val="center"/>
          </w:tcPr>
          <w:p w:rsidR="00E40164" w:rsidRPr="00BB5998" w:rsidRDefault="00E40164" w:rsidP="005F1C93">
            <w:pPr>
              <w:spacing w:before="120" w:after="120" w:line="240" w:lineRule="exact"/>
            </w:pPr>
            <w:r w:rsidRPr="00BB5998">
              <w:rPr>
                <w:b/>
              </w:rPr>
              <w:t>UF4 Wissen vernetzen</w:t>
            </w:r>
            <w:r w:rsidRPr="00BB5998">
              <w:t xml:space="preserve"> - in einfachen chemischen Zusammenhängen neue Erkenntnisse mit Bekanntem verbinden.</w:t>
            </w:r>
          </w:p>
          <w:p w:rsidR="00E40164" w:rsidRPr="00BB5998" w:rsidRDefault="00E40164" w:rsidP="005F1C93">
            <w:pPr>
              <w:spacing w:before="120" w:after="120" w:line="240" w:lineRule="exact"/>
            </w:pPr>
            <w:r w:rsidRPr="00BB5998">
              <w:rPr>
                <w:b/>
              </w:rPr>
              <w:t>K5 Recherchieren</w:t>
            </w:r>
            <w:r w:rsidRPr="00BB5998">
              <w:t xml:space="preserve"> - eine Recherche in gedruckten und in digitalen Medien auf vorgegebene Fragestellungen und vorgegebene Suchbegriffe beziehen sowie angemessene Suchhilfen wie Bibliothekskataloge, Inhalts- und Stichwortve</w:t>
            </w:r>
            <w:r w:rsidRPr="00BB5998">
              <w:t>r</w:t>
            </w:r>
            <w:r w:rsidRPr="00BB5998">
              <w:t>zeichnisse verwenden.</w:t>
            </w:r>
          </w:p>
          <w:p w:rsidR="00E40164" w:rsidRPr="00BB5998" w:rsidRDefault="00E40164" w:rsidP="005F1C93">
            <w:pPr>
              <w:spacing w:before="120" w:after="120" w:line="240" w:lineRule="exact"/>
            </w:pPr>
            <w:r w:rsidRPr="00BB5998">
              <w:rPr>
                <w:b/>
              </w:rPr>
              <w:t>K7 Beschreiben, präsentieren, begründen</w:t>
            </w:r>
            <w:r w:rsidRPr="00BB5998">
              <w:t xml:space="preserve"> - Arbeitsergebnisse nach vorg</w:t>
            </w:r>
            <w:r w:rsidRPr="00BB5998">
              <w:t>e</w:t>
            </w:r>
            <w:r w:rsidRPr="00BB5998">
              <w:t>gebenen Kriterien bzw. Mustern fachlich korrekt und verständlich präsentieren und dabei strukturierende Gestaltungselemente einsetzen.</w:t>
            </w:r>
          </w:p>
        </w:tc>
      </w:tr>
      <w:tr w:rsidR="00E40164" w:rsidRPr="00BB5998" w:rsidTr="005B621E">
        <w:tblPrEx>
          <w:tblLook w:val="00A0" w:firstRow="1" w:lastRow="0" w:firstColumn="1" w:lastColumn="0" w:noHBand="0" w:noVBand="0"/>
        </w:tblPrEx>
        <w:trPr>
          <w:cantSplit/>
          <w:trHeight w:val="165"/>
        </w:trPr>
        <w:tc>
          <w:tcPr>
            <w:tcW w:w="14743" w:type="dxa"/>
            <w:gridSpan w:val="4"/>
            <w:tcMar>
              <w:left w:w="108" w:type="dxa"/>
            </w:tcMar>
            <w:vAlign w:val="center"/>
          </w:tcPr>
          <w:p w:rsidR="00E40164" w:rsidRPr="00BB5998" w:rsidRDefault="00E40164" w:rsidP="005F1C93">
            <w:pPr>
              <w:spacing w:before="60" w:after="120"/>
              <w:rPr>
                <w:rFonts w:cs="Arial"/>
                <w:b/>
              </w:rPr>
            </w:pPr>
            <w:r w:rsidRPr="00BB5998">
              <w:rPr>
                <w:rFonts w:cs="Arial"/>
                <w:b/>
              </w:rPr>
              <w:t>Lernvoraussetzungen – aus der Chemie und aus anderen Fächern:</w:t>
            </w:r>
          </w:p>
          <w:p w:rsidR="00E40164" w:rsidRPr="00BB5998" w:rsidRDefault="00E40164" w:rsidP="005F1C93">
            <w:pPr>
              <w:spacing w:after="0" w:line="240" w:lineRule="auto"/>
              <w:rPr>
                <w:rFonts w:cs="Arial"/>
              </w:rPr>
            </w:pPr>
            <w:r w:rsidRPr="00BB5998">
              <w:rPr>
                <w:rFonts w:cs="Arial"/>
              </w:rPr>
              <w:t xml:space="preserve">Die Schülerinnen und Schüler </w:t>
            </w:r>
          </w:p>
          <w:p w:rsidR="00E40164" w:rsidRPr="00BB5998" w:rsidRDefault="00E40164" w:rsidP="00F86BAA">
            <w:pPr>
              <w:numPr>
                <w:ilvl w:val="0"/>
                <w:numId w:val="25"/>
              </w:numPr>
              <w:spacing w:after="0" w:line="240" w:lineRule="auto"/>
              <w:rPr>
                <w:rFonts w:cs="Arial"/>
              </w:rPr>
            </w:pPr>
            <w:r w:rsidRPr="00BB5998">
              <w:rPr>
                <w:rFonts w:cs="Arial"/>
              </w:rPr>
              <w:t>kennen die Eigenschaften der Metalle (IF1, UV1)</w:t>
            </w:r>
            <w:r w:rsidR="00E5177B">
              <w:rPr>
                <w:rFonts w:cs="Arial"/>
              </w:rPr>
              <w:t>,</w:t>
            </w:r>
            <w:r w:rsidRPr="00BB5998">
              <w:rPr>
                <w:rFonts w:cs="Arial"/>
              </w:rPr>
              <w:t xml:space="preserve"> </w:t>
            </w:r>
          </w:p>
          <w:p w:rsidR="00E40164" w:rsidRPr="00BB5998" w:rsidRDefault="00E40164" w:rsidP="00F86BAA">
            <w:pPr>
              <w:numPr>
                <w:ilvl w:val="0"/>
                <w:numId w:val="25"/>
              </w:numPr>
              <w:spacing w:after="0" w:line="240" w:lineRule="auto"/>
              <w:rPr>
                <w:rFonts w:cs="Arial"/>
              </w:rPr>
            </w:pPr>
            <w:r w:rsidRPr="00BB5998">
              <w:rPr>
                <w:rFonts w:cs="Arial"/>
              </w:rPr>
              <w:t>kennen die Kennzeichen einer chemischen Reaktion (IF2)</w:t>
            </w:r>
            <w:r w:rsidR="00E5177B">
              <w:rPr>
                <w:rFonts w:cs="Arial"/>
              </w:rPr>
              <w:t>,</w:t>
            </w:r>
            <w:r w:rsidRPr="00BB5998">
              <w:rPr>
                <w:rFonts w:cs="Arial"/>
              </w:rPr>
              <w:t xml:space="preserve"> </w:t>
            </w:r>
          </w:p>
          <w:p w:rsidR="00E40164" w:rsidRPr="00BB5998" w:rsidRDefault="00E40164" w:rsidP="00F86BAA">
            <w:pPr>
              <w:numPr>
                <w:ilvl w:val="0"/>
                <w:numId w:val="25"/>
              </w:numPr>
              <w:spacing w:after="0" w:line="240" w:lineRule="auto"/>
              <w:rPr>
                <w:rFonts w:cs="Arial"/>
              </w:rPr>
            </w:pPr>
            <w:r w:rsidRPr="00BB5998">
              <w:rPr>
                <w:rFonts w:cs="Arial"/>
              </w:rPr>
              <w:t>können d</w:t>
            </w:r>
            <w:r w:rsidR="00A52164">
              <w:rPr>
                <w:rFonts w:cs="Arial"/>
              </w:rPr>
              <w:t xml:space="preserve">ie Aufnahme von Sauerstoff als </w:t>
            </w:r>
            <w:r w:rsidRPr="00BB5998">
              <w:rPr>
                <w:rFonts w:cs="Arial"/>
              </w:rPr>
              <w:t>Oxidationsvorgang benennen (IF2)</w:t>
            </w:r>
            <w:r w:rsidR="00E5177B">
              <w:rPr>
                <w:rFonts w:cs="Arial"/>
              </w:rPr>
              <w:t>,</w:t>
            </w:r>
            <w:r w:rsidRPr="00BB5998">
              <w:rPr>
                <w:rFonts w:cs="Arial"/>
              </w:rPr>
              <w:t xml:space="preserve"> </w:t>
            </w:r>
          </w:p>
          <w:p w:rsidR="00E40164" w:rsidRPr="00BB5998" w:rsidRDefault="00E40164" w:rsidP="00F86BAA">
            <w:pPr>
              <w:numPr>
                <w:ilvl w:val="0"/>
                <w:numId w:val="25"/>
              </w:numPr>
              <w:spacing w:after="0" w:line="240" w:lineRule="auto"/>
              <w:rPr>
                <w:rFonts w:cs="Arial"/>
              </w:rPr>
            </w:pPr>
            <w:r w:rsidRPr="00BB5998">
              <w:rPr>
                <w:rFonts w:cs="Arial"/>
              </w:rPr>
              <w:t>können vollständige Versuchsprotokolle anfertigen (IF1, UV1, UV2)</w:t>
            </w:r>
            <w:r w:rsidR="00E5177B">
              <w:rPr>
                <w:rFonts w:cs="Arial"/>
              </w:rPr>
              <w:t>.</w:t>
            </w:r>
            <w:r w:rsidRPr="00BB5998">
              <w:rPr>
                <w:rFonts w:cs="Arial"/>
              </w:rPr>
              <w:t xml:space="preserve"> </w:t>
            </w:r>
          </w:p>
          <w:p w:rsidR="00E40164" w:rsidRPr="00BB5998" w:rsidRDefault="00E40164" w:rsidP="005F1C93">
            <w:pPr>
              <w:spacing w:after="0" w:line="240" w:lineRule="auto"/>
              <w:rPr>
                <w:rFonts w:cs="Arial"/>
              </w:rPr>
            </w:pPr>
          </w:p>
          <w:p w:rsidR="00E40164" w:rsidRPr="00BB5998" w:rsidRDefault="00E40164" w:rsidP="005F1C93">
            <w:pPr>
              <w:spacing w:before="120" w:after="120"/>
              <w:rPr>
                <w:rFonts w:cs="Arial"/>
                <w:b/>
              </w:rPr>
            </w:pPr>
            <w:r w:rsidRPr="00BB5998">
              <w:rPr>
                <w:rFonts w:cs="Arial"/>
                <w:b/>
              </w:rPr>
              <w:t xml:space="preserve">Fächerübergreifende Aspekte: </w:t>
            </w:r>
          </w:p>
          <w:p w:rsidR="00E40164" w:rsidRPr="00BB5998" w:rsidRDefault="00E40164" w:rsidP="00A52164">
            <w:pPr>
              <w:spacing w:before="120" w:after="120"/>
              <w:jc w:val="left"/>
              <w:rPr>
                <w:rFonts w:cs="Arial"/>
              </w:rPr>
            </w:pPr>
            <w:r w:rsidRPr="00BB5998">
              <w:rPr>
                <w:rFonts w:cs="Arial"/>
              </w:rPr>
              <w:t>Aus dem Fach Geschichte kenne</w:t>
            </w:r>
            <w:r w:rsidR="00DA5FD7">
              <w:rPr>
                <w:rFonts w:cs="Arial"/>
              </w:rPr>
              <w:t>n</w:t>
            </w:r>
            <w:r w:rsidRPr="00BB5998">
              <w:rPr>
                <w:rFonts w:cs="Arial"/>
              </w:rPr>
              <w:t xml:space="preserve"> die Schülerinnen und Schüler verschiedene Großabschnitte der Frühgeschichte der Menschheit und deren Merk</w:t>
            </w:r>
            <w:r w:rsidR="00A52164">
              <w:rPr>
                <w:rFonts w:cs="Arial"/>
              </w:rPr>
              <w:softHyphen/>
            </w:r>
            <w:r w:rsidRPr="00BB5998">
              <w:rPr>
                <w:rFonts w:cs="Arial"/>
              </w:rPr>
              <w:t xml:space="preserve">male: Steinzeit, Bronzezeit, Eisenzeit. </w:t>
            </w:r>
          </w:p>
          <w:p w:rsidR="00E40164" w:rsidRPr="00BB5998" w:rsidRDefault="00E40164" w:rsidP="00B02902">
            <w:pPr>
              <w:spacing w:before="120" w:after="120"/>
              <w:rPr>
                <w:rFonts w:cs="Arial"/>
              </w:rPr>
            </w:pPr>
            <w:r w:rsidRPr="00BB5998">
              <w:rPr>
                <w:rFonts w:cs="Arial"/>
              </w:rPr>
              <w:t xml:space="preserve">Mit dem Fach Politik ergeben sich Überschneidungen mit dem Inhaltsfeld „Beruf und Arbeitswelt“. </w:t>
            </w:r>
          </w:p>
        </w:tc>
      </w:tr>
    </w:tbl>
    <w:p w:rsidR="00403DE6" w:rsidRDefault="00403DE6" w:rsidP="00212223">
      <w:pPr>
        <w:rPr>
          <w:rFonts w:cs="Arial"/>
          <w:sz w:val="28"/>
          <w:szCs w:val="28"/>
        </w:rPr>
      </w:pPr>
      <w:r>
        <w:rPr>
          <w:rFonts w:cs="Arial"/>
          <w:sz w:val="28"/>
          <w:szCs w:val="28"/>
        </w:rPr>
        <w:br w:type="page"/>
      </w:r>
    </w:p>
    <w:tbl>
      <w:tblPr>
        <w:tblW w:w="147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2"/>
        <w:gridCol w:w="12"/>
        <w:gridCol w:w="4241"/>
        <w:gridCol w:w="12"/>
        <w:gridCol w:w="7246"/>
        <w:gridCol w:w="12"/>
      </w:tblGrid>
      <w:tr w:rsidR="004F761C" w:rsidRPr="007F3DCB" w:rsidTr="004F761C">
        <w:trPr>
          <w:tblHeader/>
        </w:trPr>
        <w:tc>
          <w:tcPr>
            <w:tcW w:w="3244" w:type="dxa"/>
            <w:gridSpan w:val="2"/>
            <w:shd w:val="clear" w:color="auto" w:fill="D9D9D9" w:themeFill="background1" w:themeFillShade="D9"/>
          </w:tcPr>
          <w:p w:rsidR="004F761C" w:rsidRPr="007F3DCB" w:rsidRDefault="004F761C" w:rsidP="00EC3657">
            <w:pPr>
              <w:spacing w:beforeLines="40" w:before="96" w:afterLines="40" w:after="96"/>
              <w:rPr>
                <w:rFonts w:cs="Arial"/>
                <w:b/>
              </w:rPr>
            </w:pPr>
            <w:r w:rsidRPr="007F3DCB">
              <w:rPr>
                <w:rFonts w:cs="Arial"/>
                <w:b/>
              </w:rPr>
              <w:lastRenderedPageBreak/>
              <w:t>Fragestellungen;</w:t>
            </w:r>
            <w:r w:rsidRPr="007F3DCB">
              <w:rPr>
                <w:rFonts w:cs="Arial"/>
                <w:b/>
              </w:rPr>
              <w:br/>
            </w:r>
            <w:r w:rsidRPr="007F3DCB">
              <w:rPr>
                <w:rFonts w:cs="Arial"/>
                <w:b/>
                <w:i/>
              </w:rPr>
              <w:t>Konzepte</w:t>
            </w:r>
          </w:p>
          <w:p w:rsidR="004F761C" w:rsidRPr="007F3DCB" w:rsidRDefault="004F761C" w:rsidP="00EC3657">
            <w:pPr>
              <w:spacing w:beforeLines="40" w:before="96" w:afterLines="40" w:after="96"/>
              <w:rPr>
                <w:rFonts w:cs="Arial"/>
                <w:b/>
              </w:rPr>
            </w:pPr>
            <w:r w:rsidRPr="004F761C">
              <w:rPr>
                <w:rFonts w:cs="Arial"/>
                <w:b/>
              </w:rPr>
              <w:t>(Zeitumfang)</w:t>
            </w:r>
          </w:p>
        </w:tc>
        <w:tc>
          <w:tcPr>
            <w:tcW w:w="4253" w:type="dxa"/>
            <w:gridSpan w:val="2"/>
            <w:shd w:val="clear" w:color="auto" w:fill="D9D9D9" w:themeFill="background1" w:themeFillShade="D9"/>
          </w:tcPr>
          <w:p w:rsidR="004F761C" w:rsidRPr="007F3DCB" w:rsidRDefault="004F761C" w:rsidP="00EC3657">
            <w:pPr>
              <w:spacing w:beforeLines="40" w:before="96" w:afterLines="40" w:after="96"/>
              <w:rPr>
                <w:rFonts w:cs="Arial"/>
                <w:b/>
              </w:rPr>
            </w:pPr>
            <w:r w:rsidRPr="007F3DCB">
              <w:rPr>
                <w:rFonts w:cs="Arial"/>
                <w:b/>
              </w:rPr>
              <w:t>Konkretisierte Kompetenzerwartu</w:t>
            </w:r>
            <w:r w:rsidRPr="007F3DCB">
              <w:rPr>
                <w:rFonts w:cs="Arial"/>
                <w:b/>
              </w:rPr>
              <w:t>n</w:t>
            </w:r>
            <w:r w:rsidRPr="007F3DCB">
              <w:rPr>
                <w:rFonts w:cs="Arial"/>
                <w:b/>
              </w:rPr>
              <w:t>gen des Kernlehrplans</w:t>
            </w:r>
          </w:p>
          <w:p w:rsidR="004F761C" w:rsidRPr="007F3DCB" w:rsidRDefault="004F761C" w:rsidP="00EC3657">
            <w:pPr>
              <w:spacing w:beforeLines="40" w:before="96" w:afterLines="40" w:after="96"/>
              <w:rPr>
                <w:rFonts w:cs="Arial"/>
                <w:b/>
                <w:i/>
              </w:rPr>
            </w:pPr>
            <w:r w:rsidRPr="007F3DCB">
              <w:rPr>
                <w:rFonts w:cs="Arial"/>
              </w:rPr>
              <w:t>Die Schülerinnen und Schüler können …</w:t>
            </w:r>
          </w:p>
        </w:tc>
        <w:tc>
          <w:tcPr>
            <w:tcW w:w="7258" w:type="dxa"/>
            <w:gridSpan w:val="2"/>
            <w:shd w:val="clear" w:color="auto" w:fill="D9D9D9" w:themeFill="background1" w:themeFillShade="D9"/>
          </w:tcPr>
          <w:p w:rsidR="004F761C" w:rsidRPr="007F3DCB" w:rsidRDefault="004F761C" w:rsidP="00EC3657">
            <w:pPr>
              <w:spacing w:before="60" w:after="0" w:line="240" w:lineRule="auto"/>
              <w:jc w:val="left"/>
              <w:rPr>
                <w:rFonts w:eastAsia="Droid Sans Fallback" w:cs="Arial"/>
                <w:b/>
              </w:rPr>
            </w:pPr>
            <w:r w:rsidRPr="007F3DCB">
              <w:rPr>
                <w:rFonts w:eastAsia="Droid Sans Fallback" w:cs="Arial"/>
                <w:b/>
              </w:rPr>
              <w:t>Didaktisch-methodische Anmerkungen und Empfehlungen</w:t>
            </w:r>
          </w:p>
          <w:p w:rsidR="004F761C" w:rsidRPr="007F3DCB" w:rsidRDefault="004F761C" w:rsidP="00EC3657">
            <w:pPr>
              <w:spacing w:beforeLines="40" w:before="96" w:afterLines="40" w:after="96"/>
              <w:ind w:left="33"/>
              <w:rPr>
                <w:rFonts w:cs="Arial"/>
              </w:rPr>
            </w:pPr>
            <w:r w:rsidRPr="007F3DCB">
              <w:rPr>
                <w:rFonts w:eastAsia="Droid Sans Fallback" w:cs="Arial"/>
                <w:b/>
              </w:rPr>
              <w:t>Verbindliche Absprachen im Fettdruck</w:t>
            </w:r>
            <w:r w:rsidRPr="007F3DCB">
              <w:rPr>
                <w:rFonts w:ascii="Calibri" w:eastAsia="Droid Sans Fallback" w:hAnsi="Calibri" w:cs="Calibri"/>
              </w:rPr>
              <w:t xml:space="preserve"> </w:t>
            </w:r>
          </w:p>
        </w:tc>
      </w:tr>
      <w:tr w:rsidR="00E40164" w:rsidRPr="001F47E7" w:rsidTr="004F761C">
        <w:tblPrEx>
          <w:tblLook w:val="00A0" w:firstRow="1" w:lastRow="0" w:firstColumn="1" w:lastColumn="0" w:noHBand="0" w:noVBand="0"/>
        </w:tblPrEx>
        <w:trPr>
          <w:trHeight w:val="1272"/>
        </w:trPr>
        <w:tc>
          <w:tcPr>
            <w:tcW w:w="3244" w:type="dxa"/>
            <w:gridSpan w:val="2"/>
          </w:tcPr>
          <w:p w:rsidR="00E40164" w:rsidRPr="00BB5998" w:rsidRDefault="00E40164" w:rsidP="00A52164">
            <w:pPr>
              <w:spacing w:before="120"/>
              <w:jc w:val="left"/>
            </w:pPr>
            <w:r w:rsidRPr="00BB5998">
              <w:t>Welche Bedeutung haben M</w:t>
            </w:r>
            <w:r w:rsidRPr="00BB5998">
              <w:t>e</w:t>
            </w:r>
            <w:r w:rsidRPr="00BB5998">
              <w:t>talle in der Menschheitsg</w:t>
            </w:r>
            <w:r w:rsidRPr="00BB5998">
              <w:t>e</w:t>
            </w:r>
            <w:r w:rsidRPr="00BB5998">
              <w:t xml:space="preserve">schichte? </w:t>
            </w:r>
          </w:p>
          <w:p w:rsidR="00E40164" w:rsidRPr="00BB5998" w:rsidRDefault="00E40164" w:rsidP="00A52164">
            <w:pPr>
              <w:jc w:val="left"/>
            </w:pPr>
            <w:r w:rsidRPr="00BB5998">
              <w:t>Wie kann man die wichtigsten Gebrauchsmetalle, wie z.B. Eisen, Kupfer, Silber, Gold, gewinnen?</w:t>
            </w:r>
          </w:p>
          <w:p w:rsidR="00E40164" w:rsidRPr="00BB5998" w:rsidRDefault="00BB5998" w:rsidP="00303374">
            <w:r w:rsidRPr="00BB5998">
              <w:t>(</w:t>
            </w:r>
            <w:r w:rsidR="00303374">
              <w:t>5</w:t>
            </w:r>
            <w:r w:rsidRPr="00BB5998">
              <w:t xml:space="preserve"> Us</w:t>
            </w:r>
            <w:r w:rsidR="00E40164" w:rsidRPr="00BB5998">
              <w:t xml:space="preserve">t.) </w:t>
            </w:r>
          </w:p>
        </w:tc>
        <w:tc>
          <w:tcPr>
            <w:tcW w:w="4253" w:type="dxa"/>
            <w:gridSpan w:val="2"/>
          </w:tcPr>
          <w:p w:rsidR="00E40164" w:rsidRPr="001F47E7" w:rsidRDefault="00E40164" w:rsidP="003C650D">
            <w:pPr>
              <w:spacing w:before="120" w:after="120"/>
              <w:jc w:val="left"/>
              <w:rPr>
                <w:bCs/>
                <w:szCs w:val="24"/>
              </w:rPr>
            </w:pPr>
            <w:r w:rsidRPr="001F47E7">
              <w:rPr>
                <w:bCs/>
                <w:szCs w:val="24"/>
              </w:rPr>
              <w:t>wichtige Gebrauchsmetalle und Legi</w:t>
            </w:r>
            <w:r w:rsidRPr="001F47E7">
              <w:rPr>
                <w:bCs/>
                <w:szCs w:val="24"/>
              </w:rPr>
              <w:t>e</w:t>
            </w:r>
            <w:r w:rsidRPr="001F47E7">
              <w:rPr>
                <w:bCs/>
                <w:szCs w:val="24"/>
              </w:rPr>
              <w:t>rungen benennen, deren typische Eige</w:t>
            </w:r>
            <w:r w:rsidRPr="001F47E7">
              <w:rPr>
                <w:bCs/>
                <w:szCs w:val="24"/>
              </w:rPr>
              <w:t>n</w:t>
            </w:r>
            <w:r w:rsidRPr="001F47E7">
              <w:rPr>
                <w:bCs/>
                <w:szCs w:val="24"/>
              </w:rPr>
              <w:t>schaften beschreiben und Metalle von Nichtmetallen un</w:t>
            </w:r>
            <w:r w:rsidR="00E5177B">
              <w:rPr>
                <w:bCs/>
                <w:szCs w:val="24"/>
              </w:rPr>
              <w:t>terscheiden (UF1).</w:t>
            </w:r>
          </w:p>
          <w:p w:rsidR="00E40164" w:rsidRPr="001F47E7" w:rsidRDefault="00E40164" w:rsidP="003C650D">
            <w:pPr>
              <w:spacing w:before="120" w:after="120" w:line="240" w:lineRule="auto"/>
              <w:jc w:val="left"/>
              <w:rPr>
                <w:bCs/>
                <w:szCs w:val="24"/>
              </w:rPr>
            </w:pPr>
            <w:r w:rsidRPr="001F47E7">
              <w:t>den Einfluss der Metallgewinnung auf d</w:t>
            </w:r>
            <w:r w:rsidR="00510745">
              <w:t xml:space="preserve">en technischen Fortschritt und </w:t>
            </w:r>
            <w:r w:rsidRPr="001F47E7">
              <w:t>histor</w:t>
            </w:r>
            <w:r w:rsidRPr="001F47E7">
              <w:t>i</w:t>
            </w:r>
            <w:r w:rsidRPr="001F47E7">
              <w:t xml:space="preserve">sche Entwicklungen </w:t>
            </w:r>
            <w:r w:rsidRPr="001F47E7">
              <w:rPr>
                <w:color w:val="A6A6A6"/>
              </w:rPr>
              <w:t>und das Entstehen neuer Berufe</w:t>
            </w:r>
            <w:r w:rsidRPr="001F47E7">
              <w:t xml:space="preserve"> </w:t>
            </w:r>
            <w:r w:rsidR="00E5177B">
              <w:rPr>
                <w:rFonts w:cs="Arial"/>
              </w:rPr>
              <w:t>erläutern (E9).</w:t>
            </w:r>
          </w:p>
          <w:p w:rsidR="00E40164" w:rsidRPr="00DA4433" w:rsidRDefault="00E40164" w:rsidP="003C650D">
            <w:pPr>
              <w:spacing w:before="120" w:after="120" w:line="240" w:lineRule="auto"/>
              <w:jc w:val="left"/>
            </w:pPr>
            <w:r w:rsidRPr="001F47E7">
              <w:t>Möglichkeiten der Produktion von Meta</w:t>
            </w:r>
            <w:r w:rsidRPr="001F47E7">
              <w:t>l</w:t>
            </w:r>
            <w:r w:rsidRPr="001F47E7">
              <w:t>len und ihren Legierungen in verschied</w:t>
            </w:r>
            <w:r w:rsidRPr="001F47E7">
              <w:t>e</w:t>
            </w:r>
            <w:r w:rsidRPr="001F47E7">
              <w:t>nen Quellen recherchieren und die E</w:t>
            </w:r>
            <w:r w:rsidRPr="001F47E7">
              <w:t>r</w:t>
            </w:r>
            <w:r w:rsidRPr="001F47E7">
              <w:t>gebnisse unter Verwendung relevanter Fachbegr</w:t>
            </w:r>
            <w:r w:rsidR="00DA4433">
              <w:t>iffe präsentieren (K1, K5, K7).</w:t>
            </w:r>
          </w:p>
        </w:tc>
        <w:tc>
          <w:tcPr>
            <w:tcW w:w="7258" w:type="dxa"/>
            <w:gridSpan w:val="2"/>
          </w:tcPr>
          <w:p w:rsidR="00E40164" w:rsidRPr="00DA4433" w:rsidRDefault="00E40164" w:rsidP="003C650D">
            <w:pPr>
              <w:spacing w:before="120" w:after="120" w:line="240" w:lineRule="auto"/>
              <w:ind w:left="85"/>
              <w:jc w:val="left"/>
              <w:rPr>
                <w:rFonts w:cs="Arial"/>
              </w:rPr>
            </w:pPr>
            <w:r w:rsidRPr="00DA4433">
              <w:rPr>
                <w:rFonts w:cs="Arial"/>
              </w:rPr>
              <w:t xml:space="preserve">Erstellen einer Mindmap zu den </w:t>
            </w:r>
            <w:r w:rsidRPr="00510745">
              <w:rPr>
                <w:rFonts w:cs="Arial"/>
                <w:b/>
              </w:rPr>
              <w:t>verschiedenen Zeitaltern</w:t>
            </w:r>
            <w:r w:rsidRPr="00DA4433">
              <w:rPr>
                <w:rFonts w:cs="Arial"/>
              </w:rPr>
              <w:t xml:space="preserve">, </w:t>
            </w:r>
            <w:r w:rsidRPr="00510745">
              <w:rPr>
                <w:rFonts w:cs="Arial"/>
                <w:b/>
              </w:rPr>
              <w:t>die durch Metalle geprägt wurden (Kupfer-, Bronze-, Eisenzeit)</w:t>
            </w:r>
            <w:r w:rsidR="00DA5FD7">
              <w:rPr>
                <w:rFonts w:cs="Arial"/>
              </w:rPr>
              <w:t>, Fortführen der</w:t>
            </w:r>
            <w:r w:rsidRPr="00DA4433">
              <w:rPr>
                <w:rFonts w:cs="Arial"/>
              </w:rPr>
              <w:t xml:space="preserve"> Mindmap über das gesamte Unterrichtsvorhaben </w:t>
            </w:r>
          </w:p>
          <w:p w:rsidR="00E40164" w:rsidRPr="00DA4433" w:rsidRDefault="00E40164" w:rsidP="003C650D">
            <w:pPr>
              <w:spacing w:before="120" w:after="120" w:line="240" w:lineRule="auto"/>
              <w:ind w:left="85"/>
              <w:jc w:val="left"/>
              <w:rPr>
                <w:rFonts w:cs="Arial"/>
              </w:rPr>
            </w:pPr>
            <w:r w:rsidRPr="00DA4433">
              <w:rPr>
                <w:rFonts w:cs="Arial"/>
                <w:b/>
              </w:rPr>
              <w:t>Stationenlernen zu den physikalischen Eigenschaften ausgewäh</w:t>
            </w:r>
            <w:r w:rsidRPr="00DA4433">
              <w:rPr>
                <w:rFonts w:cs="Arial"/>
                <w:b/>
              </w:rPr>
              <w:t>l</w:t>
            </w:r>
            <w:r w:rsidRPr="00DA4433">
              <w:rPr>
                <w:rFonts w:cs="Arial"/>
                <w:b/>
              </w:rPr>
              <w:t>ter Metalle</w:t>
            </w:r>
            <w:r w:rsidRPr="00DA4433">
              <w:rPr>
                <w:rFonts w:cs="Arial"/>
              </w:rPr>
              <w:t xml:space="preserve"> (Kupfer, Eisen, Silber, Gold, Zink, Zinn, Magnesium, Al</w:t>
            </w:r>
            <w:r w:rsidRPr="00DA4433">
              <w:rPr>
                <w:rFonts w:cs="Arial"/>
              </w:rPr>
              <w:t>u</w:t>
            </w:r>
            <w:r w:rsidRPr="00DA4433">
              <w:rPr>
                <w:rFonts w:cs="Arial"/>
              </w:rPr>
              <w:t>minium)</w:t>
            </w:r>
          </w:p>
          <w:p w:rsidR="00E40164" w:rsidRPr="00DA4433" w:rsidRDefault="00E40164" w:rsidP="003C650D">
            <w:pPr>
              <w:spacing w:before="120" w:after="120" w:line="240" w:lineRule="auto"/>
              <w:ind w:left="85"/>
              <w:jc w:val="left"/>
              <w:rPr>
                <w:rFonts w:cs="Arial"/>
              </w:rPr>
            </w:pPr>
            <w:r w:rsidRPr="00DA4433">
              <w:rPr>
                <w:rFonts w:cs="Arial"/>
              </w:rPr>
              <w:t>Erstellen von Steckbriefen in arbeitsteiliger Partnerarbeit zu ausg</w:t>
            </w:r>
            <w:r w:rsidRPr="00DA4433">
              <w:rPr>
                <w:rFonts w:cs="Arial"/>
              </w:rPr>
              <w:t>e</w:t>
            </w:r>
            <w:r w:rsidRPr="00DA4433">
              <w:rPr>
                <w:rFonts w:cs="Arial"/>
              </w:rPr>
              <w:t xml:space="preserve">wählten Metallen, Legierungen und Nichtmetallen </w:t>
            </w:r>
          </w:p>
        </w:tc>
      </w:tr>
      <w:tr w:rsidR="00E40164" w:rsidRPr="001F47E7" w:rsidTr="004F761C">
        <w:tblPrEx>
          <w:tblLook w:val="00A0" w:firstRow="1" w:lastRow="0" w:firstColumn="1" w:lastColumn="0" w:noHBand="0" w:noVBand="0"/>
        </w:tblPrEx>
        <w:trPr>
          <w:trHeight w:val="387"/>
        </w:trPr>
        <w:tc>
          <w:tcPr>
            <w:tcW w:w="3244" w:type="dxa"/>
            <w:gridSpan w:val="2"/>
          </w:tcPr>
          <w:p w:rsidR="00DA4433" w:rsidRPr="00BB5998" w:rsidRDefault="00E40164" w:rsidP="00A52164">
            <w:pPr>
              <w:spacing w:before="120" w:after="120"/>
              <w:jc w:val="left"/>
            </w:pPr>
            <w:r w:rsidRPr="00BB5998">
              <w:t>Wie wird aus Eisenerz Eisen hergestellt?</w:t>
            </w:r>
          </w:p>
          <w:p w:rsidR="00E40164" w:rsidRPr="00BB5998" w:rsidRDefault="00DA4433" w:rsidP="00DA4433">
            <w:pPr>
              <w:spacing w:before="120" w:after="120"/>
            </w:pPr>
            <w:r w:rsidRPr="00BB5998">
              <w:t>D</w:t>
            </w:r>
            <w:r w:rsidR="00E40164" w:rsidRPr="00BB5998">
              <w:t xml:space="preserve">er Hochofenprozess </w:t>
            </w:r>
          </w:p>
          <w:p w:rsidR="00E40164" w:rsidRPr="00BB5998" w:rsidRDefault="00BB5998" w:rsidP="00303374">
            <w:pPr>
              <w:spacing w:before="120" w:after="120"/>
              <w:contextualSpacing/>
            </w:pPr>
            <w:r w:rsidRPr="00BB5998">
              <w:t>(</w:t>
            </w:r>
            <w:r w:rsidR="00303374">
              <w:t>7</w:t>
            </w:r>
            <w:r w:rsidRPr="00BB5998">
              <w:t xml:space="preserve"> Ust</w:t>
            </w:r>
            <w:r w:rsidR="00E40164" w:rsidRPr="00BB5998">
              <w:t>.)</w:t>
            </w:r>
          </w:p>
        </w:tc>
        <w:tc>
          <w:tcPr>
            <w:tcW w:w="4253" w:type="dxa"/>
            <w:gridSpan w:val="2"/>
          </w:tcPr>
          <w:p w:rsidR="00E40164" w:rsidRPr="00DA4433" w:rsidRDefault="00E40164" w:rsidP="003C650D">
            <w:pPr>
              <w:spacing w:before="120" w:after="120"/>
              <w:jc w:val="left"/>
              <w:rPr>
                <w:bCs/>
              </w:rPr>
            </w:pPr>
            <w:r w:rsidRPr="00DA4433">
              <w:rPr>
                <w:bCs/>
              </w:rPr>
              <w:t>den Weg der Metallgewinnung vom Erz zum Roheisen und Stahl beschreiben (UF1)</w:t>
            </w:r>
            <w:r w:rsidR="00E5177B">
              <w:rPr>
                <w:bCs/>
              </w:rPr>
              <w:t>.</w:t>
            </w:r>
          </w:p>
          <w:p w:rsidR="00E40164" w:rsidRPr="00DA4433" w:rsidRDefault="00E40164" w:rsidP="003C650D">
            <w:pPr>
              <w:spacing w:before="120" w:after="120"/>
              <w:jc w:val="left"/>
              <w:rPr>
                <w:bCs/>
              </w:rPr>
            </w:pPr>
            <w:r w:rsidRPr="00DA4433">
              <w:rPr>
                <w:bCs/>
              </w:rPr>
              <w:t>chemische Reaktionen, bei denen Sa</w:t>
            </w:r>
            <w:r w:rsidRPr="00DA4433">
              <w:rPr>
                <w:bCs/>
              </w:rPr>
              <w:t>u</w:t>
            </w:r>
            <w:r w:rsidRPr="00DA4433">
              <w:rPr>
                <w:bCs/>
              </w:rPr>
              <w:t>erstoff abgegeben wird, als Re</w:t>
            </w:r>
            <w:r w:rsidR="00E5177B">
              <w:rPr>
                <w:bCs/>
              </w:rPr>
              <w:t>duktion einordnen (UF3).</w:t>
            </w:r>
          </w:p>
          <w:p w:rsidR="00E40164" w:rsidRPr="00DA4433" w:rsidRDefault="00E40164" w:rsidP="003C650D">
            <w:pPr>
              <w:spacing w:before="120" w:after="120"/>
              <w:jc w:val="left"/>
              <w:rPr>
                <w:bCs/>
              </w:rPr>
            </w:pPr>
            <w:r w:rsidRPr="00DA4433">
              <w:rPr>
                <w:bCs/>
              </w:rPr>
              <w:t>chemische Reaktionen, bei denen es zu einer Sauerstoffübertragung kommt, als Redoxreaktion einord</w:t>
            </w:r>
            <w:r w:rsidR="00E5177B">
              <w:rPr>
                <w:bCs/>
              </w:rPr>
              <w:t>nen (UF3).</w:t>
            </w:r>
          </w:p>
          <w:p w:rsidR="00E40164" w:rsidRPr="00D92CBB" w:rsidRDefault="00E40164" w:rsidP="003C650D">
            <w:pPr>
              <w:spacing w:before="120" w:after="120"/>
              <w:jc w:val="left"/>
              <w:rPr>
                <w:bCs/>
                <w:spacing w:val="-4"/>
              </w:rPr>
            </w:pPr>
            <w:r w:rsidRPr="00D92CBB">
              <w:rPr>
                <w:bCs/>
                <w:spacing w:val="-4"/>
              </w:rPr>
              <w:t>in kurzen Vorträgen chemische Zusa</w:t>
            </w:r>
            <w:r w:rsidRPr="00D92CBB">
              <w:rPr>
                <w:bCs/>
                <w:spacing w:val="-4"/>
              </w:rPr>
              <w:t>m</w:t>
            </w:r>
            <w:r w:rsidRPr="00D92CBB">
              <w:rPr>
                <w:bCs/>
                <w:spacing w:val="-4"/>
              </w:rPr>
              <w:t>menhänge (u.a. im Bereich Metallgewi</w:t>
            </w:r>
            <w:r w:rsidRPr="00D92CBB">
              <w:rPr>
                <w:bCs/>
                <w:spacing w:val="-4"/>
              </w:rPr>
              <w:t>n</w:t>
            </w:r>
            <w:r w:rsidRPr="00D92CBB">
              <w:rPr>
                <w:bCs/>
                <w:spacing w:val="-4"/>
              </w:rPr>
              <w:t xml:space="preserve">nung) anschaulich darstellen </w:t>
            </w:r>
            <w:r w:rsidR="00DA4433" w:rsidRPr="00D92CBB">
              <w:rPr>
                <w:bCs/>
                <w:spacing w:val="-4"/>
              </w:rPr>
              <w:t>(K7).</w:t>
            </w:r>
          </w:p>
        </w:tc>
        <w:tc>
          <w:tcPr>
            <w:tcW w:w="7258" w:type="dxa"/>
            <w:gridSpan w:val="2"/>
          </w:tcPr>
          <w:p w:rsidR="00E40164" w:rsidRPr="00DA4433" w:rsidRDefault="00E40164" w:rsidP="003C650D">
            <w:pPr>
              <w:spacing w:before="120" w:after="120" w:line="240" w:lineRule="exact"/>
              <w:jc w:val="left"/>
              <w:rPr>
                <w:rFonts w:cs="Arial"/>
                <w:b/>
              </w:rPr>
            </w:pPr>
            <w:r w:rsidRPr="00DA4433">
              <w:rPr>
                <w:rFonts w:cs="Arial"/>
                <w:b/>
              </w:rPr>
              <w:t>Gewinnung von Eisen im Hochofenprozess:</w:t>
            </w:r>
          </w:p>
          <w:p w:rsidR="00E40164" w:rsidRPr="00DA4433" w:rsidRDefault="00E40164" w:rsidP="003C650D">
            <w:pPr>
              <w:pStyle w:val="Listenabsatz"/>
              <w:numPr>
                <w:ilvl w:val="0"/>
                <w:numId w:val="26"/>
              </w:numPr>
              <w:spacing w:before="120" w:after="120" w:line="240" w:lineRule="auto"/>
              <w:contextualSpacing w:val="0"/>
              <w:jc w:val="left"/>
              <w:rPr>
                <w:rFonts w:cs="Arial"/>
                <w:b/>
              </w:rPr>
            </w:pPr>
            <w:r w:rsidRPr="00510745">
              <w:rPr>
                <w:rFonts w:cs="Arial"/>
                <w:b/>
              </w:rPr>
              <w:t>Versuche zur Eisengewinnung aus Eisenoxid in Experime</w:t>
            </w:r>
            <w:r w:rsidRPr="00510745">
              <w:rPr>
                <w:rFonts w:cs="Arial"/>
                <w:b/>
              </w:rPr>
              <w:t>n</w:t>
            </w:r>
            <w:r w:rsidRPr="00510745">
              <w:rPr>
                <w:rFonts w:cs="Arial"/>
                <w:b/>
              </w:rPr>
              <w:t>ten</w:t>
            </w:r>
            <w:r w:rsidRPr="00DA4433">
              <w:rPr>
                <w:rFonts w:cs="Arial"/>
              </w:rPr>
              <w:t xml:space="preserve"> (Ausschmelzen von Eisen aus rotem Eisenoxid, Reduktion von rotem Eisenoxid mit Holzkohlepulver) </w:t>
            </w:r>
          </w:p>
          <w:p w:rsidR="00E40164" w:rsidRPr="00A63862" w:rsidRDefault="00E40164" w:rsidP="003C650D">
            <w:pPr>
              <w:pStyle w:val="Listenabsatz"/>
              <w:numPr>
                <w:ilvl w:val="0"/>
                <w:numId w:val="26"/>
              </w:numPr>
              <w:spacing w:before="120" w:after="120" w:line="240" w:lineRule="auto"/>
              <w:contextualSpacing w:val="0"/>
              <w:jc w:val="left"/>
            </w:pPr>
            <w:r w:rsidRPr="00DA4433">
              <w:rPr>
                <w:rFonts w:cs="Arial"/>
              </w:rPr>
              <w:t xml:space="preserve">Film: Der Weg vom Erz zum </w:t>
            </w:r>
            <w:r w:rsidRPr="00A63862">
              <w:rPr>
                <w:rFonts w:cs="Arial"/>
              </w:rPr>
              <w:t xml:space="preserve">Stahl </w:t>
            </w:r>
            <w:r w:rsidRPr="001A63D1">
              <w:rPr>
                <w:rFonts w:cs="Arial"/>
              </w:rPr>
              <w:t>[1]</w:t>
            </w:r>
          </w:p>
          <w:p w:rsidR="00E40164" w:rsidRPr="00E5177B" w:rsidRDefault="00E40164" w:rsidP="003C650D">
            <w:pPr>
              <w:pStyle w:val="Listenabsatz"/>
              <w:numPr>
                <w:ilvl w:val="0"/>
                <w:numId w:val="26"/>
              </w:numPr>
              <w:spacing w:before="120" w:after="120" w:line="240" w:lineRule="auto"/>
              <w:contextualSpacing w:val="0"/>
              <w:jc w:val="left"/>
              <w:rPr>
                <w:spacing w:val="-4"/>
              </w:rPr>
            </w:pPr>
            <w:r w:rsidRPr="00510745">
              <w:rPr>
                <w:rFonts w:cs="Arial"/>
                <w:b/>
              </w:rPr>
              <w:t>Erläuterung der schematischen Darstellung und Funktion</w:t>
            </w:r>
            <w:r w:rsidRPr="00510745">
              <w:rPr>
                <w:rFonts w:cs="Arial"/>
                <w:b/>
              </w:rPr>
              <w:t>s</w:t>
            </w:r>
            <w:r w:rsidRPr="00510745">
              <w:rPr>
                <w:rFonts w:cs="Arial"/>
                <w:b/>
              </w:rPr>
              <w:t>weise des Hochofens</w:t>
            </w:r>
            <w:r w:rsidRPr="00DA4433">
              <w:rPr>
                <w:rFonts w:cs="Arial"/>
              </w:rPr>
              <w:t xml:space="preserve"> in arbeitsgleicher Gruppenarbeit mit a</w:t>
            </w:r>
            <w:r w:rsidRPr="00DA4433">
              <w:rPr>
                <w:rFonts w:cs="Arial"/>
              </w:rPr>
              <w:t>n</w:t>
            </w:r>
            <w:r w:rsidRPr="00DA4433">
              <w:rPr>
                <w:rFonts w:cs="Arial"/>
              </w:rPr>
              <w:t>schließender Präsentation der Ergebnisse in Kurzvorträgen unter besonderer Beachtung der Wort- und Symbolgleichungen</w:t>
            </w:r>
            <w:r w:rsidR="00E5177B">
              <w:rPr>
                <w:rFonts w:cs="Arial"/>
              </w:rPr>
              <w:br/>
            </w:r>
            <w:r w:rsidR="00E5177B" w:rsidRPr="00E5177B">
              <w:rPr>
                <w:rFonts w:cs="Arial"/>
                <w:spacing w:val="-4"/>
              </w:rPr>
              <w:t>(evtl. Anwenden der Methode „Wechselseitiges Lesen u. Erklären“)</w:t>
            </w:r>
          </w:p>
          <w:p w:rsidR="00E40164" w:rsidRPr="00DA4433" w:rsidRDefault="00E40164" w:rsidP="003C650D">
            <w:pPr>
              <w:pStyle w:val="Listenabsatz"/>
              <w:numPr>
                <w:ilvl w:val="0"/>
                <w:numId w:val="0"/>
              </w:numPr>
              <w:spacing w:before="120" w:after="120" w:line="240" w:lineRule="auto"/>
              <w:ind w:left="675"/>
              <w:contextualSpacing w:val="0"/>
              <w:jc w:val="left"/>
              <w:rPr>
                <w:rFonts w:cs="Arial"/>
              </w:rPr>
            </w:pPr>
            <w:r w:rsidRPr="00DA4433">
              <w:rPr>
                <w:rFonts w:cs="Arial"/>
              </w:rPr>
              <w:t xml:space="preserve">(Exkursion zum Landschaftspark Duisburg </w:t>
            </w:r>
            <w:r w:rsidR="00DA4433">
              <w:rPr>
                <w:rFonts w:cs="Arial"/>
              </w:rPr>
              <w:t xml:space="preserve">Nord, Erläuterung siehe unten) </w:t>
            </w:r>
          </w:p>
        </w:tc>
      </w:tr>
      <w:tr w:rsidR="00E40164" w:rsidRPr="001F47E7" w:rsidTr="004F761C">
        <w:tblPrEx>
          <w:tblLook w:val="00A0" w:firstRow="1" w:lastRow="0" w:firstColumn="1" w:lastColumn="0" w:noHBand="0" w:noVBand="0"/>
        </w:tblPrEx>
        <w:trPr>
          <w:trHeight w:val="1272"/>
        </w:trPr>
        <w:tc>
          <w:tcPr>
            <w:tcW w:w="3244" w:type="dxa"/>
            <w:gridSpan w:val="2"/>
          </w:tcPr>
          <w:p w:rsidR="00E40164" w:rsidRPr="00E5177B" w:rsidRDefault="00E40164" w:rsidP="00BB5998">
            <w:pPr>
              <w:spacing w:before="120" w:after="120"/>
            </w:pPr>
            <w:r w:rsidRPr="00E5177B">
              <w:lastRenderedPageBreak/>
              <w:t>Wie wird aus Roheisen Stahl hergestellt und welche Ei</w:t>
            </w:r>
            <w:r w:rsidRPr="00E5177B">
              <w:t>n</w:t>
            </w:r>
            <w:r w:rsidRPr="00E5177B">
              <w:t xml:space="preserve">satzmöglichkeiten gibt es für Stähle und Metalllegierungen? </w:t>
            </w:r>
          </w:p>
          <w:p w:rsidR="00E40164" w:rsidRPr="00E5177B" w:rsidRDefault="00E40164" w:rsidP="00BB5998">
            <w:pPr>
              <w:spacing w:before="120" w:after="120"/>
            </w:pPr>
            <w:r w:rsidRPr="00E5177B">
              <w:t xml:space="preserve">(4 </w:t>
            </w:r>
            <w:r w:rsidR="00D4430D" w:rsidRPr="00E5177B">
              <w:t>Ust.</w:t>
            </w:r>
            <w:r w:rsidRPr="00E5177B">
              <w:t>)</w:t>
            </w:r>
          </w:p>
        </w:tc>
        <w:tc>
          <w:tcPr>
            <w:tcW w:w="4253" w:type="dxa"/>
            <w:gridSpan w:val="2"/>
          </w:tcPr>
          <w:p w:rsidR="00E40164" w:rsidRPr="00BB5998" w:rsidRDefault="00E40164" w:rsidP="003C650D">
            <w:pPr>
              <w:spacing w:before="120" w:after="120" w:line="240" w:lineRule="auto"/>
              <w:jc w:val="left"/>
            </w:pPr>
            <w:r w:rsidRPr="00BB5998">
              <w:t>wichtige Gebrauchsmetalle und Legi</w:t>
            </w:r>
            <w:r w:rsidRPr="00BB5998">
              <w:t>e</w:t>
            </w:r>
            <w:r w:rsidRPr="00BB5998">
              <w:t>rungen benennen, deren typische Eige</w:t>
            </w:r>
            <w:r w:rsidRPr="00BB5998">
              <w:t>n</w:t>
            </w:r>
            <w:r w:rsidRPr="00BB5998">
              <w:t>schaften beschreiben und Metalle von Nichtmetallen un</w:t>
            </w:r>
            <w:r w:rsidR="00E5177B">
              <w:t>terscheiden (UF1).</w:t>
            </w:r>
          </w:p>
          <w:p w:rsidR="00E40164" w:rsidRPr="00BB5998" w:rsidRDefault="00E40164" w:rsidP="003C650D">
            <w:pPr>
              <w:spacing w:before="120" w:after="120" w:line="240" w:lineRule="auto"/>
              <w:jc w:val="left"/>
            </w:pPr>
            <w:r w:rsidRPr="00BB5998">
              <w:t>die vielfältigen Einsatzmöglichkeiten ve</w:t>
            </w:r>
            <w:r w:rsidRPr="00BB5998">
              <w:t>r</w:t>
            </w:r>
            <w:r w:rsidRPr="00BB5998">
              <w:t>schiedener Stähle re</w:t>
            </w:r>
            <w:r w:rsidR="00BB5998">
              <w:t>cherchieren und aufzeigen (K5).</w:t>
            </w:r>
          </w:p>
        </w:tc>
        <w:tc>
          <w:tcPr>
            <w:tcW w:w="7258" w:type="dxa"/>
            <w:gridSpan w:val="2"/>
          </w:tcPr>
          <w:p w:rsidR="00BB5998" w:rsidRPr="00BB6041" w:rsidRDefault="00E40164" w:rsidP="003C650D">
            <w:pPr>
              <w:spacing w:before="120" w:after="120" w:line="240" w:lineRule="exact"/>
              <w:ind w:left="87"/>
              <w:jc w:val="left"/>
              <w:rPr>
                <w:rFonts w:cs="Arial"/>
              </w:rPr>
            </w:pPr>
            <w:r w:rsidRPr="00BB5998">
              <w:rPr>
                <w:rFonts w:cs="Arial"/>
              </w:rPr>
              <w:t xml:space="preserve">Film: Eisen- und </w:t>
            </w:r>
            <w:r w:rsidRPr="00BB6041">
              <w:rPr>
                <w:rFonts w:cs="Arial"/>
              </w:rPr>
              <w:t xml:space="preserve">Stahlerzeugung </w:t>
            </w:r>
            <w:r w:rsidRPr="001A63D1">
              <w:rPr>
                <w:rFonts w:cs="Arial"/>
              </w:rPr>
              <w:t>[2]</w:t>
            </w:r>
          </w:p>
          <w:p w:rsidR="00E40164" w:rsidRPr="00BB5998" w:rsidRDefault="00E40164" w:rsidP="003C650D">
            <w:pPr>
              <w:spacing w:before="120" w:after="120" w:line="240" w:lineRule="exact"/>
              <w:ind w:left="87"/>
              <w:jc w:val="left"/>
              <w:rPr>
                <w:rFonts w:cs="Arial"/>
                <w:b/>
              </w:rPr>
            </w:pPr>
            <w:r w:rsidRPr="00BB5998">
              <w:rPr>
                <w:rFonts w:cs="Arial"/>
              </w:rPr>
              <w:t>Recherche zur Herstellung und Verwendung verschiedener Stähle und deren Einsatzmöglichkeiten</w:t>
            </w:r>
            <w:r w:rsidRPr="00BB5998">
              <w:rPr>
                <w:rFonts w:cs="Arial"/>
                <w:b/>
              </w:rPr>
              <w:t xml:space="preserve"> </w:t>
            </w:r>
          </w:p>
        </w:tc>
      </w:tr>
      <w:tr w:rsidR="00E40164" w:rsidRPr="001F47E7" w:rsidTr="004F761C">
        <w:tblPrEx>
          <w:tblLook w:val="00A0" w:firstRow="1" w:lastRow="0" w:firstColumn="1" w:lastColumn="0" w:noHBand="0" w:noVBand="0"/>
        </w:tblPrEx>
        <w:trPr>
          <w:trHeight w:val="3825"/>
        </w:trPr>
        <w:tc>
          <w:tcPr>
            <w:tcW w:w="3244" w:type="dxa"/>
            <w:gridSpan w:val="2"/>
          </w:tcPr>
          <w:p w:rsidR="00E40164" w:rsidRPr="00D4430D" w:rsidRDefault="00E40164" w:rsidP="00D4430D">
            <w:pPr>
              <w:spacing w:before="120" w:after="0" w:line="240" w:lineRule="auto"/>
              <w:rPr>
                <w:rFonts w:cs="Arial"/>
                <w:lang w:eastAsia="de-DE"/>
              </w:rPr>
            </w:pPr>
            <w:r w:rsidRPr="00D4430D">
              <w:rPr>
                <w:rFonts w:cs="Arial"/>
                <w:lang w:eastAsia="de-DE"/>
              </w:rPr>
              <w:t xml:space="preserve">Wie hat sich das Ruhrgebiet von 1850 bis heute entwickelt? </w:t>
            </w:r>
          </w:p>
          <w:p w:rsidR="00E40164" w:rsidRPr="00D4430D" w:rsidRDefault="00E40164" w:rsidP="00DA5FD7">
            <w:pPr>
              <w:spacing w:after="0" w:line="240" w:lineRule="exact"/>
              <w:ind w:left="34"/>
              <w:rPr>
                <w:rFonts w:cs="Arial"/>
                <w:lang w:eastAsia="de-DE"/>
              </w:rPr>
            </w:pPr>
          </w:p>
          <w:p w:rsidR="00E40164" w:rsidRDefault="00E40164" w:rsidP="00D4430D">
            <w:pPr>
              <w:spacing w:beforeLines="40" w:before="96" w:afterLines="40" w:after="96" w:line="240" w:lineRule="auto"/>
              <w:ind w:left="22"/>
              <w:rPr>
                <w:rFonts w:cs="Arial"/>
                <w:i/>
                <w:lang w:eastAsia="de-DE"/>
              </w:rPr>
            </w:pPr>
            <w:r w:rsidRPr="00D4430D">
              <w:rPr>
                <w:rFonts w:cs="Arial"/>
                <w:i/>
                <w:lang w:eastAsia="de-DE"/>
              </w:rPr>
              <w:t>Der Strukturwandel des Ruh</w:t>
            </w:r>
            <w:r w:rsidRPr="00D4430D">
              <w:rPr>
                <w:rFonts w:cs="Arial"/>
                <w:i/>
                <w:lang w:eastAsia="de-DE"/>
              </w:rPr>
              <w:t>r</w:t>
            </w:r>
            <w:r w:rsidRPr="00D4430D">
              <w:rPr>
                <w:rFonts w:cs="Arial"/>
                <w:i/>
                <w:lang w:eastAsia="de-DE"/>
              </w:rPr>
              <w:t>gebiets</w:t>
            </w:r>
            <w:r w:rsidR="00DA5FD7" w:rsidRPr="00D4430D">
              <w:rPr>
                <w:rFonts w:cs="Arial"/>
                <w:i/>
                <w:lang w:eastAsia="de-DE"/>
              </w:rPr>
              <w:t xml:space="preserve"> </w:t>
            </w:r>
          </w:p>
          <w:p w:rsidR="00D4430D" w:rsidRDefault="00D4430D" w:rsidP="00D4430D">
            <w:pPr>
              <w:spacing w:beforeLines="40" w:before="96" w:afterLines="40" w:after="96" w:line="240" w:lineRule="auto"/>
              <w:ind w:left="22"/>
              <w:rPr>
                <w:rFonts w:cs="Arial"/>
                <w:i/>
                <w:lang w:eastAsia="de-DE"/>
              </w:rPr>
            </w:pPr>
          </w:p>
          <w:p w:rsidR="00D4430D" w:rsidRPr="00D4430D" w:rsidRDefault="00D4430D" w:rsidP="00303374">
            <w:pPr>
              <w:spacing w:beforeLines="40" w:before="96" w:afterLines="40" w:after="96" w:line="240" w:lineRule="auto"/>
              <w:ind w:left="22"/>
              <w:rPr>
                <w:rFonts w:cs="Arial"/>
                <w:lang w:eastAsia="de-DE"/>
              </w:rPr>
            </w:pPr>
            <w:r w:rsidRPr="00E90710">
              <w:rPr>
                <w:rFonts w:cs="Arial"/>
                <w:lang w:eastAsia="de-DE"/>
              </w:rPr>
              <w:t>(</w:t>
            </w:r>
            <w:r w:rsidR="00303374">
              <w:rPr>
                <w:rFonts w:cs="Arial"/>
                <w:lang w:eastAsia="de-DE"/>
              </w:rPr>
              <w:t>4</w:t>
            </w:r>
            <w:r w:rsidRPr="00E90710">
              <w:rPr>
                <w:rFonts w:cs="Arial"/>
                <w:lang w:eastAsia="de-DE"/>
              </w:rPr>
              <w:t xml:space="preserve"> Ust.)</w:t>
            </w:r>
          </w:p>
        </w:tc>
        <w:tc>
          <w:tcPr>
            <w:tcW w:w="4253" w:type="dxa"/>
            <w:gridSpan w:val="2"/>
          </w:tcPr>
          <w:p w:rsidR="00E40164" w:rsidRPr="00D4430D" w:rsidRDefault="00DA5FD7" w:rsidP="003C650D">
            <w:pPr>
              <w:spacing w:before="120" w:after="120" w:line="240" w:lineRule="auto"/>
              <w:jc w:val="left"/>
            </w:pPr>
            <w:r>
              <w:t>a</w:t>
            </w:r>
            <w:r w:rsidR="00E40164" w:rsidRPr="00DA5FD7">
              <w:t>n einem Beispiel die Entwicklung einer Industrieregion vom Beginn der Industri</w:t>
            </w:r>
            <w:r w:rsidR="00E40164" w:rsidRPr="00DA5FD7">
              <w:t>a</w:t>
            </w:r>
            <w:r w:rsidR="00E40164" w:rsidRPr="00DA5FD7">
              <w:t>lisierung bis zur Gegenwart skizzieren sowie die Auswirkungen der Industrial</w:t>
            </w:r>
            <w:r w:rsidR="00E40164" w:rsidRPr="00DA5FD7">
              <w:t>i</w:t>
            </w:r>
            <w:r w:rsidR="00E40164" w:rsidRPr="00DA5FD7">
              <w:t>sierung auf Mensch und Umwelt kritisch hinter</w:t>
            </w:r>
            <w:r>
              <w:t>fragen (K5, B1).</w:t>
            </w:r>
          </w:p>
        </w:tc>
        <w:tc>
          <w:tcPr>
            <w:tcW w:w="7258" w:type="dxa"/>
            <w:gridSpan w:val="2"/>
          </w:tcPr>
          <w:p w:rsidR="00E40164" w:rsidRPr="00DA5FD7" w:rsidRDefault="00E40164" w:rsidP="003C650D">
            <w:pPr>
              <w:spacing w:before="120" w:after="0" w:line="240" w:lineRule="auto"/>
              <w:ind w:left="23"/>
              <w:jc w:val="left"/>
              <w:rPr>
                <w:rFonts w:cs="Arial"/>
                <w:b/>
                <w:lang w:eastAsia="de-DE"/>
              </w:rPr>
            </w:pPr>
            <w:r w:rsidRPr="00DA5FD7">
              <w:rPr>
                <w:rFonts w:cs="Arial"/>
                <w:b/>
                <w:lang w:eastAsia="de-DE"/>
              </w:rPr>
              <w:t xml:space="preserve">Unterrichtsgang zum Landschaftspark Duisburg Nord </w:t>
            </w:r>
            <w:r w:rsidR="00475B8A">
              <w:rPr>
                <w:rFonts w:cs="Arial"/>
                <w:b/>
                <w:lang w:eastAsia="de-DE"/>
              </w:rPr>
              <w:t>[3</w:t>
            </w:r>
            <w:r w:rsidR="00BB6041">
              <w:rPr>
                <w:rFonts w:cs="Arial"/>
                <w:b/>
                <w:lang w:eastAsia="de-DE"/>
              </w:rPr>
              <w:t>]</w:t>
            </w:r>
          </w:p>
          <w:p w:rsidR="00E40164" w:rsidRPr="00DA5FD7" w:rsidRDefault="00DA5FD7" w:rsidP="003C650D">
            <w:pPr>
              <w:spacing w:after="0" w:line="240" w:lineRule="auto"/>
              <w:ind w:left="22"/>
              <w:jc w:val="left"/>
              <w:rPr>
                <w:rFonts w:cs="Arial"/>
                <w:lang w:eastAsia="de-DE"/>
              </w:rPr>
            </w:pPr>
            <w:r>
              <w:rPr>
                <w:rFonts w:cs="Arial"/>
                <w:lang w:eastAsia="de-DE"/>
              </w:rPr>
              <w:t>Selbstständiges P</w:t>
            </w:r>
            <w:r w:rsidR="00E40164" w:rsidRPr="00DA5FD7">
              <w:rPr>
                <w:rFonts w:cs="Arial"/>
                <w:lang w:eastAsia="de-DE"/>
              </w:rPr>
              <w:t>lanen des Unt</w:t>
            </w:r>
            <w:r w:rsidR="00475B8A">
              <w:rPr>
                <w:rFonts w:cs="Arial"/>
                <w:lang w:eastAsia="de-DE"/>
              </w:rPr>
              <w:t xml:space="preserve">errichtsgangs durch SuS, u.a. </w:t>
            </w:r>
            <w:r w:rsidR="00E40164" w:rsidRPr="00DA5FD7">
              <w:rPr>
                <w:rFonts w:cs="Arial"/>
                <w:lang w:eastAsia="de-DE"/>
              </w:rPr>
              <w:t>Überl</w:t>
            </w:r>
            <w:r w:rsidR="00E40164" w:rsidRPr="00DA5FD7">
              <w:rPr>
                <w:rFonts w:cs="Arial"/>
                <w:lang w:eastAsia="de-DE"/>
              </w:rPr>
              <w:t>e</w:t>
            </w:r>
            <w:r w:rsidR="00E40164" w:rsidRPr="00DA5FD7">
              <w:rPr>
                <w:rFonts w:cs="Arial"/>
                <w:lang w:eastAsia="de-DE"/>
              </w:rPr>
              <w:t xml:space="preserve">gungen zur Dokumentation </w:t>
            </w:r>
            <w:r w:rsidR="00475B8A">
              <w:rPr>
                <w:rFonts w:cs="Arial"/>
                <w:lang w:eastAsia="de-DE"/>
              </w:rPr>
              <w:t>der Exkursion</w:t>
            </w:r>
          </w:p>
          <w:p w:rsidR="00E40164" w:rsidRDefault="00266CA3" w:rsidP="003C650D">
            <w:pPr>
              <w:spacing w:after="0" w:line="240" w:lineRule="auto"/>
              <w:ind w:left="62"/>
              <w:jc w:val="left"/>
              <w:rPr>
                <w:rFonts w:cs="Arial"/>
                <w:lang w:eastAsia="de-DE"/>
              </w:rPr>
            </w:pPr>
            <w:r>
              <w:rPr>
                <w:rFonts w:cs="Arial"/>
                <w:lang w:eastAsia="de-DE"/>
              </w:rPr>
              <w:t>(</w:t>
            </w:r>
            <w:r w:rsidRPr="00DA5FD7">
              <w:rPr>
                <w:rFonts w:cs="Arial"/>
                <w:lang w:eastAsia="de-DE"/>
              </w:rPr>
              <w:t>Empfehlung: geleitete Führung „Am Stichloch mit dem Hüttenwerker“</w:t>
            </w:r>
            <w:r>
              <w:rPr>
                <w:rFonts w:cs="Arial"/>
                <w:lang w:eastAsia="de-DE"/>
              </w:rPr>
              <w:t>)</w:t>
            </w:r>
          </w:p>
          <w:p w:rsidR="00475B8A" w:rsidRPr="00DA5FD7" w:rsidRDefault="00475B8A" w:rsidP="003C650D">
            <w:pPr>
              <w:spacing w:after="0" w:line="240" w:lineRule="auto"/>
              <w:ind w:left="62"/>
              <w:jc w:val="left"/>
              <w:rPr>
                <w:rFonts w:cs="Arial"/>
                <w:lang w:eastAsia="de-DE"/>
              </w:rPr>
            </w:pPr>
          </w:p>
          <w:p w:rsidR="00E40164" w:rsidRPr="00DA5FD7" w:rsidRDefault="00E40164" w:rsidP="003C650D">
            <w:pPr>
              <w:spacing w:after="0" w:line="240" w:lineRule="auto"/>
              <w:ind w:left="62"/>
              <w:jc w:val="left"/>
              <w:rPr>
                <w:rFonts w:cs="Arial"/>
                <w:lang w:eastAsia="de-DE"/>
              </w:rPr>
            </w:pPr>
            <w:r w:rsidRPr="00DA5FD7">
              <w:rPr>
                <w:rFonts w:cs="Arial"/>
                <w:lang w:eastAsia="de-DE"/>
              </w:rPr>
              <w:t>Planung und Durchführung einer Ausstellung „die Geschichte des Ru</w:t>
            </w:r>
            <w:r w:rsidRPr="00DA5FD7">
              <w:rPr>
                <w:rFonts w:cs="Arial"/>
                <w:lang w:eastAsia="de-DE"/>
              </w:rPr>
              <w:t>h</w:t>
            </w:r>
            <w:r w:rsidRPr="00DA5FD7">
              <w:rPr>
                <w:rFonts w:cs="Arial"/>
                <w:lang w:eastAsia="de-DE"/>
              </w:rPr>
              <w:t xml:space="preserve">gebietes von 1850 bis heute - Berufe, Arbeits- und Lebensbedingungen und Strukturwandel der Region“ </w:t>
            </w:r>
            <w:r w:rsidR="00475B8A">
              <w:rPr>
                <w:rFonts w:cs="Arial"/>
                <w:lang w:eastAsia="de-DE"/>
              </w:rPr>
              <w:t>[4]</w:t>
            </w:r>
            <w:r w:rsidR="00266CA3">
              <w:rPr>
                <w:rFonts w:cs="Arial"/>
                <w:lang w:eastAsia="de-DE"/>
              </w:rPr>
              <w:t>[5]</w:t>
            </w:r>
          </w:p>
          <w:p w:rsidR="00E40164" w:rsidRPr="00475B8A" w:rsidRDefault="00475B8A" w:rsidP="003C650D">
            <w:pPr>
              <w:pStyle w:val="Listenabsatz"/>
              <w:numPr>
                <w:ilvl w:val="0"/>
                <w:numId w:val="27"/>
              </w:numPr>
              <w:spacing w:after="0" w:line="240" w:lineRule="auto"/>
              <w:jc w:val="left"/>
              <w:rPr>
                <w:rFonts w:cs="Arial"/>
                <w:lang w:eastAsia="de-DE"/>
              </w:rPr>
            </w:pPr>
            <w:r w:rsidRPr="00475B8A">
              <w:rPr>
                <w:rFonts w:cs="Arial"/>
                <w:lang w:eastAsia="de-DE"/>
              </w:rPr>
              <w:t>A</w:t>
            </w:r>
            <w:r w:rsidR="00E40164" w:rsidRPr="00475B8A">
              <w:rPr>
                <w:rFonts w:cs="Arial"/>
                <w:lang w:eastAsia="de-DE"/>
              </w:rPr>
              <w:t>dressaten: Mitschülerinnen und Mitschülern der Jahrgangs</w:t>
            </w:r>
            <w:r w:rsidR="00274093">
              <w:rPr>
                <w:rFonts w:cs="Arial"/>
                <w:lang w:eastAsia="de-DE"/>
              </w:rPr>
              <w:softHyphen/>
            </w:r>
            <w:r w:rsidR="00E40164" w:rsidRPr="00475B8A">
              <w:rPr>
                <w:rFonts w:cs="Arial"/>
                <w:lang w:eastAsia="de-DE"/>
              </w:rPr>
              <w:t>stufe 8.</w:t>
            </w:r>
          </w:p>
          <w:p w:rsidR="00E40164" w:rsidRPr="00475B8A" w:rsidRDefault="00E40164" w:rsidP="003C650D">
            <w:pPr>
              <w:pStyle w:val="Listenabsatz"/>
              <w:numPr>
                <w:ilvl w:val="0"/>
                <w:numId w:val="27"/>
              </w:numPr>
              <w:spacing w:after="0" w:line="240" w:lineRule="auto"/>
              <w:jc w:val="left"/>
              <w:rPr>
                <w:rFonts w:cs="Arial"/>
                <w:lang w:eastAsia="de-DE"/>
              </w:rPr>
            </w:pPr>
            <w:r w:rsidRPr="00475B8A">
              <w:rPr>
                <w:rFonts w:cs="Arial"/>
                <w:lang w:eastAsia="de-DE"/>
              </w:rPr>
              <w:t>Freie Wahl der Präsentationsmedien:</w:t>
            </w:r>
          </w:p>
          <w:p w:rsidR="00E40164" w:rsidRPr="00DA5FD7" w:rsidRDefault="00E40164" w:rsidP="003C650D">
            <w:pPr>
              <w:numPr>
                <w:ilvl w:val="0"/>
                <w:numId w:val="10"/>
              </w:numPr>
              <w:spacing w:after="0" w:line="240" w:lineRule="auto"/>
              <w:ind w:left="1184"/>
              <w:jc w:val="left"/>
              <w:rPr>
                <w:rFonts w:cs="Arial"/>
                <w:lang w:eastAsia="de-DE"/>
              </w:rPr>
            </w:pPr>
            <w:r w:rsidRPr="00DA5FD7">
              <w:rPr>
                <w:rFonts w:cs="Arial"/>
                <w:lang w:eastAsia="de-DE"/>
              </w:rPr>
              <w:t>Rechner gestützte Präsentation (Powerpoint, Prezi etc. …),</w:t>
            </w:r>
          </w:p>
          <w:p w:rsidR="00E40164" w:rsidRPr="00DA5FD7" w:rsidRDefault="00E40164" w:rsidP="003C650D">
            <w:pPr>
              <w:numPr>
                <w:ilvl w:val="0"/>
                <w:numId w:val="10"/>
              </w:numPr>
              <w:spacing w:after="0" w:line="240" w:lineRule="auto"/>
              <w:ind w:left="1184"/>
              <w:jc w:val="left"/>
              <w:rPr>
                <w:rFonts w:cs="Arial"/>
                <w:lang w:eastAsia="de-DE"/>
              </w:rPr>
            </w:pPr>
            <w:r w:rsidRPr="00DA5FD7">
              <w:rPr>
                <w:rFonts w:cs="Arial"/>
                <w:lang w:eastAsia="de-DE"/>
              </w:rPr>
              <w:t xml:space="preserve">Präsentationsplakat, </w:t>
            </w:r>
          </w:p>
          <w:p w:rsidR="00E40164" w:rsidRPr="00DA5FD7" w:rsidRDefault="00E40164" w:rsidP="003C650D">
            <w:pPr>
              <w:numPr>
                <w:ilvl w:val="0"/>
                <w:numId w:val="10"/>
              </w:numPr>
              <w:spacing w:after="0" w:line="240" w:lineRule="auto"/>
              <w:ind w:left="1184"/>
              <w:jc w:val="left"/>
              <w:rPr>
                <w:rFonts w:cs="Arial"/>
                <w:lang w:eastAsia="de-DE"/>
              </w:rPr>
            </w:pPr>
            <w:r w:rsidRPr="00DA5FD7">
              <w:rPr>
                <w:rFonts w:cs="Arial"/>
                <w:lang w:eastAsia="de-DE"/>
              </w:rPr>
              <w:t xml:space="preserve">selbsterstellte Videos, </w:t>
            </w:r>
          </w:p>
          <w:p w:rsidR="00E40164" w:rsidRPr="00DA5FD7" w:rsidRDefault="00274093" w:rsidP="003C650D">
            <w:pPr>
              <w:numPr>
                <w:ilvl w:val="0"/>
                <w:numId w:val="10"/>
              </w:numPr>
              <w:spacing w:after="0" w:line="240" w:lineRule="auto"/>
              <w:ind w:left="1184"/>
              <w:jc w:val="left"/>
              <w:rPr>
                <w:rFonts w:cs="Arial"/>
                <w:lang w:eastAsia="de-DE"/>
              </w:rPr>
            </w:pPr>
            <w:r>
              <w:rPr>
                <w:rFonts w:cs="Arial"/>
                <w:lang w:eastAsia="de-DE"/>
              </w:rPr>
              <w:t>Fotografien.</w:t>
            </w:r>
          </w:p>
          <w:p w:rsidR="00E40164" w:rsidRPr="00DA5FD7" w:rsidRDefault="00E40164" w:rsidP="003C650D">
            <w:pPr>
              <w:spacing w:before="120" w:after="0" w:line="240" w:lineRule="auto"/>
              <w:ind w:left="975"/>
              <w:jc w:val="left"/>
              <w:rPr>
                <w:rFonts w:cs="Arial"/>
                <w:lang w:eastAsia="de-DE"/>
              </w:rPr>
            </w:pPr>
            <w:r w:rsidRPr="00DA5FD7">
              <w:rPr>
                <w:rFonts w:cs="Arial"/>
                <w:lang w:eastAsia="de-DE"/>
              </w:rPr>
              <w:t>(Checkliste: Kriterien für eine Präsentation)</w:t>
            </w:r>
          </w:p>
        </w:tc>
      </w:tr>
      <w:tr w:rsidR="00D4430D" w:rsidRPr="001F47E7" w:rsidTr="004F761C">
        <w:tblPrEx>
          <w:tblLook w:val="00A0" w:firstRow="1" w:lastRow="0" w:firstColumn="1" w:lastColumn="0" w:noHBand="0" w:noVBand="0"/>
        </w:tblPrEx>
        <w:trPr>
          <w:trHeight w:val="5880"/>
        </w:trPr>
        <w:tc>
          <w:tcPr>
            <w:tcW w:w="3244" w:type="dxa"/>
            <w:gridSpan w:val="2"/>
          </w:tcPr>
          <w:p w:rsidR="00D4430D" w:rsidRPr="00DA5FD7" w:rsidRDefault="00D4430D" w:rsidP="00D4430D">
            <w:pPr>
              <w:spacing w:before="120" w:after="0" w:line="240" w:lineRule="auto"/>
              <w:rPr>
                <w:rFonts w:cs="Arial"/>
                <w:lang w:eastAsia="de-DE"/>
              </w:rPr>
            </w:pPr>
            <w:r w:rsidRPr="00DA5FD7">
              <w:rPr>
                <w:rFonts w:cs="Arial"/>
                <w:lang w:eastAsia="de-DE"/>
              </w:rPr>
              <w:lastRenderedPageBreak/>
              <w:t>Welche Berufe und Berufsfe</w:t>
            </w:r>
            <w:r w:rsidRPr="00DA5FD7">
              <w:rPr>
                <w:rFonts w:cs="Arial"/>
                <w:lang w:eastAsia="de-DE"/>
              </w:rPr>
              <w:t>l</w:t>
            </w:r>
            <w:r w:rsidRPr="00DA5FD7">
              <w:rPr>
                <w:rFonts w:cs="Arial"/>
                <w:lang w:eastAsia="de-DE"/>
              </w:rPr>
              <w:t>der gibt es im Bereich der M</w:t>
            </w:r>
            <w:r w:rsidRPr="00DA5FD7">
              <w:rPr>
                <w:rFonts w:cs="Arial"/>
                <w:lang w:eastAsia="de-DE"/>
              </w:rPr>
              <w:t>e</w:t>
            </w:r>
            <w:r w:rsidRPr="00DA5FD7">
              <w:rPr>
                <w:rFonts w:cs="Arial"/>
                <w:lang w:eastAsia="de-DE"/>
              </w:rPr>
              <w:t>tallindustrie und im Metal</w:t>
            </w:r>
            <w:r w:rsidRPr="00DA5FD7">
              <w:rPr>
                <w:rFonts w:cs="Arial"/>
                <w:lang w:eastAsia="de-DE"/>
              </w:rPr>
              <w:t>l</w:t>
            </w:r>
            <w:r w:rsidRPr="00DA5FD7">
              <w:rPr>
                <w:rFonts w:cs="Arial"/>
                <w:lang w:eastAsia="de-DE"/>
              </w:rPr>
              <w:t xml:space="preserve">handwerk? </w:t>
            </w:r>
          </w:p>
          <w:p w:rsidR="00D4430D" w:rsidRPr="00DA5FD7" w:rsidRDefault="00D4430D" w:rsidP="00DB6477">
            <w:pPr>
              <w:spacing w:beforeLines="40" w:before="96" w:afterLines="40" w:after="96" w:line="240" w:lineRule="auto"/>
              <w:rPr>
                <w:rFonts w:cs="Arial"/>
                <w:lang w:eastAsia="de-DE"/>
              </w:rPr>
            </w:pPr>
          </w:p>
          <w:p w:rsidR="00D4430D" w:rsidRPr="00DA5FD7" w:rsidRDefault="00D4430D" w:rsidP="00E90710">
            <w:pPr>
              <w:spacing w:after="0" w:line="240" w:lineRule="exact"/>
              <w:rPr>
                <w:rFonts w:cs="Arial"/>
                <w:lang w:eastAsia="de-DE"/>
              </w:rPr>
            </w:pPr>
            <w:r>
              <w:rPr>
                <w:rFonts w:cs="Arial"/>
              </w:rPr>
              <w:t>(</w:t>
            </w:r>
            <w:r w:rsidR="00E90710">
              <w:rPr>
                <w:rFonts w:cs="Arial"/>
              </w:rPr>
              <w:t>3</w:t>
            </w:r>
            <w:r>
              <w:rPr>
                <w:rFonts w:cs="Arial"/>
              </w:rPr>
              <w:t xml:space="preserve"> Ust.</w:t>
            </w:r>
            <w:r w:rsidRPr="00DA5FD7">
              <w:rPr>
                <w:rFonts w:cs="Arial"/>
              </w:rPr>
              <w:t>)</w:t>
            </w:r>
          </w:p>
        </w:tc>
        <w:tc>
          <w:tcPr>
            <w:tcW w:w="4253" w:type="dxa"/>
            <w:gridSpan w:val="2"/>
          </w:tcPr>
          <w:p w:rsidR="00D4430D" w:rsidRDefault="00D4430D" w:rsidP="003C650D">
            <w:pPr>
              <w:spacing w:before="120" w:after="120" w:line="240" w:lineRule="auto"/>
              <w:jc w:val="left"/>
            </w:pPr>
            <w:r w:rsidRPr="00DA5FD7">
              <w:t>den Einfluss der Metallgewinnung auf den technischen Fortschritt, historische Entwicklungen und das Entstehen neuer Berufe re</w:t>
            </w:r>
            <w:r>
              <w:t>flektie</w:t>
            </w:r>
            <w:r w:rsidR="00160289">
              <w:t>ren (</w:t>
            </w:r>
            <w:r w:rsidR="00BB6041">
              <w:t>E9</w:t>
            </w:r>
            <w:r w:rsidR="00160289">
              <w:t>).</w:t>
            </w:r>
          </w:p>
        </w:tc>
        <w:tc>
          <w:tcPr>
            <w:tcW w:w="7258" w:type="dxa"/>
            <w:gridSpan w:val="2"/>
          </w:tcPr>
          <w:p w:rsidR="00D4430D" w:rsidRPr="00475B8A" w:rsidRDefault="00D4430D" w:rsidP="003C650D">
            <w:pPr>
              <w:spacing w:before="120" w:after="0" w:line="240" w:lineRule="auto"/>
              <w:jc w:val="left"/>
              <w:rPr>
                <w:rFonts w:cs="Arial"/>
                <w:b/>
                <w:lang w:eastAsia="de-DE"/>
              </w:rPr>
            </w:pPr>
            <w:r w:rsidRPr="00475B8A">
              <w:rPr>
                <w:rFonts w:cs="Arial"/>
                <w:b/>
                <w:lang w:eastAsia="de-DE"/>
              </w:rPr>
              <w:t>Erstellen von Steckbriefen zu Berufen des Metallha</w:t>
            </w:r>
            <w:r w:rsidR="00A52164">
              <w:rPr>
                <w:rFonts w:cs="Arial"/>
                <w:b/>
                <w:lang w:eastAsia="de-DE"/>
              </w:rPr>
              <w:t>ndwerks und der Metallindustrie</w:t>
            </w:r>
            <w:r w:rsidRPr="00475B8A">
              <w:rPr>
                <w:rFonts w:cs="Arial"/>
                <w:b/>
                <w:lang w:eastAsia="de-DE"/>
              </w:rPr>
              <w:t xml:space="preserve"> </w:t>
            </w:r>
          </w:p>
          <w:p w:rsidR="00D4430D" w:rsidRPr="00DA5FD7" w:rsidRDefault="00D4430D" w:rsidP="003C650D">
            <w:pPr>
              <w:spacing w:after="0" w:line="240" w:lineRule="auto"/>
              <w:jc w:val="left"/>
              <w:rPr>
                <w:rFonts w:cs="Arial"/>
                <w:lang w:eastAsia="de-DE"/>
              </w:rPr>
            </w:pPr>
            <w:r w:rsidRPr="00DA5FD7">
              <w:rPr>
                <w:rFonts w:cs="Arial"/>
                <w:lang w:eastAsia="de-DE"/>
              </w:rPr>
              <w:t xml:space="preserve">Folgende Berufe sollen den SuS mind. zur Auswahl gestellt werden: </w:t>
            </w:r>
          </w:p>
          <w:p w:rsidR="00D4430D" w:rsidRPr="00DA5FD7" w:rsidRDefault="00D4430D" w:rsidP="003C650D">
            <w:pPr>
              <w:numPr>
                <w:ilvl w:val="0"/>
                <w:numId w:val="11"/>
              </w:numPr>
              <w:spacing w:after="0" w:line="240" w:lineRule="auto"/>
              <w:jc w:val="left"/>
              <w:rPr>
                <w:rFonts w:cs="Arial"/>
                <w:lang w:eastAsia="de-DE"/>
              </w:rPr>
            </w:pPr>
            <w:r w:rsidRPr="00DA5FD7">
              <w:rPr>
                <w:rFonts w:cs="Arial"/>
                <w:lang w:eastAsia="de-DE"/>
              </w:rPr>
              <w:t xml:space="preserve">Zerspanungsmechaniker/-in, </w:t>
            </w:r>
          </w:p>
          <w:p w:rsidR="00D4430D" w:rsidRPr="00DA5FD7" w:rsidRDefault="00D4430D" w:rsidP="003C650D">
            <w:pPr>
              <w:numPr>
                <w:ilvl w:val="0"/>
                <w:numId w:val="11"/>
              </w:numPr>
              <w:spacing w:after="0" w:line="240" w:lineRule="auto"/>
              <w:jc w:val="left"/>
              <w:rPr>
                <w:rFonts w:cs="Arial"/>
                <w:lang w:eastAsia="de-DE"/>
              </w:rPr>
            </w:pPr>
            <w:r w:rsidRPr="00DA5FD7">
              <w:rPr>
                <w:rFonts w:cs="Arial"/>
                <w:lang w:eastAsia="de-DE"/>
              </w:rPr>
              <w:t xml:space="preserve">(Kraftfahrzeug-) Mechatroniker/-in, </w:t>
            </w:r>
          </w:p>
          <w:p w:rsidR="00D4430D" w:rsidRPr="00DA5FD7" w:rsidRDefault="00D4430D" w:rsidP="003C650D">
            <w:pPr>
              <w:numPr>
                <w:ilvl w:val="0"/>
                <w:numId w:val="11"/>
              </w:numPr>
              <w:spacing w:after="0" w:line="240" w:lineRule="auto"/>
              <w:jc w:val="left"/>
              <w:rPr>
                <w:rFonts w:cs="Arial"/>
                <w:lang w:eastAsia="de-DE"/>
              </w:rPr>
            </w:pPr>
            <w:r w:rsidRPr="00DA5FD7">
              <w:rPr>
                <w:rFonts w:cs="Arial"/>
                <w:lang w:eastAsia="de-DE"/>
              </w:rPr>
              <w:t xml:space="preserve">Werkzeugmechaniker/-in, </w:t>
            </w:r>
          </w:p>
          <w:p w:rsidR="00D4430D" w:rsidRPr="00DA5FD7" w:rsidRDefault="00D4430D" w:rsidP="003C650D">
            <w:pPr>
              <w:numPr>
                <w:ilvl w:val="0"/>
                <w:numId w:val="11"/>
              </w:numPr>
              <w:spacing w:after="0" w:line="240" w:lineRule="auto"/>
              <w:jc w:val="left"/>
              <w:rPr>
                <w:rFonts w:cs="Arial"/>
                <w:lang w:eastAsia="de-DE"/>
              </w:rPr>
            </w:pPr>
            <w:r w:rsidRPr="00DA5FD7">
              <w:rPr>
                <w:rFonts w:cs="Arial"/>
                <w:lang w:eastAsia="de-DE"/>
              </w:rPr>
              <w:t xml:space="preserve">Industriemechaniker/-in, </w:t>
            </w:r>
          </w:p>
          <w:p w:rsidR="00D4430D" w:rsidRPr="00DA5FD7" w:rsidRDefault="00D4430D" w:rsidP="003C650D">
            <w:pPr>
              <w:numPr>
                <w:ilvl w:val="0"/>
                <w:numId w:val="11"/>
              </w:numPr>
              <w:spacing w:after="0" w:line="240" w:lineRule="auto"/>
              <w:jc w:val="left"/>
              <w:rPr>
                <w:rFonts w:cs="Arial"/>
                <w:lang w:eastAsia="de-DE"/>
              </w:rPr>
            </w:pPr>
            <w:r w:rsidRPr="00DA5FD7">
              <w:rPr>
                <w:rFonts w:cs="Arial"/>
                <w:lang w:eastAsia="de-DE"/>
              </w:rPr>
              <w:t xml:space="preserve">Gold- und Silberschmied/-in, </w:t>
            </w:r>
          </w:p>
          <w:p w:rsidR="00D4430D" w:rsidRPr="00DA5FD7" w:rsidRDefault="00D4430D" w:rsidP="003C650D">
            <w:pPr>
              <w:numPr>
                <w:ilvl w:val="0"/>
                <w:numId w:val="11"/>
              </w:numPr>
              <w:spacing w:after="0" w:line="240" w:lineRule="auto"/>
              <w:jc w:val="left"/>
              <w:rPr>
                <w:rFonts w:cs="Arial"/>
                <w:lang w:eastAsia="de-DE"/>
              </w:rPr>
            </w:pPr>
            <w:r w:rsidRPr="00DA5FD7">
              <w:rPr>
                <w:rFonts w:cs="Arial"/>
                <w:lang w:eastAsia="de-DE"/>
              </w:rPr>
              <w:t xml:space="preserve">(Nutz-) Fahrzeugbauer/-in, </w:t>
            </w:r>
          </w:p>
          <w:p w:rsidR="00D4430D" w:rsidRPr="00DA5FD7" w:rsidRDefault="00D4430D" w:rsidP="003C650D">
            <w:pPr>
              <w:numPr>
                <w:ilvl w:val="0"/>
                <w:numId w:val="11"/>
              </w:numPr>
              <w:spacing w:after="0" w:line="240" w:lineRule="auto"/>
              <w:jc w:val="left"/>
              <w:rPr>
                <w:rFonts w:cs="Arial"/>
                <w:lang w:eastAsia="de-DE"/>
              </w:rPr>
            </w:pPr>
            <w:r w:rsidRPr="00DA5FD7">
              <w:rPr>
                <w:rFonts w:cs="Arial"/>
                <w:lang w:eastAsia="de-DE"/>
              </w:rPr>
              <w:t xml:space="preserve">Metallgusstechniker/-in, </w:t>
            </w:r>
          </w:p>
          <w:p w:rsidR="00D4430D" w:rsidRPr="00DA5FD7" w:rsidRDefault="00D4430D" w:rsidP="003C650D">
            <w:pPr>
              <w:numPr>
                <w:ilvl w:val="0"/>
                <w:numId w:val="11"/>
              </w:numPr>
              <w:spacing w:after="0" w:line="240" w:lineRule="auto"/>
              <w:jc w:val="left"/>
              <w:rPr>
                <w:rFonts w:cs="Arial"/>
                <w:lang w:eastAsia="de-DE"/>
              </w:rPr>
            </w:pPr>
            <w:r w:rsidRPr="00DA5FD7">
              <w:rPr>
                <w:rFonts w:cs="Arial"/>
                <w:lang w:eastAsia="de-DE"/>
              </w:rPr>
              <w:t>Anlagenmechaniker/-in</w:t>
            </w:r>
          </w:p>
          <w:p w:rsidR="00D4430D" w:rsidRPr="00DA5FD7" w:rsidRDefault="00D4430D" w:rsidP="003C650D">
            <w:pPr>
              <w:spacing w:before="60" w:after="0" w:line="240" w:lineRule="auto"/>
              <w:jc w:val="left"/>
              <w:rPr>
                <w:rFonts w:cs="Arial"/>
                <w:lang w:eastAsia="de-DE"/>
              </w:rPr>
            </w:pPr>
            <w:r w:rsidRPr="00DA5FD7">
              <w:rPr>
                <w:rFonts w:cs="Arial"/>
                <w:lang w:eastAsia="de-DE"/>
              </w:rPr>
              <w:t xml:space="preserve">Hinweise und Übersichten zu Berufen des Metallhandwerks und der Metallindustrie findet man auf der Seite der Bundesagentur für Arbeit: </w:t>
            </w:r>
          </w:p>
          <w:p w:rsidR="00D4430D" w:rsidRPr="00DA5FD7" w:rsidRDefault="00FD40B2" w:rsidP="003C650D">
            <w:pPr>
              <w:numPr>
                <w:ilvl w:val="0"/>
                <w:numId w:val="5"/>
              </w:numPr>
              <w:spacing w:before="60" w:after="0" w:line="240" w:lineRule="auto"/>
              <w:jc w:val="left"/>
              <w:rPr>
                <w:rFonts w:cs="Arial"/>
                <w:lang w:eastAsia="de-DE"/>
              </w:rPr>
            </w:pPr>
            <w:hyperlink r:id="rId25" w:history="1">
              <w:r w:rsidR="00D4430D" w:rsidRPr="00DA5FD7">
                <w:rPr>
                  <w:rFonts w:cs="Arial"/>
                  <w:color w:val="0000FF"/>
                  <w:u w:val="single"/>
                  <w:lang w:eastAsia="de-DE"/>
                </w:rPr>
                <w:t>http://berufenet.arbeitsagentur.de/berufe/start?dest=profession&amp;prof-id=27298</w:t>
              </w:r>
            </w:hyperlink>
            <w:r w:rsidR="00D4430D" w:rsidRPr="00DA5FD7">
              <w:rPr>
                <w:rFonts w:cs="Arial"/>
                <w:lang w:eastAsia="de-DE"/>
              </w:rPr>
              <w:t xml:space="preserve">  </w:t>
            </w:r>
          </w:p>
          <w:p w:rsidR="00D4430D" w:rsidRPr="00DA5FD7" w:rsidRDefault="00FD40B2" w:rsidP="003C650D">
            <w:pPr>
              <w:numPr>
                <w:ilvl w:val="0"/>
                <w:numId w:val="5"/>
              </w:numPr>
              <w:spacing w:before="60" w:after="0" w:line="240" w:lineRule="auto"/>
              <w:jc w:val="left"/>
              <w:rPr>
                <w:rFonts w:cs="Arial"/>
                <w:lang w:eastAsia="de-DE"/>
              </w:rPr>
            </w:pPr>
            <w:hyperlink r:id="rId26" w:history="1">
              <w:r w:rsidR="00D4430D" w:rsidRPr="00DA5FD7">
                <w:rPr>
                  <w:rFonts w:cs="Arial"/>
                  <w:color w:val="0000FF"/>
                  <w:u w:val="single"/>
                  <w:lang w:eastAsia="de-DE"/>
                </w:rPr>
                <w:t>http://www.berufe.tv/ausbildungsberufe/metall-und-maschinenbau/industrielle-metallberufe/berblicksfilm-industrielle-metallberufe/</w:t>
              </w:r>
            </w:hyperlink>
          </w:p>
          <w:p w:rsidR="00D4430D" w:rsidRPr="00DA5FD7" w:rsidRDefault="00D4430D" w:rsidP="003C650D">
            <w:pPr>
              <w:numPr>
                <w:ilvl w:val="0"/>
                <w:numId w:val="5"/>
              </w:numPr>
              <w:spacing w:before="60" w:after="120" w:line="240" w:lineRule="auto"/>
              <w:ind w:left="380" w:hanging="357"/>
              <w:jc w:val="left"/>
              <w:rPr>
                <w:rFonts w:cs="Arial"/>
                <w:b/>
                <w:lang w:eastAsia="de-DE"/>
              </w:rPr>
            </w:pPr>
            <w:r w:rsidRPr="00DA5FD7">
              <w:rPr>
                <w:rFonts w:cs="Arial"/>
                <w:lang w:eastAsia="de-DE"/>
              </w:rPr>
              <w:t xml:space="preserve">Studienberufe: </w:t>
            </w:r>
            <w:hyperlink r:id="rId27" w:history="1">
              <w:r w:rsidR="00874504" w:rsidRPr="002E431E">
                <w:rPr>
                  <w:rStyle w:val="Hyperlink"/>
                  <w:rFonts w:cs="Arial"/>
                  <w:lang w:eastAsia="de-DE"/>
                </w:rPr>
                <w:t>http://www.berufe.tv/studienberufe/ingenieurwissenschaften/maschinenbau/</w:t>
              </w:r>
            </w:hyperlink>
          </w:p>
        </w:tc>
      </w:tr>
      <w:tr w:rsidR="00E40164" w:rsidRPr="001F47E7" w:rsidTr="004F761C">
        <w:tblPrEx>
          <w:tblLook w:val="00A0" w:firstRow="1" w:lastRow="0" w:firstColumn="1" w:lastColumn="0" w:noHBand="0" w:noVBand="0"/>
        </w:tblPrEx>
        <w:trPr>
          <w:gridAfter w:val="1"/>
          <w:wAfter w:w="12" w:type="dxa"/>
          <w:trHeight w:val="1272"/>
        </w:trPr>
        <w:tc>
          <w:tcPr>
            <w:tcW w:w="3232" w:type="dxa"/>
          </w:tcPr>
          <w:p w:rsidR="00E40164" w:rsidRPr="003D3361" w:rsidRDefault="00E40164" w:rsidP="00716DF8">
            <w:pPr>
              <w:spacing w:before="120" w:line="240" w:lineRule="auto"/>
              <w:rPr>
                <w:rFonts w:cs="Arial"/>
              </w:rPr>
            </w:pPr>
            <w:r w:rsidRPr="003D3361">
              <w:rPr>
                <w:rFonts w:cs="Arial"/>
              </w:rPr>
              <w:t>Warum rostet eine Fahrradke</w:t>
            </w:r>
            <w:r w:rsidRPr="003D3361">
              <w:rPr>
                <w:rFonts w:cs="Arial"/>
              </w:rPr>
              <w:t>t</w:t>
            </w:r>
            <w:r w:rsidRPr="003D3361">
              <w:rPr>
                <w:rFonts w:cs="Arial"/>
              </w:rPr>
              <w:t>te und wie lässt sich die Ko</w:t>
            </w:r>
            <w:r w:rsidRPr="003D3361">
              <w:rPr>
                <w:rFonts w:cs="Arial"/>
              </w:rPr>
              <w:t>r</w:t>
            </w:r>
            <w:r w:rsidRPr="003D3361">
              <w:rPr>
                <w:rFonts w:cs="Arial"/>
              </w:rPr>
              <w:t xml:space="preserve">rosion verhindern? </w:t>
            </w:r>
          </w:p>
          <w:p w:rsidR="00E40164" w:rsidRPr="003D3361" w:rsidRDefault="00E40164" w:rsidP="00893408">
            <w:pPr>
              <w:pStyle w:val="Listenabsatz"/>
              <w:numPr>
                <w:ilvl w:val="0"/>
                <w:numId w:val="0"/>
              </w:numPr>
              <w:spacing w:before="120"/>
              <w:ind w:left="34"/>
              <w:contextualSpacing w:val="0"/>
              <w:rPr>
                <w:rFonts w:cs="Arial"/>
                <w:i/>
              </w:rPr>
            </w:pPr>
            <w:r w:rsidRPr="003D3361">
              <w:rPr>
                <w:rFonts w:cs="Arial"/>
                <w:i/>
              </w:rPr>
              <w:t xml:space="preserve">Korrosion von Eisen </w:t>
            </w:r>
          </w:p>
          <w:p w:rsidR="00E40164" w:rsidRPr="003D3361" w:rsidRDefault="00893408" w:rsidP="00D4430D">
            <w:pPr>
              <w:pStyle w:val="Listenabsatz"/>
              <w:numPr>
                <w:ilvl w:val="0"/>
                <w:numId w:val="0"/>
              </w:numPr>
              <w:spacing w:before="120"/>
              <w:ind w:left="22"/>
              <w:contextualSpacing w:val="0"/>
              <w:rPr>
                <w:rFonts w:cs="Arial"/>
              </w:rPr>
            </w:pPr>
            <w:r w:rsidRPr="003D3361">
              <w:rPr>
                <w:rFonts w:cs="Arial"/>
              </w:rPr>
              <w:t>(</w:t>
            </w:r>
            <w:r w:rsidR="008303EC">
              <w:rPr>
                <w:rFonts w:cs="Arial"/>
              </w:rPr>
              <w:t>5</w:t>
            </w:r>
            <w:r w:rsidRPr="003D3361">
              <w:rPr>
                <w:rFonts w:cs="Arial"/>
              </w:rPr>
              <w:t xml:space="preserve"> Ust</w:t>
            </w:r>
            <w:r w:rsidR="00E40164" w:rsidRPr="003D3361">
              <w:rPr>
                <w:rFonts w:cs="Arial"/>
              </w:rPr>
              <w:t>.)</w:t>
            </w:r>
          </w:p>
          <w:p w:rsidR="00E40164" w:rsidRPr="003D3361" w:rsidRDefault="00E40164" w:rsidP="00D4430D">
            <w:pPr>
              <w:pStyle w:val="Listenabsatz"/>
              <w:numPr>
                <w:ilvl w:val="0"/>
                <w:numId w:val="0"/>
              </w:numPr>
              <w:spacing w:before="120"/>
              <w:ind w:left="382"/>
              <w:contextualSpacing w:val="0"/>
              <w:rPr>
                <w:rFonts w:cs="Arial"/>
              </w:rPr>
            </w:pPr>
          </w:p>
        </w:tc>
        <w:tc>
          <w:tcPr>
            <w:tcW w:w="4253" w:type="dxa"/>
            <w:gridSpan w:val="2"/>
          </w:tcPr>
          <w:p w:rsidR="00E40164" w:rsidRPr="00DA5FD7" w:rsidRDefault="00E40164" w:rsidP="003C650D">
            <w:pPr>
              <w:spacing w:before="120" w:after="0" w:line="240" w:lineRule="auto"/>
              <w:ind w:left="39"/>
              <w:jc w:val="left"/>
              <w:rPr>
                <w:rFonts w:cs="Arial"/>
              </w:rPr>
            </w:pPr>
            <w:r w:rsidRPr="00DA5FD7">
              <w:rPr>
                <w:rFonts w:cs="Arial"/>
              </w:rPr>
              <w:lastRenderedPageBreak/>
              <w:t>Korrosion als Oxidation von Metallen erklären und einfache Maßnahmen zum K</w:t>
            </w:r>
            <w:r w:rsidR="00160289">
              <w:rPr>
                <w:rFonts w:cs="Arial"/>
              </w:rPr>
              <w:t>orrosionsschutz erläutern (UF4).</w:t>
            </w:r>
          </w:p>
          <w:p w:rsidR="00E40164" w:rsidRPr="00DA5FD7" w:rsidRDefault="00E40164" w:rsidP="003C650D">
            <w:pPr>
              <w:spacing w:before="120" w:after="0" w:line="240" w:lineRule="auto"/>
              <w:ind w:left="39"/>
              <w:jc w:val="left"/>
              <w:rPr>
                <w:rFonts w:cs="Arial"/>
              </w:rPr>
            </w:pPr>
            <w:r w:rsidRPr="00DA5FD7">
              <w:rPr>
                <w:rFonts w:cs="Arial"/>
              </w:rPr>
              <w:t>Hypothesen zur Rostbildung formulieren und unter systematischer Veränderung der Versuchsbedingungen ex</w:t>
            </w:r>
            <w:r w:rsidR="00160289">
              <w:rPr>
                <w:rFonts w:cs="Arial"/>
              </w:rPr>
              <w:t>perimentell überprüfen (E4, E5).</w:t>
            </w:r>
          </w:p>
          <w:p w:rsidR="00E40164" w:rsidRPr="00D4430D" w:rsidRDefault="00E40164" w:rsidP="003C650D">
            <w:pPr>
              <w:spacing w:before="120" w:afterLines="40" w:after="96" w:line="240" w:lineRule="auto"/>
              <w:ind w:left="39"/>
              <w:jc w:val="left"/>
              <w:rPr>
                <w:rFonts w:cs="Arial"/>
                <w:bCs/>
              </w:rPr>
            </w:pPr>
            <w:r w:rsidRPr="00DA5FD7">
              <w:rPr>
                <w:rFonts w:cs="Arial"/>
                <w:bCs/>
              </w:rPr>
              <w:lastRenderedPageBreak/>
              <w:t>Experimente (u.a. zur Korrosion) in einer Weise protokollieren, die eine nachträ</w:t>
            </w:r>
            <w:r w:rsidRPr="00DA5FD7">
              <w:rPr>
                <w:rFonts w:cs="Arial"/>
                <w:bCs/>
              </w:rPr>
              <w:t>g</w:t>
            </w:r>
            <w:r w:rsidRPr="00DA5FD7">
              <w:rPr>
                <w:rFonts w:cs="Arial"/>
                <w:bCs/>
              </w:rPr>
              <w:t xml:space="preserve">liche Reproduktion der Ergebnisse </w:t>
            </w:r>
            <w:r w:rsidR="005811C5">
              <w:rPr>
                <w:rFonts w:cs="Arial"/>
                <w:bCs/>
              </w:rPr>
              <w:t>e</w:t>
            </w:r>
            <w:r w:rsidR="005811C5">
              <w:rPr>
                <w:rFonts w:cs="Arial"/>
                <w:bCs/>
              </w:rPr>
              <w:t>r</w:t>
            </w:r>
            <w:r w:rsidR="005811C5">
              <w:rPr>
                <w:rFonts w:cs="Arial"/>
                <w:bCs/>
              </w:rPr>
              <w:t>möglicht (K3).</w:t>
            </w:r>
          </w:p>
        </w:tc>
        <w:tc>
          <w:tcPr>
            <w:tcW w:w="7258" w:type="dxa"/>
            <w:gridSpan w:val="2"/>
          </w:tcPr>
          <w:p w:rsidR="00E40164" w:rsidRPr="00DA5FD7" w:rsidRDefault="00E40164" w:rsidP="003C650D">
            <w:pPr>
              <w:spacing w:before="120" w:after="120" w:line="240" w:lineRule="exact"/>
              <w:ind w:left="87"/>
              <w:jc w:val="left"/>
              <w:rPr>
                <w:rFonts w:cs="Arial"/>
              </w:rPr>
            </w:pPr>
            <w:r w:rsidRPr="00DA5FD7">
              <w:rPr>
                <w:rFonts w:cs="Arial"/>
                <w:b/>
              </w:rPr>
              <w:lastRenderedPageBreak/>
              <w:t>Hypothesen zur Rostbildung aufstellen und mit von Schülerinnen und Schülern konzipierten Versuchen überprüfen</w:t>
            </w:r>
          </w:p>
          <w:p w:rsidR="00E40164" w:rsidRPr="00DA5FD7" w:rsidRDefault="00E40164" w:rsidP="003C650D">
            <w:pPr>
              <w:pStyle w:val="Listenabsatz"/>
              <w:numPr>
                <w:ilvl w:val="0"/>
                <w:numId w:val="22"/>
              </w:numPr>
              <w:spacing w:before="120" w:after="120" w:line="240" w:lineRule="exact"/>
              <w:contextualSpacing w:val="0"/>
              <w:jc w:val="left"/>
              <w:rPr>
                <w:rFonts w:cs="Arial"/>
              </w:rPr>
            </w:pPr>
            <w:r w:rsidRPr="00DA5FD7">
              <w:rPr>
                <w:rFonts w:cs="Arial"/>
              </w:rPr>
              <w:t>Materialkisten für die Durchführung der Versuche in Gruppena</w:t>
            </w:r>
            <w:r w:rsidRPr="00DA5FD7">
              <w:rPr>
                <w:rFonts w:cs="Arial"/>
              </w:rPr>
              <w:t>r</w:t>
            </w:r>
            <w:r w:rsidRPr="00DA5FD7">
              <w:rPr>
                <w:rFonts w:cs="Arial"/>
              </w:rPr>
              <w:t xml:space="preserve">beit zur Verfügung stellen </w:t>
            </w:r>
          </w:p>
          <w:p w:rsidR="00E40164" w:rsidRPr="005811C5" w:rsidRDefault="00E40164" w:rsidP="003C650D">
            <w:pPr>
              <w:pStyle w:val="Listenabsatz"/>
              <w:numPr>
                <w:ilvl w:val="0"/>
                <w:numId w:val="22"/>
              </w:numPr>
              <w:spacing w:before="120" w:after="120" w:line="240" w:lineRule="exact"/>
              <w:contextualSpacing w:val="0"/>
              <w:jc w:val="left"/>
              <w:rPr>
                <w:rFonts w:cs="Arial"/>
              </w:rPr>
            </w:pPr>
            <w:r w:rsidRPr="00DA5FD7">
              <w:rPr>
                <w:rFonts w:cs="Arial"/>
              </w:rPr>
              <w:t>Durchführen, Protokollieren und Auswerten verschiedener, vo</w:t>
            </w:r>
            <w:r w:rsidRPr="00DA5FD7">
              <w:rPr>
                <w:rFonts w:cs="Arial"/>
              </w:rPr>
              <w:t>r</w:t>
            </w:r>
            <w:r w:rsidRPr="00DA5FD7">
              <w:rPr>
                <w:rFonts w:cs="Arial"/>
              </w:rPr>
              <w:t>gegebener Versuche zum Rostschutz (Opferanode, Kontaktspe</w:t>
            </w:r>
            <w:r w:rsidRPr="00DA5FD7">
              <w:rPr>
                <w:rFonts w:cs="Arial"/>
              </w:rPr>
              <w:t>r</w:t>
            </w:r>
            <w:r w:rsidRPr="00DA5FD7">
              <w:rPr>
                <w:rFonts w:cs="Arial"/>
              </w:rPr>
              <w:t>ren, Rostumwandlung)</w:t>
            </w:r>
          </w:p>
        </w:tc>
      </w:tr>
      <w:tr w:rsidR="00E40164" w:rsidRPr="001F47E7" w:rsidTr="004F761C">
        <w:tblPrEx>
          <w:tblLook w:val="00A0" w:firstRow="1" w:lastRow="0" w:firstColumn="1" w:lastColumn="0" w:noHBand="0" w:noVBand="0"/>
        </w:tblPrEx>
        <w:trPr>
          <w:gridAfter w:val="1"/>
          <w:wAfter w:w="12" w:type="dxa"/>
          <w:trHeight w:val="675"/>
        </w:trPr>
        <w:tc>
          <w:tcPr>
            <w:tcW w:w="3232" w:type="dxa"/>
          </w:tcPr>
          <w:p w:rsidR="00E40164" w:rsidRPr="00893408" w:rsidRDefault="00E40164" w:rsidP="00874504">
            <w:pPr>
              <w:spacing w:before="120" w:line="240" w:lineRule="auto"/>
              <w:ind w:left="22"/>
              <w:rPr>
                <w:rFonts w:cs="Arial"/>
              </w:rPr>
            </w:pPr>
            <w:r w:rsidRPr="00893408">
              <w:rPr>
                <w:rFonts w:cs="Arial"/>
              </w:rPr>
              <w:lastRenderedPageBreak/>
              <w:t>Welche Unterschiede best</w:t>
            </w:r>
            <w:r w:rsidRPr="00893408">
              <w:rPr>
                <w:rFonts w:cs="Arial"/>
              </w:rPr>
              <w:t>e</w:t>
            </w:r>
            <w:r w:rsidRPr="00893408">
              <w:rPr>
                <w:rFonts w:cs="Arial"/>
              </w:rPr>
              <w:t>hen bei Reaktionen verschi</w:t>
            </w:r>
            <w:r w:rsidRPr="00893408">
              <w:rPr>
                <w:rFonts w:cs="Arial"/>
              </w:rPr>
              <w:t>e</w:t>
            </w:r>
            <w:r w:rsidRPr="00893408">
              <w:rPr>
                <w:rFonts w:cs="Arial"/>
              </w:rPr>
              <w:t>dener Metalle mit Sauerstoff und wie lassen sich Metallox</w:t>
            </w:r>
            <w:r w:rsidRPr="00893408">
              <w:rPr>
                <w:rFonts w:cs="Arial"/>
              </w:rPr>
              <w:t>i</w:t>
            </w:r>
            <w:r w:rsidRPr="00893408">
              <w:rPr>
                <w:rFonts w:cs="Arial"/>
              </w:rPr>
              <w:t xml:space="preserve">de reduzieren? </w:t>
            </w:r>
          </w:p>
          <w:p w:rsidR="00E40164" w:rsidRPr="00893408" w:rsidRDefault="00E40164" w:rsidP="00874504">
            <w:pPr>
              <w:spacing w:before="120" w:line="240" w:lineRule="auto"/>
              <w:ind w:left="22"/>
              <w:rPr>
                <w:rFonts w:cs="Arial"/>
                <w:i/>
              </w:rPr>
            </w:pPr>
            <w:r w:rsidRPr="00893408">
              <w:rPr>
                <w:rFonts w:cs="Arial"/>
                <w:i/>
              </w:rPr>
              <w:t xml:space="preserve">Edle und unedle Metalle und deren Bindungsbestreben zu Sauerstoff </w:t>
            </w:r>
          </w:p>
          <w:p w:rsidR="00E40164" w:rsidRPr="00893408" w:rsidRDefault="00E40164" w:rsidP="00874504">
            <w:pPr>
              <w:spacing w:before="120" w:line="240" w:lineRule="auto"/>
              <w:ind w:left="22"/>
              <w:rPr>
                <w:rFonts w:cs="Arial"/>
                <w:i/>
              </w:rPr>
            </w:pPr>
            <w:r w:rsidRPr="00893408">
              <w:rPr>
                <w:rFonts w:cs="Arial"/>
                <w:i/>
              </w:rPr>
              <w:t>Chemische Grundgesetze</w:t>
            </w:r>
          </w:p>
          <w:p w:rsidR="00E40164" w:rsidRPr="00893408" w:rsidRDefault="00893408" w:rsidP="008303EC">
            <w:pPr>
              <w:spacing w:before="120" w:line="240" w:lineRule="auto"/>
              <w:rPr>
                <w:rFonts w:cs="Arial"/>
              </w:rPr>
            </w:pPr>
            <w:r w:rsidRPr="00893408">
              <w:rPr>
                <w:rFonts w:cs="Arial"/>
              </w:rPr>
              <w:t>(</w:t>
            </w:r>
            <w:r w:rsidR="008303EC">
              <w:rPr>
                <w:rFonts w:cs="Arial"/>
              </w:rPr>
              <w:t>8</w:t>
            </w:r>
            <w:r w:rsidRPr="00893408">
              <w:rPr>
                <w:rFonts w:cs="Arial"/>
              </w:rPr>
              <w:t xml:space="preserve"> Ust.</w:t>
            </w:r>
            <w:r w:rsidR="00E40164" w:rsidRPr="00893408">
              <w:rPr>
                <w:rFonts w:cs="Arial"/>
              </w:rPr>
              <w:t>)</w:t>
            </w:r>
          </w:p>
        </w:tc>
        <w:tc>
          <w:tcPr>
            <w:tcW w:w="4253" w:type="dxa"/>
            <w:gridSpan w:val="2"/>
          </w:tcPr>
          <w:p w:rsidR="00E40164" w:rsidRPr="00DA5FD7" w:rsidRDefault="00E40164" w:rsidP="003C650D">
            <w:pPr>
              <w:spacing w:before="120" w:afterLines="40" w:after="96" w:line="240" w:lineRule="auto"/>
              <w:ind w:left="39"/>
              <w:jc w:val="left"/>
              <w:rPr>
                <w:rFonts w:cs="Arial"/>
                <w:bCs/>
              </w:rPr>
            </w:pPr>
            <w:r w:rsidRPr="00DA5FD7">
              <w:rPr>
                <w:rFonts w:cs="Arial"/>
                <w:bCs/>
              </w:rPr>
              <w:t>Metalle auf der Grundlage der Heftigkeit ihrer Reaktion mit Sauerstoff als edel und unedel einstufen und ihr Verhalten mithilfe ihrer Affinität zu Sauerstoff de</w:t>
            </w:r>
            <w:r w:rsidRPr="00DA5FD7">
              <w:rPr>
                <w:rFonts w:cs="Arial"/>
                <w:bCs/>
              </w:rPr>
              <w:t>u</w:t>
            </w:r>
            <w:r w:rsidR="00160289">
              <w:rPr>
                <w:rFonts w:cs="Arial"/>
                <w:bCs/>
              </w:rPr>
              <w:t>ten (E8, E6, E3).</w:t>
            </w:r>
          </w:p>
          <w:p w:rsidR="00E40164" w:rsidRPr="00DA5FD7" w:rsidRDefault="00E40164" w:rsidP="003C650D">
            <w:pPr>
              <w:spacing w:before="120" w:afterLines="40" w:after="96" w:line="240" w:lineRule="auto"/>
              <w:ind w:left="39"/>
              <w:jc w:val="left"/>
              <w:rPr>
                <w:rFonts w:cs="Arial"/>
                <w:bCs/>
              </w:rPr>
            </w:pPr>
            <w:r w:rsidRPr="00DA5FD7">
              <w:rPr>
                <w:rFonts w:cs="Arial"/>
                <w:bCs/>
              </w:rPr>
              <w:t>Versuche zur Reduktion von ausgewäh</w:t>
            </w:r>
            <w:r w:rsidRPr="00DA5FD7">
              <w:rPr>
                <w:rFonts w:cs="Arial"/>
                <w:bCs/>
              </w:rPr>
              <w:t>l</w:t>
            </w:r>
            <w:r w:rsidRPr="00DA5FD7">
              <w:rPr>
                <w:rFonts w:cs="Arial"/>
                <w:bCs/>
              </w:rPr>
              <w:t>ten Metalloxiden selbstständig planen und dafür sinnvolle Reduktionsmittel b</w:t>
            </w:r>
            <w:r w:rsidRPr="00DA5FD7">
              <w:rPr>
                <w:rFonts w:cs="Arial"/>
                <w:bCs/>
              </w:rPr>
              <w:t>e</w:t>
            </w:r>
            <w:r w:rsidR="00160289">
              <w:rPr>
                <w:rFonts w:cs="Arial"/>
                <w:bCs/>
              </w:rPr>
              <w:t>nennen (E4).</w:t>
            </w:r>
          </w:p>
          <w:p w:rsidR="00E40164" w:rsidRPr="00DA5FD7" w:rsidRDefault="00E40164" w:rsidP="003C650D">
            <w:pPr>
              <w:spacing w:before="120" w:afterLines="40" w:after="96" w:line="240" w:lineRule="auto"/>
              <w:ind w:left="39"/>
              <w:jc w:val="left"/>
              <w:rPr>
                <w:rFonts w:cs="Arial"/>
                <w:bCs/>
              </w:rPr>
            </w:pPr>
            <w:r w:rsidRPr="00DA5FD7">
              <w:rPr>
                <w:rFonts w:cs="Arial"/>
                <w:bCs/>
              </w:rPr>
              <w:t>für eine Redoxreaktion ein Reaktion</w:t>
            </w:r>
            <w:r w:rsidRPr="00DA5FD7">
              <w:rPr>
                <w:rFonts w:cs="Arial"/>
                <w:bCs/>
              </w:rPr>
              <w:t>s</w:t>
            </w:r>
            <w:r w:rsidRPr="00DA5FD7">
              <w:rPr>
                <w:rFonts w:cs="Arial"/>
                <w:bCs/>
              </w:rPr>
              <w:t>schema als Wortgleichung und als R</w:t>
            </w:r>
            <w:r w:rsidRPr="00DA5FD7">
              <w:rPr>
                <w:rFonts w:cs="Arial"/>
                <w:bCs/>
              </w:rPr>
              <w:t>e</w:t>
            </w:r>
            <w:r w:rsidRPr="00DA5FD7">
              <w:rPr>
                <w:rFonts w:cs="Arial"/>
                <w:bCs/>
              </w:rPr>
              <w:t>aktionsgleichung formulieren und dabei die Oxidations- und Reduktionsvorgänge kennzeich</w:t>
            </w:r>
            <w:r w:rsidR="00160289">
              <w:rPr>
                <w:rFonts w:cs="Arial"/>
                <w:bCs/>
              </w:rPr>
              <w:t>nen (E8).</w:t>
            </w:r>
          </w:p>
          <w:p w:rsidR="00E40164" w:rsidRPr="00DA5FD7" w:rsidRDefault="00E40164" w:rsidP="003C650D">
            <w:pPr>
              <w:spacing w:before="120" w:afterLines="40" w:after="96" w:line="240" w:lineRule="auto"/>
              <w:ind w:left="39"/>
              <w:jc w:val="left"/>
              <w:rPr>
                <w:rFonts w:cs="Arial"/>
                <w:bCs/>
              </w:rPr>
            </w:pPr>
            <w:r w:rsidRPr="00DA5FD7">
              <w:rPr>
                <w:rFonts w:cs="Arial"/>
                <w:bCs/>
              </w:rPr>
              <w:t>an einfachen Beispielen die Gesetzm</w:t>
            </w:r>
            <w:r w:rsidRPr="00DA5FD7">
              <w:rPr>
                <w:rFonts w:cs="Arial"/>
                <w:bCs/>
              </w:rPr>
              <w:t>ä</w:t>
            </w:r>
            <w:r w:rsidRPr="00DA5FD7">
              <w:rPr>
                <w:rFonts w:cs="Arial"/>
                <w:bCs/>
              </w:rPr>
              <w:t>ßigkeit der konstanten Atomanzahlve</w:t>
            </w:r>
            <w:r w:rsidRPr="00DA5FD7">
              <w:rPr>
                <w:rFonts w:cs="Arial"/>
                <w:bCs/>
              </w:rPr>
              <w:t>r</w:t>
            </w:r>
            <w:r w:rsidRPr="00DA5FD7">
              <w:rPr>
                <w:rFonts w:cs="Arial"/>
                <w:bCs/>
              </w:rPr>
              <w:t>hältnisse erläutern (UF1).</w:t>
            </w:r>
          </w:p>
        </w:tc>
        <w:tc>
          <w:tcPr>
            <w:tcW w:w="7258" w:type="dxa"/>
            <w:gridSpan w:val="2"/>
          </w:tcPr>
          <w:p w:rsidR="00E40164" w:rsidRPr="00DA5FD7" w:rsidRDefault="00E40164" w:rsidP="003C650D">
            <w:pPr>
              <w:spacing w:before="120" w:after="120" w:line="240" w:lineRule="auto"/>
              <w:ind w:left="87"/>
              <w:jc w:val="left"/>
              <w:rPr>
                <w:rFonts w:cs="Arial"/>
                <w:b/>
              </w:rPr>
            </w:pPr>
            <w:r w:rsidRPr="00DA5FD7">
              <w:rPr>
                <w:rFonts w:cs="Arial"/>
                <w:b/>
              </w:rPr>
              <w:t>Lehrerdemonstrationsexperiment zur Affinität verschiedener M</w:t>
            </w:r>
            <w:r w:rsidRPr="00DA5FD7">
              <w:rPr>
                <w:rFonts w:cs="Arial"/>
                <w:b/>
              </w:rPr>
              <w:t>e</w:t>
            </w:r>
            <w:r w:rsidRPr="00DA5FD7">
              <w:rPr>
                <w:rFonts w:cs="Arial"/>
                <w:b/>
              </w:rPr>
              <w:t>talle (</w:t>
            </w:r>
            <w:r w:rsidRPr="005811C5">
              <w:rPr>
                <w:rFonts w:cs="Arial"/>
              </w:rPr>
              <w:t>Kupfer, Eisen, Zink, Magnesium) zu Sauerstoff und Interpretation einer vorgegebenen Reaktivitätsreihe mit Hilfe der Versuchsbeobac</w:t>
            </w:r>
            <w:r w:rsidRPr="005811C5">
              <w:rPr>
                <w:rFonts w:cs="Arial"/>
              </w:rPr>
              <w:t>h</w:t>
            </w:r>
            <w:r w:rsidRPr="005811C5">
              <w:rPr>
                <w:rFonts w:cs="Arial"/>
              </w:rPr>
              <w:t>tungen</w:t>
            </w:r>
          </w:p>
          <w:p w:rsidR="00E40164" w:rsidRPr="005811C5" w:rsidRDefault="00E40164" w:rsidP="003C650D">
            <w:pPr>
              <w:spacing w:before="120" w:after="120" w:line="240" w:lineRule="auto"/>
              <w:ind w:left="87"/>
              <w:jc w:val="left"/>
              <w:rPr>
                <w:rFonts w:cs="Arial"/>
                <w:b/>
              </w:rPr>
            </w:pPr>
            <w:r w:rsidRPr="00DA5FD7">
              <w:rPr>
                <w:rFonts w:cs="Arial"/>
                <w:b/>
              </w:rPr>
              <w:t xml:space="preserve">Untersuchung der Massenverhältnisse </w:t>
            </w:r>
            <w:r w:rsidRPr="00160289">
              <w:rPr>
                <w:rFonts w:cs="Arial"/>
              </w:rPr>
              <w:t xml:space="preserve">der Reaktion von Kupfer bzw. Zink und </w:t>
            </w:r>
            <w:r w:rsidRPr="005811C5">
              <w:rPr>
                <w:rFonts w:cs="Arial"/>
              </w:rPr>
              <w:t>Schwefel zur Bestimmung der Gesetzmäßigkeit der konstanten Atomzahlenverhältnisse bei chemischen Reaktion</w:t>
            </w:r>
            <w:r w:rsidRPr="00DA5FD7">
              <w:rPr>
                <w:rFonts w:cs="Arial"/>
                <w:b/>
              </w:rPr>
              <w:t xml:space="preserve"> </w:t>
            </w:r>
          </w:p>
        </w:tc>
      </w:tr>
      <w:tr w:rsidR="00E40164" w:rsidRPr="001F47E7" w:rsidTr="004F761C">
        <w:tblPrEx>
          <w:tblLook w:val="00A0" w:firstRow="1" w:lastRow="0" w:firstColumn="1" w:lastColumn="0" w:noHBand="0" w:noVBand="0"/>
        </w:tblPrEx>
        <w:trPr>
          <w:gridAfter w:val="1"/>
          <w:wAfter w:w="12" w:type="dxa"/>
          <w:trHeight w:val="1272"/>
        </w:trPr>
        <w:tc>
          <w:tcPr>
            <w:tcW w:w="3232" w:type="dxa"/>
          </w:tcPr>
          <w:p w:rsidR="00E40164" w:rsidRPr="00874504" w:rsidRDefault="00E40164" w:rsidP="00874504">
            <w:pPr>
              <w:spacing w:before="120" w:line="240" w:lineRule="auto"/>
              <w:rPr>
                <w:rFonts w:cs="Arial"/>
              </w:rPr>
            </w:pPr>
            <w:r w:rsidRPr="00874504">
              <w:rPr>
                <w:rFonts w:cs="Arial"/>
              </w:rPr>
              <w:t>Wie lassen sich aus Konsu</w:t>
            </w:r>
            <w:r w:rsidRPr="00874504">
              <w:rPr>
                <w:rFonts w:cs="Arial"/>
              </w:rPr>
              <w:t>m</w:t>
            </w:r>
            <w:r w:rsidRPr="00874504">
              <w:rPr>
                <w:rFonts w:cs="Arial"/>
              </w:rPr>
              <w:t xml:space="preserve">gütern wie Computern und Mobiltelefonen Metalle und andere wertvolle Rohstoffe zurückgewinnen? </w:t>
            </w:r>
          </w:p>
          <w:p w:rsidR="00874504" w:rsidRPr="00874504" w:rsidRDefault="00874504" w:rsidP="00874504">
            <w:pPr>
              <w:spacing w:line="240" w:lineRule="auto"/>
              <w:ind w:left="22"/>
              <w:rPr>
                <w:rFonts w:cs="Arial"/>
                <w:i/>
              </w:rPr>
            </w:pPr>
            <w:r w:rsidRPr="00874504">
              <w:rPr>
                <w:rFonts w:cs="Arial"/>
                <w:i/>
              </w:rPr>
              <w:t>Recycling von Metallen</w:t>
            </w:r>
          </w:p>
          <w:p w:rsidR="00874504" w:rsidRPr="00874504" w:rsidRDefault="00E40164" w:rsidP="00874504">
            <w:pPr>
              <w:spacing w:line="240" w:lineRule="auto"/>
              <w:ind w:left="22"/>
              <w:rPr>
                <w:rFonts w:cs="Arial"/>
                <w:i/>
              </w:rPr>
            </w:pPr>
            <w:r w:rsidRPr="00874504">
              <w:rPr>
                <w:rFonts w:cs="Arial"/>
                <w:i/>
              </w:rPr>
              <w:lastRenderedPageBreak/>
              <w:t>Umgang mit Res</w:t>
            </w:r>
            <w:r w:rsidR="00874504" w:rsidRPr="00874504">
              <w:rPr>
                <w:rFonts w:cs="Arial"/>
                <w:i/>
              </w:rPr>
              <w:t>sourcen</w:t>
            </w:r>
          </w:p>
          <w:p w:rsidR="00E40164" w:rsidRPr="00874504" w:rsidRDefault="00E40164" w:rsidP="00874504">
            <w:pPr>
              <w:spacing w:line="240" w:lineRule="auto"/>
              <w:ind w:left="22"/>
              <w:rPr>
                <w:rFonts w:cs="Arial"/>
                <w:i/>
              </w:rPr>
            </w:pPr>
            <w:r w:rsidRPr="00874504">
              <w:rPr>
                <w:rFonts w:cs="Arial"/>
                <w:i/>
              </w:rPr>
              <w:t>Den</w:t>
            </w:r>
            <w:r w:rsidR="00874504" w:rsidRPr="00874504">
              <w:rPr>
                <w:rFonts w:cs="Arial"/>
                <w:i/>
              </w:rPr>
              <w:t>ken in Kreisläufen</w:t>
            </w:r>
          </w:p>
          <w:p w:rsidR="00E40164" w:rsidRPr="00874504" w:rsidRDefault="00874504" w:rsidP="00874504">
            <w:pPr>
              <w:spacing w:line="240" w:lineRule="auto"/>
              <w:rPr>
                <w:rFonts w:cs="Arial"/>
              </w:rPr>
            </w:pPr>
            <w:r w:rsidRPr="00874504">
              <w:rPr>
                <w:rFonts w:cs="Arial"/>
              </w:rPr>
              <w:t>(4 Ust</w:t>
            </w:r>
            <w:r w:rsidR="00E40164" w:rsidRPr="00874504">
              <w:rPr>
                <w:rFonts w:cs="Arial"/>
              </w:rPr>
              <w:t>.)</w:t>
            </w:r>
          </w:p>
        </w:tc>
        <w:tc>
          <w:tcPr>
            <w:tcW w:w="4253" w:type="dxa"/>
            <w:gridSpan w:val="2"/>
          </w:tcPr>
          <w:p w:rsidR="00E40164" w:rsidRPr="00DA5FD7" w:rsidRDefault="00E40164" w:rsidP="003C650D">
            <w:pPr>
              <w:spacing w:beforeLines="40" w:before="96" w:afterLines="40" w:after="96" w:line="240" w:lineRule="auto"/>
              <w:ind w:left="39"/>
              <w:jc w:val="left"/>
              <w:rPr>
                <w:rFonts w:cs="Arial"/>
              </w:rPr>
            </w:pPr>
            <w:r w:rsidRPr="00DA5FD7">
              <w:rPr>
                <w:rFonts w:cs="Arial"/>
                <w:bCs/>
              </w:rPr>
              <w:lastRenderedPageBreak/>
              <w:t>die Bedeutung des Metallrecyclings im Zusammenhang mit Ressourcensch</w:t>
            </w:r>
            <w:r w:rsidRPr="00DA5FD7">
              <w:rPr>
                <w:rFonts w:cs="Arial"/>
                <w:bCs/>
              </w:rPr>
              <w:t>o</w:t>
            </w:r>
            <w:r w:rsidRPr="00DA5FD7">
              <w:rPr>
                <w:rFonts w:cs="Arial"/>
                <w:bCs/>
              </w:rPr>
              <w:t>nung und Energieeinsparung darstellen und auf dieser Basis das eigene Ko</w:t>
            </w:r>
            <w:r w:rsidRPr="00DA5FD7">
              <w:rPr>
                <w:rFonts w:cs="Arial"/>
                <w:bCs/>
              </w:rPr>
              <w:t>n</w:t>
            </w:r>
            <w:r w:rsidRPr="00DA5FD7">
              <w:rPr>
                <w:rFonts w:cs="Arial"/>
                <w:bCs/>
              </w:rPr>
              <w:t>sum- und Entsorgungsverhalten bewe</w:t>
            </w:r>
            <w:r w:rsidRPr="00DA5FD7">
              <w:rPr>
                <w:rFonts w:cs="Arial"/>
                <w:bCs/>
              </w:rPr>
              <w:t>r</w:t>
            </w:r>
            <w:r w:rsidRPr="00DA5FD7">
              <w:rPr>
                <w:rFonts w:cs="Arial"/>
                <w:bCs/>
              </w:rPr>
              <w:t>ten (B3).</w:t>
            </w:r>
          </w:p>
        </w:tc>
        <w:tc>
          <w:tcPr>
            <w:tcW w:w="7258" w:type="dxa"/>
            <w:gridSpan w:val="2"/>
          </w:tcPr>
          <w:p w:rsidR="00E40164" w:rsidRPr="00DA5FD7" w:rsidRDefault="00E40164" w:rsidP="003C650D">
            <w:pPr>
              <w:spacing w:before="120" w:after="120" w:line="240" w:lineRule="auto"/>
              <w:ind w:left="85"/>
              <w:jc w:val="left"/>
              <w:rPr>
                <w:rFonts w:cs="Arial"/>
              </w:rPr>
            </w:pPr>
            <w:r w:rsidRPr="00DA5FD7">
              <w:rPr>
                <w:rFonts w:cs="Arial"/>
              </w:rPr>
              <w:t>Unterrichtsgang zum Wertstoffhof der städtischen Abfallwirtschaftsb</w:t>
            </w:r>
            <w:r w:rsidRPr="00DA5FD7">
              <w:rPr>
                <w:rFonts w:cs="Arial"/>
              </w:rPr>
              <w:t>e</w:t>
            </w:r>
            <w:r w:rsidRPr="00DA5FD7">
              <w:rPr>
                <w:rFonts w:cs="Arial"/>
              </w:rPr>
              <w:t xml:space="preserve">triebe oder zu einem Recyclingunternehmen </w:t>
            </w:r>
          </w:p>
          <w:p w:rsidR="00E40164" w:rsidRPr="00DA5FD7" w:rsidRDefault="00E40164" w:rsidP="003C650D">
            <w:pPr>
              <w:spacing w:after="120" w:line="240" w:lineRule="auto"/>
              <w:ind w:left="87"/>
              <w:jc w:val="left"/>
              <w:rPr>
                <w:rFonts w:cs="Arial"/>
              </w:rPr>
            </w:pPr>
            <w:r w:rsidRPr="00DA5FD7">
              <w:rPr>
                <w:rFonts w:cs="Arial"/>
              </w:rPr>
              <w:t xml:space="preserve">Konzipieren einer Ausstellung zum Thema „Das alte Smartphone – zu wertvoll für die Deponie!“ </w:t>
            </w:r>
          </w:p>
          <w:p w:rsidR="00E40164" w:rsidRPr="00DA5FD7" w:rsidRDefault="00E40164" w:rsidP="003C650D">
            <w:pPr>
              <w:spacing w:after="120" w:line="240" w:lineRule="auto"/>
              <w:ind w:left="87"/>
              <w:jc w:val="left"/>
              <w:rPr>
                <w:rFonts w:cs="Arial"/>
              </w:rPr>
            </w:pPr>
            <w:r w:rsidRPr="00DA5FD7">
              <w:rPr>
                <w:rFonts w:cs="Arial"/>
              </w:rPr>
              <w:t>Umfrage zur Nutzungsdauer elektronischer Geräte</w:t>
            </w:r>
          </w:p>
        </w:tc>
      </w:tr>
    </w:tbl>
    <w:p w:rsidR="00E40164" w:rsidRPr="002E29FC" w:rsidRDefault="00E40164" w:rsidP="00EA74FF">
      <w:pPr>
        <w:spacing w:before="120"/>
        <w:rPr>
          <w:rFonts w:cs="Arial"/>
          <w:b/>
          <w:szCs w:val="28"/>
        </w:rPr>
      </w:pPr>
      <w:r w:rsidRPr="002E29FC">
        <w:rPr>
          <w:rFonts w:cs="Arial"/>
          <w:b/>
          <w:szCs w:val="28"/>
        </w:rPr>
        <w:lastRenderedPageBreak/>
        <w:t>Weiterführendes Material:</w:t>
      </w:r>
    </w:p>
    <w:tbl>
      <w:tblPr>
        <w:tblW w:w="1478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firstRow="1" w:lastRow="0" w:firstColumn="1" w:lastColumn="0" w:noHBand="0" w:noVBand="0"/>
      </w:tblPr>
      <w:tblGrid>
        <w:gridCol w:w="882"/>
        <w:gridCol w:w="7899"/>
        <w:gridCol w:w="6005"/>
      </w:tblGrid>
      <w:tr w:rsidR="00CB1E39" w:rsidRPr="00CB1E39" w:rsidTr="00EC3657">
        <w:trPr>
          <w:trHeight w:val="254"/>
        </w:trPr>
        <w:tc>
          <w:tcPr>
            <w:tcW w:w="882" w:type="dxa"/>
            <w:shd w:val="clear" w:color="auto" w:fill="D9D9D9" w:themeFill="background1" w:themeFillShade="D9"/>
          </w:tcPr>
          <w:p w:rsidR="00CB1E39" w:rsidRPr="00CB1E39" w:rsidRDefault="00CB1E39" w:rsidP="00EC3657">
            <w:pPr>
              <w:spacing w:before="60" w:after="60" w:line="240" w:lineRule="auto"/>
              <w:ind w:left="360"/>
              <w:jc w:val="left"/>
              <w:rPr>
                <w:rFonts w:cs="Arial"/>
                <w:b/>
              </w:rPr>
            </w:pPr>
            <w:r w:rsidRPr="00CB1E39">
              <w:rPr>
                <w:rFonts w:cs="Arial"/>
                <w:b/>
              </w:rPr>
              <w:t>Nr.</w:t>
            </w:r>
          </w:p>
        </w:tc>
        <w:tc>
          <w:tcPr>
            <w:tcW w:w="7899" w:type="dxa"/>
            <w:shd w:val="clear" w:color="auto" w:fill="D9D9D9" w:themeFill="background1" w:themeFillShade="D9"/>
          </w:tcPr>
          <w:p w:rsidR="00CB1E39" w:rsidRPr="00CB1E39" w:rsidRDefault="00CB1E39" w:rsidP="00EC3657">
            <w:pPr>
              <w:spacing w:before="60" w:after="60" w:line="240" w:lineRule="auto"/>
              <w:rPr>
                <w:rFonts w:cs="Arial"/>
                <w:b/>
              </w:rPr>
            </w:pPr>
            <w:r w:rsidRPr="00CB1E39">
              <w:rPr>
                <w:rFonts w:cs="Arial"/>
                <w:b/>
              </w:rPr>
              <w:t>URL / Quellenangabe</w:t>
            </w:r>
          </w:p>
        </w:tc>
        <w:tc>
          <w:tcPr>
            <w:tcW w:w="6005" w:type="dxa"/>
            <w:shd w:val="clear" w:color="auto" w:fill="D9D9D9" w:themeFill="background1" w:themeFillShade="D9"/>
          </w:tcPr>
          <w:p w:rsidR="00CB1E39" w:rsidRPr="00CB1E39" w:rsidRDefault="00CB1E39" w:rsidP="00EC3657">
            <w:pPr>
              <w:spacing w:before="60" w:after="60" w:line="240" w:lineRule="auto"/>
              <w:rPr>
                <w:rFonts w:cs="Arial"/>
                <w:b/>
              </w:rPr>
            </w:pPr>
            <w:r w:rsidRPr="00CB1E39">
              <w:rPr>
                <w:rFonts w:cs="Arial"/>
                <w:b/>
                <w:szCs w:val="20"/>
              </w:rPr>
              <w:t>Kurzbeschreibung der Quelle / des Inhalts</w:t>
            </w:r>
          </w:p>
        </w:tc>
      </w:tr>
      <w:tr w:rsidR="00366A62" w:rsidRPr="001F47E7" w:rsidTr="00CB1E39">
        <w:tc>
          <w:tcPr>
            <w:tcW w:w="882" w:type="dxa"/>
          </w:tcPr>
          <w:p w:rsidR="00366A62" w:rsidRPr="001F47E7" w:rsidRDefault="00366A62" w:rsidP="00F86BAA">
            <w:pPr>
              <w:pStyle w:val="Listenabsatz"/>
              <w:numPr>
                <w:ilvl w:val="0"/>
                <w:numId w:val="20"/>
              </w:numPr>
              <w:spacing w:before="60" w:after="60" w:line="240" w:lineRule="auto"/>
              <w:jc w:val="left"/>
              <w:rPr>
                <w:rFonts w:cs="Arial"/>
                <w:szCs w:val="20"/>
              </w:rPr>
            </w:pPr>
          </w:p>
        </w:tc>
        <w:tc>
          <w:tcPr>
            <w:tcW w:w="7899" w:type="dxa"/>
          </w:tcPr>
          <w:p w:rsidR="00366A62" w:rsidRPr="001F47E7" w:rsidRDefault="00366A62" w:rsidP="008E22E8">
            <w:pPr>
              <w:spacing w:before="60" w:after="60" w:line="240" w:lineRule="auto"/>
              <w:jc w:val="left"/>
              <w:rPr>
                <w:rFonts w:cs="Arial"/>
                <w:szCs w:val="20"/>
              </w:rPr>
            </w:pPr>
            <w:r w:rsidRPr="001F47E7">
              <w:rPr>
                <w:rFonts w:cs="Arial"/>
                <w:szCs w:val="20"/>
              </w:rPr>
              <w:t xml:space="preserve">Vom Erz zum Stahl </w:t>
            </w:r>
            <w:hyperlink r:id="rId28" w:history="1">
              <w:r w:rsidRPr="001F47E7">
                <w:rPr>
                  <w:rStyle w:val="Hyperlink"/>
                  <w:rFonts w:cs="Arial"/>
                  <w:szCs w:val="20"/>
                </w:rPr>
                <w:t>http://www.planet-schule.de/</w:t>
              </w:r>
            </w:hyperlink>
            <w:r w:rsidRPr="001F47E7">
              <w:rPr>
                <w:rFonts w:cs="Arial"/>
                <w:szCs w:val="20"/>
              </w:rPr>
              <w:t xml:space="preserve">wissenspool/total-phaenomenal/inhalt/sendungen/vom-erz-zum-stahl.html </w:t>
            </w:r>
          </w:p>
        </w:tc>
        <w:tc>
          <w:tcPr>
            <w:tcW w:w="6005" w:type="dxa"/>
          </w:tcPr>
          <w:p w:rsidR="00366A62" w:rsidRPr="001F47E7" w:rsidRDefault="00366A62" w:rsidP="008E22E8">
            <w:pPr>
              <w:spacing w:before="60" w:after="60" w:line="240" w:lineRule="auto"/>
              <w:jc w:val="left"/>
              <w:rPr>
                <w:rFonts w:cs="Arial"/>
                <w:szCs w:val="20"/>
              </w:rPr>
            </w:pPr>
            <w:r w:rsidRPr="001F47E7">
              <w:rPr>
                <w:rFonts w:cs="Arial"/>
                <w:szCs w:val="20"/>
              </w:rPr>
              <w:t xml:space="preserve">Online-Film, Arbeitsblatt zum Film verfügbar </w:t>
            </w:r>
          </w:p>
        </w:tc>
      </w:tr>
      <w:tr w:rsidR="00366A62" w:rsidRPr="001F47E7" w:rsidTr="00CB1E39">
        <w:tc>
          <w:tcPr>
            <w:tcW w:w="882" w:type="dxa"/>
          </w:tcPr>
          <w:p w:rsidR="00366A62" w:rsidRPr="001F47E7" w:rsidRDefault="00366A62" w:rsidP="00F86BAA">
            <w:pPr>
              <w:pStyle w:val="Listenabsatz"/>
              <w:numPr>
                <w:ilvl w:val="0"/>
                <w:numId w:val="20"/>
              </w:numPr>
              <w:spacing w:before="60" w:after="60" w:line="240" w:lineRule="auto"/>
              <w:jc w:val="left"/>
              <w:rPr>
                <w:rFonts w:cs="Arial"/>
                <w:szCs w:val="20"/>
              </w:rPr>
            </w:pPr>
          </w:p>
        </w:tc>
        <w:tc>
          <w:tcPr>
            <w:tcW w:w="7899" w:type="dxa"/>
          </w:tcPr>
          <w:p w:rsidR="00366A62" w:rsidRPr="001F47E7" w:rsidRDefault="00366A62" w:rsidP="008E22E8">
            <w:pPr>
              <w:spacing w:before="60" w:after="60" w:line="240" w:lineRule="auto"/>
              <w:jc w:val="left"/>
              <w:rPr>
                <w:rFonts w:cs="Arial"/>
                <w:szCs w:val="20"/>
              </w:rPr>
            </w:pPr>
            <w:r w:rsidRPr="001F47E7">
              <w:rPr>
                <w:rFonts w:cs="Arial"/>
                <w:szCs w:val="20"/>
              </w:rPr>
              <w:t>Eisen- und Stahlerzeugung: Video-DVD 38‘ FWU</w:t>
            </w:r>
          </w:p>
        </w:tc>
        <w:tc>
          <w:tcPr>
            <w:tcW w:w="6005" w:type="dxa"/>
          </w:tcPr>
          <w:p w:rsidR="00366A62" w:rsidRPr="001F47E7" w:rsidRDefault="00366A62" w:rsidP="008E22E8">
            <w:pPr>
              <w:spacing w:before="60" w:after="60" w:line="240" w:lineRule="auto"/>
              <w:jc w:val="left"/>
              <w:rPr>
                <w:rFonts w:cs="Arial"/>
                <w:szCs w:val="20"/>
              </w:rPr>
            </w:pPr>
            <w:r w:rsidRPr="001F47E7">
              <w:rPr>
                <w:rFonts w:cs="Arial"/>
                <w:szCs w:val="20"/>
              </w:rPr>
              <w:t xml:space="preserve">Film zum Themenkomplex Hochofenprozess, Veredelung von Eisen zum Stahl </w:t>
            </w:r>
          </w:p>
        </w:tc>
      </w:tr>
      <w:tr w:rsidR="00366A62" w:rsidRPr="001F47E7" w:rsidTr="00CB1E39">
        <w:tc>
          <w:tcPr>
            <w:tcW w:w="882" w:type="dxa"/>
          </w:tcPr>
          <w:p w:rsidR="00366A62" w:rsidRPr="001F47E7" w:rsidRDefault="00366A62" w:rsidP="00F86BAA">
            <w:pPr>
              <w:pStyle w:val="Listenabsatz"/>
              <w:numPr>
                <w:ilvl w:val="0"/>
                <w:numId w:val="20"/>
              </w:numPr>
              <w:spacing w:before="60" w:after="60" w:line="240" w:lineRule="auto"/>
              <w:jc w:val="left"/>
              <w:rPr>
                <w:rFonts w:cs="Arial"/>
                <w:szCs w:val="20"/>
              </w:rPr>
            </w:pPr>
          </w:p>
        </w:tc>
        <w:tc>
          <w:tcPr>
            <w:tcW w:w="7899" w:type="dxa"/>
          </w:tcPr>
          <w:p w:rsidR="00366A62" w:rsidRPr="001F47E7" w:rsidRDefault="00FD40B2" w:rsidP="008E22E8">
            <w:pPr>
              <w:spacing w:before="60" w:after="60" w:line="240" w:lineRule="auto"/>
              <w:jc w:val="left"/>
              <w:rPr>
                <w:rFonts w:cs="Arial"/>
                <w:szCs w:val="20"/>
              </w:rPr>
            </w:pPr>
            <w:hyperlink r:id="rId29" w:history="1">
              <w:r w:rsidR="00366A62" w:rsidRPr="00DA5FD7">
                <w:rPr>
                  <w:rFonts w:cs="Arial"/>
                  <w:color w:val="0000FF"/>
                  <w:u w:val="single"/>
                  <w:lang w:eastAsia="de-DE"/>
                </w:rPr>
                <w:t>http://www.landschaftspark.de/der-park</w:t>
              </w:r>
            </w:hyperlink>
          </w:p>
        </w:tc>
        <w:tc>
          <w:tcPr>
            <w:tcW w:w="6005" w:type="dxa"/>
          </w:tcPr>
          <w:p w:rsidR="00366A62" w:rsidRPr="001F47E7" w:rsidRDefault="00366A62" w:rsidP="008E22E8">
            <w:pPr>
              <w:spacing w:before="60" w:after="60" w:line="240" w:lineRule="auto"/>
              <w:jc w:val="left"/>
              <w:rPr>
                <w:rFonts w:cs="Arial"/>
                <w:szCs w:val="20"/>
              </w:rPr>
            </w:pPr>
            <w:r w:rsidRPr="00DA5FD7">
              <w:rPr>
                <w:rFonts w:cs="Arial"/>
                <w:lang w:eastAsia="de-DE"/>
              </w:rPr>
              <w:t>Umfassende Informationen zum Landschaftspark Duisburg Nord</w:t>
            </w:r>
          </w:p>
        </w:tc>
      </w:tr>
      <w:tr w:rsidR="00366A62" w:rsidRPr="001F47E7" w:rsidTr="00CB1E39">
        <w:tc>
          <w:tcPr>
            <w:tcW w:w="882" w:type="dxa"/>
          </w:tcPr>
          <w:p w:rsidR="00366A62" w:rsidRPr="001F47E7" w:rsidRDefault="00366A62" w:rsidP="00F86BAA">
            <w:pPr>
              <w:pStyle w:val="Listenabsatz"/>
              <w:numPr>
                <w:ilvl w:val="0"/>
                <w:numId w:val="20"/>
              </w:numPr>
              <w:spacing w:before="60" w:after="60" w:line="240" w:lineRule="auto"/>
              <w:jc w:val="left"/>
              <w:rPr>
                <w:rFonts w:cs="Arial"/>
                <w:szCs w:val="20"/>
              </w:rPr>
            </w:pPr>
          </w:p>
        </w:tc>
        <w:tc>
          <w:tcPr>
            <w:tcW w:w="7899" w:type="dxa"/>
          </w:tcPr>
          <w:p w:rsidR="00366A62" w:rsidRPr="001F47E7" w:rsidRDefault="00FD40B2" w:rsidP="008E22E8">
            <w:pPr>
              <w:spacing w:before="60" w:after="60" w:line="240" w:lineRule="auto"/>
              <w:jc w:val="left"/>
              <w:rPr>
                <w:rFonts w:cs="Arial"/>
                <w:szCs w:val="20"/>
              </w:rPr>
            </w:pPr>
            <w:hyperlink r:id="rId30" w:history="1">
              <w:r w:rsidR="00366A62" w:rsidRPr="009332C6">
                <w:rPr>
                  <w:rFonts w:cs="Arial"/>
                  <w:color w:val="0000FF"/>
                  <w:u w:val="single"/>
                  <w:lang w:eastAsia="de-DE"/>
                </w:rPr>
                <w:t>http://www.ardmediathek.de/</w:t>
              </w:r>
            </w:hyperlink>
            <w:r w:rsidR="00366A62" w:rsidRPr="009332C6">
              <w:rPr>
                <w:rFonts w:cs="Arial"/>
                <w:lang w:eastAsia="de-DE"/>
              </w:rPr>
              <w:t xml:space="preserve"> </w:t>
            </w:r>
            <w:r w:rsidR="00366A62" w:rsidRPr="00DA5FD7">
              <w:rPr>
                <w:rFonts w:cs="Arial"/>
                <w:lang w:eastAsia="de-DE"/>
              </w:rPr>
              <w:sym w:font="Wingdings" w:char="F0E0"/>
            </w:r>
            <w:r w:rsidR="00366A62" w:rsidRPr="009332C6">
              <w:rPr>
                <w:rFonts w:cs="Arial"/>
                <w:lang w:eastAsia="de-DE"/>
              </w:rPr>
              <w:t xml:space="preserve"> Quarks und Co. </w:t>
            </w:r>
            <w:r w:rsidR="00366A62" w:rsidRPr="00DA5FD7">
              <w:rPr>
                <w:rFonts w:cs="Arial"/>
                <w:lang w:eastAsia="de-DE"/>
              </w:rPr>
              <w:sym w:font="Wingdings" w:char="F0E0"/>
            </w:r>
            <w:r w:rsidR="00366A62" w:rsidRPr="00DA5FD7">
              <w:rPr>
                <w:rFonts w:cs="Arial"/>
                <w:lang w:eastAsia="de-DE"/>
              </w:rPr>
              <w:t>“Schicht im Schacht“</w:t>
            </w:r>
          </w:p>
        </w:tc>
        <w:tc>
          <w:tcPr>
            <w:tcW w:w="6005" w:type="dxa"/>
          </w:tcPr>
          <w:p w:rsidR="00366A62" w:rsidRPr="001F47E7" w:rsidRDefault="00366A62" w:rsidP="008E22E8">
            <w:pPr>
              <w:spacing w:before="60" w:after="60" w:line="240" w:lineRule="auto"/>
              <w:jc w:val="left"/>
              <w:rPr>
                <w:rFonts w:cs="Arial"/>
                <w:szCs w:val="20"/>
              </w:rPr>
            </w:pPr>
            <w:r w:rsidRPr="00DA5FD7">
              <w:rPr>
                <w:rFonts w:cs="Arial"/>
                <w:lang w:eastAsia="de-DE"/>
              </w:rPr>
              <w:t>Eine zusammenfassende Darstellung der Geschichte des Ruhrgebiets</w:t>
            </w:r>
          </w:p>
        </w:tc>
      </w:tr>
      <w:tr w:rsidR="00366A62" w:rsidRPr="001F47E7" w:rsidTr="00CB1E39">
        <w:tc>
          <w:tcPr>
            <w:tcW w:w="882" w:type="dxa"/>
          </w:tcPr>
          <w:p w:rsidR="00366A62" w:rsidRPr="001F47E7" w:rsidRDefault="00366A62" w:rsidP="00F86BAA">
            <w:pPr>
              <w:pStyle w:val="Listenabsatz"/>
              <w:numPr>
                <w:ilvl w:val="0"/>
                <w:numId w:val="20"/>
              </w:numPr>
              <w:spacing w:before="60" w:after="60" w:line="240" w:lineRule="auto"/>
              <w:jc w:val="left"/>
              <w:rPr>
                <w:rFonts w:cs="Arial"/>
                <w:szCs w:val="20"/>
              </w:rPr>
            </w:pPr>
          </w:p>
        </w:tc>
        <w:tc>
          <w:tcPr>
            <w:tcW w:w="7899" w:type="dxa"/>
          </w:tcPr>
          <w:p w:rsidR="00366A62" w:rsidRPr="001F47E7" w:rsidRDefault="00FD40B2" w:rsidP="008E22E8">
            <w:pPr>
              <w:spacing w:before="60" w:after="60" w:line="240" w:lineRule="auto"/>
              <w:jc w:val="left"/>
              <w:rPr>
                <w:rFonts w:cs="Arial"/>
                <w:i/>
                <w:szCs w:val="20"/>
              </w:rPr>
            </w:pPr>
            <w:hyperlink r:id="rId31" w:history="1">
              <w:r w:rsidR="00366A62" w:rsidRPr="00DA5FD7">
                <w:rPr>
                  <w:rFonts w:cs="Arial"/>
                  <w:color w:val="0000FF"/>
                  <w:u w:val="single"/>
                  <w:lang w:eastAsia="de-DE"/>
                </w:rPr>
                <w:t>http://www.route-industriekultur.de/</w:t>
              </w:r>
            </w:hyperlink>
          </w:p>
        </w:tc>
        <w:tc>
          <w:tcPr>
            <w:tcW w:w="6005" w:type="dxa"/>
          </w:tcPr>
          <w:p w:rsidR="00366A62" w:rsidRPr="001F47E7" w:rsidRDefault="00366A62" w:rsidP="008E22E8">
            <w:pPr>
              <w:spacing w:before="60" w:after="60" w:line="240" w:lineRule="auto"/>
              <w:jc w:val="left"/>
              <w:rPr>
                <w:rFonts w:cs="Arial"/>
                <w:szCs w:val="20"/>
              </w:rPr>
            </w:pPr>
            <w:r>
              <w:rPr>
                <w:rFonts w:cs="Arial"/>
                <w:szCs w:val="20"/>
              </w:rPr>
              <w:t>Informationen zur industriellen Vergangenheit des Ruhrg</w:t>
            </w:r>
            <w:r>
              <w:rPr>
                <w:rFonts w:cs="Arial"/>
                <w:szCs w:val="20"/>
              </w:rPr>
              <w:t>e</w:t>
            </w:r>
            <w:r>
              <w:rPr>
                <w:rFonts w:cs="Arial"/>
                <w:szCs w:val="20"/>
              </w:rPr>
              <w:t>biets</w:t>
            </w:r>
          </w:p>
        </w:tc>
      </w:tr>
    </w:tbl>
    <w:p w:rsidR="00CB1E39" w:rsidRPr="00E3134B" w:rsidRDefault="00CB1E39" w:rsidP="00CB1E39">
      <w:pPr>
        <w:spacing w:before="120" w:after="40"/>
        <w:rPr>
          <w:rFonts w:cs="Arial"/>
          <w:szCs w:val="28"/>
        </w:rPr>
      </w:pPr>
      <w:r>
        <w:rPr>
          <w:rFonts w:cs="Arial"/>
          <w:szCs w:val="28"/>
        </w:rPr>
        <w:t>Letzter Zugriff auf die URL: 17.09.2015</w:t>
      </w:r>
    </w:p>
    <w:p w:rsidR="00366A62" w:rsidRDefault="00366A62" w:rsidP="00415F03">
      <w:pPr>
        <w:spacing w:after="0" w:line="240" w:lineRule="auto"/>
        <w:jc w:val="left"/>
        <w:rPr>
          <w:rFonts w:cs="Arial"/>
          <w:szCs w:val="20"/>
          <w:lang w:eastAsia="de-DE"/>
        </w:rPr>
      </w:pPr>
      <w:r>
        <w:rPr>
          <w:rFonts w:cs="Arial"/>
          <w:szCs w:val="20"/>
          <w:lang w:eastAsia="de-DE"/>
        </w:rPr>
        <w:br w:type="page"/>
      </w:r>
    </w:p>
    <w:p w:rsidR="00E40164" w:rsidRPr="00525586" w:rsidRDefault="00E40164" w:rsidP="001313F7">
      <w:pPr>
        <w:spacing w:before="60"/>
        <w:rPr>
          <w:rFonts w:cs="Arial"/>
          <w:lang w:eastAsia="ar-SA"/>
        </w:rPr>
      </w:pPr>
      <w:r w:rsidRPr="008E195E">
        <w:rPr>
          <w:rFonts w:cs="Arial"/>
          <w:b/>
        </w:rPr>
        <w:lastRenderedPageBreak/>
        <w:t xml:space="preserve">Kontextthema: </w:t>
      </w:r>
      <w:r w:rsidRPr="00525586">
        <w:rPr>
          <w:rFonts w:cs="Arial"/>
          <w:b/>
          <w:lang w:eastAsia="ar-SA"/>
        </w:rPr>
        <w:t>Mineralien un</w:t>
      </w:r>
      <w:r>
        <w:rPr>
          <w:rFonts w:cs="Arial"/>
          <w:b/>
          <w:lang w:eastAsia="ar-SA"/>
        </w:rPr>
        <w:t>d Kristalle – mehr als Kochsalz</w:t>
      </w:r>
      <w:r w:rsidR="00D33DCD">
        <w:rPr>
          <w:rFonts w:cs="Arial"/>
          <w:b/>
          <w:lang w:eastAsia="ar-SA"/>
        </w:rPr>
        <w:t xml:space="preserve"> (30 Ust.)</w:t>
      </w:r>
    </w:p>
    <w:tbl>
      <w:tblPr>
        <w:tblW w:w="15198"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84"/>
        <w:gridCol w:w="12"/>
        <w:gridCol w:w="2895"/>
        <w:gridCol w:w="3003"/>
        <w:gridCol w:w="8504"/>
      </w:tblGrid>
      <w:tr w:rsidR="005B621E" w:rsidRPr="00747CE9" w:rsidTr="005B621E">
        <w:trPr>
          <w:cantSplit/>
          <w:trHeight w:val="165"/>
        </w:trPr>
        <w:tc>
          <w:tcPr>
            <w:tcW w:w="7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5B621E" w:rsidRPr="0083356E" w:rsidRDefault="005B621E" w:rsidP="00EC3657">
            <w:pPr>
              <w:spacing w:before="120" w:after="0"/>
              <w:jc w:val="center"/>
              <w:rPr>
                <w:rFonts w:cs="Arial"/>
                <w:b/>
              </w:rPr>
            </w:pPr>
            <w:r w:rsidRPr="0083356E">
              <w:rPr>
                <w:rFonts w:cs="Arial"/>
                <w:b/>
              </w:rPr>
              <w:t>Jg.</w:t>
            </w:r>
          </w:p>
        </w:tc>
        <w:tc>
          <w:tcPr>
            <w:tcW w:w="2907"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5B621E" w:rsidRPr="0083356E" w:rsidRDefault="005B621E" w:rsidP="00EC3657">
            <w:pPr>
              <w:spacing w:before="120" w:after="0" w:line="240" w:lineRule="auto"/>
              <w:jc w:val="left"/>
              <w:rPr>
                <w:rFonts w:cs="Arial"/>
                <w:b/>
              </w:rPr>
            </w:pPr>
            <w:r w:rsidRPr="0083356E">
              <w:rPr>
                <w:rFonts w:cs="Arial"/>
                <w:b/>
              </w:rPr>
              <w:t>Fragestellung</w:t>
            </w:r>
          </w:p>
        </w:tc>
        <w:tc>
          <w:tcPr>
            <w:tcW w:w="300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5B621E" w:rsidRPr="0083356E" w:rsidRDefault="005B621E" w:rsidP="00EC3657">
            <w:pPr>
              <w:spacing w:before="120" w:after="0"/>
              <w:rPr>
                <w:rFonts w:cs="Arial"/>
                <w:b/>
              </w:rPr>
            </w:pPr>
            <w:r w:rsidRPr="0083356E">
              <w:rPr>
                <w:rFonts w:cs="Arial"/>
                <w:b/>
              </w:rPr>
              <w:t>Inhaltsfeld</w:t>
            </w:r>
          </w:p>
          <w:p w:rsidR="005B621E" w:rsidRPr="0083356E" w:rsidRDefault="005B621E" w:rsidP="00EC3657">
            <w:pPr>
              <w:rPr>
                <w:rFonts w:cs="Arial"/>
              </w:rPr>
            </w:pPr>
            <w:r w:rsidRPr="0083356E">
              <w:rPr>
                <w:rFonts w:cs="Arial"/>
              </w:rPr>
              <w:t>Inhaltliche Schwerpunkte</w:t>
            </w:r>
          </w:p>
        </w:tc>
        <w:tc>
          <w:tcPr>
            <w:tcW w:w="850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5B621E" w:rsidRPr="0083356E" w:rsidRDefault="005B621E" w:rsidP="00EC3657">
            <w:pPr>
              <w:spacing w:before="120" w:after="0"/>
              <w:rPr>
                <w:rFonts w:cs="Arial"/>
                <w:b/>
              </w:rPr>
            </w:pPr>
            <w:r w:rsidRPr="0083356E">
              <w:rPr>
                <w:rFonts w:cs="Arial"/>
                <w:b/>
              </w:rPr>
              <w:t>Schwerpunkte der Kompetenzentwicklung</w:t>
            </w:r>
          </w:p>
          <w:p w:rsidR="005B621E" w:rsidRPr="0083356E" w:rsidRDefault="005B621E" w:rsidP="00EC3657">
            <w:pPr>
              <w:rPr>
                <w:rFonts w:cs="Arial"/>
              </w:rPr>
            </w:pPr>
            <w:r w:rsidRPr="0083356E">
              <w:rPr>
                <w:rFonts w:cs="Arial"/>
              </w:rPr>
              <w:t>Die Schülerinnen und Schüler können …</w:t>
            </w:r>
          </w:p>
        </w:tc>
      </w:tr>
      <w:tr w:rsidR="00E40164" w:rsidRPr="00D33DCD" w:rsidTr="005B621E">
        <w:tblPrEx>
          <w:tblLook w:val="00A0" w:firstRow="1" w:lastRow="0" w:firstColumn="1" w:lastColumn="0" w:noHBand="0" w:noVBand="0"/>
        </w:tblPrEx>
        <w:trPr>
          <w:cantSplit/>
          <w:trHeight w:val="165"/>
        </w:trPr>
        <w:tc>
          <w:tcPr>
            <w:tcW w:w="796" w:type="dxa"/>
            <w:gridSpan w:val="2"/>
            <w:tcMar>
              <w:left w:w="108" w:type="dxa"/>
            </w:tcMar>
          </w:tcPr>
          <w:p w:rsidR="00E40164" w:rsidRPr="00D33DCD" w:rsidRDefault="00E40164" w:rsidP="005F1C93">
            <w:pPr>
              <w:spacing w:before="120"/>
              <w:jc w:val="center"/>
              <w:rPr>
                <w:rFonts w:cs="Arial"/>
                <w:b/>
              </w:rPr>
            </w:pPr>
            <w:r w:rsidRPr="00D33DCD">
              <w:rPr>
                <w:rFonts w:cs="Arial"/>
                <w:b/>
              </w:rPr>
              <w:t>9</w:t>
            </w:r>
          </w:p>
        </w:tc>
        <w:tc>
          <w:tcPr>
            <w:tcW w:w="2895" w:type="dxa"/>
            <w:tcMar>
              <w:left w:w="108" w:type="dxa"/>
            </w:tcMar>
          </w:tcPr>
          <w:p w:rsidR="00E40164" w:rsidRPr="00D33DCD" w:rsidRDefault="00E40164" w:rsidP="001313F7">
            <w:pPr>
              <w:spacing w:before="120"/>
              <w:jc w:val="left"/>
              <w:rPr>
                <w:rFonts w:cs="Arial"/>
              </w:rPr>
            </w:pPr>
            <w:r w:rsidRPr="00D33DCD">
              <w:rPr>
                <w:rFonts w:cs="Arial"/>
                <w:lang w:eastAsia="ar-SA"/>
              </w:rPr>
              <w:t>Wie sind Salze aufgebaut?</w:t>
            </w:r>
          </w:p>
        </w:tc>
        <w:tc>
          <w:tcPr>
            <w:tcW w:w="3003" w:type="dxa"/>
            <w:tcMar>
              <w:left w:w="108" w:type="dxa"/>
            </w:tcMar>
          </w:tcPr>
          <w:p w:rsidR="00E40164" w:rsidRPr="00D33DCD" w:rsidRDefault="00E40164" w:rsidP="000D5744">
            <w:pPr>
              <w:spacing w:before="120" w:after="0"/>
              <w:rPr>
                <w:rFonts w:cs="Arial"/>
                <w:b/>
                <w:bCs/>
                <w:lang w:eastAsia="ar-SA"/>
              </w:rPr>
            </w:pPr>
            <w:r w:rsidRPr="00D33DCD">
              <w:rPr>
                <w:rFonts w:cs="Arial"/>
                <w:b/>
                <w:bCs/>
                <w:lang w:eastAsia="ar-SA"/>
              </w:rPr>
              <w:t>Salze (7)</w:t>
            </w:r>
          </w:p>
          <w:p w:rsidR="00E40164" w:rsidRPr="00EB56C8" w:rsidRDefault="00E40164" w:rsidP="00F86BAA">
            <w:pPr>
              <w:pStyle w:val="Listenabsatz"/>
              <w:numPr>
                <w:ilvl w:val="0"/>
                <w:numId w:val="30"/>
              </w:numPr>
              <w:spacing w:before="60" w:after="0" w:line="240" w:lineRule="auto"/>
              <w:ind w:left="312" w:hanging="283"/>
              <w:jc w:val="left"/>
              <w:rPr>
                <w:rFonts w:cs="Arial"/>
              </w:rPr>
            </w:pPr>
            <w:r w:rsidRPr="00EB56C8">
              <w:rPr>
                <w:rFonts w:cs="Arial"/>
              </w:rPr>
              <w:t xml:space="preserve">Ionenbildung </w:t>
            </w:r>
          </w:p>
          <w:p w:rsidR="00E40164" w:rsidRPr="00EB56C8" w:rsidRDefault="00E40164" w:rsidP="00F86BAA">
            <w:pPr>
              <w:pStyle w:val="Listenabsatz"/>
              <w:numPr>
                <w:ilvl w:val="0"/>
                <w:numId w:val="30"/>
              </w:numPr>
              <w:spacing w:before="60" w:after="0" w:line="240" w:lineRule="auto"/>
              <w:ind w:left="312" w:hanging="283"/>
              <w:jc w:val="left"/>
              <w:rPr>
                <w:rFonts w:cs="Arial"/>
              </w:rPr>
            </w:pPr>
            <w:r w:rsidRPr="00EB56C8">
              <w:rPr>
                <w:rFonts w:cs="Arial"/>
              </w:rPr>
              <w:t>Ionenbindung</w:t>
            </w:r>
          </w:p>
          <w:p w:rsidR="00E40164" w:rsidRPr="00EB56C8" w:rsidRDefault="00E40164" w:rsidP="00F86BAA">
            <w:pPr>
              <w:pStyle w:val="Listenabsatz"/>
              <w:numPr>
                <w:ilvl w:val="0"/>
                <w:numId w:val="30"/>
              </w:numPr>
              <w:spacing w:before="60" w:after="0" w:line="240" w:lineRule="auto"/>
              <w:ind w:left="312" w:hanging="283"/>
              <w:jc w:val="left"/>
              <w:rPr>
                <w:rFonts w:cs="Arial"/>
                <w:b/>
                <w:bCs/>
                <w:lang w:eastAsia="ar-SA"/>
              </w:rPr>
            </w:pPr>
            <w:r w:rsidRPr="00EB56C8">
              <w:rPr>
                <w:rFonts w:cs="Arial"/>
              </w:rPr>
              <w:t>Kalkkreislauf</w:t>
            </w:r>
          </w:p>
        </w:tc>
        <w:tc>
          <w:tcPr>
            <w:tcW w:w="8504" w:type="dxa"/>
            <w:tcMar>
              <w:left w:w="108" w:type="dxa"/>
            </w:tcMar>
          </w:tcPr>
          <w:p w:rsidR="00E40164" w:rsidRPr="00D33DCD" w:rsidRDefault="00E40164" w:rsidP="000D5744">
            <w:pPr>
              <w:spacing w:before="120" w:after="0"/>
              <w:rPr>
                <w:rFonts w:cs="Arial"/>
                <w:b/>
              </w:rPr>
            </w:pPr>
            <w:r w:rsidRPr="00D33DCD">
              <w:rPr>
                <w:rFonts w:cs="Arial"/>
                <w:b/>
              </w:rPr>
              <w:t xml:space="preserve">UF2 Konzepte unterscheiden und auswählen - </w:t>
            </w:r>
            <w:r w:rsidRPr="00D33DCD">
              <w:t>gegebene chemisch-technische Probleme analysieren, Konzepte und Analogien für Lösungen begründet auswählen und dabei zwischen wesentlichen und unwesentlichen Aspekten unterscheiden.</w:t>
            </w:r>
          </w:p>
          <w:p w:rsidR="00E40164" w:rsidRPr="00D33DCD" w:rsidRDefault="00E40164" w:rsidP="00BA1410">
            <w:pPr>
              <w:spacing w:after="0"/>
              <w:rPr>
                <w:rFonts w:cs="Arial"/>
                <w:b/>
              </w:rPr>
            </w:pPr>
            <w:r w:rsidRPr="00D33DCD">
              <w:rPr>
                <w:rFonts w:cs="Arial"/>
                <w:b/>
              </w:rPr>
              <w:t xml:space="preserve">E5 Untersuchungen und Experimente durchführen - </w:t>
            </w:r>
            <w:r w:rsidRPr="00D33DCD">
              <w:t>Untersuchungen und Exp</w:t>
            </w:r>
            <w:r w:rsidRPr="00D33DCD">
              <w:t>e</w:t>
            </w:r>
            <w:r w:rsidRPr="00D33DCD">
              <w:t>rimente hypothesengeleitet, zielorientiert, sachgerecht und sicher durchführen und dabei den Einfluss möglicher Fehlerquellen abschätzen sowie vorgenommene Ide</w:t>
            </w:r>
            <w:r w:rsidRPr="00D33DCD">
              <w:t>a</w:t>
            </w:r>
            <w:r w:rsidRPr="00D33DCD">
              <w:t>lisierungen begründen.</w:t>
            </w:r>
          </w:p>
          <w:p w:rsidR="00E40164" w:rsidRPr="00D33DCD" w:rsidRDefault="00E40164" w:rsidP="005F1C93">
            <w:pPr>
              <w:spacing w:after="0"/>
              <w:rPr>
                <w:rFonts w:cs="Arial"/>
                <w:b/>
              </w:rPr>
            </w:pPr>
            <w:r w:rsidRPr="00D33DCD">
              <w:rPr>
                <w:rFonts w:cs="Arial"/>
                <w:b/>
              </w:rPr>
              <w:t xml:space="preserve">E8 Modelle anwenden - </w:t>
            </w:r>
            <w:r w:rsidRPr="00D33DCD">
              <w:t>Modelle, auch in formalisierter oder mathematischer Form, zur Beschreibung, Erklärung und Vorhersage chemisch-technischer Vorgänge ve</w:t>
            </w:r>
            <w:r w:rsidRPr="00D33DCD">
              <w:t>r</w:t>
            </w:r>
            <w:r w:rsidRPr="00D33DCD">
              <w:t>wenden.</w:t>
            </w:r>
          </w:p>
          <w:p w:rsidR="00E40164" w:rsidRPr="00D33DCD" w:rsidRDefault="00E40164" w:rsidP="005F1C93">
            <w:pPr>
              <w:spacing w:after="0"/>
              <w:rPr>
                <w:rFonts w:cs="Arial"/>
              </w:rPr>
            </w:pPr>
            <w:r w:rsidRPr="00D33DCD">
              <w:rPr>
                <w:rFonts w:cs="Arial"/>
                <w:b/>
              </w:rPr>
              <w:t xml:space="preserve">K5 Recherchieren - </w:t>
            </w:r>
            <w:r w:rsidRPr="00D33DCD">
              <w:t xml:space="preserve">für eine Recherche klare und zielführende Fragestellungen und Suchbegriffe formulieren, </w:t>
            </w:r>
            <w:r w:rsidRPr="00D33DCD">
              <w:rPr>
                <w:rFonts w:cs="Arial"/>
              </w:rPr>
              <w:t xml:space="preserve">Ergebnisse nach Relevanz filtern, ordnen und beurteilen sowie </w:t>
            </w:r>
            <w:r w:rsidRPr="00D33DCD">
              <w:t>Informationsquellen dokumentieren und nach vorgegebenen Mustern korrekt zitieren.</w:t>
            </w:r>
          </w:p>
        </w:tc>
      </w:tr>
      <w:tr w:rsidR="00E40164" w:rsidRPr="00D33DCD" w:rsidTr="005B621E">
        <w:tblPrEx>
          <w:tblLook w:val="00A0" w:firstRow="1" w:lastRow="0" w:firstColumn="1" w:lastColumn="0" w:noHBand="0" w:noVBand="0"/>
        </w:tblPrEx>
        <w:trPr>
          <w:cantSplit/>
          <w:trHeight w:val="165"/>
        </w:trPr>
        <w:tc>
          <w:tcPr>
            <w:tcW w:w="15198" w:type="dxa"/>
            <w:gridSpan w:val="5"/>
            <w:tcMar>
              <w:left w:w="108" w:type="dxa"/>
            </w:tcMar>
            <w:vAlign w:val="center"/>
          </w:tcPr>
          <w:p w:rsidR="00E40164" w:rsidRPr="00D33DCD" w:rsidRDefault="00E40164" w:rsidP="005F1C93">
            <w:pPr>
              <w:spacing w:before="60" w:after="120"/>
              <w:rPr>
                <w:rFonts w:cs="Arial"/>
                <w:b/>
              </w:rPr>
            </w:pPr>
            <w:r w:rsidRPr="00D33DCD">
              <w:rPr>
                <w:rFonts w:cs="Arial"/>
                <w:b/>
              </w:rPr>
              <w:t>Lernvoraussetzungen – aus der Chemie und aus anderen Fächern:</w:t>
            </w:r>
          </w:p>
          <w:p w:rsidR="00E40164" w:rsidRPr="00D33DCD" w:rsidRDefault="00E40164" w:rsidP="005F1C93">
            <w:pPr>
              <w:spacing w:after="0" w:line="240" w:lineRule="auto"/>
              <w:rPr>
                <w:rFonts w:cs="Arial"/>
              </w:rPr>
            </w:pPr>
            <w:r w:rsidRPr="00D33DCD">
              <w:rPr>
                <w:rFonts w:cs="Arial"/>
              </w:rPr>
              <w:t xml:space="preserve">Die Schülerinnen und Schüler </w:t>
            </w:r>
          </w:p>
          <w:p w:rsidR="00E40164" w:rsidRPr="00D33DCD" w:rsidRDefault="00E40164" w:rsidP="00F86BAA">
            <w:pPr>
              <w:numPr>
                <w:ilvl w:val="0"/>
                <w:numId w:val="22"/>
              </w:numPr>
              <w:spacing w:after="0" w:line="240" w:lineRule="auto"/>
              <w:rPr>
                <w:rFonts w:cs="Arial"/>
              </w:rPr>
            </w:pPr>
            <w:r w:rsidRPr="00D33DCD">
              <w:rPr>
                <w:rFonts w:cs="Arial"/>
              </w:rPr>
              <w:t>kennen die Löslichkeit von Stoffen als Stoffeigenschaft (IF1, UV1</w:t>
            </w:r>
            <w:r w:rsidR="00BB6041">
              <w:rPr>
                <w:rFonts w:cs="Arial"/>
              </w:rPr>
              <w:t>)</w:t>
            </w:r>
            <w:r w:rsidR="001A63D1">
              <w:rPr>
                <w:rFonts w:cs="Arial"/>
              </w:rPr>
              <w:t>,</w:t>
            </w:r>
          </w:p>
          <w:p w:rsidR="00E40164" w:rsidRPr="00D33DCD" w:rsidRDefault="00E40164" w:rsidP="00F86BAA">
            <w:pPr>
              <w:numPr>
                <w:ilvl w:val="0"/>
                <w:numId w:val="22"/>
              </w:numPr>
              <w:spacing w:after="0" w:line="240" w:lineRule="auto"/>
              <w:rPr>
                <w:rFonts w:cs="Arial"/>
              </w:rPr>
            </w:pPr>
            <w:r w:rsidRPr="00D33DCD">
              <w:rPr>
                <w:rFonts w:cs="Arial"/>
              </w:rPr>
              <w:t>können Lösungen als Stoffgemische benennen (IF1, UV2)</w:t>
            </w:r>
            <w:r w:rsidR="00CF3807">
              <w:rPr>
                <w:rFonts w:cs="Arial"/>
              </w:rPr>
              <w:t>,</w:t>
            </w:r>
            <w:r w:rsidRPr="00D33DCD">
              <w:rPr>
                <w:rFonts w:cs="Arial"/>
              </w:rPr>
              <w:t xml:space="preserve"> </w:t>
            </w:r>
          </w:p>
          <w:p w:rsidR="00E40164" w:rsidRDefault="00E40164" w:rsidP="00F86BAA">
            <w:pPr>
              <w:numPr>
                <w:ilvl w:val="0"/>
                <w:numId w:val="22"/>
              </w:numPr>
              <w:spacing w:after="0" w:line="240" w:lineRule="auto"/>
              <w:rPr>
                <w:rFonts w:cs="Arial"/>
              </w:rPr>
            </w:pPr>
            <w:r w:rsidRPr="00D33DCD">
              <w:rPr>
                <w:rFonts w:cs="Arial"/>
              </w:rPr>
              <w:t>können Reaktionen als endo- oder exotherm charakterisieren (IF2)</w:t>
            </w:r>
            <w:r w:rsidR="00CF3807">
              <w:rPr>
                <w:rFonts w:cs="Arial"/>
              </w:rPr>
              <w:t>,</w:t>
            </w:r>
            <w:r w:rsidRPr="00D33DCD">
              <w:rPr>
                <w:rFonts w:cs="Arial"/>
              </w:rPr>
              <w:t xml:space="preserve"> </w:t>
            </w:r>
          </w:p>
          <w:p w:rsidR="00CF3807" w:rsidRPr="00D33DCD" w:rsidRDefault="00CF3807" w:rsidP="00F86BAA">
            <w:pPr>
              <w:numPr>
                <w:ilvl w:val="0"/>
                <w:numId w:val="22"/>
              </w:numPr>
              <w:spacing w:after="0" w:line="240" w:lineRule="auto"/>
              <w:rPr>
                <w:rFonts w:cs="Arial"/>
              </w:rPr>
            </w:pPr>
            <w:r>
              <w:rPr>
                <w:rFonts w:cs="Arial"/>
              </w:rPr>
              <w:t>kennen den Atombau und das Periodensystem (IF 6).</w:t>
            </w:r>
          </w:p>
          <w:p w:rsidR="00E40164" w:rsidRPr="00D33DCD" w:rsidRDefault="00E40164" w:rsidP="005F1C93">
            <w:pPr>
              <w:spacing w:before="120" w:after="120"/>
              <w:rPr>
                <w:rFonts w:cs="Arial"/>
                <w:b/>
              </w:rPr>
            </w:pPr>
            <w:r w:rsidRPr="00D33DCD">
              <w:rPr>
                <w:rFonts w:cs="Arial"/>
                <w:b/>
              </w:rPr>
              <w:t xml:space="preserve">Fächerübergreifende Aspekte: </w:t>
            </w:r>
          </w:p>
          <w:p w:rsidR="00E40164" w:rsidRPr="00D33DCD" w:rsidRDefault="00E40164" w:rsidP="005F1C93">
            <w:pPr>
              <w:spacing w:after="0"/>
              <w:rPr>
                <w:rFonts w:cs="Arial"/>
              </w:rPr>
            </w:pPr>
            <w:r w:rsidRPr="00D33DCD">
              <w:rPr>
                <w:rFonts w:cs="Arial"/>
              </w:rPr>
              <w:t xml:space="preserve">Mit dem Fach Physik ergeben sich Überschneidungen im Bereich der Inhaltsfelder „Strom und Magnetismus“ und „Stromkreise“. </w:t>
            </w:r>
          </w:p>
          <w:p w:rsidR="00E40164" w:rsidRPr="00D33DCD" w:rsidRDefault="00E40164" w:rsidP="005F1C93">
            <w:pPr>
              <w:spacing w:after="0"/>
              <w:rPr>
                <w:rFonts w:cs="Arial"/>
              </w:rPr>
            </w:pPr>
            <w:r w:rsidRPr="00D33DCD">
              <w:rPr>
                <w:rFonts w:cs="Arial"/>
              </w:rPr>
              <w:t>Nach Absprache kann im Fach Geschichte die historische Bedeutung des Sa</w:t>
            </w:r>
            <w:r w:rsidR="00D33DCD">
              <w:rPr>
                <w:rFonts w:cs="Arial"/>
              </w:rPr>
              <w:t xml:space="preserve">lzhandels thematisiert werden. </w:t>
            </w:r>
          </w:p>
        </w:tc>
      </w:tr>
    </w:tbl>
    <w:p w:rsidR="004F761C" w:rsidRDefault="004F761C" w:rsidP="00EC3657">
      <w:pPr>
        <w:tabs>
          <w:tab w:val="left" w:pos="3227"/>
          <w:tab w:val="left" w:pos="7338"/>
        </w:tabs>
        <w:spacing w:before="60" w:after="0" w:line="240" w:lineRule="auto"/>
        <w:ind w:left="-34"/>
        <w:jc w:val="left"/>
        <w:rPr>
          <w:rFonts w:cs="Arial"/>
          <w:b/>
        </w:rPr>
      </w:pPr>
      <w:r w:rsidRPr="007F3DCB">
        <w:rPr>
          <w:rFonts w:cs="Arial"/>
          <w:b/>
        </w:rPr>
        <w:tab/>
      </w:r>
      <w:r w:rsidRPr="007F3DCB">
        <w:rPr>
          <w:rFonts w:cs="Arial"/>
          <w:b/>
        </w:rPr>
        <w:tab/>
      </w:r>
      <w:r>
        <w:rPr>
          <w:rFonts w:cs="Arial"/>
          <w:b/>
        </w:rPr>
        <w:br w:type="page"/>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2"/>
        <w:gridCol w:w="4253"/>
        <w:gridCol w:w="7258"/>
      </w:tblGrid>
      <w:tr w:rsidR="004F761C" w:rsidRPr="007F3DCB" w:rsidTr="002F320C">
        <w:trPr>
          <w:tblHeader/>
        </w:trPr>
        <w:tc>
          <w:tcPr>
            <w:tcW w:w="3232" w:type="dxa"/>
            <w:shd w:val="clear" w:color="auto" w:fill="D9D9D9" w:themeFill="background1" w:themeFillShade="D9"/>
          </w:tcPr>
          <w:p w:rsidR="004F761C" w:rsidRPr="007F3DCB" w:rsidRDefault="004F761C" w:rsidP="00EC3657">
            <w:pPr>
              <w:spacing w:beforeLines="40" w:before="96" w:afterLines="40" w:after="96"/>
              <w:rPr>
                <w:rFonts w:cs="Arial"/>
                <w:b/>
              </w:rPr>
            </w:pPr>
            <w:r w:rsidRPr="007F3DCB">
              <w:rPr>
                <w:rFonts w:cs="Arial"/>
                <w:b/>
              </w:rPr>
              <w:lastRenderedPageBreak/>
              <w:t>Fragestellungen;</w:t>
            </w:r>
            <w:r w:rsidRPr="007F3DCB">
              <w:rPr>
                <w:rFonts w:cs="Arial"/>
                <w:b/>
              </w:rPr>
              <w:br/>
            </w:r>
            <w:r w:rsidRPr="007F3DCB">
              <w:rPr>
                <w:rFonts w:cs="Arial"/>
                <w:b/>
                <w:i/>
              </w:rPr>
              <w:t>Konzepte</w:t>
            </w:r>
          </w:p>
          <w:p w:rsidR="004F761C" w:rsidRPr="007F3DCB" w:rsidRDefault="004F761C" w:rsidP="00EC3657">
            <w:pPr>
              <w:spacing w:beforeLines="40" w:before="96" w:afterLines="40" w:after="96"/>
              <w:rPr>
                <w:rFonts w:cs="Arial"/>
                <w:b/>
              </w:rPr>
            </w:pPr>
            <w:r w:rsidRPr="004F761C">
              <w:rPr>
                <w:rFonts w:cs="Arial"/>
                <w:b/>
              </w:rPr>
              <w:t>(Zeitumfang)</w:t>
            </w:r>
          </w:p>
        </w:tc>
        <w:tc>
          <w:tcPr>
            <w:tcW w:w="4253" w:type="dxa"/>
            <w:shd w:val="clear" w:color="auto" w:fill="D9D9D9" w:themeFill="background1" w:themeFillShade="D9"/>
          </w:tcPr>
          <w:p w:rsidR="004F761C" w:rsidRPr="007F3DCB" w:rsidRDefault="004F761C" w:rsidP="00EC3657">
            <w:pPr>
              <w:spacing w:beforeLines="40" w:before="96" w:afterLines="40" w:after="96"/>
              <w:rPr>
                <w:rFonts w:cs="Arial"/>
                <w:b/>
              </w:rPr>
            </w:pPr>
            <w:r w:rsidRPr="007F3DCB">
              <w:rPr>
                <w:rFonts w:cs="Arial"/>
                <w:b/>
              </w:rPr>
              <w:t>Konkretisierte Kompetenzerwartu</w:t>
            </w:r>
            <w:r w:rsidRPr="007F3DCB">
              <w:rPr>
                <w:rFonts w:cs="Arial"/>
                <w:b/>
              </w:rPr>
              <w:t>n</w:t>
            </w:r>
            <w:r w:rsidRPr="007F3DCB">
              <w:rPr>
                <w:rFonts w:cs="Arial"/>
                <w:b/>
              </w:rPr>
              <w:t>gen des Kernlehrplans</w:t>
            </w:r>
          </w:p>
          <w:p w:rsidR="004F761C" w:rsidRPr="007F3DCB" w:rsidRDefault="004F761C" w:rsidP="00EC3657">
            <w:pPr>
              <w:spacing w:beforeLines="40" w:before="96" w:afterLines="40" w:after="96"/>
              <w:rPr>
                <w:rFonts w:cs="Arial"/>
                <w:b/>
                <w:i/>
              </w:rPr>
            </w:pPr>
            <w:r w:rsidRPr="007F3DCB">
              <w:rPr>
                <w:rFonts w:cs="Arial"/>
              </w:rPr>
              <w:t>Die Schülerinnen und Schüler können …</w:t>
            </w:r>
          </w:p>
        </w:tc>
        <w:tc>
          <w:tcPr>
            <w:tcW w:w="7258" w:type="dxa"/>
            <w:shd w:val="clear" w:color="auto" w:fill="D9D9D9" w:themeFill="background1" w:themeFillShade="D9"/>
          </w:tcPr>
          <w:p w:rsidR="004F761C" w:rsidRPr="007F3DCB" w:rsidRDefault="004F761C" w:rsidP="00EC3657">
            <w:pPr>
              <w:spacing w:before="60" w:after="0" w:line="240" w:lineRule="auto"/>
              <w:jc w:val="left"/>
              <w:rPr>
                <w:rFonts w:eastAsia="Droid Sans Fallback" w:cs="Arial"/>
                <w:b/>
              </w:rPr>
            </w:pPr>
            <w:r w:rsidRPr="007F3DCB">
              <w:rPr>
                <w:rFonts w:eastAsia="Droid Sans Fallback" w:cs="Arial"/>
                <w:b/>
              </w:rPr>
              <w:t>Didaktisch-methodische Anmerkungen und Empfehlungen</w:t>
            </w:r>
          </w:p>
          <w:p w:rsidR="004F761C" w:rsidRPr="007F3DCB" w:rsidRDefault="004F761C" w:rsidP="00EC3657">
            <w:pPr>
              <w:spacing w:beforeLines="40" w:before="96" w:afterLines="40" w:after="96"/>
              <w:ind w:left="33"/>
              <w:rPr>
                <w:rFonts w:cs="Arial"/>
              </w:rPr>
            </w:pPr>
            <w:r w:rsidRPr="007F3DCB">
              <w:rPr>
                <w:rFonts w:eastAsia="Droid Sans Fallback" w:cs="Arial"/>
                <w:b/>
              </w:rPr>
              <w:t>Verbindliche Absprachen im Fettdruck</w:t>
            </w:r>
            <w:r w:rsidRPr="007F3DCB">
              <w:rPr>
                <w:rFonts w:ascii="Calibri" w:eastAsia="Droid Sans Fallback" w:hAnsi="Calibri" w:cs="Calibri"/>
              </w:rPr>
              <w:t xml:space="preserve"> </w:t>
            </w:r>
          </w:p>
        </w:tc>
      </w:tr>
      <w:tr w:rsidR="003D3361" w:rsidRPr="00197044" w:rsidTr="002F320C">
        <w:trPr>
          <w:trHeight w:val="1200"/>
        </w:trPr>
        <w:tc>
          <w:tcPr>
            <w:tcW w:w="3232" w:type="dxa"/>
            <w:vMerge w:val="restart"/>
            <w:shd w:val="clear" w:color="auto" w:fill="auto"/>
          </w:tcPr>
          <w:p w:rsidR="003D3361" w:rsidRPr="003D3361" w:rsidRDefault="003D3361" w:rsidP="00767557">
            <w:pPr>
              <w:spacing w:before="120"/>
              <w:rPr>
                <w:rFonts w:cs="Arial"/>
              </w:rPr>
            </w:pPr>
            <w:r w:rsidRPr="003D3361">
              <w:rPr>
                <w:rFonts w:cs="Arial"/>
              </w:rPr>
              <w:t>Welche Teilchen sind in Min</w:t>
            </w:r>
            <w:r w:rsidRPr="003D3361">
              <w:rPr>
                <w:rFonts w:cs="Arial"/>
              </w:rPr>
              <w:t>e</w:t>
            </w:r>
            <w:r w:rsidRPr="003D3361">
              <w:rPr>
                <w:rFonts w:cs="Arial"/>
              </w:rPr>
              <w:t>ralwässern vorhanden?</w:t>
            </w:r>
          </w:p>
          <w:p w:rsidR="003D3361" w:rsidRDefault="003D3361" w:rsidP="00767557">
            <w:pPr>
              <w:spacing w:before="120"/>
              <w:rPr>
                <w:rFonts w:cs="Arial"/>
                <w:i/>
              </w:rPr>
            </w:pPr>
            <w:r w:rsidRPr="00823C65">
              <w:rPr>
                <w:rFonts w:cs="Arial"/>
                <w:i/>
              </w:rPr>
              <w:t>Ionen (Kationen, Anionen)</w:t>
            </w:r>
          </w:p>
          <w:p w:rsidR="009A7655" w:rsidRPr="009A7655" w:rsidRDefault="009A7655" w:rsidP="00767557">
            <w:pPr>
              <w:spacing w:before="120"/>
              <w:rPr>
                <w:rFonts w:cs="Arial"/>
              </w:rPr>
            </w:pPr>
            <w:r w:rsidRPr="009A7655">
              <w:rPr>
                <w:rFonts w:cs="Arial"/>
              </w:rPr>
              <w:t>(3 Ust.)</w:t>
            </w:r>
          </w:p>
        </w:tc>
        <w:tc>
          <w:tcPr>
            <w:tcW w:w="4253" w:type="dxa"/>
            <w:tcBorders>
              <w:bottom w:val="nil"/>
            </w:tcBorders>
            <w:shd w:val="clear" w:color="auto" w:fill="auto"/>
          </w:tcPr>
          <w:p w:rsidR="003D3361" w:rsidRPr="003D3361" w:rsidRDefault="003D3361" w:rsidP="003C650D">
            <w:pPr>
              <w:spacing w:before="120" w:after="0" w:line="240" w:lineRule="auto"/>
              <w:ind w:left="68"/>
              <w:jc w:val="left"/>
              <w:rPr>
                <w:rFonts w:cs="Arial"/>
                <w:bCs/>
              </w:rPr>
            </w:pPr>
            <w:r w:rsidRPr="003D3361">
              <w:rPr>
                <w:rFonts w:cs="Arial"/>
                <w:bCs/>
              </w:rPr>
              <w:t>elektrische Eigenschaften von Ionen, Kationen und Anionen beschreiben (UF1)</w:t>
            </w:r>
            <w:r w:rsidR="00A52164">
              <w:rPr>
                <w:rFonts w:cs="Arial"/>
                <w:bCs/>
              </w:rPr>
              <w:t>.</w:t>
            </w:r>
          </w:p>
        </w:tc>
        <w:tc>
          <w:tcPr>
            <w:tcW w:w="7258" w:type="dxa"/>
            <w:tcBorders>
              <w:bottom w:val="nil"/>
            </w:tcBorders>
            <w:shd w:val="clear" w:color="auto" w:fill="auto"/>
          </w:tcPr>
          <w:p w:rsidR="003D3361" w:rsidRDefault="003D3361" w:rsidP="003C650D">
            <w:pPr>
              <w:jc w:val="left"/>
            </w:pPr>
            <w:r w:rsidRPr="003D3361">
              <w:t>Analyse von Etiketten von Mineralwässern</w:t>
            </w:r>
            <w:r>
              <w:t>:</w:t>
            </w:r>
            <w:r>
              <w:br/>
            </w:r>
            <w:r w:rsidRPr="003D3361">
              <w:rPr>
                <w:b/>
              </w:rPr>
              <w:t xml:space="preserve">Alkali- und Erdalkalimetallkationen </w:t>
            </w:r>
            <w:r w:rsidRPr="003D3361">
              <w:t>und Anionen</w:t>
            </w:r>
          </w:p>
          <w:p w:rsidR="003D3361" w:rsidRPr="003D3361" w:rsidRDefault="003D3361" w:rsidP="003C650D">
            <w:pPr>
              <w:spacing w:before="120" w:after="120" w:line="240" w:lineRule="exact"/>
              <w:ind w:left="85"/>
              <w:jc w:val="left"/>
              <w:rPr>
                <w:rFonts w:cs="Arial"/>
              </w:rPr>
            </w:pPr>
            <w:r>
              <w:rPr>
                <w:rFonts w:cs="Arial"/>
              </w:rPr>
              <w:sym w:font="Symbol" w:char="F0DE"/>
            </w:r>
            <w:r>
              <w:rPr>
                <w:rFonts w:cs="Arial"/>
              </w:rPr>
              <w:t xml:space="preserve"> Ionen als geladene Teilchen (Kationen, Anionen)</w:t>
            </w:r>
          </w:p>
        </w:tc>
      </w:tr>
      <w:tr w:rsidR="003D3361" w:rsidRPr="00197044" w:rsidTr="00014C28">
        <w:trPr>
          <w:trHeight w:val="1184"/>
        </w:trPr>
        <w:tc>
          <w:tcPr>
            <w:tcW w:w="3232" w:type="dxa"/>
            <w:vMerge/>
            <w:shd w:val="clear" w:color="auto" w:fill="auto"/>
          </w:tcPr>
          <w:p w:rsidR="003D3361" w:rsidRPr="003D3361" w:rsidRDefault="003D3361" w:rsidP="00767557">
            <w:pPr>
              <w:spacing w:before="120"/>
              <w:rPr>
                <w:rFonts w:cs="Arial"/>
              </w:rPr>
            </w:pPr>
          </w:p>
        </w:tc>
        <w:tc>
          <w:tcPr>
            <w:tcW w:w="4253" w:type="dxa"/>
            <w:tcBorders>
              <w:top w:val="nil"/>
              <w:bottom w:val="single" w:sz="4" w:space="0" w:color="auto"/>
            </w:tcBorders>
            <w:shd w:val="clear" w:color="auto" w:fill="auto"/>
          </w:tcPr>
          <w:p w:rsidR="003D3361" w:rsidRPr="003D3361" w:rsidRDefault="003D3361" w:rsidP="003C650D">
            <w:pPr>
              <w:spacing w:after="0" w:line="240" w:lineRule="auto"/>
              <w:ind w:left="68"/>
              <w:jc w:val="left"/>
              <w:rPr>
                <w:rFonts w:cs="Arial"/>
                <w:bCs/>
              </w:rPr>
            </w:pPr>
            <w:r w:rsidRPr="003D3361">
              <w:rPr>
                <w:rFonts w:cs="Arial"/>
              </w:rPr>
              <w:t>ausgewählte Salze mit typischen Anal</w:t>
            </w:r>
            <w:r w:rsidRPr="003D3361">
              <w:rPr>
                <w:rFonts w:cs="Arial"/>
              </w:rPr>
              <w:t>y</w:t>
            </w:r>
            <w:r w:rsidRPr="003D3361">
              <w:rPr>
                <w:rFonts w:cs="Arial"/>
              </w:rPr>
              <w:t>semethoden wie Flammenfärbung sowie Anionen- und Kationennachwei</w:t>
            </w:r>
            <w:r>
              <w:rPr>
                <w:rFonts w:cs="Arial"/>
              </w:rPr>
              <w:t>sen ide</w:t>
            </w:r>
            <w:r>
              <w:rPr>
                <w:rFonts w:cs="Arial"/>
              </w:rPr>
              <w:t>n</w:t>
            </w:r>
            <w:r>
              <w:rPr>
                <w:rFonts w:cs="Arial"/>
              </w:rPr>
              <w:t>tifizieren (E5).</w:t>
            </w:r>
          </w:p>
        </w:tc>
        <w:tc>
          <w:tcPr>
            <w:tcW w:w="7258" w:type="dxa"/>
            <w:tcBorders>
              <w:top w:val="nil"/>
              <w:bottom w:val="single" w:sz="4" w:space="0" w:color="auto"/>
            </w:tcBorders>
            <w:shd w:val="clear" w:color="auto" w:fill="auto"/>
          </w:tcPr>
          <w:p w:rsidR="003D3361" w:rsidRPr="00CF3807" w:rsidRDefault="003D3361" w:rsidP="003C650D">
            <w:pPr>
              <w:spacing w:after="120" w:line="240" w:lineRule="exact"/>
              <w:ind w:left="87"/>
              <w:jc w:val="left"/>
              <w:rPr>
                <w:rFonts w:cs="Arial"/>
                <w:b/>
              </w:rPr>
            </w:pPr>
            <w:r w:rsidRPr="00CF3807">
              <w:rPr>
                <w:rFonts w:cs="Arial"/>
                <w:b/>
              </w:rPr>
              <w:t>Schülerexperimente zur Flammenfärbung</w:t>
            </w:r>
          </w:p>
          <w:p w:rsidR="003D3361" w:rsidRPr="003D3361" w:rsidRDefault="00CF3807" w:rsidP="003C650D">
            <w:pPr>
              <w:spacing w:after="120" w:line="240" w:lineRule="exact"/>
              <w:ind w:left="87"/>
              <w:jc w:val="left"/>
              <w:rPr>
                <w:rFonts w:cs="Arial"/>
              </w:rPr>
            </w:pPr>
            <w:r>
              <w:rPr>
                <w:rFonts w:cs="Arial"/>
              </w:rPr>
              <w:t>g</w:t>
            </w:r>
            <w:r w:rsidR="003D3361">
              <w:rPr>
                <w:rFonts w:cs="Arial"/>
              </w:rPr>
              <w:t xml:space="preserve">gf. </w:t>
            </w:r>
            <w:r>
              <w:rPr>
                <w:rFonts w:cs="Arial"/>
              </w:rPr>
              <w:t>Feuerwerkskörper und Flammenfärbung</w:t>
            </w:r>
          </w:p>
        </w:tc>
      </w:tr>
      <w:tr w:rsidR="00CB1666" w:rsidRPr="00197044" w:rsidTr="00C95C0E">
        <w:trPr>
          <w:trHeight w:val="1687"/>
        </w:trPr>
        <w:tc>
          <w:tcPr>
            <w:tcW w:w="3232" w:type="dxa"/>
            <w:vMerge w:val="restart"/>
            <w:shd w:val="clear" w:color="auto" w:fill="auto"/>
          </w:tcPr>
          <w:p w:rsidR="00CB1666" w:rsidRDefault="00CB1666" w:rsidP="002123C6">
            <w:pPr>
              <w:spacing w:before="120"/>
              <w:rPr>
                <w:rFonts w:cs="Arial"/>
              </w:rPr>
            </w:pPr>
            <w:r w:rsidRPr="00CF3807">
              <w:rPr>
                <w:rFonts w:cs="Arial"/>
              </w:rPr>
              <w:t>Wie</w:t>
            </w:r>
            <w:r>
              <w:rPr>
                <w:rFonts w:cs="Arial"/>
              </w:rPr>
              <w:t xml:space="preserve"> kann Kochsalz gewonnen werden?</w:t>
            </w:r>
          </w:p>
          <w:p w:rsidR="00CB1666" w:rsidRPr="00823C65" w:rsidRDefault="00CB1666" w:rsidP="002123C6">
            <w:pPr>
              <w:spacing w:before="120"/>
              <w:rPr>
                <w:rFonts w:cs="Arial"/>
                <w:i/>
              </w:rPr>
            </w:pPr>
            <w:r w:rsidRPr="00823C65">
              <w:rPr>
                <w:rFonts w:cs="Arial"/>
                <w:i/>
              </w:rPr>
              <w:t>Ionengitter</w:t>
            </w:r>
          </w:p>
          <w:p w:rsidR="00CB1666" w:rsidRDefault="00CB1666" w:rsidP="002123C6">
            <w:pPr>
              <w:spacing w:before="120"/>
              <w:rPr>
                <w:rFonts w:cs="Arial"/>
                <w:i/>
              </w:rPr>
            </w:pPr>
            <w:r w:rsidRPr="00823C65">
              <w:rPr>
                <w:rFonts w:cs="Arial"/>
                <w:i/>
              </w:rPr>
              <w:t>Ionenbindung</w:t>
            </w:r>
          </w:p>
          <w:p w:rsidR="00CB1666" w:rsidRPr="009A7655" w:rsidRDefault="00CB1666" w:rsidP="002123C6">
            <w:pPr>
              <w:spacing w:before="120"/>
              <w:rPr>
                <w:rFonts w:cs="Arial"/>
              </w:rPr>
            </w:pPr>
            <w:r w:rsidRPr="009A7655">
              <w:rPr>
                <w:rFonts w:cs="Arial"/>
              </w:rPr>
              <w:t>(5 Ust.)</w:t>
            </w:r>
          </w:p>
        </w:tc>
        <w:tc>
          <w:tcPr>
            <w:tcW w:w="4253" w:type="dxa"/>
            <w:tcBorders>
              <w:bottom w:val="single" w:sz="4" w:space="0" w:color="auto"/>
            </w:tcBorders>
            <w:shd w:val="clear" w:color="auto" w:fill="auto"/>
          </w:tcPr>
          <w:p w:rsidR="00CB1666" w:rsidRPr="002123C6" w:rsidRDefault="00CB1666" w:rsidP="003C650D">
            <w:pPr>
              <w:spacing w:before="120" w:after="0" w:line="240" w:lineRule="auto"/>
              <w:jc w:val="left"/>
              <w:rPr>
                <w:rFonts w:cs="Arial"/>
              </w:rPr>
            </w:pPr>
            <w:r w:rsidRPr="003D3361">
              <w:rPr>
                <w:rFonts w:cs="Arial"/>
              </w:rPr>
              <w:t>die historische Bedeutung der Salzg</w:t>
            </w:r>
            <w:r w:rsidRPr="003D3361">
              <w:rPr>
                <w:rFonts w:cs="Arial"/>
              </w:rPr>
              <w:t>e</w:t>
            </w:r>
            <w:r w:rsidRPr="003D3361">
              <w:rPr>
                <w:rFonts w:cs="Arial"/>
              </w:rPr>
              <w:t>winnung und des Salzhandels in einem Kurzvortrag erläutern und dabei auf reg</w:t>
            </w:r>
            <w:r w:rsidRPr="003D3361">
              <w:rPr>
                <w:rFonts w:cs="Arial"/>
              </w:rPr>
              <w:t>i</w:t>
            </w:r>
            <w:r w:rsidRPr="003D3361">
              <w:rPr>
                <w:rFonts w:cs="Arial"/>
              </w:rPr>
              <w:t>onale Gegebenheiten Bezug nehmen (K1).</w:t>
            </w:r>
          </w:p>
        </w:tc>
        <w:tc>
          <w:tcPr>
            <w:tcW w:w="7258" w:type="dxa"/>
            <w:tcBorders>
              <w:bottom w:val="single" w:sz="4" w:space="0" w:color="auto"/>
            </w:tcBorders>
            <w:shd w:val="clear" w:color="auto" w:fill="auto"/>
          </w:tcPr>
          <w:p w:rsidR="00CB1666" w:rsidRDefault="00CB1666" w:rsidP="003C650D">
            <w:pPr>
              <w:spacing w:before="120" w:after="120" w:line="240" w:lineRule="exact"/>
              <w:ind w:left="85"/>
              <w:jc w:val="left"/>
              <w:rPr>
                <w:rFonts w:cs="Arial"/>
              </w:rPr>
            </w:pPr>
            <w:r w:rsidRPr="000449BE">
              <w:rPr>
                <w:rFonts w:cs="Arial"/>
                <w:b/>
              </w:rPr>
              <w:t>Erstellen von Kurzvorträgen</w:t>
            </w:r>
            <w:r>
              <w:rPr>
                <w:rFonts w:cs="Arial"/>
                <w:b/>
              </w:rPr>
              <w:t xml:space="preserve">, </w:t>
            </w:r>
            <w:r w:rsidRPr="00160289">
              <w:rPr>
                <w:rFonts w:cs="Arial"/>
              </w:rPr>
              <w:t>z. B.</w:t>
            </w:r>
            <w:r>
              <w:rPr>
                <w:rFonts w:cs="Arial"/>
              </w:rPr>
              <w:t xml:space="preserve"> in einem arbeitsteiligen Verfahren: </w:t>
            </w:r>
          </w:p>
          <w:p w:rsidR="00CB1666" w:rsidRPr="000449BE" w:rsidRDefault="00CB1666" w:rsidP="003C650D">
            <w:pPr>
              <w:pStyle w:val="Listenabsatz"/>
              <w:numPr>
                <w:ilvl w:val="0"/>
                <w:numId w:val="28"/>
              </w:numPr>
              <w:spacing w:before="120" w:after="120" w:line="240" w:lineRule="auto"/>
              <w:ind w:left="714" w:hanging="357"/>
              <w:jc w:val="left"/>
              <w:rPr>
                <w:rFonts w:cs="Arial"/>
              </w:rPr>
            </w:pPr>
            <w:r w:rsidRPr="000449BE">
              <w:rPr>
                <w:rFonts w:cs="Arial"/>
              </w:rPr>
              <w:t>Gewinnung von Meersalz</w:t>
            </w:r>
            <w:r>
              <w:rPr>
                <w:rFonts w:cs="Arial"/>
              </w:rPr>
              <w:t xml:space="preserve"> (Wiederholung der Stofftrennungsm</w:t>
            </w:r>
            <w:r>
              <w:rPr>
                <w:rFonts w:cs="Arial"/>
              </w:rPr>
              <w:t>e</w:t>
            </w:r>
            <w:r>
              <w:rPr>
                <w:rFonts w:cs="Arial"/>
              </w:rPr>
              <w:t>thode Eindampfen)</w:t>
            </w:r>
          </w:p>
          <w:p w:rsidR="00CB1666" w:rsidRPr="000449BE" w:rsidRDefault="00CB1666" w:rsidP="003C650D">
            <w:pPr>
              <w:pStyle w:val="Listenabsatz"/>
              <w:numPr>
                <w:ilvl w:val="0"/>
                <w:numId w:val="28"/>
              </w:numPr>
              <w:spacing w:before="120" w:after="120" w:line="240" w:lineRule="auto"/>
              <w:ind w:left="714" w:hanging="357"/>
              <w:jc w:val="left"/>
              <w:rPr>
                <w:rFonts w:cs="Arial"/>
              </w:rPr>
            </w:pPr>
            <w:r w:rsidRPr="000449BE">
              <w:rPr>
                <w:rFonts w:cs="Arial"/>
              </w:rPr>
              <w:t>Salzbergbau</w:t>
            </w:r>
          </w:p>
          <w:p w:rsidR="00CB1666" w:rsidRPr="000449BE" w:rsidRDefault="00CB1666" w:rsidP="003C650D">
            <w:pPr>
              <w:pStyle w:val="Listenabsatz"/>
              <w:numPr>
                <w:ilvl w:val="0"/>
                <w:numId w:val="28"/>
              </w:numPr>
              <w:spacing w:before="120" w:after="120" w:line="240" w:lineRule="auto"/>
              <w:ind w:left="714" w:hanging="357"/>
              <w:jc w:val="left"/>
              <w:rPr>
                <w:rFonts w:cs="Arial"/>
              </w:rPr>
            </w:pPr>
            <w:r w:rsidRPr="000449BE">
              <w:rPr>
                <w:rFonts w:cs="Arial"/>
              </w:rPr>
              <w:t>evtl. Gradierwerke</w:t>
            </w:r>
          </w:p>
          <w:p w:rsidR="00CB1666" w:rsidRPr="003D3361" w:rsidRDefault="00CB1666" w:rsidP="003C650D">
            <w:pPr>
              <w:pStyle w:val="Listenabsatz"/>
              <w:numPr>
                <w:ilvl w:val="0"/>
                <w:numId w:val="28"/>
              </w:numPr>
              <w:spacing w:before="120" w:after="120" w:line="240" w:lineRule="auto"/>
              <w:ind w:left="714" w:hanging="357"/>
              <w:jc w:val="left"/>
              <w:rPr>
                <w:rFonts w:cs="Arial"/>
              </w:rPr>
            </w:pPr>
            <w:r w:rsidRPr="000449BE">
              <w:rPr>
                <w:rFonts w:cs="Arial"/>
              </w:rPr>
              <w:t>„Salzstraßen“ als mittelalterliche Transportwege u.a. für Koc</w:t>
            </w:r>
            <w:r w:rsidRPr="000449BE">
              <w:rPr>
                <w:rFonts w:cs="Arial"/>
              </w:rPr>
              <w:t>h</w:t>
            </w:r>
            <w:r w:rsidRPr="000449BE">
              <w:rPr>
                <w:rFonts w:cs="Arial"/>
              </w:rPr>
              <w:t>salz</w:t>
            </w:r>
          </w:p>
        </w:tc>
      </w:tr>
      <w:tr w:rsidR="00CB1666" w:rsidRPr="00197044" w:rsidTr="00C95C0E">
        <w:trPr>
          <w:trHeight w:val="1915"/>
        </w:trPr>
        <w:tc>
          <w:tcPr>
            <w:tcW w:w="3232" w:type="dxa"/>
            <w:vMerge/>
            <w:shd w:val="clear" w:color="auto" w:fill="auto"/>
          </w:tcPr>
          <w:p w:rsidR="00CB1666" w:rsidRPr="00CF3807" w:rsidRDefault="00CB1666" w:rsidP="002123C6">
            <w:pPr>
              <w:spacing w:before="120"/>
              <w:rPr>
                <w:rFonts w:cs="Arial"/>
              </w:rPr>
            </w:pPr>
          </w:p>
        </w:tc>
        <w:tc>
          <w:tcPr>
            <w:tcW w:w="4253" w:type="dxa"/>
            <w:tcBorders>
              <w:top w:val="single" w:sz="4" w:space="0" w:color="auto"/>
              <w:bottom w:val="single" w:sz="4" w:space="0" w:color="auto"/>
            </w:tcBorders>
            <w:shd w:val="clear" w:color="auto" w:fill="auto"/>
          </w:tcPr>
          <w:p w:rsidR="00CB1666" w:rsidRPr="003D3361" w:rsidRDefault="00CB1666" w:rsidP="003C650D">
            <w:pPr>
              <w:spacing w:before="120" w:after="0" w:line="240" w:lineRule="auto"/>
              <w:jc w:val="left"/>
              <w:rPr>
                <w:rFonts w:cs="Arial"/>
                <w:bCs/>
              </w:rPr>
            </w:pPr>
            <w:r w:rsidRPr="003D3361">
              <w:rPr>
                <w:rFonts w:cs="Arial"/>
                <w:bCs/>
              </w:rPr>
              <w:t xml:space="preserve">den Aufbau von Salzen mit Modellen der Ionenbindung </w:t>
            </w:r>
            <w:r w:rsidRPr="00160289">
              <w:rPr>
                <w:rFonts w:cs="Arial"/>
                <w:bCs/>
                <w:color w:val="808080" w:themeColor="background1" w:themeShade="80"/>
              </w:rPr>
              <w:t>und das Lösen von Sal</w:t>
            </w:r>
            <w:r w:rsidRPr="00160289">
              <w:rPr>
                <w:rFonts w:cs="Arial"/>
                <w:bCs/>
                <w:color w:val="808080" w:themeColor="background1" w:themeShade="80"/>
              </w:rPr>
              <w:t>z</w:t>
            </w:r>
            <w:r w:rsidRPr="00160289">
              <w:rPr>
                <w:rFonts w:cs="Arial"/>
                <w:bCs/>
                <w:color w:val="808080" w:themeColor="background1" w:themeShade="80"/>
              </w:rPr>
              <w:t>kristallen in Wasser</w:t>
            </w:r>
            <w:r w:rsidRPr="00160289">
              <w:rPr>
                <w:rFonts w:cs="Arial"/>
                <w:color w:val="808080" w:themeColor="background1" w:themeShade="80"/>
              </w:rPr>
              <w:t xml:space="preserve"> mit dem Modell der Hydration </w:t>
            </w:r>
            <w:r w:rsidRPr="003D3361">
              <w:rPr>
                <w:rFonts w:cs="Arial"/>
              </w:rPr>
              <w:t>erklären (</w:t>
            </w:r>
            <w:r w:rsidRPr="003D3361">
              <w:rPr>
                <w:rFonts w:cs="Arial"/>
                <w:bCs/>
              </w:rPr>
              <w:t>E8, UF3),</w:t>
            </w:r>
          </w:p>
          <w:p w:rsidR="00CB1666" w:rsidRPr="003D3361" w:rsidRDefault="00CB1666" w:rsidP="003C650D">
            <w:pPr>
              <w:spacing w:before="120" w:after="0" w:line="240" w:lineRule="auto"/>
              <w:jc w:val="left"/>
              <w:rPr>
                <w:rFonts w:cs="Arial"/>
              </w:rPr>
            </w:pPr>
            <w:r w:rsidRPr="003D3361">
              <w:rPr>
                <w:rFonts w:cs="Arial"/>
                <w:bCs/>
              </w:rPr>
              <w:t>an einfachen Beispielen die Ionenbi</w:t>
            </w:r>
            <w:r w:rsidRPr="003D3361">
              <w:rPr>
                <w:rFonts w:cs="Arial"/>
                <w:bCs/>
              </w:rPr>
              <w:t>n</w:t>
            </w:r>
            <w:r w:rsidRPr="003D3361">
              <w:rPr>
                <w:rFonts w:cs="Arial"/>
                <w:bCs/>
              </w:rPr>
              <w:t>dung erläutern (UF2),</w:t>
            </w:r>
          </w:p>
        </w:tc>
        <w:tc>
          <w:tcPr>
            <w:tcW w:w="7258" w:type="dxa"/>
            <w:tcBorders>
              <w:top w:val="single" w:sz="4" w:space="0" w:color="auto"/>
              <w:bottom w:val="single" w:sz="4" w:space="0" w:color="auto"/>
            </w:tcBorders>
            <w:shd w:val="clear" w:color="auto" w:fill="auto"/>
          </w:tcPr>
          <w:p w:rsidR="00CB1666" w:rsidRPr="003D3361" w:rsidRDefault="00CB1666" w:rsidP="003C650D">
            <w:pPr>
              <w:spacing w:before="120" w:after="120" w:line="240" w:lineRule="auto"/>
              <w:ind w:left="85"/>
              <w:jc w:val="left"/>
              <w:rPr>
                <w:rFonts w:cs="Arial"/>
              </w:rPr>
            </w:pPr>
            <w:r>
              <w:rPr>
                <w:rFonts w:cs="Arial"/>
              </w:rPr>
              <w:t>Vertiefung: Darstellen der Vorgänge im Teilchenmodell bei der Gewi</w:t>
            </w:r>
            <w:r>
              <w:rPr>
                <w:rFonts w:cs="Arial"/>
              </w:rPr>
              <w:t>n</w:t>
            </w:r>
            <w:r>
              <w:rPr>
                <w:rFonts w:cs="Arial"/>
              </w:rPr>
              <w:t>nung von Meersalz (Eindampfen einer Kochsalzlösung)</w:t>
            </w:r>
            <w:r>
              <w:rPr>
                <w:rFonts w:cs="Arial"/>
              </w:rPr>
              <w:br/>
            </w:r>
          </w:p>
          <w:p w:rsidR="00CB1666" w:rsidRPr="002D5338" w:rsidRDefault="00CB1666" w:rsidP="003C650D">
            <w:pPr>
              <w:spacing w:after="120" w:line="240" w:lineRule="auto"/>
              <w:ind w:left="87"/>
              <w:jc w:val="left"/>
              <w:rPr>
                <w:rFonts w:cs="Arial"/>
                <w:b/>
              </w:rPr>
            </w:pPr>
            <w:r w:rsidRPr="002D5338">
              <w:rPr>
                <w:rFonts w:cs="Arial"/>
                <w:b/>
              </w:rPr>
              <w:t>Modellvorstellung: Bildung eines Ionengitters durch das Wirken von Anziehungs- und Abstoßungskräften zwischen den Ionen (I</w:t>
            </w:r>
            <w:r w:rsidRPr="002D5338">
              <w:rPr>
                <w:rFonts w:cs="Arial"/>
                <w:b/>
              </w:rPr>
              <w:t>o</w:t>
            </w:r>
            <w:r w:rsidRPr="002D5338">
              <w:rPr>
                <w:rFonts w:cs="Arial"/>
                <w:b/>
              </w:rPr>
              <w:t>nenbindung)</w:t>
            </w:r>
          </w:p>
        </w:tc>
      </w:tr>
      <w:tr w:rsidR="00A770C4" w:rsidRPr="00197044" w:rsidTr="00A770C4">
        <w:trPr>
          <w:trHeight w:val="3817"/>
        </w:trPr>
        <w:tc>
          <w:tcPr>
            <w:tcW w:w="3232" w:type="dxa"/>
            <w:vMerge w:val="restart"/>
            <w:shd w:val="clear" w:color="auto" w:fill="auto"/>
          </w:tcPr>
          <w:p w:rsidR="00A770C4" w:rsidRPr="003C0ED1" w:rsidRDefault="00A770C4" w:rsidP="003C0ED1">
            <w:pPr>
              <w:spacing w:before="120"/>
              <w:rPr>
                <w:rFonts w:cs="Arial"/>
              </w:rPr>
            </w:pPr>
            <w:r w:rsidRPr="003C0ED1">
              <w:rPr>
                <w:rFonts w:cs="Arial"/>
              </w:rPr>
              <w:lastRenderedPageBreak/>
              <w:t>Leitet eine Kochsalzlösung den elektrischen Strom?</w:t>
            </w:r>
          </w:p>
          <w:p w:rsidR="00A770C4" w:rsidRPr="005E4FDA" w:rsidRDefault="00A770C4" w:rsidP="002D5338">
            <w:pPr>
              <w:rPr>
                <w:rFonts w:cs="Arial"/>
                <w:i/>
              </w:rPr>
            </w:pPr>
            <w:r w:rsidRPr="005E4FDA">
              <w:rPr>
                <w:rFonts w:cs="Arial"/>
                <w:i/>
              </w:rPr>
              <w:t>Stromleitfähigkeit von Salzl</w:t>
            </w:r>
            <w:r w:rsidRPr="005E4FDA">
              <w:rPr>
                <w:rFonts w:cs="Arial"/>
                <w:i/>
              </w:rPr>
              <w:t>ö</w:t>
            </w:r>
            <w:r w:rsidRPr="005E4FDA">
              <w:rPr>
                <w:rFonts w:cs="Arial"/>
                <w:i/>
              </w:rPr>
              <w:t xml:space="preserve">sungen </w:t>
            </w:r>
          </w:p>
          <w:p w:rsidR="00A770C4" w:rsidRDefault="00A770C4" w:rsidP="00EA5C61">
            <w:pPr>
              <w:rPr>
                <w:rFonts w:cs="Arial"/>
                <w:i/>
              </w:rPr>
            </w:pPr>
            <w:r w:rsidRPr="005E4FDA">
              <w:rPr>
                <w:rFonts w:cs="Arial"/>
                <w:i/>
              </w:rPr>
              <w:t xml:space="preserve">Wasserlöslichkeit </w:t>
            </w:r>
            <w:r>
              <w:rPr>
                <w:rFonts w:cs="Arial"/>
                <w:i/>
              </w:rPr>
              <w:t>von Salzen</w:t>
            </w:r>
          </w:p>
          <w:p w:rsidR="00A770C4" w:rsidRPr="009A7655" w:rsidRDefault="00A770C4" w:rsidP="00EA5C61">
            <w:pPr>
              <w:rPr>
                <w:rFonts w:cs="Arial"/>
              </w:rPr>
            </w:pPr>
            <w:r w:rsidRPr="009A7655">
              <w:rPr>
                <w:rFonts w:cs="Arial"/>
              </w:rPr>
              <w:t>(6 Ust.)</w:t>
            </w:r>
          </w:p>
        </w:tc>
        <w:tc>
          <w:tcPr>
            <w:tcW w:w="4253" w:type="dxa"/>
            <w:tcBorders>
              <w:bottom w:val="nil"/>
            </w:tcBorders>
            <w:shd w:val="clear" w:color="auto" w:fill="auto"/>
          </w:tcPr>
          <w:p w:rsidR="00A770C4" w:rsidRDefault="00A770C4" w:rsidP="003C650D">
            <w:pPr>
              <w:spacing w:before="120" w:after="0" w:line="240" w:lineRule="auto"/>
              <w:jc w:val="left"/>
              <w:rPr>
                <w:rFonts w:cs="Arial"/>
              </w:rPr>
            </w:pPr>
            <w:r w:rsidRPr="003D3361">
              <w:rPr>
                <w:rFonts w:cs="Arial"/>
                <w:bCs/>
              </w:rPr>
              <w:t>die elektrische Leitfähigkeit von Salzen als Feststoff, in Schmelzen und wässr</w:t>
            </w:r>
            <w:r w:rsidRPr="003D3361">
              <w:rPr>
                <w:rFonts w:cs="Arial"/>
                <w:bCs/>
              </w:rPr>
              <w:t>i</w:t>
            </w:r>
            <w:r w:rsidRPr="003D3361">
              <w:rPr>
                <w:rFonts w:cs="Arial"/>
                <w:bCs/>
              </w:rPr>
              <w:t>gen Lösungen mit einem einfachen I</w:t>
            </w:r>
            <w:r w:rsidRPr="003D3361">
              <w:rPr>
                <w:rFonts w:cs="Arial"/>
                <w:bCs/>
              </w:rPr>
              <w:t>o</w:t>
            </w:r>
            <w:r w:rsidRPr="003D3361">
              <w:rPr>
                <w:rFonts w:cs="Arial"/>
                <w:bCs/>
              </w:rPr>
              <w:t>nenmo</w:t>
            </w:r>
            <w:r>
              <w:rPr>
                <w:rFonts w:cs="Arial"/>
                <w:bCs/>
              </w:rPr>
              <w:t>dell erklären (E5),</w:t>
            </w:r>
          </w:p>
          <w:p w:rsidR="00A770C4" w:rsidRDefault="00A770C4" w:rsidP="003C650D">
            <w:pPr>
              <w:spacing w:before="120" w:after="0" w:line="240" w:lineRule="auto"/>
              <w:jc w:val="left"/>
              <w:rPr>
                <w:rFonts w:cs="Arial"/>
                <w:bCs/>
              </w:rPr>
            </w:pPr>
            <w:r w:rsidRPr="003D3361">
              <w:rPr>
                <w:rFonts w:cs="Arial"/>
              </w:rPr>
              <w:t>das Lösen eines Salzes auf Teilche</w:t>
            </w:r>
            <w:r w:rsidRPr="003D3361">
              <w:rPr>
                <w:rFonts w:cs="Arial"/>
              </w:rPr>
              <w:t>n</w:t>
            </w:r>
            <w:r>
              <w:rPr>
                <w:rFonts w:cs="Arial"/>
              </w:rPr>
              <w:t>ebene erklären</w:t>
            </w:r>
            <w:r w:rsidRPr="003D3361">
              <w:rPr>
                <w:rFonts w:cs="Arial"/>
              </w:rPr>
              <w:t xml:space="preserve"> (UF1, UF3)</w:t>
            </w:r>
            <w:r>
              <w:rPr>
                <w:rFonts w:cs="Arial"/>
              </w:rPr>
              <w:t>,</w:t>
            </w:r>
            <w:r w:rsidRPr="003D3361">
              <w:rPr>
                <w:rFonts w:cs="Arial"/>
                <w:bCs/>
              </w:rPr>
              <w:t xml:space="preserve"> </w:t>
            </w:r>
          </w:p>
          <w:p w:rsidR="00A770C4" w:rsidRPr="00EA5C61" w:rsidRDefault="00A770C4" w:rsidP="003C650D">
            <w:pPr>
              <w:spacing w:before="120" w:after="0" w:line="240" w:lineRule="auto"/>
              <w:jc w:val="left"/>
              <w:rPr>
                <w:rFonts w:cs="Arial"/>
                <w:bCs/>
              </w:rPr>
            </w:pPr>
            <w:r w:rsidRPr="00EA5C61">
              <w:rPr>
                <w:rFonts w:cs="Arial"/>
                <w:bCs/>
              </w:rPr>
              <w:t>endotherme und exotherme Vorgänge bei Lösungsprozessen von Salzen b</w:t>
            </w:r>
            <w:r w:rsidRPr="00EA5C61">
              <w:rPr>
                <w:rFonts w:cs="Arial"/>
                <w:bCs/>
              </w:rPr>
              <w:t>e</w:t>
            </w:r>
            <w:r>
              <w:rPr>
                <w:rFonts w:cs="Arial"/>
                <w:bCs/>
              </w:rPr>
              <w:t>schreiben (E8),</w:t>
            </w:r>
          </w:p>
          <w:p w:rsidR="00A770C4" w:rsidRPr="003D3361" w:rsidRDefault="00A770C4" w:rsidP="003C650D">
            <w:pPr>
              <w:spacing w:before="120" w:after="0" w:line="240" w:lineRule="auto"/>
              <w:jc w:val="left"/>
              <w:rPr>
                <w:rFonts w:cs="Arial"/>
                <w:bCs/>
              </w:rPr>
            </w:pPr>
            <w:r w:rsidRPr="003D3361">
              <w:rPr>
                <w:rFonts w:cs="Arial"/>
                <w:bCs/>
              </w:rPr>
              <w:t>den Aufbau von Salzen mit Modellen der Ionenbindung und das Lösen von Sal</w:t>
            </w:r>
            <w:r w:rsidRPr="003D3361">
              <w:rPr>
                <w:rFonts w:cs="Arial"/>
                <w:bCs/>
              </w:rPr>
              <w:t>z</w:t>
            </w:r>
            <w:r w:rsidRPr="003D3361">
              <w:rPr>
                <w:rFonts w:cs="Arial"/>
                <w:bCs/>
              </w:rPr>
              <w:t>kristallen in Wasser</w:t>
            </w:r>
            <w:r w:rsidRPr="003D3361">
              <w:rPr>
                <w:rFonts w:cs="Arial"/>
              </w:rPr>
              <w:t xml:space="preserve"> mit dem Modell der Hydration erklären (</w:t>
            </w:r>
            <w:r>
              <w:rPr>
                <w:rFonts w:cs="Arial"/>
                <w:bCs/>
              </w:rPr>
              <w:t>E8, UF3).</w:t>
            </w:r>
          </w:p>
        </w:tc>
        <w:tc>
          <w:tcPr>
            <w:tcW w:w="7258" w:type="dxa"/>
            <w:tcBorders>
              <w:bottom w:val="nil"/>
            </w:tcBorders>
            <w:shd w:val="clear" w:color="auto" w:fill="auto"/>
          </w:tcPr>
          <w:p w:rsidR="00A770C4" w:rsidRPr="00A770C4" w:rsidRDefault="00A770C4" w:rsidP="003C650D">
            <w:pPr>
              <w:spacing w:before="120" w:after="120" w:line="240" w:lineRule="exact"/>
              <w:ind w:left="23"/>
              <w:jc w:val="left"/>
              <w:rPr>
                <w:rFonts w:cs="Arial"/>
              </w:rPr>
            </w:pPr>
            <w:r w:rsidRPr="00A770C4">
              <w:rPr>
                <w:rFonts w:cs="Arial"/>
              </w:rPr>
              <w:t>Schülerexperiment: Leitfähigkeitsmessung von festem Kochsalz, Koc</w:t>
            </w:r>
            <w:r w:rsidRPr="00A770C4">
              <w:rPr>
                <w:rFonts w:cs="Arial"/>
              </w:rPr>
              <w:t>h</w:t>
            </w:r>
            <w:r w:rsidRPr="00A770C4">
              <w:rPr>
                <w:rFonts w:cs="Arial"/>
              </w:rPr>
              <w:t>salzlösungen, destilliertem Wasser</w:t>
            </w:r>
          </w:p>
          <w:p w:rsidR="00A770C4" w:rsidRPr="00A770C4" w:rsidRDefault="00A770C4" w:rsidP="003C650D">
            <w:pPr>
              <w:spacing w:before="120" w:after="120" w:line="240" w:lineRule="exact"/>
              <w:ind w:left="23"/>
              <w:jc w:val="left"/>
              <w:rPr>
                <w:rFonts w:cs="Arial"/>
              </w:rPr>
            </w:pPr>
            <w:r w:rsidRPr="00A770C4">
              <w:rPr>
                <w:rFonts w:cs="Arial"/>
              </w:rPr>
              <w:t>Erläuterung der experimentellen Ergebnisse unter Zuhilfenahme der Konzepte Ionengitter/Ionenbindung, Hydration eines Salzes [1][2], B</w:t>
            </w:r>
            <w:r w:rsidRPr="00A770C4">
              <w:rPr>
                <w:rFonts w:cs="Arial"/>
              </w:rPr>
              <w:t>e</w:t>
            </w:r>
            <w:r w:rsidRPr="00A770C4">
              <w:rPr>
                <w:rFonts w:cs="Arial"/>
              </w:rPr>
              <w:t>weglichkeit von Ionen im elektrischen Feld</w:t>
            </w:r>
          </w:p>
          <w:p w:rsidR="00A770C4" w:rsidRPr="00A770C4" w:rsidRDefault="00A770C4" w:rsidP="003C650D">
            <w:pPr>
              <w:spacing w:before="120" w:after="120" w:line="240" w:lineRule="exact"/>
              <w:ind w:left="23"/>
              <w:jc w:val="left"/>
              <w:rPr>
                <w:rFonts w:cs="Arial"/>
              </w:rPr>
            </w:pPr>
          </w:p>
          <w:p w:rsidR="00A770C4" w:rsidRPr="00A770C4" w:rsidRDefault="00A770C4" w:rsidP="003C650D">
            <w:pPr>
              <w:spacing w:before="120" w:after="120" w:line="240" w:lineRule="exact"/>
              <w:ind w:left="23"/>
              <w:jc w:val="left"/>
              <w:rPr>
                <w:rFonts w:cs="Arial"/>
              </w:rPr>
            </w:pPr>
            <w:r w:rsidRPr="00A770C4">
              <w:rPr>
                <w:rFonts w:cs="Arial"/>
              </w:rPr>
              <w:t>Experimente zur Löslichkeit weiterer Salze, Messung von Temperatu</w:t>
            </w:r>
            <w:r w:rsidRPr="00A770C4">
              <w:rPr>
                <w:rFonts w:cs="Arial"/>
              </w:rPr>
              <w:t>r</w:t>
            </w:r>
            <w:r w:rsidRPr="00A770C4">
              <w:rPr>
                <w:rFonts w:cs="Arial"/>
              </w:rPr>
              <w:t>veränderungen (z. B. Kaliumnitrat, Natriumcarbonat)</w:t>
            </w:r>
          </w:p>
          <w:p w:rsidR="00A770C4" w:rsidRPr="00A770C4" w:rsidRDefault="00A770C4" w:rsidP="003C650D">
            <w:pPr>
              <w:spacing w:before="120" w:after="120" w:line="240" w:lineRule="exact"/>
              <w:ind w:left="23"/>
              <w:jc w:val="left"/>
              <w:rPr>
                <w:rFonts w:cs="Arial"/>
              </w:rPr>
            </w:pPr>
            <w:r w:rsidRPr="00A770C4">
              <w:rPr>
                <w:rFonts w:cs="Arial"/>
              </w:rPr>
              <w:t xml:space="preserve">ggf. Thematisierung von Taschenwärmern mit </w:t>
            </w:r>
            <w:r w:rsidRPr="00A770C4">
              <w:rPr>
                <w:rFonts w:cs="Arial"/>
                <w:color w:val="1D1B11"/>
                <w:lang w:eastAsia="de-DE"/>
              </w:rPr>
              <w:t>Natriumacetat-trihydrat</w:t>
            </w:r>
          </w:p>
          <w:p w:rsidR="00A770C4" w:rsidRPr="00A770C4" w:rsidRDefault="00A770C4" w:rsidP="003C650D">
            <w:pPr>
              <w:spacing w:before="120" w:after="120" w:line="240" w:lineRule="exact"/>
              <w:ind w:left="23"/>
              <w:jc w:val="left"/>
              <w:rPr>
                <w:rFonts w:cs="Arial"/>
              </w:rPr>
            </w:pPr>
          </w:p>
          <w:p w:rsidR="00A770C4" w:rsidRPr="00A770C4" w:rsidRDefault="00A770C4" w:rsidP="003C650D">
            <w:pPr>
              <w:spacing w:before="120" w:after="120" w:line="240" w:lineRule="exact"/>
              <w:ind w:left="23"/>
              <w:jc w:val="left"/>
              <w:rPr>
                <w:rFonts w:cs="Arial"/>
              </w:rPr>
            </w:pPr>
          </w:p>
        </w:tc>
      </w:tr>
      <w:tr w:rsidR="00A770C4" w:rsidRPr="00197044" w:rsidTr="00A770C4">
        <w:trPr>
          <w:trHeight w:val="817"/>
        </w:trPr>
        <w:tc>
          <w:tcPr>
            <w:tcW w:w="3232" w:type="dxa"/>
            <w:vMerge/>
            <w:shd w:val="clear" w:color="auto" w:fill="auto"/>
          </w:tcPr>
          <w:p w:rsidR="00A770C4" w:rsidRPr="003C0ED1" w:rsidRDefault="00A770C4" w:rsidP="003C0ED1">
            <w:pPr>
              <w:spacing w:before="120"/>
              <w:rPr>
                <w:rFonts w:cs="Arial"/>
              </w:rPr>
            </w:pPr>
          </w:p>
        </w:tc>
        <w:tc>
          <w:tcPr>
            <w:tcW w:w="4253" w:type="dxa"/>
            <w:tcBorders>
              <w:top w:val="nil"/>
            </w:tcBorders>
            <w:shd w:val="clear" w:color="auto" w:fill="auto"/>
          </w:tcPr>
          <w:p w:rsidR="00A770C4" w:rsidRPr="003D3361" w:rsidRDefault="00A770C4" w:rsidP="00A770C4">
            <w:pPr>
              <w:spacing w:before="120" w:after="120" w:line="240" w:lineRule="auto"/>
              <w:jc w:val="left"/>
              <w:rPr>
                <w:rFonts w:cs="Arial"/>
                <w:bCs/>
              </w:rPr>
            </w:pPr>
            <w:r w:rsidRPr="003D3361">
              <w:rPr>
                <w:rFonts w:cs="Arial"/>
                <w:bCs/>
              </w:rPr>
              <w:t>Eigenschaften von Salzkristallen mithilfe eines Ioneng</w:t>
            </w:r>
            <w:r>
              <w:rPr>
                <w:rFonts w:cs="Arial"/>
                <w:bCs/>
              </w:rPr>
              <w:t>ittermodells erläutern (E7, E8).</w:t>
            </w:r>
            <w:r w:rsidRPr="003D3361">
              <w:rPr>
                <w:rFonts w:cs="Arial"/>
                <w:bCs/>
              </w:rPr>
              <w:t xml:space="preserve"> </w:t>
            </w:r>
          </w:p>
        </w:tc>
        <w:tc>
          <w:tcPr>
            <w:tcW w:w="7258" w:type="dxa"/>
            <w:tcBorders>
              <w:top w:val="nil"/>
            </w:tcBorders>
            <w:shd w:val="clear" w:color="auto" w:fill="auto"/>
          </w:tcPr>
          <w:p w:rsidR="00A770C4" w:rsidRPr="00A770C4" w:rsidRDefault="00A770C4" w:rsidP="003C650D">
            <w:pPr>
              <w:spacing w:before="120" w:after="120" w:line="240" w:lineRule="exact"/>
              <w:ind w:left="23"/>
              <w:jc w:val="left"/>
              <w:rPr>
                <w:rFonts w:cs="Arial"/>
              </w:rPr>
            </w:pPr>
            <w:r w:rsidRPr="00A770C4">
              <w:rPr>
                <w:rFonts w:cs="Arial"/>
              </w:rPr>
              <w:t>Erklären der Eigenschaften „Härte“ und „Sprödigkeit“ von Salzkristallen</w:t>
            </w:r>
          </w:p>
        </w:tc>
      </w:tr>
      <w:tr w:rsidR="00037C6C" w:rsidRPr="00197044" w:rsidTr="002F320C">
        <w:trPr>
          <w:trHeight w:val="1272"/>
        </w:trPr>
        <w:tc>
          <w:tcPr>
            <w:tcW w:w="3232" w:type="dxa"/>
            <w:shd w:val="clear" w:color="auto" w:fill="auto"/>
          </w:tcPr>
          <w:p w:rsidR="00037C6C" w:rsidRPr="009608A0" w:rsidRDefault="00037C6C" w:rsidP="009608A0">
            <w:pPr>
              <w:spacing w:before="120"/>
              <w:rPr>
                <w:rFonts w:cs="Arial"/>
              </w:rPr>
            </w:pPr>
            <w:r w:rsidRPr="009608A0">
              <w:rPr>
                <w:rFonts w:cs="Arial"/>
              </w:rPr>
              <w:t>Wie kann Kochsalz hergestellt werden?</w:t>
            </w:r>
          </w:p>
          <w:p w:rsidR="00037C6C" w:rsidRPr="00926FEC" w:rsidRDefault="00037C6C" w:rsidP="009608A0">
            <w:pPr>
              <w:spacing w:before="120"/>
              <w:rPr>
                <w:rFonts w:cs="Arial"/>
                <w:i/>
              </w:rPr>
            </w:pPr>
            <w:r w:rsidRPr="00926FEC">
              <w:rPr>
                <w:rFonts w:cs="Arial"/>
                <w:i/>
              </w:rPr>
              <w:t>Oktettregel</w:t>
            </w:r>
          </w:p>
          <w:p w:rsidR="00037C6C" w:rsidRPr="00926FEC" w:rsidRDefault="00926FEC" w:rsidP="009608A0">
            <w:pPr>
              <w:spacing w:before="120"/>
              <w:rPr>
                <w:rFonts w:cs="Arial"/>
                <w:i/>
              </w:rPr>
            </w:pPr>
            <w:r>
              <w:rPr>
                <w:rFonts w:cs="Arial"/>
                <w:i/>
              </w:rPr>
              <w:t>Ionenbildung</w:t>
            </w:r>
          </w:p>
          <w:p w:rsidR="00037C6C" w:rsidRDefault="00037C6C" w:rsidP="009608A0">
            <w:pPr>
              <w:spacing w:before="120"/>
              <w:rPr>
                <w:rFonts w:cs="Arial"/>
                <w:i/>
              </w:rPr>
            </w:pPr>
            <w:r w:rsidRPr="00926FEC">
              <w:rPr>
                <w:rFonts w:cs="Arial"/>
                <w:i/>
              </w:rPr>
              <w:t>Elektrische Ladung</w:t>
            </w:r>
          </w:p>
          <w:p w:rsidR="009A7655" w:rsidRPr="009A7655" w:rsidRDefault="009A7655" w:rsidP="009608A0">
            <w:pPr>
              <w:spacing w:before="120"/>
              <w:rPr>
                <w:rFonts w:cs="Arial"/>
              </w:rPr>
            </w:pPr>
            <w:r w:rsidRPr="009A7655">
              <w:rPr>
                <w:rFonts w:cs="Arial"/>
              </w:rPr>
              <w:t>(8 Ust.)</w:t>
            </w:r>
          </w:p>
        </w:tc>
        <w:tc>
          <w:tcPr>
            <w:tcW w:w="4253" w:type="dxa"/>
            <w:shd w:val="clear" w:color="auto" w:fill="auto"/>
          </w:tcPr>
          <w:p w:rsidR="00037C6C" w:rsidRPr="003D3361" w:rsidRDefault="00037C6C" w:rsidP="003C650D">
            <w:pPr>
              <w:spacing w:before="120" w:after="0" w:line="240" w:lineRule="auto"/>
              <w:jc w:val="left"/>
              <w:rPr>
                <w:rFonts w:cs="Arial"/>
                <w:bCs/>
              </w:rPr>
            </w:pPr>
            <w:r w:rsidRPr="003D3361">
              <w:rPr>
                <w:rFonts w:cs="Arial"/>
                <w:bCs/>
              </w:rPr>
              <w:t>an einem Beispiel die Salzbildung bei einer Reaktion zwischen einem Metall und einem Nichtmetall beschreiben und dabei energetische Veränderungen ei</w:t>
            </w:r>
            <w:r w:rsidRPr="003D3361">
              <w:rPr>
                <w:rFonts w:cs="Arial"/>
                <w:bCs/>
              </w:rPr>
              <w:t>n</w:t>
            </w:r>
            <w:r w:rsidR="001D628B">
              <w:rPr>
                <w:rFonts w:cs="Arial"/>
                <w:bCs/>
              </w:rPr>
              <w:t>beziehen (UF1).</w:t>
            </w:r>
            <w:r w:rsidRPr="003D3361">
              <w:rPr>
                <w:rFonts w:cs="Arial"/>
                <w:bCs/>
              </w:rPr>
              <w:t xml:space="preserve"> </w:t>
            </w:r>
          </w:p>
          <w:p w:rsidR="00037C6C" w:rsidRPr="003D3361" w:rsidRDefault="00037C6C" w:rsidP="003C650D">
            <w:pPr>
              <w:spacing w:before="120" w:after="0" w:line="240" w:lineRule="auto"/>
              <w:jc w:val="left"/>
              <w:rPr>
                <w:rFonts w:cs="Arial"/>
                <w:bCs/>
              </w:rPr>
            </w:pPr>
            <w:r w:rsidRPr="003D3361">
              <w:rPr>
                <w:rFonts w:cs="Arial"/>
                <w:bCs/>
              </w:rPr>
              <w:t>an einfachen Beispielen die Ionenbi</w:t>
            </w:r>
            <w:r w:rsidRPr="003D3361">
              <w:rPr>
                <w:rFonts w:cs="Arial"/>
                <w:bCs/>
              </w:rPr>
              <w:t>n</w:t>
            </w:r>
            <w:r w:rsidR="001D628B">
              <w:rPr>
                <w:rFonts w:cs="Arial"/>
                <w:bCs/>
              </w:rPr>
              <w:t>dung erläutern (UF2).</w:t>
            </w:r>
          </w:p>
          <w:p w:rsidR="00037C6C" w:rsidRPr="003D3361" w:rsidRDefault="00037C6C" w:rsidP="00CB1666">
            <w:pPr>
              <w:spacing w:before="120" w:after="120" w:line="240" w:lineRule="auto"/>
              <w:jc w:val="left"/>
              <w:rPr>
                <w:rFonts w:cs="Arial"/>
                <w:bCs/>
              </w:rPr>
            </w:pPr>
            <w:r w:rsidRPr="003D3361">
              <w:rPr>
                <w:rFonts w:cs="Arial"/>
                <w:bCs/>
              </w:rPr>
              <w:t>eine Salzbildungsreaktion als Symbol</w:t>
            </w:r>
            <w:r w:rsidR="008A196B">
              <w:rPr>
                <w:rFonts w:cs="Arial"/>
                <w:bCs/>
              </w:rPr>
              <w:softHyphen/>
            </w:r>
            <w:r w:rsidRPr="003D3361">
              <w:rPr>
                <w:rFonts w:cs="Arial"/>
                <w:bCs/>
              </w:rPr>
              <w:t>gleichung unter Anwendung der Ione</w:t>
            </w:r>
            <w:r w:rsidRPr="003D3361">
              <w:rPr>
                <w:rFonts w:cs="Arial"/>
                <w:bCs/>
              </w:rPr>
              <w:t>n</w:t>
            </w:r>
            <w:r w:rsidRPr="003D3361">
              <w:rPr>
                <w:rFonts w:cs="Arial"/>
                <w:bCs/>
              </w:rPr>
              <w:t>schr</w:t>
            </w:r>
            <w:r w:rsidR="00926FEC">
              <w:rPr>
                <w:rFonts w:cs="Arial"/>
                <w:bCs/>
              </w:rPr>
              <w:t>eibweise formulieren (E8, UF3).</w:t>
            </w:r>
          </w:p>
        </w:tc>
        <w:tc>
          <w:tcPr>
            <w:tcW w:w="7258" w:type="dxa"/>
            <w:shd w:val="clear" w:color="auto" w:fill="auto"/>
          </w:tcPr>
          <w:p w:rsidR="00037C6C" w:rsidRPr="003D3361" w:rsidRDefault="00037C6C" w:rsidP="003C650D">
            <w:pPr>
              <w:spacing w:before="120" w:after="120" w:line="240" w:lineRule="exact"/>
              <w:ind w:left="85"/>
              <w:jc w:val="left"/>
              <w:rPr>
                <w:rFonts w:cs="Arial"/>
              </w:rPr>
            </w:pPr>
            <w:r w:rsidRPr="003D3361">
              <w:rPr>
                <w:rFonts w:cs="Arial"/>
              </w:rPr>
              <w:t>Lehrerdemonstrationsexperiment (alternativ Filmclip</w:t>
            </w:r>
            <w:r w:rsidR="00926FEC">
              <w:rPr>
                <w:rFonts w:cs="Arial"/>
              </w:rPr>
              <w:t xml:space="preserve"> [5]</w:t>
            </w:r>
            <w:r w:rsidRPr="003D3361">
              <w:rPr>
                <w:rFonts w:cs="Arial"/>
              </w:rPr>
              <w:t xml:space="preserve">): </w:t>
            </w:r>
            <w:r w:rsidRPr="009608A0">
              <w:rPr>
                <w:rFonts w:cs="Arial"/>
                <w:b/>
              </w:rPr>
              <w:t>Reaktion zwischen Natrium und Chlor</w:t>
            </w:r>
          </w:p>
          <w:p w:rsidR="00037C6C" w:rsidRPr="003D3361" w:rsidRDefault="00037C6C" w:rsidP="003C650D">
            <w:pPr>
              <w:spacing w:before="120" w:after="120" w:line="240" w:lineRule="exact"/>
              <w:ind w:left="85"/>
              <w:jc w:val="left"/>
              <w:rPr>
                <w:rFonts w:cs="Arial"/>
              </w:rPr>
            </w:pPr>
            <w:r w:rsidRPr="00926FEC">
              <w:rPr>
                <w:rFonts w:cs="Arial"/>
                <w:b/>
              </w:rPr>
              <w:t>Modellvorstellung der Ionenbildung</w:t>
            </w:r>
            <w:r w:rsidR="009608A0">
              <w:rPr>
                <w:rFonts w:cs="Arial"/>
              </w:rPr>
              <w:t xml:space="preserve"> </w:t>
            </w:r>
            <w:r w:rsidR="00926FEC">
              <w:rPr>
                <w:rFonts w:cs="Arial"/>
              </w:rPr>
              <w:t>[3][4]</w:t>
            </w:r>
            <w:r w:rsidR="009608A0">
              <w:rPr>
                <w:rFonts w:cs="Arial"/>
              </w:rPr>
              <w:t>[</w:t>
            </w:r>
            <w:r w:rsidR="00926FEC">
              <w:rPr>
                <w:rFonts w:cs="Arial"/>
              </w:rPr>
              <w:t>5]</w:t>
            </w:r>
          </w:p>
          <w:p w:rsidR="00037C6C" w:rsidRPr="00926FEC" w:rsidRDefault="00037C6C" w:rsidP="003C650D">
            <w:pPr>
              <w:spacing w:before="120" w:after="120" w:line="240" w:lineRule="exact"/>
              <w:ind w:left="85"/>
              <w:jc w:val="left"/>
              <w:rPr>
                <w:rFonts w:cs="Arial"/>
                <w:b/>
              </w:rPr>
            </w:pPr>
            <w:r w:rsidRPr="00926FEC">
              <w:rPr>
                <w:rFonts w:cs="Arial"/>
                <w:b/>
              </w:rPr>
              <w:t>Aufstellen von Wortgleichungen und Reaktionsgleichungen zu Salzbildungsreaktionen</w:t>
            </w:r>
          </w:p>
          <w:p w:rsidR="00037C6C" w:rsidRPr="003D3361" w:rsidRDefault="00037C6C" w:rsidP="003C650D">
            <w:pPr>
              <w:spacing w:before="120" w:after="120" w:line="240" w:lineRule="exact"/>
              <w:ind w:left="85"/>
              <w:jc w:val="left"/>
              <w:rPr>
                <w:rFonts w:cs="Arial"/>
              </w:rPr>
            </w:pPr>
            <w:r w:rsidRPr="003D3361">
              <w:rPr>
                <w:rFonts w:cs="Arial"/>
              </w:rPr>
              <w:t>Übungsaufgaben zur Ionenbildung</w:t>
            </w:r>
          </w:p>
        </w:tc>
      </w:tr>
      <w:tr w:rsidR="00EB1795" w:rsidRPr="001F47E7" w:rsidTr="002F320C">
        <w:trPr>
          <w:trHeight w:val="1272"/>
        </w:trPr>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EB1795" w:rsidRPr="003D3361" w:rsidRDefault="00EB1795" w:rsidP="00EB1795">
            <w:pPr>
              <w:spacing w:before="120"/>
              <w:rPr>
                <w:rFonts w:cs="Arial"/>
              </w:rPr>
            </w:pPr>
            <w:r>
              <w:rPr>
                <w:rFonts w:cs="Arial"/>
              </w:rPr>
              <w:lastRenderedPageBreak/>
              <w:t xml:space="preserve">In welchen Lebensbereichen kommen Mineralien (Salze) vor und </w:t>
            </w:r>
            <w:r w:rsidR="004D7B2D">
              <w:rPr>
                <w:rFonts w:cs="Arial"/>
              </w:rPr>
              <w:t xml:space="preserve">welche </w:t>
            </w:r>
            <w:r>
              <w:rPr>
                <w:rFonts w:cs="Arial"/>
              </w:rPr>
              <w:t>Bedeutung haben sie?</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EB1795" w:rsidRPr="000F377D" w:rsidRDefault="00EB1795" w:rsidP="003C650D">
            <w:pPr>
              <w:spacing w:before="120" w:after="0" w:line="240" w:lineRule="auto"/>
              <w:jc w:val="left"/>
              <w:rPr>
                <w:rFonts w:cs="Arial"/>
                <w:bCs/>
              </w:rPr>
            </w:pPr>
          </w:p>
        </w:tc>
        <w:tc>
          <w:tcPr>
            <w:tcW w:w="7258" w:type="dxa"/>
            <w:tcBorders>
              <w:top w:val="single" w:sz="4" w:space="0" w:color="auto"/>
              <w:left w:val="single" w:sz="4" w:space="0" w:color="auto"/>
              <w:bottom w:val="single" w:sz="4" w:space="0" w:color="auto"/>
              <w:right w:val="single" w:sz="4" w:space="0" w:color="auto"/>
            </w:tcBorders>
            <w:shd w:val="clear" w:color="auto" w:fill="FFFFFF" w:themeFill="background1"/>
          </w:tcPr>
          <w:p w:rsidR="00EB1795" w:rsidRDefault="004D7B2D" w:rsidP="003C650D">
            <w:pPr>
              <w:spacing w:before="120" w:after="120" w:line="240" w:lineRule="exact"/>
              <w:ind w:left="68" w:firstLine="17"/>
              <w:jc w:val="left"/>
              <w:rPr>
                <w:rFonts w:cs="Arial"/>
              </w:rPr>
            </w:pPr>
            <w:r>
              <w:rPr>
                <w:rFonts w:cs="Arial"/>
              </w:rPr>
              <w:t xml:space="preserve">Erstellen einer Übersicht, die </w:t>
            </w:r>
            <w:r w:rsidR="00F972AB">
              <w:rPr>
                <w:rFonts w:cs="Arial"/>
              </w:rPr>
              <w:t xml:space="preserve">u.a. </w:t>
            </w:r>
            <w:r>
              <w:rPr>
                <w:rFonts w:cs="Arial"/>
              </w:rPr>
              <w:t>die nachfolgenden Bereiche umfasst:</w:t>
            </w:r>
          </w:p>
          <w:p w:rsidR="004D7B2D" w:rsidRPr="00C073B5" w:rsidRDefault="004D7B2D" w:rsidP="003C650D">
            <w:pPr>
              <w:pStyle w:val="Listenabsatz"/>
              <w:numPr>
                <w:ilvl w:val="0"/>
                <w:numId w:val="5"/>
              </w:numPr>
              <w:spacing w:before="120" w:after="120" w:line="240" w:lineRule="exact"/>
              <w:ind w:left="635"/>
              <w:jc w:val="left"/>
              <w:rPr>
                <w:rFonts w:cs="Arial"/>
              </w:rPr>
            </w:pPr>
            <w:r w:rsidRPr="00C073B5">
              <w:rPr>
                <w:rFonts w:cs="Arial"/>
              </w:rPr>
              <w:t>Kalkverbindungen als Baustoffe (der Natur)</w:t>
            </w:r>
          </w:p>
          <w:p w:rsidR="004D7B2D" w:rsidRPr="00C073B5" w:rsidRDefault="004D7B2D" w:rsidP="003C650D">
            <w:pPr>
              <w:pStyle w:val="Listenabsatz"/>
              <w:numPr>
                <w:ilvl w:val="0"/>
                <w:numId w:val="5"/>
              </w:numPr>
              <w:spacing w:before="120" w:after="120" w:line="240" w:lineRule="exact"/>
              <w:ind w:left="635"/>
              <w:jc w:val="left"/>
              <w:rPr>
                <w:rFonts w:cs="Arial"/>
              </w:rPr>
            </w:pPr>
            <w:r w:rsidRPr="00C073B5">
              <w:rPr>
                <w:rFonts w:cs="Arial"/>
              </w:rPr>
              <w:t>Isotonische Kochsalzlösung in der Medizin</w:t>
            </w:r>
          </w:p>
          <w:p w:rsidR="00C073B5" w:rsidRPr="00EA5C61" w:rsidRDefault="004D7B2D" w:rsidP="003C650D">
            <w:pPr>
              <w:pStyle w:val="Listenabsatz"/>
              <w:numPr>
                <w:ilvl w:val="0"/>
                <w:numId w:val="5"/>
              </w:numPr>
              <w:spacing w:before="120" w:after="120" w:line="240" w:lineRule="exact"/>
              <w:ind w:left="635"/>
              <w:jc w:val="left"/>
              <w:rPr>
                <w:rFonts w:cs="Arial"/>
              </w:rPr>
            </w:pPr>
            <w:r w:rsidRPr="00C073B5">
              <w:rPr>
                <w:rFonts w:cs="Arial"/>
              </w:rPr>
              <w:t>Einsatz von Streusalz</w:t>
            </w:r>
          </w:p>
        </w:tc>
      </w:tr>
      <w:tr w:rsidR="00D27960" w:rsidRPr="001F47E7" w:rsidTr="002F320C">
        <w:trPr>
          <w:trHeight w:val="1272"/>
        </w:trPr>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D27960" w:rsidRPr="003D3361" w:rsidRDefault="00D27960" w:rsidP="000F377D">
            <w:pPr>
              <w:spacing w:before="120"/>
              <w:rPr>
                <w:rFonts w:cs="Arial"/>
              </w:rPr>
            </w:pPr>
            <w:r w:rsidRPr="003D3361">
              <w:rPr>
                <w:rFonts w:cs="Arial"/>
              </w:rPr>
              <w:t>Wie hält Kalk die Steine z</w:t>
            </w:r>
            <w:r w:rsidRPr="003D3361">
              <w:rPr>
                <w:rFonts w:cs="Arial"/>
              </w:rPr>
              <w:t>u</w:t>
            </w:r>
            <w:r w:rsidRPr="003D3361">
              <w:rPr>
                <w:rFonts w:cs="Arial"/>
              </w:rPr>
              <w:t xml:space="preserve">sammen? </w:t>
            </w:r>
          </w:p>
          <w:p w:rsidR="00D27960" w:rsidRDefault="000F377D" w:rsidP="00D27960">
            <w:pPr>
              <w:rPr>
                <w:rFonts w:cs="Arial"/>
                <w:i/>
              </w:rPr>
            </w:pPr>
            <w:r w:rsidRPr="00F15BC2">
              <w:rPr>
                <w:rFonts w:cs="Arial"/>
                <w:i/>
              </w:rPr>
              <w:t>Kalk als Baustoff</w:t>
            </w:r>
          </w:p>
          <w:p w:rsidR="009A7655" w:rsidRPr="009A7655" w:rsidRDefault="009A7655" w:rsidP="00D27960">
            <w:pPr>
              <w:rPr>
                <w:rFonts w:cs="Arial"/>
              </w:rPr>
            </w:pPr>
            <w:r w:rsidRPr="009A7655">
              <w:rPr>
                <w:rFonts w:cs="Arial"/>
              </w:rPr>
              <w:t>(4 Ust.)</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0F377D" w:rsidRDefault="000F377D" w:rsidP="003C650D">
            <w:pPr>
              <w:spacing w:before="120" w:after="0" w:line="240" w:lineRule="auto"/>
              <w:jc w:val="left"/>
              <w:rPr>
                <w:rFonts w:cs="Arial"/>
                <w:bCs/>
              </w:rPr>
            </w:pPr>
            <w:r w:rsidRPr="000F377D">
              <w:rPr>
                <w:rFonts w:cs="Arial"/>
                <w:bCs/>
              </w:rPr>
              <w:t>d</w:t>
            </w:r>
            <w:r w:rsidR="00D27960" w:rsidRPr="000F377D">
              <w:rPr>
                <w:rFonts w:cs="Arial"/>
                <w:bCs/>
              </w:rPr>
              <w:t>ie chemischen Zusammenhänge des natürlichen und des technischen Kal</w:t>
            </w:r>
            <w:r w:rsidR="00D27960" w:rsidRPr="000F377D">
              <w:rPr>
                <w:rFonts w:cs="Arial"/>
                <w:bCs/>
              </w:rPr>
              <w:t>k</w:t>
            </w:r>
            <w:r w:rsidR="00D27960" w:rsidRPr="000F377D">
              <w:rPr>
                <w:rFonts w:cs="Arial"/>
                <w:bCs/>
              </w:rPr>
              <w:t>kreislaufs in einem Schaubild dars</w:t>
            </w:r>
            <w:r w:rsidRPr="000F377D">
              <w:rPr>
                <w:rFonts w:cs="Arial"/>
                <w:bCs/>
              </w:rPr>
              <w:t>tellen (K2, K5)</w:t>
            </w:r>
            <w:r w:rsidR="00F0052E">
              <w:rPr>
                <w:rFonts w:cs="Arial"/>
                <w:bCs/>
              </w:rPr>
              <w:t>.</w:t>
            </w:r>
          </w:p>
          <w:p w:rsidR="00D27960" w:rsidRPr="00F15BC2" w:rsidRDefault="00F15BC2" w:rsidP="003C650D">
            <w:pPr>
              <w:spacing w:before="120" w:after="0" w:line="240" w:lineRule="auto"/>
              <w:jc w:val="left"/>
              <w:rPr>
                <w:rFonts w:cs="Arial"/>
                <w:bCs/>
              </w:rPr>
            </w:pPr>
            <w:r w:rsidRPr="003D3361">
              <w:rPr>
                <w:rFonts w:cs="Arial"/>
                <w:bCs/>
              </w:rPr>
              <w:t>die verschiedenen Calciumsalze des Kalkkreislaufs experimentell nachwei</w:t>
            </w:r>
            <w:r w:rsidR="0025602A">
              <w:rPr>
                <w:rFonts w:cs="Arial"/>
                <w:bCs/>
              </w:rPr>
              <w:t>sen (E5).</w:t>
            </w:r>
          </w:p>
        </w:tc>
        <w:tc>
          <w:tcPr>
            <w:tcW w:w="7258" w:type="dxa"/>
            <w:tcBorders>
              <w:top w:val="single" w:sz="4" w:space="0" w:color="auto"/>
              <w:left w:val="single" w:sz="4" w:space="0" w:color="auto"/>
              <w:bottom w:val="single" w:sz="4" w:space="0" w:color="auto"/>
              <w:right w:val="single" w:sz="4" w:space="0" w:color="auto"/>
            </w:tcBorders>
            <w:shd w:val="clear" w:color="auto" w:fill="FFFFFF" w:themeFill="background1"/>
          </w:tcPr>
          <w:p w:rsidR="002A59E5" w:rsidRDefault="002A59E5" w:rsidP="003C650D">
            <w:pPr>
              <w:spacing w:before="120" w:after="120" w:line="240" w:lineRule="exact"/>
              <w:ind w:left="68" w:firstLine="17"/>
              <w:jc w:val="left"/>
              <w:rPr>
                <w:rFonts w:cs="Arial"/>
              </w:rPr>
            </w:pPr>
            <w:r>
              <w:rPr>
                <w:rFonts w:cs="Arial"/>
              </w:rPr>
              <w:t>E</w:t>
            </w:r>
            <w:r w:rsidRPr="003D3361">
              <w:rPr>
                <w:rFonts w:cs="Arial"/>
              </w:rPr>
              <w:t xml:space="preserve">rstellen einer </w:t>
            </w:r>
            <w:r>
              <w:rPr>
                <w:rFonts w:cs="Arial"/>
              </w:rPr>
              <w:t xml:space="preserve">Übersicht zu </w:t>
            </w:r>
            <w:r w:rsidRPr="003D3361">
              <w:rPr>
                <w:rFonts w:cs="Arial"/>
              </w:rPr>
              <w:t>Aspekte</w:t>
            </w:r>
            <w:r>
              <w:rPr>
                <w:rFonts w:cs="Arial"/>
              </w:rPr>
              <w:t>n</w:t>
            </w:r>
            <w:r w:rsidRPr="003D3361">
              <w:rPr>
                <w:rFonts w:cs="Arial"/>
              </w:rPr>
              <w:t xml:space="preserve"> des Kalks: Steinbruch, Gebirge, </w:t>
            </w:r>
            <w:r w:rsidR="00160289">
              <w:rPr>
                <w:rFonts w:cs="Arial"/>
              </w:rPr>
              <w:t>Tropfsteinhöhle, Baustoff, etc.</w:t>
            </w:r>
          </w:p>
          <w:p w:rsidR="000F377D" w:rsidRPr="003D3361" w:rsidRDefault="002A59E5" w:rsidP="003C650D">
            <w:pPr>
              <w:spacing w:before="120" w:after="120" w:line="240" w:lineRule="exact"/>
              <w:ind w:left="68" w:firstLine="17"/>
              <w:jc w:val="left"/>
              <w:rPr>
                <w:rFonts w:cs="Arial"/>
              </w:rPr>
            </w:pPr>
            <w:r>
              <w:rPr>
                <w:rFonts w:cs="Arial"/>
              </w:rPr>
              <w:t>(</w:t>
            </w:r>
            <w:r w:rsidR="000F377D" w:rsidRPr="003D3361">
              <w:rPr>
                <w:rFonts w:cs="Arial"/>
              </w:rPr>
              <w:t>Demonstrations</w:t>
            </w:r>
            <w:r>
              <w:rPr>
                <w:rFonts w:cs="Arial"/>
              </w:rPr>
              <w:t>-) E</w:t>
            </w:r>
            <w:r w:rsidR="000F377D" w:rsidRPr="003D3361">
              <w:rPr>
                <w:rFonts w:cs="Arial"/>
              </w:rPr>
              <w:t>xperimente zu zentralen Reaktionen im Kalk</w:t>
            </w:r>
            <w:r>
              <w:rPr>
                <w:rFonts w:cs="Arial"/>
              </w:rPr>
              <w:softHyphen/>
            </w:r>
            <w:r w:rsidR="000F377D" w:rsidRPr="003D3361">
              <w:rPr>
                <w:rFonts w:cs="Arial"/>
              </w:rPr>
              <w:t xml:space="preserve">kreislauf: </w:t>
            </w:r>
          </w:p>
          <w:p w:rsidR="000F377D" w:rsidRPr="003D3361" w:rsidRDefault="000F377D" w:rsidP="003C650D">
            <w:pPr>
              <w:numPr>
                <w:ilvl w:val="0"/>
                <w:numId w:val="12"/>
              </w:numPr>
              <w:spacing w:after="0" w:line="240" w:lineRule="exact"/>
              <w:jc w:val="left"/>
              <w:rPr>
                <w:rFonts w:cs="Arial"/>
              </w:rPr>
            </w:pPr>
            <w:r w:rsidRPr="003D3361">
              <w:rPr>
                <w:rFonts w:cs="Arial"/>
              </w:rPr>
              <w:t>Ka</w:t>
            </w:r>
            <w:r>
              <w:rPr>
                <w:rFonts w:cs="Arial"/>
              </w:rPr>
              <w:t>lk brennen</w:t>
            </w:r>
            <w:r w:rsidRPr="003D3361">
              <w:rPr>
                <w:rFonts w:cs="Arial"/>
              </w:rPr>
              <w:t xml:space="preserve"> </w:t>
            </w:r>
            <w:r>
              <w:rPr>
                <w:rFonts w:cs="Arial"/>
              </w:rPr>
              <w:t xml:space="preserve">mit </w:t>
            </w:r>
            <w:r w:rsidRPr="003D3361">
              <w:rPr>
                <w:rFonts w:cs="Arial"/>
              </w:rPr>
              <w:t>CO</w:t>
            </w:r>
            <w:r w:rsidRPr="000F377D">
              <w:rPr>
                <w:rFonts w:cs="Arial"/>
                <w:vertAlign w:val="subscript"/>
              </w:rPr>
              <w:t>2</w:t>
            </w:r>
            <w:r w:rsidRPr="003D3361">
              <w:rPr>
                <w:rFonts w:cs="Arial"/>
              </w:rPr>
              <w:t xml:space="preserve">-Nachweis, </w:t>
            </w:r>
          </w:p>
          <w:p w:rsidR="000F377D" w:rsidRPr="003D3361" w:rsidRDefault="000F377D" w:rsidP="003C650D">
            <w:pPr>
              <w:numPr>
                <w:ilvl w:val="0"/>
                <w:numId w:val="12"/>
              </w:numPr>
              <w:spacing w:after="0" w:line="240" w:lineRule="exact"/>
              <w:jc w:val="left"/>
              <w:rPr>
                <w:rFonts w:cs="Arial"/>
              </w:rPr>
            </w:pPr>
            <w:r>
              <w:rPr>
                <w:rFonts w:cs="Arial"/>
              </w:rPr>
              <w:t>Branntk</w:t>
            </w:r>
            <w:r w:rsidRPr="003D3361">
              <w:rPr>
                <w:rFonts w:cs="Arial"/>
              </w:rPr>
              <w:t xml:space="preserve">alk löschen </w:t>
            </w:r>
          </w:p>
          <w:p w:rsidR="002A59E5" w:rsidRDefault="002A59E5" w:rsidP="003C650D">
            <w:pPr>
              <w:numPr>
                <w:ilvl w:val="0"/>
                <w:numId w:val="12"/>
              </w:numPr>
              <w:spacing w:after="0" w:line="240" w:lineRule="exact"/>
              <w:jc w:val="left"/>
              <w:rPr>
                <w:rFonts w:cs="Arial"/>
              </w:rPr>
            </w:pPr>
            <w:r>
              <w:rPr>
                <w:rFonts w:cs="Arial"/>
              </w:rPr>
              <w:t>Löschkalk abbinden</w:t>
            </w:r>
          </w:p>
          <w:p w:rsidR="00D27960" w:rsidRPr="00F15BC2" w:rsidRDefault="00D27960" w:rsidP="003C650D">
            <w:pPr>
              <w:spacing w:before="120" w:after="120" w:line="240" w:lineRule="exact"/>
              <w:ind w:left="68" w:firstLine="17"/>
              <w:jc w:val="left"/>
              <w:rPr>
                <w:rFonts w:cs="Arial"/>
                <w:b/>
              </w:rPr>
            </w:pPr>
            <w:r w:rsidRPr="00F15BC2">
              <w:rPr>
                <w:rFonts w:cs="Arial"/>
                <w:b/>
              </w:rPr>
              <w:t>Darstellung des</w:t>
            </w:r>
            <w:r w:rsidR="00F15BC2">
              <w:rPr>
                <w:rFonts w:cs="Arial"/>
                <w:b/>
              </w:rPr>
              <w:t xml:space="preserve"> technischen</w:t>
            </w:r>
            <w:r w:rsidRPr="00F15BC2">
              <w:rPr>
                <w:rFonts w:cs="Arial"/>
                <w:b/>
              </w:rPr>
              <w:t xml:space="preserve"> Kalkkreislaufs </w:t>
            </w:r>
            <w:r w:rsidRPr="00F15BC2">
              <w:rPr>
                <w:rFonts w:cs="Arial"/>
              </w:rPr>
              <w:t>auf einem Präsentat</w:t>
            </w:r>
            <w:r w:rsidRPr="00F15BC2">
              <w:rPr>
                <w:rFonts w:cs="Arial"/>
              </w:rPr>
              <w:t>i</w:t>
            </w:r>
            <w:r w:rsidRPr="00F15BC2">
              <w:rPr>
                <w:rFonts w:cs="Arial"/>
              </w:rPr>
              <w:t>onsposter</w:t>
            </w:r>
          </w:p>
          <w:p w:rsidR="00D27960" w:rsidRPr="003D3361" w:rsidRDefault="0025602A" w:rsidP="003C650D">
            <w:pPr>
              <w:spacing w:after="120" w:line="240" w:lineRule="exact"/>
              <w:ind w:left="68" w:firstLine="19"/>
              <w:jc w:val="left"/>
              <w:rPr>
                <w:rFonts w:cs="Arial"/>
              </w:rPr>
            </w:pPr>
            <w:r>
              <w:rPr>
                <w:rFonts w:cs="Arial"/>
              </w:rPr>
              <w:t>Vergleich des technischen Kalkkreislaufs mit dem</w:t>
            </w:r>
            <w:r w:rsidR="00D27960" w:rsidRPr="003D3361">
              <w:rPr>
                <w:rFonts w:cs="Arial"/>
              </w:rPr>
              <w:t xml:space="preserve"> natürlichen Kal</w:t>
            </w:r>
            <w:r w:rsidR="00D27960" w:rsidRPr="003D3361">
              <w:rPr>
                <w:rFonts w:cs="Arial"/>
              </w:rPr>
              <w:t>k</w:t>
            </w:r>
            <w:r w:rsidR="00D27960" w:rsidRPr="003D3361">
              <w:rPr>
                <w:rFonts w:cs="Arial"/>
              </w:rPr>
              <w:t>kreis</w:t>
            </w:r>
            <w:r>
              <w:rPr>
                <w:rFonts w:cs="Arial"/>
              </w:rPr>
              <w:t>lauf</w:t>
            </w:r>
          </w:p>
        </w:tc>
      </w:tr>
      <w:tr w:rsidR="008B6931" w:rsidRPr="00197044" w:rsidTr="002F320C">
        <w:trPr>
          <w:trHeight w:val="1272"/>
        </w:trPr>
        <w:tc>
          <w:tcPr>
            <w:tcW w:w="3232" w:type="dxa"/>
            <w:tcBorders>
              <w:top w:val="single" w:sz="4" w:space="0" w:color="auto"/>
              <w:left w:val="single" w:sz="4" w:space="0" w:color="auto"/>
              <w:bottom w:val="single" w:sz="4" w:space="0" w:color="auto"/>
              <w:right w:val="single" w:sz="4" w:space="0" w:color="auto"/>
            </w:tcBorders>
            <w:shd w:val="clear" w:color="auto" w:fill="FFFFFF" w:themeFill="background1"/>
          </w:tcPr>
          <w:p w:rsidR="008B6931" w:rsidRDefault="008B6931" w:rsidP="008B6931">
            <w:pPr>
              <w:spacing w:before="120"/>
              <w:rPr>
                <w:rFonts w:cs="Arial"/>
              </w:rPr>
            </w:pPr>
            <w:r>
              <w:rPr>
                <w:rFonts w:cs="Arial"/>
              </w:rPr>
              <w:t>Was ist eine isotonische Kochsalzlösung?</w:t>
            </w:r>
          </w:p>
          <w:p w:rsidR="009A7655" w:rsidRPr="008B6931" w:rsidRDefault="009A7655" w:rsidP="008B6931">
            <w:pPr>
              <w:spacing w:before="120"/>
              <w:rPr>
                <w:rFonts w:cs="Arial"/>
              </w:rPr>
            </w:pPr>
            <w:r>
              <w:rPr>
                <w:rFonts w:cs="Arial"/>
              </w:rPr>
              <w:t>(2 Ust.)</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8B6931" w:rsidRPr="003D3361" w:rsidRDefault="008B6931" w:rsidP="003C650D">
            <w:pPr>
              <w:spacing w:before="120" w:after="0" w:line="240" w:lineRule="auto"/>
              <w:jc w:val="left"/>
              <w:rPr>
                <w:rFonts w:cs="Arial"/>
                <w:bCs/>
              </w:rPr>
            </w:pPr>
            <w:r w:rsidRPr="008B6931">
              <w:rPr>
                <w:rFonts w:cs="Arial"/>
                <w:bCs/>
              </w:rPr>
              <w:t>die Bedeutung isotonischer, hypoton</w:t>
            </w:r>
            <w:r w:rsidRPr="008B6931">
              <w:rPr>
                <w:rFonts w:cs="Arial"/>
                <w:bCs/>
              </w:rPr>
              <w:t>i</w:t>
            </w:r>
            <w:r w:rsidRPr="008B6931">
              <w:rPr>
                <w:rFonts w:cs="Arial"/>
                <w:bCs/>
              </w:rPr>
              <w:t xml:space="preserve">scher und hypertonischer Salzlösungen für Lebewesen darlegen (UF4). </w:t>
            </w:r>
          </w:p>
        </w:tc>
        <w:tc>
          <w:tcPr>
            <w:tcW w:w="7258" w:type="dxa"/>
            <w:tcBorders>
              <w:top w:val="single" w:sz="4" w:space="0" w:color="auto"/>
              <w:left w:val="single" w:sz="4" w:space="0" w:color="auto"/>
              <w:bottom w:val="single" w:sz="4" w:space="0" w:color="auto"/>
              <w:right w:val="single" w:sz="4" w:space="0" w:color="auto"/>
            </w:tcBorders>
            <w:shd w:val="clear" w:color="auto" w:fill="FFFFFF" w:themeFill="background1"/>
          </w:tcPr>
          <w:p w:rsidR="008B6931" w:rsidRDefault="00D96932" w:rsidP="003C650D">
            <w:pPr>
              <w:spacing w:before="120" w:after="120" w:line="240" w:lineRule="exact"/>
              <w:ind w:left="68"/>
              <w:jc w:val="left"/>
              <w:rPr>
                <w:rFonts w:cs="Arial"/>
              </w:rPr>
            </w:pPr>
            <w:r>
              <w:rPr>
                <w:rFonts w:cs="Arial"/>
              </w:rPr>
              <w:t>Einstieg: Bedeutung von isotonischer Kochsalzlösung in der Medizin</w:t>
            </w:r>
          </w:p>
          <w:p w:rsidR="00D96932" w:rsidRPr="003D3361" w:rsidRDefault="00D96932" w:rsidP="003C650D">
            <w:pPr>
              <w:spacing w:before="120" w:after="120" w:line="240" w:lineRule="exact"/>
              <w:ind w:left="68"/>
              <w:jc w:val="left"/>
              <w:rPr>
                <w:rFonts w:cs="Arial"/>
              </w:rPr>
            </w:pPr>
            <w:r>
              <w:rPr>
                <w:rFonts w:cs="Arial"/>
              </w:rPr>
              <w:t>Analyse des Phänomens von Süß- und Salzwasserlebewesen</w:t>
            </w:r>
          </w:p>
        </w:tc>
      </w:tr>
      <w:tr w:rsidR="00EA5C61" w:rsidRPr="00197044" w:rsidTr="002F320C">
        <w:trPr>
          <w:trHeight w:val="1272"/>
        </w:trPr>
        <w:tc>
          <w:tcPr>
            <w:tcW w:w="3232" w:type="dxa"/>
            <w:tcBorders>
              <w:bottom w:val="single" w:sz="4" w:space="0" w:color="auto"/>
            </w:tcBorders>
            <w:shd w:val="clear" w:color="auto" w:fill="auto"/>
          </w:tcPr>
          <w:p w:rsidR="00954578" w:rsidRDefault="00EA5C61" w:rsidP="00954578">
            <w:pPr>
              <w:spacing w:before="120"/>
              <w:rPr>
                <w:rFonts w:cs="Arial"/>
              </w:rPr>
            </w:pPr>
            <w:r>
              <w:rPr>
                <w:rFonts w:cs="Arial"/>
              </w:rPr>
              <w:t>Warum soll im Winter nicht (zuviel) mit Salz gestreut we</w:t>
            </w:r>
            <w:r>
              <w:rPr>
                <w:rFonts w:cs="Arial"/>
              </w:rPr>
              <w:t>r</w:t>
            </w:r>
            <w:r>
              <w:rPr>
                <w:rFonts w:cs="Arial"/>
              </w:rPr>
              <w:t>den?</w:t>
            </w:r>
            <w:r w:rsidR="009A7655">
              <w:rPr>
                <w:rFonts w:cs="Arial"/>
              </w:rPr>
              <w:t xml:space="preserve"> </w:t>
            </w:r>
          </w:p>
          <w:p w:rsidR="00EA5C61" w:rsidRPr="00EA5C61" w:rsidRDefault="009A7655" w:rsidP="00954578">
            <w:pPr>
              <w:spacing w:before="120"/>
              <w:rPr>
                <w:rFonts w:cs="Arial"/>
              </w:rPr>
            </w:pPr>
            <w:r>
              <w:rPr>
                <w:rFonts w:cs="Arial"/>
              </w:rPr>
              <w:t>(2 Ust.)</w:t>
            </w:r>
          </w:p>
        </w:tc>
        <w:tc>
          <w:tcPr>
            <w:tcW w:w="4253" w:type="dxa"/>
            <w:tcBorders>
              <w:bottom w:val="single" w:sz="4" w:space="0" w:color="auto"/>
            </w:tcBorders>
            <w:shd w:val="clear" w:color="auto" w:fill="auto"/>
          </w:tcPr>
          <w:p w:rsidR="00EA5C61" w:rsidRPr="00EA5C61" w:rsidRDefault="00EA5C61" w:rsidP="003C650D">
            <w:pPr>
              <w:spacing w:before="120" w:after="0" w:line="240" w:lineRule="auto"/>
              <w:ind w:left="68"/>
              <w:jc w:val="left"/>
              <w:rPr>
                <w:rFonts w:cs="Arial"/>
              </w:rPr>
            </w:pPr>
            <w:r w:rsidRPr="00EA5C61">
              <w:rPr>
                <w:rFonts w:cs="Arial"/>
              </w:rPr>
              <w:t>die Verwendung von Salzen unter U</w:t>
            </w:r>
            <w:r w:rsidRPr="00EA5C61">
              <w:rPr>
                <w:rFonts w:cs="Arial"/>
              </w:rPr>
              <w:t>m</w:t>
            </w:r>
            <w:r w:rsidRPr="00EA5C61">
              <w:rPr>
                <w:rFonts w:cs="Arial"/>
              </w:rPr>
              <w:t>welt- bzw. Gesundheitsaspekten kritisch reflektieren (B1).</w:t>
            </w:r>
          </w:p>
        </w:tc>
        <w:tc>
          <w:tcPr>
            <w:tcW w:w="7258" w:type="dxa"/>
            <w:tcBorders>
              <w:bottom w:val="single" w:sz="4" w:space="0" w:color="auto"/>
            </w:tcBorders>
            <w:shd w:val="clear" w:color="auto" w:fill="auto"/>
          </w:tcPr>
          <w:p w:rsidR="00EA5C61" w:rsidRDefault="00EA5C61" w:rsidP="003C650D">
            <w:pPr>
              <w:spacing w:before="120" w:after="120" w:line="240" w:lineRule="exact"/>
              <w:ind w:left="68"/>
              <w:jc w:val="left"/>
              <w:rPr>
                <w:rFonts w:cs="Arial"/>
              </w:rPr>
            </w:pPr>
            <w:r w:rsidRPr="00EA5C61">
              <w:rPr>
                <w:rFonts w:cs="Arial"/>
                <w:b/>
              </w:rPr>
              <w:t>Experiment:</w:t>
            </w:r>
            <w:r w:rsidRPr="00EA5C61">
              <w:rPr>
                <w:rFonts w:cs="Arial"/>
              </w:rPr>
              <w:t xml:space="preserve"> </w:t>
            </w:r>
            <w:r>
              <w:rPr>
                <w:rFonts w:cs="Arial"/>
              </w:rPr>
              <w:t>Schmelzpunkterniedrigung von Wasser bei Hinzugabe von Kochsalz</w:t>
            </w:r>
          </w:p>
          <w:p w:rsidR="00EA5C61" w:rsidRPr="003D3361" w:rsidRDefault="00EA5C61" w:rsidP="003C650D">
            <w:pPr>
              <w:spacing w:before="120" w:after="120" w:line="240" w:lineRule="exact"/>
              <w:ind w:left="68"/>
              <w:jc w:val="left"/>
              <w:rPr>
                <w:rFonts w:cs="Arial"/>
              </w:rPr>
            </w:pPr>
            <w:r w:rsidRPr="00EA5C61">
              <w:rPr>
                <w:rFonts w:cs="Arial"/>
                <w:b/>
              </w:rPr>
              <w:t>Diskussion:</w:t>
            </w:r>
            <w:r>
              <w:rPr>
                <w:rFonts w:cs="Arial"/>
              </w:rPr>
              <w:t xml:space="preserve"> Vor- und Nachteile der Verwendung von Streusalz</w:t>
            </w:r>
          </w:p>
        </w:tc>
      </w:tr>
    </w:tbl>
    <w:p w:rsidR="00954578" w:rsidRDefault="00954578" w:rsidP="00F26E8D">
      <w:pPr>
        <w:spacing w:before="120"/>
        <w:rPr>
          <w:rFonts w:cs="Arial"/>
          <w:b/>
        </w:rPr>
      </w:pPr>
      <w:r>
        <w:rPr>
          <w:rFonts w:cs="Arial"/>
          <w:b/>
        </w:rPr>
        <w:br w:type="page"/>
      </w:r>
    </w:p>
    <w:p w:rsidR="00037C6C" w:rsidRPr="00D33DCD" w:rsidRDefault="00037C6C" w:rsidP="00F26E8D">
      <w:pPr>
        <w:spacing w:before="120"/>
        <w:rPr>
          <w:rFonts w:cs="Arial"/>
          <w:b/>
        </w:rPr>
      </w:pPr>
      <w:r w:rsidRPr="00D33DCD">
        <w:rPr>
          <w:rFonts w:cs="Arial"/>
          <w:b/>
        </w:rPr>
        <w:lastRenderedPageBreak/>
        <w:t>Weiterführendes Material:</w:t>
      </w:r>
    </w:p>
    <w:tbl>
      <w:tblPr>
        <w:tblW w:w="1478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firstRow="1" w:lastRow="0" w:firstColumn="1" w:lastColumn="0" w:noHBand="0" w:noVBand="0"/>
      </w:tblPr>
      <w:tblGrid>
        <w:gridCol w:w="882"/>
        <w:gridCol w:w="7899"/>
        <w:gridCol w:w="6005"/>
      </w:tblGrid>
      <w:tr w:rsidR="00CB1E39" w:rsidRPr="00CB1E39" w:rsidTr="00EC3657">
        <w:trPr>
          <w:trHeight w:val="254"/>
        </w:trPr>
        <w:tc>
          <w:tcPr>
            <w:tcW w:w="882" w:type="dxa"/>
            <w:shd w:val="clear" w:color="auto" w:fill="D9D9D9" w:themeFill="background1" w:themeFillShade="D9"/>
          </w:tcPr>
          <w:p w:rsidR="00CB1E39" w:rsidRPr="00CB1E39" w:rsidRDefault="00CB1E39" w:rsidP="00EC3657">
            <w:pPr>
              <w:spacing w:before="60" w:after="60" w:line="240" w:lineRule="auto"/>
              <w:ind w:left="360"/>
              <w:jc w:val="left"/>
              <w:rPr>
                <w:rFonts w:cs="Arial"/>
                <w:b/>
              </w:rPr>
            </w:pPr>
            <w:r w:rsidRPr="00CB1E39">
              <w:rPr>
                <w:rFonts w:cs="Arial"/>
                <w:b/>
              </w:rPr>
              <w:t>Nr.</w:t>
            </w:r>
          </w:p>
        </w:tc>
        <w:tc>
          <w:tcPr>
            <w:tcW w:w="7899" w:type="dxa"/>
            <w:shd w:val="clear" w:color="auto" w:fill="D9D9D9" w:themeFill="background1" w:themeFillShade="D9"/>
          </w:tcPr>
          <w:p w:rsidR="00CB1E39" w:rsidRPr="00CB1E39" w:rsidRDefault="00CB1E39" w:rsidP="00EC3657">
            <w:pPr>
              <w:spacing w:before="60" w:after="60" w:line="240" w:lineRule="auto"/>
              <w:rPr>
                <w:rFonts w:cs="Arial"/>
                <w:b/>
              </w:rPr>
            </w:pPr>
            <w:r w:rsidRPr="00CB1E39">
              <w:rPr>
                <w:rFonts w:cs="Arial"/>
                <w:b/>
              </w:rPr>
              <w:t>URL / Quellenangabe</w:t>
            </w:r>
          </w:p>
        </w:tc>
        <w:tc>
          <w:tcPr>
            <w:tcW w:w="6005" w:type="dxa"/>
            <w:shd w:val="clear" w:color="auto" w:fill="D9D9D9" w:themeFill="background1" w:themeFillShade="D9"/>
          </w:tcPr>
          <w:p w:rsidR="00CB1E39" w:rsidRPr="00CB1E39" w:rsidRDefault="00CB1E39" w:rsidP="00EC3657">
            <w:pPr>
              <w:spacing w:before="60" w:after="60" w:line="240" w:lineRule="auto"/>
              <w:rPr>
                <w:rFonts w:cs="Arial"/>
                <w:b/>
              </w:rPr>
            </w:pPr>
            <w:r w:rsidRPr="00CB1E39">
              <w:rPr>
                <w:rFonts w:cs="Arial"/>
                <w:b/>
                <w:szCs w:val="20"/>
              </w:rPr>
              <w:t>Kurzbeschreibung der Quelle / des Inhalts</w:t>
            </w:r>
          </w:p>
        </w:tc>
      </w:tr>
    </w:tbl>
    <w:tbl>
      <w:tblPr>
        <w:tblStyle w:val="Tabellenraster"/>
        <w:tblW w:w="1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7900"/>
        <w:gridCol w:w="6004"/>
      </w:tblGrid>
      <w:tr w:rsidR="00BD0014" w:rsidRPr="00D33DCD" w:rsidTr="00BD0014">
        <w:tc>
          <w:tcPr>
            <w:tcW w:w="882" w:type="dxa"/>
            <w:tcBorders>
              <w:top w:val="single" w:sz="4" w:space="0" w:color="auto"/>
              <w:left w:val="single" w:sz="4" w:space="0" w:color="auto"/>
              <w:bottom w:val="single" w:sz="4" w:space="0" w:color="auto"/>
              <w:right w:val="single" w:sz="4" w:space="0" w:color="auto"/>
            </w:tcBorders>
          </w:tcPr>
          <w:p w:rsidR="00BD0014" w:rsidRPr="00D33DCD" w:rsidRDefault="00BD0014" w:rsidP="00F86BAA">
            <w:pPr>
              <w:pStyle w:val="Listenabsatz"/>
              <w:numPr>
                <w:ilvl w:val="0"/>
                <w:numId w:val="21"/>
              </w:numPr>
              <w:spacing w:before="60" w:after="60" w:line="240" w:lineRule="auto"/>
              <w:jc w:val="left"/>
              <w:rPr>
                <w:rFonts w:eastAsia="Times New Roman" w:cs="Arial"/>
                <w:sz w:val="22"/>
                <w:szCs w:val="22"/>
              </w:rPr>
            </w:pPr>
          </w:p>
        </w:tc>
        <w:tc>
          <w:tcPr>
            <w:tcW w:w="7900" w:type="dxa"/>
            <w:tcBorders>
              <w:top w:val="single" w:sz="4" w:space="0" w:color="auto"/>
              <w:left w:val="single" w:sz="4" w:space="0" w:color="auto"/>
              <w:bottom w:val="single" w:sz="4" w:space="0" w:color="auto"/>
              <w:right w:val="single" w:sz="4" w:space="0" w:color="auto"/>
            </w:tcBorders>
          </w:tcPr>
          <w:p w:rsidR="00BD0014" w:rsidRPr="00926FEC" w:rsidRDefault="00BD0014" w:rsidP="006C33B9">
            <w:pPr>
              <w:spacing w:before="60" w:after="60"/>
              <w:jc w:val="left"/>
              <w:rPr>
                <w:rFonts w:eastAsia="Times New Roman" w:cs="Arial"/>
                <w:sz w:val="22"/>
                <w:szCs w:val="22"/>
              </w:rPr>
            </w:pPr>
            <w:r w:rsidRPr="00926FEC">
              <w:rPr>
                <w:rFonts w:eastAsia="Times New Roman" w:cs="Arial"/>
                <w:sz w:val="22"/>
                <w:szCs w:val="22"/>
              </w:rPr>
              <w:t>http://www.chemie-interaktiv.net/html_flash/ff_loesung.swf</w:t>
            </w:r>
          </w:p>
        </w:tc>
        <w:tc>
          <w:tcPr>
            <w:tcW w:w="6004" w:type="dxa"/>
            <w:vMerge w:val="restart"/>
            <w:tcBorders>
              <w:top w:val="single" w:sz="4" w:space="0" w:color="auto"/>
              <w:left w:val="single" w:sz="4" w:space="0" w:color="auto"/>
              <w:bottom w:val="single" w:sz="4" w:space="0" w:color="auto"/>
              <w:right w:val="single" w:sz="4" w:space="0" w:color="auto"/>
            </w:tcBorders>
            <w:vAlign w:val="center"/>
          </w:tcPr>
          <w:p w:rsidR="00BD0014" w:rsidRPr="00D33DCD" w:rsidRDefault="00BD0014" w:rsidP="006C33B9">
            <w:pPr>
              <w:spacing w:before="60" w:after="60"/>
              <w:rPr>
                <w:rFonts w:eastAsia="Times New Roman" w:cs="Arial"/>
                <w:sz w:val="22"/>
                <w:szCs w:val="22"/>
              </w:rPr>
            </w:pPr>
            <w:r>
              <w:rPr>
                <w:rFonts w:eastAsia="Times New Roman" w:cs="Arial"/>
                <w:sz w:val="22"/>
                <w:szCs w:val="22"/>
              </w:rPr>
              <w:t>Animation zur Hydration von Natriumchlorid</w:t>
            </w:r>
          </w:p>
        </w:tc>
      </w:tr>
      <w:tr w:rsidR="00BD0014" w:rsidRPr="00D33DCD" w:rsidTr="00BD0014">
        <w:tc>
          <w:tcPr>
            <w:tcW w:w="882" w:type="dxa"/>
            <w:tcBorders>
              <w:top w:val="single" w:sz="4" w:space="0" w:color="auto"/>
              <w:left w:val="single" w:sz="4" w:space="0" w:color="auto"/>
              <w:bottom w:val="single" w:sz="4" w:space="0" w:color="auto"/>
              <w:right w:val="single" w:sz="4" w:space="0" w:color="auto"/>
            </w:tcBorders>
          </w:tcPr>
          <w:p w:rsidR="00BD0014" w:rsidRPr="00D33DCD" w:rsidRDefault="00BD0014" w:rsidP="00F86BAA">
            <w:pPr>
              <w:pStyle w:val="Listenabsatz"/>
              <w:numPr>
                <w:ilvl w:val="0"/>
                <w:numId w:val="21"/>
              </w:numPr>
              <w:spacing w:before="60" w:after="60" w:line="240" w:lineRule="auto"/>
              <w:jc w:val="left"/>
              <w:rPr>
                <w:rFonts w:eastAsia="Times New Roman" w:cs="Arial"/>
              </w:rPr>
            </w:pPr>
          </w:p>
        </w:tc>
        <w:tc>
          <w:tcPr>
            <w:tcW w:w="7900" w:type="dxa"/>
            <w:tcBorders>
              <w:top w:val="single" w:sz="4" w:space="0" w:color="auto"/>
              <w:left w:val="single" w:sz="4" w:space="0" w:color="auto"/>
              <w:bottom w:val="single" w:sz="4" w:space="0" w:color="auto"/>
              <w:right w:val="single" w:sz="4" w:space="0" w:color="auto"/>
            </w:tcBorders>
          </w:tcPr>
          <w:p w:rsidR="00BD0014" w:rsidRPr="00926FEC" w:rsidRDefault="00BD0014" w:rsidP="006C33B9">
            <w:pPr>
              <w:spacing w:before="60" w:after="60"/>
              <w:jc w:val="left"/>
              <w:rPr>
                <w:rFonts w:eastAsia="Times New Roman" w:cs="Arial"/>
                <w:sz w:val="22"/>
                <w:szCs w:val="22"/>
              </w:rPr>
            </w:pPr>
            <w:r w:rsidRPr="00926FEC">
              <w:rPr>
                <w:rFonts w:eastAsia="Times New Roman" w:cs="Arial"/>
                <w:sz w:val="22"/>
                <w:szCs w:val="22"/>
              </w:rPr>
              <w:t>http://www.chemie-interaktiv.net/flashfilme.htm#loesung_salz_wasser</w:t>
            </w:r>
          </w:p>
        </w:tc>
        <w:tc>
          <w:tcPr>
            <w:tcW w:w="6004" w:type="dxa"/>
            <w:vMerge/>
            <w:tcBorders>
              <w:top w:val="single" w:sz="4" w:space="0" w:color="auto"/>
              <w:left w:val="single" w:sz="4" w:space="0" w:color="auto"/>
              <w:bottom w:val="single" w:sz="4" w:space="0" w:color="auto"/>
              <w:right w:val="single" w:sz="4" w:space="0" w:color="auto"/>
            </w:tcBorders>
            <w:vAlign w:val="center"/>
          </w:tcPr>
          <w:p w:rsidR="00BD0014" w:rsidRDefault="00BD0014" w:rsidP="006C33B9">
            <w:pPr>
              <w:spacing w:before="60" w:after="60"/>
              <w:rPr>
                <w:rFonts w:eastAsia="Times New Roman" w:cs="Arial"/>
              </w:rPr>
            </w:pPr>
          </w:p>
        </w:tc>
      </w:tr>
      <w:tr w:rsidR="00BD0014" w:rsidRPr="00D33DCD" w:rsidTr="00BD0014">
        <w:tc>
          <w:tcPr>
            <w:tcW w:w="882" w:type="dxa"/>
            <w:tcBorders>
              <w:top w:val="single" w:sz="4" w:space="0" w:color="auto"/>
              <w:left w:val="single" w:sz="4" w:space="0" w:color="auto"/>
              <w:bottom w:val="single" w:sz="4" w:space="0" w:color="auto"/>
              <w:right w:val="single" w:sz="4" w:space="0" w:color="auto"/>
            </w:tcBorders>
          </w:tcPr>
          <w:p w:rsidR="00BD0014" w:rsidRPr="00D33DCD" w:rsidRDefault="00BD0014" w:rsidP="00F86BAA">
            <w:pPr>
              <w:pStyle w:val="Listenabsatz"/>
              <w:numPr>
                <w:ilvl w:val="0"/>
                <w:numId w:val="21"/>
              </w:numPr>
              <w:spacing w:before="60" w:after="60" w:line="240" w:lineRule="auto"/>
              <w:jc w:val="left"/>
              <w:rPr>
                <w:rFonts w:eastAsia="Times New Roman" w:cs="Arial"/>
                <w:sz w:val="22"/>
                <w:szCs w:val="22"/>
              </w:rPr>
            </w:pPr>
          </w:p>
        </w:tc>
        <w:tc>
          <w:tcPr>
            <w:tcW w:w="7900" w:type="dxa"/>
            <w:tcBorders>
              <w:top w:val="single" w:sz="4" w:space="0" w:color="auto"/>
              <w:left w:val="single" w:sz="4" w:space="0" w:color="auto"/>
              <w:bottom w:val="single" w:sz="4" w:space="0" w:color="auto"/>
              <w:right w:val="single" w:sz="4" w:space="0" w:color="auto"/>
            </w:tcBorders>
          </w:tcPr>
          <w:p w:rsidR="00BD0014" w:rsidRPr="00926FEC" w:rsidRDefault="00BD0014" w:rsidP="006C33B9">
            <w:pPr>
              <w:spacing w:before="60" w:after="60"/>
              <w:jc w:val="left"/>
              <w:rPr>
                <w:rFonts w:eastAsia="Times New Roman" w:cs="Arial"/>
                <w:sz w:val="22"/>
                <w:szCs w:val="22"/>
              </w:rPr>
            </w:pPr>
            <w:r w:rsidRPr="00926FEC">
              <w:rPr>
                <w:rFonts w:eastAsia="Times New Roman" w:cs="Arial"/>
                <w:sz w:val="22"/>
                <w:szCs w:val="22"/>
              </w:rPr>
              <w:t>http://www.chemie-interaktiv.net/html_flash/ff_naclsynthese1.swf</w:t>
            </w:r>
          </w:p>
        </w:tc>
        <w:tc>
          <w:tcPr>
            <w:tcW w:w="6004" w:type="dxa"/>
            <w:vMerge w:val="restart"/>
            <w:tcBorders>
              <w:top w:val="single" w:sz="4" w:space="0" w:color="auto"/>
              <w:left w:val="single" w:sz="4" w:space="0" w:color="auto"/>
              <w:bottom w:val="single" w:sz="4" w:space="0" w:color="auto"/>
              <w:right w:val="single" w:sz="4" w:space="0" w:color="auto"/>
            </w:tcBorders>
            <w:vAlign w:val="center"/>
          </w:tcPr>
          <w:p w:rsidR="00BD0014" w:rsidRPr="00D33DCD" w:rsidRDefault="00BD0014" w:rsidP="006C33B9">
            <w:pPr>
              <w:spacing w:before="60" w:after="60"/>
              <w:rPr>
                <w:rFonts w:eastAsia="Times New Roman" w:cs="Arial"/>
                <w:sz w:val="22"/>
                <w:szCs w:val="22"/>
              </w:rPr>
            </w:pPr>
            <w:r>
              <w:rPr>
                <w:rFonts w:eastAsia="Times New Roman" w:cs="Arial"/>
                <w:sz w:val="22"/>
                <w:szCs w:val="22"/>
              </w:rPr>
              <w:t>Animationen zur Natrium-Chlorid-Synthese</w:t>
            </w:r>
          </w:p>
        </w:tc>
      </w:tr>
      <w:tr w:rsidR="00BD0014" w:rsidRPr="00D33DCD" w:rsidTr="00BD0014">
        <w:tc>
          <w:tcPr>
            <w:tcW w:w="882" w:type="dxa"/>
            <w:tcBorders>
              <w:top w:val="single" w:sz="4" w:space="0" w:color="auto"/>
              <w:left w:val="single" w:sz="4" w:space="0" w:color="auto"/>
              <w:bottom w:val="single" w:sz="4" w:space="0" w:color="auto"/>
              <w:right w:val="single" w:sz="4" w:space="0" w:color="auto"/>
            </w:tcBorders>
          </w:tcPr>
          <w:p w:rsidR="00BD0014" w:rsidRPr="00D33DCD" w:rsidRDefault="00BD0014" w:rsidP="00F86BAA">
            <w:pPr>
              <w:pStyle w:val="Listenabsatz"/>
              <w:numPr>
                <w:ilvl w:val="0"/>
                <w:numId w:val="21"/>
              </w:numPr>
              <w:spacing w:before="60" w:after="60" w:line="240" w:lineRule="auto"/>
              <w:jc w:val="left"/>
              <w:rPr>
                <w:rFonts w:eastAsia="Times New Roman" w:cs="Arial"/>
                <w:sz w:val="22"/>
                <w:szCs w:val="22"/>
              </w:rPr>
            </w:pPr>
          </w:p>
        </w:tc>
        <w:tc>
          <w:tcPr>
            <w:tcW w:w="7900" w:type="dxa"/>
            <w:tcBorders>
              <w:top w:val="single" w:sz="4" w:space="0" w:color="auto"/>
              <w:left w:val="single" w:sz="4" w:space="0" w:color="auto"/>
              <w:bottom w:val="single" w:sz="4" w:space="0" w:color="auto"/>
              <w:right w:val="single" w:sz="4" w:space="0" w:color="auto"/>
            </w:tcBorders>
          </w:tcPr>
          <w:p w:rsidR="00BD0014" w:rsidRPr="00926FEC" w:rsidRDefault="00BD0014" w:rsidP="006C33B9">
            <w:pPr>
              <w:spacing w:before="60" w:after="60"/>
              <w:jc w:val="left"/>
              <w:rPr>
                <w:rFonts w:eastAsia="Times New Roman" w:cs="Arial"/>
                <w:sz w:val="22"/>
                <w:szCs w:val="22"/>
              </w:rPr>
            </w:pPr>
            <w:r w:rsidRPr="00926FEC">
              <w:rPr>
                <w:rFonts w:eastAsia="Times New Roman" w:cs="Arial"/>
                <w:sz w:val="22"/>
                <w:szCs w:val="22"/>
              </w:rPr>
              <w:t>http://www.chemie-interaktiv.net/html_flash/ff_naclsynthese_schalenmodell.swf</w:t>
            </w:r>
          </w:p>
        </w:tc>
        <w:tc>
          <w:tcPr>
            <w:tcW w:w="6004" w:type="dxa"/>
            <w:vMerge/>
            <w:tcBorders>
              <w:top w:val="single" w:sz="4" w:space="0" w:color="auto"/>
              <w:left w:val="single" w:sz="4" w:space="0" w:color="auto"/>
              <w:bottom w:val="single" w:sz="4" w:space="0" w:color="auto"/>
              <w:right w:val="single" w:sz="4" w:space="0" w:color="auto"/>
            </w:tcBorders>
          </w:tcPr>
          <w:p w:rsidR="00BD0014" w:rsidRPr="00D33DCD" w:rsidRDefault="00BD0014" w:rsidP="00D27960">
            <w:pPr>
              <w:spacing w:before="60" w:after="60"/>
              <w:rPr>
                <w:rFonts w:eastAsia="Times New Roman" w:cs="Arial"/>
                <w:sz w:val="22"/>
                <w:szCs w:val="22"/>
              </w:rPr>
            </w:pPr>
          </w:p>
        </w:tc>
      </w:tr>
      <w:tr w:rsidR="00BD0014" w:rsidRPr="00D33DCD" w:rsidTr="00BD0014">
        <w:tc>
          <w:tcPr>
            <w:tcW w:w="882" w:type="dxa"/>
            <w:tcBorders>
              <w:top w:val="single" w:sz="4" w:space="0" w:color="auto"/>
              <w:left w:val="single" w:sz="4" w:space="0" w:color="auto"/>
              <w:bottom w:val="single" w:sz="4" w:space="0" w:color="auto"/>
              <w:right w:val="single" w:sz="4" w:space="0" w:color="auto"/>
            </w:tcBorders>
          </w:tcPr>
          <w:p w:rsidR="00BD0014" w:rsidRPr="00D33DCD" w:rsidRDefault="00BD0014" w:rsidP="00F86BAA">
            <w:pPr>
              <w:pStyle w:val="Listenabsatz"/>
              <w:numPr>
                <w:ilvl w:val="0"/>
                <w:numId w:val="21"/>
              </w:numPr>
              <w:spacing w:before="60" w:after="60" w:line="240" w:lineRule="auto"/>
              <w:jc w:val="left"/>
              <w:rPr>
                <w:rFonts w:eastAsia="Times New Roman" w:cs="Arial"/>
                <w:sz w:val="22"/>
                <w:szCs w:val="22"/>
              </w:rPr>
            </w:pPr>
          </w:p>
        </w:tc>
        <w:tc>
          <w:tcPr>
            <w:tcW w:w="7900" w:type="dxa"/>
            <w:tcBorders>
              <w:top w:val="single" w:sz="4" w:space="0" w:color="auto"/>
              <w:left w:val="single" w:sz="4" w:space="0" w:color="auto"/>
              <w:bottom w:val="single" w:sz="4" w:space="0" w:color="auto"/>
              <w:right w:val="single" w:sz="4" w:space="0" w:color="auto"/>
            </w:tcBorders>
          </w:tcPr>
          <w:p w:rsidR="00BD0014" w:rsidRPr="00926FEC" w:rsidRDefault="00BD0014" w:rsidP="006C33B9">
            <w:pPr>
              <w:spacing w:before="60" w:after="60"/>
              <w:jc w:val="left"/>
              <w:rPr>
                <w:rFonts w:eastAsia="Times New Roman" w:cs="Arial"/>
                <w:sz w:val="22"/>
                <w:szCs w:val="22"/>
              </w:rPr>
            </w:pPr>
            <w:r w:rsidRPr="00926FEC">
              <w:rPr>
                <w:rFonts w:eastAsia="Times New Roman" w:cs="Arial"/>
                <w:sz w:val="22"/>
                <w:szCs w:val="22"/>
              </w:rPr>
              <w:t>http://www.chemie-interaktiv.net/flashfilme.htm#nacl_synthese_anim</w:t>
            </w:r>
          </w:p>
        </w:tc>
        <w:tc>
          <w:tcPr>
            <w:tcW w:w="6004" w:type="dxa"/>
            <w:vMerge/>
            <w:tcBorders>
              <w:top w:val="single" w:sz="4" w:space="0" w:color="auto"/>
              <w:left w:val="single" w:sz="4" w:space="0" w:color="auto"/>
              <w:bottom w:val="single" w:sz="4" w:space="0" w:color="auto"/>
              <w:right w:val="single" w:sz="4" w:space="0" w:color="auto"/>
            </w:tcBorders>
          </w:tcPr>
          <w:p w:rsidR="00BD0014" w:rsidRPr="00D33DCD" w:rsidRDefault="00BD0014" w:rsidP="00D27960">
            <w:pPr>
              <w:spacing w:before="60" w:after="60"/>
              <w:rPr>
                <w:rFonts w:eastAsia="Times New Roman" w:cs="Arial"/>
                <w:sz w:val="22"/>
                <w:szCs w:val="22"/>
              </w:rPr>
            </w:pPr>
          </w:p>
        </w:tc>
      </w:tr>
    </w:tbl>
    <w:p w:rsidR="00CB1E39" w:rsidRPr="00E3134B" w:rsidRDefault="00CB1E39" w:rsidP="00CB1E39">
      <w:pPr>
        <w:spacing w:before="120" w:after="40"/>
        <w:rPr>
          <w:rFonts w:cs="Arial"/>
          <w:szCs w:val="28"/>
        </w:rPr>
      </w:pPr>
      <w:r>
        <w:rPr>
          <w:rFonts w:cs="Arial"/>
          <w:szCs w:val="28"/>
        </w:rPr>
        <w:t>Letzter Zugriff auf die URL: 17.09.2015</w:t>
      </w:r>
    </w:p>
    <w:p w:rsidR="00366A62" w:rsidRDefault="00366A62" w:rsidP="00415F03">
      <w:pPr>
        <w:spacing w:after="0" w:line="240" w:lineRule="auto"/>
        <w:rPr>
          <w:rFonts w:cs="Arial"/>
          <w:szCs w:val="20"/>
          <w:lang w:eastAsia="de-DE"/>
        </w:rPr>
      </w:pPr>
      <w:r>
        <w:rPr>
          <w:rFonts w:cs="Arial"/>
          <w:szCs w:val="20"/>
          <w:lang w:eastAsia="de-DE"/>
        </w:rPr>
        <w:br w:type="page"/>
      </w:r>
    </w:p>
    <w:p w:rsidR="00E40164" w:rsidRPr="00525586" w:rsidRDefault="00E40164" w:rsidP="00E3428A">
      <w:pPr>
        <w:spacing w:before="60"/>
        <w:rPr>
          <w:rFonts w:cs="Arial"/>
          <w:lang w:eastAsia="ar-SA"/>
        </w:rPr>
      </w:pPr>
      <w:r w:rsidRPr="008E195E">
        <w:rPr>
          <w:rFonts w:cs="Arial"/>
          <w:b/>
        </w:rPr>
        <w:lastRenderedPageBreak/>
        <w:t xml:space="preserve">Kontextthema: </w:t>
      </w:r>
      <w:r>
        <w:rPr>
          <w:rFonts w:cs="Arial"/>
          <w:b/>
        </w:rPr>
        <w:t>Polymere</w:t>
      </w:r>
      <w:r w:rsidR="006008C7">
        <w:rPr>
          <w:rFonts w:cs="Arial"/>
          <w:b/>
        </w:rPr>
        <w:t xml:space="preserve"> (15 Ust.)</w:t>
      </w:r>
    </w:p>
    <w:tbl>
      <w:tblPr>
        <w:tblW w:w="15198"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84"/>
        <w:gridCol w:w="2907"/>
        <w:gridCol w:w="3003"/>
        <w:gridCol w:w="8504"/>
      </w:tblGrid>
      <w:tr w:rsidR="005B621E" w:rsidRPr="00747CE9" w:rsidTr="005B621E">
        <w:trPr>
          <w:cantSplit/>
          <w:trHeight w:val="165"/>
        </w:trPr>
        <w:tc>
          <w:tcPr>
            <w:tcW w:w="7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5B621E" w:rsidRPr="00AF4C68" w:rsidRDefault="005B621E" w:rsidP="00EC3657">
            <w:pPr>
              <w:spacing w:before="120" w:after="0"/>
              <w:jc w:val="center"/>
              <w:rPr>
                <w:rFonts w:cs="Arial"/>
                <w:b/>
              </w:rPr>
            </w:pPr>
            <w:r w:rsidRPr="00AF4C68">
              <w:rPr>
                <w:rFonts w:cs="Arial"/>
                <w:b/>
              </w:rPr>
              <w:t>Jg.</w:t>
            </w:r>
          </w:p>
        </w:tc>
        <w:tc>
          <w:tcPr>
            <w:tcW w:w="290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5B621E" w:rsidRPr="00AF4C68" w:rsidRDefault="005B621E" w:rsidP="00EC3657">
            <w:pPr>
              <w:spacing w:before="120" w:after="0" w:line="240" w:lineRule="auto"/>
              <w:jc w:val="left"/>
              <w:rPr>
                <w:rFonts w:cs="Arial"/>
                <w:b/>
              </w:rPr>
            </w:pPr>
            <w:r w:rsidRPr="00AF4C68">
              <w:rPr>
                <w:rFonts w:cs="Arial"/>
                <w:b/>
              </w:rPr>
              <w:t>Fragestellung</w:t>
            </w:r>
          </w:p>
        </w:tc>
        <w:tc>
          <w:tcPr>
            <w:tcW w:w="300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5B621E" w:rsidRPr="00AF4C68" w:rsidRDefault="005B621E" w:rsidP="00EC3657">
            <w:pPr>
              <w:spacing w:before="120" w:after="0"/>
              <w:rPr>
                <w:rFonts w:cs="Arial"/>
                <w:b/>
              </w:rPr>
            </w:pPr>
            <w:r w:rsidRPr="00AF4C68">
              <w:rPr>
                <w:rFonts w:cs="Arial"/>
                <w:b/>
              </w:rPr>
              <w:t>Inhaltsfeld</w:t>
            </w:r>
          </w:p>
          <w:p w:rsidR="005B621E" w:rsidRPr="00AF4C68" w:rsidRDefault="005B621E" w:rsidP="00EC3657">
            <w:pPr>
              <w:rPr>
                <w:rFonts w:cs="Arial"/>
              </w:rPr>
            </w:pPr>
            <w:r w:rsidRPr="00AF4C68">
              <w:rPr>
                <w:rFonts w:cs="Arial"/>
              </w:rPr>
              <w:t>Inhaltliche Schwerpunkte</w:t>
            </w:r>
          </w:p>
        </w:tc>
        <w:tc>
          <w:tcPr>
            <w:tcW w:w="850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5B621E" w:rsidRPr="00AF4C68" w:rsidRDefault="005B621E" w:rsidP="00EC3657">
            <w:pPr>
              <w:spacing w:before="120" w:after="0"/>
              <w:rPr>
                <w:rFonts w:cs="Arial"/>
                <w:b/>
              </w:rPr>
            </w:pPr>
            <w:r w:rsidRPr="00AF4C68">
              <w:rPr>
                <w:rFonts w:cs="Arial"/>
                <w:b/>
              </w:rPr>
              <w:t>Schwerpunkte der Kompetenzentwicklung</w:t>
            </w:r>
          </w:p>
          <w:p w:rsidR="005B621E" w:rsidRPr="00AF4C68" w:rsidRDefault="005B621E" w:rsidP="00EC3657">
            <w:pPr>
              <w:rPr>
                <w:rFonts w:cs="Arial"/>
              </w:rPr>
            </w:pPr>
            <w:r w:rsidRPr="00AF4C68">
              <w:rPr>
                <w:rFonts w:cs="Arial"/>
              </w:rPr>
              <w:t>Die Schülerinnen und Schüler können …</w:t>
            </w:r>
          </w:p>
        </w:tc>
      </w:tr>
      <w:tr w:rsidR="00E40164" w:rsidRPr="001F47E7" w:rsidTr="005B621E">
        <w:tblPrEx>
          <w:tblLook w:val="00A0" w:firstRow="1" w:lastRow="0" w:firstColumn="1" w:lastColumn="0" w:noHBand="0" w:noVBand="0"/>
        </w:tblPrEx>
        <w:trPr>
          <w:cantSplit/>
          <w:trHeight w:val="165"/>
        </w:trPr>
        <w:tc>
          <w:tcPr>
            <w:tcW w:w="784" w:type="dxa"/>
            <w:tcMar>
              <w:left w:w="108" w:type="dxa"/>
            </w:tcMar>
          </w:tcPr>
          <w:p w:rsidR="00E40164" w:rsidRPr="00AF4C68" w:rsidRDefault="00E40164" w:rsidP="005F1C93">
            <w:pPr>
              <w:spacing w:before="120"/>
              <w:jc w:val="center"/>
              <w:rPr>
                <w:rFonts w:cs="Arial"/>
                <w:b/>
              </w:rPr>
            </w:pPr>
            <w:r w:rsidRPr="00AF4C68">
              <w:rPr>
                <w:rFonts w:cs="Arial"/>
                <w:b/>
              </w:rPr>
              <w:t>10</w:t>
            </w:r>
          </w:p>
        </w:tc>
        <w:tc>
          <w:tcPr>
            <w:tcW w:w="2907" w:type="dxa"/>
            <w:tcMar>
              <w:left w:w="108" w:type="dxa"/>
            </w:tcMar>
          </w:tcPr>
          <w:p w:rsidR="00E40164" w:rsidRPr="00AF4C68" w:rsidRDefault="00E40164" w:rsidP="00E3428A">
            <w:pPr>
              <w:spacing w:before="120" w:after="0"/>
              <w:rPr>
                <w:rFonts w:cs="Arial"/>
                <w:b/>
                <w:lang w:eastAsia="ar-SA"/>
              </w:rPr>
            </w:pPr>
            <w:r w:rsidRPr="00AF4C68">
              <w:rPr>
                <w:rFonts w:cs="Arial"/>
                <w:lang w:eastAsia="ar-SA"/>
              </w:rPr>
              <w:t>Welche Gemeinsamkeiten und Unterschiede haben PVC, PET und TPS?</w:t>
            </w:r>
            <w:r w:rsidRPr="00AF4C68">
              <w:rPr>
                <w:rFonts w:cs="Arial"/>
                <w:b/>
                <w:lang w:eastAsia="ar-SA"/>
              </w:rPr>
              <w:t xml:space="preserve"> </w:t>
            </w:r>
          </w:p>
        </w:tc>
        <w:tc>
          <w:tcPr>
            <w:tcW w:w="3003" w:type="dxa"/>
            <w:tcMar>
              <w:left w:w="108" w:type="dxa"/>
            </w:tcMar>
          </w:tcPr>
          <w:p w:rsidR="00E40164" w:rsidRPr="00AF4C68" w:rsidRDefault="00E40164" w:rsidP="00E3428A">
            <w:pPr>
              <w:spacing w:before="120" w:after="0"/>
              <w:rPr>
                <w:rFonts w:cs="Arial"/>
                <w:bCs/>
                <w:lang w:eastAsia="ar-SA"/>
              </w:rPr>
            </w:pPr>
            <w:r w:rsidRPr="00AF4C68">
              <w:rPr>
                <w:rFonts w:cs="Arial"/>
                <w:b/>
                <w:bCs/>
                <w:spacing w:val="-8"/>
                <w:lang w:eastAsia="ar-SA"/>
              </w:rPr>
              <w:t>Produkte der Chemie (11) –</w:t>
            </w:r>
            <w:r w:rsidRPr="00AF4C68">
              <w:rPr>
                <w:rFonts w:cs="Arial"/>
                <w:b/>
                <w:bCs/>
                <w:lang w:eastAsia="ar-SA"/>
              </w:rPr>
              <w:br/>
            </w:r>
            <w:r w:rsidRPr="00AF4C68">
              <w:rPr>
                <w:rFonts w:cs="Arial"/>
                <w:bCs/>
                <w:lang w:eastAsia="ar-SA"/>
              </w:rPr>
              <w:t xml:space="preserve">Makromoleküle in Natur und Technik </w:t>
            </w:r>
          </w:p>
        </w:tc>
        <w:tc>
          <w:tcPr>
            <w:tcW w:w="8504" w:type="dxa"/>
            <w:tcMar>
              <w:left w:w="108" w:type="dxa"/>
            </w:tcMar>
          </w:tcPr>
          <w:p w:rsidR="00E40164" w:rsidRPr="00AF4C68" w:rsidRDefault="00E40164" w:rsidP="00E3428A">
            <w:pPr>
              <w:spacing w:before="120" w:after="0"/>
              <w:rPr>
                <w:rFonts w:cs="Arial"/>
                <w:b/>
              </w:rPr>
            </w:pPr>
            <w:r w:rsidRPr="00AF4C68">
              <w:rPr>
                <w:rFonts w:cs="Arial"/>
                <w:b/>
              </w:rPr>
              <w:t>E6 Untersuchungen und Experimente auswerten -</w:t>
            </w:r>
            <w:r w:rsidRPr="00AF4C68">
              <w:t xml:space="preserve"> Aufzeichnungen von Beobac</w:t>
            </w:r>
            <w:r w:rsidRPr="00AF4C68">
              <w:t>h</w:t>
            </w:r>
            <w:r w:rsidRPr="00AF4C68">
              <w:t>tungen und Messdaten mit Bezug auf zugrundeliegende Fragestellungen und Hyp</w:t>
            </w:r>
            <w:r w:rsidRPr="00AF4C68">
              <w:t>o</w:t>
            </w:r>
            <w:r w:rsidRPr="00AF4C68">
              <w:t>thesen interpretieren und daraus qualitative und einfache quantitative Zusamme</w:t>
            </w:r>
            <w:r w:rsidRPr="00AF4C68">
              <w:t>n</w:t>
            </w:r>
            <w:r w:rsidRPr="00AF4C68">
              <w:t>hänge sowie funktionale Beziehungen ableiten,</w:t>
            </w:r>
          </w:p>
          <w:p w:rsidR="00E40164" w:rsidRPr="00AF4C68" w:rsidRDefault="00E40164" w:rsidP="005F1C93">
            <w:pPr>
              <w:spacing w:after="0"/>
              <w:rPr>
                <w:rFonts w:cs="Arial"/>
                <w:b/>
              </w:rPr>
            </w:pPr>
            <w:r w:rsidRPr="00AF4C68">
              <w:rPr>
                <w:rFonts w:cs="Arial"/>
                <w:b/>
              </w:rPr>
              <w:t xml:space="preserve">E7 Modelle auswählen und Modellgrenzen angeben- </w:t>
            </w:r>
            <w:r w:rsidRPr="00AF4C68">
              <w:t>Elemente wesentlicher chemischer Modellierungen situationsgerecht und begründet auswählen und dabei ihre Grenzen und Gültigkeitsbereiche beachten,</w:t>
            </w:r>
          </w:p>
          <w:p w:rsidR="00E40164" w:rsidRPr="00AF4C68" w:rsidRDefault="00E40164" w:rsidP="00E3428A">
            <w:pPr>
              <w:spacing w:after="120"/>
              <w:rPr>
                <w:rFonts w:cs="Arial"/>
              </w:rPr>
            </w:pPr>
            <w:r w:rsidRPr="00AF4C68">
              <w:rPr>
                <w:rFonts w:cs="Arial"/>
                <w:b/>
              </w:rPr>
              <w:t xml:space="preserve">B2 Argumentieren und Position beziehen - </w:t>
            </w:r>
            <w:r w:rsidRPr="00AF4C68">
              <w:t>in Situationen mit mehreren Entsche</w:t>
            </w:r>
            <w:r w:rsidRPr="00AF4C68">
              <w:t>i</w:t>
            </w:r>
            <w:r w:rsidRPr="00AF4C68">
              <w:t>dungsmöglichkeiten Kriterien gewichten, Argumente abwägen, Entscheidungen tre</w:t>
            </w:r>
            <w:r w:rsidRPr="00AF4C68">
              <w:t>f</w:t>
            </w:r>
            <w:r w:rsidRPr="00AF4C68">
              <w:t>fen und diese gegenüber anderen Positionen begründet vertreten,</w:t>
            </w:r>
          </w:p>
        </w:tc>
      </w:tr>
      <w:tr w:rsidR="00E40164" w:rsidRPr="001F47E7" w:rsidTr="005B621E">
        <w:tblPrEx>
          <w:tblLook w:val="00A0" w:firstRow="1" w:lastRow="0" w:firstColumn="1" w:lastColumn="0" w:noHBand="0" w:noVBand="0"/>
        </w:tblPrEx>
        <w:trPr>
          <w:cantSplit/>
          <w:trHeight w:val="165"/>
        </w:trPr>
        <w:tc>
          <w:tcPr>
            <w:tcW w:w="15198" w:type="dxa"/>
            <w:gridSpan w:val="4"/>
            <w:tcMar>
              <w:left w:w="108" w:type="dxa"/>
            </w:tcMar>
            <w:vAlign w:val="center"/>
          </w:tcPr>
          <w:p w:rsidR="00E40164" w:rsidRPr="00AF4C68" w:rsidRDefault="00E40164" w:rsidP="005F1C93">
            <w:pPr>
              <w:spacing w:before="60" w:after="120"/>
              <w:rPr>
                <w:rFonts w:cs="Arial"/>
                <w:b/>
              </w:rPr>
            </w:pPr>
            <w:r w:rsidRPr="00AF4C68">
              <w:rPr>
                <w:rFonts w:cs="Arial"/>
                <w:b/>
              </w:rPr>
              <w:t>Lernvoraussetzungen – aus der Chemie und aus anderen Fächern:</w:t>
            </w:r>
          </w:p>
          <w:p w:rsidR="00E40164" w:rsidRPr="00AF4C68" w:rsidRDefault="00E40164" w:rsidP="005F1C93">
            <w:pPr>
              <w:spacing w:after="0" w:line="240" w:lineRule="auto"/>
              <w:rPr>
                <w:rFonts w:cs="Arial"/>
              </w:rPr>
            </w:pPr>
            <w:r w:rsidRPr="00AF4C68">
              <w:rPr>
                <w:rFonts w:cs="Arial"/>
              </w:rPr>
              <w:t xml:space="preserve">Die Schülerinnen und Schüler </w:t>
            </w:r>
          </w:p>
          <w:p w:rsidR="00E40164" w:rsidRPr="00AF4C68" w:rsidRDefault="00E40164" w:rsidP="00F26E8D">
            <w:pPr>
              <w:numPr>
                <w:ilvl w:val="0"/>
                <w:numId w:val="22"/>
              </w:numPr>
              <w:spacing w:after="0" w:line="240" w:lineRule="auto"/>
              <w:ind w:left="675" w:hanging="357"/>
              <w:rPr>
                <w:rFonts w:cs="Arial"/>
              </w:rPr>
            </w:pPr>
            <w:r w:rsidRPr="00AF4C68">
              <w:rPr>
                <w:rFonts w:cs="Arial"/>
              </w:rPr>
              <w:t>kennen verschiedene Bindungsarten</w:t>
            </w:r>
            <w:r w:rsidR="0028787A">
              <w:rPr>
                <w:rFonts w:cs="Arial"/>
              </w:rPr>
              <w:t xml:space="preserve"> (Ionenbindung IF 7, Elektronenpaarbindung IF 8),</w:t>
            </w:r>
          </w:p>
          <w:p w:rsidR="00E40164" w:rsidRPr="00AF4C68" w:rsidRDefault="00E40164" w:rsidP="00F26E8D">
            <w:pPr>
              <w:numPr>
                <w:ilvl w:val="0"/>
                <w:numId w:val="22"/>
              </w:numPr>
              <w:spacing w:after="0" w:line="240" w:lineRule="auto"/>
              <w:ind w:left="675" w:hanging="357"/>
              <w:rPr>
                <w:rFonts w:cs="Arial"/>
              </w:rPr>
            </w:pPr>
            <w:r w:rsidRPr="00AF4C68">
              <w:rPr>
                <w:rFonts w:cs="Arial"/>
              </w:rPr>
              <w:t>können Kunststoffe als organische Verbindungen identi</w:t>
            </w:r>
            <w:r w:rsidR="0028787A">
              <w:rPr>
                <w:rFonts w:cs="Arial"/>
              </w:rPr>
              <w:t>fizieren (IF 10),</w:t>
            </w:r>
            <w:r w:rsidRPr="00AF4C68">
              <w:rPr>
                <w:rFonts w:cs="Arial"/>
              </w:rPr>
              <w:t xml:space="preserve"> </w:t>
            </w:r>
          </w:p>
          <w:p w:rsidR="00E40164" w:rsidRPr="00AF4C68" w:rsidRDefault="00E40164" w:rsidP="00F26E8D">
            <w:pPr>
              <w:numPr>
                <w:ilvl w:val="0"/>
                <w:numId w:val="22"/>
              </w:numPr>
              <w:spacing w:after="0" w:line="240" w:lineRule="auto"/>
              <w:ind w:left="675" w:hanging="357"/>
              <w:rPr>
                <w:rFonts w:cs="Arial"/>
              </w:rPr>
            </w:pPr>
            <w:r w:rsidRPr="00AF4C68">
              <w:rPr>
                <w:rFonts w:cs="Arial"/>
              </w:rPr>
              <w:t>kennen die Esterbildung als Beispiel für eine Kondensationsreaktion</w:t>
            </w:r>
            <w:r w:rsidR="0028787A">
              <w:rPr>
                <w:rFonts w:cs="Arial"/>
              </w:rPr>
              <w:t xml:space="preserve"> (IF 11, UV 1),</w:t>
            </w:r>
            <w:r w:rsidRPr="00AF4C68">
              <w:rPr>
                <w:rFonts w:cs="Arial"/>
              </w:rPr>
              <w:t xml:space="preserve"> </w:t>
            </w:r>
          </w:p>
          <w:p w:rsidR="00E40164" w:rsidRPr="00AF4C68" w:rsidRDefault="00E40164" w:rsidP="00F26E8D">
            <w:pPr>
              <w:numPr>
                <w:ilvl w:val="0"/>
                <w:numId w:val="22"/>
              </w:numPr>
              <w:spacing w:after="0" w:line="240" w:lineRule="auto"/>
              <w:ind w:left="675" w:hanging="357"/>
              <w:rPr>
                <w:rFonts w:cs="Arial"/>
              </w:rPr>
            </w:pPr>
            <w:r w:rsidRPr="00AF4C68">
              <w:rPr>
                <w:rFonts w:cs="Arial"/>
              </w:rPr>
              <w:t>kennen den Vorgang des Recyclings als Möglichkeit zur Schonung von Ressourcen</w:t>
            </w:r>
            <w:r w:rsidR="0028787A">
              <w:rPr>
                <w:rFonts w:cs="Arial"/>
              </w:rPr>
              <w:t xml:space="preserve"> (IF 1, UV </w:t>
            </w:r>
            <w:r w:rsidR="004A55B7">
              <w:rPr>
                <w:rFonts w:cs="Arial"/>
              </w:rPr>
              <w:t>2</w:t>
            </w:r>
            <w:r w:rsidR="0028787A">
              <w:rPr>
                <w:rFonts w:cs="Arial"/>
              </w:rPr>
              <w:t xml:space="preserve">; IF </w:t>
            </w:r>
            <w:r w:rsidR="004A55B7">
              <w:rPr>
                <w:rFonts w:cs="Arial"/>
              </w:rPr>
              <w:t>5, IF 9).</w:t>
            </w:r>
            <w:r w:rsidRPr="00AF4C68">
              <w:rPr>
                <w:rFonts w:cs="Arial"/>
              </w:rPr>
              <w:t xml:space="preserve"> </w:t>
            </w:r>
          </w:p>
          <w:p w:rsidR="00E40164" w:rsidRPr="00AF4C68" w:rsidRDefault="00E40164" w:rsidP="005F1C93">
            <w:pPr>
              <w:spacing w:before="120" w:after="120"/>
              <w:rPr>
                <w:rFonts w:cs="Arial"/>
                <w:b/>
              </w:rPr>
            </w:pPr>
            <w:r w:rsidRPr="00AF4C68">
              <w:rPr>
                <w:rFonts w:cs="Arial"/>
                <w:b/>
              </w:rPr>
              <w:t xml:space="preserve">Fächerübergreifende Aspekte: </w:t>
            </w:r>
          </w:p>
          <w:p w:rsidR="00E40164" w:rsidRPr="00AF4C68" w:rsidRDefault="00E40164" w:rsidP="005F1C93">
            <w:pPr>
              <w:spacing w:before="120" w:after="120"/>
              <w:rPr>
                <w:rFonts w:cs="Arial"/>
              </w:rPr>
            </w:pPr>
            <w:r w:rsidRPr="00AF4C68">
              <w:rPr>
                <w:rFonts w:cs="Arial"/>
              </w:rPr>
              <w:t xml:space="preserve">Bei Rechercheaufgaben müssen die Quellen korrekt zitiert werden. </w:t>
            </w:r>
          </w:p>
          <w:p w:rsidR="00E40164" w:rsidRPr="00AF4C68" w:rsidRDefault="00E40164" w:rsidP="0028787A">
            <w:pPr>
              <w:spacing w:line="240" w:lineRule="auto"/>
              <w:rPr>
                <w:rFonts w:cs="Arial"/>
              </w:rPr>
            </w:pPr>
            <w:r w:rsidRPr="00AF4C68">
              <w:rPr>
                <w:rFonts w:cs="Arial"/>
              </w:rPr>
              <w:t>Mit dem Fach Erdkunde kann in den Inhaltsfeldern 6 und 7 „Naturbedingte und anthropogen bedingte Gefährdung von Lebensräumen“ sowie „Regionale und globale räumliche Disparitäten“ unter dem Aspekt des Umgangs mit Ressourcen, Konsum und Müllerzeug</w:t>
            </w:r>
            <w:r w:rsidR="006008C7" w:rsidRPr="00AF4C68">
              <w:rPr>
                <w:rFonts w:cs="Arial"/>
              </w:rPr>
              <w:t xml:space="preserve">ung zusammengearbeitet werden. </w:t>
            </w:r>
          </w:p>
        </w:tc>
      </w:tr>
    </w:tbl>
    <w:p w:rsidR="00E40164" w:rsidRDefault="00E40164" w:rsidP="00E3428A">
      <w:pPr>
        <w:rPr>
          <w:rFonts w:cs="Arial"/>
          <w:sz w:val="28"/>
          <w:szCs w:val="28"/>
        </w:rPr>
      </w:pPr>
    </w:p>
    <w:p w:rsidR="002F320C" w:rsidRDefault="002F320C">
      <w: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0"/>
        <w:gridCol w:w="4253"/>
        <w:gridCol w:w="7258"/>
      </w:tblGrid>
      <w:tr w:rsidR="002F320C" w:rsidRPr="007F3DCB" w:rsidTr="00AF59E6">
        <w:trPr>
          <w:tblHeader/>
        </w:trPr>
        <w:tc>
          <w:tcPr>
            <w:tcW w:w="3230" w:type="dxa"/>
            <w:shd w:val="clear" w:color="auto" w:fill="D9D9D9" w:themeFill="background1" w:themeFillShade="D9"/>
          </w:tcPr>
          <w:p w:rsidR="002F320C" w:rsidRPr="007F3DCB" w:rsidRDefault="002F320C" w:rsidP="00EC3657">
            <w:pPr>
              <w:spacing w:beforeLines="40" w:before="96" w:afterLines="40" w:after="96"/>
              <w:rPr>
                <w:rFonts w:cs="Arial"/>
                <w:b/>
              </w:rPr>
            </w:pPr>
            <w:r w:rsidRPr="007F3DCB">
              <w:rPr>
                <w:rFonts w:cs="Arial"/>
                <w:b/>
              </w:rPr>
              <w:lastRenderedPageBreak/>
              <w:t>Fragestellungen;</w:t>
            </w:r>
            <w:r w:rsidRPr="007F3DCB">
              <w:rPr>
                <w:rFonts w:cs="Arial"/>
                <w:b/>
              </w:rPr>
              <w:br/>
            </w:r>
            <w:r w:rsidRPr="007F3DCB">
              <w:rPr>
                <w:rFonts w:cs="Arial"/>
                <w:b/>
                <w:i/>
              </w:rPr>
              <w:t>Konzepte</w:t>
            </w:r>
          </w:p>
          <w:p w:rsidR="002F320C" w:rsidRPr="007F3DCB" w:rsidRDefault="002F320C" w:rsidP="00EC3657">
            <w:pPr>
              <w:spacing w:beforeLines="40" w:before="96" w:afterLines="40" w:after="96"/>
              <w:rPr>
                <w:rFonts w:cs="Arial"/>
                <w:b/>
              </w:rPr>
            </w:pPr>
            <w:r w:rsidRPr="004F761C">
              <w:rPr>
                <w:rFonts w:cs="Arial"/>
                <w:b/>
              </w:rPr>
              <w:t>(Zeitumfang)</w:t>
            </w:r>
          </w:p>
        </w:tc>
        <w:tc>
          <w:tcPr>
            <w:tcW w:w="4253" w:type="dxa"/>
            <w:shd w:val="clear" w:color="auto" w:fill="D9D9D9" w:themeFill="background1" w:themeFillShade="D9"/>
          </w:tcPr>
          <w:p w:rsidR="002F320C" w:rsidRPr="007F3DCB" w:rsidRDefault="002F320C" w:rsidP="00EC3657">
            <w:pPr>
              <w:spacing w:beforeLines="40" w:before="96" w:afterLines="40" w:after="96"/>
              <w:rPr>
                <w:rFonts w:cs="Arial"/>
                <w:b/>
              </w:rPr>
            </w:pPr>
            <w:r w:rsidRPr="007F3DCB">
              <w:rPr>
                <w:rFonts w:cs="Arial"/>
                <w:b/>
              </w:rPr>
              <w:t>Konkretisierte Kompetenzerwartu</w:t>
            </w:r>
            <w:r w:rsidRPr="007F3DCB">
              <w:rPr>
                <w:rFonts w:cs="Arial"/>
                <w:b/>
              </w:rPr>
              <w:t>n</w:t>
            </w:r>
            <w:r w:rsidRPr="007F3DCB">
              <w:rPr>
                <w:rFonts w:cs="Arial"/>
                <w:b/>
              </w:rPr>
              <w:t>gen des Kernlehrplans</w:t>
            </w:r>
          </w:p>
          <w:p w:rsidR="002F320C" w:rsidRPr="007F3DCB" w:rsidRDefault="002F320C" w:rsidP="00EC3657">
            <w:pPr>
              <w:spacing w:beforeLines="40" w:before="96" w:afterLines="40" w:after="96"/>
              <w:rPr>
                <w:rFonts w:cs="Arial"/>
                <w:b/>
                <w:i/>
              </w:rPr>
            </w:pPr>
            <w:r w:rsidRPr="007F3DCB">
              <w:rPr>
                <w:rFonts w:cs="Arial"/>
              </w:rPr>
              <w:t>Die Schülerinnen und Schüler können …</w:t>
            </w:r>
          </w:p>
        </w:tc>
        <w:tc>
          <w:tcPr>
            <w:tcW w:w="7258" w:type="dxa"/>
            <w:shd w:val="clear" w:color="auto" w:fill="D9D9D9" w:themeFill="background1" w:themeFillShade="D9"/>
          </w:tcPr>
          <w:p w:rsidR="002F320C" w:rsidRPr="007F3DCB" w:rsidRDefault="002F320C" w:rsidP="00EC3657">
            <w:pPr>
              <w:spacing w:before="60" w:after="0" w:line="240" w:lineRule="auto"/>
              <w:jc w:val="left"/>
              <w:rPr>
                <w:rFonts w:eastAsia="Droid Sans Fallback" w:cs="Arial"/>
                <w:b/>
              </w:rPr>
            </w:pPr>
            <w:r w:rsidRPr="007F3DCB">
              <w:rPr>
                <w:rFonts w:eastAsia="Droid Sans Fallback" w:cs="Arial"/>
                <w:b/>
              </w:rPr>
              <w:t>Didaktisch-methodische Anmerkungen und Empfehlungen</w:t>
            </w:r>
          </w:p>
          <w:p w:rsidR="002F320C" w:rsidRPr="007F3DCB" w:rsidRDefault="002F320C" w:rsidP="00EC3657">
            <w:pPr>
              <w:spacing w:beforeLines="40" w:before="96" w:afterLines="40" w:after="96"/>
              <w:ind w:left="33"/>
              <w:rPr>
                <w:rFonts w:cs="Arial"/>
              </w:rPr>
            </w:pPr>
            <w:r w:rsidRPr="007F3DCB">
              <w:rPr>
                <w:rFonts w:eastAsia="Droid Sans Fallback" w:cs="Arial"/>
                <w:b/>
              </w:rPr>
              <w:t>Verbindliche Absprachen im Fettdruck</w:t>
            </w:r>
            <w:r w:rsidRPr="007F3DCB">
              <w:rPr>
                <w:rFonts w:ascii="Calibri" w:eastAsia="Droid Sans Fallback" w:hAnsi="Calibri" w:cs="Calibri"/>
              </w:rPr>
              <w:t xml:space="preserve"> </w:t>
            </w:r>
          </w:p>
        </w:tc>
      </w:tr>
      <w:tr w:rsidR="00E40164" w:rsidRPr="001F47E7" w:rsidTr="00AF59E6">
        <w:tblPrEx>
          <w:tblLook w:val="00A0" w:firstRow="1" w:lastRow="0" w:firstColumn="1" w:lastColumn="0" w:noHBand="0" w:noVBand="0"/>
        </w:tblPrEx>
        <w:trPr>
          <w:trHeight w:val="1272"/>
        </w:trPr>
        <w:tc>
          <w:tcPr>
            <w:tcW w:w="3230" w:type="dxa"/>
          </w:tcPr>
          <w:p w:rsidR="00E40164" w:rsidRPr="006008C7" w:rsidRDefault="00E40164" w:rsidP="00AF4C68">
            <w:pPr>
              <w:spacing w:before="120" w:after="0"/>
              <w:jc w:val="left"/>
              <w:rPr>
                <w:rFonts w:cs="Arial"/>
              </w:rPr>
            </w:pPr>
            <w:r w:rsidRPr="006008C7">
              <w:rPr>
                <w:rFonts w:cs="Arial"/>
              </w:rPr>
              <w:t>Welche Bedeutung besitzen Kunststoffe als moderne Werkstoffe im Alltag und we</w:t>
            </w:r>
            <w:r w:rsidRPr="006008C7">
              <w:rPr>
                <w:rFonts w:cs="Arial"/>
              </w:rPr>
              <w:t>l</w:t>
            </w:r>
            <w:r w:rsidRPr="006008C7">
              <w:rPr>
                <w:rFonts w:cs="Arial"/>
              </w:rPr>
              <w:t>che Kunststoffe werden häufig verwendet?</w:t>
            </w:r>
            <w:r w:rsidR="006008C7">
              <w:rPr>
                <w:rFonts w:cs="Arial"/>
              </w:rPr>
              <w:t xml:space="preserve"> (3 Ust.</w:t>
            </w:r>
            <w:r w:rsidR="006008C7" w:rsidRPr="006008C7">
              <w:rPr>
                <w:rFonts w:cs="Arial"/>
              </w:rPr>
              <w:t>)</w:t>
            </w:r>
          </w:p>
          <w:p w:rsidR="00E40164" w:rsidRPr="006008C7" w:rsidRDefault="00E40164" w:rsidP="00AF4C68">
            <w:pPr>
              <w:spacing w:before="120" w:after="0"/>
              <w:jc w:val="left"/>
              <w:rPr>
                <w:rFonts w:cs="Arial"/>
              </w:rPr>
            </w:pPr>
            <w:r w:rsidRPr="006008C7">
              <w:rPr>
                <w:rFonts w:cs="Arial"/>
              </w:rPr>
              <w:t>„Erstbegegnung“ mit Kuns</w:t>
            </w:r>
            <w:r w:rsidRPr="006008C7">
              <w:rPr>
                <w:rFonts w:cs="Arial"/>
              </w:rPr>
              <w:t>t</w:t>
            </w:r>
            <w:r w:rsidRPr="006008C7">
              <w:rPr>
                <w:rFonts w:cs="Arial"/>
              </w:rPr>
              <w:t>stoffen</w:t>
            </w:r>
          </w:p>
          <w:p w:rsidR="00E40164" w:rsidRPr="006008C7" w:rsidRDefault="006008C7" w:rsidP="00AF4C68">
            <w:pPr>
              <w:spacing w:before="120" w:after="0"/>
              <w:jc w:val="left"/>
              <w:rPr>
                <w:rFonts w:cs="Arial"/>
                <w:i/>
              </w:rPr>
            </w:pPr>
            <w:r>
              <w:rPr>
                <w:rFonts w:cs="Arial"/>
                <w:i/>
              </w:rPr>
              <w:t>Strukturformeln</w:t>
            </w:r>
          </w:p>
          <w:p w:rsidR="00E40164" w:rsidRPr="006008C7" w:rsidRDefault="00E40164" w:rsidP="00AF4C68">
            <w:pPr>
              <w:spacing w:before="120" w:after="0"/>
              <w:jc w:val="left"/>
              <w:rPr>
                <w:rFonts w:cs="Arial"/>
                <w:i/>
              </w:rPr>
            </w:pPr>
            <w:r w:rsidRPr="006008C7">
              <w:rPr>
                <w:rFonts w:cs="Arial"/>
                <w:i/>
              </w:rPr>
              <w:t>Zitation</w:t>
            </w:r>
          </w:p>
        </w:tc>
        <w:tc>
          <w:tcPr>
            <w:tcW w:w="4253" w:type="dxa"/>
          </w:tcPr>
          <w:p w:rsidR="00E40164" w:rsidRPr="006008C7" w:rsidRDefault="00E40164" w:rsidP="00F0052E">
            <w:pPr>
              <w:spacing w:beforeLines="40" w:before="96" w:afterLines="40" w:after="96" w:line="240" w:lineRule="auto"/>
              <w:ind w:left="79"/>
              <w:jc w:val="left"/>
              <w:rPr>
                <w:rFonts w:cs="Arial"/>
                <w:lang w:eastAsia="de-DE"/>
              </w:rPr>
            </w:pPr>
            <w:r w:rsidRPr="006008C7">
              <w:rPr>
                <w:rFonts w:cs="Arial"/>
                <w:lang w:eastAsia="de-DE"/>
              </w:rPr>
              <w:t xml:space="preserve">Informationen zur Anwendung </w:t>
            </w:r>
            <w:r w:rsidRPr="00160289">
              <w:rPr>
                <w:rFonts w:cs="Arial"/>
                <w:color w:val="808080" w:themeColor="background1" w:themeShade="80"/>
                <w:lang w:eastAsia="de-DE"/>
              </w:rPr>
              <w:t>und He</w:t>
            </w:r>
            <w:r w:rsidRPr="00160289">
              <w:rPr>
                <w:rFonts w:cs="Arial"/>
                <w:color w:val="808080" w:themeColor="background1" w:themeShade="80"/>
                <w:lang w:eastAsia="de-DE"/>
              </w:rPr>
              <w:t>r</w:t>
            </w:r>
            <w:r w:rsidRPr="00160289">
              <w:rPr>
                <w:rFonts w:cs="Arial"/>
                <w:color w:val="808080" w:themeColor="background1" w:themeShade="80"/>
                <w:lang w:eastAsia="de-DE"/>
              </w:rPr>
              <w:t xml:space="preserve">stellung </w:t>
            </w:r>
            <w:r w:rsidRPr="006008C7">
              <w:rPr>
                <w:rFonts w:cs="Arial"/>
                <w:lang w:eastAsia="de-DE"/>
              </w:rPr>
              <w:t>chemischer Produkte bescha</w:t>
            </w:r>
            <w:r w:rsidRPr="006008C7">
              <w:rPr>
                <w:rFonts w:cs="Arial"/>
                <w:lang w:eastAsia="de-DE"/>
              </w:rPr>
              <w:t>f</w:t>
            </w:r>
            <w:r w:rsidRPr="006008C7">
              <w:rPr>
                <w:rFonts w:cs="Arial"/>
                <w:lang w:eastAsia="de-DE"/>
              </w:rPr>
              <w:t>fen und die Quellen korrekt zitieren (K5).</w:t>
            </w:r>
          </w:p>
        </w:tc>
        <w:tc>
          <w:tcPr>
            <w:tcW w:w="7258" w:type="dxa"/>
          </w:tcPr>
          <w:p w:rsidR="00E40164" w:rsidRPr="006008C7" w:rsidRDefault="00E40164" w:rsidP="003C650D">
            <w:pPr>
              <w:spacing w:before="120" w:after="120" w:line="240" w:lineRule="auto"/>
              <w:ind w:left="85"/>
              <w:jc w:val="left"/>
              <w:rPr>
                <w:rFonts w:cs="Arial"/>
              </w:rPr>
            </w:pPr>
            <w:r w:rsidRPr="006008C7">
              <w:rPr>
                <w:rFonts w:cs="Arial"/>
                <w:lang w:eastAsia="de-DE"/>
              </w:rPr>
              <w:t>Aufbau</w:t>
            </w:r>
            <w:r w:rsidRPr="006008C7">
              <w:rPr>
                <w:rFonts w:cs="Arial"/>
              </w:rPr>
              <w:t xml:space="preserve"> eines „Kunststoffmarktes“ mit Klassifizierung, Eigenschaften, Nutzung und Strukturformeln verschiedener, alltäglicher Kunststoffpr</w:t>
            </w:r>
            <w:r w:rsidRPr="006008C7">
              <w:rPr>
                <w:rFonts w:cs="Arial"/>
              </w:rPr>
              <w:t>o</w:t>
            </w:r>
            <w:r w:rsidRPr="006008C7">
              <w:rPr>
                <w:rFonts w:cs="Arial"/>
              </w:rPr>
              <w:t>dukte (z. B. PE, PP, PS, PVC, PET, TPS)</w:t>
            </w:r>
          </w:p>
          <w:p w:rsidR="00E40164" w:rsidRPr="006008C7" w:rsidRDefault="00E40164" w:rsidP="003C650D">
            <w:pPr>
              <w:spacing w:before="120" w:after="120" w:line="240" w:lineRule="auto"/>
              <w:ind w:left="85"/>
              <w:jc w:val="left"/>
              <w:rPr>
                <w:rFonts w:cs="Arial"/>
              </w:rPr>
            </w:pPr>
            <w:r w:rsidRPr="006008C7">
              <w:rPr>
                <w:rFonts w:cs="Arial"/>
              </w:rPr>
              <w:t>Einführung in die Kurzzeichen</w:t>
            </w:r>
            <w:r w:rsidR="006008C7">
              <w:rPr>
                <w:rFonts w:cs="Arial"/>
              </w:rPr>
              <w:t xml:space="preserve"> </w:t>
            </w:r>
            <w:r w:rsidRPr="006008C7">
              <w:t>[1]</w:t>
            </w:r>
            <w:r w:rsidRPr="006008C7">
              <w:rPr>
                <w:rFonts w:cs="Arial"/>
              </w:rPr>
              <w:t xml:space="preserve"> der Kunststoffe und die Recycling-Codes</w:t>
            </w:r>
            <w:r w:rsidR="006008C7">
              <w:rPr>
                <w:rFonts w:cs="Arial"/>
              </w:rPr>
              <w:t xml:space="preserve"> </w:t>
            </w:r>
            <w:r w:rsidRPr="006008C7">
              <w:t>[2]</w:t>
            </w:r>
          </w:p>
          <w:p w:rsidR="00E40164" w:rsidRPr="006008C7" w:rsidRDefault="00E40164" w:rsidP="003C650D">
            <w:pPr>
              <w:spacing w:after="120" w:line="240" w:lineRule="auto"/>
              <w:ind w:left="87"/>
              <w:jc w:val="left"/>
              <w:rPr>
                <w:rFonts w:cs="Arial"/>
                <w:b/>
              </w:rPr>
            </w:pPr>
            <w:r w:rsidRPr="006008C7">
              <w:rPr>
                <w:rFonts w:cs="Arial"/>
                <w:b/>
              </w:rPr>
              <w:t>Auswertung vorgegebener Quellen mit dem Ziel, ein Informa</w:t>
            </w:r>
            <w:r w:rsidR="00F0052E">
              <w:rPr>
                <w:rFonts w:cs="Arial"/>
                <w:b/>
              </w:rPr>
              <w:softHyphen/>
            </w:r>
            <w:r w:rsidRPr="006008C7">
              <w:rPr>
                <w:rFonts w:cs="Arial"/>
                <w:b/>
              </w:rPr>
              <w:t xml:space="preserve">tionsblatt über die Verwendung und Struktur verschiedener Kunststoffe zu erstellen </w:t>
            </w:r>
          </w:p>
          <w:p w:rsidR="00E40164" w:rsidRPr="006008C7" w:rsidRDefault="00E40164" w:rsidP="003C650D">
            <w:pPr>
              <w:spacing w:after="120" w:line="240" w:lineRule="auto"/>
              <w:ind w:left="68"/>
              <w:jc w:val="left"/>
              <w:rPr>
                <w:rFonts w:cs="Arial"/>
              </w:rPr>
            </w:pPr>
            <w:r w:rsidRPr="006008C7">
              <w:rPr>
                <w:rFonts w:cs="Arial"/>
                <w:b/>
              </w:rPr>
              <w:t>Zitation gemäß Vorgaben durchführen</w:t>
            </w:r>
          </w:p>
        </w:tc>
      </w:tr>
      <w:tr w:rsidR="00E40164" w:rsidRPr="001F47E7" w:rsidTr="00AF59E6">
        <w:tblPrEx>
          <w:tblLook w:val="00A0" w:firstRow="1" w:lastRow="0" w:firstColumn="1" w:lastColumn="0" w:noHBand="0" w:noVBand="0"/>
        </w:tblPrEx>
        <w:trPr>
          <w:trHeight w:val="1272"/>
        </w:trPr>
        <w:tc>
          <w:tcPr>
            <w:tcW w:w="3230" w:type="dxa"/>
          </w:tcPr>
          <w:p w:rsidR="00E40164" w:rsidRPr="006008C7" w:rsidRDefault="00E40164" w:rsidP="00AF4C68">
            <w:pPr>
              <w:spacing w:before="120"/>
              <w:jc w:val="left"/>
              <w:rPr>
                <w:rFonts w:cs="Arial"/>
              </w:rPr>
            </w:pPr>
            <w:r w:rsidRPr="006008C7">
              <w:rPr>
                <w:rFonts w:cs="Arial"/>
              </w:rPr>
              <w:t>Wie unterscheiden sich auf molekularer Ebene Therm</w:t>
            </w:r>
            <w:r w:rsidRPr="006008C7">
              <w:rPr>
                <w:rFonts w:cs="Arial"/>
              </w:rPr>
              <w:t>o</w:t>
            </w:r>
            <w:r w:rsidRPr="006008C7">
              <w:rPr>
                <w:rFonts w:cs="Arial"/>
              </w:rPr>
              <w:t xml:space="preserve">plaste, Duroplaste und Elastomere? </w:t>
            </w:r>
            <w:r w:rsidR="006008C7" w:rsidRPr="006008C7">
              <w:rPr>
                <w:rFonts w:cs="Arial"/>
              </w:rPr>
              <w:t>(4</w:t>
            </w:r>
            <w:r w:rsidR="006008C7">
              <w:rPr>
                <w:rFonts w:cs="Arial"/>
              </w:rPr>
              <w:t xml:space="preserve"> Ust.</w:t>
            </w:r>
            <w:r w:rsidR="006008C7" w:rsidRPr="006008C7">
              <w:rPr>
                <w:rFonts w:cs="Arial"/>
              </w:rPr>
              <w:t>)</w:t>
            </w:r>
          </w:p>
          <w:p w:rsidR="00E40164" w:rsidRPr="006008C7" w:rsidRDefault="00E40164" w:rsidP="00AF4C68">
            <w:pPr>
              <w:ind w:left="34"/>
              <w:jc w:val="left"/>
              <w:rPr>
                <w:rFonts w:cs="Arial"/>
                <w:i/>
              </w:rPr>
            </w:pPr>
            <w:r w:rsidRPr="006008C7">
              <w:rPr>
                <w:rFonts w:cs="Arial"/>
                <w:i/>
              </w:rPr>
              <w:t>Thermoplast, Duroplast, Elastomer</w:t>
            </w:r>
          </w:p>
          <w:p w:rsidR="00E40164" w:rsidRPr="006008C7" w:rsidRDefault="00E40164" w:rsidP="00AF4C68">
            <w:pPr>
              <w:ind w:left="34"/>
              <w:jc w:val="left"/>
              <w:rPr>
                <w:rFonts w:cs="Arial"/>
                <w:i/>
              </w:rPr>
            </w:pPr>
            <w:r w:rsidRPr="006008C7">
              <w:rPr>
                <w:rFonts w:cs="Arial"/>
                <w:i/>
              </w:rPr>
              <w:t>Maschinelle Herstellung von Alltagsgegenständen aus Kunststoff</w:t>
            </w:r>
          </w:p>
          <w:p w:rsidR="00E40164" w:rsidRPr="006008C7" w:rsidRDefault="00E40164" w:rsidP="00AF4C68">
            <w:pPr>
              <w:ind w:left="34"/>
              <w:jc w:val="left"/>
              <w:rPr>
                <w:rFonts w:cs="Arial"/>
                <w:i/>
              </w:rPr>
            </w:pPr>
            <w:r w:rsidRPr="006008C7">
              <w:rPr>
                <w:rFonts w:cs="Arial"/>
                <w:i/>
              </w:rPr>
              <w:t>Modellbildung</w:t>
            </w:r>
          </w:p>
          <w:p w:rsidR="00E40164" w:rsidRPr="006008C7" w:rsidRDefault="00E40164" w:rsidP="00AF4C68">
            <w:pPr>
              <w:ind w:left="34"/>
              <w:jc w:val="left"/>
              <w:rPr>
                <w:rFonts w:cs="Arial"/>
                <w:i/>
              </w:rPr>
            </w:pPr>
            <w:r w:rsidRPr="006008C7">
              <w:rPr>
                <w:rFonts w:cs="Arial"/>
                <w:i/>
              </w:rPr>
              <w:t>Struktur- und Eigenschaftsb</w:t>
            </w:r>
            <w:r w:rsidRPr="006008C7">
              <w:rPr>
                <w:rFonts w:cs="Arial"/>
                <w:i/>
              </w:rPr>
              <w:t>e</w:t>
            </w:r>
            <w:r w:rsidRPr="006008C7">
              <w:rPr>
                <w:rFonts w:cs="Arial"/>
                <w:i/>
              </w:rPr>
              <w:t>ziehungen</w:t>
            </w:r>
          </w:p>
        </w:tc>
        <w:tc>
          <w:tcPr>
            <w:tcW w:w="4253" w:type="dxa"/>
          </w:tcPr>
          <w:p w:rsidR="00E40164" w:rsidRPr="006008C7" w:rsidRDefault="00E40164" w:rsidP="003C650D">
            <w:pPr>
              <w:spacing w:beforeLines="40" w:before="96" w:afterLines="40" w:after="96" w:line="240" w:lineRule="auto"/>
              <w:ind w:left="77"/>
              <w:jc w:val="left"/>
              <w:rPr>
                <w:rFonts w:cs="Arial"/>
                <w:lang w:eastAsia="de-DE"/>
              </w:rPr>
            </w:pPr>
            <w:r w:rsidRPr="006008C7">
              <w:rPr>
                <w:rFonts w:cs="Arial"/>
                <w:lang w:eastAsia="de-DE"/>
              </w:rPr>
              <w:t>Kunststoffe aufgrund ihres Temperatu</w:t>
            </w:r>
            <w:r w:rsidRPr="006008C7">
              <w:rPr>
                <w:rFonts w:cs="Arial"/>
                <w:lang w:eastAsia="de-DE"/>
              </w:rPr>
              <w:t>r</w:t>
            </w:r>
            <w:r w:rsidRPr="006008C7">
              <w:rPr>
                <w:rFonts w:cs="Arial"/>
                <w:lang w:eastAsia="de-DE"/>
              </w:rPr>
              <w:t>verhaltens klassifizieren und dieses mit einer stark vereinfachten Darstellung ihres Aufbaus erklären (E6, E8).</w:t>
            </w:r>
          </w:p>
          <w:p w:rsidR="00E40164" w:rsidRPr="006008C7" w:rsidRDefault="00E40164" w:rsidP="003C650D">
            <w:pPr>
              <w:spacing w:beforeLines="40" w:before="96" w:afterLines="40" w:after="96" w:line="240" w:lineRule="auto"/>
              <w:ind w:left="77"/>
              <w:jc w:val="left"/>
              <w:rPr>
                <w:rFonts w:cs="Arial"/>
                <w:color w:val="A6A6A6"/>
                <w:lang w:eastAsia="de-DE"/>
              </w:rPr>
            </w:pPr>
            <w:r w:rsidRPr="006008C7">
              <w:rPr>
                <w:rFonts w:cs="Arial"/>
                <w:lang w:eastAsia="de-DE"/>
              </w:rPr>
              <w:t xml:space="preserve">Informationen zur </w:t>
            </w:r>
            <w:r w:rsidRPr="006008C7">
              <w:rPr>
                <w:rFonts w:cs="Arial"/>
                <w:color w:val="A6A6A6"/>
                <w:lang w:eastAsia="de-DE"/>
              </w:rPr>
              <w:t xml:space="preserve">Anwendung und </w:t>
            </w:r>
            <w:r w:rsidRPr="006008C7">
              <w:rPr>
                <w:rFonts w:cs="Arial"/>
                <w:lang w:eastAsia="de-DE"/>
              </w:rPr>
              <w:t>He</w:t>
            </w:r>
            <w:r w:rsidRPr="006008C7">
              <w:rPr>
                <w:rFonts w:cs="Arial"/>
                <w:lang w:eastAsia="de-DE"/>
              </w:rPr>
              <w:t>r</w:t>
            </w:r>
            <w:r w:rsidRPr="006008C7">
              <w:rPr>
                <w:rFonts w:cs="Arial"/>
                <w:lang w:eastAsia="de-DE"/>
              </w:rPr>
              <w:t>stellung chemischer Produkte bescha</w:t>
            </w:r>
            <w:r w:rsidRPr="006008C7">
              <w:rPr>
                <w:rFonts w:cs="Arial"/>
                <w:lang w:eastAsia="de-DE"/>
              </w:rPr>
              <w:t>f</w:t>
            </w:r>
            <w:r w:rsidRPr="006008C7">
              <w:rPr>
                <w:rFonts w:cs="Arial"/>
                <w:lang w:eastAsia="de-DE"/>
              </w:rPr>
              <w:t>fen und die Quellen korrekt zitieren (K5).</w:t>
            </w:r>
          </w:p>
          <w:p w:rsidR="00E40164" w:rsidRPr="006008C7" w:rsidRDefault="00E40164" w:rsidP="003C650D">
            <w:pPr>
              <w:spacing w:beforeLines="40" w:before="96" w:afterLines="40" w:after="96" w:line="240" w:lineRule="auto"/>
              <w:ind w:left="77"/>
              <w:jc w:val="left"/>
              <w:rPr>
                <w:rFonts w:cs="Arial"/>
                <w:lang w:eastAsia="de-DE"/>
              </w:rPr>
            </w:pPr>
            <w:r w:rsidRPr="006008C7">
              <w:rPr>
                <w:rFonts w:cs="Arial"/>
                <w:color w:val="A6A6A6"/>
                <w:lang w:eastAsia="de-DE"/>
              </w:rPr>
              <w:t xml:space="preserve">Summen- oder </w:t>
            </w:r>
            <w:r w:rsidRPr="006008C7">
              <w:rPr>
                <w:rFonts w:cs="Arial"/>
                <w:lang w:eastAsia="de-DE"/>
              </w:rPr>
              <w:t>Strukturformeln als Da</w:t>
            </w:r>
            <w:r w:rsidRPr="006008C7">
              <w:rPr>
                <w:rFonts w:cs="Arial"/>
                <w:lang w:eastAsia="de-DE"/>
              </w:rPr>
              <w:t>r</w:t>
            </w:r>
            <w:r w:rsidRPr="006008C7">
              <w:rPr>
                <w:rFonts w:cs="Arial"/>
                <w:lang w:eastAsia="de-DE"/>
              </w:rPr>
              <w:t>stellungsform angemessen auswählen und einsetzen (K7).</w:t>
            </w:r>
          </w:p>
        </w:tc>
        <w:tc>
          <w:tcPr>
            <w:tcW w:w="7258" w:type="dxa"/>
          </w:tcPr>
          <w:p w:rsidR="00E40164" w:rsidRPr="00481444" w:rsidRDefault="00E40164" w:rsidP="003C650D">
            <w:pPr>
              <w:spacing w:before="120" w:after="120" w:line="240" w:lineRule="auto"/>
              <w:ind w:left="85"/>
              <w:jc w:val="left"/>
              <w:rPr>
                <w:rFonts w:cs="Arial"/>
              </w:rPr>
            </w:pPr>
            <w:r w:rsidRPr="00481444">
              <w:rPr>
                <w:rFonts w:cs="Arial"/>
              </w:rPr>
              <w:t>Experimenteller Zugang zu den unterschiedlichen Kunststoffarten mit besonderem Fokus auf Thermoplaste:</w:t>
            </w:r>
          </w:p>
          <w:p w:rsidR="00E40164" w:rsidRPr="00481444" w:rsidRDefault="00E40164" w:rsidP="003C650D">
            <w:pPr>
              <w:pStyle w:val="Listenabsatz"/>
              <w:numPr>
                <w:ilvl w:val="0"/>
                <w:numId w:val="24"/>
              </w:numPr>
              <w:spacing w:before="120" w:after="120" w:line="240" w:lineRule="auto"/>
              <w:jc w:val="left"/>
              <w:rPr>
                <w:rFonts w:cs="Arial"/>
              </w:rPr>
            </w:pPr>
            <w:r w:rsidRPr="00481444">
              <w:rPr>
                <w:rFonts w:cs="Arial"/>
              </w:rPr>
              <w:t>Erhitzen von Kunststoffproben</w:t>
            </w:r>
          </w:p>
          <w:p w:rsidR="00E40164" w:rsidRPr="00481444" w:rsidRDefault="00E40164" w:rsidP="003C650D">
            <w:pPr>
              <w:pStyle w:val="Listenabsatz"/>
              <w:numPr>
                <w:ilvl w:val="0"/>
                <w:numId w:val="24"/>
              </w:numPr>
              <w:spacing w:before="120" w:after="120" w:line="240" w:lineRule="auto"/>
              <w:jc w:val="left"/>
              <w:rPr>
                <w:rFonts w:cs="Arial"/>
              </w:rPr>
            </w:pPr>
            <w:r w:rsidRPr="00481444">
              <w:rPr>
                <w:rFonts w:cs="Arial"/>
              </w:rPr>
              <w:t>Umschmelzen und Tiefziehen eines Jog</w:t>
            </w:r>
            <w:r w:rsidR="00C073B5" w:rsidRPr="00481444">
              <w:rPr>
                <w:rFonts w:cs="Arial"/>
              </w:rPr>
              <w:t>h</w:t>
            </w:r>
            <w:r w:rsidRPr="00481444">
              <w:rPr>
                <w:rFonts w:cs="Arial"/>
              </w:rPr>
              <w:t>urtbechers</w:t>
            </w:r>
            <w:r w:rsidR="00481444">
              <w:rPr>
                <w:rFonts w:cs="Arial"/>
              </w:rPr>
              <w:t xml:space="preserve"> </w:t>
            </w:r>
            <w:r w:rsidRPr="00481444">
              <w:t>[3]</w:t>
            </w:r>
          </w:p>
          <w:p w:rsidR="00E40164" w:rsidRPr="00481444" w:rsidRDefault="00E40164" w:rsidP="003C650D">
            <w:pPr>
              <w:spacing w:after="120" w:line="240" w:lineRule="auto"/>
              <w:ind w:left="87"/>
              <w:jc w:val="left"/>
              <w:rPr>
                <w:rFonts w:cs="Arial"/>
              </w:rPr>
            </w:pPr>
            <w:r w:rsidRPr="00481444">
              <w:rPr>
                <w:rFonts w:cs="Arial"/>
              </w:rPr>
              <w:t>Recherche: Herstellen von Kunststoff-Alltagsprodukten durch Tief</w:t>
            </w:r>
            <w:r w:rsidR="00F26E8D">
              <w:rPr>
                <w:rFonts w:cs="Arial"/>
              </w:rPr>
              <w:softHyphen/>
            </w:r>
            <w:r w:rsidRPr="00481444">
              <w:rPr>
                <w:rFonts w:cs="Arial"/>
              </w:rPr>
              <w:t>ziehen</w:t>
            </w:r>
            <w:r w:rsidR="006008C7" w:rsidRPr="00481444">
              <w:rPr>
                <w:rFonts w:cs="Arial"/>
              </w:rPr>
              <w:t xml:space="preserve"> </w:t>
            </w:r>
            <w:r w:rsidRPr="00481444">
              <w:t>[4]</w:t>
            </w:r>
          </w:p>
          <w:p w:rsidR="00E40164" w:rsidRPr="006008C7" w:rsidRDefault="00E40164" w:rsidP="003C650D">
            <w:pPr>
              <w:spacing w:after="120" w:line="240" w:lineRule="auto"/>
              <w:ind w:left="87"/>
              <w:jc w:val="left"/>
              <w:rPr>
                <w:rFonts w:cs="Arial"/>
              </w:rPr>
            </w:pPr>
            <w:r w:rsidRPr="006008C7">
              <w:rPr>
                <w:rFonts w:cs="Arial"/>
              </w:rPr>
              <w:t>Nachbau der Strukturformel als Molekülmodell mit Hilfe eines Mol</w:t>
            </w:r>
            <w:r w:rsidRPr="006008C7">
              <w:rPr>
                <w:rFonts w:cs="Arial"/>
              </w:rPr>
              <w:t>e</w:t>
            </w:r>
            <w:r w:rsidRPr="006008C7">
              <w:rPr>
                <w:rFonts w:cs="Arial"/>
              </w:rPr>
              <w:t xml:space="preserve">külbaukastens und zeichnerische Darstellung der Vernetzung der </w:t>
            </w:r>
            <w:r w:rsidR="00F26E8D">
              <w:rPr>
                <w:rFonts w:cs="Arial"/>
              </w:rPr>
              <w:br/>
            </w:r>
            <w:r w:rsidRPr="006008C7">
              <w:rPr>
                <w:rFonts w:cs="Arial"/>
              </w:rPr>
              <w:t xml:space="preserve">Makromoleküle </w:t>
            </w:r>
          </w:p>
          <w:p w:rsidR="00E40164" w:rsidRPr="006008C7" w:rsidRDefault="00E40164" w:rsidP="003C650D">
            <w:pPr>
              <w:spacing w:after="120" w:line="240" w:lineRule="auto"/>
              <w:ind w:left="87"/>
              <w:jc w:val="left"/>
              <w:rPr>
                <w:rFonts w:cs="Arial"/>
                <w:b/>
              </w:rPr>
            </w:pPr>
            <w:r w:rsidRPr="006008C7">
              <w:rPr>
                <w:rFonts w:cs="Arial"/>
                <w:b/>
              </w:rPr>
              <w:t>Ableitung der Eigenschaften wie Härte und Dehnbarkeit auf der Grundla</w:t>
            </w:r>
            <w:r w:rsidR="006008C7">
              <w:rPr>
                <w:rFonts w:cs="Arial"/>
                <w:b/>
              </w:rPr>
              <w:t xml:space="preserve">ge der Molekülstruktur </w:t>
            </w:r>
          </w:p>
        </w:tc>
      </w:tr>
      <w:tr w:rsidR="00E40164" w:rsidRPr="001F47E7" w:rsidTr="00AF59E6">
        <w:tblPrEx>
          <w:tblLook w:val="00A0" w:firstRow="1" w:lastRow="0" w:firstColumn="1" w:lastColumn="0" w:noHBand="0" w:noVBand="0"/>
        </w:tblPrEx>
        <w:trPr>
          <w:trHeight w:val="1272"/>
        </w:trPr>
        <w:tc>
          <w:tcPr>
            <w:tcW w:w="3230" w:type="dxa"/>
          </w:tcPr>
          <w:p w:rsidR="00E40164" w:rsidRPr="006008C7" w:rsidRDefault="00E40164" w:rsidP="00AF4C68">
            <w:pPr>
              <w:spacing w:before="120"/>
              <w:jc w:val="left"/>
              <w:rPr>
                <w:rFonts w:cs="Arial"/>
              </w:rPr>
            </w:pPr>
            <w:r w:rsidRPr="006008C7">
              <w:rPr>
                <w:rFonts w:cs="Arial"/>
              </w:rPr>
              <w:lastRenderedPageBreak/>
              <w:t>Wie bilden sich aus Monom</w:t>
            </w:r>
            <w:r w:rsidRPr="006008C7">
              <w:rPr>
                <w:rFonts w:cs="Arial"/>
              </w:rPr>
              <w:t>e</w:t>
            </w:r>
            <w:r w:rsidRPr="006008C7">
              <w:rPr>
                <w:rFonts w:cs="Arial"/>
              </w:rPr>
              <w:t xml:space="preserve">ren Makromoleküle? </w:t>
            </w:r>
          </w:p>
          <w:p w:rsidR="00E40164" w:rsidRPr="006008C7" w:rsidRDefault="00E40164" w:rsidP="00AF4C68">
            <w:pPr>
              <w:jc w:val="left"/>
              <w:rPr>
                <w:rFonts w:cs="Arial"/>
                <w:i/>
              </w:rPr>
            </w:pPr>
            <w:r w:rsidRPr="006008C7">
              <w:rPr>
                <w:rFonts w:cs="Arial"/>
                <w:i/>
              </w:rPr>
              <w:t>Monomer, Makromolekül, P</w:t>
            </w:r>
            <w:r w:rsidRPr="006008C7">
              <w:rPr>
                <w:rFonts w:cs="Arial"/>
                <w:i/>
              </w:rPr>
              <w:t>o</w:t>
            </w:r>
            <w:r w:rsidRPr="006008C7">
              <w:rPr>
                <w:rFonts w:cs="Arial"/>
                <w:i/>
              </w:rPr>
              <w:t>lymerisation, Polykonden</w:t>
            </w:r>
            <w:r w:rsidR="006008C7">
              <w:rPr>
                <w:rFonts w:cs="Arial"/>
                <w:i/>
              </w:rPr>
              <w:softHyphen/>
            </w:r>
            <w:r w:rsidRPr="006008C7">
              <w:rPr>
                <w:rFonts w:cs="Arial"/>
                <w:i/>
              </w:rPr>
              <w:t>sation</w:t>
            </w:r>
          </w:p>
          <w:p w:rsidR="00E40164" w:rsidRPr="006008C7" w:rsidRDefault="00E40164" w:rsidP="00AF4C68">
            <w:pPr>
              <w:ind w:left="34"/>
              <w:jc w:val="left"/>
              <w:rPr>
                <w:rFonts w:cs="Arial"/>
              </w:rPr>
            </w:pPr>
            <w:r w:rsidRPr="006008C7">
              <w:rPr>
                <w:rFonts w:cs="Arial"/>
              </w:rPr>
              <w:t>(4</w:t>
            </w:r>
            <w:r w:rsidR="006008C7">
              <w:rPr>
                <w:rFonts w:cs="Arial"/>
              </w:rPr>
              <w:t xml:space="preserve"> Ust.</w:t>
            </w:r>
            <w:r w:rsidRPr="006008C7">
              <w:rPr>
                <w:rFonts w:cs="Arial"/>
              </w:rPr>
              <w:t>)</w:t>
            </w:r>
          </w:p>
        </w:tc>
        <w:tc>
          <w:tcPr>
            <w:tcW w:w="4253" w:type="dxa"/>
          </w:tcPr>
          <w:p w:rsidR="00E40164" w:rsidRPr="006008C7" w:rsidRDefault="00E40164" w:rsidP="003C650D">
            <w:pPr>
              <w:spacing w:beforeLines="40" w:before="96" w:afterLines="40" w:after="96" w:line="240" w:lineRule="auto"/>
              <w:ind w:left="77"/>
              <w:jc w:val="left"/>
              <w:rPr>
                <w:rFonts w:cs="Arial"/>
                <w:lang w:eastAsia="de-DE"/>
              </w:rPr>
            </w:pPr>
            <w:r w:rsidRPr="006008C7">
              <w:rPr>
                <w:rFonts w:cs="Arial"/>
                <w:lang w:eastAsia="de-DE"/>
              </w:rPr>
              <w:t>die Prinzipien der Kondensationsreakt</w:t>
            </w:r>
            <w:r w:rsidRPr="006008C7">
              <w:rPr>
                <w:rFonts w:cs="Arial"/>
                <w:lang w:eastAsia="de-DE"/>
              </w:rPr>
              <w:t>i</w:t>
            </w:r>
            <w:r w:rsidRPr="006008C7">
              <w:rPr>
                <w:rFonts w:cs="Arial"/>
                <w:lang w:eastAsia="de-DE"/>
              </w:rPr>
              <w:t>on und der Hydrolyse an ausgewählten Beispielen erläutern (UF3).</w:t>
            </w:r>
          </w:p>
          <w:p w:rsidR="00E40164" w:rsidRPr="006008C7" w:rsidRDefault="00E40164" w:rsidP="003C650D">
            <w:pPr>
              <w:spacing w:beforeLines="40" w:before="96" w:afterLines="40" w:after="96" w:line="240" w:lineRule="auto"/>
              <w:ind w:left="77"/>
              <w:jc w:val="left"/>
              <w:rPr>
                <w:rFonts w:cs="Arial"/>
                <w:lang w:eastAsia="de-DE"/>
              </w:rPr>
            </w:pPr>
            <w:r w:rsidRPr="006008C7">
              <w:rPr>
                <w:rFonts w:cs="Arial"/>
                <w:lang w:eastAsia="de-DE"/>
              </w:rPr>
              <w:t>an Modellen und mithilfe von Struktu</w:t>
            </w:r>
            <w:r w:rsidRPr="006008C7">
              <w:rPr>
                <w:rFonts w:cs="Arial"/>
                <w:lang w:eastAsia="de-DE"/>
              </w:rPr>
              <w:t>r</w:t>
            </w:r>
            <w:r w:rsidRPr="006008C7">
              <w:rPr>
                <w:rFonts w:cs="Arial"/>
                <w:lang w:eastAsia="de-DE"/>
              </w:rPr>
              <w:t>formeln die Bildung von Makromolek</w:t>
            </w:r>
            <w:r w:rsidRPr="006008C7">
              <w:rPr>
                <w:rFonts w:cs="Arial"/>
                <w:lang w:eastAsia="de-DE"/>
              </w:rPr>
              <w:t>ü</w:t>
            </w:r>
            <w:r w:rsidRPr="006008C7">
              <w:rPr>
                <w:rFonts w:cs="Arial"/>
                <w:lang w:eastAsia="de-DE"/>
              </w:rPr>
              <w:t>len als Polymerisation erklären (E7, E8).</w:t>
            </w:r>
          </w:p>
          <w:p w:rsidR="00E40164" w:rsidRPr="006008C7" w:rsidRDefault="00E40164" w:rsidP="003C650D">
            <w:pPr>
              <w:spacing w:beforeLines="40" w:before="96" w:afterLines="40" w:after="96" w:line="240" w:lineRule="auto"/>
              <w:ind w:left="77"/>
              <w:jc w:val="left"/>
              <w:rPr>
                <w:rFonts w:cs="Arial"/>
                <w:lang w:eastAsia="de-DE"/>
              </w:rPr>
            </w:pPr>
            <w:r w:rsidRPr="006008C7">
              <w:rPr>
                <w:rFonts w:cs="Arial"/>
              </w:rPr>
              <w:t>Summen- oder Strukturformeln als Da</w:t>
            </w:r>
            <w:r w:rsidRPr="006008C7">
              <w:rPr>
                <w:rFonts w:cs="Arial"/>
              </w:rPr>
              <w:t>r</w:t>
            </w:r>
            <w:r w:rsidRPr="006008C7">
              <w:rPr>
                <w:rFonts w:cs="Arial"/>
              </w:rPr>
              <w:t>stellungsform angemessen auswählen und einsetzen (K7).</w:t>
            </w:r>
          </w:p>
        </w:tc>
        <w:tc>
          <w:tcPr>
            <w:tcW w:w="7258" w:type="dxa"/>
          </w:tcPr>
          <w:p w:rsidR="00E40164" w:rsidRPr="006008C7" w:rsidRDefault="00E40164" w:rsidP="003C650D">
            <w:pPr>
              <w:spacing w:before="120" w:after="120" w:line="240" w:lineRule="exact"/>
              <w:ind w:left="85"/>
              <w:jc w:val="left"/>
              <w:rPr>
                <w:rFonts w:cs="Arial"/>
                <w:b/>
              </w:rPr>
            </w:pPr>
            <w:r w:rsidRPr="006008C7">
              <w:rPr>
                <w:rFonts w:cs="Arial"/>
                <w:b/>
              </w:rPr>
              <w:t xml:space="preserve">Lehrerdemonstrationsexperiment zur Polykondensation: </w:t>
            </w:r>
            <w:r w:rsidR="002D5369">
              <w:rPr>
                <w:rFonts w:cs="Arial"/>
                <w:b/>
              </w:rPr>
              <w:t xml:space="preserve">z. B. </w:t>
            </w:r>
            <w:r w:rsidRPr="006008C7">
              <w:rPr>
                <w:rFonts w:cs="Arial"/>
                <w:b/>
              </w:rPr>
              <w:t>Herstellung von Nylon</w:t>
            </w:r>
            <w:r w:rsidRPr="006008C7">
              <w:rPr>
                <w:rFonts w:cs="Arial"/>
                <w:b/>
                <w:vertAlign w:val="superscript"/>
              </w:rPr>
              <w:t>®</w:t>
            </w:r>
            <w:r w:rsidRPr="006008C7">
              <w:rPr>
                <w:rFonts w:cs="Arial"/>
                <w:b/>
              </w:rPr>
              <w:t xml:space="preserve"> (Polyamid)</w:t>
            </w:r>
          </w:p>
          <w:p w:rsidR="00E40164" w:rsidRPr="002D5369" w:rsidRDefault="00E40164" w:rsidP="003C650D">
            <w:pPr>
              <w:spacing w:after="120" w:line="240" w:lineRule="exact"/>
              <w:ind w:left="87"/>
              <w:jc w:val="left"/>
              <w:rPr>
                <w:rFonts w:cs="Arial"/>
              </w:rPr>
            </w:pPr>
            <w:r w:rsidRPr="006008C7">
              <w:rPr>
                <w:rFonts w:cs="Arial"/>
                <w:b/>
              </w:rPr>
              <w:t xml:space="preserve">Erarbeitung der Polymerisation vom Monomer zum Polymer </w:t>
            </w:r>
            <w:r w:rsidRPr="002D5369">
              <w:rPr>
                <w:rFonts w:cs="Arial"/>
              </w:rPr>
              <w:t>am Beispiel des Ethens mit Hilfe eines „Molekülpuzzles“ oder eines Mol</w:t>
            </w:r>
            <w:r w:rsidRPr="002D5369">
              <w:rPr>
                <w:rFonts w:cs="Arial"/>
              </w:rPr>
              <w:t>e</w:t>
            </w:r>
            <w:r w:rsidRPr="002D5369">
              <w:rPr>
                <w:rFonts w:cs="Arial"/>
              </w:rPr>
              <w:t xml:space="preserve">külbaukastens </w:t>
            </w:r>
          </w:p>
          <w:p w:rsidR="00E40164" w:rsidRPr="006008C7" w:rsidRDefault="00E40164" w:rsidP="003C650D">
            <w:pPr>
              <w:spacing w:after="120" w:line="240" w:lineRule="exact"/>
              <w:ind w:left="87"/>
              <w:jc w:val="left"/>
              <w:rPr>
                <w:rFonts w:cs="Arial"/>
              </w:rPr>
            </w:pPr>
            <w:r w:rsidRPr="006008C7">
              <w:rPr>
                <w:rFonts w:cs="Arial"/>
              </w:rPr>
              <w:t>Herstellung eines Bio-Kunststoffes aus Milchsäure</w:t>
            </w:r>
            <w:r w:rsidR="006008C7">
              <w:rPr>
                <w:rFonts w:cs="Arial"/>
              </w:rPr>
              <w:t xml:space="preserve"> </w:t>
            </w:r>
            <w:r w:rsidRPr="006008C7">
              <w:t>[5]</w:t>
            </w:r>
          </w:p>
        </w:tc>
      </w:tr>
      <w:tr w:rsidR="00E40164" w:rsidRPr="001F47E7" w:rsidTr="00AF59E6">
        <w:tblPrEx>
          <w:tblLook w:val="00A0" w:firstRow="1" w:lastRow="0" w:firstColumn="1" w:lastColumn="0" w:noHBand="0" w:noVBand="0"/>
        </w:tblPrEx>
        <w:trPr>
          <w:trHeight w:val="1272"/>
        </w:trPr>
        <w:tc>
          <w:tcPr>
            <w:tcW w:w="3230" w:type="dxa"/>
          </w:tcPr>
          <w:p w:rsidR="00E40164" w:rsidRPr="006008C7" w:rsidRDefault="00E40164" w:rsidP="00AF4C68">
            <w:pPr>
              <w:spacing w:before="120"/>
              <w:jc w:val="left"/>
              <w:rPr>
                <w:rFonts w:cs="Arial"/>
              </w:rPr>
            </w:pPr>
            <w:r w:rsidRPr="006008C7">
              <w:rPr>
                <w:rFonts w:cs="Arial"/>
              </w:rPr>
              <w:t>Welcher Kunststoff (PVC, PET, TPS) ist im Hinblick auf das Konzept der Nachhalti</w:t>
            </w:r>
            <w:r w:rsidRPr="006008C7">
              <w:rPr>
                <w:rFonts w:cs="Arial"/>
              </w:rPr>
              <w:t>g</w:t>
            </w:r>
            <w:r w:rsidRPr="006008C7">
              <w:rPr>
                <w:rFonts w:cs="Arial"/>
              </w:rPr>
              <w:t>keit der beste?</w:t>
            </w:r>
          </w:p>
          <w:p w:rsidR="00E40164" w:rsidRPr="006008C7" w:rsidRDefault="00E40164" w:rsidP="00AF4C68">
            <w:pPr>
              <w:jc w:val="left"/>
              <w:rPr>
                <w:rFonts w:cs="Arial"/>
                <w:i/>
              </w:rPr>
            </w:pPr>
            <w:r w:rsidRPr="006008C7">
              <w:rPr>
                <w:rFonts w:cs="Arial"/>
                <w:i/>
              </w:rPr>
              <w:t>Umweltverschmutzung durch Kunststoffmüll</w:t>
            </w:r>
          </w:p>
          <w:p w:rsidR="00E40164" w:rsidRPr="006008C7" w:rsidRDefault="00E40164" w:rsidP="00AF4C68">
            <w:pPr>
              <w:jc w:val="left"/>
              <w:rPr>
                <w:rFonts w:cs="Arial"/>
                <w:i/>
              </w:rPr>
            </w:pPr>
            <w:r w:rsidRPr="006008C7">
              <w:rPr>
                <w:rFonts w:cs="Arial"/>
                <w:i/>
              </w:rPr>
              <w:t>Nachhaltigkeit</w:t>
            </w:r>
          </w:p>
          <w:p w:rsidR="00E40164" w:rsidRPr="006008C7" w:rsidRDefault="00E40164" w:rsidP="00AF4C68">
            <w:pPr>
              <w:ind w:left="34"/>
              <w:jc w:val="left"/>
              <w:rPr>
                <w:rFonts w:cs="Arial"/>
              </w:rPr>
            </w:pPr>
            <w:r w:rsidRPr="006008C7">
              <w:rPr>
                <w:rFonts w:cs="Arial"/>
              </w:rPr>
              <w:t>(4</w:t>
            </w:r>
            <w:r w:rsidR="006008C7">
              <w:rPr>
                <w:rFonts w:cs="Arial"/>
              </w:rPr>
              <w:t xml:space="preserve"> Ust.</w:t>
            </w:r>
            <w:r w:rsidRPr="006008C7">
              <w:rPr>
                <w:rFonts w:cs="Arial"/>
              </w:rPr>
              <w:t>)</w:t>
            </w:r>
          </w:p>
        </w:tc>
        <w:tc>
          <w:tcPr>
            <w:tcW w:w="4253" w:type="dxa"/>
          </w:tcPr>
          <w:p w:rsidR="00E40164" w:rsidRPr="006008C7" w:rsidRDefault="00E40164" w:rsidP="003C650D">
            <w:pPr>
              <w:spacing w:before="120" w:after="120" w:line="240" w:lineRule="auto"/>
              <w:ind w:left="79"/>
              <w:jc w:val="left"/>
              <w:rPr>
                <w:rFonts w:cs="Arial"/>
                <w:lang w:eastAsia="de-DE"/>
              </w:rPr>
            </w:pPr>
            <w:r w:rsidRPr="006008C7">
              <w:rPr>
                <w:rFonts w:cs="Arial"/>
                <w:lang w:eastAsia="de-DE"/>
              </w:rPr>
              <w:t>Summen- oder Strukturformeln als Da</w:t>
            </w:r>
            <w:r w:rsidRPr="006008C7">
              <w:rPr>
                <w:rFonts w:cs="Arial"/>
                <w:lang w:eastAsia="de-DE"/>
              </w:rPr>
              <w:t>r</w:t>
            </w:r>
            <w:r w:rsidRPr="006008C7">
              <w:rPr>
                <w:rFonts w:cs="Arial"/>
                <w:lang w:eastAsia="de-DE"/>
              </w:rPr>
              <w:t>stellungsform angemessen aus</w:t>
            </w:r>
            <w:r w:rsidR="002D5369">
              <w:rPr>
                <w:rFonts w:cs="Arial"/>
                <w:lang w:eastAsia="de-DE"/>
              </w:rPr>
              <w:t>wählen und einsetzen (K7).</w:t>
            </w:r>
          </w:p>
          <w:p w:rsidR="00E40164" w:rsidRPr="006008C7" w:rsidRDefault="00E40164" w:rsidP="003C650D">
            <w:pPr>
              <w:spacing w:before="120" w:after="120" w:line="240" w:lineRule="auto"/>
              <w:ind w:left="79"/>
              <w:jc w:val="left"/>
              <w:rPr>
                <w:rFonts w:cs="Arial"/>
                <w:lang w:eastAsia="de-DE"/>
              </w:rPr>
            </w:pPr>
            <w:r w:rsidRPr="006008C7">
              <w:rPr>
                <w:rFonts w:cs="Arial"/>
                <w:lang w:eastAsia="de-DE"/>
              </w:rPr>
              <w:t>Kunststoffe (u.a. PVC, PET, TPS) hi</w:t>
            </w:r>
            <w:r w:rsidRPr="006008C7">
              <w:rPr>
                <w:rFonts w:cs="Arial"/>
                <w:lang w:eastAsia="de-DE"/>
              </w:rPr>
              <w:t>n</w:t>
            </w:r>
            <w:r w:rsidRPr="006008C7">
              <w:rPr>
                <w:rFonts w:cs="Arial"/>
                <w:lang w:eastAsia="de-DE"/>
              </w:rPr>
              <w:t>sichtlich ihrer Eigenschaften, Wirtschaf</w:t>
            </w:r>
            <w:r w:rsidRPr="006008C7">
              <w:rPr>
                <w:rFonts w:cs="Arial"/>
                <w:lang w:eastAsia="de-DE"/>
              </w:rPr>
              <w:t>t</w:t>
            </w:r>
            <w:r w:rsidRPr="006008C7">
              <w:rPr>
                <w:rFonts w:cs="Arial"/>
                <w:lang w:eastAsia="de-DE"/>
              </w:rPr>
              <w:t xml:space="preserve">lichkeit, </w:t>
            </w:r>
            <w:r w:rsidR="00BB6041" w:rsidRPr="006008C7">
              <w:rPr>
                <w:rFonts w:cs="Arial"/>
                <w:lang w:eastAsia="de-DE"/>
              </w:rPr>
              <w:t>Recyc</w:t>
            </w:r>
            <w:r w:rsidR="00BB6041">
              <w:rPr>
                <w:rFonts w:cs="Arial"/>
                <w:lang w:eastAsia="de-DE"/>
              </w:rPr>
              <w:t>lebarkeit</w:t>
            </w:r>
            <w:r w:rsidR="00BB6041" w:rsidRPr="006008C7">
              <w:rPr>
                <w:rFonts w:cs="Arial"/>
                <w:lang w:eastAsia="de-DE"/>
              </w:rPr>
              <w:t xml:space="preserve"> </w:t>
            </w:r>
            <w:r w:rsidRPr="006008C7">
              <w:rPr>
                <w:rFonts w:cs="Arial"/>
                <w:lang w:eastAsia="de-DE"/>
              </w:rPr>
              <w:t>und Umweltve</w:t>
            </w:r>
            <w:r w:rsidRPr="006008C7">
              <w:rPr>
                <w:rFonts w:cs="Arial"/>
                <w:lang w:eastAsia="de-DE"/>
              </w:rPr>
              <w:t>r</w:t>
            </w:r>
            <w:r w:rsidRPr="006008C7">
              <w:rPr>
                <w:rFonts w:cs="Arial"/>
                <w:lang w:eastAsia="de-DE"/>
              </w:rPr>
              <w:t>träglichkeit gegeneinander abwägen und im Hinblick auf einen Verwe</w:t>
            </w:r>
            <w:r w:rsidRPr="006008C7">
              <w:rPr>
                <w:rFonts w:cs="Arial"/>
                <w:lang w:eastAsia="de-DE"/>
              </w:rPr>
              <w:t>n</w:t>
            </w:r>
            <w:r w:rsidRPr="006008C7">
              <w:rPr>
                <w:rFonts w:cs="Arial"/>
                <w:lang w:eastAsia="de-DE"/>
              </w:rPr>
              <w:t>dungszweck einen eigenen Standpunkt begründet vertreten (B2).</w:t>
            </w:r>
          </w:p>
          <w:p w:rsidR="00E40164" w:rsidRPr="006008C7" w:rsidRDefault="00E40164" w:rsidP="003C650D">
            <w:pPr>
              <w:spacing w:before="120" w:after="120" w:line="240" w:lineRule="auto"/>
              <w:ind w:left="79"/>
              <w:jc w:val="left"/>
              <w:rPr>
                <w:rFonts w:cs="Arial"/>
                <w:lang w:eastAsia="de-DE"/>
              </w:rPr>
            </w:pPr>
            <w:r w:rsidRPr="006008C7">
              <w:rPr>
                <w:rFonts w:cs="Arial"/>
                <w:lang w:eastAsia="de-DE"/>
              </w:rPr>
              <w:t>am Beispiel einzelner chemischer Pr</w:t>
            </w:r>
            <w:r w:rsidRPr="006008C7">
              <w:rPr>
                <w:rFonts w:cs="Arial"/>
                <w:lang w:eastAsia="de-DE"/>
              </w:rPr>
              <w:t>o</w:t>
            </w:r>
            <w:r w:rsidRPr="006008C7">
              <w:rPr>
                <w:rFonts w:cs="Arial"/>
                <w:lang w:eastAsia="de-DE"/>
              </w:rPr>
              <w:t>dukte oder einer Produktgruppe kriter</w:t>
            </w:r>
            <w:r w:rsidRPr="006008C7">
              <w:rPr>
                <w:rFonts w:cs="Arial"/>
                <w:lang w:eastAsia="de-DE"/>
              </w:rPr>
              <w:t>i</w:t>
            </w:r>
            <w:r w:rsidRPr="006008C7">
              <w:rPr>
                <w:rFonts w:cs="Arial"/>
                <w:lang w:eastAsia="de-DE"/>
              </w:rPr>
              <w:t xml:space="preserve">engeleitet Chancen und Risiken einer Nutzung abwägen, einen Standpunkt dazu beziehen und diesen gegenüber anderen Positionen begründet vertreten (B2, K8). </w:t>
            </w:r>
          </w:p>
        </w:tc>
        <w:tc>
          <w:tcPr>
            <w:tcW w:w="7258" w:type="dxa"/>
          </w:tcPr>
          <w:p w:rsidR="00E40164" w:rsidRPr="006008C7" w:rsidRDefault="00E40164" w:rsidP="003C650D">
            <w:pPr>
              <w:spacing w:before="120" w:after="120" w:line="240" w:lineRule="auto"/>
              <w:ind w:left="68"/>
              <w:jc w:val="left"/>
              <w:rPr>
                <w:rFonts w:cs="Arial"/>
              </w:rPr>
            </w:pPr>
            <w:r w:rsidRPr="003572DD">
              <w:rPr>
                <w:rFonts w:cs="Arial"/>
                <w:b/>
              </w:rPr>
              <w:t>Problematisierung der Umweltverträglichkeit von Kunststoffen</w:t>
            </w:r>
            <w:r w:rsidR="008A196B">
              <w:rPr>
                <w:rFonts w:cs="Arial"/>
              </w:rPr>
              <w:t xml:space="preserve"> in Bezug auf ihre Entsorgung </w:t>
            </w:r>
            <w:r w:rsidR="00BB6041" w:rsidRPr="00DA0395">
              <w:rPr>
                <w:rFonts w:cs="Arial"/>
              </w:rPr>
              <w:t>Recyclebarkeit</w:t>
            </w:r>
            <w:r w:rsidRPr="006008C7">
              <w:rPr>
                <w:rFonts w:cs="Arial"/>
              </w:rPr>
              <w:t>, Recyclingquote und biolog</w:t>
            </w:r>
            <w:r w:rsidRPr="006008C7">
              <w:rPr>
                <w:rFonts w:cs="Arial"/>
              </w:rPr>
              <w:t>i</w:t>
            </w:r>
            <w:r w:rsidRPr="006008C7">
              <w:rPr>
                <w:rFonts w:cs="Arial"/>
              </w:rPr>
              <w:t>sche Abbaubarkeit), z. B. durch Präsentation des Films „Kunststoffe – Müll ohne Ende“</w:t>
            </w:r>
            <w:r w:rsidRPr="006008C7">
              <w:t>[6]</w:t>
            </w:r>
            <w:r w:rsidRPr="006008C7">
              <w:rPr>
                <w:rFonts w:cs="Arial"/>
              </w:rPr>
              <w:t xml:space="preserve"> oder der Phänomene „Atlantic garbage patch“, „Great pacific garbage patch“ </w:t>
            </w:r>
            <w:r w:rsidRPr="006008C7">
              <w:t>[7]</w:t>
            </w:r>
          </w:p>
          <w:p w:rsidR="00E40164" w:rsidRPr="006008C7" w:rsidRDefault="00E40164" w:rsidP="003C650D">
            <w:pPr>
              <w:spacing w:before="120" w:after="120" w:line="240" w:lineRule="auto"/>
              <w:ind w:left="68"/>
              <w:jc w:val="left"/>
              <w:rPr>
                <w:rFonts w:cs="Arial"/>
              </w:rPr>
            </w:pPr>
            <w:r w:rsidRPr="006008C7">
              <w:rPr>
                <w:rFonts w:cs="Arial"/>
              </w:rPr>
              <w:t>Definition des Begriffs Nachhaltigkeit</w:t>
            </w:r>
            <w:r w:rsidR="006008C7">
              <w:rPr>
                <w:rFonts w:cs="Arial"/>
              </w:rPr>
              <w:t xml:space="preserve"> </w:t>
            </w:r>
            <w:r w:rsidR="006008C7">
              <w:t>[8]</w:t>
            </w:r>
          </w:p>
          <w:p w:rsidR="00E40164" w:rsidRPr="006008C7" w:rsidRDefault="00E40164" w:rsidP="003C650D">
            <w:pPr>
              <w:spacing w:before="120" w:after="120" w:line="240" w:lineRule="auto"/>
              <w:ind w:left="68"/>
              <w:jc w:val="left"/>
              <w:rPr>
                <w:rFonts w:cs="Arial"/>
              </w:rPr>
            </w:pPr>
            <w:r w:rsidRPr="003572DD">
              <w:rPr>
                <w:rFonts w:cs="Arial"/>
                <w:b/>
              </w:rPr>
              <w:t>Arbeitsverfahren zur Bewertung verschiedener Kunststoffe in B</w:t>
            </w:r>
            <w:r w:rsidRPr="003572DD">
              <w:rPr>
                <w:rFonts w:cs="Arial"/>
                <w:b/>
              </w:rPr>
              <w:t>e</w:t>
            </w:r>
            <w:r w:rsidRPr="003572DD">
              <w:rPr>
                <w:rFonts w:cs="Arial"/>
                <w:b/>
              </w:rPr>
              <w:t>zug auf Nachhaltigkeit</w:t>
            </w:r>
            <w:r w:rsidRPr="006008C7">
              <w:rPr>
                <w:rFonts w:cs="Arial"/>
              </w:rPr>
              <w:t xml:space="preserve">, z. B. in Form der Warentestmethode </w:t>
            </w:r>
            <w:r w:rsidRPr="006008C7">
              <w:t>[8][9]</w:t>
            </w:r>
          </w:p>
          <w:p w:rsidR="00E40164" w:rsidRPr="003572DD" w:rsidRDefault="00E40164" w:rsidP="003C650D">
            <w:pPr>
              <w:spacing w:before="120" w:after="120" w:line="240" w:lineRule="auto"/>
              <w:ind w:left="68"/>
              <w:jc w:val="left"/>
              <w:rPr>
                <w:rFonts w:cs="Arial"/>
                <w:b/>
              </w:rPr>
            </w:pPr>
            <w:r w:rsidRPr="003572DD">
              <w:rPr>
                <w:rFonts w:cs="Arial"/>
                <w:b/>
              </w:rPr>
              <w:t>Reflexion eigener (Kauf-) Entscheidungen in Hinblick auf Nachha</w:t>
            </w:r>
            <w:r w:rsidRPr="003572DD">
              <w:rPr>
                <w:rFonts w:cs="Arial"/>
                <w:b/>
              </w:rPr>
              <w:t>l</w:t>
            </w:r>
            <w:r w:rsidR="006008C7" w:rsidRPr="003572DD">
              <w:rPr>
                <w:rFonts w:cs="Arial"/>
                <w:b/>
              </w:rPr>
              <w:t>tigkeit bei Kunststoffprodukten</w:t>
            </w:r>
          </w:p>
        </w:tc>
      </w:tr>
    </w:tbl>
    <w:p w:rsidR="00E40164" w:rsidRPr="00D85A0C" w:rsidRDefault="00E40164" w:rsidP="00E3428A">
      <w:pPr>
        <w:rPr>
          <w:rFonts w:cs="Arial"/>
          <w:sz w:val="20"/>
          <w:szCs w:val="20"/>
        </w:rPr>
      </w:pPr>
    </w:p>
    <w:p w:rsidR="00CB1E39" w:rsidRDefault="00CB1E39" w:rsidP="00E3428A">
      <w:pPr>
        <w:rPr>
          <w:rFonts w:cs="Arial"/>
          <w:b/>
          <w:szCs w:val="20"/>
        </w:rPr>
      </w:pPr>
      <w:r>
        <w:rPr>
          <w:rFonts w:cs="Arial"/>
          <w:b/>
          <w:szCs w:val="20"/>
        </w:rPr>
        <w:br w:type="page"/>
      </w:r>
    </w:p>
    <w:p w:rsidR="00E40164" w:rsidRPr="006008C7" w:rsidRDefault="00E40164" w:rsidP="00E3428A">
      <w:pPr>
        <w:rPr>
          <w:rFonts w:cs="Arial"/>
          <w:b/>
          <w:szCs w:val="20"/>
        </w:rPr>
      </w:pPr>
      <w:r w:rsidRPr="006008C7">
        <w:rPr>
          <w:rFonts w:cs="Arial"/>
          <w:b/>
          <w:szCs w:val="20"/>
        </w:rPr>
        <w:lastRenderedPageBreak/>
        <w:t>Weiterführendes Material:</w:t>
      </w:r>
    </w:p>
    <w:tbl>
      <w:tblPr>
        <w:tblW w:w="1478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firstRow="1" w:lastRow="0" w:firstColumn="1" w:lastColumn="0" w:noHBand="0" w:noVBand="0"/>
      </w:tblPr>
      <w:tblGrid>
        <w:gridCol w:w="882"/>
        <w:gridCol w:w="7899"/>
        <w:gridCol w:w="6005"/>
      </w:tblGrid>
      <w:tr w:rsidR="00E40164" w:rsidRPr="00CB1E39" w:rsidTr="00CB1E39">
        <w:trPr>
          <w:trHeight w:val="254"/>
        </w:trPr>
        <w:tc>
          <w:tcPr>
            <w:tcW w:w="882" w:type="dxa"/>
            <w:shd w:val="clear" w:color="auto" w:fill="D9D9D9" w:themeFill="background1" w:themeFillShade="D9"/>
          </w:tcPr>
          <w:p w:rsidR="00E40164" w:rsidRPr="00CB1E39" w:rsidRDefault="00E40164" w:rsidP="00CB1E39">
            <w:pPr>
              <w:spacing w:before="60" w:after="60" w:line="240" w:lineRule="auto"/>
              <w:ind w:left="360"/>
              <w:jc w:val="left"/>
              <w:rPr>
                <w:rFonts w:cs="Arial"/>
                <w:b/>
              </w:rPr>
            </w:pPr>
            <w:r w:rsidRPr="00CB1E39">
              <w:rPr>
                <w:rFonts w:cs="Arial"/>
                <w:b/>
              </w:rPr>
              <w:t>Nr.</w:t>
            </w:r>
          </w:p>
        </w:tc>
        <w:tc>
          <w:tcPr>
            <w:tcW w:w="7899" w:type="dxa"/>
            <w:shd w:val="clear" w:color="auto" w:fill="D9D9D9" w:themeFill="background1" w:themeFillShade="D9"/>
          </w:tcPr>
          <w:p w:rsidR="00E40164" w:rsidRPr="00CB1E39" w:rsidRDefault="00E40164" w:rsidP="00CB1E39">
            <w:pPr>
              <w:spacing w:before="60" w:after="60" w:line="240" w:lineRule="auto"/>
              <w:rPr>
                <w:rFonts w:cs="Arial"/>
                <w:b/>
              </w:rPr>
            </w:pPr>
            <w:r w:rsidRPr="00CB1E39">
              <w:rPr>
                <w:rFonts w:cs="Arial"/>
                <w:b/>
              </w:rPr>
              <w:t>URL / Quellenangabe</w:t>
            </w:r>
          </w:p>
        </w:tc>
        <w:tc>
          <w:tcPr>
            <w:tcW w:w="6005" w:type="dxa"/>
            <w:shd w:val="clear" w:color="auto" w:fill="D9D9D9" w:themeFill="background1" w:themeFillShade="D9"/>
          </w:tcPr>
          <w:p w:rsidR="00E40164" w:rsidRPr="00CB1E39" w:rsidRDefault="00E40164" w:rsidP="00CB1E39">
            <w:pPr>
              <w:spacing w:before="60" w:after="60" w:line="240" w:lineRule="auto"/>
              <w:rPr>
                <w:rFonts w:cs="Arial"/>
                <w:b/>
              </w:rPr>
            </w:pPr>
            <w:r w:rsidRPr="00CB1E39">
              <w:rPr>
                <w:rFonts w:cs="Arial"/>
                <w:b/>
                <w:szCs w:val="20"/>
              </w:rPr>
              <w:t>Kurzbeschreibung der Quelle / des Inhalts</w:t>
            </w:r>
          </w:p>
        </w:tc>
      </w:tr>
      <w:tr w:rsidR="00E40164" w:rsidRPr="001F47E7" w:rsidTr="00CB1E39">
        <w:tc>
          <w:tcPr>
            <w:tcW w:w="882" w:type="dxa"/>
          </w:tcPr>
          <w:p w:rsidR="00E40164" w:rsidRPr="006008C7" w:rsidRDefault="00E40164" w:rsidP="00CB1E39">
            <w:pPr>
              <w:pStyle w:val="Listenabsatz"/>
              <w:numPr>
                <w:ilvl w:val="0"/>
                <w:numId w:val="23"/>
              </w:numPr>
              <w:spacing w:before="40" w:after="40" w:line="240" w:lineRule="auto"/>
              <w:jc w:val="left"/>
              <w:rPr>
                <w:rFonts w:cs="Arial"/>
              </w:rPr>
            </w:pPr>
          </w:p>
        </w:tc>
        <w:tc>
          <w:tcPr>
            <w:tcW w:w="7899" w:type="dxa"/>
          </w:tcPr>
          <w:p w:rsidR="00E40164" w:rsidRPr="006008C7" w:rsidRDefault="00E40164" w:rsidP="006C33B9">
            <w:pPr>
              <w:spacing w:before="40" w:after="40" w:line="240" w:lineRule="auto"/>
              <w:jc w:val="left"/>
              <w:rPr>
                <w:rFonts w:cs="Arial"/>
              </w:rPr>
            </w:pPr>
            <w:r w:rsidRPr="006008C7">
              <w:rPr>
                <w:rFonts w:cs="Arial"/>
              </w:rPr>
              <w:t>https://de.wikipedia.org/wiki/Kurzzeichen_(Kunststoff)</w:t>
            </w:r>
          </w:p>
        </w:tc>
        <w:tc>
          <w:tcPr>
            <w:tcW w:w="6005" w:type="dxa"/>
          </w:tcPr>
          <w:p w:rsidR="00E40164" w:rsidRPr="006008C7" w:rsidRDefault="00E40164" w:rsidP="006C33B9">
            <w:pPr>
              <w:spacing w:before="40" w:after="40" w:line="240" w:lineRule="auto"/>
              <w:jc w:val="left"/>
              <w:rPr>
                <w:rFonts w:cs="Arial"/>
              </w:rPr>
            </w:pPr>
            <w:r w:rsidRPr="006008C7">
              <w:rPr>
                <w:rFonts w:cs="Arial"/>
              </w:rPr>
              <w:t>Übersicht über die Kurzzeichen für Kunststoffe</w:t>
            </w:r>
          </w:p>
        </w:tc>
      </w:tr>
      <w:tr w:rsidR="00E40164" w:rsidRPr="001F47E7" w:rsidTr="00CB1E39">
        <w:tc>
          <w:tcPr>
            <w:tcW w:w="882" w:type="dxa"/>
          </w:tcPr>
          <w:p w:rsidR="00E40164" w:rsidRPr="006008C7" w:rsidRDefault="00E40164" w:rsidP="00CB1E39">
            <w:pPr>
              <w:pStyle w:val="Listenabsatz"/>
              <w:numPr>
                <w:ilvl w:val="0"/>
                <w:numId w:val="23"/>
              </w:numPr>
              <w:spacing w:before="40" w:after="40" w:line="240" w:lineRule="auto"/>
              <w:jc w:val="left"/>
              <w:rPr>
                <w:rFonts w:cs="Arial"/>
              </w:rPr>
            </w:pPr>
          </w:p>
        </w:tc>
        <w:tc>
          <w:tcPr>
            <w:tcW w:w="7899" w:type="dxa"/>
          </w:tcPr>
          <w:p w:rsidR="00E40164" w:rsidRPr="006008C7" w:rsidRDefault="00E40164" w:rsidP="006C33B9">
            <w:pPr>
              <w:spacing w:before="40" w:after="40" w:line="240" w:lineRule="auto"/>
              <w:jc w:val="left"/>
              <w:rPr>
                <w:rFonts w:cs="Arial"/>
              </w:rPr>
            </w:pPr>
            <w:r w:rsidRPr="006008C7">
              <w:rPr>
                <w:rFonts w:cs="Arial"/>
              </w:rPr>
              <w:t>https://de.wikipedia.org/wiki/Recycling-Code</w:t>
            </w:r>
          </w:p>
        </w:tc>
        <w:tc>
          <w:tcPr>
            <w:tcW w:w="6005" w:type="dxa"/>
          </w:tcPr>
          <w:p w:rsidR="00E40164" w:rsidRPr="006008C7" w:rsidRDefault="00E40164" w:rsidP="006C33B9">
            <w:pPr>
              <w:spacing w:before="40" w:after="40" w:line="240" w:lineRule="auto"/>
              <w:jc w:val="left"/>
              <w:rPr>
                <w:rFonts w:cs="Arial"/>
              </w:rPr>
            </w:pPr>
            <w:r w:rsidRPr="006008C7">
              <w:rPr>
                <w:rFonts w:cs="Arial"/>
              </w:rPr>
              <w:t>Übersicht über die Recyclingcodes, u.a. für Kunststoffe</w:t>
            </w:r>
          </w:p>
        </w:tc>
      </w:tr>
      <w:tr w:rsidR="00E40164" w:rsidRPr="001F47E7" w:rsidTr="00CB1E39">
        <w:tc>
          <w:tcPr>
            <w:tcW w:w="882" w:type="dxa"/>
          </w:tcPr>
          <w:p w:rsidR="00E40164" w:rsidRPr="006008C7" w:rsidRDefault="00E40164" w:rsidP="00CB1E39">
            <w:pPr>
              <w:pStyle w:val="Listenabsatz"/>
              <w:numPr>
                <w:ilvl w:val="0"/>
                <w:numId w:val="23"/>
              </w:numPr>
              <w:spacing w:before="40" w:after="40" w:line="240" w:lineRule="auto"/>
              <w:jc w:val="left"/>
              <w:rPr>
                <w:rFonts w:cs="Arial"/>
              </w:rPr>
            </w:pPr>
          </w:p>
        </w:tc>
        <w:tc>
          <w:tcPr>
            <w:tcW w:w="7899" w:type="dxa"/>
          </w:tcPr>
          <w:p w:rsidR="00E40164" w:rsidRPr="006008C7" w:rsidRDefault="00E40164" w:rsidP="006C33B9">
            <w:pPr>
              <w:spacing w:before="40" w:after="40" w:line="240" w:lineRule="auto"/>
              <w:jc w:val="left"/>
              <w:rPr>
                <w:rFonts w:cs="Arial"/>
              </w:rPr>
            </w:pPr>
            <w:r w:rsidRPr="006008C7">
              <w:rPr>
                <w:rFonts w:cs="Arial"/>
              </w:rPr>
              <w:t>https://www.tu-braunschweig.de/Medien-DB/agnespockelslab/download/polystyrol_versuche.pdf</w:t>
            </w:r>
          </w:p>
        </w:tc>
        <w:tc>
          <w:tcPr>
            <w:tcW w:w="6005" w:type="dxa"/>
          </w:tcPr>
          <w:p w:rsidR="00E40164" w:rsidRPr="006008C7" w:rsidRDefault="00E40164" w:rsidP="006C33B9">
            <w:pPr>
              <w:spacing w:before="40" w:after="40" w:line="240" w:lineRule="auto"/>
              <w:jc w:val="left"/>
              <w:rPr>
                <w:rFonts w:cs="Arial"/>
              </w:rPr>
            </w:pPr>
            <w:r w:rsidRPr="006008C7">
              <w:rPr>
                <w:rFonts w:cs="Arial"/>
              </w:rPr>
              <w:t>u.a. eine Versuchsanleitung zum Umschmelzen und Tie</w:t>
            </w:r>
            <w:r w:rsidRPr="006008C7">
              <w:rPr>
                <w:rFonts w:cs="Arial"/>
              </w:rPr>
              <w:t>f</w:t>
            </w:r>
            <w:r w:rsidRPr="006008C7">
              <w:rPr>
                <w:rFonts w:cs="Arial"/>
              </w:rPr>
              <w:t>ziehen eines Joghurtbechers</w:t>
            </w:r>
          </w:p>
        </w:tc>
      </w:tr>
      <w:tr w:rsidR="00E40164" w:rsidRPr="001F47E7" w:rsidTr="00CB1E39">
        <w:tc>
          <w:tcPr>
            <w:tcW w:w="882" w:type="dxa"/>
          </w:tcPr>
          <w:p w:rsidR="00E40164" w:rsidRPr="006008C7" w:rsidRDefault="00E40164" w:rsidP="00CB1E39">
            <w:pPr>
              <w:pStyle w:val="Listenabsatz"/>
              <w:numPr>
                <w:ilvl w:val="0"/>
                <w:numId w:val="23"/>
              </w:numPr>
              <w:spacing w:before="40" w:after="40" w:line="240" w:lineRule="auto"/>
              <w:jc w:val="left"/>
              <w:rPr>
                <w:rFonts w:cs="Arial"/>
              </w:rPr>
            </w:pPr>
          </w:p>
        </w:tc>
        <w:tc>
          <w:tcPr>
            <w:tcW w:w="7899" w:type="dxa"/>
          </w:tcPr>
          <w:p w:rsidR="00E40164" w:rsidRPr="006008C7" w:rsidRDefault="00E40164" w:rsidP="006C33B9">
            <w:pPr>
              <w:spacing w:before="40" w:after="40" w:line="240" w:lineRule="auto"/>
              <w:jc w:val="left"/>
              <w:rPr>
                <w:rFonts w:cs="Arial"/>
              </w:rPr>
            </w:pPr>
            <w:r w:rsidRPr="006008C7">
              <w:rPr>
                <w:rFonts w:cs="Arial"/>
              </w:rPr>
              <w:t>Internetrecherche mit dem Stichworten „Kunststoff tiefziehen“</w:t>
            </w:r>
          </w:p>
        </w:tc>
        <w:tc>
          <w:tcPr>
            <w:tcW w:w="6005" w:type="dxa"/>
          </w:tcPr>
          <w:p w:rsidR="00E40164" w:rsidRPr="006008C7" w:rsidRDefault="00E40164" w:rsidP="006C33B9">
            <w:pPr>
              <w:spacing w:before="40" w:after="40" w:line="240" w:lineRule="auto"/>
              <w:jc w:val="left"/>
              <w:rPr>
                <w:rFonts w:cs="Arial"/>
              </w:rPr>
            </w:pPr>
            <w:r w:rsidRPr="006008C7">
              <w:rPr>
                <w:rFonts w:cs="Arial"/>
              </w:rPr>
              <w:t>Man findet u.a. Videos, in denen gezeigt wird, wie Kuns</w:t>
            </w:r>
            <w:r w:rsidRPr="006008C7">
              <w:rPr>
                <w:rFonts w:cs="Arial"/>
              </w:rPr>
              <w:t>t</w:t>
            </w:r>
            <w:r w:rsidRPr="006008C7">
              <w:rPr>
                <w:rFonts w:cs="Arial"/>
              </w:rPr>
              <w:t>stoff-Hohlformen mit maschinellen Verfahren durch Tie</w:t>
            </w:r>
            <w:r w:rsidRPr="006008C7">
              <w:rPr>
                <w:rFonts w:cs="Arial"/>
              </w:rPr>
              <w:t>f</w:t>
            </w:r>
            <w:r w:rsidRPr="006008C7">
              <w:rPr>
                <w:rFonts w:cs="Arial"/>
              </w:rPr>
              <w:t>ziehen hergestellt werden.</w:t>
            </w:r>
          </w:p>
        </w:tc>
      </w:tr>
      <w:tr w:rsidR="00E40164" w:rsidRPr="001F47E7" w:rsidTr="00CB1E39">
        <w:tc>
          <w:tcPr>
            <w:tcW w:w="882" w:type="dxa"/>
          </w:tcPr>
          <w:p w:rsidR="00E40164" w:rsidRPr="006008C7" w:rsidRDefault="00E40164" w:rsidP="00CB1E39">
            <w:pPr>
              <w:pStyle w:val="Listenabsatz"/>
              <w:numPr>
                <w:ilvl w:val="0"/>
                <w:numId w:val="23"/>
              </w:numPr>
              <w:spacing w:before="40" w:after="40" w:line="240" w:lineRule="auto"/>
              <w:jc w:val="left"/>
              <w:rPr>
                <w:rFonts w:cs="Arial"/>
              </w:rPr>
            </w:pPr>
          </w:p>
        </w:tc>
        <w:tc>
          <w:tcPr>
            <w:tcW w:w="7899" w:type="dxa"/>
          </w:tcPr>
          <w:p w:rsidR="00E40164" w:rsidRPr="006008C7" w:rsidRDefault="00E40164" w:rsidP="006C33B9">
            <w:pPr>
              <w:spacing w:before="40" w:after="40" w:line="240" w:lineRule="auto"/>
              <w:jc w:val="left"/>
              <w:rPr>
                <w:rFonts w:cs="Arial"/>
                <w:i/>
              </w:rPr>
            </w:pPr>
            <w:r w:rsidRPr="006008C7">
              <w:rPr>
                <w:rFonts w:cs="Arial"/>
                <w:i/>
              </w:rPr>
              <w:t>Fonds der Chemischen Industrie (Hg.) (2009): Nachwachsende Rohstoffe. Darmstadt: Frotscher Druck. Experiment 7 auf der beiliegenden CD.</w:t>
            </w:r>
            <w:r w:rsidRPr="006008C7">
              <w:rPr>
                <w:rFonts w:cs="Arial"/>
                <w:i/>
              </w:rPr>
              <w:br/>
              <w:t xml:space="preserve">auch: </w:t>
            </w:r>
            <w:hyperlink r:id="rId32" w:history="1">
              <w:r w:rsidRPr="006008C7">
                <w:rPr>
                  <w:rStyle w:val="Hyperlink"/>
                  <w:rFonts w:cs="Arial"/>
                  <w:i/>
                </w:rPr>
                <w:t>https://www.vci.de/fonds/presse-und-infos/publikationen/detailpage-84.jsp?fsID=30789</w:t>
              </w:r>
            </w:hyperlink>
            <w:r w:rsidRPr="006008C7">
              <w:rPr>
                <w:rFonts w:cs="Arial"/>
                <w:i/>
              </w:rPr>
              <w:t xml:space="preserve"> </w:t>
            </w:r>
          </w:p>
        </w:tc>
        <w:tc>
          <w:tcPr>
            <w:tcW w:w="6005" w:type="dxa"/>
          </w:tcPr>
          <w:p w:rsidR="00E40164" w:rsidRPr="006008C7" w:rsidRDefault="00E40164" w:rsidP="006C33B9">
            <w:pPr>
              <w:spacing w:before="40" w:after="40" w:line="240" w:lineRule="auto"/>
              <w:jc w:val="left"/>
              <w:rPr>
                <w:rFonts w:cs="Arial"/>
              </w:rPr>
            </w:pPr>
            <w:r w:rsidRPr="006008C7">
              <w:rPr>
                <w:rFonts w:cs="Arial"/>
              </w:rPr>
              <w:t>Man findet eine Versuchsvorschrift zur Herstellung eines Kunststoffes aus Milchsäure.</w:t>
            </w:r>
          </w:p>
        </w:tc>
      </w:tr>
      <w:tr w:rsidR="00E40164" w:rsidRPr="001F47E7" w:rsidTr="00CB1E39">
        <w:tc>
          <w:tcPr>
            <w:tcW w:w="882" w:type="dxa"/>
          </w:tcPr>
          <w:p w:rsidR="00E40164" w:rsidRPr="006008C7" w:rsidRDefault="00E40164" w:rsidP="00CB1E39">
            <w:pPr>
              <w:pStyle w:val="Listenabsatz"/>
              <w:numPr>
                <w:ilvl w:val="0"/>
                <w:numId w:val="23"/>
              </w:numPr>
              <w:spacing w:before="40" w:after="40" w:line="240" w:lineRule="auto"/>
              <w:jc w:val="left"/>
              <w:rPr>
                <w:rFonts w:cs="Arial"/>
              </w:rPr>
            </w:pPr>
          </w:p>
        </w:tc>
        <w:tc>
          <w:tcPr>
            <w:tcW w:w="7899" w:type="dxa"/>
          </w:tcPr>
          <w:p w:rsidR="00E40164" w:rsidRPr="006008C7" w:rsidRDefault="00E40164" w:rsidP="006C33B9">
            <w:pPr>
              <w:spacing w:before="40" w:after="40" w:line="240" w:lineRule="auto"/>
              <w:jc w:val="left"/>
              <w:rPr>
                <w:rFonts w:cs="Arial"/>
                <w:i/>
              </w:rPr>
            </w:pPr>
            <w:r w:rsidRPr="006008C7">
              <w:rPr>
                <w:rFonts w:cs="Arial"/>
                <w:i/>
              </w:rPr>
              <w:t xml:space="preserve">Film FWU: Kunststoffe – Müll ohne Ende (Art.-Nr.: </w:t>
            </w:r>
            <w:r w:rsidRPr="006008C7">
              <w:rPr>
                <w:rFonts w:cs="Arial"/>
              </w:rPr>
              <w:t>Art.-Nr.:5511019)</w:t>
            </w:r>
          </w:p>
        </w:tc>
        <w:tc>
          <w:tcPr>
            <w:tcW w:w="6005" w:type="dxa"/>
          </w:tcPr>
          <w:p w:rsidR="00E40164" w:rsidRPr="006008C7" w:rsidRDefault="00E40164" w:rsidP="006C33B9">
            <w:pPr>
              <w:spacing w:before="40" w:after="40" w:line="240" w:lineRule="auto"/>
              <w:jc w:val="left"/>
              <w:rPr>
                <w:rFonts w:cs="Arial"/>
              </w:rPr>
            </w:pPr>
            <w:r w:rsidRPr="006008C7">
              <w:rPr>
                <w:rFonts w:cs="Arial"/>
              </w:rPr>
              <w:t xml:space="preserve">Der Film zeigt u.a. die Verschmutzung des Meeres durch Abfälle aus Kunststoff. </w:t>
            </w:r>
          </w:p>
        </w:tc>
      </w:tr>
      <w:tr w:rsidR="00E40164" w:rsidRPr="001F47E7" w:rsidTr="00CB1E39">
        <w:trPr>
          <w:trHeight w:val="264"/>
        </w:trPr>
        <w:tc>
          <w:tcPr>
            <w:tcW w:w="882" w:type="dxa"/>
          </w:tcPr>
          <w:p w:rsidR="00E40164" w:rsidRPr="006008C7" w:rsidRDefault="00E40164" w:rsidP="00CB1E39">
            <w:pPr>
              <w:pStyle w:val="Listenabsatz"/>
              <w:numPr>
                <w:ilvl w:val="0"/>
                <w:numId w:val="23"/>
              </w:numPr>
              <w:spacing w:before="40" w:after="40" w:line="240" w:lineRule="auto"/>
              <w:jc w:val="left"/>
              <w:rPr>
                <w:rFonts w:cs="Arial"/>
              </w:rPr>
            </w:pPr>
          </w:p>
        </w:tc>
        <w:tc>
          <w:tcPr>
            <w:tcW w:w="7899" w:type="dxa"/>
          </w:tcPr>
          <w:p w:rsidR="00E40164" w:rsidRPr="006008C7" w:rsidRDefault="00E40164" w:rsidP="006C33B9">
            <w:pPr>
              <w:spacing w:before="40" w:after="40" w:line="240" w:lineRule="auto"/>
              <w:jc w:val="left"/>
              <w:rPr>
                <w:rFonts w:cs="Arial"/>
              </w:rPr>
            </w:pPr>
            <w:r w:rsidRPr="006008C7">
              <w:rPr>
                <w:rFonts w:cs="Arial"/>
              </w:rPr>
              <w:t>Internetrecherche mit dem Stichwort „Plastikmüll in den Ozeanen“, „atlantic garbage patch“, „great pacific garbage patch“</w:t>
            </w:r>
          </w:p>
        </w:tc>
        <w:tc>
          <w:tcPr>
            <w:tcW w:w="6005" w:type="dxa"/>
          </w:tcPr>
          <w:p w:rsidR="00E40164" w:rsidRPr="006008C7" w:rsidRDefault="00E40164" w:rsidP="006C33B9">
            <w:pPr>
              <w:spacing w:before="40" w:after="40" w:line="240" w:lineRule="auto"/>
              <w:jc w:val="left"/>
              <w:rPr>
                <w:rFonts w:cs="Arial"/>
              </w:rPr>
            </w:pPr>
            <w:r w:rsidRPr="006008C7">
              <w:rPr>
                <w:rFonts w:cs="Arial"/>
              </w:rPr>
              <w:t>Man findet Artikel, aber auch Fotos und Filme zum Ph</w:t>
            </w:r>
            <w:r w:rsidRPr="006008C7">
              <w:rPr>
                <w:rFonts w:cs="Arial"/>
              </w:rPr>
              <w:t>ä</w:t>
            </w:r>
            <w:r w:rsidRPr="006008C7">
              <w:rPr>
                <w:rFonts w:cs="Arial"/>
              </w:rPr>
              <w:t xml:space="preserve">nomen des Plastikmülls in den Ozeanen. </w:t>
            </w:r>
          </w:p>
        </w:tc>
      </w:tr>
      <w:tr w:rsidR="00E40164" w:rsidRPr="001F47E7" w:rsidTr="00CB1E39">
        <w:tc>
          <w:tcPr>
            <w:tcW w:w="882" w:type="dxa"/>
          </w:tcPr>
          <w:p w:rsidR="00E40164" w:rsidRPr="006008C7" w:rsidRDefault="00E40164" w:rsidP="00CB1E39">
            <w:pPr>
              <w:pStyle w:val="Listenabsatz"/>
              <w:numPr>
                <w:ilvl w:val="0"/>
                <w:numId w:val="23"/>
              </w:numPr>
              <w:spacing w:before="40" w:after="40" w:line="240" w:lineRule="auto"/>
              <w:jc w:val="left"/>
              <w:rPr>
                <w:rFonts w:cs="Arial"/>
              </w:rPr>
            </w:pPr>
          </w:p>
        </w:tc>
        <w:tc>
          <w:tcPr>
            <w:tcW w:w="7899" w:type="dxa"/>
          </w:tcPr>
          <w:p w:rsidR="00E40164" w:rsidRPr="006008C7" w:rsidRDefault="00E40164" w:rsidP="006C33B9">
            <w:pPr>
              <w:spacing w:before="40" w:after="40" w:line="240" w:lineRule="auto"/>
              <w:jc w:val="left"/>
              <w:rPr>
                <w:rFonts w:cs="Arial"/>
              </w:rPr>
            </w:pPr>
            <w:r w:rsidRPr="006008C7">
              <w:rPr>
                <w:rFonts w:cs="Arial"/>
              </w:rPr>
              <w:t>Burmeister, Mareike; Ingo Eilks (2011): Ist ein Bio-Kunststoff immer besser als PVC? In: PdN Chemie in der Schule, 60. Jg., Heft 5 (07/2011), S. 33-36</w:t>
            </w:r>
          </w:p>
        </w:tc>
        <w:tc>
          <w:tcPr>
            <w:tcW w:w="6005" w:type="dxa"/>
          </w:tcPr>
          <w:p w:rsidR="00E40164" w:rsidRPr="006008C7" w:rsidRDefault="00E40164" w:rsidP="006C33B9">
            <w:pPr>
              <w:spacing w:before="40" w:after="40" w:line="240" w:lineRule="auto"/>
              <w:jc w:val="left"/>
              <w:rPr>
                <w:rFonts w:cs="Arial"/>
              </w:rPr>
            </w:pPr>
            <w:r w:rsidRPr="006008C7">
              <w:rPr>
                <w:rFonts w:cs="Arial"/>
              </w:rPr>
              <w:t>Unterrichtsmodell zur Bewertung der Nachhaltigkeit von drei verschiedenen Kunststoffen (PVC, PET, TPS) mit der Warentestmethode, s. auch Material zur Warentestmeth</w:t>
            </w:r>
            <w:r w:rsidRPr="006008C7">
              <w:rPr>
                <w:rFonts w:cs="Arial"/>
              </w:rPr>
              <w:t>o</w:t>
            </w:r>
            <w:r w:rsidRPr="006008C7">
              <w:rPr>
                <w:rFonts w:cs="Arial"/>
              </w:rPr>
              <w:t>de [9]</w:t>
            </w:r>
          </w:p>
        </w:tc>
      </w:tr>
      <w:tr w:rsidR="00E40164" w:rsidRPr="001F47E7" w:rsidTr="00CB1E39">
        <w:tc>
          <w:tcPr>
            <w:tcW w:w="882" w:type="dxa"/>
          </w:tcPr>
          <w:p w:rsidR="00E40164" w:rsidRPr="006008C7" w:rsidRDefault="00E40164" w:rsidP="00CB1E39">
            <w:pPr>
              <w:pStyle w:val="Listenabsatz"/>
              <w:numPr>
                <w:ilvl w:val="0"/>
                <w:numId w:val="23"/>
              </w:numPr>
              <w:spacing w:before="40" w:after="40" w:line="240" w:lineRule="auto"/>
              <w:jc w:val="left"/>
              <w:rPr>
                <w:rFonts w:cs="Arial"/>
              </w:rPr>
            </w:pPr>
          </w:p>
        </w:tc>
        <w:tc>
          <w:tcPr>
            <w:tcW w:w="7899" w:type="dxa"/>
          </w:tcPr>
          <w:p w:rsidR="00E40164" w:rsidRPr="006008C7" w:rsidRDefault="00FD40B2" w:rsidP="006C33B9">
            <w:pPr>
              <w:spacing w:before="40" w:after="40" w:line="240" w:lineRule="auto"/>
              <w:jc w:val="left"/>
              <w:rPr>
                <w:rFonts w:cs="Arial"/>
                <w:lang w:val="en-US"/>
              </w:rPr>
            </w:pPr>
            <w:hyperlink r:id="rId33" w:history="1">
              <w:r w:rsidR="00E40164" w:rsidRPr="006008C7">
                <w:rPr>
                  <w:rStyle w:val="Hyperlink"/>
                  <w:rFonts w:cs="Arial"/>
                  <w:lang w:val="en-US"/>
                </w:rPr>
                <w:t>http://www.chemiedidaktik.uni-bremen.de/materialien.php</w:t>
              </w:r>
            </w:hyperlink>
            <w:r w:rsidR="00E40164" w:rsidRPr="006008C7">
              <w:rPr>
                <w:rFonts w:cs="Arial"/>
                <w:lang w:val="en-US"/>
              </w:rPr>
              <w:t xml:space="preserve"> </w:t>
            </w:r>
            <w:r w:rsidR="00E40164" w:rsidRPr="006008C7">
              <w:rPr>
                <w:rFonts w:cs="Arial"/>
              </w:rPr>
              <w:sym w:font="Wingdings" w:char="F0E0"/>
            </w:r>
            <w:r w:rsidR="00E40164" w:rsidRPr="006008C7">
              <w:rPr>
                <w:rFonts w:cs="Arial"/>
                <w:lang w:val="en-US"/>
              </w:rPr>
              <w:t xml:space="preserve"> 2011 Warentes</w:t>
            </w:r>
            <w:r w:rsidR="00E40164" w:rsidRPr="006008C7">
              <w:rPr>
                <w:rFonts w:cs="Arial"/>
                <w:lang w:val="en-US"/>
              </w:rPr>
              <w:t>t</w:t>
            </w:r>
            <w:r w:rsidR="00E40164" w:rsidRPr="006008C7">
              <w:rPr>
                <w:rFonts w:cs="Arial"/>
                <w:lang w:val="en-US"/>
              </w:rPr>
              <w:t>methode</w:t>
            </w:r>
          </w:p>
        </w:tc>
        <w:tc>
          <w:tcPr>
            <w:tcW w:w="6005" w:type="dxa"/>
          </w:tcPr>
          <w:p w:rsidR="00E40164" w:rsidRPr="006008C7" w:rsidRDefault="00E40164" w:rsidP="006C33B9">
            <w:pPr>
              <w:spacing w:before="40" w:after="40" w:line="240" w:lineRule="auto"/>
              <w:jc w:val="left"/>
              <w:rPr>
                <w:rFonts w:cs="Arial"/>
              </w:rPr>
            </w:pPr>
            <w:r w:rsidRPr="006008C7">
              <w:rPr>
                <w:rFonts w:cs="Arial"/>
              </w:rPr>
              <w:t>Zusatzmaterial zu Burmeister (2011) [8]: Datei mit Arbeit</w:t>
            </w:r>
            <w:r w:rsidRPr="006008C7">
              <w:rPr>
                <w:rFonts w:cs="Arial"/>
              </w:rPr>
              <w:t>s</w:t>
            </w:r>
            <w:r w:rsidRPr="006008C7">
              <w:rPr>
                <w:rFonts w:cs="Arial"/>
              </w:rPr>
              <w:t>blättern</w:t>
            </w:r>
          </w:p>
        </w:tc>
      </w:tr>
      <w:tr w:rsidR="00E40164" w:rsidRPr="001F47E7" w:rsidTr="00CB1E39">
        <w:tc>
          <w:tcPr>
            <w:tcW w:w="882" w:type="dxa"/>
          </w:tcPr>
          <w:p w:rsidR="00E40164" w:rsidRPr="006008C7" w:rsidRDefault="00E40164" w:rsidP="00CB1E39">
            <w:pPr>
              <w:pStyle w:val="Listenabsatz"/>
              <w:numPr>
                <w:ilvl w:val="0"/>
                <w:numId w:val="23"/>
              </w:numPr>
              <w:spacing w:before="40" w:after="40" w:line="240" w:lineRule="auto"/>
              <w:jc w:val="left"/>
              <w:rPr>
                <w:rFonts w:cs="Arial"/>
              </w:rPr>
            </w:pPr>
          </w:p>
        </w:tc>
        <w:tc>
          <w:tcPr>
            <w:tcW w:w="7899" w:type="dxa"/>
          </w:tcPr>
          <w:p w:rsidR="00E40164" w:rsidRPr="006008C7" w:rsidRDefault="00E40164" w:rsidP="006C33B9">
            <w:pPr>
              <w:spacing w:before="40" w:after="40" w:line="240" w:lineRule="auto"/>
              <w:jc w:val="left"/>
              <w:rPr>
                <w:rFonts w:cs="Arial"/>
              </w:rPr>
            </w:pPr>
            <w:r w:rsidRPr="006008C7">
              <w:rPr>
                <w:rFonts w:cs="Arial"/>
              </w:rPr>
              <w:t>Praxis der Naturwissenschaften Chemie in der Schule, Heft 7/56 (10/2007): Innovative Kunststoffe.</w:t>
            </w:r>
          </w:p>
        </w:tc>
        <w:tc>
          <w:tcPr>
            <w:tcW w:w="6005" w:type="dxa"/>
          </w:tcPr>
          <w:p w:rsidR="00E40164" w:rsidRPr="006008C7" w:rsidRDefault="00E40164" w:rsidP="006C33B9">
            <w:pPr>
              <w:spacing w:before="40" w:after="40" w:line="240" w:lineRule="auto"/>
              <w:jc w:val="left"/>
              <w:rPr>
                <w:rFonts w:cs="Arial"/>
              </w:rPr>
            </w:pPr>
            <w:r w:rsidRPr="006008C7">
              <w:rPr>
                <w:rFonts w:cs="Arial"/>
              </w:rPr>
              <w:t>u.a. einfache Schülerexperimente zu Makromolekülen</w:t>
            </w:r>
          </w:p>
        </w:tc>
      </w:tr>
      <w:tr w:rsidR="00E40164" w:rsidRPr="001F47E7" w:rsidTr="00CB1E39">
        <w:tc>
          <w:tcPr>
            <w:tcW w:w="882" w:type="dxa"/>
          </w:tcPr>
          <w:p w:rsidR="00E40164" w:rsidRPr="006008C7" w:rsidRDefault="00E40164" w:rsidP="00CB1E39">
            <w:pPr>
              <w:pStyle w:val="Listenabsatz"/>
              <w:numPr>
                <w:ilvl w:val="0"/>
                <w:numId w:val="23"/>
              </w:numPr>
              <w:spacing w:before="40" w:after="40" w:line="240" w:lineRule="auto"/>
              <w:jc w:val="left"/>
              <w:rPr>
                <w:rFonts w:cs="Arial"/>
              </w:rPr>
            </w:pPr>
          </w:p>
        </w:tc>
        <w:tc>
          <w:tcPr>
            <w:tcW w:w="7899" w:type="dxa"/>
          </w:tcPr>
          <w:p w:rsidR="00E40164" w:rsidRPr="006008C7" w:rsidRDefault="00E40164" w:rsidP="006C33B9">
            <w:pPr>
              <w:spacing w:before="40" w:after="40" w:line="240" w:lineRule="auto"/>
              <w:jc w:val="left"/>
              <w:rPr>
                <w:rFonts w:cs="Arial"/>
              </w:rPr>
            </w:pPr>
            <w:r w:rsidRPr="006008C7">
              <w:rPr>
                <w:rFonts w:cs="Arial"/>
              </w:rPr>
              <w:t>Naturwissenschaften im Unterricht Chemie, Heft 73 (2003): Moderne Kuns</w:t>
            </w:r>
            <w:r w:rsidRPr="006008C7">
              <w:rPr>
                <w:rFonts w:cs="Arial"/>
              </w:rPr>
              <w:t>t</w:t>
            </w:r>
            <w:r w:rsidRPr="006008C7">
              <w:rPr>
                <w:rFonts w:cs="Arial"/>
              </w:rPr>
              <w:t>stoffe</w:t>
            </w:r>
          </w:p>
        </w:tc>
        <w:tc>
          <w:tcPr>
            <w:tcW w:w="6005" w:type="dxa"/>
          </w:tcPr>
          <w:p w:rsidR="00E40164" w:rsidRPr="006008C7" w:rsidRDefault="00E40164" w:rsidP="006C33B9">
            <w:pPr>
              <w:spacing w:before="40" w:after="40" w:line="240" w:lineRule="auto"/>
              <w:jc w:val="left"/>
              <w:rPr>
                <w:rFonts w:cs="Arial"/>
              </w:rPr>
            </w:pPr>
            <w:r w:rsidRPr="006008C7">
              <w:rPr>
                <w:rFonts w:cs="Arial"/>
              </w:rPr>
              <w:t>Diverse Informationen zum Thema Kunststoffe, darunter grundlegende Informationen (u.a. Geschichte der Kuns</w:t>
            </w:r>
            <w:r w:rsidRPr="006008C7">
              <w:rPr>
                <w:rFonts w:cs="Arial"/>
              </w:rPr>
              <w:t>t</w:t>
            </w:r>
            <w:r w:rsidRPr="006008C7">
              <w:rPr>
                <w:rFonts w:cs="Arial"/>
              </w:rPr>
              <w:t xml:space="preserve">stoffe), Experimente und methodische Anregungen </w:t>
            </w:r>
          </w:p>
        </w:tc>
      </w:tr>
      <w:tr w:rsidR="00E40164" w:rsidRPr="001F47E7" w:rsidTr="00CB1E39">
        <w:tc>
          <w:tcPr>
            <w:tcW w:w="882" w:type="dxa"/>
          </w:tcPr>
          <w:p w:rsidR="00E40164" w:rsidRPr="006008C7" w:rsidRDefault="00E40164" w:rsidP="00CB1E39">
            <w:pPr>
              <w:pStyle w:val="Listenabsatz"/>
              <w:numPr>
                <w:ilvl w:val="0"/>
                <w:numId w:val="23"/>
              </w:numPr>
              <w:spacing w:before="40" w:after="40" w:line="240" w:lineRule="auto"/>
              <w:jc w:val="left"/>
              <w:rPr>
                <w:rFonts w:cs="Arial"/>
              </w:rPr>
            </w:pPr>
          </w:p>
        </w:tc>
        <w:tc>
          <w:tcPr>
            <w:tcW w:w="7899" w:type="dxa"/>
          </w:tcPr>
          <w:p w:rsidR="00E40164" w:rsidRPr="006008C7" w:rsidRDefault="00E40164" w:rsidP="006C33B9">
            <w:pPr>
              <w:spacing w:before="40" w:after="40" w:line="240" w:lineRule="auto"/>
              <w:jc w:val="left"/>
              <w:rPr>
                <w:rFonts w:cs="Arial"/>
              </w:rPr>
            </w:pPr>
            <w:r w:rsidRPr="006008C7">
              <w:rPr>
                <w:rFonts w:cs="Arial"/>
              </w:rPr>
              <w:t>http://www.planet-schule.de/frage-trifft-antwort/video/detail/wie-wird-aus-kartoffeln-plastik.html?cHash=d4efcd7882f60e2b0ac0959ede9d1c48</w:t>
            </w:r>
          </w:p>
        </w:tc>
        <w:tc>
          <w:tcPr>
            <w:tcW w:w="6005" w:type="dxa"/>
          </w:tcPr>
          <w:p w:rsidR="00E40164" w:rsidRPr="006008C7" w:rsidRDefault="00E40164" w:rsidP="006C33B9">
            <w:pPr>
              <w:spacing w:before="40" w:after="40" w:line="240" w:lineRule="auto"/>
              <w:jc w:val="left"/>
              <w:rPr>
                <w:rFonts w:cs="Arial"/>
              </w:rPr>
            </w:pPr>
            <w:r w:rsidRPr="006008C7">
              <w:rPr>
                <w:rFonts w:cs="Arial"/>
              </w:rPr>
              <w:t>Film „Wie wird aus Kartoffeln Plastik“: Kartoffelstärke biol</w:t>
            </w:r>
            <w:r w:rsidRPr="006008C7">
              <w:rPr>
                <w:rFonts w:cs="Arial"/>
              </w:rPr>
              <w:t>o</w:t>
            </w:r>
            <w:r w:rsidRPr="006008C7">
              <w:rPr>
                <w:rFonts w:cs="Arial"/>
              </w:rPr>
              <w:t>gisch abbaubare Produkte des alltäglichen Lebens</w:t>
            </w:r>
          </w:p>
        </w:tc>
      </w:tr>
    </w:tbl>
    <w:p w:rsidR="00E40164" w:rsidRPr="00E3134B" w:rsidRDefault="00E40164" w:rsidP="00CB1E39">
      <w:pPr>
        <w:spacing w:before="120" w:after="40"/>
        <w:rPr>
          <w:rFonts w:cs="Arial"/>
          <w:szCs w:val="28"/>
        </w:rPr>
      </w:pPr>
      <w:r>
        <w:rPr>
          <w:rFonts w:cs="Arial"/>
          <w:szCs w:val="28"/>
        </w:rPr>
        <w:t>Letzter Zugriff auf die URL: 17.09.2015</w:t>
      </w:r>
    </w:p>
    <w:p w:rsidR="00E40164" w:rsidRDefault="00E40164" w:rsidP="00415F03">
      <w:pPr>
        <w:spacing w:after="0" w:line="240" w:lineRule="auto"/>
        <w:rPr>
          <w:rFonts w:cs="Arial"/>
          <w:szCs w:val="20"/>
          <w:lang w:eastAsia="de-DE"/>
        </w:rPr>
        <w:sectPr w:rsidR="00E40164" w:rsidSect="006D5672">
          <w:footerReference w:type="even" r:id="rId34"/>
          <w:footerReference w:type="default" r:id="rId35"/>
          <w:footerReference w:type="first" r:id="rId36"/>
          <w:pgSz w:w="16838" w:h="11906" w:orient="landscape" w:code="9"/>
          <w:pgMar w:top="567" w:right="1418" w:bottom="1418" w:left="1134" w:header="709" w:footer="709" w:gutter="0"/>
          <w:cols w:space="708"/>
          <w:docGrid w:linePitch="360"/>
        </w:sectPr>
      </w:pPr>
    </w:p>
    <w:p w:rsidR="00E40164" w:rsidRPr="00415F03" w:rsidRDefault="00E40164" w:rsidP="00415F03">
      <w:pPr>
        <w:keepNext/>
        <w:widowControl w:val="0"/>
        <w:tabs>
          <w:tab w:val="left" w:pos="794"/>
        </w:tabs>
        <w:spacing w:after="240" w:line="240" w:lineRule="auto"/>
        <w:ind w:left="482" w:hanging="482"/>
        <w:outlineLvl w:val="1"/>
        <w:rPr>
          <w:b/>
          <w:bCs/>
          <w:sz w:val="26"/>
          <w:szCs w:val="20"/>
          <w:lang w:eastAsia="de-DE"/>
        </w:rPr>
      </w:pPr>
      <w:bookmarkStart w:id="10" w:name="_Toc434415602"/>
      <w:r w:rsidRPr="00415F03">
        <w:rPr>
          <w:b/>
          <w:bCs/>
          <w:sz w:val="26"/>
          <w:szCs w:val="20"/>
          <w:lang w:eastAsia="de-DE"/>
        </w:rPr>
        <w:lastRenderedPageBreak/>
        <w:t>2.2</w:t>
      </w:r>
      <w:r>
        <w:rPr>
          <w:b/>
          <w:bCs/>
          <w:sz w:val="26"/>
          <w:szCs w:val="20"/>
          <w:lang w:eastAsia="de-DE"/>
        </w:rPr>
        <w:tab/>
      </w:r>
      <w:r w:rsidRPr="00415F03">
        <w:rPr>
          <w:b/>
          <w:bCs/>
          <w:sz w:val="26"/>
          <w:szCs w:val="20"/>
          <w:lang w:eastAsia="de-DE"/>
        </w:rPr>
        <w:t>Grundsätze der fachmethodischen und fachdidaktischen Arbeit</w:t>
      </w:r>
      <w:bookmarkEnd w:id="10"/>
    </w:p>
    <w:p w:rsidR="00E40164" w:rsidRPr="00B32042" w:rsidRDefault="00E40164" w:rsidP="00B32042">
      <w:r w:rsidRPr="00B32042">
        <w:t>Die Aussagen zur methodisch-didaktischen Ausrichtung des Chemieunterrichts im Wahlpflicht</w:t>
      </w:r>
      <w:r w:rsidR="00846EFD">
        <w:t>fach orientieren sich in ihren G</w:t>
      </w:r>
      <w:r w:rsidRPr="00B32042">
        <w:t>rundsätzen am Referenzrahmen Schulqualität NRW</w:t>
      </w:r>
      <w:r w:rsidRPr="00B32042">
        <w:rPr>
          <w:rStyle w:val="Funotenzeichen"/>
          <w:rFonts w:cs="Arial"/>
          <w:sz w:val="22"/>
        </w:rPr>
        <w:footnoteReference w:id="1"/>
      </w:r>
      <w:r w:rsidRPr="00B32042">
        <w:t xml:space="preserve">, insbesondere an den im Inhaltsbereich 2 </w:t>
      </w:r>
      <w:r w:rsidR="00846EFD">
        <w:t>„Lehren und Le</w:t>
      </w:r>
      <w:r w:rsidR="00846EFD">
        <w:t>r</w:t>
      </w:r>
      <w:r w:rsidR="00846EFD">
        <w:t xml:space="preserve">nen“ </w:t>
      </w:r>
      <w:r w:rsidRPr="00B32042">
        <w:t xml:space="preserve">des Referenzrahmens beschriebenen Dimensionen. </w:t>
      </w:r>
    </w:p>
    <w:p w:rsidR="00E40164" w:rsidRPr="00B32042" w:rsidRDefault="00E40164" w:rsidP="00B32042">
      <w:r w:rsidRPr="00B32042">
        <w:t>Die Fachgruppe vereinbart unter Berücksichtigung des Schulprogramms die fo</w:t>
      </w:r>
      <w:r w:rsidRPr="00B32042">
        <w:t>l</w:t>
      </w:r>
      <w:r w:rsidRPr="00B32042">
        <w:t>genden Grundsätze, die dem Unterricht in jeder Lerngruppe zugrunde liegen sollen.</w:t>
      </w:r>
    </w:p>
    <w:p w:rsidR="00E40164" w:rsidRPr="00B32042" w:rsidRDefault="00E40164" w:rsidP="00153A90">
      <w:pPr>
        <w:rPr>
          <w:rFonts w:cs="Arial"/>
          <w:highlight w:val="yellow"/>
        </w:rPr>
      </w:pPr>
    </w:p>
    <w:p w:rsidR="00E40164" w:rsidRPr="00B32042" w:rsidRDefault="00E40164" w:rsidP="00153A90">
      <w:pPr>
        <w:rPr>
          <w:rFonts w:cs="Arial"/>
          <w:b/>
        </w:rPr>
      </w:pPr>
      <w:r w:rsidRPr="00B32042">
        <w:rPr>
          <w:rFonts w:cs="Arial"/>
          <w:b/>
        </w:rPr>
        <w:t>Lehr- und Lernprozesse</w:t>
      </w:r>
    </w:p>
    <w:p w:rsidR="00846EFD" w:rsidRDefault="00846EFD" w:rsidP="00846EFD">
      <w:pPr>
        <w:pStyle w:val="Listenabsatz"/>
        <w:numPr>
          <w:ilvl w:val="0"/>
          <w:numId w:val="35"/>
        </w:numPr>
        <w:spacing w:before="120" w:after="120"/>
        <w:ind w:left="714" w:hanging="357"/>
        <w:contextualSpacing w:val="0"/>
        <w:jc w:val="left"/>
      </w:pPr>
      <w:r>
        <w:t>bevorzugter Einsatz</w:t>
      </w:r>
      <w:r w:rsidRPr="0009634C">
        <w:rPr>
          <w:color w:val="FF0000"/>
        </w:rPr>
        <w:t xml:space="preserve"> </w:t>
      </w:r>
      <w:r>
        <w:t>von forschenden und problemorientierten Unterrichts-verfahren</w:t>
      </w:r>
    </w:p>
    <w:p w:rsidR="00846EFD" w:rsidRDefault="00846EFD" w:rsidP="00846EFD">
      <w:pPr>
        <w:pStyle w:val="Listenabsatz"/>
        <w:numPr>
          <w:ilvl w:val="0"/>
          <w:numId w:val="35"/>
        </w:numPr>
        <w:spacing w:before="120" w:after="120"/>
        <w:ind w:left="714" w:hanging="357"/>
        <w:contextualSpacing w:val="0"/>
      </w:pPr>
      <w:r>
        <w:t>Einsatz von kooperativen Lernformen</w:t>
      </w:r>
    </w:p>
    <w:p w:rsidR="00846EFD" w:rsidRDefault="00846EFD" w:rsidP="00846EFD">
      <w:pPr>
        <w:pStyle w:val="Listenabsatz"/>
        <w:numPr>
          <w:ilvl w:val="0"/>
          <w:numId w:val="35"/>
        </w:numPr>
        <w:spacing w:before="120" w:after="120"/>
        <w:ind w:left="714" w:hanging="357"/>
        <w:contextualSpacing w:val="0"/>
      </w:pPr>
      <w:r>
        <w:t>Förderung von vernetztem Denken mit Hilfe der Basiskonzepte</w:t>
      </w:r>
    </w:p>
    <w:p w:rsidR="00846EFD" w:rsidRDefault="00846EFD" w:rsidP="00846EFD">
      <w:pPr>
        <w:pStyle w:val="Listenabsatz"/>
        <w:numPr>
          <w:ilvl w:val="0"/>
          <w:numId w:val="35"/>
        </w:numPr>
        <w:spacing w:before="120" w:after="120"/>
        <w:ind w:left="714" w:hanging="357"/>
        <w:contextualSpacing w:val="0"/>
      </w:pPr>
      <w:r>
        <w:t>Anleitung zur Entwicklung eigener Lernstrategien</w:t>
      </w:r>
    </w:p>
    <w:p w:rsidR="00846EFD" w:rsidRDefault="00846EFD" w:rsidP="00846EFD">
      <w:pPr>
        <w:pStyle w:val="Listenabsatz"/>
        <w:numPr>
          <w:ilvl w:val="0"/>
          <w:numId w:val="35"/>
        </w:numPr>
        <w:spacing w:before="120" w:after="120"/>
        <w:ind w:left="714" w:hanging="357"/>
        <w:contextualSpacing w:val="0"/>
      </w:pPr>
      <w:r>
        <w:t>Transparenz der Kompetenzerwartungen</w:t>
      </w:r>
    </w:p>
    <w:p w:rsidR="00846EFD" w:rsidRDefault="00846EFD" w:rsidP="00846EFD">
      <w:pPr>
        <w:pStyle w:val="Listenabsatz"/>
        <w:numPr>
          <w:ilvl w:val="0"/>
          <w:numId w:val="35"/>
        </w:numPr>
        <w:spacing w:before="120" w:after="120"/>
        <w:ind w:left="714" w:hanging="357"/>
        <w:contextualSpacing w:val="0"/>
      </w:pPr>
      <w:r>
        <w:t>Integration von Phasen der Übung und des Transfers auf neue Aufgaben und Problemstellungen</w:t>
      </w:r>
    </w:p>
    <w:p w:rsidR="00846EFD" w:rsidRPr="00C855D2" w:rsidRDefault="00846EFD" w:rsidP="00846EFD">
      <w:pPr>
        <w:pStyle w:val="Listenabsatz"/>
        <w:numPr>
          <w:ilvl w:val="0"/>
          <w:numId w:val="35"/>
        </w:numPr>
        <w:spacing w:before="120" w:after="120"/>
        <w:ind w:left="714" w:hanging="357"/>
        <w:contextualSpacing w:val="0"/>
        <w:rPr>
          <w:color w:val="000000" w:themeColor="text1"/>
        </w:rPr>
      </w:pPr>
      <w:r>
        <w:t xml:space="preserve">Einbindung von Phasen der Metakognition, </w:t>
      </w:r>
      <w:r w:rsidRPr="00C855D2">
        <w:rPr>
          <w:color w:val="000000" w:themeColor="text1"/>
        </w:rPr>
        <w:t>in denen zen</w:t>
      </w:r>
      <w:r>
        <w:rPr>
          <w:color w:val="000000" w:themeColor="text1"/>
        </w:rPr>
        <w:t>trale Aspekte von zu erwerbenden</w:t>
      </w:r>
      <w:r w:rsidRPr="00C855D2">
        <w:rPr>
          <w:color w:val="000000" w:themeColor="text1"/>
        </w:rPr>
        <w:t xml:space="preserve"> Kompetenzen reflektiert werden</w:t>
      </w:r>
    </w:p>
    <w:p w:rsidR="00E40164" w:rsidRDefault="00E40164" w:rsidP="00846EFD">
      <w:pPr>
        <w:spacing w:before="480"/>
        <w:rPr>
          <w:rFonts w:cs="Arial"/>
          <w:b/>
        </w:rPr>
      </w:pPr>
      <w:r>
        <w:rPr>
          <w:rFonts w:cs="Arial"/>
          <w:b/>
        </w:rPr>
        <w:t>Experimente</w:t>
      </w:r>
    </w:p>
    <w:p w:rsidR="00846EFD" w:rsidRPr="004C0E5F" w:rsidRDefault="00846EFD" w:rsidP="00846EFD">
      <w:pPr>
        <w:pStyle w:val="Listenabsatz"/>
        <w:numPr>
          <w:ilvl w:val="0"/>
          <w:numId w:val="35"/>
        </w:numPr>
        <w:spacing w:before="120" w:after="120"/>
        <w:ind w:left="714" w:hanging="357"/>
        <w:contextualSpacing w:val="0"/>
        <w:jc w:val="left"/>
      </w:pPr>
      <w:r>
        <w:t>möglichst häufige</w:t>
      </w:r>
      <w:r w:rsidR="00AA34E9">
        <w:t>s</w:t>
      </w:r>
      <w:r>
        <w:t xml:space="preserve"> Durchführ</w:t>
      </w:r>
      <w:r w:rsidR="00AA34E9">
        <w:t>en</w:t>
      </w:r>
      <w:r>
        <w:t xml:space="preserve"> von Experimenten </w:t>
      </w:r>
      <w:r w:rsidR="00AA34E9">
        <w:t>in Partner- oder Gru</w:t>
      </w:r>
      <w:r w:rsidR="00AA34E9">
        <w:t>p</w:t>
      </w:r>
      <w:r w:rsidR="00AA34E9">
        <w:t>penarbeit</w:t>
      </w:r>
    </w:p>
    <w:p w:rsidR="00846EFD" w:rsidRDefault="004759CB" w:rsidP="00846EFD">
      <w:pPr>
        <w:pStyle w:val="Listenabsatz"/>
        <w:numPr>
          <w:ilvl w:val="0"/>
          <w:numId w:val="35"/>
        </w:numPr>
        <w:spacing w:before="120" w:after="120"/>
        <w:ind w:left="714" w:hanging="357"/>
        <w:contextualSpacing w:val="0"/>
        <w:jc w:val="left"/>
      </w:pPr>
      <w:r>
        <w:t>Entwicklung der Fähigkeit</w:t>
      </w:r>
      <w:r w:rsidR="00846EFD" w:rsidRPr="004C0E5F">
        <w:t xml:space="preserve"> zu</w:t>
      </w:r>
      <w:r>
        <w:t>r Dokumentation der Experimente</w:t>
      </w:r>
      <w:r w:rsidR="00846EFD" w:rsidRPr="004C0E5F">
        <w:t xml:space="preserve"> </w:t>
      </w:r>
      <w:r>
        <w:t>unter Nu</w:t>
      </w:r>
      <w:r>
        <w:t>t</w:t>
      </w:r>
      <w:r>
        <w:t xml:space="preserve">zung der schuleinheitlichen Struktur für Versuchsprotokolle, welche </w:t>
      </w:r>
      <w:r w:rsidRPr="004C0E5F">
        <w:t>in A</w:t>
      </w:r>
      <w:r w:rsidRPr="004C0E5F">
        <w:t>b</w:t>
      </w:r>
      <w:r w:rsidRPr="004C0E5F">
        <w:t xml:space="preserve">sprache mit den Fachkonferenzen der </w:t>
      </w:r>
      <w:r>
        <w:t>anderen n</w:t>
      </w:r>
      <w:r w:rsidRPr="004C0E5F">
        <w:t>atur</w:t>
      </w:r>
      <w:r>
        <w:t>wissenschaftlichen Fächer erstellt wurde</w:t>
      </w:r>
    </w:p>
    <w:p w:rsidR="00AA34E9" w:rsidRPr="004C0E5F" w:rsidRDefault="004759CB" w:rsidP="00846EFD">
      <w:pPr>
        <w:pStyle w:val="Listenabsatz"/>
        <w:numPr>
          <w:ilvl w:val="0"/>
          <w:numId w:val="35"/>
        </w:numPr>
        <w:spacing w:before="120" w:after="120"/>
        <w:ind w:left="714" w:hanging="357"/>
        <w:contextualSpacing w:val="0"/>
        <w:jc w:val="left"/>
      </w:pPr>
      <w:r>
        <w:lastRenderedPageBreak/>
        <w:t>Anbieten von Hilfestellungen beim Erstellen von Protokollen im Anfang</w:t>
      </w:r>
      <w:r>
        <w:t>s</w:t>
      </w:r>
      <w:r>
        <w:t>unterricht z. B. durch vorgegebene Protokollelemente oder vorgefertigte Satzmuster</w:t>
      </w:r>
    </w:p>
    <w:p w:rsidR="00846EFD" w:rsidRPr="004C0E5F" w:rsidRDefault="00846EFD" w:rsidP="00846EFD">
      <w:pPr>
        <w:pStyle w:val="Listenabsatz"/>
        <w:numPr>
          <w:ilvl w:val="0"/>
          <w:numId w:val="35"/>
        </w:numPr>
        <w:spacing w:before="120" w:after="120"/>
        <w:ind w:left="714" w:hanging="357"/>
        <w:contextualSpacing w:val="0"/>
        <w:jc w:val="left"/>
      </w:pPr>
      <w:r w:rsidRPr="004C0E5F">
        <w:t>Förderung der Selbstständigkeit der Lernenden bei der Planung, Durc</w:t>
      </w:r>
      <w:r w:rsidRPr="004C0E5F">
        <w:t>h</w:t>
      </w:r>
      <w:r w:rsidRPr="004C0E5F">
        <w:t>führung und Auswertung von Untersuchungen</w:t>
      </w:r>
    </w:p>
    <w:p w:rsidR="001F1C6E" w:rsidRDefault="001F1C6E" w:rsidP="00846EFD">
      <w:pPr>
        <w:pStyle w:val="Listenabsatz"/>
        <w:numPr>
          <w:ilvl w:val="0"/>
          <w:numId w:val="35"/>
        </w:numPr>
        <w:spacing w:before="120" w:after="120"/>
        <w:ind w:left="714" w:hanging="357"/>
        <w:contextualSpacing w:val="0"/>
        <w:jc w:val="left"/>
      </w:pPr>
      <w:r>
        <w:t>Entwicklung eines Umweltbewusstseins</w:t>
      </w:r>
    </w:p>
    <w:p w:rsidR="001F1C6E" w:rsidRDefault="001F1C6E" w:rsidP="00846EFD">
      <w:pPr>
        <w:pStyle w:val="Listenabsatz"/>
        <w:numPr>
          <w:ilvl w:val="0"/>
          <w:numId w:val="35"/>
        </w:numPr>
        <w:spacing w:before="120" w:after="120"/>
        <w:ind w:left="714" w:hanging="357"/>
        <w:contextualSpacing w:val="0"/>
        <w:jc w:val="left"/>
      </w:pPr>
      <w:r>
        <w:t>Nutzung von Chancen für eine aktive Umwelt- und Sicherheitserziehung</w:t>
      </w:r>
    </w:p>
    <w:p w:rsidR="00846EFD" w:rsidRDefault="00846EFD" w:rsidP="00846EFD">
      <w:pPr>
        <w:pStyle w:val="Listenabsatz"/>
        <w:numPr>
          <w:ilvl w:val="0"/>
          <w:numId w:val="35"/>
        </w:numPr>
        <w:spacing w:before="120" w:after="120"/>
        <w:ind w:left="714" w:hanging="357"/>
        <w:contextualSpacing w:val="0"/>
        <w:jc w:val="left"/>
      </w:pPr>
      <w:r w:rsidRPr="004C0E5F">
        <w:t>Beachtung der geltenden Sicherheitsvorschriften gemäß RISU-NRW, ggf. Erstellen von Gefährdungsbeurteilungen</w:t>
      </w:r>
    </w:p>
    <w:p w:rsidR="00E40164" w:rsidRDefault="00E40164" w:rsidP="001F1C6E">
      <w:pPr>
        <w:spacing w:before="480"/>
        <w:rPr>
          <w:rFonts w:cs="Arial"/>
          <w:b/>
        </w:rPr>
      </w:pPr>
      <w:r>
        <w:rPr>
          <w:rFonts w:cs="Arial"/>
          <w:b/>
        </w:rPr>
        <w:t>Umgang mit Heterogenität</w:t>
      </w:r>
    </w:p>
    <w:p w:rsidR="001F1C6E" w:rsidRDefault="001F1C6E" w:rsidP="001F1C6E">
      <w:pPr>
        <w:pStyle w:val="Listenabsatz"/>
        <w:numPr>
          <w:ilvl w:val="0"/>
          <w:numId w:val="35"/>
        </w:numPr>
        <w:spacing w:before="120" w:after="120"/>
        <w:ind w:left="714" w:hanging="357"/>
        <w:contextualSpacing w:val="0"/>
        <w:jc w:val="left"/>
      </w:pPr>
      <w:r>
        <w:t>Lernarrangements, bei der alle Lernenden am gleichen Unterrichtsthema arbeiten, aber dennoch vielfältige Möglichkeiten für binnendifferenziere</w:t>
      </w:r>
      <w:r>
        <w:t>n</w:t>
      </w:r>
      <w:r>
        <w:t>de Maßnahmen bestehen</w:t>
      </w:r>
    </w:p>
    <w:p w:rsidR="001F1C6E" w:rsidRDefault="001F1C6E" w:rsidP="001F1C6E">
      <w:pPr>
        <w:pStyle w:val="Listenabsatz"/>
        <w:numPr>
          <w:ilvl w:val="0"/>
          <w:numId w:val="35"/>
        </w:numPr>
        <w:spacing w:before="120" w:after="120"/>
        <w:ind w:left="714" w:hanging="357"/>
        <w:contextualSpacing w:val="0"/>
        <w:jc w:val="left"/>
      </w:pPr>
      <w:r>
        <w:t>Folgende Maßnahmen der Differenzierung sind denkbar (ohne Anspruch auf Vollständigkeit):</w:t>
      </w:r>
    </w:p>
    <w:p w:rsidR="001F1C6E" w:rsidRDefault="001F1C6E" w:rsidP="001F1C6E">
      <w:pPr>
        <w:pStyle w:val="Listenabsatz"/>
        <w:numPr>
          <w:ilvl w:val="0"/>
          <w:numId w:val="36"/>
        </w:numPr>
        <w:spacing w:before="60" w:after="60"/>
        <w:ind w:left="1071" w:hanging="357"/>
        <w:contextualSpacing w:val="0"/>
      </w:pPr>
      <w:r w:rsidRPr="006C2B46">
        <w:t>kooperative Lernformen</w:t>
      </w:r>
      <w:r>
        <w:t xml:space="preserve"> wie z.B. Gruppenpuzzle, Kugellager, </w:t>
      </w:r>
      <w:r w:rsidR="003F0B24">
        <w:br/>
      </w:r>
      <w:r>
        <w:t xml:space="preserve">Museumsgang </w:t>
      </w:r>
    </w:p>
    <w:p w:rsidR="001F1C6E" w:rsidRDefault="001F1C6E" w:rsidP="001F1C6E">
      <w:pPr>
        <w:pStyle w:val="Listenabsatz"/>
        <w:numPr>
          <w:ilvl w:val="0"/>
          <w:numId w:val="36"/>
        </w:numPr>
        <w:spacing w:before="60" w:after="60"/>
        <w:ind w:left="1071" w:hanging="357"/>
        <w:contextualSpacing w:val="0"/>
      </w:pPr>
      <w:r>
        <w:t>Lernaufgaben in differenzierten Leistungsniveaus</w:t>
      </w:r>
    </w:p>
    <w:p w:rsidR="001F1C6E" w:rsidRDefault="001F1C6E" w:rsidP="001F1C6E">
      <w:pPr>
        <w:pStyle w:val="Listenabsatz"/>
        <w:numPr>
          <w:ilvl w:val="0"/>
          <w:numId w:val="36"/>
        </w:numPr>
        <w:spacing w:before="60" w:after="60"/>
        <w:ind w:left="1071" w:hanging="357"/>
        <w:contextualSpacing w:val="0"/>
      </w:pPr>
      <w:r>
        <w:t xml:space="preserve">Aufgaben mit gestuften Lernhilfen </w:t>
      </w:r>
    </w:p>
    <w:p w:rsidR="001F1C6E" w:rsidRDefault="001F1C6E" w:rsidP="001F1C6E">
      <w:pPr>
        <w:pStyle w:val="Listenabsatz"/>
        <w:numPr>
          <w:ilvl w:val="0"/>
          <w:numId w:val="36"/>
        </w:numPr>
        <w:spacing w:before="60" w:after="60"/>
        <w:ind w:left="1071" w:hanging="357"/>
        <w:contextualSpacing w:val="0"/>
      </w:pPr>
      <w:r>
        <w:t xml:space="preserve">Helfersysteme bzw. Hilfesysteme, besonders in offenen Lernformen </w:t>
      </w:r>
    </w:p>
    <w:p w:rsidR="001F1C6E" w:rsidRDefault="001F1C6E" w:rsidP="001F1C6E">
      <w:pPr>
        <w:pStyle w:val="Listenabsatz"/>
        <w:numPr>
          <w:ilvl w:val="0"/>
          <w:numId w:val="36"/>
        </w:numPr>
        <w:spacing w:before="60" w:after="60"/>
        <w:ind w:left="1071" w:hanging="357"/>
        <w:contextualSpacing w:val="0"/>
      </w:pPr>
      <w:r>
        <w:t xml:space="preserve">projektorientiertes Arbeiten </w:t>
      </w:r>
    </w:p>
    <w:p w:rsidR="001F1C6E" w:rsidRDefault="001F1C6E" w:rsidP="001F1C6E">
      <w:pPr>
        <w:pStyle w:val="Listenabsatz"/>
        <w:numPr>
          <w:ilvl w:val="0"/>
          <w:numId w:val="36"/>
        </w:numPr>
        <w:spacing w:before="60" w:after="60"/>
        <w:ind w:left="1071" w:hanging="357"/>
        <w:contextualSpacing w:val="0"/>
      </w:pPr>
      <w:r>
        <w:t xml:space="preserve">Lernen durch Lehren – Schülerinnen und Schüler als „Experten“ </w:t>
      </w:r>
      <w:r w:rsidR="003F0B24">
        <w:br/>
      </w:r>
      <w:r>
        <w:t xml:space="preserve">geben ihr Wissen weiter </w:t>
      </w:r>
    </w:p>
    <w:p w:rsidR="001F1C6E" w:rsidRDefault="001F1C6E" w:rsidP="001F1C6E">
      <w:pPr>
        <w:pStyle w:val="Listenabsatz"/>
        <w:numPr>
          <w:ilvl w:val="0"/>
          <w:numId w:val="36"/>
        </w:numPr>
        <w:spacing w:before="60" w:after="60"/>
        <w:ind w:left="1071" w:hanging="357"/>
        <w:contextualSpacing w:val="0"/>
      </w:pPr>
      <w:r>
        <w:t>Offenes Arbeiten in einer gestalteten Lernumgebung (Selbstlernzen</w:t>
      </w:r>
      <w:r>
        <w:t>t</w:t>
      </w:r>
      <w:r>
        <w:t>rum, Lernbüros, Tablet-PC, vorbereitete Experimentiersets)</w:t>
      </w:r>
    </w:p>
    <w:p w:rsidR="001F1C6E" w:rsidRDefault="001F1C6E" w:rsidP="001F1C6E">
      <w:pPr>
        <w:pStyle w:val="Listenabsatz"/>
        <w:numPr>
          <w:ilvl w:val="0"/>
          <w:numId w:val="36"/>
        </w:numPr>
        <w:spacing w:before="60" w:after="60"/>
        <w:ind w:left="1071" w:hanging="357"/>
        <w:contextualSpacing w:val="0"/>
      </w:pPr>
      <w:r>
        <w:t xml:space="preserve">Portfolio-Arbeit zur Stärkung des eigenverantwortlichen Lernens </w:t>
      </w:r>
    </w:p>
    <w:p w:rsidR="001F1C6E" w:rsidRDefault="001F1C6E" w:rsidP="001F1C6E">
      <w:pPr>
        <w:pStyle w:val="Listenabsatz"/>
        <w:numPr>
          <w:ilvl w:val="0"/>
          <w:numId w:val="36"/>
        </w:numPr>
        <w:spacing w:before="60" w:after="60"/>
        <w:ind w:left="1071" w:hanging="357"/>
        <w:contextualSpacing w:val="0"/>
      </w:pPr>
      <w:r>
        <w:t>Angebote für Schülerinnen und Schüler mit praktischen Fähigkeiten (z. B. Schülerinnen und Schüler bereiten Demonstrationsexperimente für die Lerngruppe vor)</w:t>
      </w:r>
    </w:p>
    <w:p w:rsidR="001F1C6E" w:rsidRPr="001F1C6E" w:rsidRDefault="001F1C6E" w:rsidP="001F1C6E">
      <w:pPr>
        <w:pStyle w:val="Listenabsatz"/>
        <w:numPr>
          <w:ilvl w:val="0"/>
          <w:numId w:val="36"/>
        </w:numPr>
        <w:spacing w:before="60" w:after="60"/>
        <w:ind w:left="1071" w:hanging="357"/>
        <w:contextualSpacing w:val="0"/>
      </w:pPr>
      <w:r>
        <w:t>zeitweise Bildung von möglichst leistungshomogenen Gruppen zur Bearbeitung von Aufgaben auf unterschiedlichen Niveaus</w:t>
      </w:r>
    </w:p>
    <w:p w:rsidR="00E40164" w:rsidRPr="001F1C6E" w:rsidRDefault="00E40164" w:rsidP="001F1C6E">
      <w:pPr>
        <w:pStyle w:val="Listenabsatz"/>
        <w:numPr>
          <w:ilvl w:val="0"/>
          <w:numId w:val="35"/>
        </w:numPr>
        <w:spacing w:before="120" w:after="120"/>
        <w:ind w:left="714" w:hanging="357"/>
        <w:contextualSpacing w:val="0"/>
        <w:jc w:val="left"/>
      </w:pPr>
      <w:r w:rsidRPr="001F1C6E">
        <w:t>Teilnahme an Wettbewerben: Jugend testet, Jugend forscht, Schüler e</w:t>
      </w:r>
      <w:r w:rsidRPr="001F1C6E">
        <w:t>x</w:t>
      </w:r>
      <w:r w:rsidRPr="001F1C6E">
        <w:t>perimentieren, Dechemax, …</w:t>
      </w:r>
    </w:p>
    <w:p w:rsidR="00E40164" w:rsidRDefault="00E40164" w:rsidP="00D7615F">
      <w:pPr>
        <w:spacing w:before="480"/>
        <w:rPr>
          <w:rFonts w:cs="Arial"/>
          <w:b/>
        </w:rPr>
      </w:pPr>
      <w:r>
        <w:rPr>
          <w:rFonts w:cs="Arial"/>
          <w:b/>
        </w:rPr>
        <w:lastRenderedPageBreak/>
        <w:t>Projekte und außerschulische Lernorte</w:t>
      </w:r>
    </w:p>
    <w:p w:rsidR="00E40164" w:rsidRDefault="00E40164" w:rsidP="00B32042">
      <w:r>
        <w:t xml:space="preserve">Die Schule kooperiert mit Chemie-Fachbetrieben der Stadt und </w:t>
      </w:r>
      <w:r w:rsidR="00407C37">
        <w:t>des</w:t>
      </w:r>
      <w:r>
        <w:t xml:space="preserve"> Umland</w:t>
      </w:r>
      <w:r w:rsidR="00407C37">
        <w:t>es</w:t>
      </w:r>
      <w:r>
        <w:t>. Hierzu gehören Metall verarbeitende Industriebetriebe und Betriebe der Farb</w:t>
      </w:r>
      <w:r w:rsidR="002D5369">
        <w:t>- und Kunst</w:t>
      </w:r>
      <w:r>
        <w:t>stoffindustrie. Des Weiteren nutzt die Schule Einrichtungen der örtl</w:t>
      </w:r>
      <w:r>
        <w:t>i</w:t>
      </w:r>
      <w:r>
        <w:t>chen Hochschule oder lädt deren Dozentinnen und Dozenten zu Fachvorträgen ein. Die Hochschule verfügt über ein stationäres und ein mobiles Schülerfo</w:t>
      </w:r>
      <w:r>
        <w:t>r</w:t>
      </w:r>
      <w:r>
        <w:t>schungslabor („Hoch</w:t>
      </w:r>
      <w:r w:rsidR="00407C37">
        <w:t>schultruck“). Im Inhaltsfeld</w:t>
      </w:r>
      <w:r>
        <w:t xml:space="preserve"> 11 „Produkte der Chemie“ finden regelmäßige Besuche </w:t>
      </w:r>
      <w:r w:rsidR="00407C37">
        <w:t>von</w:t>
      </w:r>
      <w:r>
        <w:t xml:space="preserve"> Laboratorien unter Anleitung </w:t>
      </w:r>
      <w:r w:rsidR="00407C37">
        <w:t>von</w:t>
      </w:r>
      <w:r>
        <w:t xml:space="preserve"> wissenschaftlichen Mitarbeiterinnen und Mitarbeiter statt. </w:t>
      </w:r>
    </w:p>
    <w:p w:rsidR="00E40164" w:rsidRDefault="00E40164" w:rsidP="00B32042">
      <w:r>
        <w:t>Der Wahlpflichtkurs Chemie unternimmt regelmäßige Exkursionen mit unterrich</w:t>
      </w:r>
      <w:r>
        <w:t>t</w:t>
      </w:r>
      <w:r>
        <w:t>licher Einbettung, z.</w:t>
      </w:r>
      <w:r w:rsidR="002D5369">
        <w:t xml:space="preserve"> </w:t>
      </w:r>
      <w:r>
        <w:t>B. zum Landschaftspark Duisburg-Nord (Inhaltsfeld 5 „Meta</w:t>
      </w:r>
      <w:r>
        <w:t>l</w:t>
      </w:r>
      <w:r>
        <w:t xml:space="preserve">le und Metallgewinnung“). </w:t>
      </w:r>
    </w:p>
    <w:p w:rsidR="00E40164" w:rsidRDefault="00E40164" w:rsidP="001E0CF9">
      <w:pPr>
        <w:rPr>
          <w:rFonts w:cs="Arial"/>
        </w:rPr>
      </w:pPr>
    </w:p>
    <w:p w:rsidR="00E40164" w:rsidRDefault="00E40164" w:rsidP="001E0CF9">
      <w:pPr>
        <w:rPr>
          <w:rFonts w:cs="Arial"/>
          <w:b/>
        </w:rPr>
      </w:pPr>
      <w:r>
        <w:rPr>
          <w:rFonts w:cs="Arial"/>
          <w:b/>
        </w:rPr>
        <w:t>Lernkompetenzcurriculum</w:t>
      </w:r>
    </w:p>
    <w:p w:rsidR="00E40164" w:rsidRDefault="00E40164" w:rsidP="00B32042">
      <w:r>
        <w:t>Das Methodencurriculum „Lernen lernen“ der Schule spiegelt sich im Fachunte</w:t>
      </w:r>
      <w:r>
        <w:t>r</w:t>
      </w:r>
      <w:r w:rsidR="003F0B24">
        <w:t>richt Wahlpflichtfach Chemie wi</w:t>
      </w:r>
      <w:r>
        <w:t xml:space="preserve">der. </w:t>
      </w:r>
    </w:p>
    <w:p w:rsidR="00E40164" w:rsidRDefault="00E40164" w:rsidP="00B32042">
      <w:r>
        <w:t xml:space="preserve">Das Fach Chemie wiederholt und vertieft die Kenntnisse der Schülerinnen und Schüler in den Bereichen Mappenführung, Lese- und Visualisierungstechniken und Lernstrategien aus der Jahrgangsstufe 5. </w:t>
      </w:r>
    </w:p>
    <w:p w:rsidR="00E40164" w:rsidRDefault="00E40164" w:rsidP="00B32042">
      <w:r>
        <w:t xml:space="preserve">Die Kenntnisse zu Visualisierungstechniken finden besonders im Inhaltsfeld 6 „Elemente und ihre Ordnung“ Anwendung. </w:t>
      </w:r>
    </w:p>
    <w:p w:rsidR="00E40164" w:rsidRDefault="00E40164" w:rsidP="00B32042">
      <w:r>
        <w:t>Die Mappen sollen mithilfe eines standardisierten Bogens „Rückmeldung zur Mappenführung“ bewertet werden. Bezüglich der Mappenkontrolle durch die Le</w:t>
      </w:r>
      <w:r>
        <w:t>h</w:t>
      </w:r>
      <w:r>
        <w:t>rerin oder den Lehrer gelten folgende Absprachen:</w:t>
      </w:r>
    </w:p>
    <w:p w:rsidR="00E40164" w:rsidRDefault="00E40164" w:rsidP="00F86BAA">
      <w:pPr>
        <w:widowControl w:val="0"/>
        <w:numPr>
          <w:ilvl w:val="0"/>
          <w:numId w:val="14"/>
        </w:numPr>
        <w:suppressAutoHyphens/>
        <w:spacing w:after="0" w:line="240" w:lineRule="auto"/>
        <w:jc w:val="left"/>
        <w:rPr>
          <w:rFonts w:cs="Arial"/>
        </w:rPr>
      </w:pPr>
      <w:r>
        <w:rPr>
          <w:rFonts w:cs="Arial"/>
        </w:rPr>
        <w:t>Klasse 7- 8: Die Mappen werden einmal im Halbjahr bewertet.</w:t>
      </w:r>
    </w:p>
    <w:p w:rsidR="00E40164" w:rsidRDefault="00B32042" w:rsidP="00F86BAA">
      <w:pPr>
        <w:widowControl w:val="0"/>
        <w:numPr>
          <w:ilvl w:val="0"/>
          <w:numId w:val="14"/>
        </w:numPr>
        <w:suppressAutoHyphens/>
        <w:spacing w:before="120" w:after="0" w:line="240" w:lineRule="auto"/>
        <w:jc w:val="left"/>
        <w:rPr>
          <w:rFonts w:cs="Arial"/>
        </w:rPr>
      </w:pPr>
      <w:r>
        <w:rPr>
          <w:rFonts w:cs="Arial"/>
        </w:rPr>
        <w:t>K</w:t>
      </w:r>
      <w:r w:rsidR="00E40164">
        <w:rPr>
          <w:rFonts w:cs="Arial"/>
        </w:rPr>
        <w:t>lasse 9 -10: Die Mappen werden nach Bedarf bewertet.</w:t>
      </w:r>
    </w:p>
    <w:p w:rsidR="007C7317" w:rsidRDefault="007C7317" w:rsidP="007C7317"/>
    <w:p w:rsidR="00E40164" w:rsidRPr="007C7317" w:rsidRDefault="00877B05" w:rsidP="007C7317">
      <w:pPr>
        <w:rPr>
          <w:b/>
        </w:rPr>
      </w:pPr>
      <w:r>
        <w:rPr>
          <w:b/>
        </w:rPr>
        <w:t>Sprachsensibler Fachunterricht</w:t>
      </w:r>
    </w:p>
    <w:p w:rsidR="00E40164" w:rsidRPr="00B32042" w:rsidRDefault="00E40164" w:rsidP="00B32042">
      <w:r w:rsidRPr="00B32042">
        <w:t>Die Förderung in der deutschen Sprache ist Aufgabe aller Lehrkräfte einer Sch</w:t>
      </w:r>
      <w:r w:rsidRPr="00B32042">
        <w:t>u</w:t>
      </w:r>
      <w:r w:rsidRPr="00B32042">
        <w:t>le und gilt für alle Fächer, somit auch für das Fach Chem</w:t>
      </w:r>
      <w:r w:rsidR="0090062D">
        <w:t>ie.</w:t>
      </w:r>
    </w:p>
    <w:p w:rsidR="0090062D" w:rsidRDefault="0090062D" w:rsidP="00DF2C13">
      <w:pPr>
        <w:spacing w:before="120"/>
      </w:pPr>
      <w:r>
        <w:lastRenderedPageBreak/>
        <w:t>Die Fachkonferenz empfiehlt u.a. folgende Methodenwerkzeuge, um die sprac</w:t>
      </w:r>
      <w:r>
        <w:t>h</w:t>
      </w:r>
      <w:r>
        <w:t>lichen Kompetenzen der Schülerinnen und Schüler zu trainieren und zu erwe</w:t>
      </w:r>
      <w:r>
        <w:t>i</w:t>
      </w:r>
      <w:r>
        <w:t>tern:</w:t>
      </w:r>
      <w:r w:rsidR="0079700A">
        <w:rPr>
          <w:rStyle w:val="Funotenzeichen"/>
        </w:rPr>
        <w:footnoteReference w:id="2"/>
      </w:r>
    </w:p>
    <w:p w:rsidR="0090062D" w:rsidRDefault="0090062D" w:rsidP="00DF2C13">
      <w:pPr>
        <w:pStyle w:val="Listenabsatz"/>
        <w:numPr>
          <w:ilvl w:val="0"/>
          <w:numId w:val="38"/>
        </w:numPr>
        <w:spacing w:before="120"/>
        <w:contextualSpacing w:val="0"/>
      </w:pPr>
      <w:r>
        <w:t>wechselseitiges Lesen und Erklären</w:t>
      </w:r>
      <w:r w:rsidR="00E75F1F">
        <w:t>, um das</w:t>
      </w:r>
      <w:r w:rsidR="0079700A">
        <w:t xml:space="preserve"> </w:t>
      </w:r>
      <w:r w:rsidR="00E75F1F">
        <w:t>Verständnis</w:t>
      </w:r>
      <w:r w:rsidR="0079700A">
        <w:t xml:space="preserve"> anspruchsvolle</w:t>
      </w:r>
      <w:r w:rsidR="00E75F1F">
        <w:t>r</w:t>
      </w:r>
      <w:r w:rsidR="0079700A">
        <w:t xml:space="preserve"> Sachtex</w:t>
      </w:r>
      <w:r w:rsidR="00E75F1F">
        <w:t>te</w:t>
      </w:r>
      <w:r w:rsidR="0079700A">
        <w:t xml:space="preserve"> </w:t>
      </w:r>
      <w:r w:rsidR="00E75F1F">
        <w:t xml:space="preserve">zu erhöhen, </w:t>
      </w:r>
      <w:r w:rsidR="0079700A" w:rsidRPr="00B32042">
        <w:t>z</w:t>
      </w:r>
      <w:r w:rsidR="002D5369">
        <w:t>. B</w:t>
      </w:r>
      <w:r w:rsidR="003F0B24">
        <w:t>.</w:t>
      </w:r>
      <w:r w:rsidR="002D5369">
        <w:t xml:space="preserve"> bei den Inhalten</w:t>
      </w:r>
      <w:r w:rsidR="00E75F1F">
        <w:t xml:space="preserve"> </w:t>
      </w:r>
      <w:r w:rsidR="0079700A" w:rsidRPr="00B32042">
        <w:t>Hochofenprozes</w:t>
      </w:r>
      <w:r w:rsidR="002D5369">
        <w:t>s und</w:t>
      </w:r>
      <w:r w:rsidR="00E75F1F">
        <w:t xml:space="preserve"> al</w:t>
      </w:r>
      <w:r w:rsidR="0079700A" w:rsidRPr="00B32042">
        <w:t>koh</w:t>
      </w:r>
      <w:r w:rsidR="0079700A" w:rsidRPr="00B32042">
        <w:t>o</w:t>
      </w:r>
      <w:r w:rsidR="0079700A" w:rsidRPr="00B32042">
        <w:t>lische Gärung</w:t>
      </w:r>
    </w:p>
    <w:p w:rsidR="0090062D" w:rsidRDefault="00466B56" w:rsidP="00DF2C13">
      <w:pPr>
        <w:pStyle w:val="Listenabsatz"/>
        <w:numPr>
          <w:ilvl w:val="0"/>
          <w:numId w:val="38"/>
        </w:numPr>
        <w:spacing w:before="120"/>
        <w:contextualSpacing w:val="0"/>
      </w:pPr>
      <w:r>
        <w:t>Wortliste/</w:t>
      </w:r>
      <w:r w:rsidR="0090062D">
        <w:t>Wortfeld</w:t>
      </w:r>
      <w:r w:rsidR="00E75F1F">
        <w:t>, z. B. beim Kennenlernen von Laborgeräten</w:t>
      </w:r>
      <w:r w:rsidR="00974AED">
        <w:t>,</w:t>
      </w:r>
    </w:p>
    <w:p w:rsidR="0090062D" w:rsidRDefault="0090062D" w:rsidP="00DF2C13">
      <w:pPr>
        <w:pStyle w:val="Listenabsatz"/>
        <w:numPr>
          <w:ilvl w:val="0"/>
          <w:numId w:val="38"/>
        </w:numPr>
        <w:spacing w:before="120"/>
        <w:contextualSpacing w:val="0"/>
      </w:pPr>
      <w:r>
        <w:t>Vorgabe von Satzmustern und Satzbausteinen</w:t>
      </w:r>
      <w:r w:rsidR="00E75F1F">
        <w:t>, z. B. beim Erstellen von Protokollen</w:t>
      </w:r>
      <w:r w:rsidR="00974AED">
        <w:t>,</w:t>
      </w:r>
    </w:p>
    <w:p w:rsidR="0090062D" w:rsidRDefault="00466B56" w:rsidP="00DF2C13">
      <w:pPr>
        <w:pStyle w:val="Listenabsatz"/>
        <w:numPr>
          <w:ilvl w:val="0"/>
          <w:numId w:val="38"/>
        </w:numPr>
        <w:spacing w:before="120"/>
        <w:contextualSpacing w:val="0"/>
      </w:pPr>
      <w:r>
        <w:t>Bildsequenz/</w:t>
      </w:r>
      <w:r w:rsidR="0090062D">
        <w:t>Filmleiste</w:t>
      </w:r>
      <w:r w:rsidR="00E75F1F">
        <w:t xml:space="preserve"> zum Verbalisierung von Vorgängen</w:t>
      </w:r>
      <w:r w:rsidR="00974AED">
        <w:t>,</w:t>
      </w:r>
    </w:p>
    <w:p w:rsidR="0090062D" w:rsidRDefault="0090062D" w:rsidP="00DF2C13">
      <w:pPr>
        <w:pStyle w:val="Listenabsatz"/>
        <w:numPr>
          <w:ilvl w:val="0"/>
          <w:numId w:val="38"/>
        </w:numPr>
        <w:spacing w:before="120" w:after="0"/>
        <w:contextualSpacing w:val="0"/>
      </w:pPr>
      <w:r>
        <w:t>Concept-Cartoons</w:t>
      </w:r>
      <w:r w:rsidR="00E75F1F">
        <w:t xml:space="preserve"> bei der Auseinandersetzung mit fachlichen Aussagen</w:t>
      </w:r>
      <w:r w:rsidR="00974AED">
        <w:t>.</w:t>
      </w:r>
    </w:p>
    <w:p w:rsidR="0090062D" w:rsidRDefault="0090062D" w:rsidP="00974AED">
      <w:pPr>
        <w:spacing w:before="240" w:after="0"/>
      </w:pPr>
      <w:r>
        <w:t>Sowohl im Unterricht als auch bei Hausaufgaben werden Aufgaben gestellt, d</w:t>
      </w:r>
      <w:r>
        <w:t>e</w:t>
      </w:r>
      <w:r>
        <w:t>ren Lösungen von den Schülern eigenständige Formulierungen erfordern.</w:t>
      </w:r>
    </w:p>
    <w:p w:rsidR="0090062D" w:rsidRDefault="0090062D" w:rsidP="0090062D">
      <w:pPr>
        <w:spacing w:before="120" w:after="0"/>
      </w:pPr>
      <w:r>
        <w:t>Versuchsprotokolle werden mit dem besonderen Augenmerk auf Sprache au</w:t>
      </w:r>
      <w:r>
        <w:t>s</w:t>
      </w:r>
      <w:r>
        <w:t>führlich thematisiert. Dabei wird ebenfalls auf die fachmethodische Untersche</w:t>
      </w:r>
      <w:r>
        <w:t>i</w:t>
      </w:r>
      <w:r>
        <w:t xml:space="preserve">dung von </w:t>
      </w:r>
      <w:r w:rsidR="00D332BF">
        <w:t>Beobachtungen</w:t>
      </w:r>
      <w:r>
        <w:t xml:space="preserve"> und Deutung geachtet. Bezugspunkt ist das von der Fachschaft erstellte Lernplakat „Versuchsprotokoll“.</w:t>
      </w:r>
    </w:p>
    <w:p w:rsidR="00E40164" w:rsidRPr="00415F03" w:rsidRDefault="00E40164" w:rsidP="001E0CF9">
      <w:pPr>
        <w:tabs>
          <w:tab w:val="num" w:pos="540"/>
        </w:tabs>
        <w:autoSpaceDE w:val="0"/>
        <w:autoSpaceDN w:val="0"/>
        <w:adjustRightInd w:val="0"/>
        <w:spacing w:after="0" w:line="240" w:lineRule="auto"/>
        <w:rPr>
          <w:szCs w:val="20"/>
          <w:lang w:eastAsia="de-DE"/>
        </w:rPr>
      </w:pPr>
      <w:r w:rsidRPr="00415F03">
        <w:rPr>
          <w:szCs w:val="20"/>
          <w:lang w:eastAsia="de-DE"/>
        </w:rPr>
        <w:br w:type="page"/>
      </w:r>
    </w:p>
    <w:p w:rsidR="00E40164" w:rsidRPr="00415F03" w:rsidRDefault="00E40164" w:rsidP="00D5240D">
      <w:pPr>
        <w:pStyle w:val="berschrift2"/>
        <w:rPr>
          <w:lang w:eastAsia="de-DE"/>
        </w:rPr>
      </w:pPr>
      <w:bookmarkStart w:id="11" w:name="_Toc434415603"/>
      <w:r w:rsidRPr="00415F03">
        <w:rPr>
          <w:lang w:eastAsia="de-DE"/>
        </w:rPr>
        <w:lastRenderedPageBreak/>
        <w:t>2.3</w:t>
      </w:r>
      <w:r>
        <w:rPr>
          <w:lang w:eastAsia="de-DE"/>
        </w:rPr>
        <w:tab/>
      </w:r>
      <w:r w:rsidRPr="00415F03">
        <w:rPr>
          <w:lang w:eastAsia="de-DE"/>
        </w:rPr>
        <w:t>Grundsätze der Leistungsbewertung und Leistungsrüc</w:t>
      </w:r>
      <w:r w:rsidRPr="00415F03">
        <w:rPr>
          <w:lang w:eastAsia="de-DE"/>
        </w:rPr>
        <w:t>k</w:t>
      </w:r>
      <w:r w:rsidRPr="00415F03">
        <w:rPr>
          <w:lang w:eastAsia="de-DE"/>
        </w:rPr>
        <w:t>meldung</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tblGrid>
      <w:tr w:rsidR="00E40164" w:rsidRPr="009A7655" w:rsidTr="006D5672">
        <w:tc>
          <w:tcPr>
            <w:tcW w:w="8074" w:type="dxa"/>
            <w:shd w:val="clear" w:color="auto" w:fill="D9D9D9"/>
          </w:tcPr>
          <w:p w:rsidR="00E40164" w:rsidRPr="009A7655" w:rsidRDefault="004C073F" w:rsidP="00D332BF">
            <w:pPr>
              <w:spacing w:before="120" w:after="120" w:line="240" w:lineRule="auto"/>
              <w:rPr>
                <w:rFonts w:cs="Arial"/>
                <w:lang w:eastAsia="de-DE"/>
              </w:rPr>
            </w:pPr>
            <w:r>
              <w:rPr>
                <w:rFonts w:cs="Arial"/>
                <w:b/>
                <w:bCs/>
                <w:lang w:eastAsia="zh-CN"/>
              </w:rPr>
              <w:t>Hinweis:</w:t>
            </w:r>
            <w:r>
              <w:rPr>
                <w:rFonts w:cs="Arial"/>
                <w:szCs w:val="24"/>
              </w:rPr>
              <w:t xml:space="preserve"> Innerhalb der durch die Vorgaben gegebenen Freiräume trifft die Fachkonferenz Vereinbarungen u.a. zu den Bewertungskriterien und deren G</w:t>
            </w:r>
            <w:r>
              <w:rPr>
                <w:rFonts w:cs="Arial"/>
                <w:szCs w:val="24"/>
              </w:rPr>
              <w:t>e</w:t>
            </w:r>
            <w:r>
              <w:rPr>
                <w:rFonts w:cs="Arial"/>
                <w:szCs w:val="24"/>
              </w:rPr>
              <w:t>wichtung. Damit wird auch im Bereich der Leistungsbewertung und -rückmeldung Transparenz geschaffen und die Vergleichbarkeit von Leistungen erzielt.</w:t>
            </w:r>
          </w:p>
        </w:tc>
      </w:tr>
    </w:tbl>
    <w:p w:rsidR="00E40164" w:rsidRPr="009A7655" w:rsidRDefault="00E40164" w:rsidP="00415F03">
      <w:pPr>
        <w:spacing w:after="0" w:line="240" w:lineRule="auto"/>
        <w:rPr>
          <w:lang w:eastAsia="de-DE"/>
        </w:rPr>
      </w:pPr>
    </w:p>
    <w:p w:rsidR="00D332BF" w:rsidRPr="00CD2B5D" w:rsidRDefault="00D332BF" w:rsidP="00D332BF">
      <w:r w:rsidRPr="00CB67EA">
        <w:t>Auf der Grundlage von § 48 SchulG sowie Kapitel 3 des Kernlehrplans Wah</w:t>
      </w:r>
      <w:r w:rsidRPr="00CB67EA">
        <w:t>l</w:t>
      </w:r>
      <w:r w:rsidRPr="00CB67EA">
        <w:t xml:space="preserve">pflichtbereich </w:t>
      </w:r>
      <w:r w:rsidR="00EB2190">
        <w:t>Chemie</w:t>
      </w:r>
      <w:r w:rsidRPr="00CB67EA">
        <w:t xml:space="preserve"> hat die Fachkonferenz im Einklang mit dem entspreche</w:t>
      </w:r>
      <w:r w:rsidRPr="00CB67EA">
        <w:t>n</w:t>
      </w:r>
      <w:r w:rsidRPr="00CB67EA">
        <w:t>den schulbezogenen Konzept die nachfolgenden Grundsätze zur Leistungsb</w:t>
      </w:r>
      <w:r w:rsidRPr="00CB67EA">
        <w:t>e</w:t>
      </w:r>
      <w:r w:rsidRPr="00CB67EA">
        <w:t>wertung und Leistungsrückmeldung beschlossen. Die nachfolgenden Abspr</w:t>
      </w:r>
      <w:r w:rsidRPr="00CB67EA">
        <w:t>a</w:t>
      </w:r>
      <w:r w:rsidRPr="00CB67EA">
        <w:t>chen stellen die Minimalanforderungen an das lerngruppenübergreifende g</w:t>
      </w:r>
      <w:r w:rsidRPr="00CB67EA">
        <w:t>e</w:t>
      </w:r>
      <w:r w:rsidRPr="00CB67EA">
        <w:t>meinsame Handeln der Fach</w:t>
      </w:r>
      <w:r>
        <w:t xml:space="preserve">gruppenmitglieder dar. </w:t>
      </w:r>
    </w:p>
    <w:p w:rsidR="00D332BF" w:rsidRDefault="00D332BF" w:rsidP="00D332BF">
      <w:pPr>
        <w:pStyle w:val="Listenabsatz"/>
        <w:numPr>
          <w:ilvl w:val="0"/>
          <w:numId w:val="35"/>
        </w:numPr>
        <w:spacing w:before="120" w:after="120"/>
        <w:ind w:left="714" w:hanging="357"/>
        <w:contextualSpacing w:val="0"/>
        <w:jc w:val="left"/>
      </w:pPr>
      <w:r>
        <w:t>Information der</w:t>
      </w:r>
      <w:r w:rsidRPr="00CB67EA">
        <w:t xml:space="preserve"> Lernenden und </w:t>
      </w:r>
      <w:r>
        <w:t>der</w:t>
      </w:r>
      <w:r w:rsidRPr="00CB67EA">
        <w:t xml:space="preserve"> Eltern </w:t>
      </w:r>
      <w:r>
        <w:t>über</w:t>
      </w:r>
      <w:r w:rsidRPr="00CB67EA">
        <w:t xml:space="preserve"> die Leistungserwartungen sowie die Verfahren und Kriterien der Überprüfung und Bewertung </w:t>
      </w:r>
    </w:p>
    <w:p w:rsidR="00D332BF" w:rsidRDefault="00D332BF" w:rsidP="00D332BF">
      <w:pPr>
        <w:pStyle w:val="Listenabsatz"/>
        <w:numPr>
          <w:ilvl w:val="0"/>
          <w:numId w:val="35"/>
        </w:numPr>
        <w:spacing w:before="120" w:after="120"/>
        <w:ind w:left="714" w:hanging="357"/>
        <w:contextualSpacing w:val="0"/>
        <w:jc w:val="left"/>
      </w:pPr>
      <w:r>
        <w:t>R</w:t>
      </w:r>
      <w:r w:rsidRPr="00CB67EA">
        <w:t>egelmäßig</w:t>
      </w:r>
      <w:r>
        <w:t>e</w:t>
      </w:r>
      <w:r w:rsidRPr="00CB67EA">
        <w:t xml:space="preserve"> Selbsteinschätzung </w:t>
      </w:r>
      <w:r>
        <w:t xml:space="preserve">der Schülerinnen und Schüler </w:t>
      </w:r>
      <w:r w:rsidRPr="00CB67EA">
        <w:t xml:space="preserve">zu ihren Lernprozessen und ihren Lernständen </w:t>
      </w:r>
    </w:p>
    <w:p w:rsidR="00D332BF" w:rsidRPr="00CB67EA" w:rsidRDefault="00D332BF" w:rsidP="00D332BF">
      <w:pPr>
        <w:pStyle w:val="Listenabsatz"/>
        <w:numPr>
          <w:ilvl w:val="0"/>
          <w:numId w:val="35"/>
        </w:numPr>
        <w:spacing w:before="120" w:after="120"/>
        <w:ind w:left="714" w:hanging="357"/>
        <w:contextualSpacing w:val="0"/>
        <w:jc w:val="left"/>
      </w:pPr>
      <w:r>
        <w:t>I</w:t>
      </w:r>
      <w:r w:rsidRPr="00CB67EA">
        <w:t>ndividuelle</w:t>
      </w:r>
      <w:r>
        <w:t>, stärkenorientierte</w:t>
      </w:r>
      <w:r w:rsidRPr="00CB67EA">
        <w:t xml:space="preserve"> Rückmeldung </w:t>
      </w:r>
      <w:r>
        <w:t>der Lehrenden zum Ler</w:t>
      </w:r>
      <w:r>
        <w:t>n</w:t>
      </w:r>
      <w:r>
        <w:t>stand jedes einzelnen Lernenden</w:t>
      </w:r>
      <w:r w:rsidRPr="00CB67EA">
        <w:t xml:space="preserve"> </w:t>
      </w:r>
      <w:r>
        <w:t xml:space="preserve">(„Lernberatung“), </w:t>
      </w:r>
      <w:r w:rsidRPr="00CB67EA">
        <w:t>z. B. bei den Lern- und Entwicklungs</w:t>
      </w:r>
      <w:r>
        <w:softHyphen/>
      </w:r>
      <w:r w:rsidRPr="00CB67EA">
        <w:t>gesprächen</w:t>
      </w:r>
    </w:p>
    <w:p w:rsidR="00D332BF" w:rsidRPr="00CB67EA" w:rsidRDefault="00D332BF" w:rsidP="00D332BF">
      <w:pPr>
        <w:pStyle w:val="Listenabsatz"/>
        <w:numPr>
          <w:ilvl w:val="0"/>
          <w:numId w:val="35"/>
        </w:numPr>
        <w:spacing w:before="120" w:after="120"/>
        <w:ind w:left="714" w:hanging="357"/>
        <w:contextualSpacing w:val="0"/>
        <w:jc w:val="left"/>
      </w:pPr>
      <w:r w:rsidRPr="00CB67EA">
        <w:t xml:space="preserve">Bewertung von Leistungen auf der Grundlage von </w:t>
      </w:r>
      <w:r w:rsidRPr="00CB67EA">
        <w:rPr>
          <w:i/>
        </w:rPr>
        <w:t>schriftlichen Arbeiten</w:t>
      </w:r>
      <w:r w:rsidRPr="00CB67EA">
        <w:t xml:space="preserve"> (Klassenarbeiten) und der Beurteilung von Leistungen im Bereich </w:t>
      </w:r>
      <w:r w:rsidRPr="00CB67EA">
        <w:rPr>
          <w:i/>
        </w:rPr>
        <w:t>Sonst</w:t>
      </w:r>
      <w:r w:rsidRPr="00CB67EA">
        <w:rPr>
          <w:i/>
        </w:rPr>
        <w:t>i</w:t>
      </w:r>
      <w:r w:rsidRPr="00CB67EA">
        <w:rPr>
          <w:i/>
        </w:rPr>
        <w:t>ge Leistungen im Unterricht</w:t>
      </w:r>
      <w:r w:rsidRPr="00CB67EA">
        <w:t xml:space="preserve"> </w:t>
      </w:r>
      <w:r>
        <w:t>zu ungefähr gleichen Teilen</w:t>
      </w:r>
    </w:p>
    <w:p w:rsidR="00D332BF" w:rsidRPr="00CB67EA" w:rsidRDefault="00D332BF" w:rsidP="00D332BF">
      <w:r w:rsidRPr="00CB67EA">
        <w:t>Die Kriterien für Leistungsbewertungen müssen den Schülerinnen und Schülern transparent und klar sein. Die folgenden Kriterien gelten allgemein für Leistung</w:t>
      </w:r>
      <w:r w:rsidRPr="00CB67EA">
        <w:t>s</w:t>
      </w:r>
      <w:r w:rsidRPr="00CB67EA">
        <w:t>bewertungen, wobei sich schriftliche Leistungsüberprüfungen als summative Überprüfungsformen im Wesentlichen auf die im ersten A</w:t>
      </w:r>
      <w:r>
        <w:t xml:space="preserve">bschnitt formulierten Kriterien </w:t>
      </w:r>
      <w:r w:rsidRPr="00CB67EA">
        <w:t>stützen:</w:t>
      </w:r>
    </w:p>
    <w:p w:rsidR="00D332BF" w:rsidRPr="00CB67EA" w:rsidRDefault="00D332BF" w:rsidP="00D332BF">
      <w:pPr>
        <w:rPr>
          <w:b/>
        </w:rPr>
      </w:pPr>
      <w:r w:rsidRPr="00CB67EA">
        <w:rPr>
          <w:b/>
        </w:rPr>
        <w:t xml:space="preserve">Kriterien zur Beurteilung bereits erworbener Kompetenzen des Lehrplans: </w:t>
      </w:r>
    </w:p>
    <w:p w:rsidR="00D332BF" w:rsidRPr="00CB67EA" w:rsidRDefault="00D332BF" w:rsidP="00D332BF">
      <w:pPr>
        <w:numPr>
          <w:ilvl w:val="0"/>
          <w:numId w:val="17"/>
        </w:numPr>
        <w:tabs>
          <w:tab w:val="clear" w:pos="360"/>
          <w:tab w:val="num" w:pos="720"/>
        </w:tabs>
        <w:ind w:left="720"/>
      </w:pPr>
      <w:r w:rsidRPr="00CB67EA">
        <w:t>die fachliche Richtigkeit und Genauigkeit beim Lösen von Aufgaben</w:t>
      </w:r>
    </w:p>
    <w:p w:rsidR="00D332BF" w:rsidRPr="00CB67EA" w:rsidRDefault="00D332BF" w:rsidP="00D332BF">
      <w:pPr>
        <w:numPr>
          <w:ilvl w:val="0"/>
          <w:numId w:val="17"/>
        </w:numPr>
        <w:tabs>
          <w:tab w:val="clear" w:pos="360"/>
          <w:tab w:val="num" w:pos="720"/>
        </w:tabs>
        <w:ind w:left="720"/>
      </w:pPr>
      <w:r w:rsidRPr="00CB67EA">
        <w:t>die inhaltliche Geschlossenheit und sachliche Richtigkeit sowie die A</w:t>
      </w:r>
      <w:r w:rsidRPr="00CB67EA">
        <w:t>n</w:t>
      </w:r>
      <w:r w:rsidRPr="00CB67EA">
        <w:t>gemessenheit fachtypischer qualitativer und quantitativer Darstellun</w:t>
      </w:r>
      <w:r>
        <w:t xml:space="preserve">gen </w:t>
      </w:r>
      <w:r w:rsidRPr="00CB67EA">
        <w:t>bei Erklärungen und beim Argumentieren</w:t>
      </w:r>
    </w:p>
    <w:p w:rsidR="00D332BF" w:rsidRPr="00CB67EA" w:rsidRDefault="00D332BF" w:rsidP="00D332BF">
      <w:pPr>
        <w:numPr>
          <w:ilvl w:val="0"/>
          <w:numId w:val="17"/>
        </w:numPr>
        <w:tabs>
          <w:tab w:val="clear" w:pos="360"/>
          <w:tab w:val="num" w:pos="720"/>
        </w:tabs>
        <w:ind w:left="720"/>
      </w:pPr>
      <w:r w:rsidRPr="00CB67EA">
        <w:lastRenderedPageBreak/>
        <w:t>die zielgerichtete Auswahl und konsequente Anwendung von Modellen</w:t>
      </w:r>
    </w:p>
    <w:p w:rsidR="00D332BF" w:rsidRPr="00CB67EA" w:rsidRDefault="00D332BF" w:rsidP="00D332BF">
      <w:pPr>
        <w:numPr>
          <w:ilvl w:val="0"/>
          <w:numId w:val="17"/>
        </w:numPr>
        <w:tabs>
          <w:tab w:val="clear" w:pos="360"/>
          <w:tab w:val="num" w:pos="720"/>
        </w:tabs>
        <w:ind w:left="720"/>
      </w:pPr>
      <w:r w:rsidRPr="00CB67EA">
        <w:t>die zielgerichtete Auswahl und konsequente Anwendung von Verfahren beim Planen, Durchführen und Auswerten von Experimenten</w:t>
      </w:r>
    </w:p>
    <w:p w:rsidR="00D332BF" w:rsidRPr="00CB67EA" w:rsidRDefault="00D332BF" w:rsidP="00D332BF">
      <w:pPr>
        <w:numPr>
          <w:ilvl w:val="0"/>
          <w:numId w:val="17"/>
        </w:numPr>
        <w:tabs>
          <w:tab w:val="clear" w:pos="360"/>
          <w:tab w:val="num" w:pos="720"/>
        </w:tabs>
        <w:ind w:left="720"/>
      </w:pPr>
      <w:r w:rsidRPr="00CB67EA">
        <w:t>die Genauigkeit und Zielbezogenheit beim Analysieren, Interpretieren und Erstellen von Texten, Graphiken oder Diagrammen</w:t>
      </w:r>
    </w:p>
    <w:p w:rsidR="00D332BF" w:rsidRDefault="00D332BF" w:rsidP="00D332BF">
      <w:pPr>
        <w:numPr>
          <w:ilvl w:val="0"/>
          <w:numId w:val="17"/>
        </w:numPr>
        <w:tabs>
          <w:tab w:val="clear" w:pos="360"/>
          <w:tab w:val="num" w:pos="720"/>
        </w:tabs>
        <w:ind w:left="720"/>
      </w:pPr>
      <w:r w:rsidRPr="00CB67EA">
        <w:t>die Richtigkeit und Klarheit beim Darstellen erworbenen Wissens unter Anwendung der Fachsprache</w:t>
      </w:r>
    </w:p>
    <w:p w:rsidR="00D332BF" w:rsidRPr="00CB67EA" w:rsidRDefault="00D332BF" w:rsidP="00D332BF">
      <w:pPr>
        <w:rPr>
          <w:b/>
        </w:rPr>
      </w:pPr>
      <w:r w:rsidRPr="00CB67EA">
        <w:rPr>
          <w:b/>
        </w:rPr>
        <w:t>Kriterien zur Beurteilung von Leistungen im Prozess des Kompetenze</w:t>
      </w:r>
      <w:r w:rsidRPr="00CB67EA">
        <w:rPr>
          <w:b/>
        </w:rPr>
        <w:t>r</w:t>
      </w:r>
      <w:r w:rsidRPr="00CB67EA">
        <w:rPr>
          <w:b/>
        </w:rPr>
        <w:t xml:space="preserve">werbs: </w:t>
      </w:r>
    </w:p>
    <w:p w:rsidR="00D332BF" w:rsidRPr="00CB67EA" w:rsidRDefault="00D332BF" w:rsidP="00D332BF">
      <w:pPr>
        <w:numPr>
          <w:ilvl w:val="0"/>
          <w:numId w:val="17"/>
        </w:numPr>
        <w:tabs>
          <w:tab w:val="clear" w:pos="360"/>
          <w:tab w:val="num" w:pos="720"/>
        </w:tabs>
        <w:ind w:left="720"/>
      </w:pPr>
      <w:r w:rsidRPr="00CB67EA">
        <w:t xml:space="preserve">die Kreativität kurzer Beiträge zum Unterricht (z. B. beim Generieren von Fragestellungen und Begründen von Ideen und Lösungsvorschlägen, Darstellen, Strukturieren und Bewerten von Zusammenhängen) </w:t>
      </w:r>
    </w:p>
    <w:p w:rsidR="00D332BF" w:rsidRPr="00CB67EA" w:rsidRDefault="00D332BF" w:rsidP="00D332BF">
      <w:pPr>
        <w:numPr>
          <w:ilvl w:val="0"/>
          <w:numId w:val="17"/>
        </w:numPr>
        <w:tabs>
          <w:tab w:val="clear" w:pos="360"/>
          <w:tab w:val="num" w:pos="720"/>
        </w:tabs>
        <w:ind w:left="720"/>
      </w:pPr>
      <w:r w:rsidRPr="00CB67EA">
        <w:t>die Vollständigkeit und die inhaltliche und formale Qualität von Arbeit</w:t>
      </w:r>
      <w:r w:rsidRPr="00CB67EA">
        <w:t>s</w:t>
      </w:r>
      <w:r w:rsidRPr="00CB67EA">
        <w:t>produkten (z. B. Protokolle, Materialsammlungen, Hefte, Mappen, Portf</w:t>
      </w:r>
      <w:r w:rsidRPr="00CB67EA">
        <w:t>o</w:t>
      </w:r>
      <w:r w:rsidRPr="00CB67EA">
        <w:t>lios, Lerntagebücher, Dokumentationen, Präsentationen, Lernplakate, Funktionsmodelle)</w:t>
      </w:r>
    </w:p>
    <w:p w:rsidR="00D332BF" w:rsidRPr="00CB67EA" w:rsidRDefault="00D332BF" w:rsidP="00D332BF">
      <w:pPr>
        <w:numPr>
          <w:ilvl w:val="0"/>
          <w:numId w:val="17"/>
        </w:numPr>
        <w:tabs>
          <w:tab w:val="clear" w:pos="360"/>
          <w:tab w:val="num" w:pos="720"/>
        </w:tabs>
        <w:ind w:left="720"/>
      </w:pPr>
      <w:r w:rsidRPr="00CB67EA">
        <w:t>Lernfortschritte im Rahmen eigenverantwortlichen, schüleraktiven Ha</w:t>
      </w:r>
      <w:r w:rsidRPr="00CB67EA">
        <w:t>n</w:t>
      </w:r>
      <w:r w:rsidRPr="00CB67EA">
        <w:t>delns (z. B. Vorbereitung und Nachbereitung von Unterricht, Lernaufgabe, Referat, Rollenspiel, Befragung, Erkundung, Präsentation)</w:t>
      </w:r>
    </w:p>
    <w:p w:rsidR="00D332BF" w:rsidRPr="00CB67EA" w:rsidRDefault="00D332BF" w:rsidP="00D332BF">
      <w:pPr>
        <w:numPr>
          <w:ilvl w:val="0"/>
          <w:numId w:val="17"/>
        </w:numPr>
        <w:tabs>
          <w:tab w:val="clear" w:pos="360"/>
          <w:tab w:val="num" w:pos="720"/>
        </w:tabs>
        <w:ind w:left="720"/>
      </w:pPr>
      <w:r w:rsidRPr="00CB67EA">
        <w:t>die Qualität von Beiträgen zum Erfolg gemeinsamer Gruppenarbeiten</w:t>
      </w:r>
    </w:p>
    <w:p w:rsidR="00D332BF" w:rsidRPr="00691482" w:rsidRDefault="00D332BF" w:rsidP="00AF4C68">
      <w:pPr>
        <w:spacing w:before="240"/>
        <w:rPr>
          <w:i/>
          <w:u w:val="single"/>
        </w:rPr>
      </w:pPr>
      <w:r w:rsidRPr="00CB67EA">
        <w:rPr>
          <w:i/>
          <w:u w:val="single"/>
        </w:rPr>
        <w:t>Sch</w:t>
      </w:r>
      <w:r>
        <w:rPr>
          <w:i/>
          <w:u w:val="single"/>
        </w:rPr>
        <w:t>riftliche Arbeiten</w:t>
      </w:r>
    </w:p>
    <w:p w:rsidR="00D332BF" w:rsidRPr="00CB67EA" w:rsidRDefault="00D332BF" w:rsidP="00D332BF">
      <w:r>
        <w:t xml:space="preserve">Auf der </w:t>
      </w:r>
      <w:r w:rsidRPr="00CB67EA">
        <w:t xml:space="preserve">Grundlage </w:t>
      </w:r>
      <w:r>
        <w:t xml:space="preserve">der Vorgaben der APO-S I </w:t>
      </w:r>
      <w:r w:rsidRPr="00CB67EA">
        <w:t xml:space="preserve">beschließt die Fachkonferenz die Anzahl und Dauer der schriftlichen Arbeiten (Klassenarbeiten) in den </w:t>
      </w:r>
      <w:r>
        <w:t>Jahrgang</w:t>
      </w:r>
      <w:r>
        <w:t>s</w:t>
      </w:r>
      <w:r>
        <w:t>stufen folgendermaßen: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1346"/>
        <w:gridCol w:w="1346"/>
        <w:gridCol w:w="1346"/>
        <w:gridCol w:w="1346"/>
      </w:tblGrid>
      <w:tr w:rsidR="00D332BF" w:rsidRPr="00CB67EA" w:rsidTr="00BA426C">
        <w:tc>
          <w:tcPr>
            <w:tcW w:w="1747" w:type="dxa"/>
            <w:shd w:val="clear" w:color="auto" w:fill="auto"/>
            <w:vAlign w:val="center"/>
          </w:tcPr>
          <w:p w:rsidR="00D332BF" w:rsidRPr="00CB67EA" w:rsidRDefault="00D332BF" w:rsidP="00BA426C">
            <w:pPr>
              <w:spacing w:before="60" w:after="60"/>
              <w:jc w:val="left"/>
              <w:rPr>
                <w:b/>
              </w:rPr>
            </w:pPr>
            <w:r w:rsidRPr="00CB67EA">
              <w:rPr>
                <w:b/>
              </w:rPr>
              <w:t>Jahrgangsstufe</w:t>
            </w:r>
          </w:p>
        </w:tc>
        <w:tc>
          <w:tcPr>
            <w:tcW w:w="1346" w:type="dxa"/>
            <w:shd w:val="clear" w:color="auto" w:fill="auto"/>
            <w:vAlign w:val="center"/>
          </w:tcPr>
          <w:p w:rsidR="00D332BF" w:rsidRPr="00CB67EA" w:rsidRDefault="00D332BF" w:rsidP="00BA426C">
            <w:pPr>
              <w:spacing w:before="60" w:after="60"/>
              <w:jc w:val="center"/>
              <w:rPr>
                <w:b/>
              </w:rPr>
            </w:pPr>
            <w:r w:rsidRPr="00CB67EA">
              <w:rPr>
                <w:b/>
              </w:rPr>
              <w:t>7</w:t>
            </w:r>
          </w:p>
        </w:tc>
        <w:tc>
          <w:tcPr>
            <w:tcW w:w="1346" w:type="dxa"/>
            <w:shd w:val="clear" w:color="auto" w:fill="auto"/>
            <w:vAlign w:val="center"/>
          </w:tcPr>
          <w:p w:rsidR="00D332BF" w:rsidRPr="00CB67EA" w:rsidRDefault="00D332BF" w:rsidP="00BA426C">
            <w:pPr>
              <w:spacing w:before="60" w:after="60"/>
              <w:jc w:val="center"/>
              <w:rPr>
                <w:b/>
              </w:rPr>
            </w:pPr>
            <w:r w:rsidRPr="00CB67EA">
              <w:rPr>
                <w:b/>
              </w:rPr>
              <w:t>8</w:t>
            </w:r>
          </w:p>
        </w:tc>
        <w:tc>
          <w:tcPr>
            <w:tcW w:w="1346" w:type="dxa"/>
            <w:shd w:val="clear" w:color="auto" w:fill="auto"/>
            <w:vAlign w:val="center"/>
          </w:tcPr>
          <w:p w:rsidR="00D332BF" w:rsidRPr="00CB67EA" w:rsidRDefault="00D332BF" w:rsidP="00BA426C">
            <w:pPr>
              <w:spacing w:before="60" w:after="60"/>
              <w:jc w:val="center"/>
              <w:rPr>
                <w:b/>
              </w:rPr>
            </w:pPr>
            <w:r w:rsidRPr="00CB67EA">
              <w:rPr>
                <w:b/>
              </w:rPr>
              <w:t>9</w:t>
            </w:r>
          </w:p>
        </w:tc>
        <w:tc>
          <w:tcPr>
            <w:tcW w:w="1346" w:type="dxa"/>
            <w:shd w:val="clear" w:color="auto" w:fill="auto"/>
            <w:vAlign w:val="center"/>
          </w:tcPr>
          <w:p w:rsidR="00D332BF" w:rsidRPr="00CB67EA" w:rsidRDefault="00D332BF" w:rsidP="00BA426C">
            <w:pPr>
              <w:spacing w:before="60" w:after="60"/>
              <w:jc w:val="center"/>
              <w:rPr>
                <w:b/>
              </w:rPr>
            </w:pPr>
            <w:r w:rsidRPr="00CB67EA">
              <w:rPr>
                <w:b/>
              </w:rPr>
              <w:t>10</w:t>
            </w:r>
          </w:p>
        </w:tc>
      </w:tr>
      <w:tr w:rsidR="00D332BF" w:rsidRPr="00CB67EA" w:rsidTr="00BA426C">
        <w:tc>
          <w:tcPr>
            <w:tcW w:w="1747" w:type="dxa"/>
            <w:shd w:val="clear" w:color="auto" w:fill="auto"/>
            <w:vAlign w:val="center"/>
          </w:tcPr>
          <w:p w:rsidR="00D332BF" w:rsidRPr="00CB67EA" w:rsidRDefault="00D332BF" w:rsidP="00BA426C">
            <w:pPr>
              <w:spacing w:before="60" w:after="60"/>
              <w:jc w:val="left"/>
              <w:rPr>
                <w:b/>
              </w:rPr>
            </w:pPr>
            <w:r w:rsidRPr="00CB67EA">
              <w:rPr>
                <w:b/>
              </w:rPr>
              <w:t>Anzahl</w:t>
            </w:r>
          </w:p>
        </w:tc>
        <w:tc>
          <w:tcPr>
            <w:tcW w:w="1346" w:type="dxa"/>
            <w:shd w:val="clear" w:color="auto" w:fill="auto"/>
            <w:vAlign w:val="center"/>
          </w:tcPr>
          <w:p w:rsidR="00D332BF" w:rsidRPr="00CB67EA" w:rsidRDefault="00D332BF" w:rsidP="00BA426C">
            <w:pPr>
              <w:spacing w:before="60" w:after="60"/>
              <w:jc w:val="center"/>
            </w:pPr>
            <w:r w:rsidRPr="00CB67EA">
              <w:t>6</w:t>
            </w:r>
          </w:p>
        </w:tc>
        <w:tc>
          <w:tcPr>
            <w:tcW w:w="1346" w:type="dxa"/>
            <w:shd w:val="clear" w:color="auto" w:fill="auto"/>
            <w:vAlign w:val="center"/>
          </w:tcPr>
          <w:p w:rsidR="00D332BF" w:rsidRPr="00CB67EA" w:rsidRDefault="00D332BF" w:rsidP="00BA426C">
            <w:pPr>
              <w:spacing w:before="60" w:after="60"/>
              <w:jc w:val="center"/>
            </w:pPr>
            <w:r w:rsidRPr="00CB67EA">
              <w:t>5</w:t>
            </w:r>
          </w:p>
        </w:tc>
        <w:tc>
          <w:tcPr>
            <w:tcW w:w="1346" w:type="dxa"/>
            <w:shd w:val="clear" w:color="auto" w:fill="auto"/>
            <w:vAlign w:val="center"/>
          </w:tcPr>
          <w:p w:rsidR="00D332BF" w:rsidRPr="00CB67EA" w:rsidRDefault="00D332BF" w:rsidP="00BA426C">
            <w:pPr>
              <w:spacing w:before="60" w:after="60"/>
              <w:jc w:val="center"/>
            </w:pPr>
            <w:r w:rsidRPr="00CB67EA">
              <w:t>4</w:t>
            </w:r>
          </w:p>
        </w:tc>
        <w:tc>
          <w:tcPr>
            <w:tcW w:w="1346" w:type="dxa"/>
            <w:shd w:val="clear" w:color="auto" w:fill="auto"/>
            <w:vAlign w:val="center"/>
          </w:tcPr>
          <w:p w:rsidR="00D332BF" w:rsidRPr="00CB67EA" w:rsidRDefault="00D332BF" w:rsidP="00BA426C">
            <w:pPr>
              <w:spacing w:before="60" w:after="60"/>
              <w:jc w:val="center"/>
            </w:pPr>
            <w:r w:rsidRPr="00CB67EA">
              <w:t>4</w:t>
            </w:r>
          </w:p>
        </w:tc>
      </w:tr>
      <w:tr w:rsidR="00D332BF" w:rsidRPr="00CB67EA" w:rsidTr="00BA426C">
        <w:tc>
          <w:tcPr>
            <w:tcW w:w="1747" w:type="dxa"/>
            <w:shd w:val="clear" w:color="auto" w:fill="auto"/>
            <w:vAlign w:val="center"/>
          </w:tcPr>
          <w:p w:rsidR="00D332BF" w:rsidRPr="00CB67EA" w:rsidRDefault="00D332BF" w:rsidP="00BA426C">
            <w:pPr>
              <w:spacing w:before="60" w:after="60"/>
              <w:jc w:val="left"/>
              <w:rPr>
                <w:b/>
              </w:rPr>
            </w:pPr>
            <w:r w:rsidRPr="00CB67EA">
              <w:rPr>
                <w:b/>
              </w:rPr>
              <w:t>Dauer ca. (min)</w:t>
            </w:r>
          </w:p>
        </w:tc>
        <w:tc>
          <w:tcPr>
            <w:tcW w:w="1346" w:type="dxa"/>
            <w:shd w:val="clear" w:color="auto" w:fill="auto"/>
            <w:vAlign w:val="center"/>
          </w:tcPr>
          <w:p w:rsidR="00D332BF" w:rsidRPr="00CB67EA" w:rsidRDefault="00D332BF" w:rsidP="00BA426C">
            <w:pPr>
              <w:spacing w:before="60" w:after="60"/>
              <w:jc w:val="center"/>
            </w:pPr>
            <w:r w:rsidRPr="00CB67EA">
              <w:t>45</w:t>
            </w:r>
          </w:p>
        </w:tc>
        <w:tc>
          <w:tcPr>
            <w:tcW w:w="1346" w:type="dxa"/>
            <w:shd w:val="clear" w:color="auto" w:fill="auto"/>
            <w:vAlign w:val="center"/>
          </w:tcPr>
          <w:p w:rsidR="00D332BF" w:rsidRPr="00CB67EA" w:rsidRDefault="00D332BF" w:rsidP="00BA426C">
            <w:pPr>
              <w:spacing w:before="60" w:after="60"/>
              <w:jc w:val="center"/>
            </w:pPr>
            <w:r w:rsidRPr="00CB67EA">
              <w:t>45</w:t>
            </w:r>
          </w:p>
        </w:tc>
        <w:tc>
          <w:tcPr>
            <w:tcW w:w="1346" w:type="dxa"/>
            <w:shd w:val="clear" w:color="auto" w:fill="auto"/>
            <w:vAlign w:val="center"/>
          </w:tcPr>
          <w:p w:rsidR="00D332BF" w:rsidRPr="00CB67EA" w:rsidRDefault="00D332BF" w:rsidP="00BA426C">
            <w:pPr>
              <w:spacing w:before="60" w:after="60"/>
              <w:jc w:val="center"/>
            </w:pPr>
            <w:r w:rsidRPr="00CB67EA">
              <w:t>bis 90</w:t>
            </w:r>
          </w:p>
        </w:tc>
        <w:tc>
          <w:tcPr>
            <w:tcW w:w="1346" w:type="dxa"/>
            <w:shd w:val="clear" w:color="auto" w:fill="auto"/>
            <w:vAlign w:val="center"/>
          </w:tcPr>
          <w:p w:rsidR="00D332BF" w:rsidRPr="00CB67EA" w:rsidRDefault="00D332BF" w:rsidP="00BA426C">
            <w:pPr>
              <w:spacing w:before="60" w:after="60"/>
              <w:jc w:val="center"/>
            </w:pPr>
            <w:r w:rsidRPr="00CB67EA">
              <w:t>90</w:t>
            </w:r>
          </w:p>
        </w:tc>
      </w:tr>
    </w:tbl>
    <w:p w:rsidR="00D332BF" w:rsidRPr="00CB67EA" w:rsidRDefault="00D332BF" w:rsidP="00D332BF"/>
    <w:p w:rsidR="00D332BF" w:rsidRPr="00CB67EA" w:rsidRDefault="00D332BF" w:rsidP="00D332BF">
      <w:r w:rsidRPr="00CB67EA">
        <w:t>Klassenarbeiten werden in der Regel zum Abschluss eines zusammenhänge</w:t>
      </w:r>
      <w:r w:rsidRPr="00CB67EA">
        <w:t>n</w:t>
      </w:r>
      <w:r w:rsidRPr="00CB67EA">
        <w:t>den Unterrichtsabschnitts geschrieben und überprüfen das gesamte Lernerge</w:t>
      </w:r>
      <w:r w:rsidRPr="00CB67EA">
        <w:t>b</w:t>
      </w:r>
      <w:r w:rsidRPr="00CB67EA">
        <w:t>nis in diesem Abschnitt (summative Überprüfungen).</w:t>
      </w:r>
    </w:p>
    <w:p w:rsidR="00D332BF" w:rsidRDefault="00D332BF" w:rsidP="00D332BF">
      <w:r w:rsidRPr="00CB67EA">
        <w:lastRenderedPageBreak/>
        <w:t>In den schriftlichen Arbeiten soll ein möglichst breites Spektrum an Überpr</w:t>
      </w:r>
      <w:r w:rsidRPr="00CB67EA">
        <w:t>ü</w:t>
      </w:r>
      <w:r w:rsidRPr="00CB67EA">
        <w:t>fungsformen abgedeckt werden. Diese sollten aus dem Unterricht bekannt sein und sich in ihrer Komplexität mit den Schuljahren steigern.</w:t>
      </w:r>
    </w:p>
    <w:p w:rsidR="00D332BF" w:rsidRPr="00CB67EA" w:rsidRDefault="00D332BF" w:rsidP="00D332BF">
      <w:r w:rsidRPr="00CB67EA">
        <w:t>Im Rahmen der schriftlichen Arbeiten sind folg</w:t>
      </w:r>
      <w:r>
        <w:t>ende Überprüfungsformen möglich</w:t>
      </w:r>
      <w:r w:rsidRPr="00CB67EA">
        <w:t xml:space="preserve"> ggf. auch in Kombination (vg</w:t>
      </w:r>
      <w:r>
        <w:t xml:space="preserve">l. KLP WP </w:t>
      </w:r>
      <w:r w:rsidR="00EB2190">
        <w:t>Chemie</w:t>
      </w:r>
      <w:r>
        <w:t>, Kapitel 3):</w:t>
      </w:r>
    </w:p>
    <w:p w:rsidR="00D332BF" w:rsidRPr="00CB67EA" w:rsidRDefault="00D332BF" w:rsidP="00D332BF">
      <w:pPr>
        <w:numPr>
          <w:ilvl w:val="0"/>
          <w:numId w:val="18"/>
        </w:numPr>
        <w:spacing w:after="0"/>
        <w:ind w:left="709" w:hanging="357"/>
        <w:rPr>
          <w:i/>
        </w:rPr>
      </w:pPr>
      <w:r w:rsidRPr="00CB67EA">
        <w:rPr>
          <w:i/>
        </w:rPr>
        <w:t>Darstellungsaufgaben</w:t>
      </w:r>
    </w:p>
    <w:p w:rsidR="00D332BF" w:rsidRPr="00CB67EA" w:rsidRDefault="00D332BF" w:rsidP="00D332BF">
      <w:pPr>
        <w:numPr>
          <w:ilvl w:val="0"/>
          <w:numId w:val="18"/>
        </w:numPr>
        <w:spacing w:after="0"/>
        <w:ind w:left="709" w:hanging="357"/>
        <w:rPr>
          <w:i/>
        </w:rPr>
      </w:pPr>
      <w:r w:rsidRPr="00CB67EA">
        <w:rPr>
          <w:i/>
        </w:rPr>
        <w:t>Experimentelle Aufgaben</w:t>
      </w:r>
    </w:p>
    <w:p w:rsidR="00D332BF" w:rsidRPr="00CB67EA" w:rsidRDefault="00D332BF" w:rsidP="00D332BF">
      <w:pPr>
        <w:numPr>
          <w:ilvl w:val="0"/>
          <w:numId w:val="18"/>
        </w:numPr>
        <w:spacing w:after="0"/>
        <w:ind w:left="709" w:hanging="357"/>
        <w:rPr>
          <w:i/>
        </w:rPr>
      </w:pPr>
      <w:r w:rsidRPr="00CB67EA">
        <w:rPr>
          <w:i/>
        </w:rPr>
        <w:t>Aufgaben zur Datenanalyse</w:t>
      </w:r>
    </w:p>
    <w:p w:rsidR="00D332BF" w:rsidRPr="00CB67EA" w:rsidRDefault="00D332BF" w:rsidP="00D332BF">
      <w:pPr>
        <w:numPr>
          <w:ilvl w:val="0"/>
          <w:numId w:val="18"/>
        </w:numPr>
        <w:spacing w:after="0"/>
        <w:ind w:left="709" w:hanging="357"/>
        <w:rPr>
          <w:i/>
        </w:rPr>
      </w:pPr>
      <w:r w:rsidRPr="00CB67EA">
        <w:rPr>
          <w:i/>
        </w:rPr>
        <w:t>Herleitungen mithilfe von Konzepten und Modellen</w:t>
      </w:r>
    </w:p>
    <w:p w:rsidR="00D332BF" w:rsidRPr="00CB67EA" w:rsidRDefault="00D332BF" w:rsidP="00D332BF">
      <w:pPr>
        <w:numPr>
          <w:ilvl w:val="0"/>
          <w:numId w:val="18"/>
        </w:numPr>
        <w:spacing w:after="0"/>
        <w:ind w:left="709" w:hanging="357"/>
        <w:rPr>
          <w:i/>
        </w:rPr>
      </w:pPr>
      <w:r w:rsidRPr="00CB67EA">
        <w:rPr>
          <w:i/>
        </w:rPr>
        <w:t>Rechercheaufgaben (Informationen aus Texten und Graphiken)</w:t>
      </w:r>
    </w:p>
    <w:p w:rsidR="00D332BF" w:rsidRPr="001B2255" w:rsidRDefault="00D332BF" w:rsidP="00D332BF">
      <w:pPr>
        <w:numPr>
          <w:ilvl w:val="0"/>
          <w:numId w:val="18"/>
        </w:numPr>
        <w:spacing w:after="0"/>
        <w:ind w:left="709" w:hanging="357"/>
        <w:rPr>
          <w:i/>
        </w:rPr>
      </w:pPr>
      <w:r>
        <w:rPr>
          <w:i/>
        </w:rPr>
        <w:t>Bewertungsaufgabe</w:t>
      </w:r>
    </w:p>
    <w:p w:rsidR="00D332BF" w:rsidRDefault="00D332BF" w:rsidP="00D332BF"/>
    <w:p w:rsidR="00D332BF" w:rsidRPr="00CB67EA" w:rsidRDefault="00D332BF" w:rsidP="00D332BF">
      <w:r w:rsidRPr="00CB67EA">
        <w:t>Einmal im Schuljahr kann eine Klassenarbeit durch eine andere Leistungsübe</w:t>
      </w:r>
      <w:r w:rsidRPr="00CB67EA">
        <w:t>r</w:t>
      </w:r>
      <w:r w:rsidRPr="00CB67EA">
        <w:t>prüfung ersetzt werden (vgl. § 6 Abs. 8 APO-S I). Folgende alternative Überpr</w:t>
      </w:r>
      <w:r w:rsidRPr="00CB67EA">
        <w:t>ü</w:t>
      </w:r>
      <w:r w:rsidRPr="00CB67EA">
        <w:t xml:space="preserve">fungsformen </w:t>
      </w:r>
      <w:r>
        <w:t>sind laut KLP zum Beispiel vorgesehen:</w:t>
      </w:r>
    </w:p>
    <w:p w:rsidR="00D332BF" w:rsidRPr="00CB67EA" w:rsidRDefault="00D332BF" w:rsidP="00D332BF">
      <w:pPr>
        <w:rPr>
          <w:i/>
        </w:rPr>
      </w:pPr>
      <w:r w:rsidRPr="00CB67EA">
        <w:rPr>
          <w:i/>
        </w:rPr>
        <w:t>Dokumentationsaufgaben</w:t>
      </w:r>
    </w:p>
    <w:p w:rsidR="00D332BF" w:rsidRPr="00CB67EA" w:rsidRDefault="00D332BF" w:rsidP="00D332BF">
      <w:pPr>
        <w:numPr>
          <w:ilvl w:val="0"/>
          <w:numId w:val="16"/>
        </w:numPr>
        <w:spacing w:after="0"/>
        <w:ind w:left="641" w:hanging="357"/>
      </w:pPr>
      <w:r w:rsidRPr="00CB67EA">
        <w:t>Dokumentation zu umfangreicheren Experimenten und Untersuchungen</w:t>
      </w:r>
    </w:p>
    <w:p w:rsidR="00D332BF" w:rsidRPr="00CB67EA" w:rsidRDefault="00D332BF" w:rsidP="00D332BF">
      <w:pPr>
        <w:numPr>
          <w:ilvl w:val="0"/>
          <w:numId w:val="16"/>
        </w:numPr>
        <w:spacing w:after="0"/>
        <w:ind w:left="641" w:hanging="357"/>
      </w:pPr>
      <w:r w:rsidRPr="00CB67EA">
        <w:t>Dokumentation von Projekten</w:t>
      </w:r>
    </w:p>
    <w:p w:rsidR="00D332BF" w:rsidRPr="00CB67EA" w:rsidRDefault="00D332BF" w:rsidP="00D332BF">
      <w:pPr>
        <w:numPr>
          <w:ilvl w:val="0"/>
          <w:numId w:val="16"/>
        </w:numPr>
        <w:spacing w:after="0"/>
        <w:ind w:left="641" w:hanging="357"/>
      </w:pPr>
      <w:r w:rsidRPr="00CB67EA">
        <w:t>Portfolio</w:t>
      </w:r>
    </w:p>
    <w:p w:rsidR="0029531D" w:rsidRDefault="0029531D" w:rsidP="0029531D">
      <w:pPr>
        <w:spacing w:after="0"/>
        <w:rPr>
          <w:i/>
        </w:rPr>
      </w:pPr>
    </w:p>
    <w:p w:rsidR="00D332BF" w:rsidRPr="00CB67EA" w:rsidRDefault="00D332BF" w:rsidP="00D332BF">
      <w:pPr>
        <w:rPr>
          <w:i/>
        </w:rPr>
      </w:pPr>
      <w:r w:rsidRPr="00CB67EA">
        <w:rPr>
          <w:i/>
        </w:rPr>
        <w:t>Präsentationsaufgaben</w:t>
      </w:r>
    </w:p>
    <w:p w:rsidR="00D332BF" w:rsidRPr="00CB67EA" w:rsidRDefault="00D332BF" w:rsidP="00D332BF">
      <w:pPr>
        <w:numPr>
          <w:ilvl w:val="0"/>
          <w:numId w:val="16"/>
        </w:numPr>
        <w:spacing w:after="0"/>
        <w:ind w:left="641" w:hanging="357"/>
      </w:pPr>
      <w:r w:rsidRPr="00CB67EA">
        <w:t>Eigenständig vorbereitete Vorführung / Demonstration eines Experiments</w:t>
      </w:r>
    </w:p>
    <w:p w:rsidR="00D332BF" w:rsidRPr="00CB67EA" w:rsidRDefault="00D332BF" w:rsidP="00D332BF">
      <w:pPr>
        <w:numPr>
          <w:ilvl w:val="0"/>
          <w:numId w:val="16"/>
        </w:numPr>
        <w:spacing w:after="0"/>
        <w:ind w:left="641" w:hanging="357"/>
      </w:pPr>
      <w:r w:rsidRPr="00CB67EA">
        <w:t xml:space="preserve">Eigenständiger Vortrag, Referat </w:t>
      </w:r>
    </w:p>
    <w:p w:rsidR="00D332BF" w:rsidRPr="00CB67EA" w:rsidRDefault="00D332BF" w:rsidP="00D332BF">
      <w:pPr>
        <w:numPr>
          <w:ilvl w:val="0"/>
          <w:numId w:val="16"/>
        </w:numPr>
        <w:spacing w:after="0"/>
        <w:ind w:left="641" w:hanging="357"/>
      </w:pPr>
      <w:r w:rsidRPr="00CB67EA">
        <w:t>Fachartikel oder kleine Facharbeit</w:t>
      </w:r>
    </w:p>
    <w:p w:rsidR="00D332BF" w:rsidRPr="00CB67EA" w:rsidRDefault="00D332BF" w:rsidP="00D332BF">
      <w:pPr>
        <w:numPr>
          <w:ilvl w:val="0"/>
          <w:numId w:val="16"/>
        </w:numPr>
        <w:spacing w:after="0"/>
        <w:ind w:left="641" w:hanging="357"/>
        <w:jc w:val="left"/>
      </w:pPr>
      <w:r w:rsidRPr="00CB67EA">
        <w:t>Medienbeitrag (Text, Film, Podcast usw.)</w:t>
      </w:r>
      <w:r>
        <w:br/>
      </w:r>
    </w:p>
    <w:p w:rsidR="00D332BF" w:rsidRDefault="00D332BF" w:rsidP="00D332BF">
      <w:r w:rsidRPr="00CB67EA">
        <w:t>Voraussetzung für den Einsatz dieser Überprüfungsformen ist, dass sie hinre</w:t>
      </w:r>
      <w:r w:rsidRPr="00CB67EA">
        <w:t>i</w:t>
      </w:r>
      <w:r w:rsidRPr="00CB67EA">
        <w:t>chend eingeübt worden sind und dass den Schülerinnen und Schülern die B</w:t>
      </w:r>
      <w:r w:rsidRPr="00CB67EA">
        <w:t>e</w:t>
      </w:r>
      <w:r w:rsidRPr="00CB67EA">
        <w:t>wertungskriterien bekannt und bewusst sind. Die erwarteten Anforderungen sol</w:t>
      </w:r>
      <w:r w:rsidRPr="00CB67EA">
        <w:t>l</w:t>
      </w:r>
      <w:r w:rsidRPr="00CB67EA">
        <w:t xml:space="preserve">ten mit den Anforderungen und dem Arbeitsaufwand für eine entsprechende Klassenarbeit vergleichbar sein. </w:t>
      </w:r>
    </w:p>
    <w:p w:rsidR="00D332BF" w:rsidRPr="0050479B" w:rsidRDefault="00D332BF" w:rsidP="00AF4C68">
      <w:pPr>
        <w:spacing w:before="240"/>
      </w:pPr>
      <w:r w:rsidRPr="00CB67EA">
        <w:rPr>
          <w:i/>
          <w:u w:val="single"/>
        </w:rPr>
        <w:t>Sonsti</w:t>
      </w:r>
      <w:r>
        <w:rPr>
          <w:i/>
          <w:u w:val="single"/>
        </w:rPr>
        <w:t>ge Leistungen im Unterricht</w:t>
      </w:r>
    </w:p>
    <w:p w:rsidR="00D332BF" w:rsidRDefault="00D332BF" w:rsidP="00D332BF">
      <w:pPr>
        <w:numPr>
          <w:ilvl w:val="0"/>
          <w:numId w:val="17"/>
        </w:numPr>
        <w:tabs>
          <w:tab w:val="clear" w:pos="360"/>
          <w:tab w:val="num" w:pos="720"/>
        </w:tabs>
        <w:ind w:left="720"/>
      </w:pPr>
      <w:r>
        <w:t xml:space="preserve">Beurteilung auf der </w:t>
      </w:r>
      <w:r w:rsidRPr="00CB67EA">
        <w:t>Grundlage einer kriteriengeleiteten, systematischen Erfassung</w:t>
      </w:r>
      <w:r w:rsidR="004C073F">
        <w:t xml:space="preserve"> von Unterrichtshandlungen und -</w:t>
      </w:r>
      <w:r w:rsidRPr="00CB67EA">
        <w:t>produkten</w:t>
      </w:r>
    </w:p>
    <w:p w:rsidR="00D332BF" w:rsidRDefault="00D332BF" w:rsidP="00D332BF">
      <w:pPr>
        <w:numPr>
          <w:ilvl w:val="0"/>
          <w:numId w:val="17"/>
        </w:numPr>
        <w:tabs>
          <w:tab w:val="clear" w:pos="360"/>
          <w:tab w:val="num" w:pos="720"/>
        </w:tabs>
        <w:ind w:left="720"/>
      </w:pPr>
      <w:r w:rsidRPr="00CB67EA">
        <w:t>klare Trennung von Lern- und Leistungssituationen</w:t>
      </w:r>
    </w:p>
    <w:p w:rsidR="00D332BF" w:rsidRDefault="00D332BF" w:rsidP="00D332BF">
      <w:pPr>
        <w:numPr>
          <w:ilvl w:val="0"/>
          <w:numId w:val="17"/>
        </w:numPr>
        <w:tabs>
          <w:tab w:val="clear" w:pos="360"/>
          <w:tab w:val="num" w:pos="720"/>
        </w:tabs>
        <w:ind w:left="720"/>
      </w:pPr>
      <w:r w:rsidRPr="00CB67EA">
        <w:lastRenderedPageBreak/>
        <w:t>konstruktiv</w:t>
      </w:r>
      <w:r>
        <w:t>er Umgang mit Fehlern, ggf. als Ausgangspunkt für neue</w:t>
      </w:r>
      <w:r w:rsidRPr="00CB67EA">
        <w:t xml:space="preserve"> Ler</w:t>
      </w:r>
      <w:r w:rsidRPr="00CB67EA">
        <w:t>n</w:t>
      </w:r>
      <w:r w:rsidRPr="00CB67EA">
        <w:t xml:space="preserve">anlässe </w:t>
      </w:r>
    </w:p>
    <w:p w:rsidR="00D332BF" w:rsidRPr="00CB67EA" w:rsidRDefault="00D332BF" w:rsidP="00D332BF">
      <w:r w:rsidRPr="00CB67EA">
        <w:t>Zum Beurteilungsbereich „Sons</w:t>
      </w:r>
      <w:r>
        <w:t>tige Leistungen im Unterricht“</w:t>
      </w:r>
      <w:r w:rsidRPr="00CB67EA">
        <w:t xml:space="preserve"> zählen u.</w:t>
      </w:r>
      <w:r w:rsidR="00825F2C">
        <w:t xml:space="preserve"> </w:t>
      </w:r>
      <w:r w:rsidRPr="00CB67EA">
        <w:t xml:space="preserve">a.: </w:t>
      </w:r>
    </w:p>
    <w:p w:rsidR="00D332BF" w:rsidRPr="00CB67EA" w:rsidRDefault="00D332BF" w:rsidP="00D332BF">
      <w:pPr>
        <w:numPr>
          <w:ilvl w:val="0"/>
          <w:numId w:val="39"/>
        </w:numPr>
      </w:pPr>
      <w:r w:rsidRPr="00CB67EA">
        <w:t>mündliche Beiträge zum Unterricht (z.</w:t>
      </w:r>
      <w:r w:rsidR="00825F2C">
        <w:t xml:space="preserve"> </w:t>
      </w:r>
      <w:r w:rsidRPr="00CB67EA">
        <w:t>B. Beiträge zum Unterrichtsg</w:t>
      </w:r>
      <w:r w:rsidRPr="00CB67EA">
        <w:t>e</w:t>
      </w:r>
      <w:r w:rsidRPr="00CB67EA">
        <w:t>spräch, Kurzvorträge und Refera</w:t>
      </w:r>
      <w:r w:rsidR="00825F2C">
        <w:t>te)</w:t>
      </w:r>
      <w:r w:rsidRPr="00CB67EA">
        <w:t xml:space="preserve"> </w:t>
      </w:r>
    </w:p>
    <w:p w:rsidR="00D332BF" w:rsidRPr="00CB67EA" w:rsidRDefault="00D332BF" w:rsidP="00D332BF">
      <w:pPr>
        <w:numPr>
          <w:ilvl w:val="0"/>
          <w:numId w:val="39"/>
        </w:numPr>
      </w:pPr>
      <w:r w:rsidRPr="00CB67EA">
        <w:t>praktische Beiträge zum Unterricht (z.</w:t>
      </w:r>
      <w:r w:rsidR="00825F2C">
        <w:t xml:space="preserve"> </w:t>
      </w:r>
      <w:r w:rsidRPr="00CB67EA">
        <w:t xml:space="preserve">B. Aufbau und Durchführung von </w:t>
      </w:r>
      <w:r w:rsidR="00825F2C">
        <w:t>Experimenten, Funktionsmodelle)</w:t>
      </w:r>
    </w:p>
    <w:p w:rsidR="00D332BF" w:rsidRPr="00CB67EA" w:rsidRDefault="00D332BF" w:rsidP="00D332BF">
      <w:pPr>
        <w:numPr>
          <w:ilvl w:val="0"/>
          <w:numId w:val="39"/>
        </w:numPr>
      </w:pPr>
      <w:r w:rsidRPr="00CB67EA">
        <w:t>schriftliche Beiträge zum Unterricht (z.</w:t>
      </w:r>
      <w:r w:rsidR="00825F2C">
        <w:t xml:space="preserve"> </w:t>
      </w:r>
      <w:r w:rsidRPr="00CB67EA">
        <w:t>B. Protokolle, Materialsammlu</w:t>
      </w:r>
      <w:r w:rsidRPr="00CB67EA">
        <w:t>n</w:t>
      </w:r>
      <w:r w:rsidRPr="00CB67EA">
        <w:t>gen, Hefte/Mapp</w:t>
      </w:r>
      <w:r w:rsidR="00825F2C">
        <w:t>en, Portfolios, Lerntagebücher)</w:t>
      </w:r>
    </w:p>
    <w:p w:rsidR="00D332BF" w:rsidRPr="00CB67EA" w:rsidRDefault="00D332BF" w:rsidP="00D332BF">
      <w:pPr>
        <w:numPr>
          <w:ilvl w:val="0"/>
          <w:numId w:val="39"/>
        </w:numPr>
      </w:pPr>
      <w:r w:rsidRPr="00CB67EA">
        <w:t>Beiträge im Rahmen eigenverantwortlichen, schüleraktiven und ggf. k</w:t>
      </w:r>
      <w:r w:rsidRPr="00CB67EA">
        <w:t>o</w:t>
      </w:r>
      <w:r w:rsidRPr="00CB67EA">
        <w:t>operativen Handelns (z.B. Recherche, Erkundung, Präsenta</w:t>
      </w:r>
      <w:r>
        <w:t>tion, Simul</w:t>
      </w:r>
      <w:r>
        <w:t>a</w:t>
      </w:r>
      <w:r>
        <w:t xml:space="preserve">tion, Projekt) </w:t>
      </w:r>
    </w:p>
    <w:p w:rsidR="00D332BF" w:rsidRDefault="00D332BF" w:rsidP="00D332BF">
      <w:r w:rsidRPr="00CB67EA">
        <w:t xml:space="preserve">Kleinere, auch schriftliche Überprüfungen sollen unterrichtsbegleitend stattfinden und Aufschluss über einen momentanen Lernstand geben, inwieweit etwa ein besonderes Konzept oder ein Zusammenhang verstanden wurde (formative Überprüfungen). </w:t>
      </w:r>
    </w:p>
    <w:p w:rsidR="00E40164" w:rsidRPr="00415F03" w:rsidRDefault="00E40164" w:rsidP="00D332BF">
      <w:pPr>
        <w:pStyle w:val="berschrift2"/>
        <w:rPr>
          <w:lang w:eastAsia="de-DE"/>
        </w:rPr>
      </w:pPr>
      <w:bookmarkStart w:id="12" w:name="_Toc434415604"/>
      <w:r w:rsidRPr="00415F03">
        <w:rPr>
          <w:lang w:eastAsia="de-DE"/>
        </w:rPr>
        <w:lastRenderedPageBreak/>
        <w:t>2.4 Lehr- und Lernmittel</w:t>
      </w:r>
      <w:bookmarkEnd w:id="12"/>
    </w:p>
    <w:p w:rsidR="00E40164" w:rsidRDefault="00E40164" w:rsidP="00B32042">
      <w:pPr>
        <w:rPr>
          <w:lang w:eastAsia="de-DE"/>
        </w:rPr>
      </w:pPr>
      <w:r>
        <w:rPr>
          <w:lang w:eastAsia="de-DE"/>
        </w:rPr>
        <w:t xml:space="preserve">Im Wahlpflichtunterricht Chemie wird das Lehrwerk des </w:t>
      </w:r>
      <w:r w:rsidR="0029531D">
        <w:rPr>
          <w:lang w:eastAsia="de-DE"/>
        </w:rPr>
        <w:t>Pflicht</w:t>
      </w:r>
      <w:r>
        <w:rPr>
          <w:lang w:eastAsia="de-DE"/>
        </w:rPr>
        <w:t>unterrichts eing</w:t>
      </w:r>
      <w:r>
        <w:rPr>
          <w:lang w:eastAsia="de-DE"/>
        </w:rPr>
        <w:t>e</w:t>
      </w:r>
      <w:r>
        <w:rPr>
          <w:lang w:eastAsia="de-DE"/>
        </w:rPr>
        <w:t xml:space="preserve">setzt. </w:t>
      </w:r>
    </w:p>
    <w:p w:rsidR="00E40164" w:rsidRDefault="00E40164" w:rsidP="00B32042">
      <w:pPr>
        <w:rPr>
          <w:lang w:eastAsia="de-DE"/>
        </w:rPr>
      </w:pPr>
      <w:r>
        <w:rPr>
          <w:lang w:eastAsia="de-DE"/>
        </w:rPr>
        <w:t xml:space="preserve">Bei bestimmten Inhaltsfeldern kommen Themenhefte der Schulbuchverlage zum Einsatz: Säure und Laugen, Stofftrennung, Energie. Diese Themenhefte werden aus dem Eigenanteil der Eltern finanziert. </w:t>
      </w:r>
    </w:p>
    <w:p w:rsidR="00E40164" w:rsidRPr="0019199A" w:rsidRDefault="00E40164" w:rsidP="00B32042">
      <w:pPr>
        <w:rPr>
          <w:i/>
          <w:lang w:eastAsia="de-DE"/>
        </w:rPr>
      </w:pPr>
      <w:r>
        <w:rPr>
          <w:lang w:eastAsia="de-DE"/>
        </w:rPr>
        <w:t xml:space="preserve">Der Fonds der Chemischen Industrie stellt </w:t>
      </w:r>
      <w:r w:rsidR="0029531D">
        <w:rPr>
          <w:lang w:eastAsia="de-DE"/>
        </w:rPr>
        <w:t>Materialien, z.</w:t>
      </w:r>
      <w:r w:rsidR="00825F2C">
        <w:rPr>
          <w:lang w:eastAsia="de-DE"/>
        </w:rPr>
        <w:t xml:space="preserve"> </w:t>
      </w:r>
      <w:r w:rsidR="0029531D">
        <w:rPr>
          <w:lang w:eastAsia="de-DE"/>
        </w:rPr>
        <w:t xml:space="preserve">B. Foliensätze, </w:t>
      </w:r>
      <w:r>
        <w:rPr>
          <w:lang w:eastAsia="de-DE"/>
        </w:rPr>
        <w:t>zu b</w:t>
      </w:r>
      <w:r>
        <w:rPr>
          <w:lang w:eastAsia="de-DE"/>
        </w:rPr>
        <w:t>e</w:t>
      </w:r>
      <w:r>
        <w:rPr>
          <w:lang w:eastAsia="de-DE"/>
        </w:rPr>
        <w:t>stimmten Themengebieten zur Verfügung. Auch eine finanzielle Unterstützung bei der  Anschaffung fachbezogener Arbeitsmittel ist auf Antrag möglich. (</w:t>
      </w:r>
      <w:hyperlink r:id="rId37" w:history="1">
        <w:r w:rsidRPr="0070656A">
          <w:rPr>
            <w:rStyle w:val="Hyperlink"/>
            <w:rFonts w:cs="Arial"/>
            <w:sz w:val="24"/>
            <w:szCs w:val="20"/>
            <w:lang w:eastAsia="de-DE"/>
          </w:rPr>
          <w:t>https://www.vci.de/fonds/startseite.jsp</w:t>
        </w:r>
      </w:hyperlink>
      <w:r>
        <w:rPr>
          <w:lang w:eastAsia="de-DE"/>
        </w:rPr>
        <w:t xml:space="preserve"> </w:t>
      </w:r>
      <w:r w:rsidRPr="001E000F">
        <w:rPr>
          <w:lang w:eastAsia="de-DE"/>
        </w:rPr>
        <w:t>-&gt; Schulpartnerschaft</w:t>
      </w:r>
      <w:r>
        <w:rPr>
          <w:lang w:eastAsia="de-DE"/>
        </w:rPr>
        <w:t>)</w:t>
      </w:r>
    </w:p>
    <w:p w:rsidR="00E40164" w:rsidRDefault="00E40164" w:rsidP="00B32042">
      <w:pPr>
        <w:rPr>
          <w:lang w:eastAsia="de-DE"/>
        </w:rPr>
      </w:pPr>
      <w:r>
        <w:rPr>
          <w:lang w:eastAsia="de-DE"/>
        </w:rPr>
        <w:t xml:space="preserve">Ab Jahrgangsstufe 8 werden Tablet-PC für Recherche, Dokumentationen und Unterrichtsszenarien eingesetzt. Die Schülerinnen und Schüler verfassen bei geeigneten Experimenten das Versuchsprotokoll mit Hilfe des Rechners. </w:t>
      </w:r>
    </w:p>
    <w:p w:rsidR="00E40164" w:rsidRDefault="00E40164" w:rsidP="00B32042">
      <w:pPr>
        <w:rPr>
          <w:lang w:eastAsia="de-DE"/>
        </w:rPr>
      </w:pPr>
      <w:r>
        <w:rPr>
          <w:lang w:eastAsia="de-DE"/>
        </w:rPr>
        <w:t>Die Schülerinnen und Schüler erfassen Messwerte, z.</w:t>
      </w:r>
      <w:r w:rsidR="00825F2C">
        <w:rPr>
          <w:lang w:eastAsia="de-DE"/>
        </w:rPr>
        <w:t xml:space="preserve"> </w:t>
      </w:r>
      <w:r>
        <w:rPr>
          <w:lang w:eastAsia="de-DE"/>
        </w:rPr>
        <w:t>B. Temperatur, pH-Wert, ab Jahrgangsstufe 8 vorzugsweise mit Messsonden, die an einen Tablet-PC a</w:t>
      </w:r>
      <w:r>
        <w:rPr>
          <w:lang w:eastAsia="de-DE"/>
        </w:rPr>
        <w:t>n</w:t>
      </w:r>
      <w:r>
        <w:rPr>
          <w:lang w:eastAsia="de-DE"/>
        </w:rPr>
        <w:t xml:space="preserve">geschlossen werden. Die Daten werden mit geeigneten Anwendungen auf dem Tablet-PC ausgewertet und grafisch dargestellt. </w:t>
      </w:r>
    </w:p>
    <w:p w:rsidR="00E40164" w:rsidRDefault="00E40164" w:rsidP="00B32042">
      <w:pPr>
        <w:rPr>
          <w:lang w:eastAsia="de-DE"/>
        </w:rPr>
      </w:pPr>
      <w:r>
        <w:rPr>
          <w:lang w:eastAsia="de-DE"/>
        </w:rPr>
        <w:t>Glasgeräte, Gasbrenner, Koffer mit medizinischer Spritzentechnik, andere Exp</w:t>
      </w:r>
      <w:r>
        <w:rPr>
          <w:lang w:eastAsia="de-DE"/>
        </w:rPr>
        <w:t>e</w:t>
      </w:r>
      <w:r>
        <w:rPr>
          <w:lang w:eastAsia="de-DE"/>
        </w:rPr>
        <w:t>rimentiermaterialen sowie Schutzbrillen sind im Klassensatz vorhanden und we</w:t>
      </w:r>
      <w:r>
        <w:rPr>
          <w:lang w:eastAsia="de-DE"/>
        </w:rPr>
        <w:t>r</w:t>
      </w:r>
      <w:r>
        <w:rPr>
          <w:lang w:eastAsia="de-DE"/>
        </w:rPr>
        <w:t>den für Schülerexperimente genutzt.</w:t>
      </w:r>
    </w:p>
    <w:p w:rsidR="00E40164" w:rsidRDefault="00E40164" w:rsidP="00B32042">
      <w:pPr>
        <w:rPr>
          <w:lang w:eastAsia="de-DE"/>
        </w:rPr>
      </w:pPr>
      <w:r>
        <w:rPr>
          <w:lang w:eastAsia="de-DE"/>
        </w:rPr>
        <w:t>Bei Lehrer- oder Schülerdemonstrationsexperimenten kann zu Projektionszw</w:t>
      </w:r>
      <w:r>
        <w:rPr>
          <w:lang w:eastAsia="de-DE"/>
        </w:rPr>
        <w:t>e</w:t>
      </w:r>
      <w:r>
        <w:rPr>
          <w:lang w:eastAsia="de-DE"/>
        </w:rPr>
        <w:t xml:space="preserve">cken oder zur Dokumentation </w:t>
      </w:r>
      <w:r w:rsidR="0029531D">
        <w:rPr>
          <w:lang w:eastAsia="de-DE"/>
        </w:rPr>
        <w:t>eine Dokumentenkamera</w:t>
      </w:r>
      <w:r>
        <w:rPr>
          <w:lang w:eastAsia="de-DE"/>
        </w:rPr>
        <w:t xml:space="preserve"> an den Fernseher ang</w:t>
      </w:r>
      <w:r>
        <w:rPr>
          <w:lang w:eastAsia="de-DE"/>
        </w:rPr>
        <w:t>e</w:t>
      </w:r>
      <w:r>
        <w:rPr>
          <w:lang w:eastAsia="de-DE"/>
        </w:rPr>
        <w:t>schlossen werden oder ein Tablet-PC auf einem Stativ als Kamera eingesetzt werden. Versuche, bei denen Gefahrstoffe eingesetzt werden oder entstehen, werden im Abzug durchgeführt. Bei der Arbeit im Abzu</w:t>
      </w:r>
      <w:r w:rsidR="0029531D">
        <w:rPr>
          <w:lang w:eastAsia="de-DE"/>
        </w:rPr>
        <w:t xml:space="preserve">g ist ebenfalls der Einsatz einer </w:t>
      </w:r>
      <w:r>
        <w:rPr>
          <w:lang w:eastAsia="de-DE"/>
        </w:rPr>
        <w:t xml:space="preserve">Kamera empfehlenswert. </w:t>
      </w:r>
    </w:p>
    <w:p w:rsidR="00E40164" w:rsidRDefault="00E40164" w:rsidP="00B32042">
      <w:pPr>
        <w:rPr>
          <w:lang w:eastAsia="de-DE"/>
        </w:rPr>
      </w:pPr>
      <w:r>
        <w:rPr>
          <w:lang w:eastAsia="de-DE"/>
        </w:rPr>
        <w:t>Die reichhaltig in der Sammlung vorhandenen Realmodelle, z.</w:t>
      </w:r>
      <w:r w:rsidR="00825F2C">
        <w:rPr>
          <w:lang w:eastAsia="de-DE"/>
        </w:rPr>
        <w:t xml:space="preserve"> </w:t>
      </w:r>
      <w:r>
        <w:rPr>
          <w:lang w:eastAsia="de-DE"/>
        </w:rPr>
        <w:t>B. elektrochem</w:t>
      </w:r>
      <w:r>
        <w:rPr>
          <w:lang w:eastAsia="de-DE"/>
        </w:rPr>
        <w:t>i</w:t>
      </w:r>
      <w:r>
        <w:rPr>
          <w:lang w:eastAsia="de-DE"/>
        </w:rPr>
        <w:t>sche Zellen, werden wie auch die Anschauungsmodelle und die Molekülbaukä</w:t>
      </w:r>
      <w:r>
        <w:rPr>
          <w:lang w:eastAsia="de-DE"/>
        </w:rPr>
        <w:t>s</w:t>
      </w:r>
      <w:r w:rsidR="00C60781">
        <w:rPr>
          <w:lang w:eastAsia="de-DE"/>
        </w:rPr>
        <w:t>ten im Unterricht verwendet.</w:t>
      </w:r>
    </w:p>
    <w:p w:rsidR="00602188" w:rsidRDefault="00E40164" w:rsidP="00602188">
      <w:pPr>
        <w:spacing w:after="240" w:line="240" w:lineRule="auto"/>
        <w:rPr>
          <w:b/>
          <w:bCs/>
          <w:sz w:val="28"/>
          <w:szCs w:val="20"/>
          <w:lang w:eastAsia="de-DE"/>
        </w:rPr>
      </w:pPr>
      <w:r>
        <w:rPr>
          <w:rFonts w:cs="Arial"/>
          <w:sz w:val="24"/>
          <w:szCs w:val="20"/>
          <w:lang w:eastAsia="de-DE"/>
        </w:rPr>
        <w:t xml:space="preserve"> </w:t>
      </w:r>
      <w:bookmarkStart w:id="13" w:name="_Toc434415605"/>
      <w:r w:rsidR="00602188">
        <w:rPr>
          <w:b/>
          <w:bCs/>
          <w:sz w:val="28"/>
          <w:szCs w:val="20"/>
          <w:lang w:eastAsia="de-DE"/>
        </w:rPr>
        <w:br w:type="page"/>
      </w:r>
    </w:p>
    <w:p w:rsidR="00E40164" w:rsidRPr="00415F03" w:rsidRDefault="00E40164" w:rsidP="00415F03">
      <w:pPr>
        <w:keepNext/>
        <w:widowControl w:val="0"/>
        <w:tabs>
          <w:tab w:val="left" w:pos="794"/>
        </w:tabs>
        <w:spacing w:after="240" w:line="240" w:lineRule="auto"/>
        <w:ind w:left="794" w:hanging="794"/>
        <w:outlineLvl w:val="0"/>
        <w:rPr>
          <w:b/>
          <w:bCs/>
          <w:sz w:val="28"/>
          <w:szCs w:val="20"/>
          <w:lang w:eastAsia="de-DE"/>
        </w:rPr>
      </w:pPr>
      <w:r w:rsidRPr="00415F03">
        <w:rPr>
          <w:b/>
          <w:bCs/>
          <w:sz w:val="28"/>
          <w:szCs w:val="20"/>
          <w:lang w:eastAsia="de-DE"/>
        </w:rPr>
        <w:lastRenderedPageBreak/>
        <w:t>3</w:t>
      </w:r>
      <w:r w:rsidRPr="00415F03">
        <w:rPr>
          <w:b/>
          <w:bCs/>
          <w:sz w:val="28"/>
          <w:szCs w:val="20"/>
          <w:lang w:eastAsia="de-DE"/>
        </w:rPr>
        <w:tab/>
        <w:t>Entscheidungen zu fach- und unterrichtsübergre</w:t>
      </w:r>
      <w:r w:rsidRPr="00415F03">
        <w:rPr>
          <w:b/>
          <w:bCs/>
          <w:sz w:val="28"/>
          <w:szCs w:val="20"/>
          <w:lang w:eastAsia="de-DE"/>
        </w:rPr>
        <w:t>i</w:t>
      </w:r>
      <w:r w:rsidRPr="00415F03">
        <w:rPr>
          <w:b/>
          <w:bCs/>
          <w:sz w:val="28"/>
          <w:szCs w:val="20"/>
          <w:lang w:eastAsia="de-DE"/>
        </w:rPr>
        <w:t>fenden Fragen</w:t>
      </w:r>
      <w:bookmarkEnd w:id="13"/>
      <w:r w:rsidRPr="00415F03">
        <w:rPr>
          <w:b/>
          <w:bCs/>
          <w:sz w:val="28"/>
          <w:szCs w:val="20"/>
          <w:lang w:eastAsia="de-DE"/>
        </w:rPr>
        <w:t xml:space="preserve"> </w:t>
      </w:r>
    </w:p>
    <w:p w:rsidR="00E40164" w:rsidRPr="00B32042" w:rsidRDefault="00E40164" w:rsidP="00B7596F">
      <w:pPr>
        <w:spacing w:after="240" w:line="240" w:lineRule="auto"/>
        <w:rPr>
          <w:rFonts w:cs="Arial"/>
          <w:lang w:eastAsia="de-DE"/>
        </w:rPr>
      </w:pPr>
      <w:r w:rsidRPr="00B32042">
        <w:rPr>
          <w:rFonts w:cs="Arial"/>
          <w:lang w:eastAsia="de-DE"/>
        </w:rPr>
        <w:t xml:space="preserve">Fächerübergreifende Vernetzung: </w:t>
      </w:r>
    </w:p>
    <w:tbl>
      <w:tblPr>
        <w:tblW w:w="0" w:type="auto"/>
        <w:tblInd w:w="-35" w:type="dxa"/>
        <w:tblBorders>
          <w:top w:val="single" w:sz="4" w:space="0" w:color="000001"/>
          <w:left w:val="single" w:sz="4" w:space="0" w:color="000001"/>
          <w:bottom w:val="single" w:sz="4" w:space="0" w:color="000001"/>
          <w:insideH w:val="single" w:sz="4" w:space="0" w:color="000001"/>
        </w:tblBorders>
        <w:tblCellMar>
          <w:left w:w="98" w:type="dxa"/>
        </w:tblCellMar>
        <w:tblLook w:val="00A0" w:firstRow="1" w:lastRow="0" w:firstColumn="1" w:lastColumn="0" w:noHBand="0" w:noVBand="0"/>
      </w:tblPr>
      <w:tblGrid>
        <w:gridCol w:w="720"/>
        <w:gridCol w:w="2971"/>
        <w:gridCol w:w="3764"/>
        <w:gridCol w:w="720"/>
      </w:tblGrid>
      <w:tr w:rsidR="00E40164" w:rsidRPr="00C60781" w:rsidTr="00C60781">
        <w:tc>
          <w:tcPr>
            <w:tcW w:w="671" w:type="dxa"/>
            <w:tcBorders>
              <w:right w:val="nil"/>
            </w:tcBorders>
            <w:shd w:val="clear" w:color="auto" w:fill="D9D9D9" w:themeFill="background1" w:themeFillShade="D9"/>
          </w:tcPr>
          <w:p w:rsidR="00E40164" w:rsidRPr="00C60781" w:rsidRDefault="00E40164" w:rsidP="00C60781">
            <w:pPr>
              <w:spacing w:before="120" w:after="120"/>
              <w:jc w:val="left"/>
              <w:rPr>
                <w:rFonts w:cs="Arial"/>
                <w:b/>
              </w:rPr>
            </w:pPr>
            <w:r w:rsidRPr="00C60781">
              <w:rPr>
                <w:rFonts w:cs="Arial"/>
                <w:b/>
              </w:rPr>
              <w:t>Jgst.</w:t>
            </w:r>
          </w:p>
        </w:tc>
        <w:tc>
          <w:tcPr>
            <w:tcW w:w="3013" w:type="dxa"/>
            <w:tcBorders>
              <w:left w:val="single" w:sz="4" w:space="0" w:color="000001"/>
              <w:right w:val="single" w:sz="12" w:space="0" w:color="auto"/>
            </w:tcBorders>
            <w:shd w:val="clear" w:color="auto" w:fill="D9D9D9" w:themeFill="background1" w:themeFillShade="D9"/>
          </w:tcPr>
          <w:p w:rsidR="00E40164" w:rsidRPr="00C60781" w:rsidRDefault="00E40164" w:rsidP="00C60781">
            <w:pPr>
              <w:spacing w:before="120" w:after="120"/>
              <w:jc w:val="left"/>
              <w:rPr>
                <w:rFonts w:cs="Arial"/>
                <w:b/>
              </w:rPr>
            </w:pPr>
            <w:r w:rsidRPr="00C60781">
              <w:rPr>
                <w:rFonts w:cs="Arial"/>
                <w:b/>
              </w:rPr>
              <w:t>Chemie</w:t>
            </w:r>
          </w:p>
        </w:tc>
        <w:tc>
          <w:tcPr>
            <w:tcW w:w="3820" w:type="dxa"/>
            <w:tcBorders>
              <w:left w:val="single" w:sz="12" w:space="0" w:color="auto"/>
              <w:right w:val="nil"/>
            </w:tcBorders>
            <w:shd w:val="clear" w:color="auto" w:fill="D9D9D9" w:themeFill="background1" w:themeFillShade="D9"/>
          </w:tcPr>
          <w:p w:rsidR="00E40164" w:rsidRPr="00C60781" w:rsidRDefault="00E40164" w:rsidP="00C60781">
            <w:pPr>
              <w:pStyle w:val="ZW-fett"/>
              <w:spacing w:before="120" w:after="120"/>
              <w:jc w:val="left"/>
              <w:rPr>
                <w:rFonts w:cs="Arial"/>
                <w:sz w:val="22"/>
                <w:szCs w:val="22"/>
                <w:lang w:eastAsia="en-US"/>
              </w:rPr>
            </w:pPr>
            <w:r w:rsidRPr="00C60781">
              <w:rPr>
                <w:rFonts w:cs="Arial"/>
                <w:sz w:val="22"/>
                <w:szCs w:val="22"/>
              </w:rPr>
              <w:t>Andere Fächer</w:t>
            </w:r>
          </w:p>
        </w:tc>
        <w:tc>
          <w:tcPr>
            <w:tcW w:w="671" w:type="dxa"/>
            <w:tcBorders>
              <w:left w:val="single" w:sz="4" w:space="0" w:color="000001"/>
              <w:right w:val="single" w:sz="4" w:space="0" w:color="000001"/>
            </w:tcBorders>
            <w:shd w:val="clear" w:color="auto" w:fill="D9D9D9" w:themeFill="background1" w:themeFillShade="D9"/>
          </w:tcPr>
          <w:p w:rsidR="00E40164" w:rsidRPr="00C60781" w:rsidRDefault="00E40164" w:rsidP="00C60781">
            <w:pPr>
              <w:spacing w:before="120" w:after="120"/>
              <w:jc w:val="left"/>
              <w:rPr>
                <w:rFonts w:cs="Arial"/>
                <w:b/>
              </w:rPr>
            </w:pPr>
            <w:r w:rsidRPr="00C60781">
              <w:rPr>
                <w:rFonts w:cs="Arial"/>
                <w:b/>
              </w:rPr>
              <w:t>Jgst.</w:t>
            </w:r>
          </w:p>
        </w:tc>
      </w:tr>
      <w:tr w:rsidR="00E40164" w:rsidRPr="00B32042" w:rsidTr="00C60781">
        <w:tc>
          <w:tcPr>
            <w:tcW w:w="671" w:type="dxa"/>
            <w:tcBorders>
              <w:right w:val="nil"/>
            </w:tcBorders>
            <w:shd w:val="clear" w:color="auto" w:fill="FFFFFF"/>
          </w:tcPr>
          <w:p w:rsidR="00E40164" w:rsidRPr="00B32042" w:rsidRDefault="00E40164" w:rsidP="00C60781">
            <w:pPr>
              <w:spacing w:before="60" w:after="60"/>
              <w:jc w:val="center"/>
              <w:rPr>
                <w:rFonts w:cs="Arial"/>
              </w:rPr>
            </w:pPr>
            <w:r w:rsidRPr="00B32042">
              <w:rPr>
                <w:rFonts w:cs="Arial"/>
              </w:rPr>
              <w:t xml:space="preserve">8 </w:t>
            </w:r>
          </w:p>
        </w:tc>
        <w:tc>
          <w:tcPr>
            <w:tcW w:w="3013" w:type="dxa"/>
            <w:tcBorders>
              <w:left w:val="single" w:sz="4" w:space="0" w:color="000001"/>
              <w:right w:val="single" w:sz="12" w:space="0" w:color="auto"/>
            </w:tcBorders>
            <w:shd w:val="clear" w:color="auto" w:fill="FFFFFF"/>
          </w:tcPr>
          <w:p w:rsidR="00E40164" w:rsidRPr="00B32042" w:rsidRDefault="00E40164" w:rsidP="00C01D4E">
            <w:pPr>
              <w:spacing w:before="60" w:after="60"/>
              <w:jc w:val="left"/>
              <w:rPr>
                <w:rFonts w:cs="Arial"/>
              </w:rPr>
            </w:pPr>
            <w:r w:rsidRPr="00B32042">
              <w:rPr>
                <w:rFonts w:cs="Arial"/>
              </w:rPr>
              <w:t>Luft und Atmosphäre</w:t>
            </w:r>
          </w:p>
        </w:tc>
        <w:tc>
          <w:tcPr>
            <w:tcW w:w="3820" w:type="dxa"/>
            <w:tcBorders>
              <w:left w:val="single" w:sz="12" w:space="0" w:color="auto"/>
              <w:right w:val="nil"/>
            </w:tcBorders>
            <w:shd w:val="clear" w:color="auto" w:fill="FFFFFF"/>
          </w:tcPr>
          <w:p w:rsidR="00E40164" w:rsidRPr="00B32042" w:rsidRDefault="00E40164" w:rsidP="00C60781">
            <w:pPr>
              <w:spacing w:before="60" w:after="60"/>
              <w:rPr>
                <w:rFonts w:cs="Arial"/>
              </w:rPr>
            </w:pPr>
            <w:r w:rsidRPr="00B32042">
              <w:rPr>
                <w:rFonts w:cs="Arial"/>
              </w:rPr>
              <w:t>Physik: Wetter und Klima</w:t>
            </w:r>
          </w:p>
        </w:tc>
        <w:tc>
          <w:tcPr>
            <w:tcW w:w="671" w:type="dxa"/>
            <w:tcBorders>
              <w:left w:val="single" w:sz="4" w:space="0" w:color="000001"/>
              <w:right w:val="single" w:sz="4" w:space="0" w:color="000001"/>
            </w:tcBorders>
            <w:shd w:val="clear" w:color="auto" w:fill="FFFFFF"/>
          </w:tcPr>
          <w:p w:rsidR="00E40164" w:rsidRPr="00B32042" w:rsidRDefault="00E40164" w:rsidP="00C60781">
            <w:pPr>
              <w:spacing w:before="60" w:after="60"/>
              <w:jc w:val="center"/>
              <w:rPr>
                <w:rFonts w:cs="Arial"/>
              </w:rPr>
            </w:pPr>
            <w:r w:rsidRPr="00B32042">
              <w:rPr>
                <w:rFonts w:cs="Arial"/>
              </w:rPr>
              <w:t>7</w:t>
            </w:r>
          </w:p>
        </w:tc>
      </w:tr>
      <w:tr w:rsidR="00E40164" w:rsidRPr="00B32042" w:rsidTr="00C60781">
        <w:tc>
          <w:tcPr>
            <w:tcW w:w="671" w:type="dxa"/>
            <w:tcBorders>
              <w:right w:val="nil"/>
            </w:tcBorders>
            <w:shd w:val="clear" w:color="auto" w:fill="FFFFFF"/>
          </w:tcPr>
          <w:p w:rsidR="00E40164" w:rsidRPr="00B32042" w:rsidRDefault="00E40164" w:rsidP="00C60781">
            <w:pPr>
              <w:spacing w:before="60" w:after="60"/>
              <w:jc w:val="center"/>
              <w:rPr>
                <w:rFonts w:cs="Arial"/>
              </w:rPr>
            </w:pPr>
            <w:r w:rsidRPr="00B32042">
              <w:rPr>
                <w:rFonts w:cs="Arial"/>
              </w:rPr>
              <w:t>8</w:t>
            </w:r>
          </w:p>
        </w:tc>
        <w:tc>
          <w:tcPr>
            <w:tcW w:w="3013" w:type="dxa"/>
            <w:tcBorders>
              <w:left w:val="single" w:sz="4" w:space="0" w:color="000001"/>
              <w:right w:val="single" w:sz="12" w:space="0" w:color="auto"/>
            </w:tcBorders>
            <w:shd w:val="clear" w:color="auto" w:fill="FFFFFF"/>
          </w:tcPr>
          <w:p w:rsidR="00E40164" w:rsidRPr="00B32042" w:rsidRDefault="00E40164" w:rsidP="00C01D4E">
            <w:pPr>
              <w:spacing w:before="60" w:after="60"/>
              <w:jc w:val="left"/>
              <w:rPr>
                <w:rFonts w:cs="Arial"/>
              </w:rPr>
            </w:pPr>
            <w:r w:rsidRPr="00B32042">
              <w:rPr>
                <w:rFonts w:cs="Arial"/>
              </w:rPr>
              <w:t xml:space="preserve">Treibhauseffekt </w:t>
            </w:r>
          </w:p>
        </w:tc>
        <w:tc>
          <w:tcPr>
            <w:tcW w:w="3820" w:type="dxa"/>
            <w:tcBorders>
              <w:left w:val="single" w:sz="12" w:space="0" w:color="auto"/>
              <w:right w:val="nil"/>
            </w:tcBorders>
            <w:shd w:val="clear" w:color="auto" w:fill="FFFFFF"/>
          </w:tcPr>
          <w:p w:rsidR="00E40164" w:rsidRPr="00B32042" w:rsidRDefault="00E40164" w:rsidP="00C60781">
            <w:pPr>
              <w:spacing w:before="60" w:after="60"/>
              <w:rPr>
                <w:rFonts w:cs="Arial"/>
              </w:rPr>
            </w:pPr>
            <w:r w:rsidRPr="00B32042">
              <w:rPr>
                <w:rFonts w:cs="Arial"/>
              </w:rPr>
              <w:t>Erdkunde: Treibhauseffekt</w:t>
            </w:r>
          </w:p>
          <w:p w:rsidR="00E40164" w:rsidRPr="00B32042" w:rsidRDefault="00E40164" w:rsidP="00C60781">
            <w:pPr>
              <w:spacing w:before="60" w:after="60"/>
              <w:rPr>
                <w:rFonts w:cs="Arial"/>
              </w:rPr>
            </w:pPr>
            <w:r w:rsidRPr="00B32042">
              <w:rPr>
                <w:rFonts w:cs="Arial"/>
              </w:rPr>
              <w:t xml:space="preserve">Physik: Wetter und Klima </w:t>
            </w:r>
          </w:p>
          <w:p w:rsidR="00E40164" w:rsidRPr="00B32042" w:rsidRDefault="00E40164" w:rsidP="00C60781">
            <w:pPr>
              <w:spacing w:before="60" w:after="60"/>
              <w:rPr>
                <w:rFonts w:cs="Arial"/>
              </w:rPr>
            </w:pPr>
            <w:r w:rsidRPr="00B32042">
              <w:rPr>
                <w:rFonts w:cs="Arial"/>
              </w:rPr>
              <w:t>Biologie: Ökosysteme und ihre Ve</w:t>
            </w:r>
            <w:r w:rsidRPr="00B32042">
              <w:rPr>
                <w:rFonts w:cs="Arial"/>
              </w:rPr>
              <w:t>r</w:t>
            </w:r>
            <w:r w:rsidRPr="00B32042">
              <w:rPr>
                <w:rFonts w:cs="Arial"/>
              </w:rPr>
              <w:t xml:space="preserve">änderungen </w:t>
            </w:r>
          </w:p>
        </w:tc>
        <w:tc>
          <w:tcPr>
            <w:tcW w:w="671" w:type="dxa"/>
            <w:tcBorders>
              <w:left w:val="single" w:sz="4" w:space="0" w:color="000001"/>
              <w:right w:val="single" w:sz="4" w:space="0" w:color="000001"/>
            </w:tcBorders>
            <w:shd w:val="clear" w:color="auto" w:fill="FFFFFF"/>
          </w:tcPr>
          <w:p w:rsidR="00E40164" w:rsidRPr="00B32042" w:rsidRDefault="00E40164" w:rsidP="00C60781">
            <w:pPr>
              <w:spacing w:before="60" w:after="60"/>
              <w:jc w:val="center"/>
              <w:rPr>
                <w:rFonts w:cs="Arial"/>
              </w:rPr>
            </w:pPr>
            <w:r w:rsidRPr="00B32042">
              <w:rPr>
                <w:rFonts w:cs="Arial"/>
              </w:rPr>
              <w:t>8/10</w:t>
            </w:r>
          </w:p>
          <w:p w:rsidR="00E40164" w:rsidRPr="00B32042" w:rsidRDefault="00E40164" w:rsidP="00C60781">
            <w:pPr>
              <w:spacing w:before="60" w:after="60"/>
              <w:jc w:val="center"/>
              <w:rPr>
                <w:rFonts w:cs="Arial"/>
              </w:rPr>
            </w:pPr>
            <w:r w:rsidRPr="00B32042">
              <w:rPr>
                <w:rFonts w:cs="Arial"/>
              </w:rPr>
              <w:t>10</w:t>
            </w:r>
          </w:p>
          <w:p w:rsidR="00E40164" w:rsidRPr="00B32042" w:rsidRDefault="00E40164" w:rsidP="00C60781">
            <w:pPr>
              <w:spacing w:before="60" w:after="60"/>
              <w:jc w:val="center"/>
              <w:rPr>
                <w:rFonts w:cs="Arial"/>
              </w:rPr>
            </w:pPr>
            <w:r w:rsidRPr="00B32042">
              <w:rPr>
                <w:rFonts w:cs="Arial"/>
              </w:rPr>
              <w:t>8</w:t>
            </w:r>
          </w:p>
        </w:tc>
      </w:tr>
      <w:tr w:rsidR="00E40164" w:rsidRPr="00B32042" w:rsidTr="00C60781">
        <w:tc>
          <w:tcPr>
            <w:tcW w:w="671" w:type="dxa"/>
            <w:tcBorders>
              <w:right w:val="nil"/>
            </w:tcBorders>
            <w:shd w:val="clear" w:color="auto" w:fill="FFFFFF"/>
          </w:tcPr>
          <w:p w:rsidR="00E40164" w:rsidRPr="00B32042" w:rsidRDefault="00E40164" w:rsidP="00C60781">
            <w:pPr>
              <w:spacing w:before="60" w:after="60"/>
              <w:jc w:val="center"/>
              <w:rPr>
                <w:rFonts w:cs="Arial"/>
              </w:rPr>
            </w:pPr>
            <w:r w:rsidRPr="00B32042">
              <w:rPr>
                <w:rFonts w:cs="Arial"/>
              </w:rPr>
              <w:t>9</w:t>
            </w:r>
          </w:p>
        </w:tc>
        <w:tc>
          <w:tcPr>
            <w:tcW w:w="3013" w:type="dxa"/>
            <w:tcBorders>
              <w:left w:val="single" w:sz="4" w:space="0" w:color="000001"/>
              <w:right w:val="single" w:sz="12" w:space="0" w:color="auto"/>
            </w:tcBorders>
            <w:shd w:val="clear" w:color="auto" w:fill="FFFFFF"/>
          </w:tcPr>
          <w:p w:rsidR="00E40164" w:rsidRPr="00B32042" w:rsidRDefault="00E40164" w:rsidP="00C01D4E">
            <w:pPr>
              <w:spacing w:before="60" w:after="60"/>
              <w:jc w:val="left"/>
              <w:rPr>
                <w:rFonts w:cs="Arial"/>
              </w:rPr>
            </w:pPr>
            <w:r w:rsidRPr="00B32042">
              <w:rPr>
                <w:rFonts w:cs="Arial"/>
              </w:rPr>
              <w:t>Elemente und ihre Ordnung unter dem Aspekt Atombau</w:t>
            </w:r>
          </w:p>
        </w:tc>
        <w:tc>
          <w:tcPr>
            <w:tcW w:w="3820" w:type="dxa"/>
            <w:tcBorders>
              <w:left w:val="single" w:sz="12" w:space="0" w:color="auto"/>
              <w:right w:val="nil"/>
            </w:tcBorders>
            <w:shd w:val="clear" w:color="auto" w:fill="FFFFFF"/>
          </w:tcPr>
          <w:p w:rsidR="00E40164" w:rsidRPr="00B32042" w:rsidRDefault="00E40164" w:rsidP="00C60781">
            <w:pPr>
              <w:spacing w:before="60" w:after="60"/>
              <w:rPr>
                <w:rFonts w:cs="Arial"/>
              </w:rPr>
            </w:pPr>
            <w:r w:rsidRPr="00B32042">
              <w:rPr>
                <w:rFonts w:cs="Arial"/>
              </w:rPr>
              <w:t xml:space="preserve">Physik: Kernenergie </w:t>
            </w:r>
          </w:p>
        </w:tc>
        <w:tc>
          <w:tcPr>
            <w:tcW w:w="671" w:type="dxa"/>
            <w:tcBorders>
              <w:left w:val="single" w:sz="4" w:space="0" w:color="000001"/>
              <w:right w:val="single" w:sz="4" w:space="0" w:color="000001"/>
            </w:tcBorders>
            <w:shd w:val="clear" w:color="auto" w:fill="FFFFFF"/>
          </w:tcPr>
          <w:p w:rsidR="00E40164" w:rsidRPr="00B32042" w:rsidRDefault="00E40164" w:rsidP="00C60781">
            <w:pPr>
              <w:spacing w:before="60" w:after="60"/>
              <w:jc w:val="center"/>
              <w:rPr>
                <w:rFonts w:cs="Arial"/>
              </w:rPr>
            </w:pPr>
            <w:r w:rsidRPr="00B32042">
              <w:rPr>
                <w:rFonts w:cs="Arial"/>
              </w:rPr>
              <w:t>9</w:t>
            </w:r>
          </w:p>
        </w:tc>
      </w:tr>
      <w:tr w:rsidR="00E40164" w:rsidRPr="00B32042" w:rsidTr="00C60781">
        <w:tc>
          <w:tcPr>
            <w:tcW w:w="671" w:type="dxa"/>
            <w:tcBorders>
              <w:top w:val="nil"/>
              <w:right w:val="nil"/>
            </w:tcBorders>
            <w:shd w:val="clear" w:color="auto" w:fill="FFFFFF"/>
          </w:tcPr>
          <w:p w:rsidR="00E40164" w:rsidRPr="00B32042" w:rsidRDefault="00E40164" w:rsidP="00C60781">
            <w:pPr>
              <w:spacing w:before="60" w:after="60"/>
              <w:jc w:val="center"/>
              <w:rPr>
                <w:rFonts w:cs="Arial"/>
              </w:rPr>
            </w:pPr>
            <w:r w:rsidRPr="00B32042">
              <w:rPr>
                <w:rFonts w:cs="Arial"/>
              </w:rPr>
              <w:t xml:space="preserve">9/10 </w:t>
            </w:r>
          </w:p>
        </w:tc>
        <w:tc>
          <w:tcPr>
            <w:tcW w:w="3013" w:type="dxa"/>
            <w:tcBorders>
              <w:top w:val="nil"/>
              <w:left w:val="single" w:sz="4" w:space="0" w:color="000001"/>
              <w:right w:val="single" w:sz="12" w:space="0" w:color="auto"/>
            </w:tcBorders>
            <w:shd w:val="clear" w:color="auto" w:fill="FFFFFF"/>
          </w:tcPr>
          <w:p w:rsidR="00E40164" w:rsidRPr="00B32042" w:rsidRDefault="00E40164" w:rsidP="00C01D4E">
            <w:pPr>
              <w:spacing w:before="60" w:after="60"/>
              <w:jc w:val="left"/>
              <w:rPr>
                <w:rFonts w:cs="Arial"/>
              </w:rPr>
            </w:pPr>
            <w:r w:rsidRPr="00B32042">
              <w:rPr>
                <w:rFonts w:cs="Arial"/>
              </w:rPr>
              <w:t>Energie aus chemischen Reaktionen</w:t>
            </w:r>
          </w:p>
        </w:tc>
        <w:tc>
          <w:tcPr>
            <w:tcW w:w="3820" w:type="dxa"/>
            <w:tcBorders>
              <w:top w:val="nil"/>
              <w:left w:val="single" w:sz="12" w:space="0" w:color="auto"/>
              <w:right w:val="nil"/>
            </w:tcBorders>
            <w:shd w:val="clear" w:color="auto" w:fill="FFFFFF"/>
          </w:tcPr>
          <w:p w:rsidR="00E40164" w:rsidRPr="00B32042" w:rsidRDefault="00E40164" w:rsidP="00C60781">
            <w:pPr>
              <w:spacing w:before="60" w:after="60"/>
              <w:rPr>
                <w:rFonts w:cs="Arial"/>
              </w:rPr>
            </w:pPr>
            <w:r w:rsidRPr="00B32042">
              <w:rPr>
                <w:rFonts w:cs="Arial"/>
              </w:rPr>
              <w:t xml:space="preserve">Physik: Elektrizität und ihre Wirkung </w:t>
            </w:r>
          </w:p>
        </w:tc>
        <w:tc>
          <w:tcPr>
            <w:tcW w:w="671" w:type="dxa"/>
            <w:tcBorders>
              <w:top w:val="nil"/>
              <w:left w:val="single" w:sz="4" w:space="0" w:color="000001"/>
              <w:right w:val="single" w:sz="4" w:space="0" w:color="000001"/>
            </w:tcBorders>
            <w:shd w:val="clear" w:color="auto" w:fill="FFFFFF"/>
          </w:tcPr>
          <w:p w:rsidR="00E40164" w:rsidRPr="00B32042" w:rsidRDefault="00E40164" w:rsidP="00C60781">
            <w:pPr>
              <w:spacing w:before="60" w:after="60"/>
              <w:jc w:val="center"/>
              <w:rPr>
                <w:rFonts w:cs="Arial"/>
              </w:rPr>
            </w:pPr>
            <w:r w:rsidRPr="00B32042">
              <w:rPr>
                <w:rFonts w:cs="Arial"/>
              </w:rPr>
              <w:t>8</w:t>
            </w:r>
          </w:p>
        </w:tc>
      </w:tr>
      <w:tr w:rsidR="00E40164" w:rsidRPr="00B32042" w:rsidTr="00C60781">
        <w:tc>
          <w:tcPr>
            <w:tcW w:w="671" w:type="dxa"/>
            <w:tcBorders>
              <w:right w:val="nil"/>
            </w:tcBorders>
            <w:shd w:val="clear" w:color="auto" w:fill="FFFFFF"/>
          </w:tcPr>
          <w:p w:rsidR="00E40164" w:rsidRPr="00B32042" w:rsidRDefault="00E40164" w:rsidP="00C60781">
            <w:pPr>
              <w:spacing w:before="60" w:after="60"/>
              <w:jc w:val="center"/>
              <w:rPr>
                <w:rFonts w:cs="Arial"/>
              </w:rPr>
            </w:pPr>
            <w:r w:rsidRPr="00B32042">
              <w:rPr>
                <w:rFonts w:cs="Arial"/>
              </w:rPr>
              <w:t>10</w:t>
            </w:r>
          </w:p>
        </w:tc>
        <w:tc>
          <w:tcPr>
            <w:tcW w:w="3013" w:type="dxa"/>
            <w:tcBorders>
              <w:left w:val="single" w:sz="4" w:space="0" w:color="000001"/>
              <w:right w:val="single" w:sz="12" w:space="0" w:color="auto"/>
            </w:tcBorders>
            <w:shd w:val="clear" w:color="auto" w:fill="FFFFFF"/>
          </w:tcPr>
          <w:p w:rsidR="00E40164" w:rsidRPr="00B32042" w:rsidRDefault="00E40164" w:rsidP="00C01D4E">
            <w:pPr>
              <w:spacing w:before="60" w:after="60"/>
              <w:jc w:val="left"/>
              <w:rPr>
                <w:rFonts w:cs="Arial"/>
              </w:rPr>
            </w:pPr>
            <w:r w:rsidRPr="00B32042">
              <w:rPr>
                <w:rFonts w:cs="Arial"/>
              </w:rPr>
              <w:t>Stoffe als Energieträger unter dem Aspekt der Mob</w:t>
            </w:r>
            <w:r w:rsidRPr="00B32042">
              <w:rPr>
                <w:rFonts w:cs="Arial"/>
              </w:rPr>
              <w:t>i</w:t>
            </w:r>
            <w:r w:rsidRPr="00B32042">
              <w:rPr>
                <w:rFonts w:cs="Arial"/>
              </w:rPr>
              <w:t xml:space="preserve">lität </w:t>
            </w:r>
          </w:p>
        </w:tc>
        <w:tc>
          <w:tcPr>
            <w:tcW w:w="3820" w:type="dxa"/>
            <w:tcBorders>
              <w:left w:val="single" w:sz="12" w:space="0" w:color="auto"/>
              <w:right w:val="nil"/>
            </w:tcBorders>
            <w:shd w:val="clear" w:color="auto" w:fill="FFFFFF"/>
          </w:tcPr>
          <w:p w:rsidR="00E40164" w:rsidRPr="00B32042" w:rsidRDefault="00E40164" w:rsidP="00C60781">
            <w:pPr>
              <w:spacing w:before="60" w:after="60"/>
              <w:rPr>
                <w:rFonts w:cs="Arial"/>
              </w:rPr>
            </w:pPr>
            <w:r w:rsidRPr="00B32042">
              <w:rPr>
                <w:rFonts w:cs="Arial"/>
              </w:rPr>
              <w:t xml:space="preserve">Elektrische Energieversorgung </w:t>
            </w:r>
          </w:p>
        </w:tc>
        <w:tc>
          <w:tcPr>
            <w:tcW w:w="671" w:type="dxa"/>
            <w:tcBorders>
              <w:left w:val="single" w:sz="4" w:space="0" w:color="000001"/>
              <w:right w:val="single" w:sz="4" w:space="0" w:color="000001"/>
            </w:tcBorders>
            <w:shd w:val="clear" w:color="auto" w:fill="FFFFFF"/>
          </w:tcPr>
          <w:p w:rsidR="00E40164" w:rsidRPr="00B32042" w:rsidRDefault="00E40164" w:rsidP="00C60781">
            <w:pPr>
              <w:spacing w:before="60" w:after="60"/>
              <w:jc w:val="center"/>
              <w:rPr>
                <w:rFonts w:cs="Arial"/>
              </w:rPr>
            </w:pPr>
            <w:r w:rsidRPr="00B32042">
              <w:rPr>
                <w:rFonts w:cs="Arial"/>
              </w:rPr>
              <w:t>9/10</w:t>
            </w:r>
          </w:p>
        </w:tc>
      </w:tr>
    </w:tbl>
    <w:p w:rsidR="00E40164" w:rsidRPr="00B32042" w:rsidRDefault="00E40164" w:rsidP="00B7596F">
      <w:pPr>
        <w:spacing w:after="240" w:line="240" w:lineRule="auto"/>
        <w:rPr>
          <w:rFonts w:cs="Arial"/>
          <w:lang w:eastAsia="de-DE"/>
        </w:rPr>
      </w:pPr>
    </w:p>
    <w:p w:rsidR="00E40164" w:rsidRPr="00B32042" w:rsidRDefault="00E40164" w:rsidP="00A41FF0">
      <w:pPr>
        <w:rPr>
          <w:lang w:eastAsia="de-DE"/>
        </w:rPr>
      </w:pPr>
      <w:r w:rsidRPr="00B32042">
        <w:rPr>
          <w:lang w:eastAsia="de-DE"/>
        </w:rPr>
        <w:t>Als MINT-Schule wird der Tag der offenen Tür im Rahmen einer Projektwoche vorbereitet, so dass die Schule ihr besonde</w:t>
      </w:r>
      <w:r w:rsidR="004D7B2D" w:rsidRPr="00B32042">
        <w:rPr>
          <w:lang w:eastAsia="de-DE"/>
        </w:rPr>
        <w:t>res Profil der</w:t>
      </w:r>
      <w:r w:rsidRPr="00B32042">
        <w:rPr>
          <w:lang w:eastAsia="de-DE"/>
        </w:rPr>
        <w:t xml:space="preserve"> Öffentlichkeit präse</w:t>
      </w:r>
      <w:r w:rsidRPr="00B32042">
        <w:rPr>
          <w:lang w:eastAsia="de-DE"/>
        </w:rPr>
        <w:t>n</w:t>
      </w:r>
      <w:r w:rsidRPr="00B32042">
        <w:rPr>
          <w:lang w:eastAsia="de-DE"/>
        </w:rPr>
        <w:t xml:space="preserve">tiert. Hier ist eine Zusammenarbeit aller MINT-Fächer zwingend erforderlich. </w:t>
      </w:r>
    </w:p>
    <w:p w:rsidR="00E40164" w:rsidRPr="00B32042" w:rsidRDefault="00E40164" w:rsidP="00A41FF0">
      <w:pPr>
        <w:rPr>
          <w:lang w:eastAsia="de-DE"/>
        </w:rPr>
      </w:pPr>
      <w:r w:rsidRPr="00B32042">
        <w:rPr>
          <w:lang w:eastAsia="de-DE"/>
        </w:rPr>
        <w:t>Die Zusammenarbeit mit den örtlichen Fachhochschulen wird gepflegt und au</w:t>
      </w:r>
      <w:r w:rsidRPr="00B32042">
        <w:rPr>
          <w:lang w:eastAsia="de-DE"/>
        </w:rPr>
        <w:t>s</w:t>
      </w:r>
      <w:r w:rsidRPr="00B32042">
        <w:rPr>
          <w:lang w:eastAsia="de-DE"/>
        </w:rPr>
        <w:t>gebaut. Schwerpunkte sind hierbei die Teilnahme an den von den Hochschulen angebotenen naturwissenschaftlichen Wettbewerben und Besuche in den Lab</w:t>
      </w:r>
      <w:r w:rsidRPr="00B32042">
        <w:rPr>
          <w:lang w:eastAsia="de-DE"/>
        </w:rPr>
        <w:t>o</w:t>
      </w:r>
      <w:r w:rsidRPr="00B32042">
        <w:rPr>
          <w:lang w:eastAsia="de-DE"/>
        </w:rPr>
        <w:t xml:space="preserve">ratorien der Hochschule unter Anleitung der wissenschaftlichen Mitarbeiterinnen und Mitarbeiter. </w:t>
      </w:r>
    </w:p>
    <w:p w:rsidR="00E40164" w:rsidRPr="00B32042" w:rsidRDefault="00E40164" w:rsidP="00A41FF0">
      <w:pPr>
        <w:rPr>
          <w:lang w:eastAsia="de-DE"/>
        </w:rPr>
      </w:pPr>
      <w:r w:rsidRPr="00B32042">
        <w:rPr>
          <w:lang w:eastAsia="de-DE"/>
        </w:rPr>
        <w:t>Neben den Hochschulen der Stadt eignen sich die Renaturierungsprojekte in den Flussauen als außerschulischer Lernort für Gewässeranalysen in Zusammena</w:t>
      </w:r>
      <w:r w:rsidRPr="00B32042">
        <w:rPr>
          <w:lang w:eastAsia="de-DE"/>
        </w:rPr>
        <w:t>r</w:t>
      </w:r>
      <w:r w:rsidRPr="00B32042">
        <w:rPr>
          <w:lang w:eastAsia="de-DE"/>
        </w:rPr>
        <w:t>beit mit den Fächern Biologie und Erdkunde.</w:t>
      </w:r>
    </w:p>
    <w:p w:rsidR="00E40164" w:rsidRPr="00B32042" w:rsidRDefault="00E40164" w:rsidP="00A41FF0">
      <w:pPr>
        <w:rPr>
          <w:lang w:eastAsia="de-DE"/>
        </w:rPr>
      </w:pPr>
      <w:r w:rsidRPr="00B32042">
        <w:rPr>
          <w:lang w:eastAsia="de-DE"/>
        </w:rPr>
        <w:t>Für berufsvorbereitende Maßnahmen werden die Kontakte zu den ortsansäss</w:t>
      </w:r>
      <w:r w:rsidRPr="00B32042">
        <w:rPr>
          <w:lang w:eastAsia="de-DE"/>
        </w:rPr>
        <w:t>i</w:t>
      </w:r>
      <w:r w:rsidRPr="00B32042">
        <w:rPr>
          <w:lang w:eastAsia="de-DE"/>
        </w:rPr>
        <w:t xml:space="preserve">gen Chemiebetrieben (Farben und Lacke, Kunststoffproduktion) sowie zu </w:t>
      </w:r>
      <w:r w:rsidR="00D03C88">
        <w:rPr>
          <w:lang w:eastAsia="de-DE"/>
        </w:rPr>
        <w:t>M</w:t>
      </w:r>
      <w:r w:rsidRPr="00B32042">
        <w:rPr>
          <w:lang w:eastAsia="de-DE"/>
        </w:rPr>
        <w:t>etal</w:t>
      </w:r>
      <w:r w:rsidR="00D03C88">
        <w:rPr>
          <w:lang w:eastAsia="de-DE"/>
        </w:rPr>
        <w:t xml:space="preserve">l </w:t>
      </w:r>
      <w:r w:rsidRPr="00B32042">
        <w:rPr>
          <w:lang w:eastAsia="de-DE"/>
        </w:rPr>
        <w:t xml:space="preserve">verarbeitenden Unternehmen genutzt. </w:t>
      </w:r>
    </w:p>
    <w:p w:rsidR="00E40164" w:rsidRPr="00415F03" w:rsidRDefault="00E40164" w:rsidP="004D7B2D">
      <w:pPr>
        <w:pStyle w:val="berschrift1"/>
        <w:rPr>
          <w:lang w:eastAsia="de-DE"/>
        </w:rPr>
      </w:pPr>
      <w:bookmarkStart w:id="14" w:name="_Toc434415606"/>
      <w:r w:rsidRPr="00415F03">
        <w:rPr>
          <w:lang w:eastAsia="de-DE"/>
        </w:rPr>
        <w:lastRenderedPageBreak/>
        <w:t>4</w:t>
      </w:r>
      <w:r w:rsidRPr="00415F03">
        <w:rPr>
          <w:lang w:eastAsia="de-DE"/>
        </w:rPr>
        <w:tab/>
        <w:t>Qualitätssicherung und Evaluation</w:t>
      </w:r>
      <w:bookmarkEnd w:id="14"/>
      <w:r w:rsidRPr="00415F03">
        <w:rPr>
          <w:lang w:eastAsia="de-DE"/>
        </w:rPr>
        <w:t xml:space="preserve"> </w:t>
      </w:r>
    </w:p>
    <w:p w:rsidR="0057719A" w:rsidRPr="00CB67EA" w:rsidRDefault="0057719A" w:rsidP="0057719A">
      <w:r w:rsidRPr="00CB67EA">
        <w:t>Der schulinterne Lehrplan stellt keine starre Größe dar, sondern ist als „lebendes Dokument“ zu verstehen. Dementsprechend arbeiten die Fachkollegen kontin</w:t>
      </w:r>
      <w:r w:rsidRPr="00CB67EA">
        <w:t>u</w:t>
      </w:r>
      <w:r w:rsidRPr="00CB67EA">
        <w:t>ierlich daran, indem sie</w:t>
      </w:r>
    </w:p>
    <w:p w:rsidR="0057719A" w:rsidRPr="00CB67EA" w:rsidRDefault="0057719A" w:rsidP="0057719A">
      <w:pPr>
        <w:numPr>
          <w:ilvl w:val="0"/>
          <w:numId w:val="40"/>
        </w:numPr>
        <w:spacing w:after="120"/>
        <w:ind w:left="714" w:hanging="357"/>
      </w:pPr>
      <w:r w:rsidRPr="00CB67EA">
        <w:t>die Einhaltung der Standards überprüfen,</w:t>
      </w:r>
    </w:p>
    <w:p w:rsidR="0057719A" w:rsidRPr="00CB67EA" w:rsidRDefault="0057719A" w:rsidP="0057719A">
      <w:pPr>
        <w:numPr>
          <w:ilvl w:val="0"/>
          <w:numId w:val="40"/>
        </w:numPr>
        <w:spacing w:after="120"/>
        <w:ind w:left="714" w:hanging="357"/>
      </w:pPr>
      <w:r w:rsidRPr="00CB67EA">
        <w:t>die Umsetzung reflektieren und diskutieren und</w:t>
      </w:r>
    </w:p>
    <w:p w:rsidR="0057719A" w:rsidRPr="00CB67EA" w:rsidRDefault="0057719A" w:rsidP="0057719A">
      <w:pPr>
        <w:numPr>
          <w:ilvl w:val="0"/>
          <w:numId w:val="40"/>
        </w:numPr>
        <w:spacing w:after="120"/>
        <w:ind w:left="714" w:hanging="357"/>
      </w:pPr>
      <w:r w:rsidRPr="00CB67EA">
        <w:t>Maßnahmen zur Unterrichtsentwicklung, zur Unterstützung sowie zur i</w:t>
      </w:r>
      <w:r w:rsidRPr="00CB67EA">
        <w:t>n</w:t>
      </w:r>
      <w:r w:rsidRPr="00CB67EA">
        <w:t>dividuellen Förderung der Schülerinnen und Schüler erarbeiten und real</w:t>
      </w:r>
      <w:r w:rsidRPr="00CB67EA">
        <w:t>i</w:t>
      </w:r>
      <w:r w:rsidRPr="00CB67EA">
        <w:t>sieren.</w:t>
      </w:r>
    </w:p>
    <w:p w:rsidR="0057719A" w:rsidRDefault="0057719A" w:rsidP="0057719A">
      <w:pPr>
        <w:spacing w:after="0" w:line="264" w:lineRule="auto"/>
      </w:pPr>
      <w:r w:rsidRPr="00CB67EA">
        <w:t xml:space="preserve">Eine Evaluation erfolgt jährlich. </w:t>
      </w:r>
      <w:r w:rsidR="00602188">
        <w:t>In der Fachkonferenz</w:t>
      </w:r>
      <w:r w:rsidRPr="00CB67EA">
        <w:t xml:space="preserve"> werden die Erfahrungen des vergangenen Schuljahres gesammelt, bewertet und eventuell notwendige Konsequenzen und Handlungsschwerpunkte formulier</w:t>
      </w:r>
      <w:r>
        <w:t xml:space="preserve">t. Der vorliegende </w:t>
      </w:r>
      <w:r w:rsidR="000D7884">
        <w:t>Evalu</w:t>
      </w:r>
      <w:r w:rsidR="000D7884">
        <w:t>a</w:t>
      </w:r>
      <w:r w:rsidR="000D7884">
        <w:t>tionsb</w:t>
      </w:r>
      <w:r>
        <w:t xml:space="preserve">ogen (siehe </w:t>
      </w:r>
      <w:r w:rsidRPr="00CB67EA">
        <w:t>Folgeseiten) wird als Instrument einer solchen Bilanzierung genutzt. Beschlüsse der Fachkonferenz werden im jeweiligen Sitzungsprotokoll festgehalten und gegebenenfalls in den schuli</w:t>
      </w:r>
      <w:r>
        <w:t>nternen Lehrplan eingearbeitet.</w:t>
      </w:r>
    </w:p>
    <w:p w:rsidR="0057719A" w:rsidRDefault="0057719A" w:rsidP="00AF4C68">
      <w:pPr>
        <w:spacing w:before="120" w:after="0" w:line="280" w:lineRule="exact"/>
        <w:rPr>
          <w:b/>
        </w:rPr>
      </w:pPr>
      <w:r>
        <w:rPr>
          <w:b/>
        </w:rPr>
        <w:t>Klassenarbeiten</w:t>
      </w:r>
    </w:p>
    <w:p w:rsidR="0057719A" w:rsidRDefault="0057719A" w:rsidP="0057719A">
      <w:pPr>
        <w:spacing w:after="0" w:line="280" w:lineRule="exact"/>
        <w:rPr>
          <w:b/>
        </w:rPr>
      </w:pPr>
      <w:r w:rsidRPr="00CB67EA">
        <w:t>Die im Wahlpflichtbereich unterrichtenden Kolleginnen und Kollegen arbeiten vertrauensvoll miteinander. Wenn es Parallelkurse gibt, sollten Klassenarbeiten möglichst gemeinsam konzipiert und Ergebnisse miteinander verglichen werden, so dass nach Diskussion und Reflexion im Team Anregungen und Optimierung</w:t>
      </w:r>
      <w:r w:rsidRPr="00CB67EA">
        <w:t>s</w:t>
      </w:r>
      <w:r w:rsidRPr="00CB67EA">
        <w:t xml:space="preserve">vorschläge in die Fachgruppe zurückfließen. </w:t>
      </w:r>
    </w:p>
    <w:p w:rsidR="0057719A" w:rsidRDefault="0057719A" w:rsidP="00AF4C68">
      <w:pPr>
        <w:spacing w:before="120" w:after="0" w:line="280" w:lineRule="exact"/>
        <w:rPr>
          <w:b/>
        </w:rPr>
      </w:pPr>
      <w:r w:rsidRPr="00CB67EA">
        <w:rPr>
          <w:b/>
        </w:rPr>
        <w:t>Koll</w:t>
      </w:r>
      <w:r>
        <w:rPr>
          <w:b/>
        </w:rPr>
        <w:t>egiale Unterrichtshospitationen</w:t>
      </w:r>
    </w:p>
    <w:p w:rsidR="0057719A" w:rsidRDefault="0057719A" w:rsidP="0057719A">
      <w:pPr>
        <w:spacing w:after="0" w:line="264" w:lineRule="auto"/>
      </w:pPr>
      <w:r w:rsidRPr="00CB67EA">
        <w:t>Kollegiale Unterrichtshospitationen („critical friends“</w:t>
      </w:r>
      <w:r>
        <w:t>) sind wünschenswert.</w:t>
      </w:r>
    </w:p>
    <w:p w:rsidR="0057719A" w:rsidRPr="001B2255" w:rsidRDefault="0057719A" w:rsidP="00AF4C68">
      <w:pPr>
        <w:spacing w:before="120" w:after="0" w:line="280" w:lineRule="exact"/>
        <w:rPr>
          <w:b/>
        </w:rPr>
      </w:pPr>
      <w:r>
        <w:rPr>
          <w:b/>
        </w:rPr>
        <w:t>Evaluation durch Schülerinnen und Schüler</w:t>
      </w:r>
    </w:p>
    <w:p w:rsidR="0057719A" w:rsidRDefault="0057719A" w:rsidP="0057719A">
      <w:pPr>
        <w:spacing w:after="0" w:line="264" w:lineRule="auto"/>
      </w:pPr>
      <w:r w:rsidRPr="00CB67EA">
        <w:t>Möglichst einmal pro Sc</w:t>
      </w:r>
      <w:r>
        <w:t>huljahr sollen die Schülerinnen und Schüler</w:t>
      </w:r>
      <w:r w:rsidRPr="00CB67EA">
        <w:t xml:space="preserve"> die Gel</w:t>
      </w:r>
      <w:r w:rsidRPr="00CB67EA">
        <w:t>e</w:t>
      </w:r>
      <w:r w:rsidRPr="00CB67EA">
        <w:t>genheit zu einer Rückmeldung zum Unterricht bekommen. Dafür kann zum Be</w:t>
      </w:r>
      <w:r w:rsidRPr="00CB67EA">
        <w:t>i</w:t>
      </w:r>
      <w:r w:rsidRPr="00CB67EA">
        <w:t>spiel das Online-Angebot SEfU (Schüler als Experten für Unterricht) genutzt we</w:t>
      </w:r>
      <w:r w:rsidRPr="00CB67EA">
        <w:t>r</w:t>
      </w:r>
      <w:r w:rsidRPr="00CB67EA">
        <w:t>den</w:t>
      </w:r>
      <w:r w:rsidR="00ED4FF0">
        <w:t xml:space="preserve"> (</w:t>
      </w:r>
      <w:hyperlink r:id="rId38" w:history="1">
        <w:r w:rsidRPr="00CB67EA">
          <w:rPr>
            <w:rStyle w:val="Hyperlink"/>
            <w:bCs/>
          </w:rPr>
          <w:t>www.sefu-online.de</w:t>
        </w:r>
      </w:hyperlink>
      <w:r w:rsidR="00ED4FF0">
        <w:rPr>
          <w:rStyle w:val="Hyperlink"/>
          <w:bCs/>
        </w:rPr>
        <w:t>)</w:t>
      </w:r>
      <w:r>
        <w:t xml:space="preserve">. </w:t>
      </w:r>
      <w:r w:rsidRPr="00CB67EA">
        <w:t>Die Ergebnisse der Evaluation werden reflektiert und in weitere Unterrichtsentwick</w:t>
      </w:r>
      <w:r>
        <w:t>lungsprozesse einbezogen.</w:t>
      </w:r>
    </w:p>
    <w:p w:rsidR="0057719A" w:rsidRDefault="0057719A" w:rsidP="00AF4C68">
      <w:pPr>
        <w:spacing w:before="120" w:after="0" w:line="280" w:lineRule="exact"/>
        <w:rPr>
          <w:b/>
        </w:rPr>
      </w:pPr>
      <w:r>
        <w:rPr>
          <w:b/>
        </w:rPr>
        <w:t>Fortbildungen</w:t>
      </w:r>
    </w:p>
    <w:p w:rsidR="0057719A" w:rsidRPr="00C87B8E" w:rsidRDefault="0057719A" w:rsidP="008D1FC8">
      <w:pPr>
        <w:rPr>
          <w:b/>
        </w:rPr>
      </w:pPr>
      <w:r w:rsidRPr="00CB67EA">
        <w:t>Die Fachkolleg</w:t>
      </w:r>
      <w:r>
        <w:t>innen und Fachkolleg</w:t>
      </w:r>
      <w:r w:rsidRPr="00CB67EA">
        <w:t>en nehmen regelmäßig an Fortbildungen teil, um fachliches Wissen zu aktualisieren und pädagogische und didaktische Han</w:t>
      </w:r>
      <w:r w:rsidRPr="00CB67EA">
        <w:t>d</w:t>
      </w:r>
      <w:r w:rsidRPr="00CB67EA">
        <w:t>lungskompetenzen zu vertiefen. Insbesondere werden die Fortbildungen des Kompetenzteams und die Angebote im Rahmen der MINT-Schulen wahrgeno</w:t>
      </w:r>
      <w:r w:rsidRPr="00CB67EA">
        <w:t>m</w:t>
      </w:r>
      <w:r w:rsidRPr="00CB67EA">
        <w:t>men. Fortbildungsteilnehmer berichten von ihren Fortbildungen in kurzen Diens</w:t>
      </w:r>
      <w:r w:rsidRPr="00CB67EA">
        <w:t>t</w:t>
      </w:r>
      <w:r w:rsidRPr="00CB67EA">
        <w:t>besprechungen oder stellen Fortbildungsberichte größeren Umfangs im Rahmen von Fachkonferenzen vor.</w:t>
      </w:r>
    </w:p>
    <w:p w:rsidR="00E40164" w:rsidRPr="00415F03" w:rsidRDefault="00E40164" w:rsidP="00415F03">
      <w:pPr>
        <w:spacing w:after="240" w:line="240" w:lineRule="auto"/>
        <w:rPr>
          <w:rFonts w:cs="Arial"/>
          <w:i/>
          <w:sz w:val="24"/>
          <w:szCs w:val="20"/>
          <w:lang w:eastAsia="de-DE"/>
        </w:rPr>
        <w:sectPr w:rsidR="00E40164" w:rsidRPr="00415F03" w:rsidSect="007228BE">
          <w:footerReference w:type="even" r:id="rId39"/>
          <w:footerReference w:type="default" r:id="rId40"/>
          <w:pgSz w:w="11904" w:h="16838" w:code="9"/>
          <w:pgMar w:top="1985" w:right="1985" w:bottom="2552" w:left="1985" w:header="709" w:footer="1312" w:gutter="0"/>
          <w:cols w:space="708"/>
          <w:docGrid w:linePitch="299"/>
        </w:sectPr>
      </w:pPr>
    </w:p>
    <w:p w:rsidR="00E40164" w:rsidRPr="00415F03" w:rsidRDefault="00E40164" w:rsidP="00415F03">
      <w:pPr>
        <w:spacing w:after="0" w:line="240" w:lineRule="auto"/>
        <w:rPr>
          <w:rFonts w:cs="Arial"/>
          <w:sz w:val="24"/>
          <w:szCs w:val="20"/>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2808"/>
        <w:gridCol w:w="2134"/>
        <w:gridCol w:w="2515"/>
        <w:gridCol w:w="1950"/>
        <w:gridCol w:w="1919"/>
      </w:tblGrid>
      <w:tr w:rsidR="00E40164" w:rsidRPr="001F47E7" w:rsidTr="006D5672">
        <w:tc>
          <w:tcPr>
            <w:tcW w:w="3999" w:type="dxa"/>
            <w:gridSpan w:val="2"/>
            <w:tcBorders>
              <w:bottom w:val="single" w:sz="12" w:space="0" w:color="auto"/>
              <w:right w:val="single" w:sz="12" w:space="0" w:color="auto"/>
            </w:tcBorders>
          </w:tcPr>
          <w:p w:rsidR="00E40164" w:rsidRPr="00415F03" w:rsidRDefault="00E40164" w:rsidP="00415F03">
            <w:pPr>
              <w:spacing w:after="0" w:line="240" w:lineRule="auto"/>
              <w:rPr>
                <w:rFonts w:cs="Arial"/>
                <w:b/>
                <w:sz w:val="24"/>
                <w:szCs w:val="20"/>
                <w:lang w:eastAsia="de-DE"/>
              </w:rPr>
            </w:pPr>
            <w:r w:rsidRPr="00415F03">
              <w:rPr>
                <w:rFonts w:cs="Arial"/>
                <w:b/>
                <w:sz w:val="24"/>
                <w:szCs w:val="20"/>
                <w:lang w:eastAsia="de-DE"/>
              </w:rPr>
              <w:t>Kriterien</w:t>
            </w:r>
          </w:p>
        </w:tc>
        <w:tc>
          <w:tcPr>
            <w:tcW w:w="2134" w:type="dxa"/>
            <w:tcBorders>
              <w:left w:val="single" w:sz="12" w:space="0" w:color="auto"/>
              <w:bottom w:val="single" w:sz="12" w:space="0" w:color="auto"/>
            </w:tcBorders>
          </w:tcPr>
          <w:p w:rsidR="00E40164" w:rsidRPr="00415F03" w:rsidRDefault="00E40164" w:rsidP="00415F03">
            <w:pPr>
              <w:spacing w:after="0" w:line="240" w:lineRule="auto"/>
              <w:rPr>
                <w:rFonts w:cs="Arial"/>
                <w:b/>
                <w:sz w:val="24"/>
                <w:szCs w:val="20"/>
                <w:lang w:eastAsia="de-DE"/>
              </w:rPr>
            </w:pPr>
            <w:r w:rsidRPr="00415F03">
              <w:rPr>
                <w:rFonts w:cs="Arial"/>
                <w:b/>
                <w:sz w:val="24"/>
                <w:szCs w:val="20"/>
                <w:lang w:eastAsia="de-DE"/>
              </w:rPr>
              <w:t>Ist-Zustand</w:t>
            </w:r>
          </w:p>
          <w:p w:rsidR="00E40164" w:rsidRPr="00415F03" w:rsidRDefault="00E40164" w:rsidP="00415F03">
            <w:pPr>
              <w:spacing w:after="0" w:line="240" w:lineRule="auto"/>
              <w:rPr>
                <w:rFonts w:cs="Arial"/>
                <w:b/>
                <w:sz w:val="24"/>
                <w:szCs w:val="20"/>
                <w:lang w:eastAsia="de-DE"/>
              </w:rPr>
            </w:pPr>
            <w:r w:rsidRPr="00415F03">
              <w:rPr>
                <w:rFonts w:cs="Arial"/>
                <w:b/>
                <w:sz w:val="24"/>
                <w:szCs w:val="20"/>
                <w:lang w:eastAsia="de-DE"/>
              </w:rPr>
              <w:t>Auffälligkeiten</w:t>
            </w:r>
          </w:p>
        </w:tc>
        <w:tc>
          <w:tcPr>
            <w:tcW w:w="2515" w:type="dxa"/>
            <w:tcBorders>
              <w:bottom w:val="single" w:sz="12" w:space="0" w:color="auto"/>
            </w:tcBorders>
          </w:tcPr>
          <w:p w:rsidR="00E40164" w:rsidRPr="00415F03" w:rsidRDefault="00E40164" w:rsidP="00415F03">
            <w:pPr>
              <w:spacing w:after="0" w:line="240" w:lineRule="auto"/>
              <w:rPr>
                <w:rFonts w:cs="Arial"/>
                <w:b/>
                <w:sz w:val="24"/>
                <w:szCs w:val="20"/>
                <w:lang w:eastAsia="de-DE"/>
              </w:rPr>
            </w:pPr>
            <w:r w:rsidRPr="00415F03">
              <w:rPr>
                <w:rFonts w:cs="Arial"/>
                <w:b/>
                <w:sz w:val="24"/>
                <w:szCs w:val="20"/>
                <w:lang w:eastAsia="de-DE"/>
              </w:rPr>
              <w:t>Änderungen/</w:t>
            </w:r>
          </w:p>
          <w:p w:rsidR="00E40164" w:rsidRPr="00415F03" w:rsidRDefault="00E40164" w:rsidP="00415F03">
            <w:pPr>
              <w:spacing w:after="0" w:line="240" w:lineRule="auto"/>
              <w:rPr>
                <w:rFonts w:cs="Arial"/>
                <w:b/>
                <w:sz w:val="24"/>
                <w:szCs w:val="20"/>
                <w:lang w:eastAsia="de-DE"/>
              </w:rPr>
            </w:pPr>
            <w:r w:rsidRPr="00415F03">
              <w:rPr>
                <w:rFonts w:cs="Arial"/>
                <w:b/>
                <w:sz w:val="24"/>
                <w:szCs w:val="20"/>
                <w:lang w:eastAsia="de-DE"/>
              </w:rPr>
              <w:t>Konsequenzen/</w:t>
            </w:r>
          </w:p>
          <w:p w:rsidR="00E40164" w:rsidRPr="00415F03" w:rsidRDefault="00E40164" w:rsidP="00415F03">
            <w:pPr>
              <w:spacing w:after="0" w:line="240" w:lineRule="auto"/>
              <w:rPr>
                <w:rFonts w:cs="Arial"/>
                <w:b/>
                <w:sz w:val="24"/>
                <w:szCs w:val="20"/>
                <w:lang w:eastAsia="de-DE"/>
              </w:rPr>
            </w:pPr>
            <w:r w:rsidRPr="00415F03">
              <w:rPr>
                <w:rFonts w:cs="Arial"/>
                <w:b/>
                <w:sz w:val="24"/>
                <w:szCs w:val="20"/>
                <w:lang w:eastAsia="de-DE"/>
              </w:rPr>
              <w:t>Perspektivplanung</w:t>
            </w:r>
          </w:p>
        </w:tc>
        <w:tc>
          <w:tcPr>
            <w:tcW w:w="1950" w:type="dxa"/>
            <w:tcBorders>
              <w:bottom w:val="single" w:sz="12" w:space="0" w:color="auto"/>
            </w:tcBorders>
          </w:tcPr>
          <w:p w:rsidR="00E40164" w:rsidRPr="00415F03" w:rsidRDefault="00E40164" w:rsidP="00415F03">
            <w:pPr>
              <w:spacing w:after="0" w:line="240" w:lineRule="auto"/>
              <w:rPr>
                <w:rFonts w:cs="Arial"/>
                <w:b/>
                <w:sz w:val="24"/>
                <w:szCs w:val="20"/>
                <w:lang w:eastAsia="de-DE"/>
              </w:rPr>
            </w:pPr>
            <w:r w:rsidRPr="00415F03">
              <w:rPr>
                <w:rFonts w:cs="Arial"/>
                <w:b/>
                <w:sz w:val="24"/>
                <w:szCs w:val="20"/>
                <w:lang w:eastAsia="de-DE"/>
              </w:rPr>
              <w:t>Wer</w:t>
            </w:r>
          </w:p>
          <w:p w:rsidR="00E40164" w:rsidRPr="00415F03" w:rsidRDefault="00E40164" w:rsidP="00415F03">
            <w:pPr>
              <w:spacing w:after="0" w:line="240" w:lineRule="auto"/>
              <w:rPr>
                <w:rFonts w:cs="Arial"/>
                <w:b/>
                <w:sz w:val="18"/>
                <w:szCs w:val="18"/>
                <w:lang w:eastAsia="de-DE"/>
              </w:rPr>
            </w:pPr>
            <w:r w:rsidRPr="00415F03">
              <w:rPr>
                <w:rFonts w:cs="Arial"/>
                <w:b/>
                <w:sz w:val="18"/>
                <w:szCs w:val="18"/>
                <w:lang w:eastAsia="de-DE"/>
              </w:rPr>
              <w:t>(Verantwortlich)</w:t>
            </w:r>
          </w:p>
        </w:tc>
        <w:tc>
          <w:tcPr>
            <w:tcW w:w="1919" w:type="dxa"/>
            <w:tcBorders>
              <w:bottom w:val="single" w:sz="12" w:space="0" w:color="auto"/>
            </w:tcBorders>
          </w:tcPr>
          <w:p w:rsidR="00E40164" w:rsidRPr="00415F03" w:rsidRDefault="00E40164" w:rsidP="00415F03">
            <w:pPr>
              <w:spacing w:after="0" w:line="240" w:lineRule="auto"/>
              <w:rPr>
                <w:rFonts w:cs="Arial"/>
                <w:b/>
                <w:sz w:val="24"/>
                <w:szCs w:val="20"/>
                <w:lang w:eastAsia="de-DE"/>
              </w:rPr>
            </w:pPr>
            <w:r w:rsidRPr="00415F03">
              <w:rPr>
                <w:rFonts w:cs="Arial"/>
                <w:b/>
                <w:sz w:val="24"/>
                <w:szCs w:val="20"/>
                <w:lang w:eastAsia="de-DE"/>
              </w:rPr>
              <w:t>Bis wann</w:t>
            </w:r>
          </w:p>
          <w:p w:rsidR="00E40164" w:rsidRPr="00415F03" w:rsidRDefault="00E40164" w:rsidP="00415F03">
            <w:pPr>
              <w:spacing w:after="0" w:line="240" w:lineRule="auto"/>
              <w:rPr>
                <w:rFonts w:cs="Arial"/>
                <w:b/>
                <w:sz w:val="18"/>
                <w:szCs w:val="18"/>
                <w:lang w:eastAsia="de-DE"/>
              </w:rPr>
            </w:pPr>
            <w:r w:rsidRPr="00415F03">
              <w:rPr>
                <w:rFonts w:cs="Arial"/>
                <w:b/>
                <w:sz w:val="18"/>
                <w:szCs w:val="18"/>
                <w:lang w:eastAsia="de-DE"/>
              </w:rPr>
              <w:t>(Zeitrahmen)</w:t>
            </w:r>
          </w:p>
        </w:tc>
      </w:tr>
      <w:tr w:rsidR="00E40164" w:rsidRPr="001F47E7" w:rsidTr="006D5672">
        <w:tc>
          <w:tcPr>
            <w:tcW w:w="3999" w:type="dxa"/>
            <w:gridSpan w:val="2"/>
            <w:tcBorders>
              <w:top w:val="single" w:sz="12" w:space="0" w:color="auto"/>
              <w:right w:val="single" w:sz="12" w:space="0" w:color="auto"/>
            </w:tcBorders>
            <w:shd w:val="clear" w:color="auto" w:fill="D9D9D9"/>
          </w:tcPr>
          <w:p w:rsidR="00E40164" w:rsidRPr="00415F03" w:rsidRDefault="00E40164" w:rsidP="00415F03">
            <w:pPr>
              <w:spacing w:after="0" w:line="240" w:lineRule="auto"/>
              <w:rPr>
                <w:rFonts w:cs="Arial"/>
                <w:b/>
                <w:sz w:val="24"/>
                <w:szCs w:val="20"/>
                <w:lang w:eastAsia="de-DE"/>
              </w:rPr>
            </w:pPr>
            <w:r w:rsidRPr="00415F03">
              <w:rPr>
                <w:rFonts w:cs="Arial"/>
                <w:b/>
                <w:sz w:val="24"/>
                <w:szCs w:val="20"/>
                <w:lang w:eastAsia="de-DE"/>
              </w:rPr>
              <w:t>Funktionen</w:t>
            </w:r>
          </w:p>
        </w:tc>
        <w:tc>
          <w:tcPr>
            <w:tcW w:w="2134" w:type="dxa"/>
            <w:tcBorders>
              <w:top w:val="single" w:sz="12" w:space="0" w:color="auto"/>
              <w:left w:val="single" w:sz="12" w:space="0" w:color="auto"/>
            </w:tcBorders>
            <w:shd w:val="clear" w:color="auto" w:fill="D9D9D9"/>
          </w:tcPr>
          <w:p w:rsidR="00E40164" w:rsidRPr="00415F03" w:rsidRDefault="00E40164" w:rsidP="00415F03">
            <w:pPr>
              <w:spacing w:after="0" w:line="240" w:lineRule="auto"/>
              <w:rPr>
                <w:rFonts w:cs="Arial"/>
                <w:sz w:val="24"/>
                <w:szCs w:val="20"/>
                <w:lang w:eastAsia="de-DE"/>
              </w:rPr>
            </w:pPr>
          </w:p>
        </w:tc>
        <w:tc>
          <w:tcPr>
            <w:tcW w:w="2515" w:type="dxa"/>
            <w:tcBorders>
              <w:top w:val="single" w:sz="12" w:space="0" w:color="auto"/>
            </w:tcBorders>
            <w:shd w:val="clear" w:color="auto" w:fill="D9D9D9"/>
          </w:tcPr>
          <w:p w:rsidR="00E40164" w:rsidRPr="00415F03" w:rsidRDefault="00E40164" w:rsidP="00415F03">
            <w:pPr>
              <w:spacing w:after="0" w:line="240" w:lineRule="auto"/>
              <w:rPr>
                <w:rFonts w:cs="Arial"/>
                <w:sz w:val="24"/>
                <w:szCs w:val="20"/>
                <w:lang w:eastAsia="de-DE"/>
              </w:rPr>
            </w:pPr>
          </w:p>
        </w:tc>
        <w:tc>
          <w:tcPr>
            <w:tcW w:w="1950" w:type="dxa"/>
            <w:tcBorders>
              <w:top w:val="single" w:sz="12" w:space="0" w:color="auto"/>
            </w:tcBorders>
            <w:shd w:val="clear" w:color="auto" w:fill="D9D9D9"/>
          </w:tcPr>
          <w:p w:rsidR="00E40164" w:rsidRPr="00415F03" w:rsidRDefault="00E40164" w:rsidP="00415F03">
            <w:pPr>
              <w:spacing w:after="0" w:line="240" w:lineRule="auto"/>
              <w:rPr>
                <w:rFonts w:cs="Arial"/>
                <w:sz w:val="24"/>
                <w:szCs w:val="20"/>
                <w:lang w:eastAsia="de-DE"/>
              </w:rPr>
            </w:pPr>
          </w:p>
        </w:tc>
        <w:tc>
          <w:tcPr>
            <w:tcW w:w="1919" w:type="dxa"/>
            <w:tcBorders>
              <w:top w:val="single" w:sz="12" w:space="0" w:color="auto"/>
            </w:tcBorders>
            <w:shd w:val="clear" w:color="auto" w:fill="D9D9D9"/>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3999" w:type="dxa"/>
            <w:gridSpan w:val="2"/>
            <w:tcBorders>
              <w:right w:val="single" w:sz="12" w:space="0" w:color="auto"/>
            </w:tcBorders>
          </w:tcPr>
          <w:p w:rsidR="00E40164" w:rsidRPr="00415F03" w:rsidRDefault="00E40164" w:rsidP="00415F03">
            <w:pPr>
              <w:spacing w:after="0" w:line="240" w:lineRule="auto"/>
              <w:rPr>
                <w:rFonts w:cs="Arial"/>
                <w:sz w:val="24"/>
                <w:szCs w:val="20"/>
                <w:lang w:eastAsia="de-DE"/>
              </w:rPr>
            </w:pPr>
            <w:r w:rsidRPr="00415F03">
              <w:rPr>
                <w:rFonts w:cs="Arial"/>
                <w:sz w:val="24"/>
                <w:szCs w:val="20"/>
                <w:lang w:eastAsia="de-DE"/>
              </w:rPr>
              <w:t>Fachvorsitz</w:t>
            </w:r>
          </w:p>
        </w:tc>
        <w:tc>
          <w:tcPr>
            <w:tcW w:w="2134" w:type="dxa"/>
            <w:tcBorders>
              <w:left w:val="single" w:sz="12" w:space="0" w:color="auto"/>
            </w:tcBorders>
          </w:tcPr>
          <w:p w:rsidR="00E40164" w:rsidRPr="00415F03" w:rsidRDefault="00E40164" w:rsidP="00415F03">
            <w:pPr>
              <w:spacing w:after="0" w:line="240" w:lineRule="auto"/>
              <w:rPr>
                <w:rFonts w:cs="Arial"/>
                <w:sz w:val="24"/>
                <w:szCs w:val="20"/>
                <w:lang w:eastAsia="de-DE"/>
              </w:rPr>
            </w:pPr>
          </w:p>
        </w:tc>
        <w:tc>
          <w:tcPr>
            <w:tcW w:w="2515" w:type="dxa"/>
          </w:tcPr>
          <w:p w:rsidR="00E40164" w:rsidRPr="00415F03" w:rsidRDefault="00E40164" w:rsidP="00415F03">
            <w:pPr>
              <w:spacing w:after="0" w:line="240" w:lineRule="auto"/>
              <w:rPr>
                <w:rFonts w:cs="Arial"/>
                <w:sz w:val="24"/>
                <w:szCs w:val="20"/>
                <w:lang w:eastAsia="de-DE"/>
              </w:rPr>
            </w:pPr>
          </w:p>
        </w:tc>
        <w:tc>
          <w:tcPr>
            <w:tcW w:w="1950" w:type="dxa"/>
          </w:tcPr>
          <w:p w:rsidR="00E40164" w:rsidRPr="00415F03" w:rsidRDefault="00E40164" w:rsidP="00415F03">
            <w:pPr>
              <w:spacing w:after="0" w:line="240" w:lineRule="auto"/>
              <w:rPr>
                <w:rFonts w:cs="Arial"/>
                <w:sz w:val="24"/>
                <w:szCs w:val="20"/>
                <w:lang w:eastAsia="de-DE"/>
              </w:rPr>
            </w:pPr>
          </w:p>
        </w:tc>
        <w:tc>
          <w:tcPr>
            <w:tcW w:w="1919" w:type="dxa"/>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3999" w:type="dxa"/>
            <w:gridSpan w:val="2"/>
            <w:tcBorders>
              <w:right w:val="single" w:sz="12" w:space="0" w:color="auto"/>
            </w:tcBorders>
          </w:tcPr>
          <w:p w:rsidR="00E40164" w:rsidRPr="00415F03" w:rsidRDefault="00E40164" w:rsidP="00415F03">
            <w:pPr>
              <w:spacing w:after="0" w:line="240" w:lineRule="auto"/>
              <w:rPr>
                <w:rFonts w:cs="Arial"/>
                <w:sz w:val="24"/>
                <w:szCs w:val="20"/>
                <w:lang w:eastAsia="de-DE"/>
              </w:rPr>
            </w:pPr>
            <w:r w:rsidRPr="00415F03">
              <w:rPr>
                <w:rFonts w:cs="Arial"/>
                <w:sz w:val="24"/>
                <w:szCs w:val="20"/>
                <w:lang w:eastAsia="de-DE"/>
              </w:rPr>
              <w:t>Stellvertreter</w:t>
            </w:r>
          </w:p>
        </w:tc>
        <w:tc>
          <w:tcPr>
            <w:tcW w:w="2134" w:type="dxa"/>
            <w:tcBorders>
              <w:left w:val="single" w:sz="12" w:space="0" w:color="auto"/>
            </w:tcBorders>
          </w:tcPr>
          <w:p w:rsidR="00E40164" w:rsidRPr="00415F03" w:rsidRDefault="00E40164" w:rsidP="00415F03">
            <w:pPr>
              <w:spacing w:after="0" w:line="240" w:lineRule="auto"/>
              <w:rPr>
                <w:rFonts w:cs="Arial"/>
                <w:sz w:val="24"/>
                <w:szCs w:val="20"/>
                <w:lang w:eastAsia="de-DE"/>
              </w:rPr>
            </w:pPr>
          </w:p>
        </w:tc>
        <w:tc>
          <w:tcPr>
            <w:tcW w:w="2515" w:type="dxa"/>
          </w:tcPr>
          <w:p w:rsidR="00E40164" w:rsidRPr="00415F03" w:rsidRDefault="00E40164" w:rsidP="00415F03">
            <w:pPr>
              <w:spacing w:after="0" w:line="240" w:lineRule="auto"/>
              <w:rPr>
                <w:rFonts w:cs="Arial"/>
                <w:sz w:val="24"/>
                <w:szCs w:val="20"/>
                <w:lang w:eastAsia="de-DE"/>
              </w:rPr>
            </w:pPr>
          </w:p>
        </w:tc>
        <w:tc>
          <w:tcPr>
            <w:tcW w:w="1950" w:type="dxa"/>
          </w:tcPr>
          <w:p w:rsidR="00E40164" w:rsidRPr="00415F03" w:rsidRDefault="00E40164" w:rsidP="00415F03">
            <w:pPr>
              <w:spacing w:after="0" w:line="240" w:lineRule="auto"/>
              <w:rPr>
                <w:rFonts w:cs="Arial"/>
                <w:sz w:val="24"/>
                <w:szCs w:val="20"/>
                <w:lang w:eastAsia="de-DE"/>
              </w:rPr>
            </w:pPr>
          </w:p>
        </w:tc>
        <w:tc>
          <w:tcPr>
            <w:tcW w:w="1919" w:type="dxa"/>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3999" w:type="dxa"/>
            <w:gridSpan w:val="2"/>
            <w:tcBorders>
              <w:bottom w:val="single" w:sz="12" w:space="0" w:color="auto"/>
              <w:right w:val="single" w:sz="12" w:space="0" w:color="auto"/>
            </w:tcBorders>
          </w:tcPr>
          <w:p w:rsidR="00E40164" w:rsidRPr="00415F03" w:rsidRDefault="00E40164" w:rsidP="00415F03">
            <w:pPr>
              <w:spacing w:after="0" w:line="240" w:lineRule="auto"/>
              <w:rPr>
                <w:rFonts w:cs="Arial"/>
                <w:sz w:val="24"/>
                <w:szCs w:val="20"/>
                <w:lang w:eastAsia="de-DE"/>
              </w:rPr>
            </w:pPr>
            <w:r w:rsidRPr="00415F03">
              <w:rPr>
                <w:rFonts w:cs="Arial"/>
                <w:sz w:val="24"/>
                <w:szCs w:val="20"/>
                <w:lang w:eastAsia="de-DE"/>
              </w:rPr>
              <w:t xml:space="preserve">Sonstige Funktionen </w:t>
            </w:r>
          </w:p>
          <w:p w:rsidR="00E40164" w:rsidRPr="00415F03" w:rsidRDefault="00E40164" w:rsidP="00415F03">
            <w:pPr>
              <w:spacing w:after="0" w:line="240" w:lineRule="auto"/>
              <w:rPr>
                <w:rFonts w:cs="Arial"/>
                <w:sz w:val="14"/>
                <w:szCs w:val="14"/>
                <w:lang w:eastAsia="de-DE"/>
              </w:rPr>
            </w:pPr>
            <w:r w:rsidRPr="00415F03">
              <w:rPr>
                <w:rFonts w:cs="Arial"/>
                <w:sz w:val="14"/>
                <w:szCs w:val="14"/>
                <w:lang w:eastAsia="de-DE"/>
              </w:rPr>
              <w:t>(im Rahmen der schulprogrammatischen fächerübergreife</w:t>
            </w:r>
            <w:r w:rsidRPr="00415F03">
              <w:rPr>
                <w:rFonts w:cs="Arial"/>
                <w:sz w:val="14"/>
                <w:szCs w:val="14"/>
                <w:lang w:eastAsia="de-DE"/>
              </w:rPr>
              <w:t>n</w:t>
            </w:r>
            <w:r w:rsidRPr="00415F03">
              <w:rPr>
                <w:rFonts w:cs="Arial"/>
                <w:sz w:val="14"/>
                <w:szCs w:val="14"/>
                <w:lang w:eastAsia="de-DE"/>
              </w:rPr>
              <w:t>den Schwerpunkte)</w:t>
            </w:r>
          </w:p>
        </w:tc>
        <w:tc>
          <w:tcPr>
            <w:tcW w:w="2134" w:type="dxa"/>
            <w:tcBorders>
              <w:left w:val="single" w:sz="12" w:space="0" w:color="auto"/>
              <w:bottom w:val="single" w:sz="12" w:space="0" w:color="auto"/>
            </w:tcBorders>
          </w:tcPr>
          <w:p w:rsidR="00E40164" w:rsidRPr="00415F03" w:rsidRDefault="00E40164" w:rsidP="00415F03">
            <w:pPr>
              <w:spacing w:after="0" w:line="240" w:lineRule="auto"/>
              <w:rPr>
                <w:rFonts w:cs="Arial"/>
                <w:sz w:val="24"/>
                <w:szCs w:val="20"/>
                <w:lang w:eastAsia="de-DE"/>
              </w:rPr>
            </w:pPr>
          </w:p>
        </w:tc>
        <w:tc>
          <w:tcPr>
            <w:tcW w:w="2515" w:type="dxa"/>
            <w:tcBorders>
              <w:bottom w:val="single" w:sz="12" w:space="0" w:color="auto"/>
            </w:tcBorders>
          </w:tcPr>
          <w:p w:rsidR="00E40164" w:rsidRPr="00415F03" w:rsidRDefault="00E40164" w:rsidP="00415F03">
            <w:pPr>
              <w:spacing w:after="0" w:line="240" w:lineRule="auto"/>
              <w:rPr>
                <w:rFonts w:cs="Arial"/>
                <w:sz w:val="24"/>
                <w:szCs w:val="20"/>
                <w:lang w:eastAsia="de-DE"/>
              </w:rPr>
            </w:pPr>
          </w:p>
        </w:tc>
        <w:tc>
          <w:tcPr>
            <w:tcW w:w="1950" w:type="dxa"/>
            <w:tcBorders>
              <w:bottom w:val="single" w:sz="12" w:space="0" w:color="auto"/>
            </w:tcBorders>
          </w:tcPr>
          <w:p w:rsidR="00E40164" w:rsidRPr="00415F03" w:rsidRDefault="00E40164" w:rsidP="00415F03">
            <w:pPr>
              <w:spacing w:after="0" w:line="240" w:lineRule="auto"/>
              <w:rPr>
                <w:rFonts w:cs="Arial"/>
                <w:sz w:val="24"/>
                <w:szCs w:val="20"/>
                <w:lang w:eastAsia="de-DE"/>
              </w:rPr>
            </w:pPr>
          </w:p>
        </w:tc>
        <w:tc>
          <w:tcPr>
            <w:tcW w:w="1919" w:type="dxa"/>
            <w:tcBorders>
              <w:bottom w:val="single" w:sz="12" w:space="0" w:color="auto"/>
            </w:tcBorders>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3999" w:type="dxa"/>
            <w:gridSpan w:val="2"/>
            <w:tcBorders>
              <w:top w:val="single" w:sz="12" w:space="0" w:color="auto"/>
              <w:right w:val="single" w:sz="12" w:space="0" w:color="auto"/>
            </w:tcBorders>
            <w:shd w:val="clear" w:color="auto" w:fill="D9D9D9"/>
          </w:tcPr>
          <w:p w:rsidR="00E40164" w:rsidRPr="00415F03" w:rsidRDefault="00E40164" w:rsidP="00415F03">
            <w:pPr>
              <w:spacing w:after="0" w:line="240" w:lineRule="auto"/>
              <w:rPr>
                <w:rFonts w:cs="Arial"/>
                <w:b/>
                <w:sz w:val="24"/>
                <w:szCs w:val="20"/>
                <w:lang w:eastAsia="de-DE"/>
              </w:rPr>
            </w:pPr>
            <w:r w:rsidRPr="00415F03">
              <w:rPr>
                <w:rFonts w:cs="Arial"/>
                <w:b/>
                <w:sz w:val="24"/>
                <w:szCs w:val="20"/>
                <w:lang w:eastAsia="de-DE"/>
              </w:rPr>
              <w:t>Ressourcen</w:t>
            </w:r>
          </w:p>
        </w:tc>
        <w:tc>
          <w:tcPr>
            <w:tcW w:w="2134" w:type="dxa"/>
            <w:tcBorders>
              <w:top w:val="single" w:sz="12" w:space="0" w:color="auto"/>
              <w:left w:val="single" w:sz="12" w:space="0" w:color="auto"/>
            </w:tcBorders>
            <w:shd w:val="clear" w:color="auto" w:fill="D9D9D9"/>
          </w:tcPr>
          <w:p w:rsidR="00E40164" w:rsidRPr="00415F03" w:rsidRDefault="00E40164" w:rsidP="00415F03">
            <w:pPr>
              <w:spacing w:after="0" w:line="240" w:lineRule="auto"/>
              <w:rPr>
                <w:rFonts w:cs="Arial"/>
                <w:sz w:val="24"/>
                <w:szCs w:val="20"/>
                <w:lang w:eastAsia="de-DE"/>
              </w:rPr>
            </w:pPr>
          </w:p>
        </w:tc>
        <w:tc>
          <w:tcPr>
            <w:tcW w:w="2515" w:type="dxa"/>
            <w:tcBorders>
              <w:top w:val="single" w:sz="12" w:space="0" w:color="auto"/>
            </w:tcBorders>
            <w:shd w:val="clear" w:color="auto" w:fill="D9D9D9"/>
          </w:tcPr>
          <w:p w:rsidR="00E40164" w:rsidRPr="00415F03" w:rsidRDefault="00E40164" w:rsidP="00415F03">
            <w:pPr>
              <w:spacing w:after="0" w:line="240" w:lineRule="auto"/>
              <w:rPr>
                <w:rFonts w:cs="Arial"/>
                <w:sz w:val="24"/>
                <w:szCs w:val="20"/>
                <w:lang w:eastAsia="de-DE"/>
              </w:rPr>
            </w:pPr>
          </w:p>
        </w:tc>
        <w:tc>
          <w:tcPr>
            <w:tcW w:w="1950" w:type="dxa"/>
            <w:tcBorders>
              <w:top w:val="single" w:sz="12" w:space="0" w:color="auto"/>
            </w:tcBorders>
            <w:shd w:val="clear" w:color="auto" w:fill="D9D9D9"/>
          </w:tcPr>
          <w:p w:rsidR="00E40164" w:rsidRPr="00415F03" w:rsidRDefault="00E40164" w:rsidP="00415F03">
            <w:pPr>
              <w:spacing w:after="0" w:line="240" w:lineRule="auto"/>
              <w:rPr>
                <w:rFonts w:cs="Arial"/>
                <w:sz w:val="24"/>
                <w:szCs w:val="20"/>
                <w:lang w:eastAsia="de-DE"/>
              </w:rPr>
            </w:pPr>
          </w:p>
        </w:tc>
        <w:tc>
          <w:tcPr>
            <w:tcW w:w="1919" w:type="dxa"/>
            <w:tcBorders>
              <w:top w:val="single" w:sz="12" w:space="0" w:color="auto"/>
            </w:tcBorders>
            <w:shd w:val="clear" w:color="auto" w:fill="D9D9D9"/>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1191" w:type="dxa"/>
            <w:vMerge w:val="restart"/>
          </w:tcPr>
          <w:p w:rsidR="00E40164" w:rsidRPr="00415F03" w:rsidRDefault="00E40164" w:rsidP="00415F03">
            <w:pPr>
              <w:spacing w:after="0" w:line="240" w:lineRule="auto"/>
              <w:rPr>
                <w:rFonts w:cs="Arial"/>
                <w:sz w:val="24"/>
                <w:szCs w:val="20"/>
                <w:lang w:eastAsia="de-DE"/>
              </w:rPr>
            </w:pPr>
            <w:r w:rsidRPr="00415F03">
              <w:rPr>
                <w:rFonts w:cs="Arial"/>
                <w:sz w:val="24"/>
                <w:szCs w:val="20"/>
                <w:lang w:eastAsia="de-DE"/>
              </w:rPr>
              <w:t>personell</w:t>
            </w:r>
          </w:p>
        </w:tc>
        <w:tc>
          <w:tcPr>
            <w:tcW w:w="2808" w:type="dxa"/>
            <w:tcBorders>
              <w:right w:val="single" w:sz="12" w:space="0" w:color="auto"/>
            </w:tcBorders>
          </w:tcPr>
          <w:p w:rsidR="00E40164" w:rsidRPr="00415F03" w:rsidRDefault="00E40164" w:rsidP="00415F03">
            <w:pPr>
              <w:spacing w:after="0" w:line="240" w:lineRule="auto"/>
              <w:rPr>
                <w:rFonts w:cs="Arial"/>
                <w:sz w:val="24"/>
                <w:szCs w:val="20"/>
                <w:lang w:eastAsia="de-DE"/>
              </w:rPr>
            </w:pPr>
            <w:r w:rsidRPr="00415F03">
              <w:rPr>
                <w:rFonts w:cs="Arial"/>
                <w:sz w:val="24"/>
                <w:szCs w:val="20"/>
                <w:lang w:eastAsia="de-DE"/>
              </w:rPr>
              <w:t>Fachlehrer/in</w:t>
            </w:r>
          </w:p>
        </w:tc>
        <w:tc>
          <w:tcPr>
            <w:tcW w:w="2134" w:type="dxa"/>
            <w:tcBorders>
              <w:left w:val="single" w:sz="12" w:space="0" w:color="auto"/>
            </w:tcBorders>
          </w:tcPr>
          <w:p w:rsidR="00E40164" w:rsidRPr="00415F03" w:rsidRDefault="00E40164" w:rsidP="00415F03">
            <w:pPr>
              <w:spacing w:after="0" w:line="240" w:lineRule="auto"/>
              <w:rPr>
                <w:rFonts w:cs="Arial"/>
                <w:sz w:val="24"/>
                <w:szCs w:val="20"/>
                <w:lang w:eastAsia="de-DE"/>
              </w:rPr>
            </w:pPr>
          </w:p>
        </w:tc>
        <w:tc>
          <w:tcPr>
            <w:tcW w:w="2515" w:type="dxa"/>
          </w:tcPr>
          <w:p w:rsidR="00E40164" w:rsidRPr="00415F03" w:rsidRDefault="00E40164" w:rsidP="00415F03">
            <w:pPr>
              <w:spacing w:after="0" w:line="240" w:lineRule="auto"/>
              <w:rPr>
                <w:rFonts w:cs="Arial"/>
                <w:sz w:val="24"/>
                <w:szCs w:val="20"/>
                <w:lang w:eastAsia="de-DE"/>
              </w:rPr>
            </w:pPr>
          </w:p>
        </w:tc>
        <w:tc>
          <w:tcPr>
            <w:tcW w:w="1950" w:type="dxa"/>
          </w:tcPr>
          <w:p w:rsidR="00E40164" w:rsidRPr="00415F03" w:rsidRDefault="00E40164" w:rsidP="00415F03">
            <w:pPr>
              <w:spacing w:after="0" w:line="240" w:lineRule="auto"/>
              <w:rPr>
                <w:rFonts w:cs="Arial"/>
                <w:sz w:val="24"/>
                <w:szCs w:val="20"/>
                <w:lang w:eastAsia="de-DE"/>
              </w:rPr>
            </w:pPr>
          </w:p>
        </w:tc>
        <w:tc>
          <w:tcPr>
            <w:tcW w:w="1919" w:type="dxa"/>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1191" w:type="dxa"/>
            <w:vMerge/>
          </w:tcPr>
          <w:p w:rsidR="00E40164" w:rsidRPr="00415F03" w:rsidRDefault="00E40164" w:rsidP="00415F03">
            <w:pPr>
              <w:spacing w:after="0" w:line="240" w:lineRule="auto"/>
              <w:rPr>
                <w:rFonts w:cs="Arial"/>
                <w:sz w:val="24"/>
                <w:szCs w:val="20"/>
                <w:lang w:eastAsia="de-DE"/>
              </w:rPr>
            </w:pPr>
          </w:p>
        </w:tc>
        <w:tc>
          <w:tcPr>
            <w:tcW w:w="2808" w:type="dxa"/>
            <w:tcBorders>
              <w:right w:val="single" w:sz="12" w:space="0" w:color="auto"/>
            </w:tcBorders>
          </w:tcPr>
          <w:p w:rsidR="00E40164" w:rsidRPr="00415F03" w:rsidRDefault="00E40164" w:rsidP="00415F03">
            <w:pPr>
              <w:spacing w:after="0" w:line="240" w:lineRule="auto"/>
              <w:rPr>
                <w:rFonts w:cs="Arial"/>
                <w:sz w:val="24"/>
                <w:szCs w:val="20"/>
                <w:lang w:eastAsia="de-DE"/>
              </w:rPr>
            </w:pPr>
            <w:r w:rsidRPr="00415F03">
              <w:rPr>
                <w:rFonts w:cs="Arial"/>
                <w:sz w:val="24"/>
                <w:szCs w:val="20"/>
                <w:lang w:eastAsia="de-DE"/>
              </w:rPr>
              <w:t>fachfremd</w:t>
            </w:r>
          </w:p>
        </w:tc>
        <w:tc>
          <w:tcPr>
            <w:tcW w:w="2134" w:type="dxa"/>
            <w:tcBorders>
              <w:left w:val="single" w:sz="12" w:space="0" w:color="auto"/>
            </w:tcBorders>
          </w:tcPr>
          <w:p w:rsidR="00E40164" w:rsidRPr="00415F03" w:rsidRDefault="00E40164" w:rsidP="00415F03">
            <w:pPr>
              <w:spacing w:after="0" w:line="240" w:lineRule="auto"/>
              <w:rPr>
                <w:rFonts w:cs="Arial"/>
                <w:sz w:val="24"/>
                <w:szCs w:val="20"/>
                <w:lang w:eastAsia="de-DE"/>
              </w:rPr>
            </w:pPr>
          </w:p>
        </w:tc>
        <w:tc>
          <w:tcPr>
            <w:tcW w:w="2515" w:type="dxa"/>
          </w:tcPr>
          <w:p w:rsidR="00E40164" w:rsidRPr="00415F03" w:rsidRDefault="00E40164" w:rsidP="00415F03">
            <w:pPr>
              <w:spacing w:after="0" w:line="240" w:lineRule="auto"/>
              <w:rPr>
                <w:rFonts w:cs="Arial"/>
                <w:sz w:val="24"/>
                <w:szCs w:val="20"/>
                <w:lang w:eastAsia="de-DE"/>
              </w:rPr>
            </w:pPr>
          </w:p>
        </w:tc>
        <w:tc>
          <w:tcPr>
            <w:tcW w:w="1950" w:type="dxa"/>
          </w:tcPr>
          <w:p w:rsidR="00E40164" w:rsidRPr="00415F03" w:rsidRDefault="00E40164" w:rsidP="00415F03">
            <w:pPr>
              <w:spacing w:after="0" w:line="240" w:lineRule="auto"/>
              <w:rPr>
                <w:rFonts w:cs="Arial"/>
                <w:sz w:val="24"/>
                <w:szCs w:val="20"/>
                <w:lang w:eastAsia="de-DE"/>
              </w:rPr>
            </w:pPr>
          </w:p>
        </w:tc>
        <w:tc>
          <w:tcPr>
            <w:tcW w:w="1919" w:type="dxa"/>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1191" w:type="dxa"/>
            <w:vMerge/>
          </w:tcPr>
          <w:p w:rsidR="00E40164" w:rsidRPr="00415F03" w:rsidRDefault="00E40164" w:rsidP="00415F03">
            <w:pPr>
              <w:spacing w:after="0" w:line="240" w:lineRule="auto"/>
              <w:rPr>
                <w:rFonts w:cs="Arial"/>
                <w:sz w:val="24"/>
                <w:szCs w:val="20"/>
                <w:lang w:eastAsia="de-DE"/>
              </w:rPr>
            </w:pPr>
          </w:p>
        </w:tc>
        <w:tc>
          <w:tcPr>
            <w:tcW w:w="2808" w:type="dxa"/>
            <w:tcBorders>
              <w:right w:val="single" w:sz="12" w:space="0" w:color="auto"/>
            </w:tcBorders>
          </w:tcPr>
          <w:p w:rsidR="00E40164" w:rsidRPr="00415F03" w:rsidRDefault="00E40164" w:rsidP="00415F03">
            <w:pPr>
              <w:spacing w:after="0" w:line="240" w:lineRule="auto"/>
              <w:rPr>
                <w:rFonts w:cs="Arial"/>
                <w:sz w:val="24"/>
                <w:szCs w:val="20"/>
                <w:lang w:eastAsia="de-DE"/>
              </w:rPr>
            </w:pPr>
            <w:r w:rsidRPr="00415F03">
              <w:rPr>
                <w:rFonts w:cs="Arial"/>
                <w:sz w:val="24"/>
                <w:szCs w:val="20"/>
                <w:lang w:eastAsia="de-DE"/>
              </w:rPr>
              <w:t>Lerngruppen</w:t>
            </w:r>
          </w:p>
        </w:tc>
        <w:tc>
          <w:tcPr>
            <w:tcW w:w="2134" w:type="dxa"/>
            <w:tcBorders>
              <w:left w:val="single" w:sz="12" w:space="0" w:color="auto"/>
            </w:tcBorders>
          </w:tcPr>
          <w:p w:rsidR="00E40164" w:rsidRPr="00415F03" w:rsidRDefault="00E40164" w:rsidP="00415F03">
            <w:pPr>
              <w:spacing w:after="0" w:line="240" w:lineRule="auto"/>
              <w:rPr>
                <w:rFonts w:cs="Arial"/>
                <w:sz w:val="24"/>
                <w:szCs w:val="20"/>
                <w:lang w:eastAsia="de-DE"/>
              </w:rPr>
            </w:pPr>
          </w:p>
        </w:tc>
        <w:tc>
          <w:tcPr>
            <w:tcW w:w="2515" w:type="dxa"/>
          </w:tcPr>
          <w:p w:rsidR="00E40164" w:rsidRPr="00415F03" w:rsidRDefault="00E40164" w:rsidP="00415F03">
            <w:pPr>
              <w:spacing w:after="0" w:line="240" w:lineRule="auto"/>
              <w:rPr>
                <w:rFonts w:cs="Arial"/>
                <w:sz w:val="24"/>
                <w:szCs w:val="20"/>
                <w:lang w:eastAsia="de-DE"/>
              </w:rPr>
            </w:pPr>
          </w:p>
        </w:tc>
        <w:tc>
          <w:tcPr>
            <w:tcW w:w="1950" w:type="dxa"/>
          </w:tcPr>
          <w:p w:rsidR="00E40164" w:rsidRPr="00415F03" w:rsidRDefault="00E40164" w:rsidP="00415F03">
            <w:pPr>
              <w:spacing w:after="0" w:line="240" w:lineRule="auto"/>
              <w:rPr>
                <w:rFonts w:cs="Arial"/>
                <w:sz w:val="24"/>
                <w:szCs w:val="20"/>
                <w:lang w:eastAsia="de-DE"/>
              </w:rPr>
            </w:pPr>
          </w:p>
        </w:tc>
        <w:tc>
          <w:tcPr>
            <w:tcW w:w="1919" w:type="dxa"/>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1191" w:type="dxa"/>
            <w:vMerge/>
          </w:tcPr>
          <w:p w:rsidR="00E40164" w:rsidRPr="00415F03" w:rsidRDefault="00E40164" w:rsidP="00415F03">
            <w:pPr>
              <w:spacing w:after="0" w:line="240" w:lineRule="auto"/>
              <w:rPr>
                <w:rFonts w:cs="Arial"/>
                <w:sz w:val="24"/>
                <w:szCs w:val="20"/>
                <w:lang w:eastAsia="de-DE"/>
              </w:rPr>
            </w:pPr>
          </w:p>
        </w:tc>
        <w:tc>
          <w:tcPr>
            <w:tcW w:w="2808" w:type="dxa"/>
            <w:tcBorders>
              <w:right w:val="single" w:sz="12" w:space="0" w:color="auto"/>
            </w:tcBorders>
          </w:tcPr>
          <w:p w:rsidR="00E40164" w:rsidRPr="00415F03" w:rsidRDefault="00E40164" w:rsidP="00415F03">
            <w:pPr>
              <w:spacing w:after="0" w:line="240" w:lineRule="auto"/>
              <w:rPr>
                <w:rFonts w:cs="Arial"/>
                <w:sz w:val="24"/>
                <w:szCs w:val="20"/>
                <w:lang w:eastAsia="de-DE"/>
              </w:rPr>
            </w:pPr>
            <w:r w:rsidRPr="00415F03">
              <w:rPr>
                <w:rFonts w:cs="Arial"/>
                <w:sz w:val="24"/>
                <w:szCs w:val="20"/>
                <w:lang w:eastAsia="de-DE"/>
              </w:rPr>
              <w:t>Lerngruppengröße</w:t>
            </w:r>
          </w:p>
        </w:tc>
        <w:tc>
          <w:tcPr>
            <w:tcW w:w="2134" w:type="dxa"/>
            <w:tcBorders>
              <w:left w:val="single" w:sz="12" w:space="0" w:color="auto"/>
            </w:tcBorders>
          </w:tcPr>
          <w:p w:rsidR="00E40164" w:rsidRPr="00415F03" w:rsidRDefault="00E40164" w:rsidP="00415F03">
            <w:pPr>
              <w:spacing w:after="0" w:line="240" w:lineRule="auto"/>
              <w:rPr>
                <w:rFonts w:cs="Arial"/>
                <w:sz w:val="24"/>
                <w:szCs w:val="20"/>
                <w:lang w:eastAsia="de-DE"/>
              </w:rPr>
            </w:pPr>
          </w:p>
        </w:tc>
        <w:tc>
          <w:tcPr>
            <w:tcW w:w="2515" w:type="dxa"/>
          </w:tcPr>
          <w:p w:rsidR="00E40164" w:rsidRPr="00415F03" w:rsidRDefault="00E40164" w:rsidP="00415F03">
            <w:pPr>
              <w:spacing w:after="0" w:line="240" w:lineRule="auto"/>
              <w:rPr>
                <w:rFonts w:cs="Arial"/>
                <w:sz w:val="24"/>
                <w:szCs w:val="20"/>
                <w:lang w:eastAsia="de-DE"/>
              </w:rPr>
            </w:pPr>
          </w:p>
        </w:tc>
        <w:tc>
          <w:tcPr>
            <w:tcW w:w="1950" w:type="dxa"/>
          </w:tcPr>
          <w:p w:rsidR="00E40164" w:rsidRPr="00415F03" w:rsidRDefault="00E40164" w:rsidP="00415F03">
            <w:pPr>
              <w:spacing w:after="0" w:line="240" w:lineRule="auto"/>
              <w:rPr>
                <w:rFonts w:cs="Arial"/>
                <w:sz w:val="24"/>
                <w:szCs w:val="20"/>
                <w:lang w:eastAsia="de-DE"/>
              </w:rPr>
            </w:pPr>
          </w:p>
        </w:tc>
        <w:tc>
          <w:tcPr>
            <w:tcW w:w="1919" w:type="dxa"/>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1191" w:type="dxa"/>
            <w:vMerge/>
          </w:tcPr>
          <w:p w:rsidR="00E40164" w:rsidRPr="00415F03" w:rsidRDefault="00E40164" w:rsidP="00415F03">
            <w:pPr>
              <w:spacing w:after="0" w:line="240" w:lineRule="auto"/>
              <w:rPr>
                <w:rFonts w:cs="Arial"/>
                <w:sz w:val="24"/>
                <w:szCs w:val="20"/>
                <w:lang w:eastAsia="de-DE"/>
              </w:rPr>
            </w:pPr>
          </w:p>
        </w:tc>
        <w:tc>
          <w:tcPr>
            <w:tcW w:w="2808" w:type="dxa"/>
            <w:tcBorders>
              <w:right w:val="single" w:sz="12" w:space="0" w:color="auto"/>
            </w:tcBorders>
          </w:tcPr>
          <w:p w:rsidR="00E40164" w:rsidRPr="00415F03" w:rsidRDefault="00E40164" w:rsidP="00415F03">
            <w:pPr>
              <w:spacing w:after="0" w:line="240" w:lineRule="auto"/>
              <w:rPr>
                <w:rFonts w:cs="Arial"/>
                <w:sz w:val="24"/>
                <w:szCs w:val="20"/>
                <w:lang w:eastAsia="de-DE"/>
              </w:rPr>
            </w:pPr>
            <w:r w:rsidRPr="00415F03">
              <w:rPr>
                <w:rFonts w:cs="Arial"/>
                <w:sz w:val="24"/>
                <w:szCs w:val="20"/>
                <w:lang w:eastAsia="de-DE"/>
              </w:rPr>
              <w:t>…</w:t>
            </w:r>
          </w:p>
        </w:tc>
        <w:tc>
          <w:tcPr>
            <w:tcW w:w="2134" w:type="dxa"/>
            <w:tcBorders>
              <w:left w:val="single" w:sz="12" w:space="0" w:color="auto"/>
            </w:tcBorders>
          </w:tcPr>
          <w:p w:rsidR="00E40164" w:rsidRPr="00415F03" w:rsidRDefault="00E40164" w:rsidP="00415F03">
            <w:pPr>
              <w:spacing w:after="0" w:line="240" w:lineRule="auto"/>
              <w:rPr>
                <w:rFonts w:cs="Arial"/>
                <w:sz w:val="24"/>
                <w:szCs w:val="20"/>
                <w:lang w:eastAsia="de-DE"/>
              </w:rPr>
            </w:pPr>
          </w:p>
        </w:tc>
        <w:tc>
          <w:tcPr>
            <w:tcW w:w="2515" w:type="dxa"/>
          </w:tcPr>
          <w:p w:rsidR="00E40164" w:rsidRPr="00415F03" w:rsidRDefault="00E40164" w:rsidP="00415F03">
            <w:pPr>
              <w:spacing w:after="0" w:line="240" w:lineRule="auto"/>
              <w:rPr>
                <w:rFonts w:cs="Arial"/>
                <w:sz w:val="24"/>
                <w:szCs w:val="20"/>
                <w:lang w:eastAsia="de-DE"/>
              </w:rPr>
            </w:pPr>
          </w:p>
        </w:tc>
        <w:tc>
          <w:tcPr>
            <w:tcW w:w="1950" w:type="dxa"/>
          </w:tcPr>
          <w:p w:rsidR="00E40164" w:rsidRPr="00415F03" w:rsidRDefault="00E40164" w:rsidP="00415F03">
            <w:pPr>
              <w:spacing w:after="0" w:line="240" w:lineRule="auto"/>
              <w:rPr>
                <w:rFonts w:cs="Arial"/>
                <w:sz w:val="24"/>
                <w:szCs w:val="20"/>
                <w:lang w:eastAsia="de-DE"/>
              </w:rPr>
            </w:pPr>
          </w:p>
        </w:tc>
        <w:tc>
          <w:tcPr>
            <w:tcW w:w="1919" w:type="dxa"/>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1191" w:type="dxa"/>
            <w:vMerge w:val="restart"/>
          </w:tcPr>
          <w:p w:rsidR="00E40164" w:rsidRPr="00415F03" w:rsidRDefault="00E40164" w:rsidP="00415F03">
            <w:pPr>
              <w:spacing w:after="0" w:line="240" w:lineRule="auto"/>
              <w:rPr>
                <w:rFonts w:cs="Arial"/>
                <w:sz w:val="24"/>
                <w:szCs w:val="20"/>
                <w:lang w:eastAsia="de-DE"/>
              </w:rPr>
            </w:pPr>
            <w:r w:rsidRPr="00415F03">
              <w:rPr>
                <w:rFonts w:cs="Arial"/>
                <w:sz w:val="24"/>
                <w:szCs w:val="20"/>
                <w:lang w:eastAsia="de-DE"/>
              </w:rPr>
              <w:t>räumlich</w:t>
            </w:r>
          </w:p>
        </w:tc>
        <w:tc>
          <w:tcPr>
            <w:tcW w:w="2808" w:type="dxa"/>
            <w:tcBorders>
              <w:right w:val="single" w:sz="12" w:space="0" w:color="auto"/>
            </w:tcBorders>
          </w:tcPr>
          <w:p w:rsidR="00E40164" w:rsidRPr="00415F03" w:rsidRDefault="00E40164" w:rsidP="00415F03">
            <w:pPr>
              <w:spacing w:after="0" w:line="240" w:lineRule="auto"/>
              <w:rPr>
                <w:rFonts w:cs="Arial"/>
                <w:sz w:val="24"/>
                <w:szCs w:val="20"/>
                <w:lang w:eastAsia="de-DE"/>
              </w:rPr>
            </w:pPr>
            <w:r w:rsidRPr="00415F03">
              <w:rPr>
                <w:rFonts w:cs="Arial"/>
                <w:sz w:val="24"/>
                <w:szCs w:val="20"/>
                <w:lang w:eastAsia="de-DE"/>
              </w:rPr>
              <w:t>Fachraum</w:t>
            </w:r>
          </w:p>
        </w:tc>
        <w:tc>
          <w:tcPr>
            <w:tcW w:w="2134" w:type="dxa"/>
            <w:tcBorders>
              <w:left w:val="single" w:sz="12" w:space="0" w:color="auto"/>
            </w:tcBorders>
          </w:tcPr>
          <w:p w:rsidR="00E40164" w:rsidRPr="00415F03" w:rsidRDefault="00E40164" w:rsidP="00415F03">
            <w:pPr>
              <w:spacing w:after="0" w:line="240" w:lineRule="auto"/>
              <w:rPr>
                <w:rFonts w:cs="Arial"/>
                <w:sz w:val="24"/>
                <w:szCs w:val="20"/>
                <w:lang w:eastAsia="de-DE"/>
              </w:rPr>
            </w:pPr>
          </w:p>
        </w:tc>
        <w:tc>
          <w:tcPr>
            <w:tcW w:w="2515" w:type="dxa"/>
          </w:tcPr>
          <w:p w:rsidR="00E40164" w:rsidRPr="00415F03" w:rsidRDefault="00E40164" w:rsidP="00415F03">
            <w:pPr>
              <w:spacing w:after="0" w:line="240" w:lineRule="auto"/>
              <w:rPr>
                <w:rFonts w:cs="Arial"/>
                <w:sz w:val="24"/>
                <w:szCs w:val="20"/>
                <w:lang w:eastAsia="de-DE"/>
              </w:rPr>
            </w:pPr>
          </w:p>
        </w:tc>
        <w:tc>
          <w:tcPr>
            <w:tcW w:w="1950" w:type="dxa"/>
          </w:tcPr>
          <w:p w:rsidR="00E40164" w:rsidRPr="00415F03" w:rsidRDefault="00E40164" w:rsidP="00415F03">
            <w:pPr>
              <w:spacing w:after="0" w:line="240" w:lineRule="auto"/>
              <w:rPr>
                <w:rFonts w:cs="Arial"/>
                <w:sz w:val="24"/>
                <w:szCs w:val="20"/>
                <w:lang w:eastAsia="de-DE"/>
              </w:rPr>
            </w:pPr>
          </w:p>
        </w:tc>
        <w:tc>
          <w:tcPr>
            <w:tcW w:w="1919" w:type="dxa"/>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1191" w:type="dxa"/>
            <w:vMerge/>
          </w:tcPr>
          <w:p w:rsidR="00E40164" w:rsidRPr="00415F03" w:rsidRDefault="00E40164" w:rsidP="00415F03">
            <w:pPr>
              <w:spacing w:after="0" w:line="240" w:lineRule="auto"/>
              <w:rPr>
                <w:rFonts w:cs="Arial"/>
                <w:sz w:val="24"/>
                <w:szCs w:val="20"/>
                <w:lang w:eastAsia="de-DE"/>
              </w:rPr>
            </w:pPr>
          </w:p>
        </w:tc>
        <w:tc>
          <w:tcPr>
            <w:tcW w:w="2808" w:type="dxa"/>
            <w:tcBorders>
              <w:right w:val="single" w:sz="12" w:space="0" w:color="auto"/>
            </w:tcBorders>
          </w:tcPr>
          <w:p w:rsidR="00E40164" w:rsidRPr="00415F03" w:rsidRDefault="00E40164" w:rsidP="00415F03">
            <w:pPr>
              <w:spacing w:after="0" w:line="240" w:lineRule="auto"/>
              <w:rPr>
                <w:rFonts w:cs="Arial"/>
                <w:sz w:val="24"/>
                <w:szCs w:val="20"/>
                <w:lang w:eastAsia="de-DE"/>
              </w:rPr>
            </w:pPr>
            <w:r w:rsidRPr="00415F03">
              <w:rPr>
                <w:rFonts w:cs="Arial"/>
                <w:sz w:val="24"/>
                <w:szCs w:val="20"/>
                <w:lang w:eastAsia="de-DE"/>
              </w:rPr>
              <w:t>Bibliothek</w:t>
            </w:r>
          </w:p>
        </w:tc>
        <w:tc>
          <w:tcPr>
            <w:tcW w:w="2134" w:type="dxa"/>
            <w:tcBorders>
              <w:left w:val="single" w:sz="12" w:space="0" w:color="auto"/>
            </w:tcBorders>
          </w:tcPr>
          <w:p w:rsidR="00E40164" w:rsidRPr="00415F03" w:rsidRDefault="00E40164" w:rsidP="00415F03">
            <w:pPr>
              <w:spacing w:after="0" w:line="240" w:lineRule="auto"/>
              <w:rPr>
                <w:rFonts w:cs="Arial"/>
                <w:sz w:val="24"/>
                <w:szCs w:val="20"/>
                <w:lang w:eastAsia="de-DE"/>
              </w:rPr>
            </w:pPr>
          </w:p>
        </w:tc>
        <w:tc>
          <w:tcPr>
            <w:tcW w:w="2515" w:type="dxa"/>
          </w:tcPr>
          <w:p w:rsidR="00E40164" w:rsidRPr="00415F03" w:rsidRDefault="00E40164" w:rsidP="00415F03">
            <w:pPr>
              <w:spacing w:after="0" w:line="240" w:lineRule="auto"/>
              <w:rPr>
                <w:rFonts w:cs="Arial"/>
                <w:sz w:val="24"/>
                <w:szCs w:val="20"/>
                <w:lang w:eastAsia="de-DE"/>
              </w:rPr>
            </w:pPr>
          </w:p>
        </w:tc>
        <w:tc>
          <w:tcPr>
            <w:tcW w:w="1950" w:type="dxa"/>
          </w:tcPr>
          <w:p w:rsidR="00E40164" w:rsidRPr="00415F03" w:rsidRDefault="00E40164" w:rsidP="00415F03">
            <w:pPr>
              <w:spacing w:after="0" w:line="240" w:lineRule="auto"/>
              <w:rPr>
                <w:rFonts w:cs="Arial"/>
                <w:sz w:val="24"/>
                <w:szCs w:val="20"/>
                <w:lang w:eastAsia="de-DE"/>
              </w:rPr>
            </w:pPr>
          </w:p>
        </w:tc>
        <w:tc>
          <w:tcPr>
            <w:tcW w:w="1919" w:type="dxa"/>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1191" w:type="dxa"/>
            <w:vMerge/>
          </w:tcPr>
          <w:p w:rsidR="00E40164" w:rsidRPr="00415F03" w:rsidRDefault="00E40164" w:rsidP="00415F03">
            <w:pPr>
              <w:spacing w:after="0" w:line="240" w:lineRule="auto"/>
              <w:rPr>
                <w:rFonts w:cs="Arial"/>
                <w:sz w:val="24"/>
                <w:szCs w:val="20"/>
                <w:lang w:eastAsia="de-DE"/>
              </w:rPr>
            </w:pPr>
          </w:p>
        </w:tc>
        <w:tc>
          <w:tcPr>
            <w:tcW w:w="2808" w:type="dxa"/>
            <w:tcBorders>
              <w:right w:val="single" w:sz="12" w:space="0" w:color="auto"/>
            </w:tcBorders>
          </w:tcPr>
          <w:p w:rsidR="00E40164" w:rsidRPr="00415F03" w:rsidRDefault="00E40164" w:rsidP="00415F03">
            <w:pPr>
              <w:spacing w:after="0" w:line="240" w:lineRule="auto"/>
              <w:rPr>
                <w:rFonts w:cs="Arial"/>
                <w:sz w:val="24"/>
                <w:szCs w:val="20"/>
                <w:lang w:eastAsia="de-DE"/>
              </w:rPr>
            </w:pPr>
            <w:r w:rsidRPr="00415F03">
              <w:rPr>
                <w:rFonts w:cs="Arial"/>
                <w:sz w:val="24"/>
                <w:szCs w:val="20"/>
                <w:lang w:eastAsia="de-DE"/>
              </w:rPr>
              <w:t>Computerraum</w:t>
            </w:r>
          </w:p>
        </w:tc>
        <w:tc>
          <w:tcPr>
            <w:tcW w:w="2134" w:type="dxa"/>
            <w:tcBorders>
              <w:left w:val="single" w:sz="12" w:space="0" w:color="auto"/>
            </w:tcBorders>
          </w:tcPr>
          <w:p w:rsidR="00E40164" w:rsidRPr="00415F03" w:rsidRDefault="00E40164" w:rsidP="00415F03">
            <w:pPr>
              <w:spacing w:after="0" w:line="240" w:lineRule="auto"/>
              <w:rPr>
                <w:rFonts w:cs="Arial"/>
                <w:sz w:val="24"/>
                <w:szCs w:val="20"/>
                <w:lang w:eastAsia="de-DE"/>
              </w:rPr>
            </w:pPr>
          </w:p>
        </w:tc>
        <w:tc>
          <w:tcPr>
            <w:tcW w:w="2515" w:type="dxa"/>
          </w:tcPr>
          <w:p w:rsidR="00E40164" w:rsidRPr="00415F03" w:rsidRDefault="00E40164" w:rsidP="00415F03">
            <w:pPr>
              <w:spacing w:after="0" w:line="240" w:lineRule="auto"/>
              <w:rPr>
                <w:rFonts w:cs="Arial"/>
                <w:sz w:val="24"/>
                <w:szCs w:val="20"/>
                <w:lang w:eastAsia="de-DE"/>
              </w:rPr>
            </w:pPr>
          </w:p>
        </w:tc>
        <w:tc>
          <w:tcPr>
            <w:tcW w:w="1950" w:type="dxa"/>
          </w:tcPr>
          <w:p w:rsidR="00E40164" w:rsidRPr="00415F03" w:rsidRDefault="00E40164" w:rsidP="00415F03">
            <w:pPr>
              <w:spacing w:after="0" w:line="240" w:lineRule="auto"/>
              <w:rPr>
                <w:rFonts w:cs="Arial"/>
                <w:sz w:val="24"/>
                <w:szCs w:val="20"/>
                <w:lang w:eastAsia="de-DE"/>
              </w:rPr>
            </w:pPr>
          </w:p>
        </w:tc>
        <w:tc>
          <w:tcPr>
            <w:tcW w:w="1919" w:type="dxa"/>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1191" w:type="dxa"/>
            <w:vMerge/>
          </w:tcPr>
          <w:p w:rsidR="00E40164" w:rsidRPr="00415F03" w:rsidRDefault="00E40164" w:rsidP="00415F03">
            <w:pPr>
              <w:spacing w:after="0" w:line="240" w:lineRule="auto"/>
              <w:rPr>
                <w:rFonts w:cs="Arial"/>
                <w:sz w:val="24"/>
                <w:szCs w:val="20"/>
                <w:lang w:eastAsia="de-DE"/>
              </w:rPr>
            </w:pPr>
          </w:p>
        </w:tc>
        <w:tc>
          <w:tcPr>
            <w:tcW w:w="2808" w:type="dxa"/>
            <w:tcBorders>
              <w:right w:val="single" w:sz="12" w:space="0" w:color="auto"/>
            </w:tcBorders>
          </w:tcPr>
          <w:p w:rsidR="00E40164" w:rsidRPr="00415F03" w:rsidRDefault="00E40164" w:rsidP="00415F03">
            <w:pPr>
              <w:spacing w:after="0" w:line="240" w:lineRule="auto"/>
              <w:rPr>
                <w:rFonts w:cs="Arial"/>
                <w:sz w:val="24"/>
                <w:szCs w:val="20"/>
                <w:lang w:eastAsia="de-DE"/>
              </w:rPr>
            </w:pPr>
            <w:r w:rsidRPr="00415F03">
              <w:rPr>
                <w:rFonts w:cs="Arial"/>
                <w:sz w:val="24"/>
                <w:szCs w:val="20"/>
                <w:lang w:eastAsia="de-DE"/>
              </w:rPr>
              <w:t>Raum für Fachteamarb.</w:t>
            </w:r>
          </w:p>
        </w:tc>
        <w:tc>
          <w:tcPr>
            <w:tcW w:w="2134" w:type="dxa"/>
            <w:tcBorders>
              <w:left w:val="single" w:sz="12" w:space="0" w:color="auto"/>
            </w:tcBorders>
          </w:tcPr>
          <w:p w:rsidR="00E40164" w:rsidRPr="00415F03" w:rsidRDefault="00E40164" w:rsidP="00415F03">
            <w:pPr>
              <w:spacing w:after="0" w:line="240" w:lineRule="auto"/>
              <w:rPr>
                <w:rFonts w:cs="Arial"/>
                <w:sz w:val="24"/>
                <w:szCs w:val="20"/>
                <w:lang w:eastAsia="de-DE"/>
              </w:rPr>
            </w:pPr>
          </w:p>
        </w:tc>
        <w:tc>
          <w:tcPr>
            <w:tcW w:w="2515" w:type="dxa"/>
          </w:tcPr>
          <w:p w:rsidR="00E40164" w:rsidRPr="00415F03" w:rsidRDefault="00E40164" w:rsidP="00415F03">
            <w:pPr>
              <w:spacing w:after="0" w:line="240" w:lineRule="auto"/>
              <w:rPr>
                <w:rFonts w:cs="Arial"/>
                <w:sz w:val="24"/>
                <w:szCs w:val="20"/>
                <w:lang w:eastAsia="de-DE"/>
              </w:rPr>
            </w:pPr>
          </w:p>
        </w:tc>
        <w:tc>
          <w:tcPr>
            <w:tcW w:w="1950" w:type="dxa"/>
          </w:tcPr>
          <w:p w:rsidR="00E40164" w:rsidRPr="00415F03" w:rsidRDefault="00E40164" w:rsidP="00415F03">
            <w:pPr>
              <w:spacing w:after="0" w:line="240" w:lineRule="auto"/>
              <w:rPr>
                <w:rFonts w:cs="Arial"/>
                <w:sz w:val="24"/>
                <w:szCs w:val="20"/>
                <w:lang w:eastAsia="de-DE"/>
              </w:rPr>
            </w:pPr>
          </w:p>
        </w:tc>
        <w:tc>
          <w:tcPr>
            <w:tcW w:w="1919" w:type="dxa"/>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1191" w:type="dxa"/>
            <w:vMerge/>
          </w:tcPr>
          <w:p w:rsidR="00E40164" w:rsidRPr="00415F03" w:rsidRDefault="00E40164" w:rsidP="00415F03">
            <w:pPr>
              <w:spacing w:after="0" w:line="240" w:lineRule="auto"/>
              <w:rPr>
                <w:rFonts w:cs="Arial"/>
                <w:sz w:val="24"/>
                <w:szCs w:val="20"/>
                <w:lang w:eastAsia="de-DE"/>
              </w:rPr>
            </w:pPr>
          </w:p>
        </w:tc>
        <w:tc>
          <w:tcPr>
            <w:tcW w:w="2808" w:type="dxa"/>
            <w:tcBorders>
              <w:right w:val="single" w:sz="12" w:space="0" w:color="auto"/>
            </w:tcBorders>
          </w:tcPr>
          <w:p w:rsidR="00E40164" w:rsidRPr="00415F03" w:rsidRDefault="00E40164" w:rsidP="00415F03">
            <w:pPr>
              <w:spacing w:after="0" w:line="240" w:lineRule="auto"/>
              <w:rPr>
                <w:rFonts w:cs="Arial"/>
                <w:sz w:val="24"/>
                <w:szCs w:val="20"/>
                <w:lang w:eastAsia="de-DE"/>
              </w:rPr>
            </w:pPr>
            <w:r w:rsidRPr="00415F03">
              <w:rPr>
                <w:rFonts w:cs="Arial"/>
                <w:sz w:val="24"/>
                <w:szCs w:val="20"/>
                <w:lang w:eastAsia="de-DE"/>
              </w:rPr>
              <w:t>…</w:t>
            </w:r>
          </w:p>
        </w:tc>
        <w:tc>
          <w:tcPr>
            <w:tcW w:w="2134" w:type="dxa"/>
            <w:tcBorders>
              <w:left w:val="single" w:sz="12" w:space="0" w:color="auto"/>
            </w:tcBorders>
          </w:tcPr>
          <w:p w:rsidR="00E40164" w:rsidRPr="00415F03" w:rsidRDefault="00E40164" w:rsidP="00415F03">
            <w:pPr>
              <w:spacing w:after="0" w:line="240" w:lineRule="auto"/>
              <w:rPr>
                <w:rFonts w:cs="Arial"/>
                <w:sz w:val="24"/>
                <w:szCs w:val="20"/>
                <w:lang w:eastAsia="de-DE"/>
              </w:rPr>
            </w:pPr>
          </w:p>
        </w:tc>
        <w:tc>
          <w:tcPr>
            <w:tcW w:w="2515" w:type="dxa"/>
          </w:tcPr>
          <w:p w:rsidR="00E40164" w:rsidRPr="00415F03" w:rsidRDefault="00E40164" w:rsidP="00415F03">
            <w:pPr>
              <w:spacing w:after="0" w:line="240" w:lineRule="auto"/>
              <w:rPr>
                <w:rFonts w:cs="Arial"/>
                <w:sz w:val="24"/>
                <w:szCs w:val="20"/>
                <w:lang w:eastAsia="de-DE"/>
              </w:rPr>
            </w:pPr>
          </w:p>
        </w:tc>
        <w:tc>
          <w:tcPr>
            <w:tcW w:w="1950" w:type="dxa"/>
          </w:tcPr>
          <w:p w:rsidR="00E40164" w:rsidRPr="00415F03" w:rsidRDefault="00E40164" w:rsidP="00415F03">
            <w:pPr>
              <w:spacing w:after="0" w:line="240" w:lineRule="auto"/>
              <w:rPr>
                <w:rFonts w:cs="Arial"/>
                <w:sz w:val="24"/>
                <w:szCs w:val="20"/>
                <w:lang w:eastAsia="de-DE"/>
              </w:rPr>
            </w:pPr>
          </w:p>
        </w:tc>
        <w:tc>
          <w:tcPr>
            <w:tcW w:w="1919" w:type="dxa"/>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1191" w:type="dxa"/>
            <w:vMerge w:val="restart"/>
          </w:tcPr>
          <w:p w:rsidR="00E40164" w:rsidRPr="00415F03" w:rsidRDefault="00E40164" w:rsidP="00415F03">
            <w:pPr>
              <w:spacing w:after="0" w:line="240" w:lineRule="auto"/>
              <w:rPr>
                <w:rFonts w:cs="Arial"/>
                <w:sz w:val="24"/>
                <w:szCs w:val="20"/>
                <w:lang w:eastAsia="de-DE"/>
              </w:rPr>
            </w:pPr>
            <w:r w:rsidRPr="00415F03">
              <w:rPr>
                <w:rFonts w:cs="Arial"/>
                <w:sz w:val="24"/>
                <w:szCs w:val="20"/>
                <w:lang w:eastAsia="de-DE"/>
              </w:rPr>
              <w:t>materiell/</w:t>
            </w:r>
          </w:p>
          <w:p w:rsidR="00E40164" w:rsidRPr="00415F03" w:rsidRDefault="00E40164" w:rsidP="00415F03">
            <w:pPr>
              <w:spacing w:after="0" w:line="240" w:lineRule="auto"/>
              <w:rPr>
                <w:rFonts w:cs="Arial"/>
                <w:sz w:val="24"/>
                <w:szCs w:val="20"/>
                <w:lang w:eastAsia="de-DE"/>
              </w:rPr>
            </w:pPr>
            <w:r w:rsidRPr="00415F03">
              <w:rPr>
                <w:rFonts w:cs="Arial"/>
                <w:sz w:val="24"/>
                <w:szCs w:val="20"/>
                <w:lang w:eastAsia="de-DE"/>
              </w:rPr>
              <w:t>sachlich</w:t>
            </w:r>
          </w:p>
        </w:tc>
        <w:tc>
          <w:tcPr>
            <w:tcW w:w="2808" w:type="dxa"/>
            <w:tcBorders>
              <w:right w:val="single" w:sz="12" w:space="0" w:color="auto"/>
            </w:tcBorders>
          </w:tcPr>
          <w:p w:rsidR="00E40164" w:rsidRPr="00415F03" w:rsidRDefault="00E40164" w:rsidP="00415F03">
            <w:pPr>
              <w:spacing w:after="0" w:line="240" w:lineRule="auto"/>
              <w:rPr>
                <w:rFonts w:cs="Arial"/>
                <w:sz w:val="24"/>
                <w:szCs w:val="20"/>
                <w:lang w:eastAsia="de-DE"/>
              </w:rPr>
            </w:pPr>
            <w:r w:rsidRPr="00415F03">
              <w:rPr>
                <w:rFonts w:cs="Arial"/>
                <w:sz w:val="24"/>
                <w:szCs w:val="20"/>
                <w:lang w:eastAsia="de-DE"/>
              </w:rPr>
              <w:t>Lehrwerke</w:t>
            </w:r>
          </w:p>
        </w:tc>
        <w:tc>
          <w:tcPr>
            <w:tcW w:w="2134" w:type="dxa"/>
            <w:tcBorders>
              <w:left w:val="single" w:sz="12" w:space="0" w:color="auto"/>
            </w:tcBorders>
          </w:tcPr>
          <w:p w:rsidR="00E40164" w:rsidRPr="00415F03" w:rsidRDefault="00E40164" w:rsidP="00415F03">
            <w:pPr>
              <w:spacing w:after="0" w:line="240" w:lineRule="auto"/>
              <w:rPr>
                <w:rFonts w:cs="Arial"/>
                <w:sz w:val="24"/>
                <w:szCs w:val="20"/>
                <w:lang w:eastAsia="de-DE"/>
              </w:rPr>
            </w:pPr>
          </w:p>
        </w:tc>
        <w:tc>
          <w:tcPr>
            <w:tcW w:w="2515" w:type="dxa"/>
          </w:tcPr>
          <w:p w:rsidR="00E40164" w:rsidRPr="00415F03" w:rsidRDefault="00E40164" w:rsidP="00415F03">
            <w:pPr>
              <w:spacing w:after="0" w:line="240" w:lineRule="auto"/>
              <w:rPr>
                <w:rFonts w:cs="Arial"/>
                <w:sz w:val="24"/>
                <w:szCs w:val="20"/>
                <w:lang w:eastAsia="de-DE"/>
              </w:rPr>
            </w:pPr>
          </w:p>
        </w:tc>
        <w:tc>
          <w:tcPr>
            <w:tcW w:w="1950" w:type="dxa"/>
          </w:tcPr>
          <w:p w:rsidR="00E40164" w:rsidRPr="00415F03" w:rsidRDefault="00E40164" w:rsidP="00415F03">
            <w:pPr>
              <w:spacing w:after="0" w:line="240" w:lineRule="auto"/>
              <w:rPr>
                <w:rFonts w:cs="Arial"/>
                <w:sz w:val="24"/>
                <w:szCs w:val="20"/>
                <w:lang w:eastAsia="de-DE"/>
              </w:rPr>
            </w:pPr>
          </w:p>
        </w:tc>
        <w:tc>
          <w:tcPr>
            <w:tcW w:w="1919" w:type="dxa"/>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1191" w:type="dxa"/>
            <w:vMerge/>
          </w:tcPr>
          <w:p w:rsidR="00E40164" w:rsidRPr="00415F03" w:rsidRDefault="00E40164" w:rsidP="00415F03">
            <w:pPr>
              <w:spacing w:after="0" w:line="240" w:lineRule="auto"/>
              <w:rPr>
                <w:rFonts w:cs="Arial"/>
                <w:sz w:val="24"/>
                <w:szCs w:val="20"/>
                <w:lang w:eastAsia="de-DE"/>
              </w:rPr>
            </w:pPr>
          </w:p>
        </w:tc>
        <w:tc>
          <w:tcPr>
            <w:tcW w:w="2808" w:type="dxa"/>
            <w:tcBorders>
              <w:right w:val="single" w:sz="12" w:space="0" w:color="auto"/>
            </w:tcBorders>
          </w:tcPr>
          <w:p w:rsidR="00E40164" w:rsidRPr="00415F03" w:rsidRDefault="00E40164" w:rsidP="00415F03">
            <w:pPr>
              <w:spacing w:after="0" w:line="240" w:lineRule="auto"/>
              <w:rPr>
                <w:rFonts w:cs="Arial"/>
                <w:sz w:val="24"/>
                <w:szCs w:val="20"/>
                <w:lang w:eastAsia="de-DE"/>
              </w:rPr>
            </w:pPr>
            <w:r w:rsidRPr="00415F03">
              <w:rPr>
                <w:rFonts w:cs="Arial"/>
                <w:sz w:val="24"/>
                <w:szCs w:val="20"/>
                <w:lang w:eastAsia="de-DE"/>
              </w:rPr>
              <w:t>Fachzeitschriften</w:t>
            </w:r>
          </w:p>
        </w:tc>
        <w:tc>
          <w:tcPr>
            <w:tcW w:w="2134" w:type="dxa"/>
            <w:tcBorders>
              <w:left w:val="single" w:sz="12" w:space="0" w:color="auto"/>
            </w:tcBorders>
          </w:tcPr>
          <w:p w:rsidR="00E40164" w:rsidRPr="00415F03" w:rsidRDefault="00E40164" w:rsidP="00415F03">
            <w:pPr>
              <w:spacing w:after="0" w:line="240" w:lineRule="auto"/>
              <w:rPr>
                <w:rFonts w:cs="Arial"/>
                <w:sz w:val="24"/>
                <w:szCs w:val="20"/>
                <w:lang w:eastAsia="de-DE"/>
              </w:rPr>
            </w:pPr>
          </w:p>
        </w:tc>
        <w:tc>
          <w:tcPr>
            <w:tcW w:w="2515" w:type="dxa"/>
          </w:tcPr>
          <w:p w:rsidR="00E40164" w:rsidRPr="00415F03" w:rsidRDefault="00E40164" w:rsidP="00415F03">
            <w:pPr>
              <w:spacing w:after="0" w:line="240" w:lineRule="auto"/>
              <w:rPr>
                <w:rFonts w:cs="Arial"/>
                <w:sz w:val="24"/>
                <w:szCs w:val="20"/>
                <w:lang w:eastAsia="de-DE"/>
              </w:rPr>
            </w:pPr>
          </w:p>
        </w:tc>
        <w:tc>
          <w:tcPr>
            <w:tcW w:w="1950" w:type="dxa"/>
          </w:tcPr>
          <w:p w:rsidR="00E40164" w:rsidRPr="00415F03" w:rsidRDefault="00E40164" w:rsidP="00415F03">
            <w:pPr>
              <w:spacing w:after="0" w:line="240" w:lineRule="auto"/>
              <w:rPr>
                <w:rFonts w:cs="Arial"/>
                <w:sz w:val="24"/>
                <w:szCs w:val="20"/>
                <w:lang w:eastAsia="de-DE"/>
              </w:rPr>
            </w:pPr>
          </w:p>
        </w:tc>
        <w:tc>
          <w:tcPr>
            <w:tcW w:w="1919" w:type="dxa"/>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1191" w:type="dxa"/>
            <w:vMerge/>
          </w:tcPr>
          <w:p w:rsidR="00E40164" w:rsidRPr="00415F03" w:rsidRDefault="00E40164" w:rsidP="00415F03">
            <w:pPr>
              <w:spacing w:after="0" w:line="240" w:lineRule="auto"/>
              <w:rPr>
                <w:rFonts w:cs="Arial"/>
                <w:sz w:val="24"/>
                <w:szCs w:val="20"/>
                <w:lang w:eastAsia="de-DE"/>
              </w:rPr>
            </w:pPr>
          </w:p>
        </w:tc>
        <w:tc>
          <w:tcPr>
            <w:tcW w:w="2808" w:type="dxa"/>
            <w:tcBorders>
              <w:right w:val="single" w:sz="12" w:space="0" w:color="auto"/>
            </w:tcBorders>
          </w:tcPr>
          <w:p w:rsidR="00E40164" w:rsidRPr="00415F03" w:rsidRDefault="00E40164" w:rsidP="00415F03">
            <w:pPr>
              <w:spacing w:after="0" w:line="240" w:lineRule="auto"/>
              <w:rPr>
                <w:rFonts w:cs="Arial"/>
                <w:sz w:val="24"/>
                <w:szCs w:val="20"/>
                <w:lang w:eastAsia="de-DE"/>
              </w:rPr>
            </w:pPr>
            <w:r w:rsidRPr="00415F03">
              <w:rPr>
                <w:rFonts w:cs="Arial"/>
                <w:sz w:val="24"/>
                <w:szCs w:val="20"/>
                <w:lang w:eastAsia="de-DE"/>
              </w:rPr>
              <w:t>…</w:t>
            </w:r>
          </w:p>
        </w:tc>
        <w:tc>
          <w:tcPr>
            <w:tcW w:w="2134" w:type="dxa"/>
            <w:tcBorders>
              <w:left w:val="single" w:sz="12" w:space="0" w:color="auto"/>
            </w:tcBorders>
          </w:tcPr>
          <w:p w:rsidR="00E40164" w:rsidRPr="00415F03" w:rsidRDefault="00E40164" w:rsidP="00415F03">
            <w:pPr>
              <w:spacing w:after="0" w:line="240" w:lineRule="auto"/>
              <w:rPr>
                <w:rFonts w:cs="Arial"/>
                <w:sz w:val="24"/>
                <w:szCs w:val="20"/>
                <w:lang w:eastAsia="de-DE"/>
              </w:rPr>
            </w:pPr>
          </w:p>
        </w:tc>
        <w:tc>
          <w:tcPr>
            <w:tcW w:w="2515" w:type="dxa"/>
          </w:tcPr>
          <w:p w:rsidR="00E40164" w:rsidRPr="00415F03" w:rsidRDefault="00E40164" w:rsidP="00415F03">
            <w:pPr>
              <w:spacing w:after="0" w:line="240" w:lineRule="auto"/>
              <w:rPr>
                <w:rFonts w:cs="Arial"/>
                <w:sz w:val="24"/>
                <w:szCs w:val="20"/>
                <w:lang w:eastAsia="de-DE"/>
              </w:rPr>
            </w:pPr>
          </w:p>
        </w:tc>
        <w:tc>
          <w:tcPr>
            <w:tcW w:w="1950" w:type="dxa"/>
          </w:tcPr>
          <w:p w:rsidR="00E40164" w:rsidRPr="00415F03" w:rsidRDefault="00E40164" w:rsidP="00415F03">
            <w:pPr>
              <w:spacing w:after="0" w:line="240" w:lineRule="auto"/>
              <w:rPr>
                <w:rFonts w:cs="Arial"/>
                <w:sz w:val="24"/>
                <w:szCs w:val="20"/>
                <w:lang w:eastAsia="de-DE"/>
              </w:rPr>
            </w:pPr>
          </w:p>
        </w:tc>
        <w:tc>
          <w:tcPr>
            <w:tcW w:w="1919" w:type="dxa"/>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1191" w:type="dxa"/>
            <w:vMerge w:val="restart"/>
          </w:tcPr>
          <w:p w:rsidR="00E40164" w:rsidRPr="00415F03" w:rsidRDefault="00E40164" w:rsidP="00415F03">
            <w:pPr>
              <w:spacing w:after="0" w:line="240" w:lineRule="auto"/>
              <w:rPr>
                <w:rFonts w:cs="Arial"/>
                <w:sz w:val="24"/>
                <w:szCs w:val="20"/>
                <w:lang w:eastAsia="de-DE"/>
              </w:rPr>
            </w:pPr>
            <w:r w:rsidRPr="00415F03">
              <w:rPr>
                <w:rFonts w:cs="Arial"/>
                <w:sz w:val="24"/>
                <w:szCs w:val="20"/>
                <w:lang w:eastAsia="de-DE"/>
              </w:rPr>
              <w:t>zeitlich</w:t>
            </w:r>
          </w:p>
        </w:tc>
        <w:tc>
          <w:tcPr>
            <w:tcW w:w="2808" w:type="dxa"/>
            <w:tcBorders>
              <w:right w:val="single" w:sz="12" w:space="0" w:color="auto"/>
            </w:tcBorders>
          </w:tcPr>
          <w:p w:rsidR="00E40164" w:rsidRPr="00415F03" w:rsidRDefault="00E40164" w:rsidP="00415F03">
            <w:pPr>
              <w:spacing w:after="0" w:line="240" w:lineRule="auto"/>
              <w:rPr>
                <w:rFonts w:cs="Arial"/>
                <w:sz w:val="24"/>
                <w:szCs w:val="20"/>
                <w:lang w:eastAsia="de-DE"/>
              </w:rPr>
            </w:pPr>
            <w:r w:rsidRPr="00415F03">
              <w:rPr>
                <w:rFonts w:cs="Arial"/>
                <w:sz w:val="24"/>
                <w:szCs w:val="20"/>
                <w:lang w:eastAsia="de-DE"/>
              </w:rPr>
              <w:t>Abstände Fachteama</w:t>
            </w:r>
            <w:r w:rsidRPr="00415F03">
              <w:rPr>
                <w:rFonts w:cs="Arial"/>
                <w:sz w:val="24"/>
                <w:szCs w:val="20"/>
                <w:lang w:eastAsia="de-DE"/>
              </w:rPr>
              <w:t>r</w:t>
            </w:r>
            <w:r w:rsidRPr="00415F03">
              <w:rPr>
                <w:rFonts w:cs="Arial"/>
                <w:sz w:val="24"/>
                <w:szCs w:val="20"/>
                <w:lang w:eastAsia="de-DE"/>
              </w:rPr>
              <w:t>beit</w:t>
            </w:r>
          </w:p>
        </w:tc>
        <w:tc>
          <w:tcPr>
            <w:tcW w:w="2134" w:type="dxa"/>
            <w:tcBorders>
              <w:left w:val="single" w:sz="12" w:space="0" w:color="auto"/>
            </w:tcBorders>
          </w:tcPr>
          <w:p w:rsidR="00E40164" w:rsidRPr="00415F03" w:rsidRDefault="00E40164" w:rsidP="00415F03">
            <w:pPr>
              <w:spacing w:after="0" w:line="240" w:lineRule="auto"/>
              <w:rPr>
                <w:rFonts w:cs="Arial"/>
                <w:sz w:val="24"/>
                <w:szCs w:val="20"/>
                <w:lang w:eastAsia="de-DE"/>
              </w:rPr>
            </w:pPr>
          </w:p>
        </w:tc>
        <w:tc>
          <w:tcPr>
            <w:tcW w:w="2515" w:type="dxa"/>
          </w:tcPr>
          <w:p w:rsidR="00E40164" w:rsidRPr="00415F03" w:rsidRDefault="00E40164" w:rsidP="00415F03">
            <w:pPr>
              <w:spacing w:after="0" w:line="240" w:lineRule="auto"/>
              <w:rPr>
                <w:rFonts w:cs="Arial"/>
                <w:sz w:val="24"/>
                <w:szCs w:val="20"/>
                <w:lang w:eastAsia="de-DE"/>
              </w:rPr>
            </w:pPr>
          </w:p>
        </w:tc>
        <w:tc>
          <w:tcPr>
            <w:tcW w:w="1950" w:type="dxa"/>
          </w:tcPr>
          <w:p w:rsidR="00E40164" w:rsidRPr="00415F03" w:rsidRDefault="00E40164" w:rsidP="00415F03">
            <w:pPr>
              <w:spacing w:after="0" w:line="240" w:lineRule="auto"/>
              <w:rPr>
                <w:rFonts w:cs="Arial"/>
                <w:sz w:val="24"/>
                <w:szCs w:val="20"/>
                <w:lang w:eastAsia="de-DE"/>
              </w:rPr>
            </w:pPr>
          </w:p>
        </w:tc>
        <w:tc>
          <w:tcPr>
            <w:tcW w:w="1919" w:type="dxa"/>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1191" w:type="dxa"/>
            <w:vMerge/>
          </w:tcPr>
          <w:p w:rsidR="00E40164" w:rsidRPr="00415F03" w:rsidRDefault="00E40164" w:rsidP="00415F03">
            <w:pPr>
              <w:spacing w:after="0" w:line="240" w:lineRule="auto"/>
              <w:rPr>
                <w:rFonts w:cs="Arial"/>
                <w:sz w:val="24"/>
                <w:szCs w:val="20"/>
                <w:lang w:eastAsia="de-DE"/>
              </w:rPr>
            </w:pPr>
          </w:p>
        </w:tc>
        <w:tc>
          <w:tcPr>
            <w:tcW w:w="2808" w:type="dxa"/>
            <w:tcBorders>
              <w:right w:val="single" w:sz="12" w:space="0" w:color="auto"/>
            </w:tcBorders>
          </w:tcPr>
          <w:p w:rsidR="00E40164" w:rsidRPr="00415F03" w:rsidRDefault="00E40164" w:rsidP="00415F03">
            <w:pPr>
              <w:spacing w:after="0" w:line="240" w:lineRule="auto"/>
              <w:rPr>
                <w:rFonts w:cs="Arial"/>
                <w:sz w:val="24"/>
                <w:szCs w:val="20"/>
                <w:lang w:eastAsia="de-DE"/>
              </w:rPr>
            </w:pPr>
            <w:r w:rsidRPr="00415F03">
              <w:rPr>
                <w:rFonts w:cs="Arial"/>
                <w:sz w:val="24"/>
                <w:szCs w:val="20"/>
                <w:lang w:eastAsia="de-DE"/>
              </w:rPr>
              <w:t>Dauer Fachteamarbeit</w:t>
            </w:r>
          </w:p>
        </w:tc>
        <w:tc>
          <w:tcPr>
            <w:tcW w:w="2134" w:type="dxa"/>
            <w:tcBorders>
              <w:left w:val="single" w:sz="12" w:space="0" w:color="auto"/>
            </w:tcBorders>
          </w:tcPr>
          <w:p w:rsidR="00E40164" w:rsidRPr="00415F03" w:rsidRDefault="00E40164" w:rsidP="00415F03">
            <w:pPr>
              <w:spacing w:after="0" w:line="240" w:lineRule="auto"/>
              <w:rPr>
                <w:rFonts w:cs="Arial"/>
                <w:sz w:val="24"/>
                <w:szCs w:val="20"/>
                <w:lang w:eastAsia="de-DE"/>
              </w:rPr>
            </w:pPr>
          </w:p>
        </w:tc>
        <w:tc>
          <w:tcPr>
            <w:tcW w:w="2515" w:type="dxa"/>
          </w:tcPr>
          <w:p w:rsidR="00E40164" w:rsidRPr="00415F03" w:rsidRDefault="00E40164" w:rsidP="00415F03">
            <w:pPr>
              <w:spacing w:after="0" w:line="240" w:lineRule="auto"/>
              <w:rPr>
                <w:rFonts w:cs="Arial"/>
                <w:sz w:val="24"/>
                <w:szCs w:val="20"/>
                <w:lang w:eastAsia="de-DE"/>
              </w:rPr>
            </w:pPr>
          </w:p>
        </w:tc>
        <w:tc>
          <w:tcPr>
            <w:tcW w:w="1950" w:type="dxa"/>
          </w:tcPr>
          <w:p w:rsidR="00E40164" w:rsidRPr="00415F03" w:rsidRDefault="00E40164" w:rsidP="00415F03">
            <w:pPr>
              <w:spacing w:after="0" w:line="240" w:lineRule="auto"/>
              <w:rPr>
                <w:rFonts w:cs="Arial"/>
                <w:sz w:val="24"/>
                <w:szCs w:val="20"/>
                <w:lang w:eastAsia="de-DE"/>
              </w:rPr>
            </w:pPr>
          </w:p>
        </w:tc>
        <w:tc>
          <w:tcPr>
            <w:tcW w:w="1919" w:type="dxa"/>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1191" w:type="dxa"/>
            <w:vMerge/>
            <w:tcBorders>
              <w:bottom w:val="single" w:sz="12" w:space="0" w:color="auto"/>
            </w:tcBorders>
          </w:tcPr>
          <w:p w:rsidR="00E40164" w:rsidRPr="00415F03" w:rsidRDefault="00E40164" w:rsidP="00415F03">
            <w:pPr>
              <w:spacing w:after="0" w:line="240" w:lineRule="auto"/>
              <w:rPr>
                <w:rFonts w:cs="Arial"/>
                <w:sz w:val="24"/>
                <w:szCs w:val="20"/>
                <w:lang w:eastAsia="de-DE"/>
              </w:rPr>
            </w:pPr>
          </w:p>
        </w:tc>
        <w:tc>
          <w:tcPr>
            <w:tcW w:w="2808" w:type="dxa"/>
            <w:tcBorders>
              <w:bottom w:val="single" w:sz="12" w:space="0" w:color="auto"/>
              <w:right w:val="single" w:sz="12" w:space="0" w:color="auto"/>
            </w:tcBorders>
          </w:tcPr>
          <w:p w:rsidR="00E40164" w:rsidRPr="00415F03" w:rsidRDefault="00E40164" w:rsidP="00415F03">
            <w:pPr>
              <w:spacing w:after="0" w:line="240" w:lineRule="auto"/>
              <w:rPr>
                <w:rFonts w:cs="Arial"/>
                <w:sz w:val="24"/>
                <w:szCs w:val="20"/>
                <w:lang w:eastAsia="de-DE"/>
              </w:rPr>
            </w:pPr>
            <w:r w:rsidRPr="00415F03">
              <w:rPr>
                <w:rFonts w:cs="Arial"/>
                <w:sz w:val="24"/>
                <w:szCs w:val="20"/>
                <w:lang w:eastAsia="de-DE"/>
              </w:rPr>
              <w:t>…</w:t>
            </w:r>
          </w:p>
        </w:tc>
        <w:tc>
          <w:tcPr>
            <w:tcW w:w="2134" w:type="dxa"/>
            <w:tcBorders>
              <w:left w:val="single" w:sz="12" w:space="0" w:color="auto"/>
              <w:bottom w:val="single" w:sz="12" w:space="0" w:color="auto"/>
            </w:tcBorders>
          </w:tcPr>
          <w:p w:rsidR="00E40164" w:rsidRPr="00415F03" w:rsidRDefault="00E40164" w:rsidP="00415F03">
            <w:pPr>
              <w:spacing w:after="0" w:line="240" w:lineRule="auto"/>
              <w:rPr>
                <w:rFonts w:cs="Arial"/>
                <w:sz w:val="24"/>
                <w:szCs w:val="20"/>
                <w:lang w:eastAsia="de-DE"/>
              </w:rPr>
            </w:pPr>
          </w:p>
        </w:tc>
        <w:tc>
          <w:tcPr>
            <w:tcW w:w="2515" w:type="dxa"/>
            <w:tcBorders>
              <w:bottom w:val="single" w:sz="12" w:space="0" w:color="auto"/>
            </w:tcBorders>
          </w:tcPr>
          <w:p w:rsidR="00E40164" w:rsidRPr="00415F03" w:rsidRDefault="00E40164" w:rsidP="00415F03">
            <w:pPr>
              <w:spacing w:after="0" w:line="240" w:lineRule="auto"/>
              <w:rPr>
                <w:rFonts w:cs="Arial"/>
                <w:sz w:val="24"/>
                <w:szCs w:val="20"/>
                <w:lang w:eastAsia="de-DE"/>
              </w:rPr>
            </w:pPr>
          </w:p>
        </w:tc>
        <w:tc>
          <w:tcPr>
            <w:tcW w:w="1950" w:type="dxa"/>
            <w:tcBorders>
              <w:bottom w:val="single" w:sz="12" w:space="0" w:color="auto"/>
            </w:tcBorders>
          </w:tcPr>
          <w:p w:rsidR="00E40164" w:rsidRPr="00415F03" w:rsidRDefault="00E40164" w:rsidP="00415F03">
            <w:pPr>
              <w:spacing w:after="0" w:line="240" w:lineRule="auto"/>
              <w:rPr>
                <w:rFonts w:cs="Arial"/>
                <w:sz w:val="24"/>
                <w:szCs w:val="20"/>
                <w:lang w:eastAsia="de-DE"/>
              </w:rPr>
            </w:pPr>
          </w:p>
        </w:tc>
        <w:tc>
          <w:tcPr>
            <w:tcW w:w="1919" w:type="dxa"/>
            <w:tcBorders>
              <w:bottom w:val="single" w:sz="12" w:space="0" w:color="auto"/>
            </w:tcBorders>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3999" w:type="dxa"/>
            <w:gridSpan w:val="2"/>
            <w:tcBorders>
              <w:top w:val="single" w:sz="12" w:space="0" w:color="auto"/>
              <w:right w:val="single" w:sz="12" w:space="0" w:color="auto"/>
            </w:tcBorders>
            <w:shd w:val="clear" w:color="auto" w:fill="E0E0E0"/>
          </w:tcPr>
          <w:p w:rsidR="00E40164" w:rsidRPr="00415F03" w:rsidRDefault="00E40164" w:rsidP="00415F03">
            <w:pPr>
              <w:spacing w:after="0" w:line="240" w:lineRule="auto"/>
              <w:rPr>
                <w:rFonts w:cs="Arial"/>
                <w:b/>
                <w:sz w:val="24"/>
                <w:szCs w:val="20"/>
                <w:lang w:eastAsia="de-DE"/>
              </w:rPr>
            </w:pPr>
            <w:r w:rsidRPr="00415F03">
              <w:rPr>
                <w:rFonts w:cs="Arial"/>
                <w:b/>
                <w:sz w:val="24"/>
                <w:szCs w:val="20"/>
                <w:lang w:eastAsia="de-DE"/>
              </w:rPr>
              <w:t>Unterrichtsvorhaben</w:t>
            </w:r>
          </w:p>
        </w:tc>
        <w:tc>
          <w:tcPr>
            <w:tcW w:w="2134" w:type="dxa"/>
            <w:tcBorders>
              <w:top w:val="single" w:sz="12" w:space="0" w:color="auto"/>
              <w:left w:val="single" w:sz="12" w:space="0" w:color="auto"/>
            </w:tcBorders>
            <w:shd w:val="clear" w:color="auto" w:fill="E0E0E0"/>
          </w:tcPr>
          <w:p w:rsidR="00E40164" w:rsidRPr="00415F03" w:rsidRDefault="00E40164" w:rsidP="00415F03">
            <w:pPr>
              <w:spacing w:after="0" w:line="240" w:lineRule="auto"/>
              <w:rPr>
                <w:rFonts w:cs="Arial"/>
                <w:sz w:val="24"/>
                <w:szCs w:val="20"/>
                <w:lang w:eastAsia="de-DE"/>
              </w:rPr>
            </w:pPr>
          </w:p>
        </w:tc>
        <w:tc>
          <w:tcPr>
            <w:tcW w:w="2515" w:type="dxa"/>
            <w:tcBorders>
              <w:top w:val="single" w:sz="12" w:space="0" w:color="auto"/>
            </w:tcBorders>
            <w:shd w:val="clear" w:color="auto" w:fill="E0E0E0"/>
          </w:tcPr>
          <w:p w:rsidR="00E40164" w:rsidRPr="00415F03" w:rsidRDefault="00E40164" w:rsidP="00415F03">
            <w:pPr>
              <w:spacing w:after="0" w:line="240" w:lineRule="auto"/>
              <w:rPr>
                <w:rFonts w:cs="Arial"/>
                <w:sz w:val="24"/>
                <w:szCs w:val="20"/>
                <w:lang w:eastAsia="de-DE"/>
              </w:rPr>
            </w:pPr>
          </w:p>
        </w:tc>
        <w:tc>
          <w:tcPr>
            <w:tcW w:w="1950" w:type="dxa"/>
            <w:tcBorders>
              <w:top w:val="single" w:sz="12" w:space="0" w:color="auto"/>
            </w:tcBorders>
            <w:shd w:val="clear" w:color="auto" w:fill="E0E0E0"/>
          </w:tcPr>
          <w:p w:rsidR="00E40164" w:rsidRPr="00415F03" w:rsidRDefault="00E40164" w:rsidP="00415F03">
            <w:pPr>
              <w:spacing w:after="0" w:line="240" w:lineRule="auto"/>
              <w:rPr>
                <w:rFonts w:cs="Arial"/>
                <w:sz w:val="24"/>
                <w:szCs w:val="20"/>
                <w:lang w:eastAsia="de-DE"/>
              </w:rPr>
            </w:pPr>
          </w:p>
        </w:tc>
        <w:tc>
          <w:tcPr>
            <w:tcW w:w="1919" w:type="dxa"/>
            <w:tcBorders>
              <w:top w:val="single" w:sz="12" w:space="0" w:color="auto"/>
            </w:tcBorders>
            <w:shd w:val="clear" w:color="auto" w:fill="E0E0E0"/>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3999" w:type="dxa"/>
            <w:gridSpan w:val="2"/>
            <w:tcBorders>
              <w:right w:val="single" w:sz="12" w:space="0" w:color="auto"/>
            </w:tcBorders>
            <w:shd w:val="clear" w:color="auto" w:fill="FFFFFF"/>
          </w:tcPr>
          <w:p w:rsidR="00E40164" w:rsidRPr="00415F03" w:rsidRDefault="00E40164" w:rsidP="00415F03">
            <w:pPr>
              <w:spacing w:after="0" w:line="240" w:lineRule="auto"/>
              <w:rPr>
                <w:rFonts w:cs="Arial"/>
                <w:sz w:val="24"/>
                <w:szCs w:val="20"/>
                <w:lang w:eastAsia="de-DE"/>
              </w:rPr>
            </w:pPr>
          </w:p>
        </w:tc>
        <w:tc>
          <w:tcPr>
            <w:tcW w:w="2134" w:type="dxa"/>
            <w:tcBorders>
              <w:left w:val="single" w:sz="12" w:space="0" w:color="auto"/>
            </w:tcBorders>
            <w:shd w:val="clear" w:color="auto" w:fill="FFFFFF"/>
          </w:tcPr>
          <w:p w:rsidR="00E40164" w:rsidRPr="00415F03" w:rsidRDefault="00E40164" w:rsidP="00415F03">
            <w:pPr>
              <w:spacing w:after="0" w:line="240" w:lineRule="auto"/>
              <w:rPr>
                <w:rFonts w:cs="Arial"/>
                <w:sz w:val="24"/>
                <w:szCs w:val="20"/>
                <w:lang w:eastAsia="de-DE"/>
              </w:rPr>
            </w:pPr>
          </w:p>
        </w:tc>
        <w:tc>
          <w:tcPr>
            <w:tcW w:w="2515" w:type="dxa"/>
            <w:shd w:val="clear" w:color="auto" w:fill="FFFFFF"/>
          </w:tcPr>
          <w:p w:rsidR="00E40164" w:rsidRPr="00415F03" w:rsidRDefault="00E40164" w:rsidP="00415F03">
            <w:pPr>
              <w:spacing w:after="0" w:line="240" w:lineRule="auto"/>
              <w:rPr>
                <w:rFonts w:cs="Arial"/>
                <w:sz w:val="24"/>
                <w:szCs w:val="20"/>
                <w:lang w:eastAsia="de-DE"/>
              </w:rPr>
            </w:pPr>
          </w:p>
        </w:tc>
        <w:tc>
          <w:tcPr>
            <w:tcW w:w="1950" w:type="dxa"/>
            <w:shd w:val="clear" w:color="auto" w:fill="FFFFFF"/>
          </w:tcPr>
          <w:p w:rsidR="00E40164" w:rsidRPr="00415F03" w:rsidRDefault="00E40164" w:rsidP="00415F03">
            <w:pPr>
              <w:spacing w:after="0" w:line="240" w:lineRule="auto"/>
              <w:rPr>
                <w:rFonts w:cs="Arial"/>
                <w:sz w:val="24"/>
                <w:szCs w:val="20"/>
                <w:lang w:eastAsia="de-DE"/>
              </w:rPr>
            </w:pPr>
          </w:p>
        </w:tc>
        <w:tc>
          <w:tcPr>
            <w:tcW w:w="1919" w:type="dxa"/>
            <w:shd w:val="clear" w:color="auto" w:fill="FFFFFF"/>
          </w:tcPr>
          <w:p w:rsidR="00E40164" w:rsidRPr="00415F03" w:rsidRDefault="00E40164" w:rsidP="00415F03">
            <w:pPr>
              <w:spacing w:after="0" w:line="240" w:lineRule="auto"/>
              <w:rPr>
                <w:rFonts w:cs="Arial"/>
                <w:sz w:val="24"/>
                <w:szCs w:val="20"/>
                <w:lang w:eastAsia="de-DE"/>
              </w:rPr>
            </w:pPr>
          </w:p>
        </w:tc>
      </w:tr>
      <w:tr w:rsidR="00E40164" w:rsidRPr="001F47E7" w:rsidTr="00BA426C">
        <w:tc>
          <w:tcPr>
            <w:tcW w:w="3999" w:type="dxa"/>
            <w:gridSpan w:val="2"/>
            <w:tcBorders>
              <w:bottom w:val="single" w:sz="4" w:space="0" w:color="auto"/>
              <w:right w:val="single" w:sz="12" w:space="0" w:color="auto"/>
            </w:tcBorders>
            <w:shd w:val="clear" w:color="auto" w:fill="FFFFFF"/>
          </w:tcPr>
          <w:p w:rsidR="00E40164" w:rsidRPr="00415F03" w:rsidRDefault="00E40164" w:rsidP="00415F03">
            <w:pPr>
              <w:spacing w:after="0" w:line="240" w:lineRule="auto"/>
              <w:rPr>
                <w:rFonts w:cs="Arial"/>
                <w:sz w:val="24"/>
                <w:szCs w:val="20"/>
                <w:lang w:eastAsia="de-DE"/>
              </w:rPr>
            </w:pPr>
          </w:p>
        </w:tc>
        <w:tc>
          <w:tcPr>
            <w:tcW w:w="2134" w:type="dxa"/>
            <w:tcBorders>
              <w:left w:val="single" w:sz="12" w:space="0" w:color="auto"/>
              <w:bottom w:val="single" w:sz="4" w:space="0" w:color="auto"/>
            </w:tcBorders>
            <w:shd w:val="clear" w:color="auto" w:fill="FFFFFF"/>
          </w:tcPr>
          <w:p w:rsidR="00E40164" w:rsidRPr="00415F03" w:rsidRDefault="00E40164" w:rsidP="00415F03">
            <w:pPr>
              <w:spacing w:after="0" w:line="240" w:lineRule="auto"/>
              <w:rPr>
                <w:rFonts w:cs="Arial"/>
                <w:sz w:val="24"/>
                <w:szCs w:val="20"/>
                <w:lang w:eastAsia="de-DE"/>
              </w:rPr>
            </w:pPr>
          </w:p>
        </w:tc>
        <w:tc>
          <w:tcPr>
            <w:tcW w:w="2515" w:type="dxa"/>
            <w:tcBorders>
              <w:bottom w:val="single" w:sz="4" w:space="0" w:color="auto"/>
            </w:tcBorders>
            <w:shd w:val="clear" w:color="auto" w:fill="FFFFFF"/>
          </w:tcPr>
          <w:p w:rsidR="00E40164" w:rsidRPr="00415F03" w:rsidRDefault="00E40164" w:rsidP="00415F03">
            <w:pPr>
              <w:spacing w:after="0" w:line="240" w:lineRule="auto"/>
              <w:rPr>
                <w:rFonts w:cs="Arial"/>
                <w:sz w:val="24"/>
                <w:szCs w:val="20"/>
                <w:lang w:eastAsia="de-DE"/>
              </w:rPr>
            </w:pPr>
          </w:p>
        </w:tc>
        <w:tc>
          <w:tcPr>
            <w:tcW w:w="1950" w:type="dxa"/>
            <w:tcBorders>
              <w:bottom w:val="single" w:sz="4" w:space="0" w:color="auto"/>
            </w:tcBorders>
            <w:shd w:val="clear" w:color="auto" w:fill="FFFFFF"/>
          </w:tcPr>
          <w:p w:rsidR="00E40164" w:rsidRPr="00415F03" w:rsidRDefault="00E40164" w:rsidP="00415F03">
            <w:pPr>
              <w:spacing w:after="0" w:line="240" w:lineRule="auto"/>
              <w:rPr>
                <w:rFonts w:cs="Arial"/>
                <w:sz w:val="24"/>
                <w:szCs w:val="20"/>
                <w:lang w:eastAsia="de-DE"/>
              </w:rPr>
            </w:pPr>
          </w:p>
        </w:tc>
        <w:tc>
          <w:tcPr>
            <w:tcW w:w="1919" w:type="dxa"/>
            <w:tcBorders>
              <w:bottom w:val="single" w:sz="4" w:space="0" w:color="auto"/>
            </w:tcBorders>
            <w:shd w:val="clear" w:color="auto" w:fill="FFFFFF"/>
          </w:tcPr>
          <w:p w:rsidR="00E40164" w:rsidRPr="00415F03" w:rsidRDefault="00E40164" w:rsidP="00415F03">
            <w:pPr>
              <w:spacing w:after="0" w:line="240" w:lineRule="auto"/>
              <w:rPr>
                <w:rFonts w:cs="Arial"/>
                <w:sz w:val="24"/>
                <w:szCs w:val="20"/>
                <w:lang w:eastAsia="de-DE"/>
              </w:rPr>
            </w:pPr>
          </w:p>
        </w:tc>
      </w:tr>
      <w:tr w:rsidR="00E40164" w:rsidRPr="001F47E7" w:rsidTr="00BA426C">
        <w:tc>
          <w:tcPr>
            <w:tcW w:w="3999" w:type="dxa"/>
            <w:gridSpan w:val="2"/>
            <w:tcBorders>
              <w:bottom w:val="single" w:sz="4" w:space="0" w:color="auto"/>
              <w:right w:val="single" w:sz="12" w:space="0" w:color="auto"/>
            </w:tcBorders>
            <w:shd w:val="clear" w:color="auto" w:fill="FFFFFF"/>
          </w:tcPr>
          <w:p w:rsidR="00E40164" w:rsidRPr="00415F03" w:rsidRDefault="00E40164" w:rsidP="00415F03">
            <w:pPr>
              <w:spacing w:after="0" w:line="240" w:lineRule="auto"/>
              <w:rPr>
                <w:rFonts w:cs="Arial"/>
                <w:sz w:val="24"/>
                <w:szCs w:val="20"/>
                <w:lang w:eastAsia="de-DE"/>
              </w:rPr>
            </w:pPr>
          </w:p>
        </w:tc>
        <w:tc>
          <w:tcPr>
            <w:tcW w:w="2134" w:type="dxa"/>
            <w:tcBorders>
              <w:left w:val="single" w:sz="12" w:space="0" w:color="auto"/>
              <w:bottom w:val="single" w:sz="4" w:space="0" w:color="auto"/>
            </w:tcBorders>
            <w:shd w:val="clear" w:color="auto" w:fill="FFFFFF"/>
          </w:tcPr>
          <w:p w:rsidR="00E40164" w:rsidRPr="00415F03" w:rsidRDefault="00E40164" w:rsidP="00415F03">
            <w:pPr>
              <w:spacing w:after="0" w:line="240" w:lineRule="auto"/>
              <w:rPr>
                <w:rFonts w:cs="Arial"/>
                <w:sz w:val="24"/>
                <w:szCs w:val="20"/>
                <w:lang w:eastAsia="de-DE"/>
              </w:rPr>
            </w:pPr>
          </w:p>
        </w:tc>
        <w:tc>
          <w:tcPr>
            <w:tcW w:w="2515" w:type="dxa"/>
            <w:tcBorders>
              <w:bottom w:val="single" w:sz="4" w:space="0" w:color="auto"/>
            </w:tcBorders>
            <w:shd w:val="clear" w:color="auto" w:fill="FFFFFF"/>
          </w:tcPr>
          <w:p w:rsidR="00E40164" w:rsidRPr="00415F03" w:rsidRDefault="00E40164" w:rsidP="00415F03">
            <w:pPr>
              <w:spacing w:after="0" w:line="240" w:lineRule="auto"/>
              <w:rPr>
                <w:rFonts w:cs="Arial"/>
                <w:sz w:val="24"/>
                <w:szCs w:val="20"/>
                <w:lang w:eastAsia="de-DE"/>
              </w:rPr>
            </w:pPr>
          </w:p>
        </w:tc>
        <w:tc>
          <w:tcPr>
            <w:tcW w:w="1950" w:type="dxa"/>
            <w:tcBorders>
              <w:bottom w:val="single" w:sz="4" w:space="0" w:color="auto"/>
            </w:tcBorders>
            <w:shd w:val="clear" w:color="auto" w:fill="FFFFFF"/>
          </w:tcPr>
          <w:p w:rsidR="00E40164" w:rsidRPr="00415F03" w:rsidRDefault="00E40164" w:rsidP="00415F03">
            <w:pPr>
              <w:spacing w:after="0" w:line="240" w:lineRule="auto"/>
              <w:rPr>
                <w:rFonts w:cs="Arial"/>
                <w:sz w:val="24"/>
                <w:szCs w:val="20"/>
                <w:lang w:eastAsia="de-DE"/>
              </w:rPr>
            </w:pPr>
          </w:p>
        </w:tc>
        <w:tc>
          <w:tcPr>
            <w:tcW w:w="1919" w:type="dxa"/>
            <w:tcBorders>
              <w:bottom w:val="single" w:sz="4" w:space="0" w:color="auto"/>
            </w:tcBorders>
            <w:shd w:val="clear" w:color="auto" w:fill="FFFFFF"/>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3999" w:type="dxa"/>
            <w:gridSpan w:val="2"/>
            <w:tcBorders>
              <w:bottom w:val="single" w:sz="12" w:space="0" w:color="auto"/>
              <w:right w:val="single" w:sz="12" w:space="0" w:color="auto"/>
            </w:tcBorders>
            <w:shd w:val="clear" w:color="auto" w:fill="FFFFFF"/>
          </w:tcPr>
          <w:p w:rsidR="00E40164" w:rsidRPr="00415F03" w:rsidRDefault="00E40164" w:rsidP="00415F03">
            <w:pPr>
              <w:spacing w:after="0" w:line="240" w:lineRule="auto"/>
              <w:rPr>
                <w:rFonts w:cs="Arial"/>
                <w:sz w:val="24"/>
                <w:szCs w:val="20"/>
                <w:lang w:eastAsia="de-DE"/>
              </w:rPr>
            </w:pPr>
          </w:p>
        </w:tc>
        <w:tc>
          <w:tcPr>
            <w:tcW w:w="2134" w:type="dxa"/>
            <w:tcBorders>
              <w:left w:val="single" w:sz="12" w:space="0" w:color="auto"/>
              <w:bottom w:val="single" w:sz="12" w:space="0" w:color="auto"/>
            </w:tcBorders>
            <w:shd w:val="clear" w:color="auto" w:fill="FFFFFF"/>
          </w:tcPr>
          <w:p w:rsidR="00E40164" w:rsidRPr="00415F03" w:rsidRDefault="00E40164" w:rsidP="00415F03">
            <w:pPr>
              <w:spacing w:after="0" w:line="240" w:lineRule="auto"/>
              <w:rPr>
                <w:rFonts w:cs="Arial"/>
                <w:sz w:val="24"/>
                <w:szCs w:val="20"/>
                <w:lang w:eastAsia="de-DE"/>
              </w:rPr>
            </w:pPr>
          </w:p>
        </w:tc>
        <w:tc>
          <w:tcPr>
            <w:tcW w:w="2515" w:type="dxa"/>
            <w:tcBorders>
              <w:bottom w:val="single" w:sz="12" w:space="0" w:color="auto"/>
            </w:tcBorders>
            <w:shd w:val="clear" w:color="auto" w:fill="FFFFFF"/>
          </w:tcPr>
          <w:p w:rsidR="00E40164" w:rsidRPr="00415F03" w:rsidRDefault="00E40164" w:rsidP="00415F03">
            <w:pPr>
              <w:spacing w:after="0" w:line="240" w:lineRule="auto"/>
              <w:rPr>
                <w:rFonts w:cs="Arial"/>
                <w:sz w:val="24"/>
                <w:szCs w:val="20"/>
                <w:lang w:eastAsia="de-DE"/>
              </w:rPr>
            </w:pPr>
          </w:p>
        </w:tc>
        <w:tc>
          <w:tcPr>
            <w:tcW w:w="1950" w:type="dxa"/>
            <w:tcBorders>
              <w:bottom w:val="single" w:sz="12" w:space="0" w:color="auto"/>
            </w:tcBorders>
            <w:shd w:val="clear" w:color="auto" w:fill="FFFFFF"/>
          </w:tcPr>
          <w:p w:rsidR="00E40164" w:rsidRPr="00415F03" w:rsidRDefault="00E40164" w:rsidP="00415F03">
            <w:pPr>
              <w:spacing w:after="0" w:line="240" w:lineRule="auto"/>
              <w:rPr>
                <w:rFonts w:cs="Arial"/>
                <w:sz w:val="24"/>
                <w:szCs w:val="20"/>
                <w:lang w:eastAsia="de-DE"/>
              </w:rPr>
            </w:pPr>
          </w:p>
        </w:tc>
        <w:tc>
          <w:tcPr>
            <w:tcW w:w="1919" w:type="dxa"/>
            <w:tcBorders>
              <w:bottom w:val="single" w:sz="12" w:space="0" w:color="auto"/>
            </w:tcBorders>
            <w:shd w:val="clear" w:color="auto" w:fill="FFFFFF"/>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3999" w:type="dxa"/>
            <w:gridSpan w:val="2"/>
            <w:tcBorders>
              <w:right w:val="single" w:sz="12" w:space="0" w:color="auto"/>
            </w:tcBorders>
            <w:shd w:val="clear" w:color="auto" w:fill="E0E0E0"/>
          </w:tcPr>
          <w:p w:rsidR="00E40164" w:rsidRPr="00415F03" w:rsidRDefault="00E40164" w:rsidP="00415F03">
            <w:pPr>
              <w:spacing w:after="0" w:line="240" w:lineRule="auto"/>
              <w:rPr>
                <w:rFonts w:cs="Arial"/>
                <w:b/>
                <w:sz w:val="24"/>
                <w:szCs w:val="20"/>
                <w:lang w:eastAsia="de-DE"/>
              </w:rPr>
            </w:pPr>
            <w:r w:rsidRPr="00415F03">
              <w:rPr>
                <w:rFonts w:cs="Arial"/>
                <w:b/>
                <w:sz w:val="24"/>
                <w:szCs w:val="20"/>
                <w:lang w:eastAsia="de-DE"/>
              </w:rPr>
              <w:t>Leistungsbewertung/</w:t>
            </w:r>
          </w:p>
          <w:p w:rsidR="00E40164" w:rsidRPr="00415F03" w:rsidRDefault="00E40164" w:rsidP="00415F03">
            <w:pPr>
              <w:spacing w:after="0" w:line="240" w:lineRule="auto"/>
              <w:rPr>
                <w:rFonts w:cs="Arial"/>
                <w:sz w:val="24"/>
                <w:szCs w:val="20"/>
                <w:lang w:eastAsia="de-DE"/>
              </w:rPr>
            </w:pPr>
            <w:r w:rsidRPr="00415F03">
              <w:rPr>
                <w:rFonts w:cs="Arial"/>
                <w:b/>
                <w:sz w:val="24"/>
                <w:szCs w:val="20"/>
                <w:lang w:eastAsia="de-DE"/>
              </w:rPr>
              <w:lastRenderedPageBreak/>
              <w:t>Einzelinstrumente</w:t>
            </w:r>
          </w:p>
        </w:tc>
        <w:tc>
          <w:tcPr>
            <w:tcW w:w="2134" w:type="dxa"/>
            <w:tcBorders>
              <w:left w:val="single" w:sz="12" w:space="0" w:color="auto"/>
            </w:tcBorders>
            <w:shd w:val="clear" w:color="auto" w:fill="E0E0E0"/>
          </w:tcPr>
          <w:p w:rsidR="00E40164" w:rsidRPr="00415F03" w:rsidRDefault="00E40164" w:rsidP="00415F03">
            <w:pPr>
              <w:spacing w:after="0" w:line="240" w:lineRule="auto"/>
              <w:rPr>
                <w:rFonts w:cs="Arial"/>
                <w:sz w:val="24"/>
                <w:szCs w:val="20"/>
                <w:lang w:eastAsia="de-DE"/>
              </w:rPr>
            </w:pPr>
          </w:p>
        </w:tc>
        <w:tc>
          <w:tcPr>
            <w:tcW w:w="2515" w:type="dxa"/>
            <w:shd w:val="clear" w:color="auto" w:fill="E0E0E0"/>
          </w:tcPr>
          <w:p w:rsidR="00E40164" w:rsidRPr="00415F03" w:rsidRDefault="00E40164" w:rsidP="00415F03">
            <w:pPr>
              <w:spacing w:after="0" w:line="240" w:lineRule="auto"/>
              <w:rPr>
                <w:rFonts w:cs="Arial"/>
                <w:sz w:val="24"/>
                <w:szCs w:val="20"/>
                <w:lang w:eastAsia="de-DE"/>
              </w:rPr>
            </w:pPr>
          </w:p>
        </w:tc>
        <w:tc>
          <w:tcPr>
            <w:tcW w:w="1950" w:type="dxa"/>
            <w:shd w:val="clear" w:color="auto" w:fill="E0E0E0"/>
          </w:tcPr>
          <w:p w:rsidR="00E40164" w:rsidRPr="00415F03" w:rsidRDefault="00E40164" w:rsidP="00415F03">
            <w:pPr>
              <w:spacing w:after="0" w:line="240" w:lineRule="auto"/>
              <w:rPr>
                <w:rFonts w:cs="Arial"/>
                <w:sz w:val="24"/>
                <w:szCs w:val="20"/>
                <w:lang w:eastAsia="de-DE"/>
              </w:rPr>
            </w:pPr>
          </w:p>
        </w:tc>
        <w:tc>
          <w:tcPr>
            <w:tcW w:w="1919" w:type="dxa"/>
            <w:shd w:val="clear" w:color="auto" w:fill="E0E0E0"/>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3999" w:type="dxa"/>
            <w:gridSpan w:val="2"/>
            <w:tcBorders>
              <w:bottom w:val="single" w:sz="12" w:space="0" w:color="auto"/>
              <w:right w:val="single" w:sz="12" w:space="0" w:color="auto"/>
            </w:tcBorders>
            <w:shd w:val="clear" w:color="auto" w:fill="FFFFFF"/>
          </w:tcPr>
          <w:p w:rsidR="00E40164" w:rsidRPr="00415F03" w:rsidRDefault="00E40164" w:rsidP="00415F03">
            <w:pPr>
              <w:spacing w:after="0" w:line="240" w:lineRule="auto"/>
              <w:rPr>
                <w:rFonts w:cs="Arial"/>
                <w:sz w:val="24"/>
                <w:szCs w:val="20"/>
                <w:lang w:eastAsia="de-DE"/>
              </w:rPr>
            </w:pPr>
          </w:p>
        </w:tc>
        <w:tc>
          <w:tcPr>
            <w:tcW w:w="2134" w:type="dxa"/>
            <w:tcBorders>
              <w:left w:val="single" w:sz="12" w:space="0" w:color="auto"/>
              <w:bottom w:val="single" w:sz="12" w:space="0" w:color="auto"/>
            </w:tcBorders>
            <w:shd w:val="clear" w:color="auto" w:fill="FFFFFF"/>
          </w:tcPr>
          <w:p w:rsidR="00E40164" w:rsidRPr="00415F03" w:rsidRDefault="00E40164" w:rsidP="00415F03">
            <w:pPr>
              <w:spacing w:after="0" w:line="240" w:lineRule="auto"/>
              <w:rPr>
                <w:rFonts w:cs="Arial"/>
                <w:sz w:val="24"/>
                <w:szCs w:val="20"/>
                <w:lang w:eastAsia="de-DE"/>
              </w:rPr>
            </w:pPr>
          </w:p>
        </w:tc>
        <w:tc>
          <w:tcPr>
            <w:tcW w:w="2515" w:type="dxa"/>
            <w:tcBorders>
              <w:bottom w:val="single" w:sz="12" w:space="0" w:color="auto"/>
            </w:tcBorders>
            <w:shd w:val="clear" w:color="auto" w:fill="FFFFFF"/>
          </w:tcPr>
          <w:p w:rsidR="00E40164" w:rsidRPr="00415F03" w:rsidRDefault="00E40164" w:rsidP="00415F03">
            <w:pPr>
              <w:spacing w:after="0" w:line="240" w:lineRule="auto"/>
              <w:rPr>
                <w:rFonts w:cs="Arial"/>
                <w:sz w:val="24"/>
                <w:szCs w:val="20"/>
                <w:lang w:eastAsia="de-DE"/>
              </w:rPr>
            </w:pPr>
          </w:p>
        </w:tc>
        <w:tc>
          <w:tcPr>
            <w:tcW w:w="1950" w:type="dxa"/>
            <w:tcBorders>
              <w:bottom w:val="single" w:sz="12" w:space="0" w:color="auto"/>
            </w:tcBorders>
            <w:shd w:val="clear" w:color="auto" w:fill="FFFFFF"/>
          </w:tcPr>
          <w:p w:rsidR="00E40164" w:rsidRPr="00415F03" w:rsidRDefault="00E40164" w:rsidP="00415F03">
            <w:pPr>
              <w:spacing w:after="0" w:line="240" w:lineRule="auto"/>
              <w:rPr>
                <w:rFonts w:cs="Arial"/>
                <w:sz w:val="24"/>
                <w:szCs w:val="20"/>
                <w:lang w:eastAsia="de-DE"/>
              </w:rPr>
            </w:pPr>
          </w:p>
        </w:tc>
        <w:tc>
          <w:tcPr>
            <w:tcW w:w="1919" w:type="dxa"/>
            <w:tcBorders>
              <w:bottom w:val="single" w:sz="12" w:space="0" w:color="auto"/>
            </w:tcBorders>
            <w:shd w:val="clear" w:color="auto" w:fill="FFFFFF"/>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3999" w:type="dxa"/>
            <w:gridSpan w:val="2"/>
            <w:tcBorders>
              <w:bottom w:val="single" w:sz="12" w:space="0" w:color="auto"/>
              <w:right w:val="single" w:sz="12" w:space="0" w:color="auto"/>
            </w:tcBorders>
            <w:shd w:val="clear" w:color="auto" w:fill="FFFFFF"/>
          </w:tcPr>
          <w:p w:rsidR="00E40164" w:rsidRPr="00415F03" w:rsidRDefault="00E40164" w:rsidP="00415F03">
            <w:pPr>
              <w:spacing w:after="0" w:line="240" w:lineRule="auto"/>
              <w:rPr>
                <w:rFonts w:cs="Arial"/>
                <w:sz w:val="24"/>
                <w:szCs w:val="20"/>
                <w:lang w:eastAsia="de-DE"/>
              </w:rPr>
            </w:pPr>
          </w:p>
        </w:tc>
        <w:tc>
          <w:tcPr>
            <w:tcW w:w="2134" w:type="dxa"/>
            <w:tcBorders>
              <w:left w:val="single" w:sz="12" w:space="0" w:color="auto"/>
              <w:bottom w:val="single" w:sz="12" w:space="0" w:color="auto"/>
            </w:tcBorders>
            <w:shd w:val="clear" w:color="auto" w:fill="FFFFFF"/>
          </w:tcPr>
          <w:p w:rsidR="00E40164" w:rsidRPr="00415F03" w:rsidRDefault="00E40164" w:rsidP="00415F03">
            <w:pPr>
              <w:spacing w:after="0" w:line="240" w:lineRule="auto"/>
              <w:rPr>
                <w:rFonts w:cs="Arial"/>
                <w:sz w:val="24"/>
                <w:szCs w:val="20"/>
                <w:lang w:eastAsia="de-DE"/>
              </w:rPr>
            </w:pPr>
          </w:p>
        </w:tc>
        <w:tc>
          <w:tcPr>
            <w:tcW w:w="2515" w:type="dxa"/>
            <w:tcBorders>
              <w:bottom w:val="single" w:sz="12" w:space="0" w:color="auto"/>
            </w:tcBorders>
            <w:shd w:val="clear" w:color="auto" w:fill="FFFFFF"/>
          </w:tcPr>
          <w:p w:rsidR="00E40164" w:rsidRPr="00415F03" w:rsidRDefault="00E40164" w:rsidP="00415F03">
            <w:pPr>
              <w:spacing w:after="0" w:line="240" w:lineRule="auto"/>
              <w:rPr>
                <w:rFonts w:cs="Arial"/>
                <w:sz w:val="24"/>
                <w:szCs w:val="20"/>
                <w:lang w:eastAsia="de-DE"/>
              </w:rPr>
            </w:pPr>
          </w:p>
        </w:tc>
        <w:tc>
          <w:tcPr>
            <w:tcW w:w="1950" w:type="dxa"/>
            <w:tcBorders>
              <w:bottom w:val="single" w:sz="12" w:space="0" w:color="auto"/>
            </w:tcBorders>
            <w:shd w:val="clear" w:color="auto" w:fill="FFFFFF"/>
          </w:tcPr>
          <w:p w:rsidR="00E40164" w:rsidRPr="00415F03" w:rsidRDefault="00E40164" w:rsidP="00415F03">
            <w:pPr>
              <w:spacing w:after="0" w:line="240" w:lineRule="auto"/>
              <w:rPr>
                <w:rFonts w:cs="Arial"/>
                <w:sz w:val="24"/>
                <w:szCs w:val="20"/>
                <w:lang w:eastAsia="de-DE"/>
              </w:rPr>
            </w:pPr>
          </w:p>
        </w:tc>
        <w:tc>
          <w:tcPr>
            <w:tcW w:w="1919" w:type="dxa"/>
            <w:tcBorders>
              <w:bottom w:val="single" w:sz="12" w:space="0" w:color="auto"/>
            </w:tcBorders>
            <w:shd w:val="clear" w:color="auto" w:fill="FFFFFF"/>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3999" w:type="dxa"/>
            <w:gridSpan w:val="2"/>
            <w:tcBorders>
              <w:bottom w:val="single" w:sz="12" w:space="0" w:color="auto"/>
              <w:right w:val="single" w:sz="12" w:space="0" w:color="auto"/>
            </w:tcBorders>
            <w:shd w:val="clear" w:color="auto" w:fill="FFFFFF"/>
          </w:tcPr>
          <w:p w:rsidR="00E40164" w:rsidRPr="00415F03" w:rsidRDefault="00E40164" w:rsidP="00415F03">
            <w:pPr>
              <w:spacing w:after="0" w:line="240" w:lineRule="auto"/>
              <w:rPr>
                <w:rFonts w:cs="Arial"/>
                <w:sz w:val="24"/>
                <w:szCs w:val="20"/>
                <w:lang w:eastAsia="de-DE"/>
              </w:rPr>
            </w:pPr>
          </w:p>
        </w:tc>
        <w:tc>
          <w:tcPr>
            <w:tcW w:w="2134" w:type="dxa"/>
            <w:tcBorders>
              <w:left w:val="single" w:sz="12" w:space="0" w:color="auto"/>
              <w:bottom w:val="single" w:sz="12" w:space="0" w:color="auto"/>
            </w:tcBorders>
            <w:shd w:val="clear" w:color="auto" w:fill="FFFFFF"/>
          </w:tcPr>
          <w:p w:rsidR="00E40164" w:rsidRPr="00415F03" w:rsidRDefault="00E40164" w:rsidP="00415F03">
            <w:pPr>
              <w:spacing w:after="0" w:line="240" w:lineRule="auto"/>
              <w:rPr>
                <w:rFonts w:cs="Arial"/>
                <w:sz w:val="24"/>
                <w:szCs w:val="20"/>
                <w:lang w:eastAsia="de-DE"/>
              </w:rPr>
            </w:pPr>
          </w:p>
        </w:tc>
        <w:tc>
          <w:tcPr>
            <w:tcW w:w="2515" w:type="dxa"/>
            <w:tcBorders>
              <w:bottom w:val="single" w:sz="12" w:space="0" w:color="auto"/>
            </w:tcBorders>
            <w:shd w:val="clear" w:color="auto" w:fill="FFFFFF"/>
          </w:tcPr>
          <w:p w:rsidR="00E40164" w:rsidRPr="00415F03" w:rsidRDefault="00E40164" w:rsidP="00415F03">
            <w:pPr>
              <w:spacing w:after="0" w:line="240" w:lineRule="auto"/>
              <w:rPr>
                <w:rFonts w:cs="Arial"/>
                <w:sz w:val="24"/>
                <w:szCs w:val="20"/>
                <w:lang w:eastAsia="de-DE"/>
              </w:rPr>
            </w:pPr>
          </w:p>
        </w:tc>
        <w:tc>
          <w:tcPr>
            <w:tcW w:w="1950" w:type="dxa"/>
            <w:tcBorders>
              <w:bottom w:val="single" w:sz="12" w:space="0" w:color="auto"/>
            </w:tcBorders>
            <w:shd w:val="clear" w:color="auto" w:fill="FFFFFF"/>
          </w:tcPr>
          <w:p w:rsidR="00E40164" w:rsidRPr="00415F03" w:rsidRDefault="00E40164" w:rsidP="00415F03">
            <w:pPr>
              <w:spacing w:after="0" w:line="240" w:lineRule="auto"/>
              <w:rPr>
                <w:rFonts w:cs="Arial"/>
                <w:sz w:val="24"/>
                <w:szCs w:val="20"/>
                <w:lang w:eastAsia="de-DE"/>
              </w:rPr>
            </w:pPr>
          </w:p>
        </w:tc>
        <w:tc>
          <w:tcPr>
            <w:tcW w:w="1919" w:type="dxa"/>
            <w:tcBorders>
              <w:bottom w:val="single" w:sz="12" w:space="0" w:color="auto"/>
            </w:tcBorders>
            <w:shd w:val="clear" w:color="auto" w:fill="FFFFFF"/>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3999" w:type="dxa"/>
            <w:gridSpan w:val="2"/>
            <w:tcBorders>
              <w:top w:val="single" w:sz="12" w:space="0" w:color="auto"/>
              <w:bottom w:val="single" w:sz="12" w:space="0" w:color="auto"/>
              <w:right w:val="single" w:sz="12" w:space="0" w:color="auto"/>
            </w:tcBorders>
            <w:shd w:val="clear" w:color="auto" w:fill="D9D9D9"/>
          </w:tcPr>
          <w:p w:rsidR="00E40164" w:rsidRPr="00415F03" w:rsidRDefault="00E40164" w:rsidP="00415F03">
            <w:pPr>
              <w:spacing w:after="0" w:line="240" w:lineRule="auto"/>
              <w:rPr>
                <w:rFonts w:cs="Arial"/>
                <w:b/>
                <w:sz w:val="24"/>
                <w:szCs w:val="20"/>
                <w:lang w:eastAsia="de-DE"/>
              </w:rPr>
            </w:pPr>
            <w:r w:rsidRPr="00415F03">
              <w:rPr>
                <w:rFonts w:cs="Arial"/>
                <w:b/>
                <w:sz w:val="24"/>
                <w:szCs w:val="20"/>
                <w:lang w:eastAsia="de-DE"/>
              </w:rPr>
              <w:t>Leistungsbewertung/Grundsätze</w:t>
            </w:r>
          </w:p>
        </w:tc>
        <w:tc>
          <w:tcPr>
            <w:tcW w:w="2134" w:type="dxa"/>
            <w:tcBorders>
              <w:top w:val="single" w:sz="12" w:space="0" w:color="auto"/>
              <w:left w:val="single" w:sz="12" w:space="0" w:color="auto"/>
              <w:bottom w:val="single" w:sz="12" w:space="0" w:color="auto"/>
            </w:tcBorders>
            <w:shd w:val="clear" w:color="auto" w:fill="D9D9D9"/>
          </w:tcPr>
          <w:p w:rsidR="00E40164" w:rsidRPr="00415F03" w:rsidRDefault="00E40164" w:rsidP="00415F03">
            <w:pPr>
              <w:spacing w:after="0" w:line="240" w:lineRule="auto"/>
              <w:rPr>
                <w:rFonts w:cs="Arial"/>
                <w:sz w:val="24"/>
                <w:szCs w:val="20"/>
                <w:lang w:eastAsia="de-DE"/>
              </w:rPr>
            </w:pPr>
          </w:p>
        </w:tc>
        <w:tc>
          <w:tcPr>
            <w:tcW w:w="2515" w:type="dxa"/>
            <w:tcBorders>
              <w:top w:val="single" w:sz="12" w:space="0" w:color="auto"/>
              <w:bottom w:val="single" w:sz="12" w:space="0" w:color="auto"/>
            </w:tcBorders>
            <w:shd w:val="clear" w:color="auto" w:fill="D9D9D9"/>
          </w:tcPr>
          <w:p w:rsidR="00E40164" w:rsidRPr="00415F03" w:rsidRDefault="00E40164" w:rsidP="00415F03">
            <w:pPr>
              <w:spacing w:after="0" w:line="240" w:lineRule="auto"/>
              <w:rPr>
                <w:rFonts w:cs="Arial"/>
                <w:sz w:val="24"/>
                <w:szCs w:val="20"/>
                <w:lang w:eastAsia="de-DE"/>
              </w:rPr>
            </w:pPr>
          </w:p>
        </w:tc>
        <w:tc>
          <w:tcPr>
            <w:tcW w:w="1950" w:type="dxa"/>
            <w:tcBorders>
              <w:top w:val="single" w:sz="12" w:space="0" w:color="auto"/>
              <w:bottom w:val="single" w:sz="12" w:space="0" w:color="auto"/>
            </w:tcBorders>
            <w:shd w:val="clear" w:color="auto" w:fill="D9D9D9"/>
          </w:tcPr>
          <w:p w:rsidR="00E40164" w:rsidRPr="00415F03" w:rsidRDefault="00E40164" w:rsidP="00415F03">
            <w:pPr>
              <w:spacing w:after="0" w:line="240" w:lineRule="auto"/>
              <w:rPr>
                <w:rFonts w:cs="Arial"/>
                <w:sz w:val="24"/>
                <w:szCs w:val="20"/>
                <w:lang w:eastAsia="de-DE"/>
              </w:rPr>
            </w:pPr>
          </w:p>
        </w:tc>
        <w:tc>
          <w:tcPr>
            <w:tcW w:w="1919" w:type="dxa"/>
            <w:tcBorders>
              <w:top w:val="single" w:sz="12" w:space="0" w:color="auto"/>
              <w:bottom w:val="single" w:sz="12" w:space="0" w:color="auto"/>
            </w:tcBorders>
            <w:shd w:val="clear" w:color="auto" w:fill="D9D9D9"/>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3999" w:type="dxa"/>
            <w:gridSpan w:val="2"/>
            <w:tcBorders>
              <w:top w:val="single" w:sz="12" w:space="0" w:color="auto"/>
              <w:bottom w:val="single" w:sz="12" w:space="0" w:color="auto"/>
              <w:right w:val="single" w:sz="12" w:space="0" w:color="auto"/>
            </w:tcBorders>
            <w:shd w:val="clear" w:color="auto" w:fill="FFFFFF"/>
          </w:tcPr>
          <w:p w:rsidR="00E40164" w:rsidRPr="00415F03" w:rsidRDefault="00E40164" w:rsidP="00415F03">
            <w:pPr>
              <w:spacing w:after="0" w:line="240" w:lineRule="auto"/>
              <w:rPr>
                <w:rFonts w:cs="Arial"/>
                <w:sz w:val="24"/>
                <w:szCs w:val="20"/>
                <w:lang w:eastAsia="de-DE"/>
              </w:rPr>
            </w:pPr>
            <w:r w:rsidRPr="00415F03">
              <w:rPr>
                <w:rFonts w:cs="Arial"/>
                <w:sz w:val="24"/>
                <w:szCs w:val="20"/>
                <w:lang w:eastAsia="de-DE"/>
              </w:rPr>
              <w:t>sonstige Leistungen</w:t>
            </w:r>
          </w:p>
        </w:tc>
        <w:tc>
          <w:tcPr>
            <w:tcW w:w="2134" w:type="dxa"/>
            <w:tcBorders>
              <w:top w:val="single" w:sz="12" w:space="0" w:color="auto"/>
              <w:left w:val="single" w:sz="12" w:space="0" w:color="auto"/>
              <w:bottom w:val="single" w:sz="12" w:space="0" w:color="auto"/>
            </w:tcBorders>
            <w:shd w:val="clear" w:color="auto" w:fill="FFFFFF"/>
          </w:tcPr>
          <w:p w:rsidR="00E40164" w:rsidRPr="00415F03" w:rsidRDefault="00E40164" w:rsidP="00415F03">
            <w:pPr>
              <w:spacing w:after="0" w:line="240" w:lineRule="auto"/>
              <w:rPr>
                <w:rFonts w:cs="Arial"/>
                <w:sz w:val="24"/>
                <w:szCs w:val="20"/>
                <w:lang w:eastAsia="de-DE"/>
              </w:rPr>
            </w:pPr>
          </w:p>
        </w:tc>
        <w:tc>
          <w:tcPr>
            <w:tcW w:w="2515" w:type="dxa"/>
            <w:tcBorders>
              <w:top w:val="single" w:sz="12" w:space="0" w:color="auto"/>
              <w:bottom w:val="single" w:sz="12" w:space="0" w:color="auto"/>
            </w:tcBorders>
            <w:shd w:val="clear" w:color="auto" w:fill="FFFFFF"/>
          </w:tcPr>
          <w:p w:rsidR="00E40164" w:rsidRPr="00415F03" w:rsidRDefault="00E40164" w:rsidP="00415F03">
            <w:pPr>
              <w:spacing w:after="0" w:line="240" w:lineRule="auto"/>
              <w:rPr>
                <w:rFonts w:cs="Arial"/>
                <w:sz w:val="24"/>
                <w:szCs w:val="20"/>
                <w:lang w:eastAsia="de-DE"/>
              </w:rPr>
            </w:pPr>
          </w:p>
        </w:tc>
        <w:tc>
          <w:tcPr>
            <w:tcW w:w="1950" w:type="dxa"/>
            <w:tcBorders>
              <w:top w:val="single" w:sz="12" w:space="0" w:color="auto"/>
              <w:bottom w:val="single" w:sz="12" w:space="0" w:color="auto"/>
            </w:tcBorders>
            <w:shd w:val="clear" w:color="auto" w:fill="FFFFFF"/>
          </w:tcPr>
          <w:p w:rsidR="00E40164" w:rsidRPr="00415F03" w:rsidRDefault="00E40164" w:rsidP="00415F03">
            <w:pPr>
              <w:spacing w:after="0" w:line="240" w:lineRule="auto"/>
              <w:rPr>
                <w:rFonts w:cs="Arial"/>
                <w:sz w:val="24"/>
                <w:szCs w:val="20"/>
                <w:lang w:eastAsia="de-DE"/>
              </w:rPr>
            </w:pPr>
          </w:p>
        </w:tc>
        <w:tc>
          <w:tcPr>
            <w:tcW w:w="1919" w:type="dxa"/>
            <w:tcBorders>
              <w:top w:val="single" w:sz="12" w:space="0" w:color="auto"/>
              <w:bottom w:val="single" w:sz="12" w:space="0" w:color="auto"/>
            </w:tcBorders>
            <w:shd w:val="clear" w:color="auto" w:fill="FFFFFF"/>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3999" w:type="dxa"/>
            <w:gridSpan w:val="2"/>
            <w:tcBorders>
              <w:top w:val="single" w:sz="12" w:space="0" w:color="auto"/>
              <w:bottom w:val="single" w:sz="12" w:space="0" w:color="auto"/>
              <w:right w:val="single" w:sz="12" w:space="0" w:color="auto"/>
            </w:tcBorders>
            <w:shd w:val="clear" w:color="auto" w:fill="FFFFFF"/>
          </w:tcPr>
          <w:p w:rsidR="00E40164" w:rsidRPr="00415F03" w:rsidRDefault="00E40164" w:rsidP="00415F03">
            <w:pPr>
              <w:spacing w:after="0" w:line="240" w:lineRule="auto"/>
              <w:rPr>
                <w:rFonts w:cs="Arial"/>
                <w:sz w:val="24"/>
                <w:szCs w:val="20"/>
                <w:lang w:eastAsia="de-DE"/>
              </w:rPr>
            </w:pPr>
          </w:p>
        </w:tc>
        <w:tc>
          <w:tcPr>
            <w:tcW w:w="2134" w:type="dxa"/>
            <w:tcBorders>
              <w:top w:val="single" w:sz="12" w:space="0" w:color="auto"/>
              <w:left w:val="single" w:sz="12" w:space="0" w:color="auto"/>
              <w:bottom w:val="single" w:sz="12" w:space="0" w:color="auto"/>
            </w:tcBorders>
            <w:shd w:val="clear" w:color="auto" w:fill="FFFFFF"/>
          </w:tcPr>
          <w:p w:rsidR="00E40164" w:rsidRPr="00415F03" w:rsidRDefault="00E40164" w:rsidP="00415F03">
            <w:pPr>
              <w:spacing w:after="0" w:line="240" w:lineRule="auto"/>
              <w:rPr>
                <w:rFonts w:cs="Arial"/>
                <w:sz w:val="24"/>
                <w:szCs w:val="20"/>
                <w:lang w:eastAsia="de-DE"/>
              </w:rPr>
            </w:pPr>
          </w:p>
        </w:tc>
        <w:tc>
          <w:tcPr>
            <w:tcW w:w="2515" w:type="dxa"/>
            <w:tcBorders>
              <w:top w:val="single" w:sz="12" w:space="0" w:color="auto"/>
              <w:bottom w:val="single" w:sz="12" w:space="0" w:color="auto"/>
            </w:tcBorders>
            <w:shd w:val="clear" w:color="auto" w:fill="FFFFFF"/>
          </w:tcPr>
          <w:p w:rsidR="00E40164" w:rsidRPr="00415F03" w:rsidRDefault="00E40164" w:rsidP="00415F03">
            <w:pPr>
              <w:spacing w:after="0" w:line="240" w:lineRule="auto"/>
              <w:rPr>
                <w:rFonts w:cs="Arial"/>
                <w:sz w:val="24"/>
                <w:szCs w:val="20"/>
                <w:lang w:eastAsia="de-DE"/>
              </w:rPr>
            </w:pPr>
          </w:p>
        </w:tc>
        <w:tc>
          <w:tcPr>
            <w:tcW w:w="1950" w:type="dxa"/>
            <w:tcBorders>
              <w:top w:val="single" w:sz="12" w:space="0" w:color="auto"/>
              <w:bottom w:val="single" w:sz="12" w:space="0" w:color="auto"/>
            </w:tcBorders>
            <w:shd w:val="clear" w:color="auto" w:fill="FFFFFF"/>
          </w:tcPr>
          <w:p w:rsidR="00E40164" w:rsidRPr="00415F03" w:rsidRDefault="00E40164" w:rsidP="00415F03">
            <w:pPr>
              <w:spacing w:after="0" w:line="240" w:lineRule="auto"/>
              <w:rPr>
                <w:rFonts w:cs="Arial"/>
                <w:sz w:val="24"/>
                <w:szCs w:val="20"/>
                <w:lang w:eastAsia="de-DE"/>
              </w:rPr>
            </w:pPr>
          </w:p>
        </w:tc>
        <w:tc>
          <w:tcPr>
            <w:tcW w:w="1919" w:type="dxa"/>
            <w:tcBorders>
              <w:top w:val="single" w:sz="12" w:space="0" w:color="auto"/>
              <w:bottom w:val="single" w:sz="12" w:space="0" w:color="auto"/>
            </w:tcBorders>
            <w:shd w:val="clear" w:color="auto" w:fill="FFFFFF"/>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3999" w:type="dxa"/>
            <w:gridSpan w:val="2"/>
            <w:tcBorders>
              <w:top w:val="single" w:sz="12" w:space="0" w:color="auto"/>
              <w:right w:val="single" w:sz="12" w:space="0" w:color="auto"/>
            </w:tcBorders>
            <w:shd w:val="clear" w:color="auto" w:fill="D9D9D9"/>
          </w:tcPr>
          <w:p w:rsidR="00E40164" w:rsidRPr="00415F03" w:rsidRDefault="00E40164" w:rsidP="00415F03">
            <w:pPr>
              <w:spacing w:after="0" w:line="240" w:lineRule="auto"/>
              <w:rPr>
                <w:rFonts w:cs="Arial"/>
                <w:b/>
                <w:sz w:val="24"/>
                <w:szCs w:val="20"/>
                <w:lang w:eastAsia="de-DE"/>
              </w:rPr>
            </w:pPr>
            <w:r w:rsidRPr="00415F03">
              <w:rPr>
                <w:rFonts w:cs="Arial"/>
                <w:b/>
                <w:sz w:val="24"/>
                <w:szCs w:val="20"/>
                <w:lang w:eastAsia="de-DE"/>
              </w:rPr>
              <w:t>Arbeitsschwerpunkt(e) SE</w:t>
            </w:r>
          </w:p>
        </w:tc>
        <w:tc>
          <w:tcPr>
            <w:tcW w:w="2134" w:type="dxa"/>
            <w:tcBorders>
              <w:top w:val="single" w:sz="12" w:space="0" w:color="auto"/>
              <w:left w:val="single" w:sz="12" w:space="0" w:color="auto"/>
            </w:tcBorders>
            <w:shd w:val="clear" w:color="auto" w:fill="D9D9D9"/>
          </w:tcPr>
          <w:p w:rsidR="00E40164" w:rsidRPr="00415F03" w:rsidRDefault="00E40164" w:rsidP="00415F03">
            <w:pPr>
              <w:spacing w:after="0" w:line="240" w:lineRule="auto"/>
              <w:rPr>
                <w:rFonts w:cs="Arial"/>
                <w:sz w:val="24"/>
                <w:szCs w:val="20"/>
                <w:lang w:eastAsia="de-DE"/>
              </w:rPr>
            </w:pPr>
          </w:p>
        </w:tc>
        <w:tc>
          <w:tcPr>
            <w:tcW w:w="2515" w:type="dxa"/>
            <w:tcBorders>
              <w:top w:val="single" w:sz="12" w:space="0" w:color="auto"/>
            </w:tcBorders>
            <w:shd w:val="clear" w:color="auto" w:fill="D9D9D9"/>
          </w:tcPr>
          <w:p w:rsidR="00E40164" w:rsidRPr="00415F03" w:rsidRDefault="00E40164" w:rsidP="00415F03">
            <w:pPr>
              <w:spacing w:after="0" w:line="240" w:lineRule="auto"/>
              <w:rPr>
                <w:rFonts w:cs="Arial"/>
                <w:sz w:val="24"/>
                <w:szCs w:val="20"/>
                <w:lang w:eastAsia="de-DE"/>
              </w:rPr>
            </w:pPr>
          </w:p>
        </w:tc>
        <w:tc>
          <w:tcPr>
            <w:tcW w:w="1950" w:type="dxa"/>
            <w:tcBorders>
              <w:top w:val="single" w:sz="12" w:space="0" w:color="auto"/>
            </w:tcBorders>
            <w:shd w:val="clear" w:color="auto" w:fill="D9D9D9"/>
          </w:tcPr>
          <w:p w:rsidR="00E40164" w:rsidRPr="00415F03" w:rsidRDefault="00E40164" w:rsidP="00415F03">
            <w:pPr>
              <w:spacing w:after="0" w:line="240" w:lineRule="auto"/>
              <w:rPr>
                <w:rFonts w:cs="Arial"/>
                <w:sz w:val="24"/>
                <w:szCs w:val="20"/>
                <w:lang w:eastAsia="de-DE"/>
              </w:rPr>
            </w:pPr>
          </w:p>
        </w:tc>
        <w:tc>
          <w:tcPr>
            <w:tcW w:w="1919" w:type="dxa"/>
            <w:tcBorders>
              <w:top w:val="single" w:sz="12" w:space="0" w:color="auto"/>
            </w:tcBorders>
            <w:shd w:val="clear" w:color="auto" w:fill="D9D9D9"/>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3999" w:type="dxa"/>
            <w:gridSpan w:val="2"/>
            <w:tcBorders>
              <w:right w:val="single" w:sz="12" w:space="0" w:color="auto"/>
            </w:tcBorders>
            <w:shd w:val="clear" w:color="auto" w:fill="D9D9D9"/>
          </w:tcPr>
          <w:p w:rsidR="00E40164" w:rsidRPr="00415F03" w:rsidRDefault="00E40164" w:rsidP="00415F03">
            <w:pPr>
              <w:spacing w:after="0" w:line="240" w:lineRule="auto"/>
              <w:rPr>
                <w:rFonts w:cs="Arial"/>
                <w:b/>
                <w:sz w:val="24"/>
                <w:szCs w:val="20"/>
                <w:lang w:eastAsia="de-DE"/>
              </w:rPr>
            </w:pPr>
            <w:r w:rsidRPr="00415F03">
              <w:rPr>
                <w:rFonts w:cs="Arial"/>
                <w:b/>
                <w:sz w:val="24"/>
                <w:szCs w:val="20"/>
                <w:lang w:eastAsia="de-DE"/>
              </w:rPr>
              <w:t>fachintern</w:t>
            </w:r>
          </w:p>
        </w:tc>
        <w:tc>
          <w:tcPr>
            <w:tcW w:w="2134" w:type="dxa"/>
            <w:tcBorders>
              <w:left w:val="single" w:sz="12" w:space="0" w:color="auto"/>
            </w:tcBorders>
          </w:tcPr>
          <w:p w:rsidR="00E40164" w:rsidRPr="00415F03" w:rsidRDefault="00E40164" w:rsidP="00415F03">
            <w:pPr>
              <w:spacing w:after="0" w:line="240" w:lineRule="auto"/>
              <w:rPr>
                <w:rFonts w:cs="Arial"/>
                <w:sz w:val="24"/>
                <w:szCs w:val="20"/>
                <w:lang w:eastAsia="de-DE"/>
              </w:rPr>
            </w:pPr>
          </w:p>
        </w:tc>
        <w:tc>
          <w:tcPr>
            <w:tcW w:w="2515" w:type="dxa"/>
          </w:tcPr>
          <w:p w:rsidR="00E40164" w:rsidRPr="00415F03" w:rsidRDefault="00E40164" w:rsidP="00415F03">
            <w:pPr>
              <w:spacing w:after="0" w:line="240" w:lineRule="auto"/>
              <w:rPr>
                <w:rFonts w:cs="Arial"/>
                <w:sz w:val="24"/>
                <w:szCs w:val="20"/>
                <w:lang w:eastAsia="de-DE"/>
              </w:rPr>
            </w:pPr>
          </w:p>
        </w:tc>
        <w:tc>
          <w:tcPr>
            <w:tcW w:w="1950" w:type="dxa"/>
          </w:tcPr>
          <w:p w:rsidR="00E40164" w:rsidRPr="00415F03" w:rsidRDefault="00E40164" w:rsidP="00415F03">
            <w:pPr>
              <w:spacing w:after="0" w:line="240" w:lineRule="auto"/>
              <w:rPr>
                <w:rFonts w:cs="Arial"/>
                <w:sz w:val="24"/>
                <w:szCs w:val="20"/>
                <w:lang w:eastAsia="de-DE"/>
              </w:rPr>
            </w:pPr>
          </w:p>
        </w:tc>
        <w:tc>
          <w:tcPr>
            <w:tcW w:w="1919" w:type="dxa"/>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3999" w:type="dxa"/>
            <w:gridSpan w:val="2"/>
            <w:tcBorders>
              <w:right w:val="single" w:sz="12" w:space="0" w:color="auto"/>
            </w:tcBorders>
          </w:tcPr>
          <w:p w:rsidR="00E40164" w:rsidRPr="00415F03" w:rsidRDefault="00E40164" w:rsidP="00415F03">
            <w:pPr>
              <w:spacing w:after="0" w:line="240" w:lineRule="auto"/>
              <w:rPr>
                <w:rFonts w:cs="Arial"/>
                <w:sz w:val="24"/>
                <w:szCs w:val="20"/>
                <w:lang w:eastAsia="de-DE"/>
              </w:rPr>
            </w:pPr>
            <w:r w:rsidRPr="00415F03">
              <w:rPr>
                <w:rFonts w:cs="Arial"/>
                <w:sz w:val="24"/>
                <w:szCs w:val="20"/>
                <w:lang w:eastAsia="de-DE"/>
              </w:rPr>
              <w:t>- kurzfristig (Halbjahr)</w:t>
            </w:r>
          </w:p>
        </w:tc>
        <w:tc>
          <w:tcPr>
            <w:tcW w:w="2134" w:type="dxa"/>
            <w:tcBorders>
              <w:left w:val="single" w:sz="12" w:space="0" w:color="auto"/>
            </w:tcBorders>
          </w:tcPr>
          <w:p w:rsidR="00E40164" w:rsidRPr="00415F03" w:rsidRDefault="00E40164" w:rsidP="00415F03">
            <w:pPr>
              <w:spacing w:after="0" w:line="240" w:lineRule="auto"/>
              <w:rPr>
                <w:rFonts w:cs="Arial"/>
                <w:sz w:val="24"/>
                <w:szCs w:val="20"/>
                <w:lang w:eastAsia="de-DE"/>
              </w:rPr>
            </w:pPr>
          </w:p>
        </w:tc>
        <w:tc>
          <w:tcPr>
            <w:tcW w:w="2515" w:type="dxa"/>
          </w:tcPr>
          <w:p w:rsidR="00E40164" w:rsidRPr="00415F03" w:rsidRDefault="00E40164" w:rsidP="00415F03">
            <w:pPr>
              <w:spacing w:after="0" w:line="240" w:lineRule="auto"/>
              <w:rPr>
                <w:rFonts w:cs="Arial"/>
                <w:sz w:val="24"/>
                <w:szCs w:val="20"/>
                <w:lang w:eastAsia="de-DE"/>
              </w:rPr>
            </w:pPr>
          </w:p>
        </w:tc>
        <w:tc>
          <w:tcPr>
            <w:tcW w:w="1950" w:type="dxa"/>
          </w:tcPr>
          <w:p w:rsidR="00E40164" w:rsidRPr="00415F03" w:rsidRDefault="00E40164" w:rsidP="00415F03">
            <w:pPr>
              <w:spacing w:after="0" w:line="240" w:lineRule="auto"/>
              <w:rPr>
                <w:rFonts w:cs="Arial"/>
                <w:sz w:val="24"/>
                <w:szCs w:val="20"/>
                <w:lang w:eastAsia="de-DE"/>
              </w:rPr>
            </w:pPr>
          </w:p>
        </w:tc>
        <w:tc>
          <w:tcPr>
            <w:tcW w:w="1919" w:type="dxa"/>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3999" w:type="dxa"/>
            <w:gridSpan w:val="2"/>
            <w:tcBorders>
              <w:right w:val="single" w:sz="12" w:space="0" w:color="auto"/>
            </w:tcBorders>
          </w:tcPr>
          <w:p w:rsidR="00E40164" w:rsidRPr="00415F03" w:rsidRDefault="00E40164" w:rsidP="00415F03">
            <w:pPr>
              <w:spacing w:after="0" w:line="240" w:lineRule="auto"/>
              <w:rPr>
                <w:rFonts w:cs="Arial"/>
                <w:sz w:val="24"/>
                <w:szCs w:val="20"/>
                <w:lang w:eastAsia="de-DE"/>
              </w:rPr>
            </w:pPr>
            <w:r w:rsidRPr="00415F03">
              <w:rPr>
                <w:rFonts w:cs="Arial"/>
                <w:sz w:val="24"/>
                <w:szCs w:val="20"/>
                <w:lang w:eastAsia="de-DE"/>
              </w:rPr>
              <w:t>- mittelfristig (Schuljahr)</w:t>
            </w:r>
          </w:p>
        </w:tc>
        <w:tc>
          <w:tcPr>
            <w:tcW w:w="2134" w:type="dxa"/>
            <w:tcBorders>
              <w:left w:val="single" w:sz="12" w:space="0" w:color="auto"/>
            </w:tcBorders>
          </w:tcPr>
          <w:p w:rsidR="00E40164" w:rsidRPr="00415F03" w:rsidRDefault="00E40164" w:rsidP="00415F03">
            <w:pPr>
              <w:spacing w:after="0" w:line="240" w:lineRule="auto"/>
              <w:rPr>
                <w:rFonts w:cs="Arial"/>
                <w:sz w:val="24"/>
                <w:szCs w:val="20"/>
                <w:lang w:eastAsia="de-DE"/>
              </w:rPr>
            </w:pPr>
          </w:p>
        </w:tc>
        <w:tc>
          <w:tcPr>
            <w:tcW w:w="2515" w:type="dxa"/>
          </w:tcPr>
          <w:p w:rsidR="00E40164" w:rsidRPr="00415F03" w:rsidRDefault="00E40164" w:rsidP="00415F03">
            <w:pPr>
              <w:spacing w:after="0" w:line="240" w:lineRule="auto"/>
              <w:rPr>
                <w:rFonts w:cs="Arial"/>
                <w:sz w:val="24"/>
                <w:szCs w:val="20"/>
                <w:lang w:eastAsia="de-DE"/>
              </w:rPr>
            </w:pPr>
          </w:p>
        </w:tc>
        <w:tc>
          <w:tcPr>
            <w:tcW w:w="1950" w:type="dxa"/>
          </w:tcPr>
          <w:p w:rsidR="00E40164" w:rsidRPr="00415F03" w:rsidRDefault="00E40164" w:rsidP="00415F03">
            <w:pPr>
              <w:spacing w:after="0" w:line="240" w:lineRule="auto"/>
              <w:rPr>
                <w:rFonts w:cs="Arial"/>
                <w:sz w:val="24"/>
                <w:szCs w:val="20"/>
                <w:lang w:eastAsia="de-DE"/>
              </w:rPr>
            </w:pPr>
          </w:p>
        </w:tc>
        <w:tc>
          <w:tcPr>
            <w:tcW w:w="1919" w:type="dxa"/>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3999" w:type="dxa"/>
            <w:gridSpan w:val="2"/>
            <w:tcBorders>
              <w:right w:val="single" w:sz="12" w:space="0" w:color="auto"/>
            </w:tcBorders>
          </w:tcPr>
          <w:p w:rsidR="00E40164" w:rsidRPr="00415F03" w:rsidRDefault="00E40164" w:rsidP="00415F03">
            <w:pPr>
              <w:spacing w:after="0" w:line="240" w:lineRule="auto"/>
              <w:rPr>
                <w:rFonts w:cs="Arial"/>
                <w:sz w:val="24"/>
                <w:szCs w:val="20"/>
                <w:lang w:eastAsia="de-DE"/>
              </w:rPr>
            </w:pPr>
            <w:r w:rsidRPr="00415F03">
              <w:rPr>
                <w:rFonts w:cs="Arial"/>
                <w:sz w:val="24"/>
                <w:szCs w:val="20"/>
                <w:lang w:eastAsia="de-DE"/>
              </w:rPr>
              <w:t xml:space="preserve">- langfristig </w:t>
            </w:r>
          </w:p>
        </w:tc>
        <w:tc>
          <w:tcPr>
            <w:tcW w:w="2134" w:type="dxa"/>
            <w:tcBorders>
              <w:left w:val="single" w:sz="12" w:space="0" w:color="auto"/>
            </w:tcBorders>
          </w:tcPr>
          <w:p w:rsidR="00E40164" w:rsidRPr="00415F03" w:rsidRDefault="00E40164" w:rsidP="00415F03">
            <w:pPr>
              <w:spacing w:after="0" w:line="240" w:lineRule="auto"/>
              <w:rPr>
                <w:rFonts w:cs="Arial"/>
                <w:sz w:val="24"/>
                <w:szCs w:val="20"/>
                <w:lang w:eastAsia="de-DE"/>
              </w:rPr>
            </w:pPr>
          </w:p>
        </w:tc>
        <w:tc>
          <w:tcPr>
            <w:tcW w:w="2515" w:type="dxa"/>
          </w:tcPr>
          <w:p w:rsidR="00E40164" w:rsidRPr="00415F03" w:rsidRDefault="00E40164" w:rsidP="00415F03">
            <w:pPr>
              <w:spacing w:after="0" w:line="240" w:lineRule="auto"/>
              <w:rPr>
                <w:rFonts w:cs="Arial"/>
                <w:sz w:val="24"/>
                <w:szCs w:val="20"/>
                <w:lang w:eastAsia="de-DE"/>
              </w:rPr>
            </w:pPr>
          </w:p>
        </w:tc>
        <w:tc>
          <w:tcPr>
            <w:tcW w:w="1950" w:type="dxa"/>
          </w:tcPr>
          <w:p w:rsidR="00E40164" w:rsidRPr="00415F03" w:rsidRDefault="00E40164" w:rsidP="00415F03">
            <w:pPr>
              <w:spacing w:after="0" w:line="240" w:lineRule="auto"/>
              <w:rPr>
                <w:rFonts w:cs="Arial"/>
                <w:sz w:val="24"/>
                <w:szCs w:val="20"/>
                <w:lang w:eastAsia="de-DE"/>
              </w:rPr>
            </w:pPr>
          </w:p>
        </w:tc>
        <w:tc>
          <w:tcPr>
            <w:tcW w:w="1919" w:type="dxa"/>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3999" w:type="dxa"/>
            <w:gridSpan w:val="2"/>
            <w:tcBorders>
              <w:right w:val="single" w:sz="12" w:space="0" w:color="auto"/>
            </w:tcBorders>
            <w:shd w:val="clear" w:color="auto" w:fill="D9D9D9"/>
          </w:tcPr>
          <w:p w:rsidR="00E40164" w:rsidRPr="00415F03" w:rsidRDefault="00E40164" w:rsidP="00415F03">
            <w:pPr>
              <w:spacing w:after="0" w:line="240" w:lineRule="auto"/>
              <w:rPr>
                <w:rFonts w:cs="Arial"/>
                <w:b/>
                <w:sz w:val="24"/>
                <w:szCs w:val="20"/>
                <w:lang w:eastAsia="de-DE"/>
              </w:rPr>
            </w:pPr>
            <w:r w:rsidRPr="00415F03">
              <w:rPr>
                <w:rFonts w:cs="Arial"/>
                <w:b/>
                <w:sz w:val="24"/>
                <w:szCs w:val="20"/>
                <w:lang w:eastAsia="de-DE"/>
              </w:rPr>
              <w:t>fachübergreifend</w:t>
            </w:r>
          </w:p>
        </w:tc>
        <w:tc>
          <w:tcPr>
            <w:tcW w:w="2134" w:type="dxa"/>
            <w:tcBorders>
              <w:left w:val="single" w:sz="12" w:space="0" w:color="auto"/>
            </w:tcBorders>
          </w:tcPr>
          <w:p w:rsidR="00E40164" w:rsidRPr="00415F03" w:rsidRDefault="00E40164" w:rsidP="00415F03">
            <w:pPr>
              <w:spacing w:after="0" w:line="240" w:lineRule="auto"/>
              <w:rPr>
                <w:rFonts w:cs="Arial"/>
                <w:sz w:val="24"/>
                <w:szCs w:val="20"/>
                <w:lang w:eastAsia="de-DE"/>
              </w:rPr>
            </w:pPr>
          </w:p>
        </w:tc>
        <w:tc>
          <w:tcPr>
            <w:tcW w:w="2515" w:type="dxa"/>
          </w:tcPr>
          <w:p w:rsidR="00E40164" w:rsidRPr="00415F03" w:rsidRDefault="00E40164" w:rsidP="00415F03">
            <w:pPr>
              <w:spacing w:after="0" w:line="240" w:lineRule="auto"/>
              <w:rPr>
                <w:rFonts w:cs="Arial"/>
                <w:sz w:val="24"/>
                <w:szCs w:val="20"/>
                <w:lang w:eastAsia="de-DE"/>
              </w:rPr>
            </w:pPr>
          </w:p>
        </w:tc>
        <w:tc>
          <w:tcPr>
            <w:tcW w:w="1950" w:type="dxa"/>
          </w:tcPr>
          <w:p w:rsidR="00E40164" w:rsidRPr="00415F03" w:rsidRDefault="00E40164" w:rsidP="00415F03">
            <w:pPr>
              <w:spacing w:after="0" w:line="240" w:lineRule="auto"/>
              <w:rPr>
                <w:rFonts w:cs="Arial"/>
                <w:sz w:val="24"/>
                <w:szCs w:val="20"/>
                <w:lang w:eastAsia="de-DE"/>
              </w:rPr>
            </w:pPr>
          </w:p>
        </w:tc>
        <w:tc>
          <w:tcPr>
            <w:tcW w:w="1919" w:type="dxa"/>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3999" w:type="dxa"/>
            <w:gridSpan w:val="2"/>
            <w:tcBorders>
              <w:right w:val="single" w:sz="12" w:space="0" w:color="auto"/>
            </w:tcBorders>
          </w:tcPr>
          <w:p w:rsidR="00E40164" w:rsidRPr="00415F03" w:rsidRDefault="00E40164" w:rsidP="00415F03">
            <w:pPr>
              <w:spacing w:after="0" w:line="240" w:lineRule="auto"/>
              <w:rPr>
                <w:rFonts w:cs="Arial"/>
                <w:sz w:val="24"/>
                <w:szCs w:val="20"/>
                <w:lang w:eastAsia="de-DE"/>
              </w:rPr>
            </w:pPr>
            <w:r w:rsidRPr="00415F03">
              <w:rPr>
                <w:rFonts w:cs="Arial"/>
                <w:sz w:val="24"/>
                <w:szCs w:val="20"/>
                <w:lang w:eastAsia="de-DE"/>
              </w:rPr>
              <w:t>- kurzfristig</w:t>
            </w:r>
          </w:p>
        </w:tc>
        <w:tc>
          <w:tcPr>
            <w:tcW w:w="2134" w:type="dxa"/>
            <w:tcBorders>
              <w:left w:val="single" w:sz="12" w:space="0" w:color="auto"/>
            </w:tcBorders>
          </w:tcPr>
          <w:p w:rsidR="00E40164" w:rsidRPr="00415F03" w:rsidRDefault="00E40164" w:rsidP="00415F03">
            <w:pPr>
              <w:spacing w:after="0" w:line="240" w:lineRule="auto"/>
              <w:rPr>
                <w:rFonts w:cs="Arial"/>
                <w:sz w:val="24"/>
                <w:szCs w:val="20"/>
                <w:lang w:eastAsia="de-DE"/>
              </w:rPr>
            </w:pPr>
          </w:p>
        </w:tc>
        <w:tc>
          <w:tcPr>
            <w:tcW w:w="2515" w:type="dxa"/>
          </w:tcPr>
          <w:p w:rsidR="00E40164" w:rsidRPr="00415F03" w:rsidRDefault="00E40164" w:rsidP="00415F03">
            <w:pPr>
              <w:spacing w:after="0" w:line="240" w:lineRule="auto"/>
              <w:rPr>
                <w:rFonts w:cs="Arial"/>
                <w:sz w:val="24"/>
                <w:szCs w:val="20"/>
                <w:lang w:eastAsia="de-DE"/>
              </w:rPr>
            </w:pPr>
          </w:p>
        </w:tc>
        <w:tc>
          <w:tcPr>
            <w:tcW w:w="1950" w:type="dxa"/>
          </w:tcPr>
          <w:p w:rsidR="00E40164" w:rsidRPr="00415F03" w:rsidRDefault="00E40164" w:rsidP="00415F03">
            <w:pPr>
              <w:spacing w:after="0" w:line="240" w:lineRule="auto"/>
              <w:rPr>
                <w:rFonts w:cs="Arial"/>
                <w:sz w:val="24"/>
                <w:szCs w:val="20"/>
                <w:lang w:eastAsia="de-DE"/>
              </w:rPr>
            </w:pPr>
          </w:p>
        </w:tc>
        <w:tc>
          <w:tcPr>
            <w:tcW w:w="1919" w:type="dxa"/>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3999" w:type="dxa"/>
            <w:gridSpan w:val="2"/>
            <w:tcBorders>
              <w:right w:val="single" w:sz="12" w:space="0" w:color="auto"/>
            </w:tcBorders>
          </w:tcPr>
          <w:p w:rsidR="00E40164" w:rsidRPr="00415F03" w:rsidRDefault="00E40164" w:rsidP="00415F03">
            <w:pPr>
              <w:spacing w:after="0" w:line="240" w:lineRule="auto"/>
              <w:rPr>
                <w:rFonts w:cs="Arial"/>
                <w:sz w:val="24"/>
                <w:szCs w:val="20"/>
                <w:lang w:eastAsia="de-DE"/>
              </w:rPr>
            </w:pPr>
            <w:r w:rsidRPr="00415F03">
              <w:rPr>
                <w:rFonts w:cs="Arial"/>
                <w:sz w:val="24"/>
                <w:szCs w:val="20"/>
                <w:lang w:eastAsia="de-DE"/>
              </w:rPr>
              <w:t>- mittelfristig</w:t>
            </w:r>
          </w:p>
        </w:tc>
        <w:tc>
          <w:tcPr>
            <w:tcW w:w="2134" w:type="dxa"/>
            <w:tcBorders>
              <w:left w:val="single" w:sz="12" w:space="0" w:color="auto"/>
            </w:tcBorders>
          </w:tcPr>
          <w:p w:rsidR="00E40164" w:rsidRPr="00415F03" w:rsidRDefault="00E40164" w:rsidP="00415F03">
            <w:pPr>
              <w:spacing w:after="0" w:line="240" w:lineRule="auto"/>
              <w:rPr>
                <w:rFonts w:cs="Arial"/>
                <w:sz w:val="24"/>
                <w:szCs w:val="20"/>
                <w:lang w:eastAsia="de-DE"/>
              </w:rPr>
            </w:pPr>
          </w:p>
        </w:tc>
        <w:tc>
          <w:tcPr>
            <w:tcW w:w="2515" w:type="dxa"/>
          </w:tcPr>
          <w:p w:rsidR="00E40164" w:rsidRPr="00415F03" w:rsidRDefault="00E40164" w:rsidP="00415F03">
            <w:pPr>
              <w:spacing w:after="0" w:line="240" w:lineRule="auto"/>
              <w:rPr>
                <w:rFonts w:cs="Arial"/>
                <w:sz w:val="24"/>
                <w:szCs w:val="20"/>
                <w:lang w:eastAsia="de-DE"/>
              </w:rPr>
            </w:pPr>
          </w:p>
        </w:tc>
        <w:tc>
          <w:tcPr>
            <w:tcW w:w="1950" w:type="dxa"/>
          </w:tcPr>
          <w:p w:rsidR="00E40164" w:rsidRPr="00415F03" w:rsidRDefault="00E40164" w:rsidP="00415F03">
            <w:pPr>
              <w:spacing w:after="0" w:line="240" w:lineRule="auto"/>
              <w:rPr>
                <w:rFonts w:cs="Arial"/>
                <w:sz w:val="24"/>
                <w:szCs w:val="20"/>
                <w:lang w:eastAsia="de-DE"/>
              </w:rPr>
            </w:pPr>
          </w:p>
        </w:tc>
        <w:tc>
          <w:tcPr>
            <w:tcW w:w="1919" w:type="dxa"/>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3999" w:type="dxa"/>
            <w:gridSpan w:val="2"/>
            <w:tcBorders>
              <w:right w:val="single" w:sz="12" w:space="0" w:color="auto"/>
            </w:tcBorders>
          </w:tcPr>
          <w:p w:rsidR="00E40164" w:rsidRPr="00415F03" w:rsidRDefault="00E40164" w:rsidP="00415F03">
            <w:pPr>
              <w:spacing w:after="0" w:line="240" w:lineRule="auto"/>
              <w:rPr>
                <w:rFonts w:cs="Arial"/>
                <w:sz w:val="24"/>
                <w:szCs w:val="20"/>
                <w:lang w:eastAsia="de-DE"/>
              </w:rPr>
            </w:pPr>
            <w:r w:rsidRPr="00415F03">
              <w:rPr>
                <w:rFonts w:cs="Arial"/>
                <w:sz w:val="24"/>
                <w:szCs w:val="20"/>
                <w:lang w:eastAsia="de-DE"/>
              </w:rPr>
              <w:t>- langfristig</w:t>
            </w:r>
          </w:p>
        </w:tc>
        <w:tc>
          <w:tcPr>
            <w:tcW w:w="2134" w:type="dxa"/>
            <w:tcBorders>
              <w:left w:val="single" w:sz="12" w:space="0" w:color="auto"/>
            </w:tcBorders>
          </w:tcPr>
          <w:p w:rsidR="00E40164" w:rsidRPr="00415F03" w:rsidRDefault="00E40164" w:rsidP="00415F03">
            <w:pPr>
              <w:spacing w:after="0" w:line="240" w:lineRule="auto"/>
              <w:rPr>
                <w:rFonts w:cs="Arial"/>
                <w:sz w:val="24"/>
                <w:szCs w:val="20"/>
                <w:lang w:eastAsia="de-DE"/>
              </w:rPr>
            </w:pPr>
          </w:p>
        </w:tc>
        <w:tc>
          <w:tcPr>
            <w:tcW w:w="2515" w:type="dxa"/>
          </w:tcPr>
          <w:p w:rsidR="00E40164" w:rsidRPr="00415F03" w:rsidRDefault="00E40164" w:rsidP="00415F03">
            <w:pPr>
              <w:spacing w:after="0" w:line="240" w:lineRule="auto"/>
              <w:rPr>
                <w:rFonts w:cs="Arial"/>
                <w:sz w:val="24"/>
                <w:szCs w:val="20"/>
                <w:lang w:eastAsia="de-DE"/>
              </w:rPr>
            </w:pPr>
          </w:p>
        </w:tc>
        <w:tc>
          <w:tcPr>
            <w:tcW w:w="1950" w:type="dxa"/>
          </w:tcPr>
          <w:p w:rsidR="00E40164" w:rsidRPr="00415F03" w:rsidRDefault="00E40164" w:rsidP="00415F03">
            <w:pPr>
              <w:spacing w:after="0" w:line="240" w:lineRule="auto"/>
              <w:rPr>
                <w:rFonts w:cs="Arial"/>
                <w:sz w:val="24"/>
                <w:szCs w:val="20"/>
                <w:lang w:eastAsia="de-DE"/>
              </w:rPr>
            </w:pPr>
          </w:p>
        </w:tc>
        <w:tc>
          <w:tcPr>
            <w:tcW w:w="1919" w:type="dxa"/>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3999" w:type="dxa"/>
            <w:gridSpan w:val="2"/>
            <w:tcBorders>
              <w:bottom w:val="single" w:sz="12" w:space="0" w:color="auto"/>
              <w:right w:val="single" w:sz="12" w:space="0" w:color="auto"/>
            </w:tcBorders>
          </w:tcPr>
          <w:p w:rsidR="00E40164" w:rsidRPr="00415F03" w:rsidRDefault="00E40164" w:rsidP="00415F03">
            <w:pPr>
              <w:spacing w:after="0" w:line="240" w:lineRule="auto"/>
              <w:rPr>
                <w:rFonts w:cs="Arial"/>
                <w:sz w:val="24"/>
                <w:szCs w:val="20"/>
                <w:lang w:eastAsia="de-DE"/>
              </w:rPr>
            </w:pPr>
            <w:r w:rsidRPr="00415F03">
              <w:rPr>
                <w:rFonts w:cs="Arial"/>
                <w:sz w:val="24"/>
                <w:szCs w:val="20"/>
                <w:lang w:eastAsia="de-DE"/>
              </w:rPr>
              <w:t>…</w:t>
            </w:r>
          </w:p>
        </w:tc>
        <w:tc>
          <w:tcPr>
            <w:tcW w:w="2134" w:type="dxa"/>
            <w:tcBorders>
              <w:left w:val="single" w:sz="12" w:space="0" w:color="auto"/>
              <w:bottom w:val="single" w:sz="12" w:space="0" w:color="auto"/>
            </w:tcBorders>
          </w:tcPr>
          <w:p w:rsidR="00E40164" w:rsidRPr="00415F03" w:rsidRDefault="00E40164" w:rsidP="00415F03">
            <w:pPr>
              <w:spacing w:after="0" w:line="240" w:lineRule="auto"/>
              <w:rPr>
                <w:rFonts w:cs="Arial"/>
                <w:sz w:val="24"/>
                <w:szCs w:val="20"/>
                <w:lang w:eastAsia="de-DE"/>
              </w:rPr>
            </w:pPr>
          </w:p>
        </w:tc>
        <w:tc>
          <w:tcPr>
            <w:tcW w:w="2515" w:type="dxa"/>
            <w:tcBorders>
              <w:bottom w:val="single" w:sz="12" w:space="0" w:color="auto"/>
            </w:tcBorders>
          </w:tcPr>
          <w:p w:rsidR="00E40164" w:rsidRPr="00415F03" w:rsidRDefault="00E40164" w:rsidP="00415F03">
            <w:pPr>
              <w:spacing w:after="0" w:line="240" w:lineRule="auto"/>
              <w:rPr>
                <w:rFonts w:cs="Arial"/>
                <w:sz w:val="24"/>
                <w:szCs w:val="20"/>
                <w:lang w:eastAsia="de-DE"/>
              </w:rPr>
            </w:pPr>
          </w:p>
        </w:tc>
        <w:tc>
          <w:tcPr>
            <w:tcW w:w="1950" w:type="dxa"/>
            <w:tcBorders>
              <w:bottom w:val="single" w:sz="12" w:space="0" w:color="auto"/>
            </w:tcBorders>
          </w:tcPr>
          <w:p w:rsidR="00E40164" w:rsidRPr="00415F03" w:rsidRDefault="00E40164" w:rsidP="00415F03">
            <w:pPr>
              <w:spacing w:after="0" w:line="240" w:lineRule="auto"/>
              <w:rPr>
                <w:rFonts w:cs="Arial"/>
                <w:sz w:val="24"/>
                <w:szCs w:val="20"/>
                <w:lang w:eastAsia="de-DE"/>
              </w:rPr>
            </w:pPr>
          </w:p>
        </w:tc>
        <w:tc>
          <w:tcPr>
            <w:tcW w:w="1919" w:type="dxa"/>
            <w:tcBorders>
              <w:bottom w:val="single" w:sz="12" w:space="0" w:color="auto"/>
            </w:tcBorders>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3999" w:type="dxa"/>
            <w:gridSpan w:val="2"/>
            <w:tcBorders>
              <w:top w:val="single" w:sz="12" w:space="0" w:color="auto"/>
              <w:right w:val="single" w:sz="12" w:space="0" w:color="auto"/>
            </w:tcBorders>
            <w:shd w:val="clear" w:color="auto" w:fill="D9D9D9"/>
          </w:tcPr>
          <w:p w:rsidR="00E40164" w:rsidRPr="00415F03" w:rsidRDefault="00E40164" w:rsidP="00415F03">
            <w:pPr>
              <w:spacing w:after="0" w:line="240" w:lineRule="auto"/>
              <w:rPr>
                <w:rFonts w:cs="Arial"/>
                <w:b/>
                <w:sz w:val="24"/>
                <w:szCs w:val="20"/>
                <w:lang w:eastAsia="de-DE"/>
              </w:rPr>
            </w:pPr>
            <w:r w:rsidRPr="00415F03">
              <w:rPr>
                <w:rFonts w:cs="Arial"/>
                <w:b/>
                <w:sz w:val="24"/>
                <w:szCs w:val="20"/>
                <w:lang w:eastAsia="de-DE"/>
              </w:rPr>
              <w:t>Fortbildung</w:t>
            </w:r>
          </w:p>
        </w:tc>
        <w:tc>
          <w:tcPr>
            <w:tcW w:w="2134" w:type="dxa"/>
            <w:tcBorders>
              <w:top w:val="single" w:sz="12" w:space="0" w:color="auto"/>
              <w:left w:val="single" w:sz="12" w:space="0" w:color="auto"/>
            </w:tcBorders>
            <w:shd w:val="clear" w:color="auto" w:fill="D9D9D9"/>
          </w:tcPr>
          <w:p w:rsidR="00E40164" w:rsidRPr="00415F03" w:rsidRDefault="00E40164" w:rsidP="00415F03">
            <w:pPr>
              <w:spacing w:after="0" w:line="240" w:lineRule="auto"/>
              <w:rPr>
                <w:rFonts w:cs="Arial"/>
                <w:sz w:val="24"/>
                <w:szCs w:val="20"/>
                <w:lang w:eastAsia="de-DE"/>
              </w:rPr>
            </w:pPr>
          </w:p>
        </w:tc>
        <w:tc>
          <w:tcPr>
            <w:tcW w:w="2515" w:type="dxa"/>
            <w:tcBorders>
              <w:top w:val="single" w:sz="12" w:space="0" w:color="auto"/>
            </w:tcBorders>
            <w:shd w:val="clear" w:color="auto" w:fill="D9D9D9"/>
          </w:tcPr>
          <w:p w:rsidR="00E40164" w:rsidRPr="00415F03" w:rsidRDefault="00E40164" w:rsidP="00415F03">
            <w:pPr>
              <w:spacing w:after="0" w:line="240" w:lineRule="auto"/>
              <w:rPr>
                <w:rFonts w:cs="Arial"/>
                <w:sz w:val="24"/>
                <w:szCs w:val="20"/>
                <w:lang w:eastAsia="de-DE"/>
              </w:rPr>
            </w:pPr>
          </w:p>
        </w:tc>
        <w:tc>
          <w:tcPr>
            <w:tcW w:w="1950" w:type="dxa"/>
            <w:tcBorders>
              <w:top w:val="single" w:sz="12" w:space="0" w:color="auto"/>
            </w:tcBorders>
            <w:shd w:val="clear" w:color="auto" w:fill="D9D9D9"/>
          </w:tcPr>
          <w:p w:rsidR="00E40164" w:rsidRPr="00415F03" w:rsidRDefault="00E40164" w:rsidP="00415F03">
            <w:pPr>
              <w:spacing w:after="0" w:line="240" w:lineRule="auto"/>
              <w:rPr>
                <w:rFonts w:cs="Arial"/>
                <w:sz w:val="24"/>
                <w:szCs w:val="20"/>
                <w:lang w:eastAsia="de-DE"/>
              </w:rPr>
            </w:pPr>
          </w:p>
        </w:tc>
        <w:tc>
          <w:tcPr>
            <w:tcW w:w="1919" w:type="dxa"/>
            <w:tcBorders>
              <w:top w:val="single" w:sz="12" w:space="0" w:color="auto"/>
            </w:tcBorders>
            <w:shd w:val="clear" w:color="auto" w:fill="D9D9D9"/>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3999" w:type="dxa"/>
            <w:gridSpan w:val="2"/>
            <w:tcBorders>
              <w:right w:val="single" w:sz="12" w:space="0" w:color="auto"/>
            </w:tcBorders>
            <w:shd w:val="clear" w:color="auto" w:fill="D9D9D9"/>
          </w:tcPr>
          <w:p w:rsidR="00E40164" w:rsidRPr="00415F03" w:rsidRDefault="00E40164" w:rsidP="00415F03">
            <w:pPr>
              <w:spacing w:after="0" w:line="240" w:lineRule="auto"/>
              <w:rPr>
                <w:rFonts w:cs="Arial"/>
                <w:sz w:val="24"/>
                <w:szCs w:val="20"/>
                <w:lang w:eastAsia="de-DE"/>
              </w:rPr>
            </w:pPr>
            <w:r w:rsidRPr="00415F03">
              <w:rPr>
                <w:rFonts w:cs="Arial"/>
                <w:b/>
                <w:sz w:val="24"/>
                <w:szCs w:val="20"/>
                <w:lang w:eastAsia="de-DE"/>
              </w:rPr>
              <w:t>Fachspezifischer Bedarf</w:t>
            </w:r>
          </w:p>
        </w:tc>
        <w:tc>
          <w:tcPr>
            <w:tcW w:w="2134" w:type="dxa"/>
            <w:tcBorders>
              <w:left w:val="single" w:sz="12" w:space="0" w:color="auto"/>
            </w:tcBorders>
          </w:tcPr>
          <w:p w:rsidR="00E40164" w:rsidRPr="00415F03" w:rsidRDefault="00E40164" w:rsidP="00415F03">
            <w:pPr>
              <w:spacing w:after="0" w:line="240" w:lineRule="auto"/>
              <w:rPr>
                <w:rFonts w:cs="Arial"/>
                <w:sz w:val="24"/>
                <w:szCs w:val="20"/>
                <w:lang w:eastAsia="de-DE"/>
              </w:rPr>
            </w:pPr>
          </w:p>
        </w:tc>
        <w:tc>
          <w:tcPr>
            <w:tcW w:w="2515" w:type="dxa"/>
          </w:tcPr>
          <w:p w:rsidR="00E40164" w:rsidRPr="00415F03" w:rsidRDefault="00E40164" w:rsidP="00415F03">
            <w:pPr>
              <w:spacing w:after="0" w:line="240" w:lineRule="auto"/>
              <w:rPr>
                <w:rFonts w:cs="Arial"/>
                <w:sz w:val="24"/>
                <w:szCs w:val="20"/>
                <w:lang w:eastAsia="de-DE"/>
              </w:rPr>
            </w:pPr>
          </w:p>
        </w:tc>
        <w:tc>
          <w:tcPr>
            <w:tcW w:w="1950" w:type="dxa"/>
          </w:tcPr>
          <w:p w:rsidR="00E40164" w:rsidRPr="00415F03" w:rsidRDefault="00E40164" w:rsidP="00415F03">
            <w:pPr>
              <w:spacing w:after="0" w:line="240" w:lineRule="auto"/>
              <w:rPr>
                <w:rFonts w:cs="Arial"/>
                <w:sz w:val="24"/>
                <w:szCs w:val="20"/>
                <w:lang w:eastAsia="de-DE"/>
              </w:rPr>
            </w:pPr>
          </w:p>
        </w:tc>
        <w:tc>
          <w:tcPr>
            <w:tcW w:w="1919" w:type="dxa"/>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3999" w:type="dxa"/>
            <w:gridSpan w:val="2"/>
            <w:tcBorders>
              <w:right w:val="single" w:sz="12" w:space="0" w:color="auto"/>
            </w:tcBorders>
          </w:tcPr>
          <w:p w:rsidR="00E40164" w:rsidRPr="00415F03" w:rsidRDefault="00E40164" w:rsidP="00415F03">
            <w:pPr>
              <w:spacing w:after="0" w:line="240" w:lineRule="auto"/>
              <w:rPr>
                <w:rFonts w:cs="Arial"/>
                <w:sz w:val="24"/>
                <w:szCs w:val="20"/>
                <w:lang w:eastAsia="de-DE"/>
              </w:rPr>
            </w:pPr>
            <w:r w:rsidRPr="00415F03">
              <w:rPr>
                <w:rFonts w:cs="Arial"/>
                <w:sz w:val="24"/>
                <w:szCs w:val="20"/>
                <w:lang w:eastAsia="de-DE"/>
              </w:rPr>
              <w:t>- kurzfristig</w:t>
            </w:r>
          </w:p>
        </w:tc>
        <w:tc>
          <w:tcPr>
            <w:tcW w:w="2134" w:type="dxa"/>
            <w:tcBorders>
              <w:left w:val="single" w:sz="12" w:space="0" w:color="auto"/>
            </w:tcBorders>
          </w:tcPr>
          <w:p w:rsidR="00E40164" w:rsidRPr="00415F03" w:rsidRDefault="00E40164" w:rsidP="00415F03">
            <w:pPr>
              <w:spacing w:after="0" w:line="240" w:lineRule="auto"/>
              <w:rPr>
                <w:rFonts w:cs="Arial"/>
                <w:sz w:val="24"/>
                <w:szCs w:val="20"/>
                <w:lang w:eastAsia="de-DE"/>
              </w:rPr>
            </w:pPr>
          </w:p>
        </w:tc>
        <w:tc>
          <w:tcPr>
            <w:tcW w:w="2515" w:type="dxa"/>
          </w:tcPr>
          <w:p w:rsidR="00E40164" w:rsidRPr="00415F03" w:rsidRDefault="00E40164" w:rsidP="00415F03">
            <w:pPr>
              <w:spacing w:after="0" w:line="240" w:lineRule="auto"/>
              <w:rPr>
                <w:rFonts w:cs="Arial"/>
                <w:sz w:val="24"/>
                <w:szCs w:val="20"/>
                <w:lang w:eastAsia="de-DE"/>
              </w:rPr>
            </w:pPr>
          </w:p>
        </w:tc>
        <w:tc>
          <w:tcPr>
            <w:tcW w:w="1950" w:type="dxa"/>
          </w:tcPr>
          <w:p w:rsidR="00E40164" w:rsidRPr="00415F03" w:rsidRDefault="00E40164" w:rsidP="00415F03">
            <w:pPr>
              <w:spacing w:after="0" w:line="240" w:lineRule="auto"/>
              <w:rPr>
                <w:rFonts w:cs="Arial"/>
                <w:sz w:val="24"/>
                <w:szCs w:val="20"/>
                <w:lang w:eastAsia="de-DE"/>
              </w:rPr>
            </w:pPr>
          </w:p>
        </w:tc>
        <w:tc>
          <w:tcPr>
            <w:tcW w:w="1919" w:type="dxa"/>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3999" w:type="dxa"/>
            <w:gridSpan w:val="2"/>
            <w:tcBorders>
              <w:right w:val="single" w:sz="12" w:space="0" w:color="auto"/>
            </w:tcBorders>
          </w:tcPr>
          <w:p w:rsidR="00E40164" w:rsidRPr="00415F03" w:rsidRDefault="00E40164" w:rsidP="00415F03">
            <w:pPr>
              <w:spacing w:after="0" w:line="240" w:lineRule="auto"/>
              <w:rPr>
                <w:rFonts w:cs="Arial"/>
                <w:sz w:val="24"/>
                <w:szCs w:val="20"/>
                <w:lang w:eastAsia="de-DE"/>
              </w:rPr>
            </w:pPr>
            <w:r w:rsidRPr="00415F03">
              <w:rPr>
                <w:rFonts w:cs="Arial"/>
                <w:sz w:val="24"/>
                <w:szCs w:val="20"/>
                <w:lang w:eastAsia="de-DE"/>
              </w:rPr>
              <w:t>- mittelfristig</w:t>
            </w:r>
          </w:p>
        </w:tc>
        <w:tc>
          <w:tcPr>
            <w:tcW w:w="2134" w:type="dxa"/>
            <w:tcBorders>
              <w:left w:val="single" w:sz="12" w:space="0" w:color="auto"/>
            </w:tcBorders>
          </w:tcPr>
          <w:p w:rsidR="00E40164" w:rsidRPr="00415F03" w:rsidRDefault="00E40164" w:rsidP="00415F03">
            <w:pPr>
              <w:spacing w:after="0" w:line="240" w:lineRule="auto"/>
              <w:rPr>
                <w:rFonts w:cs="Arial"/>
                <w:sz w:val="24"/>
                <w:szCs w:val="20"/>
                <w:lang w:eastAsia="de-DE"/>
              </w:rPr>
            </w:pPr>
          </w:p>
        </w:tc>
        <w:tc>
          <w:tcPr>
            <w:tcW w:w="2515" w:type="dxa"/>
          </w:tcPr>
          <w:p w:rsidR="00E40164" w:rsidRPr="00415F03" w:rsidRDefault="00E40164" w:rsidP="00415F03">
            <w:pPr>
              <w:spacing w:after="0" w:line="240" w:lineRule="auto"/>
              <w:rPr>
                <w:rFonts w:cs="Arial"/>
                <w:sz w:val="24"/>
                <w:szCs w:val="20"/>
                <w:lang w:eastAsia="de-DE"/>
              </w:rPr>
            </w:pPr>
          </w:p>
        </w:tc>
        <w:tc>
          <w:tcPr>
            <w:tcW w:w="1950" w:type="dxa"/>
          </w:tcPr>
          <w:p w:rsidR="00E40164" w:rsidRPr="00415F03" w:rsidRDefault="00E40164" w:rsidP="00415F03">
            <w:pPr>
              <w:spacing w:after="0" w:line="240" w:lineRule="auto"/>
              <w:rPr>
                <w:rFonts w:cs="Arial"/>
                <w:sz w:val="24"/>
                <w:szCs w:val="20"/>
                <w:lang w:eastAsia="de-DE"/>
              </w:rPr>
            </w:pPr>
          </w:p>
        </w:tc>
        <w:tc>
          <w:tcPr>
            <w:tcW w:w="1919" w:type="dxa"/>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3999" w:type="dxa"/>
            <w:gridSpan w:val="2"/>
            <w:tcBorders>
              <w:right w:val="single" w:sz="12" w:space="0" w:color="auto"/>
            </w:tcBorders>
          </w:tcPr>
          <w:p w:rsidR="00E40164" w:rsidRPr="00415F03" w:rsidRDefault="00E40164" w:rsidP="00415F03">
            <w:pPr>
              <w:spacing w:after="0" w:line="240" w:lineRule="auto"/>
              <w:rPr>
                <w:rFonts w:cs="Arial"/>
                <w:sz w:val="24"/>
                <w:szCs w:val="20"/>
                <w:lang w:eastAsia="de-DE"/>
              </w:rPr>
            </w:pPr>
            <w:r w:rsidRPr="00415F03">
              <w:rPr>
                <w:rFonts w:cs="Arial"/>
                <w:sz w:val="24"/>
                <w:szCs w:val="20"/>
                <w:lang w:eastAsia="de-DE"/>
              </w:rPr>
              <w:t>- langfristig</w:t>
            </w:r>
          </w:p>
        </w:tc>
        <w:tc>
          <w:tcPr>
            <w:tcW w:w="2134" w:type="dxa"/>
            <w:tcBorders>
              <w:left w:val="single" w:sz="12" w:space="0" w:color="auto"/>
            </w:tcBorders>
          </w:tcPr>
          <w:p w:rsidR="00E40164" w:rsidRPr="00415F03" w:rsidRDefault="00E40164" w:rsidP="00415F03">
            <w:pPr>
              <w:spacing w:after="0" w:line="240" w:lineRule="auto"/>
              <w:rPr>
                <w:rFonts w:cs="Arial"/>
                <w:sz w:val="24"/>
                <w:szCs w:val="20"/>
                <w:lang w:eastAsia="de-DE"/>
              </w:rPr>
            </w:pPr>
          </w:p>
        </w:tc>
        <w:tc>
          <w:tcPr>
            <w:tcW w:w="2515" w:type="dxa"/>
          </w:tcPr>
          <w:p w:rsidR="00E40164" w:rsidRPr="00415F03" w:rsidRDefault="00E40164" w:rsidP="00415F03">
            <w:pPr>
              <w:spacing w:after="0" w:line="240" w:lineRule="auto"/>
              <w:rPr>
                <w:rFonts w:cs="Arial"/>
                <w:sz w:val="24"/>
                <w:szCs w:val="20"/>
                <w:lang w:eastAsia="de-DE"/>
              </w:rPr>
            </w:pPr>
          </w:p>
        </w:tc>
        <w:tc>
          <w:tcPr>
            <w:tcW w:w="1950" w:type="dxa"/>
          </w:tcPr>
          <w:p w:rsidR="00E40164" w:rsidRPr="00415F03" w:rsidRDefault="00E40164" w:rsidP="00415F03">
            <w:pPr>
              <w:spacing w:after="0" w:line="240" w:lineRule="auto"/>
              <w:rPr>
                <w:rFonts w:cs="Arial"/>
                <w:sz w:val="24"/>
                <w:szCs w:val="20"/>
                <w:lang w:eastAsia="de-DE"/>
              </w:rPr>
            </w:pPr>
          </w:p>
        </w:tc>
        <w:tc>
          <w:tcPr>
            <w:tcW w:w="1919" w:type="dxa"/>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3999" w:type="dxa"/>
            <w:gridSpan w:val="2"/>
            <w:tcBorders>
              <w:right w:val="single" w:sz="12" w:space="0" w:color="auto"/>
            </w:tcBorders>
            <w:shd w:val="clear" w:color="auto" w:fill="D9D9D9"/>
          </w:tcPr>
          <w:p w:rsidR="00E40164" w:rsidRPr="00415F03" w:rsidRDefault="00E40164" w:rsidP="00415F03">
            <w:pPr>
              <w:spacing w:after="0" w:line="240" w:lineRule="auto"/>
              <w:rPr>
                <w:rFonts w:cs="Arial"/>
                <w:sz w:val="24"/>
                <w:szCs w:val="20"/>
                <w:lang w:eastAsia="de-DE"/>
              </w:rPr>
            </w:pPr>
            <w:r w:rsidRPr="00415F03">
              <w:rPr>
                <w:rFonts w:cs="Arial"/>
                <w:b/>
                <w:sz w:val="24"/>
                <w:szCs w:val="20"/>
                <w:lang w:eastAsia="de-DE"/>
              </w:rPr>
              <w:t>Fachübergreifender Bedarf</w:t>
            </w:r>
          </w:p>
        </w:tc>
        <w:tc>
          <w:tcPr>
            <w:tcW w:w="2134" w:type="dxa"/>
            <w:tcBorders>
              <w:left w:val="single" w:sz="12" w:space="0" w:color="auto"/>
            </w:tcBorders>
          </w:tcPr>
          <w:p w:rsidR="00E40164" w:rsidRPr="00415F03" w:rsidRDefault="00E40164" w:rsidP="00415F03">
            <w:pPr>
              <w:spacing w:after="0" w:line="240" w:lineRule="auto"/>
              <w:rPr>
                <w:rFonts w:cs="Arial"/>
                <w:sz w:val="24"/>
                <w:szCs w:val="20"/>
                <w:lang w:eastAsia="de-DE"/>
              </w:rPr>
            </w:pPr>
          </w:p>
        </w:tc>
        <w:tc>
          <w:tcPr>
            <w:tcW w:w="2515" w:type="dxa"/>
          </w:tcPr>
          <w:p w:rsidR="00E40164" w:rsidRPr="00415F03" w:rsidRDefault="00E40164" w:rsidP="00415F03">
            <w:pPr>
              <w:spacing w:after="0" w:line="240" w:lineRule="auto"/>
              <w:rPr>
                <w:rFonts w:cs="Arial"/>
                <w:sz w:val="24"/>
                <w:szCs w:val="20"/>
                <w:lang w:eastAsia="de-DE"/>
              </w:rPr>
            </w:pPr>
          </w:p>
        </w:tc>
        <w:tc>
          <w:tcPr>
            <w:tcW w:w="1950" w:type="dxa"/>
          </w:tcPr>
          <w:p w:rsidR="00E40164" w:rsidRPr="00415F03" w:rsidRDefault="00E40164" w:rsidP="00415F03">
            <w:pPr>
              <w:spacing w:after="0" w:line="240" w:lineRule="auto"/>
              <w:rPr>
                <w:rFonts w:cs="Arial"/>
                <w:sz w:val="24"/>
                <w:szCs w:val="20"/>
                <w:lang w:eastAsia="de-DE"/>
              </w:rPr>
            </w:pPr>
          </w:p>
        </w:tc>
        <w:tc>
          <w:tcPr>
            <w:tcW w:w="1919" w:type="dxa"/>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3999" w:type="dxa"/>
            <w:gridSpan w:val="2"/>
            <w:tcBorders>
              <w:right w:val="single" w:sz="12" w:space="0" w:color="auto"/>
            </w:tcBorders>
          </w:tcPr>
          <w:p w:rsidR="00E40164" w:rsidRPr="00415F03" w:rsidRDefault="00E40164" w:rsidP="00415F03">
            <w:pPr>
              <w:spacing w:after="0" w:line="240" w:lineRule="auto"/>
              <w:rPr>
                <w:rFonts w:cs="Arial"/>
                <w:sz w:val="24"/>
                <w:szCs w:val="20"/>
                <w:lang w:eastAsia="de-DE"/>
              </w:rPr>
            </w:pPr>
            <w:r w:rsidRPr="00415F03">
              <w:rPr>
                <w:rFonts w:cs="Arial"/>
                <w:sz w:val="24"/>
                <w:szCs w:val="20"/>
                <w:lang w:eastAsia="de-DE"/>
              </w:rPr>
              <w:t>- kurzfristig</w:t>
            </w:r>
          </w:p>
        </w:tc>
        <w:tc>
          <w:tcPr>
            <w:tcW w:w="2134" w:type="dxa"/>
            <w:tcBorders>
              <w:left w:val="single" w:sz="12" w:space="0" w:color="auto"/>
            </w:tcBorders>
          </w:tcPr>
          <w:p w:rsidR="00E40164" w:rsidRPr="00415F03" w:rsidRDefault="00E40164" w:rsidP="00415F03">
            <w:pPr>
              <w:spacing w:after="0" w:line="240" w:lineRule="auto"/>
              <w:rPr>
                <w:rFonts w:cs="Arial"/>
                <w:sz w:val="24"/>
                <w:szCs w:val="20"/>
                <w:lang w:eastAsia="de-DE"/>
              </w:rPr>
            </w:pPr>
          </w:p>
        </w:tc>
        <w:tc>
          <w:tcPr>
            <w:tcW w:w="2515" w:type="dxa"/>
          </w:tcPr>
          <w:p w:rsidR="00E40164" w:rsidRPr="00415F03" w:rsidRDefault="00E40164" w:rsidP="00415F03">
            <w:pPr>
              <w:spacing w:after="0" w:line="240" w:lineRule="auto"/>
              <w:rPr>
                <w:rFonts w:cs="Arial"/>
                <w:sz w:val="24"/>
                <w:szCs w:val="20"/>
                <w:lang w:eastAsia="de-DE"/>
              </w:rPr>
            </w:pPr>
          </w:p>
        </w:tc>
        <w:tc>
          <w:tcPr>
            <w:tcW w:w="1950" w:type="dxa"/>
          </w:tcPr>
          <w:p w:rsidR="00E40164" w:rsidRPr="00415F03" w:rsidRDefault="00E40164" w:rsidP="00415F03">
            <w:pPr>
              <w:spacing w:after="0" w:line="240" w:lineRule="auto"/>
              <w:rPr>
                <w:rFonts w:cs="Arial"/>
                <w:sz w:val="24"/>
                <w:szCs w:val="20"/>
                <w:lang w:eastAsia="de-DE"/>
              </w:rPr>
            </w:pPr>
          </w:p>
        </w:tc>
        <w:tc>
          <w:tcPr>
            <w:tcW w:w="1919" w:type="dxa"/>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3999" w:type="dxa"/>
            <w:gridSpan w:val="2"/>
            <w:tcBorders>
              <w:right w:val="single" w:sz="12" w:space="0" w:color="auto"/>
            </w:tcBorders>
          </w:tcPr>
          <w:p w:rsidR="00E40164" w:rsidRPr="00415F03" w:rsidRDefault="00E40164" w:rsidP="00415F03">
            <w:pPr>
              <w:spacing w:after="0" w:line="240" w:lineRule="auto"/>
              <w:rPr>
                <w:rFonts w:cs="Arial"/>
                <w:sz w:val="24"/>
                <w:szCs w:val="20"/>
                <w:lang w:eastAsia="de-DE"/>
              </w:rPr>
            </w:pPr>
            <w:r w:rsidRPr="00415F03">
              <w:rPr>
                <w:rFonts w:cs="Arial"/>
                <w:sz w:val="24"/>
                <w:szCs w:val="20"/>
                <w:lang w:eastAsia="de-DE"/>
              </w:rPr>
              <w:t>- mittelfristig</w:t>
            </w:r>
          </w:p>
        </w:tc>
        <w:tc>
          <w:tcPr>
            <w:tcW w:w="2134" w:type="dxa"/>
            <w:tcBorders>
              <w:left w:val="single" w:sz="12" w:space="0" w:color="auto"/>
            </w:tcBorders>
          </w:tcPr>
          <w:p w:rsidR="00E40164" w:rsidRPr="00415F03" w:rsidRDefault="00E40164" w:rsidP="00415F03">
            <w:pPr>
              <w:spacing w:after="0" w:line="240" w:lineRule="auto"/>
              <w:rPr>
                <w:rFonts w:cs="Arial"/>
                <w:sz w:val="24"/>
                <w:szCs w:val="20"/>
                <w:lang w:eastAsia="de-DE"/>
              </w:rPr>
            </w:pPr>
          </w:p>
        </w:tc>
        <w:tc>
          <w:tcPr>
            <w:tcW w:w="2515" w:type="dxa"/>
          </w:tcPr>
          <w:p w:rsidR="00E40164" w:rsidRPr="00415F03" w:rsidRDefault="00E40164" w:rsidP="00415F03">
            <w:pPr>
              <w:spacing w:after="0" w:line="240" w:lineRule="auto"/>
              <w:rPr>
                <w:rFonts w:cs="Arial"/>
                <w:sz w:val="24"/>
                <w:szCs w:val="20"/>
                <w:lang w:eastAsia="de-DE"/>
              </w:rPr>
            </w:pPr>
          </w:p>
        </w:tc>
        <w:tc>
          <w:tcPr>
            <w:tcW w:w="1950" w:type="dxa"/>
          </w:tcPr>
          <w:p w:rsidR="00E40164" w:rsidRPr="00415F03" w:rsidRDefault="00E40164" w:rsidP="00415F03">
            <w:pPr>
              <w:spacing w:after="0" w:line="240" w:lineRule="auto"/>
              <w:rPr>
                <w:rFonts w:cs="Arial"/>
                <w:sz w:val="24"/>
                <w:szCs w:val="20"/>
                <w:lang w:eastAsia="de-DE"/>
              </w:rPr>
            </w:pPr>
          </w:p>
        </w:tc>
        <w:tc>
          <w:tcPr>
            <w:tcW w:w="1919" w:type="dxa"/>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3999" w:type="dxa"/>
            <w:gridSpan w:val="2"/>
            <w:tcBorders>
              <w:right w:val="single" w:sz="12" w:space="0" w:color="auto"/>
            </w:tcBorders>
          </w:tcPr>
          <w:p w:rsidR="00E40164" w:rsidRPr="00415F03" w:rsidRDefault="00E40164" w:rsidP="00415F03">
            <w:pPr>
              <w:spacing w:after="0" w:line="240" w:lineRule="auto"/>
              <w:rPr>
                <w:rFonts w:cs="Arial"/>
                <w:sz w:val="24"/>
                <w:szCs w:val="20"/>
                <w:lang w:eastAsia="de-DE"/>
              </w:rPr>
            </w:pPr>
            <w:r w:rsidRPr="00415F03">
              <w:rPr>
                <w:rFonts w:cs="Arial"/>
                <w:sz w:val="24"/>
                <w:szCs w:val="20"/>
                <w:lang w:eastAsia="de-DE"/>
              </w:rPr>
              <w:t>- langfristig</w:t>
            </w:r>
          </w:p>
        </w:tc>
        <w:tc>
          <w:tcPr>
            <w:tcW w:w="2134" w:type="dxa"/>
            <w:tcBorders>
              <w:left w:val="single" w:sz="12" w:space="0" w:color="auto"/>
            </w:tcBorders>
          </w:tcPr>
          <w:p w:rsidR="00E40164" w:rsidRPr="00415F03" w:rsidRDefault="00E40164" w:rsidP="00415F03">
            <w:pPr>
              <w:spacing w:after="0" w:line="240" w:lineRule="auto"/>
              <w:rPr>
                <w:rFonts w:cs="Arial"/>
                <w:sz w:val="24"/>
                <w:szCs w:val="20"/>
                <w:lang w:eastAsia="de-DE"/>
              </w:rPr>
            </w:pPr>
          </w:p>
        </w:tc>
        <w:tc>
          <w:tcPr>
            <w:tcW w:w="2515" w:type="dxa"/>
          </w:tcPr>
          <w:p w:rsidR="00E40164" w:rsidRPr="00415F03" w:rsidRDefault="00E40164" w:rsidP="00415F03">
            <w:pPr>
              <w:spacing w:after="0" w:line="240" w:lineRule="auto"/>
              <w:rPr>
                <w:rFonts w:cs="Arial"/>
                <w:sz w:val="24"/>
                <w:szCs w:val="20"/>
                <w:lang w:eastAsia="de-DE"/>
              </w:rPr>
            </w:pPr>
          </w:p>
        </w:tc>
        <w:tc>
          <w:tcPr>
            <w:tcW w:w="1950" w:type="dxa"/>
          </w:tcPr>
          <w:p w:rsidR="00E40164" w:rsidRPr="00415F03" w:rsidRDefault="00E40164" w:rsidP="00415F03">
            <w:pPr>
              <w:spacing w:after="0" w:line="240" w:lineRule="auto"/>
              <w:rPr>
                <w:rFonts w:cs="Arial"/>
                <w:sz w:val="24"/>
                <w:szCs w:val="20"/>
                <w:lang w:eastAsia="de-DE"/>
              </w:rPr>
            </w:pPr>
          </w:p>
        </w:tc>
        <w:tc>
          <w:tcPr>
            <w:tcW w:w="1919" w:type="dxa"/>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3999" w:type="dxa"/>
            <w:gridSpan w:val="2"/>
            <w:tcBorders>
              <w:bottom w:val="single" w:sz="12" w:space="0" w:color="auto"/>
              <w:right w:val="single" w:sz="12" w:space="0" w:color="auto"/>
            </w:tcBorders>
          </w:tcPr>
          <w:p w:rsidR="00E40164" w:rsidRPr="00415F03" w:rsidRDefault="00E40164" w:rsidP="00415F03">
            <w:pPr>
              <w:spacing w:after="0" w:line="240" w:lineRule="auto"/>
              <w:rPr>
                <w:rFonts w:cs="Arial"/>
                <w:sz w:val="24"/>
                <w:szCs w:val="20"/>
                <w:lang w:eastAsia="de-DE"/>
              </w:rPr>
            </w:pPr>
            <w:r w:rsidRPr="00415F03">
              <w:rPr>
                <w:rFonts w:cs="Arial"/>
                <w:sz w:val="24"/>
                <w:szCs w:val="20"/>
                <w:lang w:eastAsia="de-DE"/>
              </w:rPr>
              <w:t>…</w:t>
            </w:r>
          </w:p>
        </w:tc>
        <w:tc>
          <w:tcPr>
            <w:tcW w:w="2134" w:type="dxa"/>
            <w:tcBorders>
              <w:left w:val="single" w:sz="12" w:space="0" w:color="auto"/>
              <w:bottom w:val="single" w:sz="12" w:space="0" w:color="auto"/>
            </w:tcBorders>
          </w:tcPr>
          <w:p w:rsidR="00E40164" w:rsidRPr="00415F03" w:rsidRDefault="00E40164" w:rsidP="00415F03">
            <w:pPr>
              <w:spacing w:after="0" w:line="240" w:lineRule="auto"/>
              <w:rPr>
                <w:rFonts w:cs="Arial"/>
                <w:sz w:val="24"/>
                <w:szCs w:val="20"/>
                <w:lang w:eastAsia="de-DE"/>
              </w:rPr>
            </w:pPr>
          </w:p>
        </w:tc>
        <w:tc>
          <w:tcPr>
            <w:tcW w:w="2515" w:type="dxa"/>
            <w:tcBorders>
              <w:bottom w:val="single" w:sz="12" w:space="0" w:color="auto"/>
            </w:tcBorders>
          </w:tcPr>
          <w:p w:rsidR="00E40164" w:rsidRPr="00415F03" w:rsidRDefault="00E40164" w:rsidP="00415F03">
            <w:pPr>
              <w:spacing w:after="0" w:line="240" w:lineRule="auto"/>
              <w:rPr>
                <w:rFonts w:cs="Arial"/>
                <w:sz w:val="24"/>
                <w:szCs w:val="20"/>
                <w:lang w:eastAsia="de-DE"/>
              </w:rPr>
            </w:pPr>
          </w:p>
        </w:tc>
        <w:tc>
          <w:tcPr>
            <w:tcW w:w="1950" w:type="dxa"/>
            <w:tcBorders>
              <w:bottom w:val="single" w:sz="12" w:space="0" w:color="auto"/>
            </w:tcBorders>
          </w:tcPr>
          <w:p w:rsidR="00E40164" w:rsidRPr="00415F03" w:rsidRDefault="00E40164" w:rsidP="00415F03">
            <w:pPr>
              <w:spacing w:after="0" w:line="240" w:lineRule="auto"/>
              <w:rPr>
                <w:rFonts w:cs="Arial"/>
                <w:sz w:val="24"/>
                <w:szCs w:val="20"/>
                <w:lang w:eastAsia="de-DE"/>
              </w:rPr>
            </w:pPr>
          </w:p>
        </w:tc>
        <w:tc>
          <w:tcPr>
            <w:tcW w:w="1919" w:type="dxa"/>
            <w:tcBorders>
              <w:bottom w:val="single" w:sz="12" w:space="0" w:color="auto"/>
            </w:tcBorders>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3999" w:type="dxa"/>
            <w:gridSpan w:val="2"/>
            <w:tcBorders>
              <w:top w:val="single" w:sz="12" w:space="0" w:color="auto"/>
              <w:right w:val="single" w:sz="12" w:space="0" w:color="auto"/>
            </w:tcBorders>
          </w:tcPr>
          <w:p w:rsidR="00E40164" w:rsidRPr="00415F03" w:rsidRDefault="00E40164" w:rsidP="00415F03">
            <w:pPr>
              <w:spacing w:after="0" w:line="240" w:lineRule="auto"/>
              <w:rPr>
                <w:rFonts w:cs="Arial"/>
                <w:sz w:val="24"/>
                <w:szCs w:val="20"/>
                <w:lang w:eastAsia="de-DE"/>
              </w:rPr>
            </w:pPr>
          </w:p>
        </w:tc>
        <w:tc>
          <w:tcPr>
            <w:tcW w:w="2134" w:type="dxa"/>
            <w:tcBorders>
              <w:top w:val="single" w:sz="12" w:space="0" w:color="auto"/>
              <w:left w:val="single" w:sz="12" w:space="0" w:color="auto"/>
            </w:tcBorders>
          </w:tcPr>
          <w:p w:rsidR="00E40164" w:rsidRPr="00415F03" w:rsidRDefault="00E40164" w:rsidP="00415F03">
            <w:pPr>
              <w:spacing w:after="0" w:line="240" w:lineRule="auto"/>
              <w:rPr>
                <w:rFonts w:cs="Arial"/>
                <w:sz w:val="24"/>
                <w:szCs w:val="20"/>
                <w:lang w:eastAsia="de-DE"/>
              </w:rPr>
            </w:pPr>
          </w:p>
        </w:tc>
        <w:tc>
          <w:tcPr>
            <w:tcW w:w="2515" w:type="dxa"/>
            <w:tcBorders>
              <w:top w:val="single" w:sz="12" w:space="0" w:color="auto"/>
            </w:tcBorders>
          </w:tcPr>
          <w:p w:rsidR="00E40164" w:rsidRPr="00415F03" w:rsidRDefault="00E40164" w:rsidP="00415F03">
            <w:pPr>
              <w:spacing w:after="0" w:line="240" w:lineRule="auto"/>
              <w:rPr>
                <w:rFonts w:cs="Arial"/>
                <w:sz w:val="24"/>
                <w:szCs w:val="20"/>
                <w:lang w:eastAsia="de-DE"/>
              </w:rPr>
            </w:pPr>
          </w:p>
        </w:tc>
        <w:tc>
          <w:tcPr>
            <w:tcW w:w="1950" w:type="dxa"/>
            <w:tcBorders>
              <w:top w:val="single" w:sz="12" w:space="0" w:color="auto"/>
            </w:tcBorders>
          </w:tcPr>
          <w:p w:rsidR="00E40164" w:rsidRPr="00415F03" w:rsidRDefault="00E40164" w:rsidP="00415F03">
            <w:pPr>
              <w:spacing w:after="0" w:line="240" w:lineRule="auto"/>
              <w:rPr>
                <w:rFonts w:cs="Arial"/>
                <w:sz w:val="24"/>
                <w:szCs w:val="20"/>
                <w:lang w:eastAsia="de-DE"/>
              </w:rPr>
            </w:pPr>
          </w:p>
        </w:tc>
        <w:tc>
          <w:tcPr>
            <w:tcW w:w="1919" w:type="dxa"/>
            <w:tcBorders>
              <w:top w:val="single" w:sz="12" w:space="0" w:color="auto"/>
            </w:tcBorders>
          </w:tcPr>
          <w:p w:rsidR="00E40164" w:rsidRPr="00415F03" w:rsidRDefault="00E40164" w:rsidP="00415F03">
            <w:pPr>
              <w:spacing w:after="0" w:line="240" w:lineRule="auto"/>
              <w:rPr>
                <w:rFonts w:cs="Arial"/>
                <w:sz w:val="24"/>
                <w:szCs w:val="20"/>
                <w:lang w:eastAsia="de-DE"/>
              </w:rPr>
            </w:pPr>
          </w:p>
        </w:tc>
      </w:tr>
      <w:tr w:rsidR="00E40164" w:rsidRPr="001F47E7" w:rsidTr="006D5672">
        <w:tc>
          <w:tcPr>
            <w:tcW w:w="3999" w:type="dxa"/>
            <w:gridSpan w:val="2"/>
            <w:tcBorders>
              <w:right w:val="single" w:sz="12" w:space="0" w:color="auto"/>
            </w:tcBorders>
          </w:tcPr>
          <w:p w:rsidR="00E40164" w:rsidRPr="00415F03" w:rsidRDefault="00E40164" w:rsidP="00415F03">
            <w:pPr>
              <w:spacing w:after="0" w:line="240" w:lineRule="auto"/>
              <w:rPr>
                <w:rFonts w:cs="Arial"/>
                <w:sz w:val="24"/>
                <w:szCs w:val="20"/>
                <w:lang w:eastAsia="de-DE"/>
              </w:rPr>
            </w:pPr>
          </w:p>
        </w:tc>
        <w:tc>
          <w:tcPr>
            <w:tcW w:w="2134" w:type="dxa"/>
            <w:tcBorders>
              <w:left w:val="single" w:sz="12" w:space="0" w:color="auto"/>
            </w:tcBorders>
          </w:tcPr>
          <w:p w:rsidR="00E40164" w:rsidRPr="00415F03" w:rsidRDefault="00E40164" w:rsidP="00415F03">
            <w:pPr>
              <w:spacing w:after="0" w:line="240" w:lineRule="auto"/>
              <w:rPr>
                <w:rFonts w:cs="Arial"/>
                <w:sz w:val="24"/>
                <w:szCs w:val="20"/>
                <w:lang w:eastAsia="de-DE"/>
              </w:rPr>
            </w:pPr>
          </w:p>
        </w:tc>
        <w:tc>
          <w:tcPr>
            <w:tcW w:w="2515" w:type="dxa"/>
          </w:tcPr>
          <w:p w:rsidR="00E40164" w:rsidRPr="00415F03" w:rsidRDefault="00E40164" w:rsidP="00415F03">
            <w:pPr>
              <w:spacing w:after="0" w:line="240" w:lineRule="auto"/>
              <w:rPr>
                <w:rFonts w:cs="Arial"/>
                <w:sz w:val="24"/>
                <w:szCs w:val="20"/>
                <w:lang w:eastAsia="de-DE"/>
              </w:rPr>
            </w:pPr>
          </w:p>
        </w:tc>
        <w:tc>
          <w:tcPr>
            <w:tcW w:w="1950" w:type="dxa"/>
          </w:tcPr>
          <w:p w:rsidR="00E40164" w:rsidRPr="00415F03" w:rsidRDefault="00E40164" w:rsidP="00415F03">
            <w:pPr>
              <w:spacing w:after="0" w:line="240" w:lineRule="auto"/>
              <w:rPr>
                <w:rFonts w:cs="Arial"/>
                <w:sz w:val="24"/>
                <w:szCs w:val="20"/>
                <w:lang w:eastAsia="de-DE"/>
              </w:rPr>
            </w:pPr>
          </w:p>
        </w:tc>
        <w:tc>
          <w:tcPr>
            <w:tcW w:w="1919" w:type="dxa"/>
          </w:tcPr>
          <w:p w:rsidR="00E40164" w:rsidRPr="00415F03" w:rsidRDefault="00E40164" w:rsidP="00415F03">
            <w:pPr>
              <w:spacing w:after="0" w:line="240" w:lineRule="auto"/>
              <w:rPr>
                <w:rFonts w:cs="Arial"/>
                <w:sz w:val="24"/>
                <w:szCs w:val="20"/>
                <w:lang w:eastAsia="de-DE"/>
              </w:rPr>
            </w:pPr>
          </w:p>
        </w:tc>
      </w:tr>
    </w:tbl>
    <w:p w:rsidR="00E40164" w:rsidRPr="006D5672" w:rsidRDefault="00E40164" w:rsidP="00B32042">
      <w:pPr>
        <w:spacing w:after="240" w:line="240" w:lineRule="auto"/>
        <w:rPr>
          <w:rFonts w:cs="Arial"/>
          <w:i/>
          <w:sz w:val="24"/>
          <w:szCs w:val="24"/>
        </w:rPr>
      </w:pPr>
    </w:p>
    <w:sectPr w:rsidR="00E40164" w:rsidRPr="006D5672" w:rsidSect="008C01E5">
      <w:footerReference w:type="even" r:id="rId41"/>
      <w:footerReference w:type="default" r:id="rId42"/>
      <w:footerReference w:type="first" r:id="rId43"/>
      <w:pgSz w:w="16838" w:h="11906" w:orient="landscape" w:code="9"/>
      <w:pgMar w:top="842" w:right="2552" w:bottom="1135" w:left="1985" w:header="709" w:footer="709" w:gutter="28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578" w:rsidRDefault="00954578" w:rsidP="008B5351">
      <w:pPr>
        <w:spacing w:after="0" w:line="240" w:lineRule="auto"/>
      </w:pPr>
      <w:r>
        <w:separator/>
      </w:r>
    </w:p>
  </w:endnote>
  <w:endnote w:type="continuationSeparator" w:id="0">
    <w:p w:rsidR="00954578" w:rsidRDefault="00954578"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dLib Win95B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FreeSans">
    <w:altName w:val="Times New Roman"/>
    <w:charset w:val="01"/>
    <w:family w:val="auto"/>
    <w:pitch w:val="variable"/>
  </w:font>
  <w:font w:name="Droid Sans Fallback">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78" w:rsidRDefault="00954578" w:rsidP="007228BE">
    <w:pPr>
      <w:pStyle w:val="Fuzeile"/>
      <w:tabs>
        <w:tab w:val="clear" w:pos="4536"/>
        <w:tab w:val="center" w:pos="4253"/>
      </w:tabs>
    </w:pPr>
    <w:r>
      <w:fldChar w:fldCharType="begin"/>
    </w:r>
    <w:r>
      <w:instrText xml:space="preserve"> PAGE   \* MERGEFORMAT </w:instrText>
    </w:r>
    <w:r>
      <w:fldChar w:fldCharType="separate"/>
    </w:r>
    <w:r w:rsidR="00FD40B2">
      <w:rPr>
        <w:noProof/>
      </w:rPr>
      <w:t>6</w:t>
    </w:r>
    <w:r>
      <w:rPr>
        <w:noProof/>
      </w:rPr>
      <w:fldChar w:fldCharType="end"/>
    </w:r>
    <w:r>
      <w:tab/>
      <w:t>QUA-LiS.NRW</w:t>
    </w:r>
    <w: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78" w:rsidRDefault="00954578" w:rsidP="007228BE">
    <w:pPr>
      <w:pStyle w:val="Fuzeile"/>
      <w:tabs>
        <w:tab w:val="clear" w:pos="4536"/>
        <w:tab w:val="clear" w:pos="9072"/>
        <w:tab w:val="center" w:pos="7088"/>
        <w:tab w:val="right" w:pos="14601"/>
      </w:tabs>
      <w:ind w:right="360"/>
      <w:jc w:val="left"/>
    </w:pPr>
    <w:r>
      <w:rPr>
        <w:rStyle w:val="Seitenzahl"/>
      </w:rPr>
      <w:tab/>
    </w:r>
    <w:r>
      <w:t>QUA-LiS.NRW</w:t>
    </w:r>
    <w:r>
      <w:rPr>
        <w:rStyle w:val="Seitenzahl"/>
      </w:rPr>
      <w:tab/>
    </w:r>
    <w:r>
      <w:rPr>
        <w:rStyle w:val="Seitenzahl"/>
      </w:rPr>
      <w:fldChar w:fldCharType="begin"/>
    </w:r>
    <w:r>
      <w:rPr>
        <w:rStyle w:val="Seitenzahl"/>
      </w:rPr>
      <w:instrText xml:space="preserve"> PAGE </w:instrText>
    </w:r>
    <w:r>
      <w:rPr>
        <w:rStyle w:val="Seitenzahl"/>
      </w:rPr>
      <w:fldChar w:fldCharType="separate"/>
    </w:r>
    <w:r w:rsidR="00FD40B2">
      <w:rPr>
        <w:rStyle w:val="Seitenzahl"/>
        <w:noProof/>
      </w:rPr>
      <w:t>33</w:t>
    </w:r>
    <w:r>
      <w:rPr>
        <w:rStyle w:val="Seitenzahl"/>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78" w:rsidRDefault="00954578" w:rsidP="006D5672">
    <w:pPr>
      <w:pStyle w:val="Fuzeile"/>
      <w:ind w:left="-162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78" w:rsidRDefault="00954578" w:rsidP="006D5672">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FD40B2">
      <w:rPr>
        <w:rStyle w:val="Seitenzahl"/>
        <w:noProof/>
      </w:rPr>
      <w:t>44</w:t>
    </w:r>
    <w:r>
      <w:rPr>
        <w:rStyle w:val="Seitenzahl"/>
      </w:rPr>
      <w:fldChar w:fldCharType="end"/>
    </w:r>
  </w:p>
  <w:p w:rsidR="00954578" w:rsidRDefault="00954578" w:rsidP="007228BE">
    <w:pPr>
      <w:pStyle w:val="Fuzeile"/>
      <w:tabs>
        <w:tab w:val="clear" w:pos="4536"/>
        <w:tab w:val="center" w:pos="3969"/>
      </w:tabs>
      <w:ind w:right="360" w:firstLine="360"/>
    </w:pPr>
    <w:r>
      <w:rPr>
        <w:rStyle w:val="Seitenzahl"/>
      </w:rPr>
      <w:tab/>
    </w:r>
    <w:r>
      <w:t>QUA-LiS.NRW</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78" w:rsidRDefault="00954578" w:rsidP="007228BE">
    <w:pPr>
      <w:pStyle w:val="Fuzeile"/>
      <w:tabs>
        <w:tab w:val="clear" w:pos="4536"/>
        <w:tab w:val="clear" w:pos="9072"/>
        <w:tab w:val="center" w:pos="3969"/>
        <w:tab w:val="right" w:pos="7938"/>
      </w:tabs>
      <w:ind w:right="360"/>
      <w:jc w:val="left"/>
    </w:pPr>
    <w:r>
      <w:rPr>
        <w:rStyle w:val="Seitenzahl"/>
      </w:rPr>
      <w:tab/>
    </w:r>
    <w:r>
      <w:t>QUA-LiS.NRW</w:t>
    </w:r>
    <w:r>
      <w:rPr>
        <w:rStyle w:val="Seitenzahl"/>
      </w:rPr>
      <w:tab/>
    </w:r>
    <w:r>
      <w:rPr>
        <w:rStyle w:val="Seitenzahl"/>
      </w:rPr>
      <w:fldChar w:fldCharType="begin"/>
    </w:r>
    <w:r>
      <w:rPr>
        <w:rStyle w:val="Seitenzahl"/>
      </w:rPr>
      <w:instrText xml:space="preserve"> PAGE </w:instrText>
    </w:r>
    <w:r>
      <w:rPr>
        <w:rStyle w:val="Seitenzahl"/>
      </w:rPr>
      <w:fldChar w:fldCharType="separate"/>
    </w:r>
    <w:r w:rsidR="00FD40B2">
      <w:rPr>
        <w:rStyle w:val="Seitenzahl"/>
        <w:noProof/>
      </w:rPr>
      <w:t>43</w:t>
    </w:r>
    <w:r>
      <w:rPr>
        <w:rStyle w:val="Seitenzahl"/>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78" w:rsidRDefault="00954578" w:rsidP="006D5672">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FD40B2">
      <w:rPr>
        <w:rStyle w:val="Seitenzahl"/>
        <w:noProof/>
      </w:rPr>
      <w:t>46</w:t>
    </w:r>
    <w:r>
      <w:rPr>
        <w:rStyle w:val="Seitenzahl"/>
      </w:rPr>
      <w:fldChar w:fldCharType="end"/>
    </w:r>
  </w:p>
  <w:p w:rsidR="00954578" w:rsidRDefault="00954578" w:rsidP="003602B5">
    <w:pPr>
      <w:pStyle w:val="Fuzeile"/>
      <w:tabs>
        <w:tab w:val="clear" w:pos="4536"/>
        <w:tab w:val="clear" w:pos="9072"/>
        <w:tab w:val="center" w:pos="6237"/>
      </w:tabs>
      <w:ind w:right="360" w:firstLine="360"/>
    </w:pPr>
    <w:r>
      <w:rPr>
        <w:rStyle w:val="Seitenzahl"/>
      </w:rPr>
      <w:tab/>
    </w:r>
    <w:r>
      <w:t>QUA-LiS.NRW</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78" w:rsidRDefault="00954578" w:rsidP="006D5672">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481D37">
      <w:rPr>
        <w:rStyle w:val="Seitenzahl"/>
        <w:noProof/>
      </w:rPr>
      <w:t>46</w:t>
    </w:r>
    <w:r>
      <w:rPr>
        <w:rStyle w:val="Seitenzahl"/>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78" w:rsidRDefault="00954578" w:rsidP="003602B5">
    <w:pPr>
      <w:pStyle w:val="Fuzeile"/>
      <w:tabs>
        <w:tab w:val="clear" w:pos="4536"/>
        <w:tab w:val="center" w:pos="6379"/>
        <w:tab w:val="right" w:pos="12301"/>
      </w:tabs>
      <w:jc w:val="left"/>
    </w:pPr>
    <w:r>
      <w:tab/>
      <w:t>QUA-LiS.NRW</w:t>
    </w:r>
    <w:r>
      <w:tab/>
    </w:r>
    <w:r>
      <w:tab/>
    </w:r>
    <w:r>
      <w:fldChar w:fldCharType="begin"/>
    </w:r>
    <w:r>
      <w:instrText>PAGE   \* MERGEFORMAT</w:instrText>
    </w:r>
    <w:r>
      <w:fldChar w:fldCharType="separate"/>
    </w:r>
    <w:r w:rsidR="00FD40B2">
      <w:rPr>
        <w:noProof/>
      </w:rPr>
      <w:t>45</w:t>
    </w:r>
    <w:r>
      <w:rPr>
        <w:noProof/>
      </w:rPr>
      <w:fldChar w:fldCharType="end"/>
    </w:r>
    <w:bookmarkStart w:id="15" w:name="_Toc418502991"/>
    <w:bookmarkEnd w:id="1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78" w:rsidRPr="00A41FF0" w:rsidRDefault="00954578" w:rsidP="007228BE">
    <w:pPr>
      <w:pStyle w:val="Fuzeile"/>
      <w:tabs>
        <w:tab w:val="clear" w:pos="4536"/>
        <w:tab w:val="clear" w:pos="9072"/>
        <w:tab w:val="center" w:pos="4253"/>
        <w:tab w:val="right" w:pos="8364"/>
      </w:tabs>
    </w:pPr>
    <w:r>
      <w:tab/>
    </w:r>
    <w:r w:rsidRPr="00A41FF0">
      <w:t>QUA-LiS.NRW</w:t>
    </w:r>
    <w:r w:rsidRPr="00A41FF0">
      <w:tab/>
    </w:r>
    <w:r w:rsidRPr="00A41FF0">
      <w:fldChar w:fldCharType="begin"/>
    </w:r>
    <w:r w:rsidRPr="00A41FF0">
      <w:instrText xml:space="preserve"> PAGE   \* MERGEFORMAT </w:instrText>
    </w:r>
    <w:r w:rsidRPr="00A41FF0">
      <w:fldChar w:fldCharType="separate"/>
    </w:r>
    <w:r w:rsidR="00FD40B2">
      <w:rPr>
        <w:noProof/>
      </w:rPr>
      <w:t>7</w:t>
    </w:r>
    <w:r w:rsidRPr="00A41FF0">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4FA" w:rsidRDefault="009E54FA">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78" w:rsidRDefault="00954578" w:rsidP="004F4050">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FD40B2">
      <w:rPr>
        <w:rStyle w:val="Seitenzahl"/>
        <w:noProof/>
      </w:rPr>
      <w:t>10</w:t>
    </w:r>
    <w:r>
      <w:rPr>
        <w:rStyle w:val="Seitenzahl"/>
      </w:rPr>
      <w:fldChar w:fldCharType="end"/>
    </w:r>
  </w:p>
  <w:p w:rsidR="00954578" w:rsidRDefault="00954578" w:rsidP="007228BE">
    <w:pPr>
      <w:pStyle w:val="Fuzeile"/>
      <w:tabs>
        <w:tab w:val="clear" w:pos="4536"/>
        <w:tab w:val="clear" w:pos="9072"/>
        <w:tab w:val="center" w:pos="6237"/>
      </w:tabs>
      <w:ind w:right="360" w:firstLine="360"/>
    </w:pPr>
    <w:r>
      <w:tab/>
      <w:t>QUA-LiS.NRW</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78" w:rsidRDefault="00954578" w:rsidP="007228BE">
    <w:pPr>
      <w:pStyle w:val="Fuzeile"/>
      <w:tabs>
        <w:tab w:val="clear" w:pos="4536"/>
        <w:tab w:val="clear" w:pos="9072"/>
        <w:tab w:val="center" w:pos="6237"/>
        <w:tab w:val="right" w:pos="14175"/>
      </w:tabs>
    </w:pPr>
    <w:r>
      <w:tab/>
      <w:t>QUA-LiS.NRW</w:t>
    </w:r>
    <w:r>
      <w:tab/>
    </w:r>
    <w:r>
      <w:fldChar w:fldCharType="begin"/>
    </w:r>
    <w:r>
      <w:instrText xml:space="preserve"> PAGE   \* MERGEFORMAT </w:instrText>
    </w:r>
    <w:r>
      <w:fldChar w:fldCharType="separate"/>
    </w:r>
    <w:r w:rsidR="00FD40B2">
      <w:rPr>
        <w:noProof/>
      </w:rPr>
      <w:t>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78" w:rsidRDefault="00954578" w:rsidP="006331BE">
    <w:pPr>
      <w:pStyle w:val="Fuzeile"/>
      <w:tabs>
        <w:tab w:val="clear" w:pos="4536"/>
        <w:tab w:val="clear" w:pos="9072"/>
        <w:tab w:val="center" w:pos="6804"/>
        <w:tab w:val="right" w:pos="13608"/>
      </w:tabs>
    </w:pPr>
    <w:r>
      <w:tab/>
      <w:t>QUA-LiS.NRW</w:t>
    </w:r>
    <w:r>
      <w:tab/>
    </w:r>
    <w:r>
      <w:fldChar w:fldCharType="begin"/>
    </w:r>
    <w:r>
      <w:instrText xml:space="preserve"> PAGE   \* MERGEFORMAT </w:instrText>
    </w:r>
    <w:r>
      <w:fldChar w:fldCharType="separate"/>
    </w:r>
    <w:r w:rsidR="00481D37">
      <w:rPr>
        <w:noProof/>
      </w:rPr>
      <w:t>46</w:t>
    </w:r>
    <w:r>
      <w:rPr>
        <w:noProof/>
      </w:rPr>
      <w:fldChar w:fldCharType="end"/>
    </w:r>
  </w:p>
  <w:p w:rsidR="00954578" w:rsidRPr="008C01E5" w:rsidRDefault="00954578" w:rsidP="006331BE">
    <w:pPr>
      <w:pStyle w:val="Fuzeile"/>
      <w:tabs>
        <w:tab w:val="clear" w:pos="4536"/>
        <w:tab w:val="clear" w:pos="9072"/>
        <w:tab w:val="left" w:pos="219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78" w:rsidRDefault="00954578" w:rsidP="004F4050">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FD40B2">
      <w:rPr>
        <w:rStyle w:val="Seitenzahl"/>
        <w:noProof/>
      </w:rPr>
      <w:t>12</w:t>
    </w:r>
    <w:r>
      <w:rPr>
        <w:rStyle w:val="Seitenzahl"/>
      </w:rPr>
      <w:fldChar w:fldCharType="end"/>
    </w:r>
  </w:p>
  <w:p w:rsidR="00954578" w:rsidRDefault="00954578" w:rsidP="006331BE">
    <w:pPr>
      <w:pStyle w:val="Fuzeile"/>
      <w:tabs>
        <w:tab w:val="clear" w:pos="4536"/>
        <w:tab w:val="clear" w:pos="9072"/>
        <w:tab w:val="center" w:pos="6804"/>
      </w:tabs>
      <w:ind w:right="360" w:firstLine="360"/>
    </w:pPr>
    <w:r>
      <w:tab/>
      <w:t>QUA-LiS.NRW</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78" w:rsidRDefault="00954578" w:rsidP="006331BE">
    <w:pPr>
      <w:pStyle w:val="Fuzeile"/>
      <w:tabs>
        <w:tab w:val="clear" w:pos="4536"/>
        <w:tab w:val="clear" w:pos="9072"/>
        <w:tab w:val="center" w:pos="6804"/>
        <w:tab w:val="right" w:pos="13608"/>
      </w:tabs>
    </w:pPr>
    <w:r>
      <w:tab/>
      <w:t>QUA-LiS.NRW</w:t>
    </w:r>
    <w:r>
      <w:tab/>
    </w:r>
    <w:r>
      <w:fldChar w:fldCharType="begin"/>
    </w:r>
    <w:r>
      <w:instrText xml:space="preserve"> PAGE   \* MERGEFORMAT </w:instrText>
    </w:r>
    <w:r>
      <w:fldChar w:fldCharType="separate"/>
    </w:r>
    <w:r w:rsidR="00481D37">
      <w:rPr>
        <w:noProof/>
      </w:rPr>
      <w:t>46</w:t>
    </w:r>
    <w:r>
      <w:rPr>
        <w:noProof/>
      </w:rPr>
      <w:fldChar w:fldCharType="end"/>
    </w:r>
  </w:p>
  <w:p w:rsidR="00954578" w:rsidRPr="008C01E5" w:rsidRDefault="00954578" w:rsidP="006331BE">
    <w:pPr>
      <w:pStyle w:val="Fuzeile"/>
      <w:tabs>
        <w:tab w:val="clear" w:pos="4536"/>
        <w:tab w:val="clear" w:pos="9072"/>
        <w:tab w:val="left" w:pos="2190"/>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78" w:rsidRDefault="00954578" w:rsidP="006D5672">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FD40B2">
      <w:rPr>
        <w:rStyle w:val="Seitenzahl"/>
        <w:noProof/>
      </w:rPr>
      <w:t>32</w:t>
    </w:r>
    <w:r>
      <w:rPr>
        <w:rStyle w:val="Seitenzahl"/>
      </w:rPr>
      <w:fldChar w:fldCharType="end"/>
    </w:r>
  </w:p>
  <w:p w:rsidR="00954578" w:rsidRDefault="00954578" w:rsidP="007228BE">
    <w:pPr>
      <w:pStyle w:val="Fuzeile"/>
      <w:tabs>
        <w:tab w:val="clear" w:pos="4536"/>
        <w:tab w:val="clear" w:pos="9072"/>
        <w:tab w:val="center" w:pos="7088"/>
      </w:tabs>
      <w:ind w:right="360" w:firstLine="360"/>
    </w:pPr>
    <w:r>
      <w:rPr>
        <w:rStyle w:val="Seitenzahl"/>
      </w:rPr>
      <w:tab/>
    </w:r>
    <w:r>
      <w:t>QUA-LiS.NRW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578" w:rsidRDefault="00954578" w:rsidP="008B5351">
      <w:pPr>
        <w:spacing w:after="0" w:line="240" w:lineRule="auto"/>
      </w:pPr>
      <w:r>
        <w:separator/>
      </w:r>
    </w:p>
  </w:footnote>
  <w:footnote w:type="continuationSeparator" w:id="0">
    <w:p w:rsidR="00954578" w:rsidRDefault="00954578" w:rsidP="008B5351">
      <w:pPr>
        <w:spacing w:after="0" w:line="240" w:lineRule="auto"/>
      </w:pPr>
      <w:r>
        <w:continuationSeparator/>
      </w:r>
    </w:p>
  </w:footnote>
  <w:footnote w:id="1">
    <w:p w:rsidR="00954578" w:rsidRDefault="00954578" w:rsidP="00DA691C">
      <w:pPr>
        <w:pStyle w:val="Funotentext"/>
      </w:pPr>
      <w:r>
        <w:rPr>
          <w:rStyle w:val="Funotenzeichen"/>
        </w:rPr>
        <w:footnoteRef/>
      </w:r>
      <w:r>
        <w:t xml:space="preserve"> </w:t>
      </w:r>
      <w:hyperlink r:id="rId1" w:history="1">
        <w:r w:rsidRPr="003B65DD">
          <w:rPr>
            <w:rStyle w:val="Hyperlink"/>
          </w:rPr>
          <w:t>http://www.schulentwicklung.nrw.de/referenzrahmen</w:t>
        </w:r>
      </w:hyperlink>
    </w:p>
  </w:footnote>
  <w:footnote w:id="2">
    <w:p w:rsidR="00954578" w:rsidRPr="00E75F1F" w:rsidRDefault="00954578" w:rsidP="00E75F1F">
      <w:pPr>
        <w:ind w:left="284" w:hanging="284"/>
        <w:rPr>
          <w:rFonts w:cs="Arial"/>
          <w:sz w:val="20"/>
          <w:szCs w:val="20"/>
        </w:rPr>
      </w:pPr>
      <w:r w:rsidRPr="00E75F1F">
        <w:rPr>
          <w:rStyle w:val="Funotenzeichen"/>
          <w:sz w:val="20"/>
          <w:szCs w:val="20"/>
        </w:rPr>
        <w:footnoteRef/>
      </w:r>
      <w:r>
        <w:rPr>
          <w:sz w:val="20"/>
          <w:szCs w:val="20"/>
        </w:rPr>
        <w:tab/>
      </w:r>
      <w:r w:rsidRPr="00E75F1F">
        <w:rPr>
          <w:sz w:val="20"/>
          <w:szCs w:val="20"/>
        </w:rPr>
        <w:t xml:space="preserve">siehe hierzu auch: </w:t>
      </w:r>
      <w:r w:rsidRPr="00E75F1F">
        <w:rPr>
          <w:rFonts w:cs="Arial"/>
          <w:sz w:val="20"/>
          <w:szCs w:val="20"/>
        </w:rPr>
        <w:t>Leisen, Josef: Handbuch Sprachförderung im Fach. Bonn: Varus, 2010.</w:t>
      </w:r>
    </w:p>
    <w:p w:rsidR="00954578" w:rsidRPr="0079700A" w:rsidRDefault="00954578">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4FA" w:rsidRDefault="009E54F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4FA" w:rsidRDefault="009E54F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4FA" w:rsidRDefault="009E54FA">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78" w:rsidRDefault="00954578">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78" w:rsidRDefault="00954578">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78" w:rsidRDefault="009545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4"/>
    <w:multiLevelType w:val="singleLevel"/>
    <w:tmpl w:val="AAD08A18"/>
    <w:name w:val="WW8Num5"/>
    <w:lvl w:ilvl="0">
      <w:start w:val="1"/>
      <w:numFmt w:val="bullet"/>
      <w:lvlText w:val=""/>
      <w:lvlJc w:val="left"/>
      <w:pPr>
        <w:tabs>
          <w:tab w:val="num" w:pos="360"/>
        </w:tabs>
        <w:ind w:left="360" w:hanging="360"/>
      </w:pPr>
      <w:rPr>
        <w:rFonts w:ascii="Symbol" w:hAnsi="Symbol"/>
        <w:color w:val="auto"/>
      </w:rPr>
    </w:lvl>
  </w:abstractNum>
  <w:abstractNum w:abstractNumId="2">
    <w:nsid w:val="00000006"/>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7"/>
    <w:multiLevelType w:val="singleLevel"/>
    <w:tmpl w:val="00000007"/>
    <w:name w:val="WW8Num6"/>
    <w:lvl w:ilvl="0">
      <w:start w:val="1"/>
      <w:numFmt w:val="bullet"/>
      <w:lvlText w:val=""/>
      <w:lvlJc w:val="left"/>
      <w:pPr>
        <w:tabs>
          <w:tab w:val="num" w:pos="170"/>
        </w:tabs>
        <w:ind w:left="170" w:hanging="170"/>
      </w:pPr>
      <w:rPr>
        <w:rFonts w:ascii="Symbol" w:hAnsi="Symbol"/>
      </w:rPr>
    </w:lvl>
  </w:abstractNum>
  <w:abstractNum w:abstractNumId="4">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5">
    <w:nsid w:val="02D30985"/>
    <w:multiLevelType w:val="hybridMultilevel"/>
    <w:tmpl w:val="667ACC6A"/>
    <w:lvl w:ilvl="0" w:tplc="37843772">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nsid w:val="044B6440"/>
    <w:multiLevelType w:val="multilevel"/>
    <w:tmpl w:val="5386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2673EB"/>
    <w:multiLevelType w:val="hybridMultilevel"/>
    <w:tmpl w:val="C822493C"/>
    <w:lvl w:ilvl="0" w:tplc="04070001">
      <w:start w:val="1"/>
      <w:numFmt w:val="bullet"/>
      <w:lvlText w:val=""/>
      <w:lvlJc w:val="left"/>
      <w:pPr>
        <w:ind w:left="778" w:hanging="360"/>
      </w:pPr>
      <w:rPr>
        <w:rFonts w:ascii="Symbol" w:hAnsi="Symbol" w:hint="default"/>
      </w:rPr>
    </w:lvl>
    <w:lvl w:ilvl="1" w:tplc="04070003" w:tentative="1">
      <w:start w:val="1"/>
      <w:numFmt w:val="bullet"/>
      <w:lvlText w:val="o"/>
      <w:lvlJc w:val="left"/>
      <w:pPr>
        <w:ind w:left="1498" w:hanging="360"/>
      </w:pPr>
      <w:rPr>
        <w:rFonts w:ascii="Courier New" w:hAnsi="Courier New" w:hint="default"/>
      </w:rPr>
    </w:lvl>
    <w:lvl w:ilvl="2" w:tplc="04070005" w:tentative="1">
      <w:start w:val="1"/>
      <w:numFmt w:val="bullet"/>
      <w:lvlText w:val=""/>
      <w:lvlJc w:val="left"/>
      <w:pPr>
        <w:ind w:left="2218" w:hanging="360"/>
      </w:pPr>
      <w:rPr>
        <w:rFonts w:ascii="Wingdings" w:hAnsi="Wingdings" w:hint="default"/>
      </w:rPr>
    </w:lvl>
    <w:lvl w:ilvl="3" w:tplc="04070001" w:tentative="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8">
    <w:nsid w:val="088F08DD"/>
    <w:multiLevelType w:val="hybridMultilevel"/>
    <w:tmpl w:val="5B36B930"/>
    <w:lvl w:ilvl="0" w:tplc="8A346CE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0FD167BA"/>
    <w:multiLevelType w:val="hybridMultilevel"/>
    <w:tmpl w:val="2A9AC31E"/>
    <w:lvl w:ilvl="0" w:tplc="8A346CE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06118E9"/>
    <w:multiLevelType w:val="hybridMultilevel"/>
    <w:tmpl w:val="D526BCF0"/>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1">
    <w:nsid w:val="114A01C5"/>
    <w:multiLevelType w:val="hybridMultilevel"/>
    <w:tmpl w:val="479CA1E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13EF5E32"/>
    <w:multiLevelType w:val="hybridMultilevel"/>
    <w:tmpl w:val="C0482F44"/>
    <w:lvl w:ilvl="0" w:tplc="8A346CE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5AA4DD5"/>
    <w:multiLevelType w:val="hybridMultilevel"/>
    <w:tmpl w:val="580049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80655C3"/>
    <w:multiLevelType w:val="hybridMultilevel"/>
    <w:tmpl w:val="A6F6BCE4"/>
    <w:lvl w:ilvl="0" w:tplc="8A346CE2">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15">
    <w:nsid w:val="18F11625"/>
    <w:multiLevelType w:val="hybridMultilevel"/>
    <w:tmpl w:val="73A4C93C"/>
    <w:lvl w:ilvl="0" w:tplc="8A346CE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B582AF3"/>
    <w:multiLevelType w:val="singleLevel"/>
    <w:tmpl w:val="4B56B1A6"/>
    <w:lvl w:ilvl="0">
      <w:start w:val="1"/>
      <w:numFmt w:val="bullet"/>
      <w:pStyle w:val="einzug-1"/>
      <w:lvlText w:val=""/>
      <w:lvlJc w:val="left"/>
      <w:pPr>
        <w:tabs>
          <w:tab w:val="num" w:pos="360"/>
        </w:tabs>
        <w:ind w:left="284" w:hanging="284"/>
      </w:pPr>
      <w:rPr>
        <w:rFonts w:ascii="Symbol" w:hAnsi="Symbol" w:hint="default"/>
        <w:sz w:val="32"/>
      </w:rPr>
    </w:lvl>
  </w:abstractNum>
  <w:abstractNum w:abstractNumId="17">
    <w:nsid w:val="1B913E04"/>
    <w:multiLevelType w:val="hybridMultilevel"/>
    <w:tmpl w:val="C48A89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7D01FB9"/>
    <w:multiLevelType w:val="hybridMultilevel"/>
    <w:tmpl w:val="8A1CFF8A"/>
    <w:lvl w:ilvl="0" w:tplc="8A346CE2">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9">
    <w:nsid w:val="2C9A413C"/>
    <w:multiLevelType w:val="hybridMultilevel"/>
    <w:tmpl w:val="D71E2E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0">
    <w:nsid w:val="31A53321"/>
    <w:multiLevelType w:val="hybridMultilevel"/>
    <w:tmpl w:val="5A04B5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33EB759E"/>
    <w:multiLevelType w:val="hybridMultilevel"/>
    <w:tmpl w:val="FA7AD94A"/>
    <w:lvl w:ilvl="0" w:tplc="04070001">
      <w:start w:val="1"/>
      <w:numFmt w:val="bullet"/>
      <w:lvlText w:val=""/>
      <w:lvlJc w:val="left"/>
      <w:pPr>
        <w:ind w:left="720" w:hanging="360"/>
      </w:pPr>
      <w:rPr>
        <w:rFonts w:ascii="Symbol" w:hAnsi="Symbol" w:hint="default"/>
      </w:rPr>
    </w:lvl>
    <w:lvl w:ilvl="1" w:tplc="68005A38">
      <w:numFmt w:val="bullet"/>
      <w:lvlText w:val="-"/>
      <w:lvlJc w:val="left"/>
      <w:pPr>
        <w:ind w:left="1935" w:hanging="855"/>
      </w:pPr>
      <w:rPr>
        <w:rFonts w:ascii="Arial" w:eastAsia="Times New Roman" w:hAnsi="Arial" w:hint="default"/>
        <w:sz w:val="22"/>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6E05DF0"/>
    <w:multiLevelType w:val="hybridMultilevel"/>
    <w:tmpl w:val="14183BE2"/>
    <w:lvl w:ilvl="0" w:tplc="8A346CE2">
      <w:start w:val="1"/>
      <w:numFmt w:val="bullet"/>
      <w:lvlText w:val=""/>
      <w:lvlJc w:val="left"/>
      <w:pPr>
        <w:ind w:left="677" w:hanging="360"/>
      </w:pPr>
      <w:rPr>
        <w:rFonts w:ascii="Symbol" w:hAnsi="Symbol" w:hint="default"/>
      </w:rPr>
    </w:lvl>
    <w:lvl w:ilvl="1" w:tplc="04070003" w:tentative="1">
      <w:start w:val="1"/>
      <w:numFmt w:val="bullet"/>
      <w:lvlText w:val="o"/>
      <w:lvlJc w:val="left"/>
      <w:pPr>
        <w:ind w:left="1397" w:hanging="360"/>
      </w:pPr>
      <w:rPr>
        <w:rFonts w:ascii="Courier New" w:hAnsi="Courier New" w:hint="default"/>
      </w:rPr>
    </w:lvl>
    <w:lvl w:ilvl="2" w:tplc="04070005" w:tentative="1">
      <w:start w:val="1"/>
      <w:numFmt w:val="bullet"/>
      <w:lvlText w:val=""/>
      <w:lvlJc w:val="left"/>
      <w:pPr>
        <w:ind w:left="2117" w:hanging="360"/>
      </w:pPr>
      <w:rPr>
        <w:rFonts w:ascii="Wingdings" w:hAnsi="Wingdings" w:hint="default"/>
      </w:rPr>
    </w:lvl>
    <w:lvl w:ilvl="3" w:tplc="04070001" w:tentative="1">
      <w:start w:val="1"/>
      <w:numFmt w:val="bullet"/>
      <w:lvlText w:val=""/>
      <w:lvlJc w:val="left"/>
      <w:pPr>
        <w:ind w:left="2837" w:hanging="360"/>
      </w:pPr>
      <w:rPr>
        <w:rFonts w:ascii="Symbol" w:hAnsi="Symbol" w:hint="default"/>
      </w:rPr>
    </w:lvl>
    <w:lvl w:ilvl="4" w:tplc="04070003" w:tentative="1">
      <w:start w:val="1"/>
      <w:numFmt w:val="bullet"/>
      <w:lvlText w:val="o"/>
      <w:lvlJc w:val="left"/>
      <w:pPr>
        <w:ind w:left="3557" w:hanging="360"/>
      </w:pPr>
      <w:rPr>
        <w:rFonts w:ascii="Courier New" w:hAnsi="Courier New" w:hint="default"/>
      </w:rPr>
    </w:lvl>
    <w:lvl w:ilvl="5" w:tplc="04070005" w:tentative="1">
      <w:start w:val="1"/>
      <w:numFmt w:val="bullet"/>
      <w:lvlText w:val=""/>
      <w:lvlJc w:val="left"/>
      <w:pPr>
        <w:ind w:left="4277" w:hanging="360"/>
      </w:pPr>
      <w:rPr>
        <w:rFonts w:ascii="Wingdings" w:hAnsi="Wingdings" w:hint="default"/>
      </w:rPr>
    </w:lvl>
    <w:lvl w:ilvl="6" w:tplc="04070001" w:tentative="1">
      <w:start w:val="1"/>
      <w:numFmt w:val="bullet"/>
      <w:lvlText w:val=""/>
      <w:lvlJc w:val="left"/>
      <w:pPr>
        <w:ind w:left="4997" w:hanging="360"/>
      </w:pPr>
      <w:rPr>
        <w:rFonts w:ascii="Symbol" w:hAnsi="Symbol" w:hint="default"/>
      </w:rPr>
    </w:lvl>
    <w:lvl w:ilvl="7" w:tplc="04070003" w:tentative="1">
      <w:start w:val="1"/>
      <w:numFmt w:val="bullet"/>
      <w:lvlText w:val="o"/>
      <w:lvlJc w:val="left"/>
      <w:pPr>
        <w:ind w:left="5717" w:hanging="360"/>
      </w:pPr>
      <w:rPr>
        <w:rFonts w:ascii="Courier New" w:hAnsi="Courier New" w:hint="default"/>
      </w:rPr>
    </w:lvl>
    <w:lvl w:ilvl="8" w:tplc="04070005" w:tentative="1">
      <w:start w:val="1"/>
      <w:numFmt w:val="bullet"/>
      <w:lvlText w:val=""/>
      <w:lvlJc w:val="left"/>
      <w:pPr>
        <w:ind w:left="6437" w:hanging="360"/>
      </w:pPr>
      <w:rPr>
        <w:rFonts w:ascii="Wingdings" w:hAnsi="Wingdings" w:hint="default"/>
      </w:rPr>
    </w:lvl>
  </w:abstractNum>
  <w:abstractNum w:abstractNumId="23">
    <w:nsid w:val="3729583E"/>
    <w:multiLevelType w:val="hybridMultilevel"/>
    <w:tmpl w:val="10FAA0C2"/>
    <w:lvl w:ilvl="0" w:tplc="04070001">
      <w:start w:val="1"/>
      <w:numFmt w:val="bullet"/>
      <w:lvlText w:val=""/>
      <w:lvlJc w:val="left"/>
      <w:pPr>
        <w:ind w:left="513" w:hanging="360"/>
      </w:pPr>
      <w:rPr>
        <w:rFonts w:ascii="Symbol" w:hAnsi="Symbol" w:hint="default"/>
      </w:rPr>
    </w:lvl>
    <w:lvl w:ilvl="1" w:tplc="04070003" w:tentative="1">
      <w:start w:val="1"/>
      <w:numFmt w:val="bullet"/>
      <w:lvlText w:val="o"/>
      <w:lvlJc w:val="left"/>
      <w:pPr>
        <w:ind w:left="1233" w:hanging="360"/>
      </w:pPr>
      <w:rPr>
        <w:rFonts w:ascii="Courier New" w:hAnsi="Courier New" w:cs="Courier New" w:hint="default"/>
      </w:rPr>
    </w:lvl>
    <w:lvl w:ilvl="2" w:tplc="04070005" w:tentative="1">
      <w:start w:val="1"/>
      <w:numFmt w:val="bullet"/>
      <w:lvlText w:val=""/>
      <w:lvlJc w:val="left"/>
      <w:pPr>
        <w:ind w:left="1953" w:hanging="360"/>
      </w:pPr>
      <w:rPr>
        <w:rFonts w:ascii="Wingdings" w:hAnsi="Wingdings" w:hint="default"/>
      </w:rPr>
    </w:lvl>
    <w:lvl w:ilvl="3" w:tplc="04070001" w:tentative="1">
      <w:start w:val="1"/>
      <w:numFmt w:val="bullet"/>
      <w:lvlText w:val=""/>
      <w:lvlJc w:val="left"/>
      <w:pPr>
        <w:ind w:left="2673" w:hanging="360"/>
      </w:pPr>
      <w:rPr>
        <w:rFonts w:ascii="Symbol" w:hAnsi="Symbol" w:hint="default"/>
      </w:rPr>
    </w:lvl>
    <w:lvl w:ilvl="4" w:tplc="04070003" w:tentative="1">
      <w:start w:val="1"/>
      <w:numFmt w:val="bullet"/>
      <w:lvlText w:val="o"/>
      <w:lvlJc w:val="left"/>
      <w:pPr>
        <w:ind w:left="3393" w:hanging="360"/>
      </w:pPr>
      <w:rPr>
        <w:rFonts w:ascii="Courier New" w:hAnsi="Courier New" w:cs="Courier New" w:hint="default"/>
      </w:rPr>
    </w:lvl>
    <w:lvl w:ilvl="5" w:tplc="04070005" w:tentative="1">
      <w:start w:val="1"/>
      <w:numFmt w:val="bullet"/>
      <w:lvlText w:val=""/>
      <w:lvlJc w:val="left"/>
      <w:pPr>
        <w:ind w:left="4113" w:hanging="360"/>
      </w:pPr>
      <w:rPr>
        <w:rFonts w:ascii="Wingdings" w:hAnsi="Wingdings" w:hint="default"/>
      </w:rPr>
    </w:lvl>
    <w:lvl w:ilvl="6" w:tplc="04070001" w:tentative="1">
      <w:start w:val="1"/>
      <w:numFmt w:val="bullet"/>
      <w:lvlText w:val=""/>
      <w:lvlJc w:val="left"/>
      <w:pPr>
        <w:ind w:left="4833" w:hanging="360"/>
      </w:pPr>
      <w:rPr>
        <w:rFonts w:ascii="Symbol" w:hAnsi="Symbol" w:hint="default"/>
      </w:rPr>
    </w:lvl>
    <w:lvl w:ilvl="7" w:tplc="04070003" w:tentative="1">
      <w:start w:val="1"/>
      <w:numFmt w:val="bullet"/>
      <w:lvlText w:val="o"/>
      <w:lvlJc w:val="left"/>
      <w:pPr>
        <w:ind w:left="5553" w:hanging="360"/>
      </w:pPr>
      <w:rPr>
        <w:rFonts w:ascii="Courier New" w:hAnsi="Courier New" w:cs="Courier New" w:hint="default"/>
      </w:rPr>
    </w:lvl>
    <w:lvl w:ilvl="8" w:tplc="04070005" w:tentative="1">
      <w:start w:val="1"/>
      <w:numFmt w:val="bullet"/>
      <w:lvlText w:val=""/>
      <w:lvlJc w:val="left"/>
      <w:pPr>
        <w:ind w:left="6273" w:hanging="360"/>
      </w:pPr>
      <w:rPr>
        <w:rFonts w:ascii="Wingdings" w:hAnsi="Wingdings" w:hint="default"/>
      </w:rPr>
    </w:lvl>
  </w:abstractNum>
  <w:abstractNum w:abstractNumId="24">
    <w:nsid w:val="38432227"/>
    <w:multiLevelType w:val="hybridMultilevel"/>
    <w:tmpl w:val="EB34A92E"/>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25">
    <w:nsid w:val="3A742F8B"/>
    <w:multiLevelType w:val="hybridMultilevel"/>
    <w:tmpl w:val="612C663C"/>
    <w:lvl w:ilvl="0" w:tplc="04070001">
      <w:start w:val="1"/>
      <w:numFmt w:val="bullet"/>
      <w:pStyle w:val="Aufzhlungszeichen"/>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3AF9100B"/>
    <w:multiLevelType w:val="hybridMultilevel"/>
    <w:tmpl w:val="667ACC6A"/>
    <w:lvl w:ilvl="0" w:tplc="37843772">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7">
    <w:nsid w:val="3F776BCA"/>
    <w:multiLevelType w:val="hybridMultilevel"/>
    <w:tmpl w:val="5BC2BD52"/>
    <w:lvl w:ilvl="0" w:tplc="04070001">
      <w:start w:val="1"/>
      <w:numFmt w:val="bullet"/>
      <w:lvlText w:val=""/>
      <w:lvlJc w:val="left"/>
      <w:pPr>
        <w:ind w:left="382" w:hanging="360"/>
      </w:pPr>
      <w:rPr>
        <w:rFonts w:ascii="Symbol" w:hAnsi="Symbol" w:hint="default"/>
      </w:rPr>
    </w:lvl>
    <w:lvl w:ilvl="1" w:tplc="04070003" w:tentative="1">
      <w:start w:val="1"/>
      <w:numFmt w:val="bullet"/>
      <w:lvlText w:val="o"/>
      <w:lvlJc w:val="left"/>
      <w:pPr>
        <w:ind w:left="1102" w:hanging="360"/>
      </w:pPr>
      <w:rPr>
        <w:rFonts w:ascii="Courier New" w:hAnsi="Courier New" w:hint="default"/>
      </w:rPr>
    </w:lvl>
    <w:lvl w:ilvl="2" w:tplc="04070005" w:tentative="1">
      <w:start w:val="1"/>
      <w:numFmt w:val="bullet"/>
      <w:lvlText w:val=""/>
      <w:lvlJc w:val="left"/>
      <w:pPr>
        <w:ind w:left="1822" w:hanging="360"/>
      </w:pPr>
      <w:rPr>
        <w:rFonts w:ascii="Wingdings" w:hAnsi="Wingdings" w:hint="default"/>
      </w:rPr>
    </w:lvl>
    <w:lvl w:ilvl="3" w:tplc="04070001" w:tentative="1">
      <w:start w:val="1"/>
      <w:numFmt w:val="bullet"/>
      <w:lvlText w:val=""/>
      <w:lvlJc w:val="left"/>
      <w:pPr>
        <w:ind w:left="2542" w:hanging="360"/>
      </w:pPr>
      <w:rPr>
        <w:rFonts w:ascii="Symbol" w:hAnsi="Symbol" w:hint="default"/>
      </w:rPr>
    </w:lvl>
    <w:lvl w:ilvl="4" w:tplc="04070003" w:tentative="1">
      <w:start w:val="1"/>
      <w:numFmt w:val="bullet"/>
      <w:lvlText w:val="o"/>
      <w:lvlJc w:val="left"/>
      <w:pPr>
        <w:ind w:left="3262" w:hanging="360"/>
      </w:pPr>
      <w:rPr>
        <w:rFonts w:ascii="Courier New" w:hAnsi="Courier New" w:hint="default"/>
      </w:rPr>
    </w:lvl>
    <w:lvl w:ilvl="5" w:tplc="04070005" w:tentative="1">
      <w:start w:val="1"/>
      <w:numFmt w:val="bullet"/>
      <w:lvlText w:val=""/>
      <w:lvlJc w:val="left"/>
      <w:pPr>
        <w:ind w:left="3982" w:hanging="360"/>
      </w:pPr>
      <w:rPr>
        <w:rFonts w:ascii="Wingdings" w:hAnsi="Wingdings" w:hint="default"/>
      </w:rPr>
    </w:lvl>
    <w:lvl w:ilvl="6" w:tplc="04070001" w:tentative="1">
      <w:start w:val="1"/>
      <w:numFmt w:val="bullet"/>
      <w:lvlText w:val=""/>
      <w:lvlJc w:val="left"/>
      <w:pPr>
        <w:ind w:left="4702" w:hanging="360"/>
      </w:pPr>
      <w:rPr>
        <w:rFonts w:ascii="Symbol" w:hAnsi="Symbol" w:hint="default"/>
      </w:rPr>
    </w:lvl>
    <w:lvl w:ilvl="7" w:tplc="04070003" w:tentative="1">
      <w:start w:val="1"/>
      <w:numFmt w:val="bullet"/>
      <w:lvlText w:val="o"/>
      <w:lvlJc w:val="left"/>
      <w:pPr>
        <w:ind w:left="5422" w:hanging="360"/>
      </w:pPr>
      <w:rPr>
        <w:rFonts w:ascii="Courier New" w:hAnsi="Courier New" w:hint="default"/>
      </w:rPr>
    </w:lvl>
    <w:lvl w:ilvl="8" w:tplc="04070005" w:tentative="1">
      <w:start w:val="1"/>
      <w:numFmt w:val="bullet"/>
      <w:lvlText w:val=""/>
      <w:lvlJc w:val="left"/>
      <w:pPr>
        <w:ind w:left="6142" w:hanging="360"/>
      </w:pPr>
      <w:rPr>
        <w:rFonts w:ascii="Wingdings" w:hAnsi="Wingdings" w:hint="default"/>
      </w:rPr>
    </w:lvl>
  </w:abstractNum>
  <w:abstractNum w:abstractNumId="28">
    <w:nsid w:val="44872D4E"/>
    <w:multiLevelType w:val="hybridMultilevel"/>
    <w:tmpl w:val="63FE7A16"/>
    <w:lvl w:ilvl="0" w:tplc="770802CA">
      <w:start w:val="1"/>
      <w:numFmt w:val="decimal"/>
      <w:lvlText w:val="%1"/>
      <w:lvlJc w:val="left"/>
      <w:pPr>
        <w:ind w:left="1155" w:hanging="79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478E5527"/>
    <w:multiLevelType w:val="hybridMultilevel"/>
    <w:tmpl w:val="1238462C"/>
    <w:lvl w:ilvl="0" w:tplc="0DC8F834">
      <w:numFmt w:val="bullet"/>
      <w:lvlText w:val=""/>
      <w:lvlJc w:val="left"/>
      <w:pPr>
        <w:tabs>
          <w:tab w:val="num" w:pos="360"/>
        </w:tabs>
        <w:ind w:left="360" w:hanging="360"/>
      </w:pPr>
      <w:rPr>
        <w:rFonts w:ascii="Symbol" w:eastAsia="Times New Roman"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49440A66"/>
    <w:multiLevelType w:val="hybridMultilevel"/>
    <w:tmpl w:val="E3F6F5B0"/>
    <w:lvl w:ilvl="0" w:tplc="317A765A">
      <w:numFmt w:val="bullet"/>
      <w:lvlText w:val="-"/>
      <w:lvlJc w:val="left"/>
      <w:pPr>
        <w:ind w:left="677" w:hanging="360"/>
      </w:pPr>
      <w:rPr>
        <w:rFonts w:ascii="Arial" w:eastAsia="Times New Roman" w:hAnsi="Arial" w:hint="default"/>
      </w:rPr>
    </w:lvl>
    <w:lvl w:ilvl="1" w:tplc="04070003" w:tentative="1">
      <w:start w:val="1"/>
      <w:numFmt w:val="bullet"/>
      <w:lvlText w:val="o"/>
      <w:lvlJc w:val="left"/>
      <w:pPr>
        <w:ind w:left="1397" w:hanging="360"/>
      </w:pPr>
      <w:rPr>
        <w:rFonts w:ascii="Courier New" w:hAnsi="Courier New" w:hint="default"/>
      </w:rPr>
    </w:lvl>
    <w:lvl w:ilvl="2" w:tplc="04070005" w:tentative="1">
      <w:start w:val="1"/>
      <w:numFmt w:val="bullet"/>
      <w:lvlText w:val=""/>
      <w:lvlJc w:val="left"/>
      <w:pPr>
        <w:ind w:left="2117" w:hanging="360"/>
      </w:pPr>
      <w:rPr>
        <w:rFonts w:ascii="Wingdings" w:hAnsi="Wingdings" w:hint="default"/>
      </w:rPr>
    </w:lvl>
    <w:lvl w:ilvl="3" w:tplc="04070001" w:tentative="1">
      <w:start w:val="1"/>
      <w:numFmt w:val="bullet"/>
      <w:lvlText w:val=""/>
      <w:lvlJc w:val="left"/>
      <w:pPr>
        <w:ind w:left="2837" w:hanging="360"/>
      </w:pPr>
      <w:rPr>
        <w:rFonts w:ascii="Symbol" w:hAnsi="Symbol" w:hint="default"/>
      </w:rPr>
    </w:lvl>
    <w:lvl w:ilvl="4" w:tplc="04070003" w:tentative="1">
      <w:start w:val="1"/>
      <w:numFmt w:val="bullet"/>
      <w:lvlText w:val="o"/>
      <w:lvlJc w:val="left"/>
      <w:pPr>
        <w:ind w:left="3557" w:hanging="360"/>
      </w:pPr>
      <w:rPr>
        <w:rFonts w:ascii="Courier New" w:hAnsi="Courier New" w:hint="default"/>
      </w:rPr>
    </w:lvl>
    <w:lvl w:ilvl="5" w:tplc="04070005" w:tentative="1">
      <w:start w:val="1"/>
      <w:numFmt w:val="bullet"/>
      <w:lvlText w:val=""/>
      <w:lvlJc w:val="left"/>
      <w:pPr>
        <w:ind w:left="4277" w:hanging="360"/>
      </w:pPr>
      <w:rPr>
        <w:rFonts w:ascii="Wingdings" w:hAnsi="Wingdings" w:hint="default"/>
      </w:rPr>
    </w:lvl>
    <w:lvl w:ilvl="6" w:tplc="04070001" w:tentative="1">
      <w:start w:val="1"/>
      <w:numFmt w:val="bullet"/>
      <w:lvlText w:val=""/>
      <w:lvlJc w:val="left"/>
      <w:pPr>
        <w:ind w:left="4997" w:hanging="360"/>
      </w:pPr>
      <w:rPr>
        <w:rFonts w:ascii="Symbol" w:hAnsi="Symbol" w:hint="default"/>
      </w:rPr>
    </w:lvl>
    <w:lvl w:ilvl="7" w:tplc="04070003" w:tentative="1">
      <w:start w:val="1"/>
      <w:numFmt w:val="bullet"/>
      <w:lvlText w:val="o"/>
      <w:lvlJc w:val="left"/>
      <w:pPr>
        <w:ind w:left="5717" w:hanging="360"/>
      </w:pPr>
      <w:rPr>
        <w:rFonts w:ascii="Courier New" w:hAnsi="Courier New" w:hint="default"/>
      </w:rPr>
    </w:lvl>
    <w:lvl w:ilvl="8" w:tplc="04070005" w:tentative="1">
      <w:start w:val="1"/>
      <w:numFmt w:val="bullet"/>
      <w:lvlText w:val=""/>
      <w:lvlJc w:val="left"/>
      <w:pPr>
        <w:ind w:left="6437" w:hanging="360"/>
      </w:pPr>
      <w:rPr>
        <w:rFonts w:ascii="Wingdings" w:hAnsi="Wingdings" w:hint="default"/>
      </w:rPr>
    </w:lvl>
  </w:abstractNum>
  <w:abstractNum w:abstractNumId="31">
    <w:nsid w:val="4FC87D34"/>
    <w:multiLevelType w:val="hybridMultilevel"/>
    <w:tmpl w:val="4D308094"/>
    <w:lvl w:ilvl="0" w:tplc="3FD0906E">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0517B0B"/>
    <w:multiLevelType w:val="hybridMultilevel"/>
    <w:tmpl w:val="667ACC6A"/>
    <w:lvl w:ilvl="0" w:tplc="37843772">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3">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5531DA9"/>
    <w:multiLevelType w:val="hybridMultilevel"/>
    <w:tmpl w:val="0E24CABC"/>
    <w:lvl w:ilvl="0" w:tplc="8A346CE2">
      <w:start w:val="1"/>
      <w:numFmt w:val="bullet"/>
      <w:lvlText w:val=""/>
      <w:lvlJc w:val="left"/>
      <w:pPr>
        <w:ind w:left="749" w:hanging="360"/>
      </w:pPr>
      <w:rPr>
        <w:rFonts w:ascii="Symbol" w:hAnsi="Symbol" w:hint="default"/>
      </w:rPr>
    </w:lvl>
    <w:lvl w:ilvl="1" w:tplc="04070003" w:tentative="1">
      <w:start w:val="1"/>
      <w:numFmt w:val="bullet"/>
      <w:lvlText w:val="o"/>
      <w:lvlJc w:val="left"/>
      <w:pPr>
        <w:ind w:left="1469" w:hanging="360"/>
      </w:pPr>
      <w:rPr>
        <w:rFonts w:ascii="Courier New" w:hAnsi="Courier New" w:cs="Courier New" w:hint="default"/>
      </w:rPr>
    </w:lvl>
    <w:lvl w:ilvl="2" w:tplc="04070005" w:tentative="1">
      <w:start w:val="1"/>
      <w:numFmt w:val="bullet"/>
      <w:lvlText w:val=""/>
      <w:lvlJc w:val="left"/>
      <w:pPr>
        <w:ind w:left="2189" w:hanging="360"/>
      </w:pPr>
      <w:rPr>
        <w:rFonts w:ascii="Wingdings" w:hAnsi="Wingdings" w:hint="default"/>
      </w:rPr>
    </w:lvl>
    <w:lvl w:ilvl="3" w:tplc="04070001" w:tentative="1">
      <w:start w:val="1"/>
      <w:numFmt w:val="bullet"/>
      <w:lvlText w:val=""/>
      <w:lvlJc w:val="left"/>
      <w:pPr>
        <w:ind w:left="2909" w:hanging="360"/>
      </w:pPr>
      <w:rPr>
        <w:rFonts w:ascii="Symbol" w:hAnsi="Symbol" w:hint="default"/>
      </w:rPr>
    </w:lvl>
    <w:lvl w:ilvl="4" w:tplc="04070003" w:tentative="1">
      <w:start w:val="1"/>
      <w:numFmt w:val="bullet"/>
      <w:lvlText w:val="o"/>
      <w:lvlJc w:val="left"/>
      <w:pPr>
        <w:ind w:left="3629" w:hanging="360"/>
      </w:pPr>
      <w:rPr>
        <w:rFonts w:ascii="Courier New" w:hAnsi="Courier New" w:cs="Courier New" w:hint="default"/>
      </w:rPr>
    </w:lvl>
    <w:lvl w:ilvl="5" w:tplc="04070005" w:tentative="1">
      <w:start w:val="1"/>
      <w:numFmt w:val="bullet"/>
      <w:lvlText w:val=""/>
      <w:lvlJc w:val="left"/>
      <w:pPr>
        <w:ind w:left="4349" w:hanging="360"/>
      </w:pPr>
      <w:rPr>
        <w:rFonts w:ascii="Wingdings" w:hAnsi="Wingdings" w:hint="default"/>
      </w:rPr>
    </w:lvl>
    <w:lvl w:ilvl="6" w:tplc="04070001" w:tentative="1">
      <w:start w:val="1"/>
      <w:numFmt w:val="bullet"/>
      <w:lvlText w:val=""/>
      <w:lvlJc w:val="left"/>
      <w:pPr>
        <w:ind w:left="5069" w:hanging="360"/>
      </w:pPr>
      <w:rPr>
        <w:rFonts w:ascii="Symbol" w:hAnsi="Symbol" w:hint="default"/>
      </w:rPr>
    </w:lvl>
    <w:lvl w:ilvl="7" w:tplc="04070003" w:tentative="1">
      <w:start w:val="1"/>
      <w:numFmt w:val="bullet"/>
      <w:lvlText w:val="o"/>
      <w:lvlJc w:val="left"/>
      <w:pPr>
        <w:ind w:left="5789" w:hanging="360"/>
      </w:pPr>
      <w:rPr>
        <w:rFonts w:ascii="Courier New" w:hAnsi="Courier New" w:cs="Courier New" w:hint="default"/>
      </w:rPr>
    </w:lvl>
    <w:lvl w:ilvl="8" w:tplc="04070005" w:tentative="1">
      <w:start w:val="1"/>
      <w:numFmt w:val="bullet"/>
      <w:lvlText w:val=""/>
      <w:lvlJc w:val="left"/>
      <w:pPr>
        <w:ind w:left="6509" w:hanging="360"/>
      </w:pPr>
      <w:rPr>
        <w:rFonts w:ascii="Wingdings" w:hAnsi="Wingdings" w:hint="default"/>
      </w:rPr>
    </w:lvl>
  </w:abstractNum>
  <w:abstractNum w:abstractNumId="35">
    <w:nsid w:val="5642571B"/>
    <w:multiLevelType w:val="hybridMultilevel"/>
    <w:tmpl w:val="D526BCF0"/>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36">
    <w:nsid w:val="5A467DDB"/>
    <w:multiLevelType w:val="hybridMultilevel"/>
    <w:tmpl w:val="27D43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5CAC027C"/>
    <w:multiLevelType w:val="hybridMultilevel"/>
    <w:tmpl w:val="0DEEA8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5F377CF0"/>
    <w:multiLevelType w:val="hybridMultilevel"/>
    <w:tmpl w:val="D34C9210"/>
    <w:lvl w:ilvl="0" w:tplc="8A346CE2">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39">
    <w:nsid w:val="649B47F4"/>
    <w:multiLevelType w:val="hybridMultilevel"/>
    <w:tmpl w:val="39248CA6"/>
    <w:lvl w:ilvl="0" w:tplc="74B27454">
      <w:start w:val="1"/>
      <w:numFmt w:val="bullet"/>
      <w:pStyle w:val="einzug-3"/>
      <w:lvlText w:val=""/>
      <w:lvlJc w:val="left"/>
      <w:pPr>
        <w:tabs>
          <w:tab w:val="num" w:pos="927"/>
        </w:tabs>
        <w:ind w:left="851" w:hanging="284"/>
      </w:pPr>
      <w:rPr>
        <w:rFonts w:ascii="Wingdings" w:hAnsi="Wingdings" w:hint="default"/>
        <w:sz w:val="20"/>
        <w:vertAlign w:val="base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nsid w:val="69D37E83"/>
    <w:multiLevelType w:val="hybridMultilevel"/>
    <w:tmpl w:val="6DA257F8"/>
    <w:lvl w:ilvl="0" w:tplc="8A346CE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6B75484E"/>
    <w:multiLevelType w:val="hybridMultilevel"/>
    <w:tmpl w:val="C520E7E2"/>
    <w:lvl w:ilvl="0" w:tplc="86BEB0BA">
      <w:start w:val="1"/>
      <w:numFmt w:val="decimal"/>
      <w:pStyle w:val="Listenabsatz"/>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42">
    <w:nsid w:val="6BD753E3"/>
    <w:multiLevelType w:val="singleLevel"/>
    <w:tmpl w:val="AAA864F4"/>
    <w:lvl w:ilvl="0">
      <w:start w:val="1"/>
      <w:numFmt w:val="bullet"/>
      <w:pStyle w:val="einzug-2"/>
      <w:lvlText w:val="–"/>
      <w:lvlJc w:val="left"/>
      <w:pPr>
        <w:tabs>
          <w:tab w:val="num" w:pos="644"/>
        </w:tabs>
        <w:ind w:left="567" w:hanging="283"/>
      </w:pPr>
      <w:rPr>
        <w:rFonts w:ascii="AdLib Win95BT" w:hAnsi="AdLib Win95BT" w:hint="default"/>
        <w:sz w:val="24"/>
      </w:rPr>
    </w:lvl>
  </w:abstractNum>
  <w:abstractNum w:abstractNumId="43">
    <w:nsid w:val="6C6F3E4B"/>
    <w:multiLevelType w:val="hybridMultilevel"/>
    <w:tmpl w:val="9AD0829E"/>
    <w:lvl w:ilvl="0" w:tplc="2C426A40">
      <w:start w:val="40"/>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nsid w:val="7375214D"/>
    <w:multiLevelType w:val="hybridMultilevel"/>
    <w:tmpl w:val="7F926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792D0778"/>
    <w:multiLevelType w:val="singleLevel"/>
    <w:tmpl w:val="FC062DEA"/>
    <w:lvl w:ilvl="0">
      <w:start w:val="1"/>
      <w:numFmt w:val="bullet"/>
      <w:pStyle w:val="ZW-Zusatz"/>
      <w:lvlText w:val=""/>
      <w:lvlJc w:val="left"/>
      <w:pPr>
        <w:tabs>
          <w:tab w:val="num" w:pos="360"/>
        </w:tabs>
        <w:ind w:left="283" w:hanging="283"/>
      </w:pPr>
      <w:rPr>
        <w:rFonts w:ascii="Symbol" w:hAnsi="Symbol" w:hint="default"/>
        <w:b/>
        <w:i w:val="0"/>
        <w:sz w:val="28"/>
      </w:rPr>
    </w:lvl>
  </w:abstractNum>
  <w:num w:numId="1">
    <w:abstractNumId w:val="41"/>
  </w:num>
  <w:num w:numId="2">
    <w:abstractNumId w:val="33"/>
  </w:num>
  <w:num w:numId="3">
    <w:abstractNumId w:val="44"/>
  </w:num>
  <w:num w:numId="4">
    <w:abstractNumId w:val="25"/>
  </w:num>
  <w:num w:numId="5">
    <w:abstractNumId w:val="27"/>
  </w:num>
  <w:num w:numId="6">
    <w:abstractNumId w:val="39"/>
  </w:num>
  <w:num w:numId="7">
    <w:abstractNumId w:val="45"/>
  </w:num>
  <w:num w:numId="8">
    <w:abstractNumId w:val="16"/>
  </w:num>
  <w:num w:numId="9">
    <w:abstractNumId w:val="42"/>
  </w:num>
  <w:num w:numId="10">
    <w:abstractNumId w:val="7"/>
  </w:num>
  <w:num w:numId="11">
    <w:abstractNumId w:val="21"/>
  </w:num>
  <w:num w:numId="12">
    <w:abstractNumId w:val="31"/>
  </w:num>
  <w:num w:numId="13">
    <w:abstractNumId w:val="2"/>
  </w:num>
  <w:num w:numId="14">
    <w:abstractNumId w:val="3"/>
  </w:num>
  <w:num w:numId="15">
    <w:abstractNumId w:val="4"/>
  </w:num>
  <w:num w:numId="16">
    <w:abstractNumId w:val="19"/>
  </w:num>
  <w:num w:numId="17">
    <w:abstractNumId w:val="29"/>
  </w:num>
  <w:num w:numId="18">
    <w:abstractNumId w:val="2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26"/>
  </w:num>
  <w:num w:numId="22">
    <w:abstractNumId w:val="30"/>
  </w:num>
  <w:num w:numId="23">
    <w:abstractNumId w:val="5"/>
  </w:num>
  <w:num w:numId="24">
    <w:abstractNumId w:val="38"/>
  </w:num>
  <w:num w:numId="25">
    <w:abstractNumId w:val="43"/>
  </w:num>
  <w:num w:numId="26">
    <w:abstractNumId w:val="22"/>
  </w:num>
  <w:num w:numId="27">
    <w:abstractNumId w:val="15"/>
  </w:num>
  <w:num w:numId="28">
    <w:abstractNumId w:val="37"/>
  </w:num>
  <w:num w:numId="29">
    <w:abstractNumId w:val="8"/>
  </w:num>
  <w:num w:numId="30">
    <w:abstractNumId w:val="14"/>
  </w:num>
  <w:num w:numId="31">
    <w:abstractNumId w:val="40"/>
  </w:num>
  <w:num w:numId="32">
    <w:abstractNumId w:val="9"/>
  </w:num>
  <w:num w:numId="33">
    <w:abstractNumId w:val="6"/>
  </w:num>
  <w:num w:numId="34">
    <w:abstractNumId w:val="28"/>
  </w:num>
  <w:num w:numId="35">
    <w:abstractNumId w:val="13"/>
  </w:num>
  <w:num w:numId="36">
    <w:abstractNumId w:val="18"/>
  </w:num>
  <w:num w:numId="37">
    <w:abstractNumId w:val="41"/>
  </w:num>
  <w:num w:numId="38">
    <w:abstractNumId w:val="23"/>
  </w:num>
  <w:num w:numId="39">
    <w:abstractNumId w:val="36"/>
  </w:num>
  <w:num w:numId="40">
    <w:abstractNumId w:val="17"/>
  </w:num>
  <w:num w:numId="41">
    <w:abstractNumId w:val="35"/>
  </w:num>
  <w:num w:numId="42">
    <w:abstractNumId w:val="12"/>
  </w:num>
  <w:num w:numId="43">
    <w:abstractNumId w:val="41"/>
  </w:num>
  <w:num w:numId="44">
    <w:abstractNumId w:val="11"/>
  </w:num>
  <w:num w:numId="45">
    <w:abstractNumId w:val="24"/>
  </w:num>
  <w:num w:numId="46">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mirrorMargins/>
  <w:defaultTabStop w:val="709"/>
  <w:autoHyphenation/>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363"/>
    <w:rsid w:val="000006E8"/>
    <w:rsid w:val="00005917"/>
    <w:rsid w:val="00006203"/>
    <w:rsid w:val="00007935"/>
    <w:rsid w:val="00014C28"/>
    <w:rsid w:val="0001534A"/>
    <w:rsid w:val="000164B8"/>
    <w:rsid w:val="00023C8A"/>
    <w:rsid w:val="00026047"/>
    <w:rsid w:val="0003040D"/>
    <w:rsid w:val="00030C81"/>
    <w:rsid w:val="00037C6C"/>
    <w:rsid w:val="00037EC7"/>
    <w:rsid w:val="000449BE"/>
    <w:rsid w:val="00047FAD"/>
    <w:rsid w:val="000542A3"/>
    <w:rsid w:val="000574E2"/>
    <w:rsid w:val="000579D4"/>
    <w:rsid w:val="00060DF7"/>
    <w:rsid w:val="0006659B"/>
    <w:rsid w:val="000703AE"/>
    <w:rsid w:val="0007192E"/>
    <w:rsid w:val="00076853"/>
    <w:rsid w:val="00076F4A"/>
    <w:rsid w:val="000810BB"/>
    <w:rsid w:val="00083B8C"/>
    <w:rsid w:val="0009550D"/>
    <w:rsid w:val="00095693"/>
    <w:rsid w:val="00096C16"/>
    <w:rsid w:val="000A428F"/>
    <w:rsid w:val="000A4D7B"/>
    <w:rsid w:val="000B206D"/>
    <w:rsid w:val="000B2B53"/>
    <w:rsid w:val="000B6E1B"/>
    <w:rsid w:val="000B7769"/>
    <w:rsid w:val="000B783E"/>
    <w:rsid w:val="000B78E5"/>
    <w:rsid w:val="000C20EC"/>
    <w:rsid w:val="000C2F33"/>
    <w:rsid w:val="000C309C"/>
    <w:rsid w:val="000C33ED"/>
    <w:rsid w:val="000C467D"/>
    <w:rsid w:val="000C5A7D"/>
    <w:rsid w:val="000D3CF8"/>
    <w:rsid w:val="000D42FB"/>
    <w:rsid w:val="000D5744"/>
    <w:rsid w:val="000D7884"/>
    <w:rsid w:val="000E0CC2"/>
    <w:rsid w:val="000E26E7"/>
    <w:rsid w:val="000E2791"/>
    <w:rsid w:val="000E55BA"/>
    <w:rsid w:val="000E625C"/>
    <w:rsid w:val="000E7048"/>
    <w:rsid w:val="000E7078"/>
    <w:rsid w:val="000F0372"/>
    <w:rsid w:val="000F377D"/>
    <w:rsid w:val="00100823"/>
    <w:rsid w:val="001036DF"/>
    <w:rsid w:val="0010798D"/>
    <w:rsid w:val="00107CAD"/>
    <w:rsid w:val="00111D5C"/>
    <w:rsid w:val="00112D90"/>
    <w:rsid w:val="00113D5E"/>
    <w:rsid w:val="001150E8"/>
    <w:rsid w:val="00116DDE"/>
    <w:rsid w:val="00122803"/>
    <w:rsid w:val="001230C0"/>
    <w:rsid w:val="00123526"/>
    <w:rsid w:val="00126FEC"/>
    <w:rsid w:val="00127223"/>
    <w:rsid w:val="00130767"/>
    <w:rsid w:val="00130DB2"/>
    <w:rsid w:val="001313F7"/>
    <w:rsid w:val="001355D1"/>
    <w:rsid w:val="00136C26"/>
    <w:rsid w:val="00140501"/>
    <w:rsid w:val="00142819"/>
    <w:rsid w:val="00144140"/>
    <w:rsid w:val="0015023C"/>
    <w:rsid w:val="00150914"/>
    <w:rsid w:val="00151AFD"/>
    <w:rsid w:val="00153A5D"/>
    <w:rsid w:val="00153A90"/>
    <w:rsid w:val="001572CB"/>
    <w:rsid w:val="00160289"/>
    <w:rsid w:val="00164110"/>
    <w:rsid w:val="001642A4"/>
    <w:rsid w:val="00164822"/>
    <w:rsid w:val="00164ADB"/>
    <w:rsid w:val="001656C5"/>
    <w:rsid w:val="00167D09"/>
    <w:rsid w:val="00171404"/>
    <w:rsid w:val="0017165A"/>
    <w:rsid w:val="0017192A"/>
    <w:rsid w:val="00171B14"/>
    <w:rsid w:val="00173A3A"/>
    <w:rsid w:val="00181880"/>
    <w:rsid w:val="00183DF8"/>
    <w:rsid w:val="00184BE3"/>
    <w:rsid w:val="001853E5"/>
    <w:rsid w:val="0019199A"/>
    <w:rsid w:val="00193298"/>
    <w:rsid w:val="00197928"/>
    <w:rsid w:val="00197BC4"/>
    <w:rsid w:val="001A033D"/>
    <w:rsid w:val="001A112A"/>
    <w:rsid w:val="001A63D1"/>
    <w:rsid w:val="001C04EC"/>
    <w:rsid w:val="001C0CD2"/>
    <w:rsid w:val="001C122B"/>
    <w:rsid w:val="001C1242"/>
    <w:rsid w:val="001C23E0"/>
    <w:rsid w:val="001C327C"/>
    <w:rsid w:val="001D2179"/>
    <w:rsid w:val="001D628B"/>
    <w:rsid w:val="001D6E61"/>
    <w:rsid w:val="001D7D0E"/>
    <w:rsid w:val="001E000F"/>
    <w:rsid w:val="001E0CF9"/>
    <w:rsid w:val="001E29B5"/>
    <w:rsid w:val="001E4B64"/>
    <w:rsid w:val="001F01A3"/>
    <w:rsid w:val="001F1C6E"/>
    <w:rsid w:val="001F23BC"/>
    <w:rsid w:val="001F47E7"/>
    <w:rsid w:val="00200AF1"/>
    <w:rsid w:val="0020339A"/>
    <w:rsid w:val="00203993"/>
    <w:rsid w:val="002044A6"/>
    <w:rsid w:val="002070F2"/>
    <w:rsid w:val="00207E3B"/>
    <w:rsid w:val="00212223"/>
    <w:rsid w:val="002123C6"/>
    <w:rsid w:val="00215186"/>
    <w:rsid w:val="00216A09"/>
    <w:rsid w:val="0021768A"/>
    <w:rsid w:val="00217A2E"/>
    <w:rsid w:val="002243B3"/>
    <w:rsid w:val="00226028"/>
    <w:rsid w:val="00230928"/>
    <w:rsid w:val="002322DC"/>
    <w:rsid w:val="0023319C"/>
    <w:rsid w:val="0023407D"/>
    <w:rsid w:val="0023743B"/>
    <w:rsid w:val="00237EC7"/>
    <w:rsid w:val="00240C86"/>
    <w:rsid w:val="00242E94"/>
    <w:rsid w:val="00243E43"/>
    <w:rsid w:val="00244953"/>
    <w:rsid w:val="00247ACF"/>
    <w:rsid w:val="00250D9B"/>
    <w:rsid w:val="00251EFD"/>
    <w:rsid w:val="00253350"/>
    <w:rsid w:val="002558E2"/>
    <w:rsid w:val="0025602A"/>
    <w:rsid w:val="00260305"/>
    <w:rsid w:val="00263D50"/>
    <w:rsid w:val="0026539E"/>
    <w:rsid w:val="00265F45"/>
    <w:rsid w:val="00266CA3"/>
    <w:rsid w:val="00267228"/>
    <w:rsid w:val="00270FAC"/>
    <w:rsid w:val="00273198"/>
    <w:rsid w:val="00274093"/>
    <w:rsid w:val="002742B6"/>
    <w:rsid w:val="0027565B"/>
    <w:rsid w:val="00277F1A"/>
    <w:rsid w:val="00280447"/>
    <w:rsid w:val="00284389"/>
    <w:rsid w:val="00285326"/>
    <w:rsid w:val="00287014"/>
    <w:rsid w:val="0028787A"/>
    <w:rsid w:val="00292360"/>
    <w:rsid w:val="00292941"/>
    <w:rsid w:val="00293D3F"/>
    <w:rsid w:val="0029531D"/>
    <w:rsid w:val="0029670E"/>
    <w:rsid w:val="002A4861"/>
    <w:rsid w:val="002A59E5"/>
    <w:rsid w:val="002A76A8"/>
    <w:rsid w:val="002B64F6"/>
    <w:rsid w:val="002C1E95"/>
    <w:rsid w:val="002C2D67"/>
    <w:rsid w:val="002D5338"/>
    <w:rsid w:val="002D5369"/>
    <w:rsid w:val="002E0453"/>
    <w:rsid w:val="002E29FC"/>
    <w:rsid w:val="002E52BE"/>
    <w:rsid w:val="002E7EFA"/>
    <w:rsid w:val="002F320C"/>
    <w:rsid w:val="002F3545"/>
    <w:rsid w:val="002F375E"/>
    <w:rsid w:val="002F44C4"/>
    <w:rsid w:val="002F671C"/>
    <w:rsid w:val="00300DC5"/>
    <w:rsid w:val="0030137A"/>
    <w:rsid w:val="00303374"/>
    <w:rsid w:val="00305462"/>
    <w:rsid w:val="0030750B"/>
    <w:rsid w:val="0031035A"/>
    <w:rsid w:val="003165F4"/>
    <w:rsid w:val="00316C1F"/>
    <w:rsid w:val="00325E0F"/>
    <w:rsid w:val="003268F1"/>
    <w:rsid w:val="00326D91"/>
    <w:rsid w:val="003273E1"/>
    <w:rsid w:val="00340E62"/>
    <w:rsid w:val="00346955"/>
    <w:rsid w:val="003572DD"/>
    <w:rsid w:val="00360175"/>
    <w:rsid w:val="003602B5"/>
    <w:rsid w:val="00360FCB"/>
    <w:rsid w:val="00365596"/>
    <w:rsid w:val="00366A62"/>
    <w:rsid w:val="003676C5"/>
    <w:rsid w:val="00367828"/>
    <w:rsid w:val="00371F53"/>
    <w:rsid w:val="00373994"/>
    <w:rsid w:val="003744A3"/>
    <w:rsid w:val="00380CE1"/>
    <w:rsid w:val="003814B1"/>
    <w:rsid w:val="00381722"/>
    <w:rsid w:val="00385DBE"/>
    <w:rsid w:val="00392501"/>
    <w:rsid w:val="003960C5"/>
    <w:rsid w:val="003A1810"/>
    <w:rsid w:val="003A37D1"/>
    <w:rsid w:val="003A45F1"/>
    <w:rsid w:val="003A4752"/>
    <w:rsid w:val="003A6635"/>
    <w:rsid w:val="003A6EC8"/>
    <w:rsid w:val="003A75A2"/>
    <w:rsid w:val="003B0EE1"/>
    <w:rsid w:val="003B4167"/>
    <w:rsid w:val="003B4BC3"/>
    <w:rsid w:val="003B5355"/>
    <w:rsid w:val="003B65DD"/>
    <w:rsid w:val="003C0ED1"/>
    <w:rsid w:val="003C0F50"/>
    <w:rsid w:val="003C19ED"/>
    <w:rsid w:val="003C2752"/>
    <w:rsid w:val="003C394A"/>
    <w:rsid w:val="003C434D"/>
    <w:rsid w:val="003C650D"/>
    <w:rsid w:val="003D0F13"/>
    <w:rsid w:val="003D2239"/>
    <w:rsid w:val="003D3361"/>
    <w:rsid w:val="003D4ADC"/>
    <w:rsid w:val="003D57D8"/>
    <w:rsid w:val="003D5FBC"/>
    <w:rsid w:val="003E2995"/>
    <w:rsid w:val="003E3F73"/>
    <w:rsid w:val="003E5A30"/>
    <w:rsid w:val="003E67D5"/>
    <w:rsid w:val="003E71EF"/>
    <w:rsid w:val="003F02CD"/>
    <w:rsid w:val="003F0B24"/>
    <w:rsid w:val="003F7115"/>
    <w:rsid w:val="00400690"/>
    <w:rsid w:val="0040118F"/>
    <w:rsid w:val="00403DE6"/>
    <w:rsid w:val="00404767"/>
    <w:rsid w:val="00407C37"/>
    <w:rsid w:val="0041100E"/>
    <w:rsid w:val="00412A83"/>
    <w:rsid w:val="0041301E"/>
    <w:rsid w:val="00415F03"/>
    <w:rsid w:val="00417E1F"/>
    <w:rsid w:val="004219EB"/>
    <w:rsid w:val="0042603B"/>
    <w:rsid w:val="004266D7"/>
    <w:rsid w:val="0043045C"/>
    <w:rsid w:val="00431C5A"/>
    <w:rsid w:val="00431F6B"/>
    <w:rsid w:val="00434D16"/>
    <w:rsid w:val="0044097B"/>
    <w:rsid w:val="00440B94"/>
    <w:rsid w:val="00444CCC"/>
    <w:rsid w:val="00450905"/>
    <w:rsid w:val="00451A66"/>
    <w:rsid w:val="004540EC"/>
    <w:rsid w:val="00457EFA"/>
    <w:rsid w:val="0046231D"/>
    <w:rsid w:val="00463391"/>
    <w:rsid w:val="004634EA"/>
    <w:rsid w:val="00463CA8"/>
    <w:rsid w:val="00463F2C"/>
    <w:rsid w:val="00464B15"/>
    <w:rsid w:val="00466B56"/>
    <w:rsid w:val="00470351"/>
    <w:rsid w:val="00470E4F"/>
    <w:rsid w:val="00471C18"/>
    <w:rsid w:val="004734D2"/>
    <w:rsid w:val="004759CB"/>
    <w:rsid w:val="00475B8A"/>
    <w:rsid w:val="00477228"/>
    <w:rsid w:val="00481444"/>
    <w:rsid w:val="00481D37"/>
    <w:rsid w:val="0048383C"/>
    <w:rsid w:val="00490596"/>
    <w:rsid w:val="004929C2"/>
    <w:rsid w:val="00493F99"/>
    <w:rsid w:val="004945D8"/>
    <w:rsid w:val="0049473A"/>
    <w:rsid w:val="004A22E9"/>
    <w:rsid w:val="004A3797"/>
    <w:rsid w:val="004A4C29"/>
    <w:rsid w:val="004A55B7"/>
    <w:rsid w:val="004A7010"/>
    <w:rsid w:val="004B07A7"/>
    <w:rsid w:val="004B154A"/>
    <w:rsid w:val="004B7F19"/>
    <w:rsid w:val="004C073F"/>
    <w:rsid w:val="004C1984"/>
    <w:rsid w:val="004C45F9"/>
    <w:rsid w:val="004C79FB"/>
    <w:rsid w:val="004D205D"/>
    <w:rsid w:val="004D3686"/>
    <w:rsid w:val="004D513A"/>
    <w:rsid w:val="004D7B2D"/>
    <w:rsid w:val="004E2D1B"/>
    <w:rsid w:val="004E60C2"/>
    <w:rsid w:val="004F4050"/>
    <w:rsid w:val="004F5A05"/>
    <w:rsid w:val="004F691C"/>
    <w:rsid w:val="004F761C"/>
    <w:rsid w:val="00501F04"/>
    <w:rsid w:val="00505DDE"/>
    <w:rsid w:val="00510745"/>
    <w:rsid w:val="0051204A"/>
    <w:rsid w:val="0051207D"/>
    <w:rsid w:val="00512606"/>
    <w:rsid w:val="00512CB7"/>
    <w:rsid w:val="00514466"/>
    <w:rsid w:val="005164D3"/>
    <w:rsid w:val="00524326"/>
    <w:rsid w:val="00524F5C"/>
    <w:rsid w:val="00525586"/>
    <w:rsid w:val="00531F00"/>
    <w:rsid w:val="00534E2B"/>
    <w:rsid w:val="00536C16"/>
    <w:rsid w:val="0053780B"/>
    <w:rsid w:val="00540B42"/>
    <w:rsid w:val="00543FE7"/>
    <w:rsid w:val="005510E9"/>
    <w:rsid w:val="0055311F"/>
    <w:rsid w:val="00555EC3"/>
    <w:rsid w:val="00560D06"/>
    <w:rsid w:val="00565295"/>
    <w:rsid w:val="005656EF"/>
    <w:rsid w:val="00570795"/>
    <w:rsid w:val="00572C05"/>
    <w:rsid w:val="00575967"/>
    <w:rsid w:val="00576372"/>
    <w:rsid w:val="00576725"/>
    <w:rsid w:val="005768EF"/>
    <w:rsid w:val="0057719A"/>
    <w:rsid w:val="00577B81"/>
    <w:rsid w:val="005811C5"/>
    <w:rsid w:val="005844B7"/>
    <w:rsid w:val="00585C67"/>
    <w:rsid w:val="00586C28"/>
    <w:rsid w:val="00586F6C"/>
    <w:rsid w:val="00587605"/>
    <w:rsid w:val="0059186B"/>
    <w:rsid w:val="00593250"/>
    <w:rsid w:val="005A0CEF"/>
    <w:rsid w:val="005A2A41"/>
    <w:rsid w:val="005A54EC"/>
    <w:rsid w:val="005A5FC8"/>
    <w:rsid w:val="005B0041"/>
    <w:rsid w:val="005B06DB"/>
    <w:rsid w:val="005B086D"/>
    <w:rsid w:val="005B1897"/>
    <w:rsid w:val="005B1AE6"/>
    <w:rsid w:val="005B1E43"/>
    <w:rsid w:val="005B344D"/>
    <w:rsid w:val="005B34CA"/>
    <w:rsid w:val="005B5C63"/>
    <w:rsid w:val="005B621E"/>
    <w:rsid w:val="005C19C8"/>
    <w:rsid w:val="005C2377"/>
    <w:rsid w:val="005C4363"/>
    <w:rsid w:val="005C46A5"/>
    <w:rsid w:val="005C5D3C"/>
    <w:rsid w:val="005C623D"/>
    <w:rsid w:val="005C770B"/>
    <w:rsid w:val="005D10A7"/>
    <w:rsid w:val="005D158E"/>
    <w:rsid w:val="005D2350"/>
    <w:rsid w:val="005D4458"/>
    <w:rsid w:val="005D48F3"/>
    <w:rsid w:val="005D591E"/>
    <w:rsid w:val="005D6361"/>
    <w:rsid w:val="005D6718"/>
    <w:rsid w:val="005E2E36"/>
    <w:rsid w:val="005E4FDA"/>
    <w:rsid w:val="005E652A"/>
    <w:rsid w:val="005E7DFD"/>
    <w:rsid w:val="005F1C93"/>
    <w:rsid w:val="005F3324"/>
    <w:rsid w:val="005F475D"/>
    <w:rsid w:val="005F55CB"/>
    <w:rsid w:val="005F56A7"/>
    <w:rsid w:val="005F69AA"/>
    <w:rsid w:val="0060077F"/>
    <w:rsid w:val="006008C7"/>
    <w:rsid w:val="00600D54"/>
    <w:rsid w:val="00602188"/>
    <w:rsid w:val="00604CD4"/>
    <w:rsid w:val="00605822"/>
    <w:rsid w:val="00610545"/>
    <w:rsid w:val="006120C3"/>
    <w:rsid w:val="00612CA3"/>
    <w:rsid w:val="00613A1F"/>
    <w:rsid w:val="00614E23"/>
    <w:rsid w:val="00617060"/>
    <w:rsid w:val="006179F2"/>
    <w:rsid w:val="006218ED"/>
    <w:rsid w:val="00622E32"/>
    <w:rsid w:val="00625A51"/>
    <w:rsid w:val="006331BE"/>
    <w:rsid w:val="00634768"/>
    <w:rsid w:val="006377B4"/>
    <w:rsid w:val="00640A2D"/>
    <w:rsid w:val="00643794"/>
    <w:rsid w:val="006444A4"/>
    <w:rsid w:val="00647384"/>
    <w:rsid w:val="006479B0"/>
    <w:rsid w:val="006509F1"/>
    <w:rsid w:val="0065560D"/>
    <w:rsid w:val="006559F2"/>
    <w:rsid w:val="0065783D"/>
    <w:rsid w:val="0066244B"/>
    <w:rsid w:val="006642F6"/>
    <w:rsid w:val="006654F7"/>
    <w:rsid w:val="006657B1"/>
    <w:rsid w:val="00675378"/>
    <w:rsid w:val="00677790"/>
    <w:rsid w:val="006777B6"/>
    <w:rsid w:val="006852A1"/>
    <w:rsid w:val="00687BC4"/>
    <w:rsid w:val="006A0005"/>
    <w:rsid w:val="006A0C9E"/>
    <w:rsid w:val="006A19DA"/>
    <w:rsid w:val="006A30EF"/>
    <w:rsid w:val="006A55D9"/>
    <w:rsid w:val="006A5B1D"/>
    <w:rsid w:val="006A658E"/>
    <w:rsid w:val="006B3C62"/>
    <w:rsid w:val="006C225F"/>
    <w:rsid w:val="006C33B9"/>
    <w:rsid w:val="006C6C2E"/>
    <w:rsid w:val="006C7700"/>
    <w:rsid w:val="006D19C3"/>
    <w:rsid w:val="006D1FBE"/>
    <w:rsid w:val="006D2C52"/>
    <w:rsid w:val="006D3509"/>
    <w:rsid w:val="006D436C"/>
    <w:rsid w:val="006D5672"/>
    <w:rsid w:val="006F1764"/>
    <w:rsid w:val="006F1C38"/>
    <w:rsid w:val="006F6D31"/>
    <w:rsid w:val="00701607"/>
    <w:rsid w:val="0070544B"/>
    <w:rsid w:val="007054F8"/>
    <w:rsid w:val="0070656A"/>
    <w:rsid w:val="00710205"/>
    <w:rsid w:val="00710EC3"/>
    <w:rsid w:val="00714835"/>
    <w:rsid w:val="00716DF8"/>
    <w:rsid w:val="00720830"/>
    <w:rsid w:val="00720AF4"/>
    <w:rsid w:val="007228BE"/>
    <w:rsid w:val="00723E48"/>
    <w:rsid w:val="00725EF2"/>
    <w:rsid w:val="007314C6"/>
    <w:rsid w:val="00733D9A"/>
    <w:rsid w:val="00734F1A"/>
    <w:rsid w:val="00736655"/>
    <w:rsid w:val="00736A3B"/>
    <w:rsid w:val="00741390"/>
    <w:rsid w:val="00742359"/>
    <w:rsid w:val="00743E75"/>
    <w:rsid w:val="00745559"/>
    <w:rsid w:val="0074573A"/>
    <w:rsid w:val="007459B4"/>
    <w:rsid w:val="00746DC9"/>
    <w:rsid w:val="00747CE9"/>
    <w:rsid w:val="00747E3A"/>
    <w:rsid w:val="00750A48"/>
    <w:rsid w:val="007536B3"/>
    <w:rsid w:val="00755720"/>
    <w:rsid w:val="00756B56"/>
    <w:rsid w:val="007619B0"/>
    <w:rsid w:val="00762B0A"/>
    <w:rsid w:val="00762DF1"/>
    <w:rsid w:val="007638DC"/>
    <w:rsid w:val="007659EC"/>
    <w:rsid w:val="0076713B"/>
    <w:rsid w:val="00767557"/>
    <w:rsid w:val="00767F31"/>
    <w:rsid w:val="00771D1D"/>
    <w:rsid w:val="00774EEC"/>
    <w:rsid w:val="007750C7"/>
    <w:rsid w:val="00775E36"/>
    <w:rsid w:val="00777F22"/>
    <w:rsid w:val="007871A7"/>
    <w:rsid w:val="00793997"/>
    <w:rsid w:val="00794D62"/>
    <w:rsid w:val="0079700A"/>
    <w:rsid w:val="007A222A"/>
    <w:rsid w:val="007A3073"/>
    <w:rsid w:val="007A319C"/>
    <w:rsid w:val="007A467E"/>
    <w:rsid w:val="007A4F4A"/>
    <w:rsid w:val="007A6448"/>
    <w:rsid w:val="007B42A5"/>
    <w:rsid w:val="007B58DA"/>
    <w:rsid w:val="007C39FD"/>
    <w:rsid w:val="007C4AD1"/>
    <w:rsid w:val="007C7317"/>
    <w:rsid w:val="007D3F12"/>
    <w:rsid w:val="007D4D38"/>
    <w:rsid w:val="007D64F0"/>
    <w:rsid w:val="007E04DB"/>
    <w:rsid w:val="007E5A22"/>
    <w:rsid w:val="007E68D1"/>
    <w:rsid w:val="007E6F84"/>
    <w:rsid w:val="007F28A7"/>
    <w:rsid w:val="007F3DCB"/>
    <w:rsid w:val="007F605C"/>
    <w:rsid w:val="007F6576"/>
    <w:rsid w:val="007F69FE"/>
    <w:rsid w:val="00803C31"/>
    <w:rsid w:val="008076EB"/>
    <w:rsid w:val="00807A86"/>
    <w:rsid w:val="00807F04"/>
    <w:rsid w:val="00815313"/>
    <w:rsid w:val="00815552"/>
    <w:rsid w:val="00820C42"/>
    <w:rsid w:val="0082117F"/>
    <w:rsid w:val="00822AB2"/>
    <w:rsid w:val="0082315E"/>
    <w:rsid w:val="00823835"/>
    <w:rsid w:val="00823C65"/>
    <w:rsid w:val="00824B25"/>
    <w:rsid w:val="00825AB3"/>
    <w:rsid w:val="00825F2C"/>
    <w:rsid w:val="008303EC"/>
    <w:rsid w:val="00831EF0"/>
    <w:rsid w:val="00832350"/>
    <w:rsid w:val="00832430"/>
    <w:rsid w:val="00833299"/>
    <w:rsid w:val="0083356E"/>
    <w:rsid w:val="00842847"/>
    <w:rsid w:val="0084370C"/>
    <w:rsid w:val="00843733"/>
    <w:rsid w:val="00844A22"/>
    <w:rsid w:val="00845C78"/>
    <w:rsid w:val="00846EFD"/>
    <w:rsid w:val="00864F4E"/>
    <w:rsid w:val="00874504"/>
    <w:rsid w:val="0087565C"/>
    <w:rsid w:val="008758A6"/>
    <w:rsid w:val="00877B05"/>
    <w:rsid w:val="00880C7C"/>
    <w:rsid w:val="00880CF7"/>
    <w:rsid w:val="00890CE7"/>
    <w:rsid w:val="00892615"/>
    <w:rsid w:val="00893408"/>
    <w:rsid w:val="00897DF0"/>
    <w:rsid w:val="008A196B"/>
    <w:rsid w:val="008A2BCA"/>
    <w:rsid w:val="008A4B6C"/>
    <w:rsid w:val="008A6CF7"/>
    <w:rsid w:val="008B2895"/>
    <w:rsid w:val="008B5351"/>
    <w:rsid w:val="008B5BD7"/>
    <w:rsid w:val="008B6931"/>
    <w:rsid w:val="008C01E5"/>
    <w:rsid w:val="008C0F24"/>
    <w:rsid w:val="008C233B"/>
    <w:rsid w:val="008C6010"/>
    <w:rsid w:val="008C62F7"/>
    <w:rsid w:val="008C6315"/>
    <w:rsid w:val="008C75EB"/>
    <w:rsid w:val="008D0B4E"/>
    <w:rsid w:val="008D0E66"/>
    <w:rsid w:val="008D1FC8"/>
    <w:rsid w:val="008D3FD9"/>
    <w:rsid w:val="008D4EC9"/>
    <w:rsid w:val="008D588D"/>
    <w:rsid w:val="008D6A79"/>
    <w:rsid w:val="008D734B"/>
    <w:rsid w:val="008E195E"/>
    <w:rsid w:val="008E218B"/>
    <w:rsid w:val="008E22E8"/>
    <w:rsid w:val="008E340D"/>
    <w:rsid w:val="008E3FBE"/>
    <w:rsid w:val="008F125A"/>
    <w:rsid w:val="008F2AF9"/>
    <w:rsid w:val="008F2DF0"/>
    <w:rsid w:val="008F4F3C"/>
    <w:rsid w:val="008F56BD"/>
    <w:rsid w:val="0090062D"/>
    <w:rsid w:val="00900A06"/>
    <w:rsid w:val="0090484A"/>
    <w:rsid w:val="00904FBE"/>
    <w:rsid w:val="00905E11"/>
    <w:rsid w:val="009076EA"/>
    <w:rsid w:val="00910BAF"/>
    <w:rsid w:val="0092462F"/>
    <w:rsid w:val="00926FEC"/>
    <w:rsid w:val="00930497"/>
    <w:rsid w:val="009332C6"/>
    <w:rsid w:val="0093400A"/>
    <w:rsid w:val="00935D6B"/>
    <w:rsid w:val="00941B37"/>
    <w:rsid w:val="00944E98"/>
    <w:rsid w:val="00945995"/>
    <w:rsid w:val="009509A9"/>
    <w:rsid w:val="0095384E"/>
    <w:rsid w:val="00954578"/>
    <w:rsid w:val="009561A3"/>
    <w:rsid w:val="0095631D"/>
    <w:rsid w:val="009565B7"/>
    <w:rsid w:val="009608A0"/>
    <w:rsid w:val="009613A5"/>
    <w:rsid w:val="009634AB"/>
    <w:rsid w:val="0096410A"/>
    <w:rsid w:val="009660B5"/>
    <w:rsid w:val="00966694"/>
    <w:rsid w:val="00967371"/>
    <w:rsid w:val="00972A6F"/>
    <w:rsid w:val="0097425F"/>
    <w:rsid w:val="00974AED"/>
    <w:rsid w:val="00976FDA"/>
    <w:rsid w:val="00981D29"/>
    <w:rsid w:val="009914DB"/>
    <w:rsid w:val="00996FD2"/>
    <w:rsid w:val="009A0C5F"/>
    <w:rsid w:val="009A2B28"/>
    <w:rsid w:val="009A3E50"/>
    <w:rsid w:val="009A7655"/>
    <w:rsid w:val="009B01D0"/>
    <w:rsid w:val="009B2C80"/>
    <w:rsid w:val="009B339C"/>
    <w:rsid w:val="009B46A8"/>
    <w:rsid w:val="009B4868"/>
    <w:rsid w:val="009B79D6"/>
    <w:rsid w:val="009C1ECD"/>
    <w:rsid w:val="009C32AB"/>
    <w:rsid w:val="009C3377"/>
    <w:rsid w:val="009C55B1"/>
    <w:rsid w:val="009D2A25"/>
    <w:rsid w:val="009D2D0C"/>
    <w:rsid w:val="009D4390"/>
    <w:rsid w:val="009D4E3F"/>
    <w:rsid w:val="009E43A6"/>
    <w:rsid w:val="009E54FA"/>
    <w:rsid w:val="009E7601"/>
    <w:rsid w:val="009F12DF"/>
    <w:rsid w:val="009F16D3"/>
    <w:rsid w:val="009F2CBE"/>
    <w:rsid w:val="009F5D86"/>
    <w:rsid w:val="009F645F"/>
    <w:rsid w:val="00A04DDF"/>
    <w:rsid w:val="00A05745"/>
    <w:rsid w:val="00A1270E"/>
    <w:rsid w:val="00A14E72"/>
    <w:rsid w:val="00A153AB"/>
    <w:rsid w:val="00A17146"/>
    <w:rsid w:val="00A1785F"/>
    <w:rsid w:val="00A2131D"/>
    <w:rsid w:val="00A217A8"/>
    <w:rsid w:val="00A23541"/>
    <w:rsid w:val="00A23889"/>
    <w:rsid w:val="00A2466F"/>
    <w:rsid w:val="00A261FD"/>
    <w:rsid w:val="00A2796B"/>
    <w:rsid w:val="00A41FF0"/>
    <w:rsid w:val="00A447D9"/>
    <w:rsid w:val="00A45DA1"/>
    <w:rsid w:val="00A47742"/>
    <w:rsid w:val="00A52164"/>
    <w:rsid w:val="00A54E30"/>
    <w:rsid w:val="00A5687F"/>
    <w:rsid w:val="00A621D7"/>
    <w:rsid w:val="00A63862"/>
    <w:rsid w:val="00A63954"/>
    <w:rsid w:val="00A64889"/>
    <w:rsid w:val="00A7076A"/>
    <w:rsid w:val="00A72455"/>
    <w:rsid w:val="00A74DFA"/>
    <w:rsid w:val="00A75331"/>
    <w:rsid w:val="00A770C4"/>
    <w:rsid w:val="00A7789A"/>
    <w:rsid w:val="00A81CDB"/>
    <w:rsid w:val="00A81D04"/>
    <w:rsid w:val="00A82086"/>
    <w:rsid w:val="00A903C0"/>
    <w:rsid w:val="00A90459"/>
    <w:rsid w:val="00A909D3"/>
    <w:rsid w:val="00A9193C"/>
    <w:rsid w:val="00A93012"/>
    <w:rsid w:val="00A96F34"/>
    <w:rsid w:val="00A97EAA"/>
    <w:rsid w:val="00AA136B"/>
    <w:rsid w:val="00AA2308"/>
    <w:rsid w:val="00AA34E9"/>
    <w:rsid w:val="00AA3E44"/>
    <w:rsid w:val="00AA7350"/>
    <w:rsid w:val="00AB0E01"/>
    <w:rsid w:val="00AB1A87"/>
    <w:rsid w:val="00AB3572"/>
    <w:rsid w:val="00AB598E"/>
    <w:rsid w:val="00AB7659"/>
    <w:rsid w:val="00AC0E75"/>
    <w:rsid w:val="00AC51FD"/>
    <w:rsid w:val="00AC7A01"/>
    <w:rsid w:val="00AD3334"/>
    <w:rsid w:val="00AD3549"/>
    <w:rsid w:val="00AD40D8"/>
    <w:rsid w:val="00AD4561"/>
    <w:rsid w:val="00AE51F8"/>
    <w:rsid w:val="00AE62B0"/>
    <w:rsid w:val="00AF0609"/>
    <w:rsid w:val="00AF4C68"/>
    <w:rsid w:val="00AF59E6"/>
    <w:rsid w:val="00AF7736"/>
    <w:rsid w:val="00B02434"/>
    <w:rsid w:val="00B02902"/>
    <w:rsid w:val="00B03108"/>
    <w:rsid w:val="00B05BEC"/>
    <w:rsid w:val="00B06B66"/>
    <w:rsid w:val="00B13F3F"/>
    <w:rsid w:val="00B22BB1"/>
    <w:rsid w:val="00B26BE1"/>
    <w:rsid w:val="00B27584"/>
    <w:rsid w:val="00B30EA3"/>
    <w:rsid w:val="00B32042"/>
    <w:rsid w:val="00B34696"/>
    <w:rsid w:val="00B35893"/>
    <w:rsid w:val="00B37108"/>
    <w:rsid w:val="00B41BF3"/>
    <w:rsid w:val="00B42D2F"/>
    <w:rsid w:val="00B511A8"/>
    <w:rsid w:val="00B526D4"/>
    <w:rsid w:val="00B53E49"/>
    <w:rsid w:val="00B55481"/>
    <w:rsid w:val="00B61C34"/>
    <w:rsid w:val="00B61C81"/>
    <w:rsid w:val="00B67868"/>
    <w:rsid w:val="00B7596F"/>
    <w:rsid w:val="00B80935"/>
    <w:rsid w:val="00B80E04"/>
    <w:rsid w:val="00B824DD"/>
    <w:rsid w:val="00B82FA9"/>
    <w:rsid w:val="00B84B5D"/>
    <w:rsid w:val="00B9478F"/>
    <w:rsid w:val="00B9637B"/>
    <w:rsid w:val="00B97B40"/>
    <w:rsid w:val="00BA0FC5"/>
    <w:rsid w:val="00BA1410"/>
    <w:rsid w:val="00BA239A"/>
    <w:rsid w:val="00BA37A3"/>
    <w:rsid w:val="00BA426C"/>
    <w:rsid w:val="00BA7AEA"/>
    <w:rsid w:val="00BB5998"/>
    <w:rsid w:val="00BB6041"/>
    <w:rsid w:val="00BB60BA"/>
    <w:rsid w:val="00BC0D13"/>
    <w:rsid w:val="00BC208F"/>
    <w:rsid w:val="00BC7B44"/>
    <w:rsid w:val="00BD0014"/>
    <w:rsid w:val="00BD04BA"/>
    <w:rsid w:val="00BD43DC"/>
    <w:rsid w:val="00BE0EB3"/>
    <w:rsid w:val="00BF074B"/>
    <w:rsid w:val="00BF2321"/>
    <w:rsid w:val="00BF5F20"/>
    <w:rsid w:val="00BF6D78"/>
    <w:rsid w:val="00C01D4E"/>
    <w:rsid w:val="00C035F8"/>
    <w:rsid w:val="00C03A51"/>
    <w:rsid w:val="00C0443C"/>
    <w:rsid w:val="00C073B5"/>
    <w:rsid w:val="00C100E1"/>
    <w:rsid w:val="00C11217"/>
    <w:rsid w:val="00C1205B"/>
    <w:rsid w:val="00C12BDF"/>
    <w:rsid w:val="00C12E7C"/>
    <w:rsid w:val="00C13122"/>
    <w:rsid w:val="00C14581"/>
    <w:rsid w:val="00C14985"/>
    <w:rsid w:val="00C159F8"/>
    <w:rsid w:val="00C17A5C"/>
    <w:rsid w:val="00C23C61"/>
    <w:rsid w:val="00C40C53"/>
    <w:rsid w:val="00C418CD"/>
    <w:rsid w:val="00C56B43"/>
    <w:rsid w:val="00C57686"/>
    <w:rsid w:val="00C60781"/>
    <w:rsid w:val="00C62852"/>
    <w:rsid w:val="00C6598F"/>
    <w:rsid w:val="00C7011F"/>
    <w:rsid w:val="00C70D95"/>
    <w:rsid w:val="00C73BD4"/>
    <w:rsid w:val="00C7423F"/>
    <w:rsid w:val="00C76166"/>
    <w:rsid w:val="00C774E3"/>
    <w:rsid w:val="00C77E29"/>
    <w:rsid w:val="00C823C1"/>
    <w:rsid w:val="00C8647C"/>
    <w:rsid w:val="00CA2F2F"/>
    <w:rsid w:val="00CA3C82"/>
    <w:rsid w:val="00CA56A4"/>
    <w:rsid w:val="00CA6984"/>
    <w:rsid w:val="00CA778A"/>
    <w:rsid w:val="00CB0110"/>
    <w:rsid w:val="00CB1277"/>
    <w:rsid w:val="00CB1666"/>
    <w:rsid w:val="00CB1E39"/>
    <w:rsid w:val="00CB1F05"/>
    <w:rsid w:val="00CB2221"/>
    <w:rsid w:val="00CB4368"/>
    <w:rsid w:val="00CB7D5A"/>
    <w:rsid w:val="00CC18BA"/>
    <w:rsid w:val="00CC6F15"/>
    <w:rsid w:val="00CC6FF6"/>
    <w:rsid w:val="00CC725B"/>
    <w:rsid w:val="00CD0B5D"/>
    <w:rsid w:val="00CD172B"/>
    <w:rsid w:val="00CD2574"/>
    <w:rsid w:val="00CD3182"/>
    <w:rsid w:val="00CD4541"/>
    <w:rsid w:val="00CE00F2"/>
    <w:rsid w:val="00CF3807"/>
    <w:rsid w:val="00CF75CF"/>
    <w:rsid w:val="00D002F1"/>
    <w:rsid w:val="00D00F84"/>
    <w:rsid w:val="00D02C6D"/>
    <w:rsid w:val="00D032E1"/>
    <w:rsid w:val="00D03C88"/>
    <w:rsid w:val="00D06D59"/>
    <w:rsid w:val="00D07666"/>
    <w:rsid w:val="00D0795B"/>
    <w:rsid w:val="00D1057B"/>
    <w:rsid w:val="00D12B27"/>
    <w:rsid w:val="00D21B33"/>
    <w:rsid w:val="00D22833"/>
    <w:rsid w:val="00D24EAF"/>
    <w:rsid w:val="00D27340"/>
    <w:rsid w:val="00D27755"/>
    <w:rsid w:val="00D27960"/>
    <w:rsid w:val="00D27AED"/>
    <w:rsid w:val="00D31B49"/>
    <w:rsid w:val="00D329BC"/>
    <w:rsid w:val="00D332BF"/>
    <w:rsid w:val="00D33DCD"/>
    <w:rsid w:val="00D3671D"/>
    <w:rsid w:val="00D36A43"/>
    <w:rsid w:val="00D427AA"/>
    <w:rsid w:val="00D437FC"/>
    <w:rsid w:val="00D4430D"/>
    <w:rsid w:val="00D44376"/>
    <w:rsid w:val="00D44ECD"/>
    <w:rsid w:val="00D46051"/>
    <w:rsid w:val="00D46723"/>
    <w:rsid w:val="00D5240D"/>
    <w:rsid w:val="00D54007"/>
    <w:rsid w:val="00D5549E"/>
    <w:rsid w:val="00D56183"/>
    <w:rsid w:val="00D62723"/>
    <w:rsid w:val="00D62F26"/>
    <w:rsid w:val="00D63651"/>
    <w:rsid w:val="00D64366"/>
    <w:rsid w:val="00D65C33"/>
    <w:rsid w:val="00D70BD9"/>
    <w:rsid w:val="00D73012"/>
    <w:rsid w:val="00D74B36"/>
    <w:rsid w:val="00D7588E"/>
    <w:rsid w:val="00D7615F"/>
    <w:rsid w:val="00D80340"/>
    <w:rsid w:val="00D826D5"/>
    <w:rsid w:val="00D82B27"/>
    <w:rsid w:val="00D83425"/>
    <w:rsid w:val="00D85A0C"/>
    <w:rsid w:val="00D92CBB"/>
    <w:rsid w:val="00D96932"/>
    <w:rsid w:val="00DA0395"/>
    <w:rsid w:val="00DA1316"/>
    <w:rsid w:val="00DA1F3C"/>
    <w:rsid w:val="00DA4325"/>
    <w:rsid w:val="00DA4433"/>
    <w:rsid w:val="00DA5FD7"/>
    <w:rsid w:val="00DA691C"/>
    <w:rsid w:val="00DA6E4B"/>
    <w:rsid w:val="00DA7D3F"/>
    <w:rsid w:val="00DB3934"/>
    <w:rsid w:val="00DB41EE"/>
    <w:rsid w:val="00DB5BE7"/>
    <w:rsid w:val="00DB6477"/>
    <w:rsid w:val="00DB6B04"/>
    <w:rsid w:val="00DC10DF"/>
    <w:rsid w:val="00DC4FF0"/>
    <w:rsid w:val="00DD573C"/>
    <w:rsid w:val="00DD63D9"/>
    <w:rsid w:val="00DD7579"/>
    <w:rsid w:val="00DE0F96"/>
    <w:rsid w:val="00DF2C13"/>
    <w:rsid w:val="00DF5063"/>
    <w:rsid w:val="00DF5DAC"/>
    <w:rsid w:val="00E00720"/>
    <w:rsid w:val="00E0130C"/>
    <w:rsid w:val="00E02C0E"/>
    <w:rsid w:val="00E02D34"/>
    <w:rsid w:val="00E04D38"/>
    <w:rsid w:val="00E052F5"/>
    <w:rsid w:val="00E0770D"/>
    <w:rsid w:val="00E11B3C"/>
    <w:rsid w:val="00E1202C"/>
    <w:rsid w:val="00E1312B"/>
    <w:rsid w:val="00E17B49"/>
    <w:rsid w:val="00E20C12"/>
    <w:rsid w:val="00E21B93"/>
    <w:rsid w:val="00E25ED1"/>
    <w:rsid w:val="00E3057A"/>
    <w:rsid w:val="00E3080C"/>
    <w:rsid w:val="00E3134B"/>
    <w:rsid w:val="00E31BA8"/>
    <w:rsid w:val="00E3428A"/>
    <w:rsid w:val="00E34667"/>
    <w:rsid w:val="00E34DB2"/>
    <w:rsid w:val="00E3601F"/>
    <w:rsid w:val="00E369B7"/>
    <w:rsid w:val="00E40164"/>
    <w:rsid w:val="00E42E80"/>
    <w:rsid w:val="00E44E31"/>
    <w:rsid w:val="00E471C6"/>
    <w:rsid w:val="00E5177B"/>
    <w:rsid w:val="00E5358B"/>
    <w:rsid w:val="00E55D74"/>
    <w:rsid w:val="00E56405"/>
    <w:rsid w:val="00E6223B"/>
    <w:rsid w:val="00E71E74"/>
    <w:rsid w:val="00E727FE"/>
    <w:rsid w:val="00E75512"/>
    <w:rsid w:val="00E75D9A"/>
    <w:rsid w:val="00E75F1F"/>
    <w:rsid w:val="00E7757D"/>
    <w:rsid w:val="00E77F69"/>
    <w:rsid w:val="00E815FF"/>
    <w:rsid w:val="00E82330"/>
    <w:rsid w:val="00E83239"/>
    <w:rsid w:val="00E85214"/>
    <w:rsid w:val="00E85819"/>
    <w:rsid w:val="00E85FDD"/>
    <w:rsid w:val="00E8635A"/>
    <w:rsid w:val="00E90710"/>
    <w:rsid w:val="00E9356D"/>
    <w:rsid w:val="00E9375C"/>
    <w:rsid w:val="00E95280"/>
    <w:rsid w:val="00E96541"/>
    <w:rsid w:val="00EA5C61"/>
    <w:rsid w:val="00EA74FF"/>
    <w:rsid w:val="00EB1795"/>
    <w:rsid w:val="00EB2001"/>
    <w:rsid w:val="00EB2190"/>
    <w:rsid w:val="00EB4554"/>
    <w:rsid w:val="00EB523C"/>
    <w:rsid w:val="00EB54DF"/>
    <w:rsid w:val="00EB56C8"/>
    <w:rsid w:val="00EB5E3F"/>
    <w:rsid w:val="00EB5F9A"/>
    <w:rsid w:val="00EB61D4"/>
    <w:rsid w:val="00EB7A15"/>
    <w:rsid w:val="00EC109F"/>
    <w:rsid w:val="00EC3657"/>
    <w:rsid w:val="00EC5EA0"/>
    <w:rsid w:val="00EC7320"/>
    <w:rsid w:val="00ED022A"/>
    <w:rsid w:val="00ED1078"/>
    <w:rsid w:val="00ED38A7"/>
    <w:rsid w:val="00ED4FF0"/>
    <w:rsid w:val="00EE724D"/>
    <w:rsid w:val="00EE7918"/>
    <w:rsid w:val="00EF0398"/>
    <w:rsid w:val="00EF1CE6"/>
    <w:rsid w:val="00EF2023"/>
    <w:rsid w:val="00EF2E7F"/>
    <w:rsid w:val="00EF4C14"/>
    <w:rsid w:val="00EF6C94"/>
    <w:rsid w:val="00EF74A0"/>
    <w:rsid w:val="00F0052E"/>
    <w:rsid w:val="00F0097D"/>
    <w:rsid w:val="00F015F4"/>
    <w:rsid w:val="00F01B5C"/>
    <w:rsid w:val="00F02B6F"/>
    <w:rsid w:val="00F0328A"/>
    <w:rsid w:val="00F03A53"/>
    <w:rsid w:val="00F04732"/>
    <w:rsid w:val="00F06B96"/>
    <w:rsid w:val="00F07BC7"/>
    <w:rsid w:val="00F100DE"/>
    <w:rsid w:val="00F11076"/>
    <w:rsid w:val="00F134B1"/>
    <w:rsid w:val="00F15415"/>
    <w:rsid w:val="00F15BC2"/>
    <w:rsid w:val="00F20176"/>
    <w:rsid w:val="00F22102"/>
    <w:rsid w:val="00F22FA2"/>
    <w:rsid w:val="00F24FFD"/>
    <w:rsid w:val="00F251A0"/>
    <w:rsid w:val="00F25B4D"/>
    <w:rsid w:val="00F26E8D"/>
    <w:rsid w:val="00F31F1A"/>
    <w:rsid w:val="00F36271"/>
    <w:rsid w:val="00F412B3"/>
    <w:rsid w:val="00F43CE2"/>
    <w:rsid w:val="00F47025"/>
    <w:rsid w:val="00F53F5D"/>
    <w:rsid w:val="00F5432D"/>
    <w:rsid w:val="00F5540E"/>
    <w:rsid w:val="00F57A7E"/>
    <w:rsid w:val="00F65DA1"/>
    <w:rsid w:val="00F67160"/>
    <w:rsid w:val="00F67AF1"/>
    <w:rsid w:val="00F7446F"/>
    <w:rsid w:val="00F80237"/>
    <w:rsid w:val="00F845B5"/>
    <w:rsid w:val="00F84776"/>
    <w:rsid w:val="00F86AC4"/>
    <w:rsid w:val="00F86BAA"/>
    <w:rsid w:val="00F90C8F"/>
    <w:rsid w:val="00F90ECF"/>
    <w:rsid w:val="00F95D84"/>
    <w:rsid w:val="00F972AB"/>
    <w:rsid w:val="00FA3F62"/>
    <w:rsid w:val="00FA47EE"/>
    <w:rsid w:val="00FA7806"/>
    <w:rsid w:val="00FA7DD1"/>
    <w:rsid w:val="00FB2D5D"/>
    <w:rsid w:val="00FB4973"/>
    <w:rsid w:val="00FB4E59"/>
    <w:rsid w:val="00FB7881"/>
    <w:rsid w:val="00FC14F3"/>
    <w:rsid w:val="00FC3527"/>
    <w:rsid w:val="00FC50AF"/>
    <w:rsid w:val="00FC6782"/>
    <w:rsid w:val="00FD1096"/>
    <w:rsid w:val="00FD2ABE"/>
    <w:rsid w:val="00FD3CAF"/>
    <w:rsid w:val="00FD40B2"/>
    <w:rsid w:val="00FD7D28"/>
    <w:rsid w:val="00FE016E"/>
    <w:rsid w:val="00FE14A5"/>
    <w:rsid w:val="00FE2856"/>
    <w:rsid w:val="00FE7DF9"/>
    <w:rsid w:val="00FF011E"/>
    <w:rsid w:val="00FF2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lsdException w:name="header" w:locked="1" w:uiPriority="0"/>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lsdException w:name="line number" w:semiHidden="1" w:unhideWhenUsed="1"/>
    <w:lsdException w:name="page number" w:locked="1" w:uiPriority="0"/>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locked="1" w:uiPriority="0"/>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Standard">
    <w:name w:val="Normal"/>
    <w:qFormat/>
    <w:rsid w:val="008B5351"/>
    <w:pPr>
      <w:spacing w:after="200" w:line="276" w:lineRule="auto"/>
      <w:jc w:val="both"/>
    </w:pPr>
    <w:rPr>
      <w:rFonts w:ascii="Arial" w:hAnsi="Arial"/>
      <w:lang w:eastAsia="en-US"/>
    </w:rPr>
  </w:style>
  <w:style w:type="paragraph" w:styleId="berschrift1">
    <w:name w:val="heading 1"/>
    <w:basedOn w:val="Standard"/>
    <w:next w:val="Konstruktionshinweise"/>
    <w:link w:val="berschrift1Zchn"/>
    <w:uiPriority w:val="99"/>
    <w:qFormat/>
    <w:rsid w:val="008B5351"/>
    <w:pPr>
      <w:keepNext/>
      <w:keepLines/>
      <w:pageBreakBefore/>
      <w:tabs>
        <w:tab w:val="left" w:pos="709"/>
      </w:tabs>
      <w:spacing w:after="480"/>
      <w:ind w:left="709" w:hanging="709"/>
      <w:outlineLvl w:val="0"/>
    </w:pPr>
    <w:rPr>
      <w:rFonts w:eastAsia="Times New Roman"/>
      <w:b/>
      <w:bCs/>
      <w:sz w:val="28"/>
      <w:szCs w:val="28"/>
    </w:rPr>
  </w:style>
  <w:style w:type="paragraph" w:styleId="berschrift2">
    <w:name w:val="heading 2"/>
    <w:basedOn w:val="Standard"/>
    <w:next w:val="Standard"/>
    <w:link w:val="berschrift2Zchn"/>
    <w:uiPriority w:val="99"/>
    <w:qFormat/>
    <w:rsid w:val="00A1270E"/>
    <w:pPr>
      <w:keepNext/>
      <w:keepLines/>
      <w:pageBreakBefore/>
      <w:tabs>
        <w:tab w:val="left" w:pos="426"/>
      </w:tabs>
      <w:spacing w:before="100" w:beforeAutospacing="1" w:after="240"/>
      <w:ind w:left="426" w:hanging="426"/>
      <w:jc w:val="left"/>
      <w:outlineLvl w:val="1"/>
    </w:pPr>
    <w:rPr>
      <w:rFonts w:eastAsia="Times New Roman"/>
      <w:b/>
      <w:bCs/>
      <w:sz w:val="26"/>
      <w:szCs w:val="26"/>
    </w:rPr>
  </w:style>
  <w:style w:type="paragraph" w:styleId="berschrift3">
    <w:name w:val="heading 3"/>
    <w:basedOn w:val="Standard"/>
    <w:next w:val="Standard"/>
    <w:link w:val="berschrift3Zchn"/>
    <w:uiPriority w:val="99"/>
    <w:qFormat/>
    <w:rsid w:val="00EF74A0"/>
    <w:pPr>
      <w:keepNext/>
      <w:keepLines/>
      <w:pageBreakBefore/>
      <w:tabs>
        <w:tab w:val="left" w:pos="709"/>
      </w:tabs>
      <w:spacing w:before="200" w:after="0"/>
      <w:ind w:left="709" w:hanging="709"/>
      <w:outlineLvl w:val="2"/>
    </w:pPr>
    <w:rPr>
      <w:rFonts w:eastAsia="Times New Roman" w:cs="Arial"/>
      <w:b/>
      <w:bCs/>
    </w:rPr>
  </w:style>
  <w:style w:type="paragraph" w:styleId="berschrift4">
    <w:name w:val="heading 4"/>
    <w:basedOn w:val="Standard"/>
    <w:next w:val="Standard"/>
    <w:link w:val="berschrift4Zchn"/>
    <w:uiPriority w:val="99"/>
    <w:qFormat/>
    <w:rsid w:val="00096C16"/>
    <w:pPr>
      <w:keepNext/>
      <w:keepLines/>
      <w:spacing w:before="240" w:after="120"/>
      <w:outlineLvl w:val="3"/>
    </w:pPr>
    <w:rPr>
      <w:rFonts w:eastAsia="Times New Roman"/>
      <w:b/>
      <w:bCs/>
      <w:i/>
      <w:iCs/>
    </w:rPr>
  </w:style>
  <w:style w:type="paragraph" w:styleId="berschrift5">
    <w:name w:val="heading 5"/>
    <w:basedOn w:val="Standard"/>
    <w:next w:val="Standard"/>
    <w:link w:val="berschrift5Zchn"/>
    <w:uiPriority w:val="99"/>
    <w:qFormat/>
    <w:rsid w:val="00096C16"/>
    <w:pPr>
      <w:contextualSpacing/>
      <w:jc w:val="left"/>
      <w:outlineLvl w:val="4"/>
    </w:pPr>
    <w:rPr>
      <w:i/>
      <w:u w:val="single"/>
    </w:rPr>
  </w:style>
  <w:style w:type="paragraph" w:styleId="berschrift6">
    <w:name w:val="heading 6"/>
    <w:basedOn w:val="Standard"/>
    <w:next w:val="Standard"/>
    <w:link w:val="berschrift6Zchn"/>
    <w:uiPriority w:val="99"/>
    <w:qFormat/>
    <w:rsid w:val="00096C16"/>
    <w:pPr>
      <w:keepNext/>
      <w:keepLines/>
      <w:spacing w:before="200" w:after="0"/>
      <w:outlineLvl w:val="5"/>
    </w:pPr>
    <w:rPr>
      <w:rFonts w:eastAsia="Times New Roman"/>
      <w:b/>
      <w:i/>
      <w:iCs/>
    </w:rPr>
  </w:style>
  <w:style w:type="paragraph" w:styleId="berschrift7">
    <w:name w:val="heading 7"/>
    <w:basedOn w:val="Standard"/>
    <w:next w:val="Standard"/>
    <w:link w:val="berschrift7Zchn"/>
    <w:uiPriority w:val="99"/>
    <w:qFormat/>
    <w:rsid w:val="00096C16"/>
    <w:pPr>
      <w:keepNext/>
      <w:keepLines/>
      <w:spacing w:before="200" w:after="0"/>
      <w:outlineLvl w:val="6"/>
    </w:pPr>
    <w:rPr>
      <w:rFonts w:ascii="Cambria" w:eastAsia="Times New Roman" w:hAnsi="Cambria"/>
      <w:i/>
      <w:iCs/>
      <w:color w:val="404040"/>
    </w:rPr>
  </w:style>
  <w:style w:type="paragraph" w:styleId="berschrift8">
    <w:name w:val="heading 8"/>
    <w:basedOn w:val="Standard"/>
    <w:next w:val="Standard"/>
    <w:link w:val="berschrift8Zchn"/>
    <w:uiPriority w:val="99"/>
    <w:qFormat/>
    <w:rsid w:val="00415F03"/>
    <w:pPr>
      <w:keepNext/>
      <w:spacing w:after="0" w:line="240" w:lineRule="auto"/>
      <w:outlineLvl w:val="7"/>
    </w:pPr>
    <w:rPr>
      <w:rFonts w:eastAsia="Times New Roman"/>
      <w:b/>
      <w:bCs/>
      <w:sz w:val="24"/>
      <w:szCs w:val="20"/>
      <w:lang w:eastAsia="de-DE"/>
    </w:rPr>
  </w:style>
  <w:style w:type="paragraph" w:styleId="berschrift9">
    <w:name w:val="heading 9"/>
    <w:basedOn w:val="Standard"/>
    <w:next w:val="Standard"/>
    <w:link w:val="berschrift9Zchn"/>
    <w:uiPriority w:val="99"/>
    <w:qFormat/>
    <w:rsid w:val="00415F03"/>
    <w:pPr>
      <w:keepNext/>
      <w:spacing w:before="120" w:after="240" w:line="240" w:lineRule="auto"/>
      <w:ind w:left="357"/>
      <w:jc w:val="left"/>
      <w:outlineLvl w:val="8"/>
    </w:pPr>
    <w:rPr>
      <w:rFonts w:eastAsia="Times New Roman"/>
      <w:i/>
      <w:iCs/>
      <w:color w:val="000000"/>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8B5351"/>
    <w:rPr>
      <w:rFonts w:ascii="Arial" w:hAnsi="Arial" w:cs="Times New Roman"/>
      <w:b/>
      <w:bCs/>
      <w:sz w:val="28"/>
      <w:szCs w:val="28"/>
    </w:rPr>
  </w:style>
  <w:style w:type="character" w:customStyle="1" w:styleId="berschrift2Zchn">
    <w:name w:val="Überschrift 2 Zchn"/>
    <w:basedOn w:val="Absatz-Standardschriftart"/>
    <w:link w:val="berschrift2"/>
    <w:uiPriority w:val="99"/>
    <w:locked/>
    <w:rsid w:val="00A1270E"/>
    <w:rPr>
      <w:rFonts w:ascii="Arial" w:hAnsi="Arial" w:cs="Times New Roman"/>
      <w:b/>
      <w:bCs/>
      <w:sz w:val="26"/>
      <w:szCs w:val="26"/>
    </w:rPr>
  </w:style>
  <w:style w:type="character" w:customStyle="1" w:styleId="berschrift3Zchn">
    <w:name w:val="Überschrift 3 Zchn"/>
    <w:basedOn w:val="Absatz-Standardschriftart"/>
    <w:link w:val="berschrift3"/>
    <w:uiPriority w:val="99"/>
    <w:locked/>
    <w:rsid w:val="00EF74A0"/>
    <w:rPr>
      <w:rFonts w:ascii="Arial" w:hAnsi="Arial" w:cs="Arial"/>
      <w:b/>
      <w:bCs/>
    </w:rPr>
  </w:style>
  <w:style w:type="character" w:customStyle="1" w:styleId="berschrift4Zchn">
    <w:name w:val="Überschrift 4 Zchn"/>
    <w:basedOn w:val="Absatz-Standardschriftart"/>
    <w:link w:val="berschrift4"/>
    <w:uiPriority w:val="99"/>
    <w:locked/>
    <w:rsid w:val="00096C16"/>
    <w:rPr>
      <w:rFonts w:ascii="Arial" w:hAnsi="Arial" w:cs="Times New Roman"/>
      <w:b/>
      <w:bCs/>
      <w:i/>
      <w:iCs/>
    </w:rPr>
  </w:style>
  <w:style w:type="character" w:customStyle="1" w:styleId="berschrift5Zchn">
    <w:name w:val="Überschrift 5 Zchn"/>
    <w:basedOn w:val="Absatz-Standardschriftart"/>
    <w:link w:val="berschrift5"/>
    <w:uiPriority w:val="99"/>
    <w:locked/>
    <w:rsid w:val="00096C16"/>
    <w:rPr>
      <w:rFonts w:ascii="Arial" w:hAnsi="Arial" w:cs="Times New Roman"/>
      <w:i/>
      <w:u w:val="single"/>
    </w:rPr>
  </w:style>
  <w:style w:type="character" w:customStyle="1" w:styleId="berschrift6Zchn">
    <w:name w:val="Überschrift 6 Zchn"/>
    <w:basedOn w:val="Absatz-Standardschriftart"/>
    <w:link w:val="berschrift6"/>
    <w:uiPriority w:val="99"/>
    <w:locked/>
    <w:rsid w:val="00096C16"/>
    <w:rPr>
      <w:rFonts w:ascii="Arial" w:hAnsi="Arial" w:cs="Times New Roman"/>
      <w:b/>
      <w:i/>
      <w:iCs/>
    </w:rPr>
  </w:style>
  <w:style w:type="character" w:customStyle="1" w:styleId="berschrift7Zchn">
    <w:name w:val="Überschrift 7 Zchn"/>
    <w:basedOn w:val="Absatz-Standardschriftart"/>
    <w:link w:val="berschrift7"/>
    <w:uiPriority w:val="99"/>
    <w:locked/>
    <w:rsid w:val="00096C16"/>
    <w:rPr>
      <w:rFonts w:ascii="Cambria" w:hAnsi="Cambria" w:cs="Times New Roman"/>
      <w:i/>
      <w:iCs/>
      <w:color w:val="404040"/>
    </w:rPr>
  </w:style>
  <w:style w:type="character" w:customStyle="1" w:styleId="berschrift8Zchn">
    <w:name w:val="Überschrift 8 Zchn"/>
    <w:basedOn w:val="Absatz-Standardschriftart"/>
    <w:link w:val="berschrift8"/>
    <w:uiPriority w:val="99"/>
    <w:locked/>
    <w:rsid w:val="00415F03"/>
    <w:rPr>
      <w:rFonts w:ascii="Arial" w:hAnsi="Arial" w:cs="Times New Roman"/>
      <w:b/>
      <w:bCs/>
      <w:sz w:val="20"/>
      <w:szCs w:val="20"/>
      <w:lang w:eastAsia="de-DE"/>
    </w:rPr>
  </w:style>
  <w:style w:type="character" w:customStyle="1" w:styleId="berschrift9Zchn">
    <w:name w:val="Überschrift 9 Zchn"/>
    <w:basedOn w:val="Absatz-Standardschriftart"/>
    <w:link w:val="berschrift9"/>
    <w:uiPriority w:val="99"/>
    <w:locked/>
    <w:rsid w:val="00415F03"/>
    <w:rPr>
      <w:rFonts w:ascii="Arial" w:hAnsi="Arial" w:cs="Times New Roman"/>
      <w:i/>
      <w:iCs/>
      <w:color w:val="000000"/>
      <w:sz w:val="20"/>
      <w:szCs w:val="20"/>
      <w:lang w:eastAsia="de-DE"/>
    </w:rPr>
  </w:style>
  <w:style w:type="paragraph" w:styleId="Untertitel">
    <w:name w:val="Subtitle"/>
    <w:basedOn w:val="Standard"/>
    <w:next w:val="Standard"/>
    <w:link w:val="UntertitelZchn"/>
    <w:uiPriority w:val="99"/>
    <w:qFormat/>
    <w:rsid w:val="00490596"/>
    <w:pPr>
      <w:numPr>
        <w:ilvl w:val="1"/>
      </w:numPr>
      <w:spacing w:after="0"/>
    </w:pPr>
    <w:rPr>
      <w:rFonts w:eastAsia="Times New Roman"/>
      <w:b/>
      <w:iCs/>
      <w:spacing w:val="15"/>
      <w:sz w:val="36"/>
      <w:szCs w:val="24"/>
    </w:rPr>
  </w:style>
  <w:style w:type="character" w:customStyle="1" w:styleId="UntertitelZchn">
    <w:name w:val="Untertitel Zchn"/>
    <w:basedOn w:val="Absatz-Standardschriftart"/>
    <w:link w:val="Untertitel"/>
    <w:uiPriority w:val="99"/>
    <w:locked/>
    <w:rsid w:val="00490596"/>
    <w:rPr>
      <w:rFonts w:ascii="Arial" w:hAnsi="Arial" w:cs="Times New Roman"/>
      <w:b/>
      <w:iCs/>
      <w:spacing w:val="15"/>
      <w:sz w:val="24"/>
      <w:szCs w:val="24"/>
    </w:rPr>
  </w:style>
  <w:style w:type="paragraph" w:styleId="Titel">
    <w:name w:val="Title"/>
    <w:basedOn w:val="Standard"/>
    <w:next w:val="Standard"/>
    <w:link w:val="TitelZchn"/>
    <w:uiPriority w:val="99"/>
    <w:qFormat/>
    <w:rsid w:val="008B5351"/>
    <w:pPr>
      <w:suppressAutoHyphens/>
      <w:spacing w:before="2000" w:after="600" w:line="240" w:lineRule="auto"/>
      <w:contextualSpacing/>
    </w:pPr>
    <w:rPr>
      <w:rFonts w:eastAsia="Times New Roman"/>
      <w:b/>
      <w:spacing w:val="5"/>
      <w:kern w:val="28"/>
      <w:sz w:val="52"/>
      <w:szCs w:val="52"/>
    </w:rPr>
  </w:style>
  <w:style w:type="character" w:customStyle="1" w:styleId="TitelZchn">
    <w:name w:val="Titel Zchn"/>
    <w:basedOn w:val="Absatz-Standardschriftart"/>
    <w:link w:val="Titel"/>
    <w:uiPriority w:val="99"/>
    <w:locked/>
    <w:rsid w:val="008B5351"/>
    <w:rPr>
      <w:rFonts w:ascii="Arial" w:hAnsi="Arial" w:cs="Times New Roman"/>
      <w:b/>
      <w:spacing w:val="5"/>
      <w:kern w:val="28"/>
      <w:sz w:val="52"/>
      <w:szCs w:val="52"/>
    </w:rPr>
  </w:style>
  <w:style w:type="paragraph" w:customStyle="1" w:styleId="Konstruktionshinweise">
    <w:name w:val="Konstruktionshinweise"/>
    <w:basedOn w:val="Standard"/>
    <w:uiPriority w:val="99"/>
    <w:rsid w:val="00981D29"/>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680" w:right="397"/>
      <w:jc w:val="left"/>
    </w:pPr>
  </w:style>
  <w:style w:type="character" w:styleId="Hervorhebung">
    <w:name w:val="Emphasis"/>
    <w:basedOn w:val="Absatz-Standardschriftart"/>
    <w:uiPriority w:val="99"/>
    <w:qFormat/>
    <w:rsid w:val="008B5351"/>
    <w:rPr>
      <w:rFonts w:cs="Times New Roman"/>
      <w:i/>
      <w:iCs/>
    </w:rPr>
  </w:style>
  <w:style w:type="paragraph" w:customStyle="1" w:styleId="Anmerkung">
    <w:name w:val="Anmerkung"/>
    <w:basedOn w:val="Standard"/>
    <w:uiPriority w:val="99"/>
    <w:rsid w:val="00981D29"/>
    <w:pPr>
      <w:jc w:val="left"/>
    </w:pPr>
    <w:rPr>
      <w:i/>
    </w:rPr>
  </w:style>
  <w:style w:type="character" w:styleId="IntensiveHervorhebung">
    <w:name w:val="Intense Emphasis"/>
    <w:basedOn w:val="Absatz-Standardschriftart"/>
    <w:uiPriority w:val="99"/>
    <w:qFormat/>
    <w:rsid w:val="008B5351"/>
    <w:rPr>
      <w:rFonts w:cs="Times New Roman"/>
      <w:bCs/>
      <w:i/>
      <w:iCs/>
      <w:color w:val="548DD4"/>
    </w:rPr>
  </w:style>
  <w:style w:type="character" w:styleId="Zeilennummer">
    <w:name w:val="line number"/>
    <w:basedOn w:val="Absatz-Standardschriftart"/>
    <w:uiPriority w:val="99"/>
    <w:semiHidden/>
    <w:rsid w:val="008B5351"/>
    <w:rPr>
      <w:rFonts w:cs="Times New Roman"/>
    </w:rPr>
  </w:style>
  <w:style w:type="paragraph" w:styleId="Kopfzeile">
    <w:name w:val="header"/>
    <w:basedOn w:val="Standard"/>
    <w:link w:val="KopfzeileZchn"/>
    <w:uiPriority w:val="99"/>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8B5351"/>
    <w:rPr>
      <w:rFonts w:ascii="Arial" w:hAnsi="Arial" w:cs="Times New Roman"/>
    </w:rPr>
  </w:style>
  <w:style w:type="paragraph" w:styleId="Fuzeile">
    <w:name w:val="footer"/>
    <w:basedOn w:val="Standard"/>
    <w:link w:val="FuzeileZchn"/>
    <w:uiPriority w:val="99"/>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locked/>
    <w:rsid w:val="008B5351"/>
    <w:rPr>
      <w:rFonts w:ascii="Arial" w:hAnsi="Arial" w:cs="Times New Roman"/>
      <w:sz w:val="18"/>
    </w:rPr>
  </w:style>
  <w:style w:type="paragraph" w:styleId="Listenabsatz">
    <w:name w:val="List Paragraph"/>
    <w:basedOn w:val="Standard"/>
    <w:uiPriority w:val="34"/>
    <w:qFormat/>
    <w:rsid w:val="00981D29"/>
    <w:pPr>
      <w:numPr>
        <w:numId w:val="1"/>
      </w:numPr>
      <w:contextualSpacing/>
    </w:pPr>
  </w:style>
  <w:style w:type="paragraph" w:styleId="Inhaltsverzeichnisberschrift">
    <w:name w:val="TOC Heading"/>
    <w:basedOn w:val="berschrift1"/>
    <w:next w:val="Standard"/>
    <w:uiPriority w:val="99"/>
    <w:qFormat/>
    <w:rsid w:val="007314C6"/>
    <w:pPr>
      <w:pageBreakBefore w:val="0"/>
      <w:tabs>
        <w:tab w:val="clear" w:pos="709"/>
      </w:tabs>
      <w:spacing w:before="480" w:after="0"/>
      <w:ind w:left="0" w:firstLine="0"/>
      <w:jc w:val="left"/>
      <w:outlineLvl w:val="9"/>
    </w:pPr>
    <w:rPr>
      <w:rFonts w:ascii="Cambria" w:hAnsi="Cambria"/>
      <w:color w:val="365F91"/>
      <w:lang w:eastAsia="de-DE"/>
    </w:rPr>
  </w:style>
  <w:style w:type="paragraph" w:styleId="Verzeichnis1">
    <w:name w:val="toc 1"/>
    <w:basedOn w:val="Standard"/>
    <w:next w:val="Standard"/>
    <w:autoRedefine/>
    <w:uiPriority w:val="39"/>
    <w:rsid w:val="007314C6"/>
    <w:pPr>
      <w:spacing w:after="100"/>
    </w:pPr>
    <w:rPr>
      <w:b/>
    </w:rPr>
  </w:style>
  <w:style w:type="paragraph" w:styleId="Verzeichnis2">
    <w:name w:val="toc 2"/>
    <w:basedOn w:val="Standard"/>
    <w:next w:val="Standard"/>
    <w:autoRedefine/>
    <w:uiPriority w:val="39"/>
    <w:rsid w:val="00A41FF0"/>
    <w:pPr>
      <w:tabs>
        <w:tab w:val="left" w:pos="880"/>
        <w:tab w:val="right" w:leader="dot" w:pos="9214"/>
      </w:tabs>
      <w:spacing w:after="100"/>
      <w:ind w:left="340"/>
    </w:pPr>
  </w:style>
  <w:style w:type="paragraph" w:styleId="Verzeichnis3">
    <w:name w:val="toc 3"/>
    <w:basedOn w:val="Standard"/>
    <w:next w:val="Standard"/>
    <w:autoRedefine/>
    <w:uiPriority w:val="39"/>
    <w:rsid w:val="009332C6"/>
    <w:pPr>
      <w:tabs>
        <w:tab w:val="left" w:pos="1134"/>
        <w:tab w:val="right" w:leader="dot" w:pos="8397"/>
        <w:tab w:val="left" w:leader="dot" w:pos="8505"/>
      </w:tabs>
      <w:spacing w:before="240" w:after="100"/>
      <w:ind w:left="440"/>
    </w:pPr>
  </w:style>
  <w:style w:type="character" w:styleId="Hyperlink">
    <w:name w:val="Hyperlink"/>
    <w:basedOn w:val="Absatz-Standardschriftart"/>
    <w:uiPriority w:val="99"/>
    <w:rsid w:val="007314C6"/>
    <w:rPr>
      <w:rFonts w:cs="Times New Roman"/>
      <w:color w:val="0000FF"/>
      <w:u w:val="single"/>
    </w:rPr>
  </w:style>
  <w:style w:type="paragraph" w:styleId="Sprechblasentext">
    <w:name w:val="Balloon Text"/>
    <w:basedOn w:val="Standard"/>
    <w:link w:val="SprechblasentextZchn"/>
    <w:uiPriority w:val="99"/>
    <w:semiHidden/>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314C6"/>
    <w:rPr>
      <w:rFonts w:ascii="Tahoma" w:hAnsi="Tahoma" w:cs="Tahoma"/>
      <w:sz w:val="16"/>
      <w:szCs w:val="16"/>
    </w:rPr>
  </w:style>
  <w:style w:type="paragraph" w:customStyle="1" w:styleId="bersichtsraster">
    <w:name w:val="Übersichtsraster"/>
    <w:basedOn w:val="Standard"/>
    <w:uiPriority w:val="99"/>
    <w:rsid w:val="00096C16"/>
    <w:pPr>
      <w:spacing w:after="120" w:line="240" w:lineRule="auto"/>
      <w:jc w:val="left"/>
    </w:pPr>
    <w:rPr>
      <w:sz w:val="20"/>
    </w:rPr>
  </w:style>
  <w:style w:type="paragraph" w:customStyle="1" w:styleId="bersichtsraster-Aufzhlung">
    <w:name w:val="Übersichtsraster-Aufzählung"/>
    <w:basedOn w:val="bersichtsraster"/>
    <w:uiPriority w:val="99"/>
    <w:rsid w:val="002E52BE"/>
    <w:pPr>
      <w:numPr>
        <w:numId w:val="2"/>
      </w:numPr>
      <w:ind w:left="354"/>
    </w:pPr>
  </w:style>
  <w:style w:type="table" w:styleId="Tabellenraster">
    <w:name w:val="Table Grid"/>
    <w:basedOn w:val="NormaleTabelle"/>
    <w:rsid w:val="00E25ED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99"/>
    <w:qFormat/>
    <w:rsid w:val="00A7076A"/>
    <w:rPr>
      <w:rFonts w:cs="Times New Roman"/>
      <w:i/>
      <w:iCs/>
      <w:color w:val="808080"/>
    </w:rPr>
  </w:style>
  <w:style w:type="character" w:customStyle="1" w:styleId="ListLabel1">
    <w:name w:val="ListLabel 1"/>
    <w:uiPriority w:val="99"/>
    <w:rsid w:val="006D3509"/>
  </w:style>
  <w:style w:type="character" w:customStyle="1" w:styleId="ListLabel2">
    <w:name w:val="ListLabel 2"/>
    <w:uiPriority w:val="99"/>
    <w:rsid w:val="006D3509"/>
  </w:style>
  <w:style w:type="character" w:customStyle="1" w:styleId="ListLabel3">
    <w:name w:val="ListLabel 3"/>
    <w:uiPriority w:val="99"/>
    <w:rsid w:val="006D3509"/>
    <w:rPr>
      <w:color w:val="00000A"/>
    </w:rPr>
  </w:style>
  <w:style w:type="paragraph" w:customStyle="1" w:styleId="berschrift">
    <w:name w:val="Überschrift"/>
    <w:basedOn w:val="Standard"/>
    <w:next w:val="Textkrper"/>
    <w:uiPriority w:val="99"/>
    <w:rsid w:val="006D3509"/>
    <w:pPr>
      <w:keepNext/>
      <w:suppressAutoHyphens/>
      <w:spacing w:before="240" w:after="120"/>
      <w:jc w:val="left"/>
    </w:pPr>
    <w:rPr>
      <w:rFonts w:ascii="Liberation Sans" w:hAnsi="Liberation Sans" w:cs="FreeSans"/>
      <w:sz w:val="28"/>
      <w:szCs w:val="28"/>
    </w:rPr>
  </w:style>
  <w:style w:type="paragraph" w:styleId="Textkrper">
    <w:name w:val="Body Text"/>
    <w:basedOn w:val="Standard"/>
    <w:link w:val="TextkrperZchn"/>
    <w:uiPriority w:val="99"/>
    <w:rsid w:val="006D3509"/>
    <w:pPr>
      <w:suppressAutoHyphens/>
      <w:spacing w:after="140" w:line="288" w:lineRule="auto"/>
      <w:jc w:val="left"/>
    </w:pPr>
    <w:rPr>
      <w:rFonts w:ascii="Calibri" w:hAnsi="Calibri" w:cs="Calibri"/>
    </w:rPr>
  </w:style>
  <w:style w:type="character" w:customStyle="1" w:styleId="TextkrperZchn">
    <w:name w:val="Textkörper Zchn"/>
    <w:basedOn w:val="Absatz-Standardschriftart"/>
    <w:link w:val="Textkrper"/>
    <w:uiPriority w:val="99"/>
    <w:locked/>
    <w:rsid w:val="006D3509"/>
    <w:rPr>
      <w:rFonts w:ascii="Calibri" w:eastAsia="Times New Roman" w:hAnsi="Calibri" w:cs="Calibri"/>
    </w:rPr>
  </w:style>
  <w:style w:type="paragraph" w:styleId="Liste">
    <w:name w:val="List"/>
    <w:basedOn w:val="Textkrper"/>
    <w:uiPriority w:val="99"/>
    <w:rsid w:val="006D3509"/>
    <w:rPr>
      <w:rFonts w:cs="FreeSans"/>
    </w:rPr>
  </w:style>
  <w:style w:type="paragraph" w:styleId="Beschriftung">
    <w:name w:val="caption"/>
    <w:basedOn w:val="Standard"/>
    <w:uiPriority w:val="99"/>
    <w:qFormat/>
    <w:rsid w:val="006D3509"/>
    <w:pPr>
      <w:suppressLineNumbers/>
      <w:suppressAutoHyphens/>
      <w:spacing w:before="120" w:after="120"/>
      <w:jc w:val="left"/>
    </w:pPr>
    <w:rPr>
      <w:rFonts w:ascii="Calibri" w:hAnsi="Calibri" w:cs="FreeSans"/>
      <w:i/>
      <w:iCs/>
      <w:sz w:val="24"/>
      <w:szCs w:val="24"/>
    </w:rPr>
  </w:style>
  <w:style w:type="paragraph" w:customStyle="1" w:styleId="Verzeichnis">
    <w:name w:val="Verzeichnis"/>
    <w:basedOn w:val="Standard"/>
    <w:uiPriority w:val="99"/>
    <w:rsid w:val="006D3509"/>
    <w:pPr>
      <w:suppressLineNumbers/>
      <w:suppressAutoHyphens/>
      <w:jc w:val="left"/>
    </w:pPr>
    <w:rPr>
      <w:rFonts w:ascii="Calibri" w:hAnsi="Calibri" w:cs="FreeSans"/>
    </w:rPr>
  </w:style>
  <w:style w:type="character" w:styleId="BesuchterHyperlink">
    <w:name w:val="FollowedHyperlink"/>
    <w:basedOn w:val="Absatz-Standardschriftart"/>
    <w:uiPriority w:val="99"/>
    <w:rsid w:val="00C17A5C"/>
    <w:rPr>
      <w:rFonts w:cs="Times New Roman"/>
      <w:color w:val="800080"/>
      <w:u w:val="single"/>
    </w:rPr>
  </w:style>
  <w:style w:type="character" w:styleId="Seitenzahl">
    <w:name w:val="page number"/>
    <w:basedOn w:val="Absatz-Standardschriftart"/>
    <w:uiPriority w:val="99"/>
    <w:rsid w:val="00A2796B"/>
    <w:rPr>
      <w:rFonts w:cs="Times New Roman"/>
    </w:rPr>
  </w:style>
  <w:style w:type="character" w:styleId="Kommentarzeichen">
    <w:name w:val="annotation reference"/>
    <w:basedOn w:val="Absatz-Standardschriftart"/>
    <w:uiPriority w:val="99"/>
    <w:semiHidden/>
    <w:rsid w:val="00831EF0"/>
    <w:rPr>
      <w:rFonts w:cs="Times New Roman"/>
      <w:sz w:val="16"/>
      <w:szCs w:val="16"/>
    </w:rPr>
  </w:style>
  <w:style w:type="paragraph" w:styleId="Kommentartext">
    <w:name w:val="annotation text"/>
    <w:basedOn w:val="Standard"/>
    <w:link w:val="KommentartextZchn"/>
    <w:uiPriority w:val="99"/>
    <w:semiHidden/>
    <w:rsid w:val="00831EF0"/>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831EF0"/>
    <w:rPr>
      <w:rFonts w:ascii="Arial" w:hAnsi="Arial" w:cs="Times New Roman"/>
      <w:sz w:val="20"/>
      <w:szCs w:val="20"/>
    </w:rPr>
  </w:style>
  <w:style w:type="paragraph" w:styleId="Kommentarthema">
    <w:name w:val="annotation subject"/>
    <w:basedOn w:val="Kommentartext"/>
    <w:next w:val="Kommentartext"/>
    <w:link w:val="KommentarthemaZchn"/>
    <w:uiPriority w:val="99"/>
    <w:semiHidden/>
    <w:rsid w:val="00831EF0"/>
    <w:rPr>
      <w:b/>
      <w:bCs/>
    </w:rPr>
  </w:style>
  <w:style w:type="character" w:customStyle="1" w:styleId="KommentarthemaZchn">
    <w:name w:val="Kommentarthema Zchn"/>
    <w:basedOn w:val="KommentartextZchn"/>
    <w:link w:val="Kommentarthema"/>
    <w:uiPriority w:val="99"/>
    <w:semiHidden/>
    <w:locked/>
    <w:rsid w:val="00831EF0"/>
    <w:rPr>
      <w:rFonts w:ascii="Arial" w:hAnsi="Arial" w:cs="Times New Roman"/>
      <w:b/>
      <w:bCs/>
      <w:sz w:val="20"/>
      <w:szCs w:val="20"/>
    </w:rPr>
  </w:style>
  <w:style w:type="paragraph" w:styleId="berarbeitung">
    <w:name w:val="Revision"/>
    <w:hidden/>
    <w:uiPriority w:val="99"/>
    <w:semiHidden/>
    <w:rsid w:val="00367828"/>
    <w:rPr>
      <w:rFonts w:ascii="Arial" w:hAnsi="Arial"/>
      <w:lang w:eastAsia="en-US"/>
    </w:rPr>
  </w:style>
  <w:style w:type="paragraph" w:styleId="StandardWeb">
    <w:name w:val="Normal (Web)"/>
    <w:basedOn w:val="Standard"/>
    <w:rsid w:val="007C39FD"/>
    <w:pPr>
      <w:spacing w:before="100" w:beforeAutospacing="1" w:after="100" w:afterAutospacing="1" w:line="240" w:lineRule="auto"/>
      <w:jc w:val="left"/>
    </w:pPr>
    <w:rPr>
      <w:rFonts w:ascii="Times New Roman" w:eastAsia="Times New Roman" w:hAnsi="Times New Roman"/>
      <w:sz w:val="24"/>
      <w:szCs w:val="24"/>
      <w:lang w:eastAsia="de-DE"/>
    </w:rPr>
  </w:style>
  <w:style w:type="paragraph" w:customStyle="1" w:styleId="einzug-3">
    <w:name w:val="einzug-3"/>
    <w:basedOn w:val="Standard"/>
    <w:next w:val="Standard"/>
    <w:uiPriority w:val="99"/>
    <w:rsid w:val="00415F03"/>
    <w:pPr>
      <w:numPr>
        <w:numId w:val="6"/>
      </w:numPr>
      <w:tabs>
        <w:tab w:val="left" w:pos="284"/>
      </w:tabs>
      <w:spacing w:after="0" w:line="288" w:lineRule="exact"/>
    </w:pPr>
    <w:rPr>
      <w:rFonts w:eastAsia="Times New Roman"/>
      <w:sz w:val="24"/>
      <w:szCs w:val="20"/>
      <w:lang w:eastAsia="de-DE"/>
    </w:rPr>
  </w:style>
  <w:style w:type="paragraph" w:customStyle="1" w:styleId="ZW-Zusatz">
    <w:name w:val="ZW-Zusatz"/>
    <w:basedOn w:val="Standard"/>
    <w:next w:val="Standard"/>
    <w:uiPriority w:val="99"/>
    <w:rsid w:val="00415F03"/>
    <w:pPr>
      <w:keepNext/>
      <w:numPr>
        <w:numId w:val="7"/>
      </w:numPr>
      <w:tabs>
        <w:tab w:val="clear" w:pos="360"/>
        <w:tab w:val="num" w:pos="284"/>
      </w:tabs>
      <w:spacing w:after="240" w:line="240" w:lineRule="auto"/>
      <w:ind w:left="284" w:hanging="284"/>
    </w:pPr>
    <w:rPr>
      <w:rFonts w:eastAsia="Times New Roman"/>
      <w:sz w:val="24"/>
      <w:szCs w:val="20"/>
      <w:lang w:eastAsia="de-DE"/>
    </w:rPr>
  </w:style>
  <w:style w:type="paragraph" w:customStyle="1" w:styleId="einzug-1">
    <w:name w:val="einzug-1"/>
    <w:basedOn w:val="Standard"/>
    <w:next w:val="Standard"/>
    <w:uiPriority w:val="99"/>
    <w:rsid w:val="00415F03"/>
    <w:pPr>
      <w:numPr>
        <w:numId w:val="8"/>
      </w:numPr>
      <w:tabs>
        <w:tab w:val="left" w:pos="284"/>
      </w:tabs>
      <w:spacing w:after="0" w:line="288" w:lineRule="exact"/>
    </w:pPr>
    <w:rPr>
      <w:rFonts w:eastAsia="Times New Roman"/>
      <w:sz w:val="24"/>
      <w:szCs w:val="20"/>
      <w:lang w:eastAsia="de-DE"/>
    </w:rPr>
  </w:style>
  <w:style w:type="paragraph" w:customStyle="1" w:styleId="einzug-2">
    <w:name w:val="einzug-2"/>
    <w:basedOn w:val="Standard"/>
    <w:next w:val="Standard"/>
    <w:uiPriority w:val="99"/>
    <w:rsid w:val="00415F03"/>
    <w:pPr>
      <w:numPr>
        <w:numId w:val="9"/>
      </w:numPr>
      <w:tabs>
        <w:tab w:val="left" w:pos="284"/>
      </w:tabs>
      <w:spacing w:after="0" w:line="288" w:lineRule="exact"/>
    </w:pPr>
    <w:rPr>
      <w:rFonts w:eastAsia="Times New Roman"/>
      <w:sz w:val="24"/>
      <w:szCs w:val="20"/>
      <w:lang w:eastAsia="de-DE"/>
    </w:rPr>
  </w:style>
  <w:style w:type="paragraph" w:customStyle="1" w:styleId="ZW-fett">
    <w:name w:val="ZW-fett"/>
    <w:basedOn w:val="Standard"/>
    <w:next w:val="Standard"/>
    <w:uiPriority w:val="99"/>
    <w:rsid w:val="00415F03"/>
    <w:pPr>
      <w:keepNext/>
      <w:spacing w:after="240" w:line="240" w:lineRule="auto"/>
    </w:pPr>
    <w:rPr>
      <w:rFonts w:eastAsia="Times New Roman"/>
      <w:b/>
      <w:sz w:val="24"/>
      <w:szCs w:val="20"/>
      <w:lang w:eastAsia="de-DE"/>
    </w:rPr>
  </w:style>
  <w:style w:type="paragraph" w:customStyle="1" w:styleId="ZW-kursiv">
    <w:name w:val="ZW-kursiv"/>
    <w:basedOn w:val="ZW-fett"/>
    <w:next w:val="Standard"/>
    <w:uiPriority w:val="99"/>
    <w:rsid w:val="00415F03"/>
    <w:rPr>
      <w:i/>
    </w:rPr>
  </w:style>
  <w:style w:type="paragraph" w:styleId="Funotentext">
    <w:name w:val="footnote text"/>
    <w:basedOn w:val="Standard"/>
    <w:link w:val="FunotentextZchn"/>
    <w:uiPriority w:val="99"/>
    <w:semiHidden/>
    <w:rsid w:val="00415F03"/>
    <w:pPr>
      <w:widowControl w:val="0"/>
      <w:tabs>
        <w:tab w:val="left" w:pos="284"/>
      </w:tabs>
      <w:spacing w:after="0" w:line="240" w:lineRule="auto"/>
      <w:ind w:left="284" w:hanging="284"/>
    </w:pPr>
    <w:rPr>
      <w:rFonts w:eastAsia="Times New Roman"/>
      <w:sz w:val="20"/>
      <w:szCs w:val="20"/>
      <w:lang w:eastAsia="de-DE"/>
    </w:rPr>
  </w:style>
  <w:style w:type="character" w:customStyle="1" w:styleId="FunotentextZchn">
    <w:name w:val="Fußnotentext Zchn"/>
    <w:basedOn w:val="Absatz-Standardschriftart"/>
    <w:link w:val="Funotentext"/>
    <w:uiPriority w:val="99"/>
    <w:semiHidden/>
    <w:locked/>
    <w:rsid w:val="00415F03"/>
    <w:rPr>
      <w:rFonts w:ascii="Arial" w:hAnsi="Arial" w:cs="Times New Roman"/>
      <w:lang w:val="de-DE" w:eastAsia="de-DE" w:bidi="ar-SA"/>
    </w:rPr>
  </w:style>
  <w:style w:type="character" w:styleId="Funotenzeichen">
    <w:name w:val="footnote reference"/>
    <w:basedOn w:val="Absatz-Standardschriftart"/>
    <w:uiPriority w:val="99"/>
    <w:semiHidden/>
    <w:rsid w:val="00415F03"/>
    <w:rPr>
      <w:rFonts w:ascii="Arial" w:hAnsi="Arial" w:cs="Times New Roman"/>
      <w:sz w:val="24"/>
      <w:vertAlign w:val="superscript"/>
    </w:rPr>
  </w:style>
  <w:style w:type="paragraph" w:styleId="Textkrper-Einzug2">
    <w:name w:val="Body Text Indent 2"/>
    <w:basedOn w:val="Standard"/>
    <w:link w:val="Textkrper-Einzug2Zchn"/>
    <w:uiPriority w:val="99"/>
    <w:rsid w:val="00415F03"/>
    <w:pPr>
      <w:spacing w:after="0" w:line="240" w:lineRule="auto"/>
      <w:ind w:left="410" w:hanging="410"/>
      <w:jc w:val="left"/>
    </w:pPr>
    <w:rPr>
      <w:rFonts w:ascii="Times New Roman" w:eastAsia="Times New Roman" w:hAnsi="Times New Roman"/>
      <w:sz w:val="24"/>
      <w:szCs w:val="24"/>
      <w:lang w:eastAsia="de-DE"/>
    </w:rPr>
  </w:style>
  <w:style w:type="character" w:customStyle="1" w:styleId="Textkrper-Einzug2Zchn">
    <w:name w:val="Textkörper-Einzug 2 Zchn"/>
    <w:basedOn w:val="Absatz-Standardschriftart"/>
    <w:link w:val="Textkrper-Einzug2"/>
    <w:uiPriority w:val="99"/>
    <w:locked/>
    <w:rsid w:val="00415F03"/>
    <w:rPr>
      <w:rFonts w:ascii="Times New Roman" w:hAnsi="Times New Roman" w:cs="Times New Roman"/>
      <w:sz w:val="24"/>
      <w:szCs w:val="24"/>
      <w:lang w:eastAsia="de-DE"/>
    </w:rPr>
  </w:style>
  <w:style w:type="paragraph" w:styleId="Textkrper2">
    <w:name w:val="Body Text 2"/>
    <w:basedOn w:val="Standard"/>
    <w:link w:val="Textkrper2Zchn"/>
    <w:uiPriority w:val="99"/>
    <w:rsid w:val="00415F03"/>
    <w:pPr>
      <w:spacing w:before="120" w:after="240" w:line="240" w:lineRule="auto"/>
      <w:jc w:val="left"/>
    </w:pPr>
    <w:rPr>
      <w:rFonts w:eastAsia="Times New Roman"/>
      <w:b/>
      <w:szCs w:val="20"/>
      <w:lang w:eastAsia="de-DE"/>
    </w:rPr>
  </w:style>
  <w:style w:type="character" w:customStyle="1" w:styleId="Textkrper2Zchn">
    <w:name w:val="Textkörper 2 Zchn"/>
    <w:basedOn w:val="Absatz-Standardschriftart"/>
    <w:link w:val="Textkrper2"/>
    <w:uiPriority w:val="99"/>
    <w:locked/>
    <w:rsid w:val="00415F03"/>
    <w:rPr>
      <w:rFonts w:ascii="Arial" w:hAnsi="Arial" w:cs="Times New Roman"/>
      <w:b/>
      <w:sz w:val="20"/>
      <w:szCs w:val="20"/>
      <w:lang w:eastAsia="de-DE"/>
    </w:rPr>
  </w:style>
  <w:style w:type="paragraph" w:styleId="Textkrper3">
    <w:name w:val="Body Text 3"/>
    <w:basedOn w:val="Standard"/>
    <w:link w:val="Textkrper3Zchn"/>
    <w:uiPriority w:val="99"/>
    <w:rsid w:val="00415F03"/>
    <w:pPr>
      <w:spacing w:after="0" w:line="240" w:lineRule="auto"/>
      <w:jc w:val="left"/>
    </w:pPr>
    <w:rPr>
      <w:rFonts w:eastAsia="Times New Roman"/>
      <w:i/>
      <w:szCs w:val="20"/>
      <w:lang w:eastAsia="de-DE"/>
    </w:rPr>
  </w:style>
  <w:style w:type="character" w:customStyle="1" w:styleId="Textkrper3Zchn">
    <w:name w:val="Textkörper 3 Zchn"/>
    <w:basedOn w:val="Absatz-Standardschriftart"/>
    <w:link w:val="Textkrper3"/>
    <w:uiPriority w:val="99"/>
    <w:locked/>
    <w:rsid w:val="00415F03"/>
    <w:rPr>
      <w:rFonts w:ascii="Arial" w:hAnsi="Arial" w:cs="Times New Roman"/>
      <w:i/>
      <w:sz w:val="20"/>
      <w:szCs w:val="20"/>
      <w:lang w:eastAsia="de-DE"/>
    </w:rPr>
  </w:style>
  <w:style w:type="paragraph" w:styleId="Textkrper-Einzug3">
    <w:name w:val="Body Text Indent 3"/>
    <w:basedOn w:val="Standard"/>
    <w:link w:val="Textkrper-Einzug3Zchn"/>
    <w:uiPriority w:val="99"/>
    <w:rsid w:val="00415F03"/>
    <w:pPr>
      <w:spacing w:after="0" w:line="240" w:lineRule="auto"/>
      <w:ind w:left="309" w:hanging="309"/>
    </w:pPr>
    <w:rPr>
      <w:szCs w:val="20"/>
      <w:lang w:eastAsia="de-DE"/>
    </w:rPr>
  </w:style>
  <w:style w:type="character" w:customStyle="1" w:styleId="Textkrper-Einzug3Zchn">
    <w:name w:val="Textkörper-Einzug 3 Zchn"/>
    <w:basedOn w:val="Absatz-Standardschriftart"/>
    <w:link w:val="Textkrper-Einzug3"/>
    <w:uiPriority w:val="99"/>
    <w:locked/>
    <w:rsid w:val="00415F03"/>
    <w:rPr>
      <w:rFonts w:ascii="Arial" w:eastAsia="Times New Roman" w:hAnsi="Arial" w:cs="Times New Roman"/>
      <w:sz w:val="20"/>
      <w:szCs w:val="20"/>
      <w:lang w:eastAsia="de-DE"/>
    </w:rPr>
  </w:style>
  <w:style w:type="paragraph" w:styleId="Textkrper-Zeileneinzug">
    <w:name w:val="Body Text Indent"/>
    <w:basedOn w:val="Standard"/>
    <w:link w:val="Textkrper-ZeileneinzugZchn"/>
    <w:uiPriority w:val="99"/>
    <w:rsid w:val="00415F03"/>
    <w:pPr>
      <w:widowControl w:val="0"/>
      <w:autoSpaceDE w:val="0"/>
      <w:autoSpaceDN w:val="0"/>
      <w:adjustRightInd w:val="0"/>
      <w:spacing w:after="0" w:line="240" w:lineRule="auto"/>
      <w:ind w:left="79"/>
      <w:jc w:val="left"/>
    </w:pPr>
    <w:rPr>
      <w:rFonts w:ascii="Times New Roman" w:eastAsia="Times New Roman" w:hAnsi="Times New Roman"/>
      <w:lang w:eastAsia="de-DE"/>
    </w:rPr>
  </w:style>
  <w:style w:type="character" w:customStyle="1" w:styleId="Textkrper-ZeileneinzugZchn">
    <w:name w:val="Textkörper-Zeileneinzug Zchn"/>
    <w:basedOn w:val="Absatz-Standardschriftart"/>
    <w:link w:val="Textkrper-Zeileneinzug"/>
    <w:uiPriority w:val="99"/>
    <w:locked/>
    <w:rsid w:val="00415F03"/>
    <w:rPr>
      <w:rFonts w:ascii="Times New Roman" w:hAnsi="Times New Roman" w:cs="Times New Roman"/>
      <w:lang w:eastAsia="de-DE"/>
    </w:rPr>
  </w:style>
  <w:style w:type="paragraph" w:styleId="Aufzhlungszeichen">
    <w:name w:val="List Bullet"/>
    <w:basedOn w:val="Standard"/>
    <w:autoRedefine/>
    <w:uiPriority w:val="99"/>
    <w:rsid w:val="00415F03"/>
    <w:pPr>
      <w:numPr>
        <w:numId w:val="4"/>
      </w:numPr>
      <w:tabs>
        <w:tab w:val="left" w:pos="284"/>
      </w:tabs>
      <w:spacing w:after="120" w:line="240" w:lineRule="auto"/>
    </w:pPr>
    <w:rPr>
      <w:rFonts w:eastAsia="Times New Roman"/>
      <w:szCs w:val="20"/>
      <w:lang w:eastAsia="de-DE"/>
    </w:rPr>
  </w:style>
  <w:style w:type="character" w:styleId="Endnotenzeichen">
    <w:name w:val="endnote reference"/>
    <w:basedOn w:val="Absatz-Standardschriftart"/>
    <w:uiPriority w:val="99"/>
    <w:semiHidden/>
    <w:rsid w:val="00415F03"/>
    <w:rPr>
      <w:rFonts w:cs="Times New Roman"/>
      <w:vertAlign w:val="superscript"/>
    </w:rPr>
  </w:style>
  <w:style w:type="paragraph" w:customStyle="1" w:styleId="Basisformat">
    <w:name w:val="Basisformat"/>
    <w:uiPriority w:val="99"/>
    <w:rsid w:val="00415F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rFonts w:ascii="Times New Roman" w:eastAsia="Times New Roman" w:hAnsi="Times New Roman"/>
      <w:color w:val="000000"/>
      <w:sz w:val="24"/>
      <w:szCs w:val="20"/>
    </w:rPr>
  </w:style>
  <w:style w:type="paragraph" w:customStyle="1" w:styleId="Betreff">
    <w:name w:val="Betreff"/>
    <w:basedOn w:val="Standard"/>
    <w:uiPriority w:val="99"/>
    <w:rsid w:val="00415F03"/>
    <w:pPr>
      <w:tabs>
        <w:tab w:val="left" w:pos="1010"/>
      </w:tabs>
      <w:spacing w:before="480" w:after="0" w:line="240" w:lineRule="auto"/>
      <w:ind w:left="1009" w:hanging="1009"/>
      <w:jc w:val="left"/>
    </w:pPr>
    <w:rPr>
      <w:rFonts w:ascii="Times New Roman" w:eastAsia="Times New Roman" w:hAnsi="Times New Roman"/>
      <w:sz w:val="24"/>
      <w:szCs w:val="20"/>
      <w:lang w:eastAsia="de-DE"/>
    </w:rPr>
  </w:style>
  <w:style w:type="paragraph" w:customStyle="1" w:styleId="Adressen">
    <w:name w:val="Adressen"/>
    <w:basedOn w:val="Standard"/>
    <w:uiPriority w:val="99"/>
    <w:rsid w:val="00415F03"/>
    <w:pPr>
      <w:spacing w:after="0" w:line="240" w:lineRule="auto"/>
      <w:jc w:val="left"/>
    </w:pPr>
    <w:rPr>
      <w:rFonts w:ascii="Times New Roman" w:eastAsia="Times New Roman" w:hAnsi="Times New Roman"/>
      <w:sz w:val="24"/>
      <w:szCs w:val="20"/>
      <w:lang w:eastAsia="de-DE"/>
    </w:rPr>
  </w:style>
  <w:style w:type="paragraph" w:customStyle="1" w:styleId="Formatvorlageberschrift1Arial16ptLinks0cmHngend125cm">
    <w:name w:val="Formatvorlage Überschrift 1 + Arial 16 pt Links:  0 cm Hängend:  125 cm"/>
    <w:basedOn w:val="berschrift1"/>
    <w:uiPriority w:val="99"/>
    <w:rsid w:val="00415F03"/>
    <w:pPr>
      <w:keepLines w:val="0"/>
      <w:pageBreakBefore w:val="0"/>
      <w:tabs>
        <w:tab w:val="clear" w:pos="709"/>
      </w:tabs>
      <w:spacing w:after="0" w:line="240" w:lineRule="auto"/>
    </w:pPr>
    <w:rPr>
      <w:sz w:val="32"/>
      <w:szCs w:val="20"/>
      <w:lang w:eastAsia="de-DE"/>
    </w:rPr>
  </w:style>
  <w:style w:type="paragraph" w:customStyle="1" w:styleId="FormatvorlageFormatvorlageberschrift1ArialLinks0cmHngend">
    <w:name w:val="Formatvorlage Formatvorlage Überschrift 1 + Arial + Links:  0 cm Hängend: ..."/>
    <w:basedOn w:val="Standard"/>
    <w:rsid w:val="00415F03"/>
    <w:pPr>
      <w:keepNext/>
      <w:spacing w:after="0" w:line="240" w:lineRule="auto"/>
      <w:ind w:left="709" w:hanging="709"/>
      <w:outlineLvl w:val="0"/>
    </w:pPr>
    <w:rPr>
      <w:rFonts w:eastAsia="Times New Roman"/>
      <w:b/>
      <w:bCs/>
      <w:sz w:val="32"/>
      <w:szCs w:val="20"/>
      <w:lang w:eastAsia="de-DE"/>
    </w:rPr>
  </w:style>
  <w:style w:type="table" w:customStyle="1" w:styleId="Tabellenraster1">
    <w:name w:val="Tabellenraster1"/>
    <w:uiPriority w:val="99"/>
    <w:rsid w:val="00415F03"/>
    <w:pPr>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ett">
    <w:name w:val="Strong"/>
    <w:basedOn w:val="Absatz-Standardschriftart"/>
    <w:uiPriority w:val="22"/>
    <w:qFormat/>
    <w:rsid w:val="00415F03"/>
    <w:rPr>
      <w:rFonts w:cs="Times New Roman"/>
      <w:b/>
    </w:rPr>
  </w:style>
  <w:style w:type="paragraph" w:customStyle="1" w:styleId="msolistparagraph0">
    <w:name w:val="msolistparagraph"/>
    <w:basedOn w:val="Standard"/>
    <w:uiPriority w:val="99"/>
    <w:rsid w:val="00415F03"/>
    <w:pPr>
      <w:spacing w:after="0" w:line="240" w:lineRule="auto"/>
      <w:ind w:left="720"/>
      <w:contextualSpacing/>
    </w:pPr>
    <w:rPr>
      <w:rFonts w:eastAsia="Times New Roman"/>
      <w:sz w:val="24"/>
      <w:szCs w:val="20"/>
      <w:lang w:eastAsia="zh-CN"/>
    </w:rPr>
  </w:style>
  <w:style w:type="character" w:styleId="HTMLZitat">
    <w:name w:val="HTML Cite"/>
    <w:basedOn w:val="Absatz-Standardschriftart"/>
    <w:uiPriority w:val="99"/>
    <w:semiHidden/>
    <w:rsid w:val="002E29FC"/>
    <w:rPr>
      <w:rFonts w:cs="Times New Roman"/>
      <w:i/>
      <w:iCs/>
    </w:rPr>
  </w:style>
  <w:style w:type="character" w:customStyle="1" w:styleId="highlightselected">
    <w:name w:val="highlight selected"/>
    <w:basedOn w:val="Absatz-Standardschriftart"/>
    <w:uiPriority w:val="99"/>
    <w:rsid w:val="003A6EC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lsdException w:name="header" w:locked="1" w:uiPriority="0"/>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lsdException w:name="line number" w:semiHidden="1" w:unhideWhenUsed="1"/>
    <w:lsdException w:name="page number" w:locked="1" w:uiPriority="0"/>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locked="1" w:uiPriority="0"/>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Standard">
    <w:name w:val="Normal"/>
    <w:qFormat/>
    <w:rsid w:val="008B5351"/>
    <w:pPr>
      <w:spacing w:after="200" w:line="276" w:lineRule="auto"/>
      <w:jc w:val="both"/>
    </w:pPr>
    <w:rPr>
      <w:rFonts w:ascii="Arial" w:hAnsi="Arial"/>
      <w:lang w:eastAsia="en-US"/>
    </w:rPr>
  </w:style>
  <w:style w:type="paragraph" w:styleId="berschrift1">
    <w:name w:val="heading 1"/>
    <w:basedOn w:val="Standard"/>
    <w:next w:val="Konstruktionshinweise"/>
    <w:link w:val="berschrift1Zchn"/>
    <w:uiPriority w:val="99"/>
    <w:qFormat/>
    <w:rsid w:val="008B5351"/>
    <w:pPr>
      <w:keepNext/>
      <w:keepLines/>
      <w:pageBreakBefore/>
      <w:tabs>
        <w:tab w:val="left" w:pos="709"/>
      </w:tabs>
      <w:spacing w:after="480"/>
      <w:ind w:left="709" w:hanging="709"/>
      <w:outlineLvl w:val="0"/>
    </w:pPr>
    <w:rPr>
      <w:rFonts w:eastAsia="Times New Roman"/>
      <w:b/>
      <w:bCs/>
      <w:sz w:val="28"/>
      <w:szCs w:val="28"/>
    </w:rPr>
  </w:style>
  <w:style w:type="paragraph" w:styleId="berschrift2">
    <w:name w:val="heading 2"/>
    <w:basedOn w:val="Standard"/>
    <w:next w:val="Standard"/>
    <w:link w:val="berschrift2Zchn"/>
    <w:uiPriority w:val="99"/>
    <w:qFormat/>
    <w:rsid w:val="00A1270E"/>
    <w:pPr>
      <w:keepNext/>
      <w:keepLines/>
      <w:pageBreakBefore/>
      <w:tabs>
        <w:tab w:val="left" w:pos="426"/>
      </w:tabs>
      <w:spacing w:before="100" w:beforeAutospacing="1" w:after="240"/>
      <w:ind w:left="426" w:hanging="426"/>
      <w:jc w:val="left"/>
      <w:outlineLvl w:val="1"/>
    </w:pPr>
    <w:rPr>
      <w:rFonts w:eastAsia="Times New Roman"/>
      <w:b/>
      <w:bCs/>
      <w:sz w:val="26"/>
      <w:szCs w:val="26"/>
    </w:rPr>
  </w:style>
  <w:style w:type="paragraph" w:styleId="berschrift3">
    <w:name w:val="heading 3"/>
    <w:basedOn w:val="Standard"/>
    <w:next w:val="Standard"/>
    <w:link w:val="berschrift3Zchn"/>
    <w:uiPriority w:val="99"/>
    <w:qFormat/>
    <w:rsid w:val="00EF74A0"/>
    <w:pPr>
      <w:keepNext/>
      <w:keepLines/>
      <w:pageBreakBefore/>
      <w:tabs>
        <w:tab w:val="left" w:pos="709"/>
      </w:tabs>
      <w:spacing w:before="200" w:after="0"/>
      <w:ind w:left="709" w:hanging="709"/>
      <w:outlineLvl w:val="2"/>
    </w:pPr>
    <w:rPr>
      <w:rFonts w:eastAsia="Times New Roman" w:cs="Arial"/>
      <w:b/>
      <w:bCs/>
    </w:rPr>
  </w:style>
  <w:style w:type="paragraph" w:styleId="berschrift4">
    <w:name w:val="heading 4"/>
    <w:basedOn w:val="Standard"/>
    <w:next w:val="Standard"/>
    <w:link w:val="berschrift4Zchn"/>
    <w:uiPriority w:val="99"/>
    <w:qFormat/>
    <w:rsid w:val="00096C16"/>
    <w:pPr>
      <w:keepNext/>
      <w:keepLines/>
      <w:spacing w:before="240" w:after="120"/>
      <w:outlineLvl w:val="3"/>
    </w:pPr>
    <w:rPr>
      <w:rFonts w:eastAsia="Times New Roman"/>
      <w:b/>
      <w:bCs/>
      <w:i/>
      <w:iCs/>
    </w:rPr>
  </w:style>
  <w:style w:type="paragraph" w:styleId="berschrift5">
    <w:name w:val="heading 5"/>
    <w:basedOn w:val="Standard"/>
    <w:next w:val="Standard"/>
    <w:link w:val="berschrift5Zchn"/>
    <w:uiPriority w:val="99"/>
    <w:qFormat/>
    <w:rsid w:val="00096C16"/>
    <w:pPr>
      <w:contextualSpacing/>
      <w:jc w:val="left"/>
      <w:outlineLvl w:val="4"/>
    </w:pPr>
    <w:rPr>
      <w:i/>
      <w:u w:val="single"/>
    </w:rPr>
  </w:style>
  <w:style w:type="paragraph" w:styleId="berschrift6">
    <w:name w:val="heading 6"/>
    <w:basedOn w:val="Standard"/>
    <w:next w:val="Standard"/>
    <w:link w:val="berschrift6Zchn"/>
    <w:uiPriority w:val="99"/>
    <w:qFormat/>
    <w:rsid w:val="00096C16"/>
    <w:pPr>
      <w:keepNext/>
      <w:keepLines/>
      <w:spacing w:before="200" w:after="0"/>
      <w:outlineLvl w:val="5"/>
    </w:pPr>
    <w:rPr>
      <w:rFonts w:eastAsia="Times New Roman"/>
      <w:b/>
      <w:i/>
      <w:iCs/>
    </w:rPr>
  </w:style>
  <w:style w:type="paragraph" w:styleId="berschrift7">
    <w:name w:val="heading 7"/>
    <w:basedOn w:val="Standard"/>
    <w:next w:val="Standard"/>
    <w:link w:val="berschrift7Zchn"/>
    <w:uiPriority w:val="99"/>
    <w:qFormat/>
    <w:rsid w:val="00096C16"/>
    <w:pPr>
      <w:keepNext/>
      <w:keepLines/>
      <w:spacing w:before="200" w:after="0"/>
      <w:outlineLvl w:val="6"/>
    </w:pPr>
    <w:rPr>
      <w:rFonts w:ascii="Cambria" w:eastAsia="Times New Roman" w:hAnsi="Cambria"/>
      <w:i/>
      <w:iCs/>
      <w:color w:val="404040"/>
    </w:rPr>
  </w:style>
  <w:style w:type="paragraph" w:styleId="berschrift8">
    <w:name w:val="heading 8"/>
    <w:basedOn w:val="Standard"/>
    <w:next w:val="Standard"/>
    <w:link w:val="berschrift8Zchn"/>
    <w:uiPriority w:val="99"/>
    <w:qFormat/>
    <w:rsid w:val="00415F03"/>
    <w:pPr>
      <w:keepNext/>
      <w:spacing w:after="0" w:line="240" w:lineRule="auto"/>
      <w:outlineLvl w:val="7"/>
    </w:pPr>
    <w:rPr>
      <w:rFonts w:eastAsia="Times New Roman"/>
      <w:b/>
      <w:bCs/>
      <w:sz w:val="24"/>
      <w:szCs w:val="20"/>
      <w:lang w:eastAsia="de-DE"/>
    </w:rPr>
  </w:style>
  <w:style w:type="paragraph" w:styleId="berschrift9">
    <w:name w:val="heading 9"/>
    <w:basedOn w:val="Standard"/>
    <w:next w:val="Standard"/>
    <w:link w:val="berschrift9Zchn"/>
    <w:uiPriority w:val="99"/>
    <w:qFormat/>
    <w:rsid w:val="00415F03"/>
    <w:pPr>
      <w:keepNext/>
      <w:spacing w:before="120" w:after="240" w:line="240" w:lineRule="auto"/>
      <w:ind w:left="357"/>
      <w:jc w:val="left"/>
      <w:outlineLvl w:val="8"/>
    </w:pPr>
    <w:rPr>
      <w:rFonts w:eastAsia="Times New Roman"/>
      <w:i/>
      <w:iCs/>
      <w:color w:val="000000"/>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8B5351"/>
    <w:rPr>
      <w:rFonts w:ascii="Arial" w:hAnsi="Arial" w:cs="Times New Roman"/>
      <w:b/>
      <w:bCs/>
      <w:sz w:val="28"/>
      <w:szCs w:val="28"/>
    </w:rPr>
  </w:style>
  <w:style w:type="character" w:customStyle="1" w:styleId="berschrift2Zchn">
    <w:name w:val="Überschrift 2 Zchn"/>
    <w:basedOn w:val="Absatz-Standardschriftart"/>
    <w:link w:val="berschrift2"/>
    <w:uiPriority w:val="99"/>
    <w:locked/>
    <w:rsid w:val="00A1270E"/>
    <w:rPr>
      <w:rFonts w:ascii="Arial" w:hAnsi="Arial" w:cs="Times New Roman"/>
      <w:b/>
      <w:bCs/>
      <w:sz w:val="26"/>
      <w:szCs w:val="26"/>
    </w:rPr>
  </w:style>
  <w:style w:type="character" w:customStyle="1" w:styleId="berschrift3Zchn">
    <w:name w:val="Überschrift 3 Zchn"/>
    <w:basedOn w:val="Absatz-Standardschriftart"/>
    <w:link w:val="berschrift3"/>
    <w:uiPriority w:val="99"/>
    <w:locked/>
    <w:rsid w:val="00EF74A0"/>
    <w:rPr>
      <w:rFonts w:ascii="Arial" w:hAnsi="Arial" w:cs="Arial"/>
      <w:b/>
      <w:bCs/>
    </w:rPr>
  </w:style>
  <w:style w:type="character" w:customStyle="1" w:styleId="berschrift4Zchn">
    <w:name w:val="Überschrift 4 Zchn"/>
    <w:basedOn w:val="Absatz-Standardschriftart"/>
    <w:link w:val="berschrift4"/>
    <w:uiPriority w:val="99"/>
    <w:locked/>
    <w:rsid w:val="00096C16"/>
    <w:rPr>
      <w:rFonts w:ascii="Arial" w:hAnsi="Arial" w:cs="Times New Roman"/>
      <w:b/>
      <w:bCs/>
      <w:i/>
      <w:iCs/>
    </w:rPr>
  </w:style>
  <w:style w:type="character" w:customStyle="1" w:styleId="berschrift5Zchn">
    <w:name w:val="Überschrift 5 Zchn"/>
    <w:basedOn w:val="Absatz-Standardschriftart"/>
    <w:link w:val="berschrift5"/>
    <w:uiPriority w:val="99"/>
    <w:locked/>
    <w:rsid w:val="00096C16"/>
    <w:rPr>
      <w:rFonts w:ascii="Arial" w:hAnsi="Arial" w:cs="Times New Roman"/>
      <w:i/>
      <w:u w:val="single"/>
    </w:rPr>
  </w:style>
  <w:style w:type="character" w:customStyle="1" w:styleId="berschrift6Zchn">
    <w:name w:val="Überschrift 6 Zchn"/>
    <w:basedOn w:val="Absatz-Standardschriftart"/>
    <w:link w:val="berschrift6"/>
    <w:uiPriority w:val="99"/>
    <w:locked/>
    <w:rsid w:val="00096C16"/>
    <w:rPr>
      <w:rFonts w:ascii="Arial" w:hAnsi="Arial" w:cs="Times New Roman"/>
      <w:b/>
      <w:i/>
      <w:iCs/>
    </w:rPr>
  </w:style>
  <w:style w:type="character" w:customStyle="1" w:styleId="berschrift7Zchn">
    <w:name w:val="Überschrift 7 Zchn"/>
    <w:basedOn w:val="Absatz-Standardschriftart"/>
    <w:link w:val="berschrift7"/>
    <w:uiPriority w:val="99"/>
    <w:locked/>
    <w:rsid w:val="00096C16"/>
    <w:rPr>
      <w:rFonts w:ascii="Cambria" w:hAnsi="Cambria" w:cs="Times New Roman"/>
      <w:i/>
      <w:iCs/>
      <w:color w:val="404040"/>
    </w:rPr>
  </w:style>
  <w:style w:type="character" w:customStyle="1" w:styleId="berschrift8Zchn">
    <w:name w:val="Überschrift 8 Zchn"/>
    <w:basedOn w:val="Absatz-Standardschriftart"/>
    <w:link w:val="berschrift8"/>
    <w:uiPriority w:val="99"/>
    <w:locked/>
    <w:rsid w:val="00415F03"/>
    <w:rPr>
      <w:rFonts w:ascii="Arial" w:hAnsi="Arial" w:cs="Times New Roman"/>
      <w:b/>
      <w:bCs/>
      <w:sz w:val="20"/>
      <w:szCs w:val="20"/>
      <w:lang w:eastAsia="de-DE"/>
    </w:rPr>
  </w:style>
  <w:style w:type="character" w:customStyle="1" w:styleId="berschrift9Zchn">
    <w:name w:val="Überschrift 9 Zchn"/>
    <w:basedOn w:val="Absatz-Standardschriftart"/>
    <w:link w:val="berschrift9"/>
    <w:uiPriority w:val="99"/>
    <w:locked/>
    <w:rsid w:val="00415F03"/>
    <w:rPr>
      <w:rFonts w:ascii="Arial" w:hAnsi="Arial" w:cs="Times New Roman"/>
      <w:i/>
      <w:iCs/>
      <w:color w:val="000000"/>
      <w:sz w:val="20"/>
      <w:szCs w:val="20"/>
      <w:lang w:eastAsia="de-DE"/>
    </w:rPr>
  </w:style>
  <w:style w:type="paragraph" w:styleId="Untertitel">
    <w:name w:val="Subtitle"/>
    <w:basedOn w:val="Standard"/>
    <w:next w:val="Standard"/>
    <w:link w:val="UntertitelZchn"/>
    <w:uiPriority w:val="99"/>
    <w:qFormat/>
    <w:rsid w:val="00490596"/>
    <w:pPr>
      <w:numPr>
        <w:ilvl w:val="1"/>
      </w:numPr>
      <w:spacing w:after="0"/>
    </w:pPr>
    <w:rPr>
      <w:rFonts w:eastAsia="Times New Roman"/>
      <w:b/>
      <w:iCs/>
      <w:spacing w:val="15"/>
      <w:sz w:val="36"/>
      <w:szCs w:val="24"/>
    </w:rPr>
  </w:style>
  <w:style w:type="character" w:customStyle="1" w:styleId="UntertitelZchn">
    <w:name w:val="Untertitel Zchn"/>
    <w:basedOn w:val="Absatz-Standardschriftart"/>
    <w:link w:val="Untertitel"/>
    <w:uiPriority w:val="99"/>
    <w:locked/>
    <w:rsid w:val="00490596"/>
    <w:rPr>
      <w:rFonts w:ascii="Arial" w:hAnsi="Arial" w:cs="Times New Roman"/>
      <w:b/>
      <w:iCs/>
      <w:spacing w:val="15"/>
      <w:sz w:val="24"/>
      <w:szCs w:val="24"/>
    </w:rPr>
  </w:style>
  <w:style w:type="paragraph" w:styleId="Titel">
    <w:name w:val="Title"/>
    <w:basedOn w:val="Standard"/>
    <w:next w:val="Standard"/>
    <w:link w:val="TitelZchn"/>
    <w:uiPriority w:val="99"/>
    <w:qFormat/>
    <w:rsid w:val="008B5351"/>
    <w:pPr>
      <w:suppressAutoHyphens/>
      <w:spacing w:before="2000" w:after="600" w:line="240" w:lineRule="auto"/>
      <w:contextualSpacing/>
    </w:pPr>
    <w:rPr>
      <w:rFonts w:eastAsia="Times New Roman"/>
      <w:b/>
      <w:spacing w:val="5"/>
      <w:kern w:val="28"/>
      <w:sz w:val="52"/>
      <w:szCs w:val="52"/>
    </w:rPr>
  </w:style>
  <w:style w:type="character" w:customStyle="1" w:styleId="TitelZchn">
    <w:name w:val="Titel Zchn"/>
    <w:basedOn w:val="Absatz-Standardschriftart"/>
    <w:link w:val="Titel"/>
    <w:uiPriority w:val="99"/>
    <w:locked/>
    <w:rsid w:val="008B5351"/>
    <w:rPr>
      <w:rFonts w:ascii="Arial" w:hAnsi="Arial" w:cs="Times New Roman"/>
      <w:b/>
      <w:spacing w:val="5"/>
      <w:kern w:val="28"/>
      <w:sz w:val="52"/>
      <w:szCs w:val="52"/>
    </w:rPr>
  </w:style>
  <w:style w:type="paragraph" w:customStyle="1" w:styleId="Konstruktionshinweise">
    <w:name w:val="Konstruktionshinweise"/>
    <w:basedOn w:val="Standard"/>
    <w:uiPriority w:val="99"/>
    <w:rsid w:val="00981D29"/>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680" w:right="397"/>
      <w:jc w:val="left"/>
    </w:pPr>
  </w:style>
  <w:style w:type="character" w:styleId="Hervorhebung">
    <w:name w:val="Emphasis"/>
    <w:basedOn w:val="Absatz-Standardschriftart"/>
    <w:uiPriority w:val="99"/>
    <w:qFormat/>
    <w:rsid w:val="008B5351"/>
    <w:rPr>
      <w:rFonts w:cs="Times New Roman"/>
      <w:i/>
      <w:iCs/>
    </w:rPr>
  </w:style>
  <w:style w:type="paragraph" w:customStyle="1" w:styleId="Anmerkung">
    <w:name w:val="Anmerkung"/>
    <w:basedOn w:val="Standard"/>
    <w:uiPriority w:val="99"/>
    <w:rsid w:val="00981D29"/>
    <w:pPr>
      <w:jc w:val="left"/>
    </w:pPr>
    <w:rPr>
      <w:i/>
    </w:rPr>
  </w:style>
  <w:style w:type="character" w:styleId="IntensiveHervorhebung">
    <w:name w:val="Intense Emphasis"/>
    <w:basedOn w:val="Absatz-Standardschriftart"/>
    <w:uiPriority w:val="99"/>
    <w:qFormat/>
    <w:rsid w:val="008B5351"/>
    <w:rPr>
      <w:rFonts w:cs="Times New Roman"/>
      <w:bCs/>
      <w:i/>
      <w:iCs/>
      <w:color w:val="548DD4"/>
    </w:rPr>
  </w:style>
  <w:style w:type="character" w:styleId="Zeilennummer">
    <w:name w:val="line number"/>
    <w:basedOn w:val="Absatz-Standardschriftart"/>
    <w:uiPriority w:val="99"/>
    <w:semiHidden/>
    <w:rsid w:val="008B5351"/>
    <w:rPr>
      <w:rFonts w:cs="Times New Roman"/>
    </w:rPr>
  </w:style>
  <w:style w:type="paragraph" w:styleId="Kopfzeile">
    <w:name w:val="header"/>
    <w:basedOn w:val="Standard"/>
    <w:link w:val="KopfzeileZchn"/>
    <w:uiPriority w:val="99"/>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8B5351"/>
    <w:rPr>
      <w:rFonts w:ascii="Arial" w:hAnsi="Arial" w:cs="Times New Roman"/>
    </w:rPr>
  </w:style>
  <w:style w:type="paragraph" w:styleId="Fuzeile">
    <w:name w:val="footer"/>
    <w:basedOn w:val="Standard"/>
    <w:link w:val="FuzeileZchn"/>
    <w:uiPriority w:val="99"/>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locked/>
    <w:rsid w:val="008B5351"/>
    <w:rPr>
      <w:rFonts w:ascii="Arial" w:hAnsi="Arial" w:cs="Times New Roman"/>
      <w:sz w:val="18"/>
    </w:rPr>
  </w:style>
  <w:style w:type="paragraph" w:styleId="Listenabsatz">
    <w:name w:val="List Paragraph"/>
    <w:basedOn w:val="Standard"/>
    <w:uiPriority w:val="34"/>
    <w:qFormat/>
    <w:rsid w:val="00981D29"/>
    <w:pPr>
      <w:numPr>
        <w:numId w:val="1"/>
      </w:numPr>
      <w:contextualSpacing/>
    </w:pPr>
  </w:style>
  <w:style w:type="paragraph" w:styleId="Inhaltsverzeichnisberschrift">
    <w:name w:val="TOC Heading"/>
    <w:basedOn w:val="berschrift1"/>
    <w:next w:val="Standard"/>
    <w:uiPriority w:val="99"/>
    <w:qFormat/>
    <w:rsid w:val="007314C6"/>
    <w:pPr>
      <w:pageBreakBefore w:val="0"/>
      <w:tabs>
        <w:tab w:val="clear" w:pos="709"/>
      </w:tabs>
      <w:spacing w:before="480" w:after="0"/>
      <w:ind w:left="0" w:firstLine="0"/>
      <w:jc w:val="left"/>
      <w:outlineLvl w:val="9"/>
    </w:pPr>
    <w:rPr>
      <w:rFonts w:ascii="Cambria" w:hAnsi="Cambria"/>
      <w:color w:val="365F91"/>
      <w:lang w:eastAsia="de-DE"/>
    </w:rPr>
  </w:style>
  <w:style w:type="paragraph" w:styleId="Verzeichnis1">
    <w:name w:val="toc 1"/>
    <w:basedOn w:val="Standard"/>
    <w:next w:val="Standard"/>
    <w:autoRedefine/>
    <w:uiPriority w:val="39"/>
    <w:rsid w:val="007314C6"/>
    <w:pPr>
      <w:spacing w:after="100"/>
    </w:pPr>
    <w:rPr>
      <w:b/>
    </w:rPr>
  </w:style>
  <w:style w:type="paragraph" w:styleId="Verzeichnis2">
    <w:name w:val="toc 2"/>
    <w:basedOn w:val="Standard"/>
    <w:next w:val="Standard"/>
    <w:autoRedefine/>
    <w:uiPriority w:val="39"/>
    <w:rsid w:val="00A41FF0"/>
    <w:pPr>
      <w:tabs>
        <w:tab w:val="left" w:pos="880"/>
        <w:tab w:val="right" w:leader="dot" w:pos="9214"/>
      </w:tabs>
      <w:spacing w:after="100"/>
      <w:ind w:left="340"/>
    </w:pPr>
  </w:style>
  <w:style w:type="paragraph" w:styleId="Verzeichnis3">
    <w:name w:val="toc 3"/>
    <w:basedOn w:val="Standard"/>
    <w:next w:val="Standard"/>
    <w:autoRedefine/>
    <w:uiPriority w:val="39"/>
    <w:rsid w:val="009332C6"/>
    <w:pPr>
      <w:tabs>
        <w:tab w:val="left" w:pos="1134"/>
        <w:tab w:val="right" w:leader="dot" w:pos="8397"/>
        <w:tab w:val="left" w:leader="dot" w:pos="8505"/>
      </w:tabs>
      <w:spacing w:before="240" w:after="100"/>
      <w:ind w:left="440"/>
    </w:pPr>
  </w:style>
  <w:style w:type="character" w:styleId="Hyperlink">
    <w:name w:val="Hyperlink"/>
    <w:basedOn w:val="Absatz-Standardschriftart"/>
    <w:uiPriority w:val="99"/>
    <w:rsid w:val="007314C6"/>
    <w:rPr>
      <w:rFonts w:cs="Times New Roman"/>
      <w:color w:val="0000FF"/>
      <w:u w:val="single"/>
    </w:rPr>
  </w:style>
  <w:style w:type="paragraph" w:styleId="Sprechblasentext">
    <w:name w:val="Balloon Text"/>
    <w:basedOn w:val="Standard"/>
    <w:link w:val="SprechblasentextZchn"/>
    <w:uiPriority w:val="99"/>
    <w:semiHidden/>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314C6"/>
    <w:rPr>
      <w:rFonts w:ascii="Tahoma" w:hAnsi="Tahoma" w:cs="Tahoma"/>
      <w:sz w:val="16"/>
      <w:szCs w:val="16"/>
    </w:rPr>
  </w:style>
  <w:style w:type="paragraph" w:customStyle="1" w:styleId="bersichtsraster">
    <w:name w:val="Übersichtsraster"/>
    <w:basedOn w:val="Standard"/>
    <w:uiPriority w:val="99"/>
    <w:rsid w:val="00096C16"/>
    <w:pPr>
      <w:spacing w:after="120" w:line="240" w:lineRule="auto"/>
      <w:jc w:val="left"/>
    </w:pPr>
    <w:rPr>
      <w:sz w:val="20"/>
    </w:rPr>
  </w:style>
  <w:style w:type="paragraph" w:customStyle="1" w:styleId="bersichtsraster-Aufzhlung">
    <w:name w:val="Übersichtsraster-Aufzählung"/>
    <w:basedOn w:val="bersichtsraster"/>
    <w:uiPriority w:val="99"/>
    <w:rsid w:val="002E52BE"/>
    <w:pPr>
      <w:numPr>
        <w:numId w:val="2"/>
      </w:numPr>
      <w:ind w:left="354"/>
    </w:pPr>
  </w:style>
  <w:style w:type="table" w:styleId="Tabellenraster">
    <w:name w:val="Table Grid"/>
    <w:basedOn w:val="NormaleTabelle"/>
    <w:rsid w:val="00E25ED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99"/>
    <w:qFormat/>
    <w:rsid w:val="00A7076A"/>
    <w:rPr>
      <w:rFonts w:cs="Times New Roman"/>
      <w:i/>
      <w:iCs/>
      <w:color w:val="808080"/>
    </w:rPr>
  </w:style>
  <w:style w:type="character" w:customStyle="1" w:styleId="ListLabel1">
    <w:name w:val="ListLabel 1"/>
    <w:uiPriority w:val="99"/>
    <w:rsid w:val="006D3509"/>
  </w:style>
  <w:style w:type="character" w:customStyle="1" w:styleId="ListLabel2">
    <w:name w:val="ListLabel 2"/>
    <w:uiPriority w:val="99"/>
    <w:rsid w:val="006D3509"/>
  </w:style>
  <w:style w:type="character" w:customStyle="1" w:styleId="ListLabel3">
    <w:name w:val="ListLabel 3"/>
    <w:uiPriority w:val="99"/>
    <w:rsid w:val="006D3509"/>
    <w:rPr>
      <w:color w:val="00000A"/>
    </w:rPr>
  </w:style>
  <w:style w:type="paragraph" w:customStyle="1" w:styleId="berschrift">
    <w:name w:val="Überschrift"/>
    <w:basedOn w:val="Standard"/>
    <w:next w:val="Textkrper"/>
    <w:uiPriority w:val="99"/>
    <w:rsid w:val="006D3509"/>
    <w:pPr>
      <w:keepNext/>
      <w:suppressAutoHyphens/>
      <w:spacing w:before="240" w:after="120"/>
      <w:jc w:val="left"/>
    </w:pPr>
    <w:rPr>
      <w:rFonts w:ascii="Liberation Sans" w:hAnsi="Liberation Sans" w:cs="FreeSans"/>
      <w:sz w:val="28"/>
      <w:szCs w:val="28"/>
    </w:rPr>
  </w:style>
  <w:style w:type="paragraph" w:styleId="Textkrper">
    <w:name w:val="Body Text"/>
    <w:basedOn w:val="Standard"/>
    <w:link w:val="TextkrperZchn"/>
    <w:uiPriority w:val="99"/>
    <w:rsid w:val="006D3509"/>
    <w:pPr>
      <w:suppressAutoHyphens/>
      <w:spacing w:after="140" w:line="288" w:lineRule="auto"/>
      <w:jc w:val="left"/>
    </w:pPr>
    <w:rPr>
      <w:rFonts w:ascii="Calibri" w:hAnsi="Calibri" w:cs="Calibri"/>
    </w:rPr>
  </w:style>
  <w:style w:type="character" w:customStyle="1" w:styleId="TextkrperZchn">
    <w:name w:val="Textkörper Zchn"/>
    <w:basedOn w:val="Absatz-Standardschriftart"/>
    <w:link w:val="Textkrper"/>
    <w:uiPriority w:val="99"/>
    <w:locked/>
    <w:rsid w:val="006D3509"/>
    <w:rPr>
      <w:rFonts w:ascii="Calibri" w:eastAsia="Times New Roman" w:hAnsi="Calibri" w:cs="Calibri"/>
    </w:rPr>
  </w:style>
  <w:style w:type="paragraph" w:styleId="Liste">
    <w:name w:val="List"/>
    <w:basedOn w:val="Textkrper"/>
    <w:uiPriority w:val="99"/>
    <w:rsid w:val="006D3509"/>
    <w:rPr>
      <w:rFonts w:cs="FreeSans"/>
    </w:rPr>
  </w:style>
  <w:style w:type="paragraph" w:styleId="Beschriftung">
    <w:name w:val="caption"/>
    <w:basedOn w:val="Standard"/>
    <w:uiPriority w:val="99"/>
    <w:qFormat/>
    <w:rsid w:val="006D3509"/>
    <w:pPr>
      <w:suppressLineNumbers/>
      <w:suppressAutoHyphens/>
      <w:spacing w:before="120" w:after="120"/>
      <w:jc w:val="left"/>
    </w:pPr>
    <w:rPr>
      <w:rFonts w:ascii="Calibri" w:hAnsi="Calibri" w:cs="FreeSans"/>
      <w:i/>
      <w:iCs/>
      <w:sz w:val="24"/>
      <w:szCs w:val="24"/>
    </w:rPr>
  </w:style>
  <w:style w:type="paragraph" w:customStyle="1" w:styleId="Verzeichnis">
    <w:name w:val="Verzeichnis"/>
    <w:basedOn w:val="Standard"/>
    <w:uiPriority w:val="99"/>
    <w:rsid w:val="006D3509"/>
    <w:pPr>
      <w:suppressLineNumbers/>
      <w:suppressAutoHyphens/>
      <w:jc w:val="left"/>
    </w:pPr>
    <w:rPr>
      <w:rFonts w:ascii="Calibri" w:hAnsi="Calibri" w:cs="FreeSans"/>
    </w:rPr>
  </w:style>
  <w:style w:type="character" w:styleId="BesuchterHyperlink">
    <w:name w:val="FollowedHyperlink"/>
    <w:basedOn w:val="Absatz-Standardschriftart"/>
    <w:uiPriority w:val="99"/>
    <w:rsid w:val="00C17A5C"/>
    <w:rPr>
      <w:rFonts w:cs="Times New Roman"/>
      <w:color w:val="800080"/>
      <w:u w:val="single"/>
    </w:rPr>
  </w:style>
  <w:style w:type="character" w:styleId="Seitenzahl">
    <w:name w:val="page number"/>
    <w:basedOn w:val="Absatz-Standardschriftart"/>
    <w:uiPriority w:val="99"/>
    <w:rsid w:val="00A2796B"/>
    <w:rPr>
      <w:rFonts w:cs="Times New Roman"/>
    </w:rPr>
  </w:style>
  <w:style w:type="character" w:styleId="Kommentarzeichen">
    <w:name w:val="annotation reference"/>
    <w:basedOn w:val="Absatz-Standardschriftart"/>
    <w:uiPriority w:val="99"/>
    <w:semiHidden/>
    <w:rsid w:val="00831EF0"/>
    <w:rPr>
      <w:rFonts w:cs="Times New Roman"/>
      <w:sz w:val="16"/>
      <w:szCs w:val="16"/>
    </w:rPr>
  </w:style>
  <w:style w:type="paragraph" w:styleId="Kommentartext">
    <w:name w:val="annotation text"/>
    <w:basedOn w:val="Standard"/>
    <w:link w:val="KommentartextZchn"/>
    <w:uiPriority w:val="99"/>
    <w:semiHidden/>
    <w:rsid w:val="00831EF0"/>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831EF0"/>
    <w:rPr>
      <w:rFonts w:ascii="Arial" w:hAnsi="Arial" w:cs="Times New Roman"/>
      <w:sz w:val="20"/>
      <w:szCs w:val="20"/>
    </w:rPr>
  </w:style>
  <w:style w:type="paragraph" w:styleId="Kommentarthema">
    <w:name w:val="annotation subject"/>
    <w:basedOn w:val="Kommentartext"/>
    <w:next w:val="Kommentartext"/>
    <w:link w:val="KommentarthemaZchn"/>
    <w:uiPriority w:val="99"/>
    <w:semiHidden/>
    <w:rsid w:val="00831EF0"/>
    <w:rPr>
      <w:b/>
      <w:bCs/>
    </w:rPr>
  </w:style>
  <w:style w:type="character" w:customStyle="1" w:styleId="KommentarthemaZchn">
    <w:name w:val="Kommentarthema Zchn"/>
    <w:basedOn w:val="KommentartextZchn"/>
    <w:link w:val="Kommentarthema"/>
    <w:uiPriority w:val="99"/>
    <w:semiHidden/>
    <w:locked/>
    <w:rsid w:val="00831EF0"/>
    <w:rPr>
      <w:rFonts w:ascii="Arial" w:hAnsi="Arial" w:cs="Times New Roman"/>
      <w:b/>
      <w:bCs/>
      <w:sz w:val="20"/>
      <w:szCs w:val="20"/>
    </w:rPr>
  </w:style>
  <w:style w:type="paragraph" w:styleId="berarbeitung">
    <w:name w:val="Revision"/>
    <w:hidden/>
    <w:uiPriority w:val="99"/>
    <w:semiHidden/>
    <w:rsid w:val="00367828"/>
    <w:rPr>
      <w:rFonts w:ascii="Arial" w:hAnsi="Arial"/>
      <w:lang w:eastAsia="en-US"/>
    </w:rPr>
  </w:style>
  <w:style w:type="paragraph" w:styleId="StandardWeb">
    <w:name w:val="Normal (Web)"/>
    <w:basedOn w:val="Standard"/>
    <w:rsid w:val="007C39FD"/>
    <w:pPr>
      <w:spacing w:before="100" w:beforeAutospacing="1" w:after="100" w:afterAutospacing="1" w:line="240" w:lineRule="auto"/>
      <w:jc w:val="left"/>
    </w:pPr>
    <w:rPr>
      <w:rFonts w:ascii="Times New Roman" w:eastAsia="Times New Roman" w:hAnsi="Times New Roman"/>
      <w:sz w:val="24"/>
      <w:szCs w:val="24"/>
      <w:lang w:eastAsia="de-DE"/>
    </w:rPr>
  </w:style>
  <w:style w:type="paragraph" w:customStyle="1" w:styleId="einzug-3">
    <w:name w:val="einzug-3"/>
    <w:basedOn w:val="Standard"/>
    <w:next w:val="Standard"/>
    <w:uiPriority w:val="99"/>
    <w:rsid w:val="00415F03"/>
    <w:pPr>
      <w:numPr>
        <w:numId w:val="6"/>
      </w:numPr>
      <w:tabs>
        <w:tab w:val="left" w:pos="284"/>
      </w:tabs>
      <w:spacing w:after="0" w:line="288" w:lineRule="exact"/>
    </w:pPr>
    <w:rPr>
      <w:rFonts w:eastAsia="Times New Roman"/>
      <w:sz w:val="24"/>
      <w:szCs w:val="20"/>
      <w:lang w:eastAsia="de-DE"/>
    </w:rPr>
  </w:style>
  <w:style w:type="paragraph" w:customStyle="1" w:styleId="ZW-Zusatz">
    <w:name w:val="ZW-Zusatz"/>
    <w:basedOn w:val="Standard"/>
    <w:next w:val="Standard"/>
    <w:uiPriority w:val="99"/>
    <w:rsid w:val="00415F03"/>
    <w:pPr>
      <w:keepNext/>
      <w:numPr>
        <w:numId w:val="7"/>
      </w:numPr>
      <w:tabs>
        <w:tab w:val="clear" w:pos="360"/>
        <w:tab w:val="num" w:pos="284"/>
      </w:tabs>
      <w:spacing w:after="240" w:line="240" w:lineRule="auto"/>
      <w:ind w:left="284" w:hanging="284"/>
    </w:pPr>
    <w:rPr>
      <w:rFonts w:eastAsia="Times New Roman"/>
      <w:sz w:val="24"/>
      <w:szCs w:val="20"/>
      <w:lang w:eastAsia="de-DE"/>
    </w:rPr>
  </w:style>
  <w:style w:type="paragraph" w:customStyle="1" w:styleId="einzug-1">
    <w:name w:val="einzug-1"/>
    <w:basedOn w:val="Standard"/>
    <w:next w:val="Standard"/>
    <w:uiPriority w:val="99"/>
    <w:rsid w:val="00415F03"/>
    <w:pPr>
      <w:numPr>
        <w:numId w:val="8"/>
      </w:numPr>
      <w:tabs>
        <w:tab w:val="left" w:pos="284"/>
      </w:tabs>
      <w:spacing w:after="0" w:line="288" w:lineRule="exact"/>
    </w:pPr>
    <w:rPr>
      <w:rFonts w:eastAsia="Times New Roman"/>
      <w:sz w:val="24"/>
      <w:szCs w:val="20"/>
      <w:lang w:eastAsia="de-DE"/>
    </w:rPr>
  </w:style>
  <w:style w:type="paragraph" w:customStyle="1" w:styleId="einzug-2">
    <w:name w:val="einzug-2"/>
    <w:basedOn w:val="Standard"/>
    <w:next w:val="Standard"/>
    <w:uiPriority w:val="99"/>
    <w:rsid w:val="00415F03"/>
    <w:pPr>
      <w:numPr>
        <w:numId w:val="9"/>
      </w:numPr>
      <w:tabs>
        <w:tab w:val="left" w:pos="284"/>
      </w:tabs>
      <w:spacing w:after="0" w:line="288" w:lineRule="exact"/>
    </w:pPr>
    <w:rPr>
      <w:rFonts w:eastAsia="Times New Roman"/>
      <w:sz w:val="24"/>
      <w:szCs w:val="20"/>
      <w:lang w:eastAsia="de-DE"/>
    </w:rPr>
  </w:style>
  <w:style w:type="paragraph" w:customStyle="1" w:styleId="ZW-fett">
    <w:name w:val="ZW-fett"/>
    <w:basedOn w:val="Standard"/>
    <w:next w:val="Standard"/>
    <w:uiPriority w:val="99"/>
    <w:rsid w:val="00415F03"/>
    <w:pPr>
      <w:keepNext/>
      <w:spacing w:after="240" w:line="240" w:lineRule="auto"/>
    </w:pPr>
    <w:rPr>
      <w:rFonts w:eastAsia="Times New Roman"/>
      <w:b/>
      <w:sz w:val="24"/>
      <w:szCs w:val="20"/>
      <w:lang w:eastAsia="de-DE"/>
    </w:rPr>
  </w:style>
  <w:style w:type="paragraph" w:customStyle="1" w:styleId="ZW-kursiv">
    <w:name w:val="ZW-kursiv"/>
    <w:basedOn w:val="ZW-fett"/>
    <w:next w:val="Standard"/>
    <w:uiPriority w:val="99"/>
    <w:rsid w:val="00415F03"/>
    <w:rPr>
      <w:i/>
    </w:rPr>
  </w:style>
  <w:style w:type="paragraph" w:styleId="Funotentext">
    <w:name w:val="footnote text"/>
    <w:basedOn w:val="Standard"/>
    <w:link w:val="FunotentextZchn"/>
    <w:uiPriority w:val="99"/>
    <w:semiHidden/>
    <w:rsid w:val="00415F03"/>
    <w:pPr>
      <w:widowControl w:val="0"/>
      <w:tabs>
        <w:tab w:val="left" w:pos="284"/>
      </w:tabs>
      <w:spacing w:after="0" w:line="240" w:lineRule="auto"/>
      <w:ind w:left="284" w:hanging="284"/>
    </w:pPr>
    <w:rPr>
      <w:rFonts w:eastAsia="Times New Roman"/>
      <w:sz w:val="20"/>
      <w:szCs w:val="20"/>
      <w:lang w:eastAsia="de-DE"/>
    </w:rPr>
  </w:style>
  <w:style w:type="character" w:customStyle="1" w:styleId="FunotentextZchn">
    <w:name w:val="Fußnotentext Zchn"/>
    <w:basedOn w:val="Absatz-Standardschriftart"/>
    <w:link w:val="Funotentext"/>
    <w:uiPriority w:val="99"/>
    <w:semiHidden/>
    <w:locked/>
    <w:rsid w:val="00415F03"/>
    <w:rPr>
      <w:rFonts w:ascii="Arial" w:hAnsi="Arial" w:cs="Times New Roman"/>
      <w:lang w:val="de-DE" w:eastAsia="de-DE" w:bidi="ar-SA"/>
    </w:rPr>
  </w:style>
  <w:style w:type="character" w:styleId="Funotenzeichen">
    <w:name w:val="footnote reference"/>
    <w:basedOn w:val="Absatz-Standardschriftart"/>
    <w:uiPriority w:val="99"/>
    <w:semiHidden/>
    <w:rsid w:val="00415F03"/>
    <w:rPr>
      <w:rFonts w:ascii="Arial" w:hAnsi="Arial" w:cs="Times New Roman"/>
      <w:sz w:val="24"/>
      <w:vertAlign w:val="superscript"/>
    </w:rPr>
  </w:style>
  <w:style w:type="paragraph" w:styleId="Textkrper-Einzug2">
    <w:name w:val="Body Text Indent 2"/>
    <w:basedOn w:val="Standard"/>
    <w:link w:val="Textkrper-Einzug2Zchn"/>
    <w:uiPriority w:val="99"/>
    <w:rsid w:val="00415F03"/>
    <w:pPr>
      <w:spacing w:after="0" w:line="240" w:lineRule="auto"/>
      <w:ind w:left="410" w:hanging="410"/>
      <w:jc w:val="left"/>
    </w:pPr>
    <w:rPr>
      <w:rFonts w:ascii="Times New Roman" w:eastAsia="Times New Roman" w:hAnsi="Times New Roman"/>
      <w:sz w:val="24"/>
      <w:szCs w:val="24"/>
      <w:lang w:eastAsia="de-DE"/>
    </w:rPr>
  </w:style>
  <w:style w:type="character" w:customStyle="1" w:styleId="Textkrper-Einzug2Zchn">
    <w:name w:val="Textkörper-Einzug 2 Zchn"/>
    <w:basedOn w:val="Absatz-Standardschriftart"/>
    <w:link w:val="Textkrper-Einzug2"/>
    <w:uiPriority w:val="99"/>
    <w:locked/>
    <w:rsid w:val="00415F03"/>
    <w:rPr>
      <w:rFonts w:ascii="Times New Roman" w:hAnsi="Times New Roman" w:cs="Times New Roman"/>
      <w:sz w:val="24"/>
      <w:szCs w:val="24"/>
      <w:lang w:eastAsia="de-DE"/>
    </w:rPr>
  </w:style>
  <w:style w:type="paragraph" w:styleId="Textkrper2">
    <w:name w:val="Body Text 2"/>
    <w:basedOn w:val="Standard"/>
    <w:link w:val="Textkrper2Zchn"/>
    <w:uiPriority w:val="99"/>
    <w:rsid w:val="00415F03"/>
    <w:pPr>
      <w:spacing w:before="120" w:after="240" w:line="240" w:lineRule="auto"/>
      <w:jc w:val="left"/>
    </w:pPr>
    <w:rPr>
      <w:rFonts w:eastAsia="Times New Roman"/>
      <w:b/>
      <w:szCs w:val="20"/>
      <w:lang w:eastAsia="de-DE"/>
    </w:rPr>
  </w:style>
  <w:style w:type="character" w:customStyle="1" w:styleId="Textkrper2Zchn">
    <w:name w:val="Textkörper 2 Zchn"/>
    <w:basedOn w:val="Absatz-Standardschriftart"/>
    <w:link w:val="Textkrper2"/>
    <w:uiPriority w:val="99"/>
    <w:locked/>
    <w:rsid w:val="00415F03"/>
    <w:rPr>
      <w:rFonts w:ascii="Arial" w:hAnsi="Arial" w:cs="Times New Roman"/>
      <w:b/>
      <w:sz w:val="20"/>
      <w:szCs w:val="20"/>
      <w:lang w:eastAsia="de-DE"/>
    </w:rPr>
  </w:style>
  <w:style w:type="paragraph" w:styleId="Textkrper3">
    <w:name w:val="Body Text 3"/>
    <w:basedOn w:val="Standard"/>
    <w:link w:val="Textkrper3Zchn"/>
    <w:uiPriority w:val="99"/>
    <w:rsid w:val="00415F03"/>
    <w:pPr>
      <w:spacing w:after="0" w:line="240" w:lineRule="auto"/>
      <w:jc w:val="left"/>
    </w:pPr>
    <w:rPr>
      <w:rFonts w:eastAsia="Times New Roman"/>
      <w:i/>
      <w:szCs w:val="20"/>
      <w:lang w:eastAsia="de-DE"/>
    </w:rPr>
  </w:style>
  <w:style w:type="character" w:customStyle="1" w:styleId="Textkrper3Zchn">
    <w:name w:val="Textkörper 3 Zchn"/>
    <w:basedOn w:val="Absatz-Standardschriftart"/>
    <w:link w:val="Textkrper3"/>
    <w:uiPriority w:val="99"/>
    <w:locked/>
    <w:rsid w:val="00415F03"/>
    <w:rPr>
      <w:rFonts w:ascii="Arial" w:hAnsi="Arial" w:cs="Times New Roman"/>
      <w:i/>
      <w:sz w:val="20"/>
      <w:szCs w:val="20"/>
      <w:lang w:eastAsia="de-DE"/>
    </w:rPr>
  </w:style>
  <w:style w:type="paragraph" w:styleId="Textkrper-Einzug3">
    <w:name w:val="Body Text Indent 3"/>
    <w:basedOn w:val="Standard"/>
    <w:link w:val="Textkrper-Einzug3Zchn"/>
    <w:uiPriority w:val="99"/>
    <w:rsid w:val="00415F03"/>
    <w:pPr>
      <w:spacing w:after="0" w:line="240" w:lineRule="auto"/>
      <w:ind w:left="309" w:hanging="309"/>
    </w:pPr>
    <w:rPr>
      <w:szCs w:val="20"/>
      <w:lang w:eastAsia="de-DE"/>
    </w:rPr>
  </w:style>
  <w:style w:type="character" w:customStyle="1" w:styleId="Textkrper-Einzug3Zchn">
    <w:name w:val="Textkörper-Einzug 3 Zchn"/>
    <w:basedOn w:val="Absatz-Standardschriftart"/>
    <w:link w:val="Textkrper-Einzug3"/>
    <w:uiPriority w:val="99"/>
    <w:locked/>
    <w:rsid w:val="00415F03"/>
    <w:rPr>
      <w:rFonts w:ascii="Arial" w:eastAsia="Times New Roman" w:hAnsi="Arial" w:cs="Times New Roman"/>
      <w:sz w:val="20"/>
      <w:szCs w:val="20"/>
      <w:lang w:eastAsia="de-DE"/>
    </w:rPr>
  </w:style>
  <w:style w:type="paragraph" w:styleId="Textkrper-Zeileneinzug">
    <w:name w:val="Body Text Indent"/>
    <w:basedOn w:val="Standard"/>
    <w:link w:val="Textkrper-ZeileneinzugZchn"/>
    <w:uiPriority w:val="99"/>
    <w:rsid w:val="00415F03"/>
    <w:pPr>
      <w:widowControl w:val="0"/>
      <w:autoSpaceDE w:val="0"/>
      <w:autoSpaceDN w:val="0"/>
      <w:adjustRightInd w:val="0"/>
      <w:spacing w:after="0" w:line="240" w:lineRule="auto"/>
      <w:ind w:left="79"/>
      <w:jc w:val="left"/>
    </w:pPr>
    <w:rPr>
      <w:rFonts w:ascii="Times New Roman" w:eastAsia="Times New Roman" w:hAnsi="Times New Roman"/>
      <w:lang w:eastAsia="de-DE"/>
    </w:rPr>
  </w:style>
  <w:style w:type="character" w:customStyle="1" w:styleId="Textkrper-ZeileneinzugZchn">
    <w:name w:val="Textkörper-Zeileneinzug Zchn"/>
    <w:basedOn w:val="Absatz-Standardschriftart"/>
    <w:link w:val="Textkrper-Zeileneinzug"/>
    <w:uiPriority w:val="99"/>
    <w:locked/>
    <w:rsid w:val="00415F03"/>
    <w:rPr>
      <w:rFonts w:ascii="Times New Roman" w:hAnsi="Times New Roman" w:cs="Times New Roman"/>
      <w:lang w:eastAsia="de-DE"/>
    </w:rPr>
  </w:style>
  <w:style w:type="paragraph" w:styleId="Aufzhlungszeichen">
    <w:name w:val="List Bullet"/>
    <w:basedOn w:val="Standard"/>
    <w:autoRedefine/>
    <w:uiPriority w:val="99"/>
    <w:rsid w:val="00415F03"/>
    <w:pPr>
      <w:numPr>
        <w:numId w:val="4"/>
      </w:numPr>
      <w:tabs>
        <w:tab w:val="left" w:pos="284"/>
      </w:tabs>
      <w:spacing w:after="120" w:line="240" w:lineRule="auto"/>
    </w:pPr>
    <w:rPr>
      <w:rFonts w:eastAsia="Times New Roman"/>
      <w:szCs w:val="20"/>
      <w:lang w:eastAsia="de-DE"/>
    </w:rPr>
  </w:style>
  <w:style w:type="character" w:styleId="Endnotenzeichen">
    <w:name w:val="endnote reference"/>
    <w:basedOn w:val="Absatz-Standardschriftart"/>
    <w:uiPriority w:val="99"/>
    <w:semiHidden/>
    <w:rsid w:val="00415F03"/>
    <w:rPr>
      <w:rFonts w:cs="Times New Roman"/>
      <w:vertAlign w:val="superscript"/>
    </w:rPr>
  </w:style>
  <w:style w:type="paragraph" w:customStyle="1" w:styleId="Basisformat">
    <w:name w:val="Basisformat"/>
    <w:uiPriority w:val="99"/>
    <w:rsid w:val="00415F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rFonts w:ascii="Times New Roman" w:eastAsia="Times New Roman" w:hAnsi="Times New Roman"/>
      <w:color w:val="000000"/>
      <w:sz w:val="24"/>
      <w:szCs w:val="20"/>
    </w:rPr>
  </w:style>
  <w:style w:type="paragraph" w:customStyle="1" w:styleId="Betreff">
    <w:name w:val="Betreff"/>
    <w:basedOn w:val="Standard"/>
    <w:uiPriority w:val="99"/>
    <w:rsid w:val="00415F03"/>
    <w:pPr>
      <w:tabs>
        <w:tab w:val="left" w:pos="1010"/>
      </w:tabs>
      <w:spacing w:before="480" w:after="0" w:line="240" w:lineRule="auto"/>
      <w:ind w:left="1009" w:hanging="1009"/>
      <w:jc w:val="left"/>
    </w:pPr>
    <w:rPr>
      <w:rFonts w:ascii="Times New Roman" w:eastAsia="Times New Roman" w:hAnsi="Times New Roman"/>
      <w:sz w:val="24"/>
      <w:szCs w:val="20"/>
      <w:lang w:eastAsia="de-DE"/>
    </w:rPr>
  </w:style>
  <w:style w:type="paragraph" w:customStyle="1" w:styleId="Adressen">
    <w:name w:val="Adressen"/>
    <w:basedOn w:val="Standard"/>
    <w:uiPriority w:val="99"/>
    <w:rsid w:val="00415F03"/>
    <w:pPr>
      <w:spacing w:after="0" w:line="240" w:lineRule="auto"/>
      <w:jc w:val="left"/>
    </w:pPr>
    <w:rPr>
      <w:rFonts w:ascii="Times New Roman" w:eastAsia="Times New Roman" w:hAnsi="Times New Roman"/>
      <w:sz w:val="24"/>
      <w:szCs w:val="20"/>
      <w:lang w:eastAsia="de-DE"/>
    </w:rPr>
  </w:style>
  <w:style w:type="paragraph" w:customStyle="1" w:styleId="Formatvorlageberschrift1Arial16ptLinks0cmHngend125cm">
    <w:name w:val="Formatvorlage Überschrift 1 + Arial 16 pt Links:  0 cm Hängend:  125 cm"/>
    <w:basedOn w:val="berschrift1"/>
    <w:uiPriority w:val="99"/>
    <w:rsid w:val="00415F03"/>
    <w:pPr>
      <w:keepLines w:val="0"/>
      <w:pageBreakBefore w:val="0"/>
      <w:tabs>
        <w:tab w:val="clear" w:pos="709"/>
      </w:tabs>
      <w:spacing w:after="0" w:line="240" w:lineRule="auto"/>
    </w:pPr>
    <w:rPr>
      <w:sz w:val="32"/>
      <w:szCs w:val="20"/>
      <w:lang w:eastAsia="de-DE"/>
    </w:rPr>
  </w:style>
  <w:style w:type="paragraph" w:customStyle="1" w:styleId="FormatvorlageFormatvorlageberschrift1ArialLinks0cmHngend">
    <w:name w:val="Formatvorlage Formatvorlage Überschrift 1 + Arial + Links:  0 cm Hängend: ..."/>
    <w:basedOn w:val="Standard"/>
    <w:rsid w:val="00415F03"/>
    <w:pPr>
      <w:keepNext/>
      <w:spacing w:after="0" w:line="240" w:lineRule="auto"/>
      <w:ind w:left="709" w:hanging="709"/>
      <w:outlineLvl w:val="0"/>
    </w:pPr>
    <w:rPr>
      <w:rFonts w:eastAsia="Times New Roman"/>
      <w:b/>
      <w:bCs/>
      <w:sz w:val="32"/>
      <w:szCs w:val="20"/>
      <w:lang w:eastAsia="de-DE"/>
    </w:rPr>
  </w:style>
  <w:style w:type="table" w:customStyle="1" w:styleId="Tabellenraster1">
    <w:name w:val="Tabellenraster1"/>
    <w:uiPriority w:val="99"/>
    <w:rsid w:val="00415F03"/>
    <w:pPr>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ett">
    <w:name w:val="Strong"/>
    <w:basedOn w:val="Absatz-Standardschriftart"/>
    <w:uiPriority w:val="22"/>
    <w:qFormat/>
    <w:rsid w:val="00415F03"/>
    <w:rPr>
      <w:rFonts w:cs="Times New Roman"/>
      <w:b/>
    </w:rPr>
  </w:style>
  <w:style w:type="paragraph" w:customStyle="1" w:styleId="msolistparagraph0">
    <w:name w:val="msolistparagraph"/>
    <w:basedOn w:val="Standard"/>
    <w:uiPriority w:val="99"/>
    <w:rsid w:val="00415F03"/>
    <w:pPr>
      <w:spacing w:after="0" w:line="240" w:lineRule="auto"/>
      <w:ind w:left="720"/>
      <w:contextualSpacing/>
    </w:pPr>
    <w:rPr>
      <w:rFonts w:eastAsia="Times New Roman"/>
      <w:sz w:val="24"/>
      <w:szCs w:val="20"/>
      <w:lang w:eastAsia="zh-CN"/>
    </w:rPr>
  </w:style>
  <w:style w:type="character" w:styleId="HTMLZitat">
    <w:name w:val="HTML Cite"/>
    <w:basedOn w:val="Absatz-Standardschriftart"/>
    <w:uiPriority w:val="99"/>
    <w:semiHidden/>
    <w:rsid w:val="002E29FC"/>
    <w:rPr>
      <w:rFonts w:cs="Times New Roman"/>
      <w:i/>
      <w:iCs/>
    </w:rPr>
  </w:style>
  <w:style w:type="character" w:customStyle="1" w:styleId="highlightselected">
    <w:name w:val="highlight selected"/>
    <w:basedOn w:val="Absatz-Standardschriftart"/>
    <w:uiPriority w:val="99"/>
    <w:rsid w:val="003A6EC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472833">
      <w:marLeft w:val="0"/>
      <w:marRight w:val="0"/>
      <w:marTop w:val="0"/>
      <w:marBottom w:val="0"/>
      <w:divBdr>
        <w:top w:val="none" w:sz="0" w:space="0" w:color="auto"/>
        <w:left w:val="none" w:sz="0" w:space="0" w:color="auto"/>
        <w:bottom w:val="none" w:sz="0" w:space="0" w:color="auto"/>
        <w:right w:val="none" w:sz="0" w:space="0" w:color="auto"/>
      </w:divBdr>
    </w:div>
    <w:div w:id="858472834">
      <w:marLeft w:val="0"/>
      <w:marRight w:val="0"/>
      <w:marTop w:val="0"/>
      <w:marBottom w:val="0"/>
      <w:divBdr>
        <w:top w:val="none" w:sz="0" w:space="0" w:color="auto"/>
        <w:left w:val="none" w:sz="0" w:space="0" w:color="auto"/>
        <w:bottom w:val="none" w:sz="0" w:space="0" w:color="auto"/>
        <w:right w:val="none" w:sz="0" w:space="0" w:color="auto"/>
      </w:divBdr>
    </w:div>
    <w:div w:id="858472836">
      <w:marLeft w:val="75"/>
      <w:marRight w:val="75"/>
      <w:marTop w:val="0"/>
      <w:marBottom w:val="75"/>
      <w:divBdr>
        <w:top w:val="none" w:sz="0" w:space="0" w:color="auto"/>
        <w:left w:val="none" w:sz="0" w:space="0" w:color="auto"/>
        <w:bottom w:val="none" w:sz="0" w:space="0" w:color="auto"/>
        <w:right w:val="none" w:sz="0" w:space="0" w:color="auto"/>
      </w:divBdr>
      <w:divsChild>
        <w:div w:id="858472835">
          <w:marLeft w:val="0"/>
          <w:marRight w:val="0"/>
          <w:marTop w:val="0"/>
          <w:marBottom w:val="0"/>
          <w:divBdr>
            <w:top w:val="none" w:sz="0" w:space="0" w:color="auto"/>
            <w:left w:val="none" w:sz="0" w:space="0" w:color="auto"/>
            <w:bottom w:val="none" w:sz="0" w:space="0" w:color="auto"/>
            <w:right w:val="none" w:sz="0" w:space="0" w:color="auto"/>
          </w:divBdr>
          <w:divsChild>
            <w:div w:id="85847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472838">
      <w:marLeft w:val="0"/>
      <w:marRight w:val="0"/>
      <w:marTop w:val="0"/>
      <w:marBottom w:val="0"/>
      <w:divBdr>
        <w:top w:val="none" w:sz="0" w:space="0" w:color="auto"/>
        <w:left w:val="none" w:sz="0" w:space="0" w:color="auto"/>
        <w:bottom w:val="none" w:sz="0" w:space="0" w:color="auto"/>
        <w:right w:val="none" w:sz="0" w:space="0" w:color="auto"/>
      </w:divBdr>
      <w:divsChild>
        <w:div w:id="858472837">
          <w:marLeft w:val="0"/>
          <w:marRight w:val="0"/>
          <w:marTop w:val="0"/>
          <w:marBottom w:val="0"/>
          <w:divBdr>
            <w:top w:val="none" w:sz="0" w:space="0" w:color="auto"/>
            <w:left w:val="none" w:sz="0" w:space="0" w:color="auto"/>
            <w:bottom w:val="none" w:sz="0" w:space="0" w:color="auto"/>
            <w:right w:val="none" w:sz="0" w:space="0" w:color="auto"/>
          </w:divBdr>
        </w:div>
        <w:div w:id="858472841">
          <w:marLeft w:val="0"/>
          <w:marRight w:val="0"/>
          <w:marTop w:val="0"/>
          <w:marBottom w:val="0"/>
          <w:divBdr>
            <w:top w:val="none" w:sz="0" w:space="0" w:color="auto"/>
            <w:left w:val="none" w:sz="0" w:space="0" w:color="auto"/>
            <w:bottom w:val="none" w:sz="0" w:space="0" w:color="auto"/>
            <w:right w:val="none" w:sz="0" w:space="0" w:color="auto"/>
          </w:divBdr>
        </w:div>
        <w:div w:id="858472843">
          <w:marLeft w:val="0"/>
          <w:marRight w:val="0"/>
          <w:marTop w:val="0"/>
          <w:marBottom w:val="0"/>
          <w:divBdr>
            <w:top w:val="none" w:sz="0" w:space="0" w:color="auto"/>
            <w:left w:val="none" w:sz="0" w:space="0" w:color="auto"/>
            <w:bottom w:val="none" w:sz="0" w:space="0" w:color="auto"/>
            <w:right w:val="none" w:sz="0" w:space="0" w:color="auto"/>
          </w:divBdr>
        </w:div>
      </w:divsChild>
    </w:div>
    <w:div w:id="858472839">
      <w:marLeft w:val="0"/>
      <w:marRight w:val="0"/>
      <w:marTop w:val="0"/>
      <w:marBottom w:val="0"/>
      <w:divBdr>
        <w:top w:val="none" w:sz="0" w:space="0" w:color="auto"/>
        <w:left w:val="none" w:sz="0" w:space="0" w:color="auto"/>
        <w:bottom w:val="none" w:sz="0" w:space="0" w:color="auto"/>
        <w:right w:val="none" w:sz="0" w:space="0" w:color="auto"/>
      </w:divBdr>
      <w:divsChild>
        <w:div w:id="858472840">
          <w:marLeft w:val="0"/>
          <w:marRight w:val="0"/>
          <w:marTop w:val="0"/>
          <w:marBottom w:val="0"/>
          <w:divBdr>
            <w:top w:val="none" w:sz="0" w:space="0" w:color="auto"/>
            <w:left w:val="none" w:sz="0" w:space="0" w:color="auto"/>
            <w:bottom w:val="none" w:sz="0" w:space="0" w:color="auto"/>
            <w:right w:val="none" w:sz="0" w:space="0" w:color="auto"/>
          </w:divBdr>
        </w:div>
        <w:div w:id="858472844">
          <w:marLeft w:val="0"/>
          <w:marRight w:val="0"/>
          <w:marTop w:val="0"/>
          <w:marBottom w:val="0"/>
          <w:divBdr>
            <w:top w:val="none" w:sz="0" w:space="0" w:color="auto"/>
            <w:left w:val="none" w:sz="0" w:space="0" w:color="auto"/>
            <w:bottom w:val="none" w:sz="0" w:space="0" w:color="auto"/>
            <w:right w:val="none" w:sz="0" w:space="0" w:color="auto"/>
          </w:divBdr>
        </w:div>
        <w:div w:id="858472847">
          <w:marLeft w:val="0"/>
          <w:marRight w:val="0"/>
          <w:marTop w:val="0"/>
          <w:marBottom w:val="0"/>
          <w:divBdr>
            <w:top w:val="none" w:sz="0" w:space="0" w:color="auto"/>
            <w:left w:val="none" w:sz="0" w:space="0" w:color="auto"/>
            <w:bottom w:val="none" w:sz="0" w:space="0" w:color="auto"/>
            <w:right w:val="none" w:sz="0" w:space="0" w:color="auto"/>
          </w:divBdr>
        </w:div>
        <w:div w:id="858472848">
          <w:marLeft w:val="0"/>
          <w:marRight w:val="0"/>
          <w:marTop w:val="0"/>
          <w:marBottom w:val="0"/>
          <w:divBdr>
            <w:top w:val="none" w:sz="0" w:space="0" w:color="auto"/>
            <w:left w:val="none" w:sz="0" w:space="0" w:color="auto"/>
            <w:bottom w:val="none" w:sz="0" w:space="0" w:color="auto"/>
            <w:right w:val="none" w:sz="0" w:space="0" w:color="auto"/>
          </w:divBdr>
        </w:div>
      </w:divsChild>
    </w:div>
    <w:div w:id="858472842">
      <w:marLeft w:val="0"/>
      <w:marRight w:val="0"/>
      <w:marTop w:val="0"/>
      <w:marBottom w:val="0"/>
      <w:divBdr>
        <w:top w:val="none" w:sz="0" w:space="0" w:color="auto"/>
        <w:left w:val="none" w:sz="0" w:space="0" w:color="auto"/>
        <w:bottom w:val="none" w:sz="0" w:space="0" w:color="auto"/>
        <w:right w:val="none" w:sz="0" w:space="0" w:color="auto"/>
      </w:divBdr>
    </w:div>
    <w:div w:id="858472846">
      <w:marLeft w:val="0"/>
      <w:marRight w:val="0"/>
      <w:marTop w:val="0"/>
      <w:marBottom w:val="0"/>
      <w:divBdr>
        <w:top w:val="none" w:sz="0" w:space="0" w:color="auto"/>
        <w:left w:val="none" w:sz="0" w:space="0" w:color="auto"/>
        <w:bottom w:val="none" w:sz="0" w:space="0" w:color="auto"/>
        <w:right w:val="none" w:sz="0" w:space="0" w:color="auto"/>
      </w:divBdr>
      <w:divsChild>
        <w:div w:id="858472845">
          <w:marLeft w:val="0"/>
          <w:marRight w:val="0"/>
          <w:marTop w:val="0"/>
          <w:marBottom w:val="0"/>
          <w:divBdr>
            <w:top w:val="none" w:sz="0" w:space="0" w:color="auto"/>
            <w:left w:val="none" w:sz="0" w:space="0" w:color="auto"/>
            <w:bottom w:val="none" w:sz="0" w:space="0" w:color="auto"/>
            <w:right w:val="none" w:sz="0" w:space="0" w:color="auto"/>
          </w:divBdr>
        </w:div>
        <w:div w:id="858472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www.berufe.tv/ausbildungsberufe/metall-und-maschinenbau/industrielle-metallberufe/berblicksfilm-industrielle-metallberufe/" TargetMode="Externa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oter" Target="footer9.xml"/><Relationship Id="rId42" Type="http://schemas.openxmlformats.org/officeDocument/2006/relationships/footer" Target="footer1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berufenet.arbeitsagentur.de/berufe/start?dest=profession&amp;prof-id=27298" TargetMode="External"/><Relationship Id="rId33" Type="http://schemas.openxmlformats.org/officeDocument/2006/relationships/hyperlink" Target="http://www.chemiedidaktik.uni-bremen.de/materialien.php" TargetMode="External"/><Relationship Id="rId38" Type="http://schemas.openxmlformats.org/officeDocument/2006/relationships/hyperlink" Target="http://www.sefu-online.de"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yperlink" Target="http://www.landschaftspark.de/der-park" TargetMode="Externa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idn.uni-bremen.de/chemiedidaktik/materialien.php" TargetMode="External"/><Relationship Id="rId32" Type="http://schemas.openxmlformats.org/officeDocument/2006/relationships/hyperlink" Target="https://www.vci.de/fonds/presse-und-infos/publikationen/detailpage-84.jsp?fsID=30789" TargetMode="External"/><Relationship Id="rId37" Type="http://schemas.openxmlformats.org/officeDocument/2006/relationships/hyperlink" Target="https://www.vci.de/fonds/startseite.jsp" TargetMode="External"/><Relationship Id="rId40" Type="http://schemas.openxmlformats.org/officeDocument/2006/relationships/footer" Target="footer13.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chemie-interaktiv.net/bilder/salz_wasser.swf" TargetMode="External"/><Relationship Id="rId28" Type="http://schemas.openxmlformats.org/officeDocument/2006/relationships/hyperlink" Target="http://www.planet-schule.de/" TargetMode="External"/><Relationship Id="rId36" Type="http://schemas.openxmlformats.org/officeDocument/2006/relationships/footer" Target="foot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yperlink" Target="http://www.route-industriekultur.de/"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hyperlink" Target="http://www.berufe.tv/studienberufe/ingenieurwissenschaften/maschinenbau/" TargetMode="External"/><Relationship Id="rId30" Type="http://schemas.openxmlformats.org/officeDocument/2006/relationships/hyperlink" Target="http://www.ardmediathek.de/" TargetMode="External"/><Relationship Id="rId35" Type="http://schemas.openxmlformats.org/officeDocument/2006/relationships/footer" Target="footer10.xml"/><Relationship Id="rId43" Type="http://schemas.openxmlformats.org/officeDocument/2006/relationships/footer" Target="footer16.xml"/></Relationships>
</file>

<file path=word/_rels/footnotes.xml.rels><?xml version="1.0" encoding="UTF-8" standalone="yes"?>
<Relationships xmlns="http://schemas.openxmlformats.org/package/2006/relationships"><Relationship Id="rId1" Type="http://schemas.openxmlformats.org/officeDocument/2006/relationships/hyperlink" Target="http://www.schulentwicklung.nrw.de/referenzrah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DE058-96F5-40A1-AEC0-BC31EDEDD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8499</Words>
  <Characters>66604</Characters>
  <Application>Microsoft Office Word</Application>
  <DocSecurity>4</DocSecurity>
  <Lines>555</Lines>
  <Paragraphs>149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2015-12-08T16:19:00Z</dcterms:created>
  <dcterms:modified xsi:type="dcterms:W3CDTF">2015-12-08T16:19:00Z</dcterms:modified>
</cp:coreProperties>
</file>