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77276F" w14:textId="77777777" w:rsidR="000D7D1A" w:rsidRPr="00396377" w:rsidRDefault="00D31E15">
      <w:pPr>
        <w:pBdr>
          <w:top w:val="single" w:sz="8" w:space="2" w:color="000000"/>
          <w:left w:val="single" w:sz="8" w:space="4" w:color="000000"/>
          <w:bottom w:val="single" w:sz="8" w:space="1" w:color="000000"/>
          <w:right w:val="single" w:sz="8" w:space="4" w:color="000000"/>
        </w:pBdr>
        <w:jc w:val="center"/>
        <w:rPr>
          <w:b/>
          <w:i/>
          <w:lang w:val="en-GB"/>
        </w:rPr>
      </w:pPr>
      <w:r w:rsidRPr="00396377">
        <w:rPr>
          <w:b/>
          <w:i/>
          <w:lang w:val="en-GB"/>
        </w:rPr>
        <w:t xml:space="preserve">Getting involved – locally and </w:t>
      </w:r>
      <w:proofErr w:type="spellStart"/>
      <w:r w:rsidRPr="00396377">
        <w:rPr>
          <w:b/>
          <w:i/>
          <w:lang w:val="en-GB"/>
        </w:rPr>
        <w:t>gobally</w:t>
      </w:r>
      <w:proofErr w:type="spellEnd"/>
    </w:p>
    <w:p w14:paraId="2430812D" w14:textId="1D69502C" w:rsidR="00EF4EB8" w:rsidRPr="00396377" w:rsidRDefault="00FE18E4">
      <w:pPr>
        <w:pBdr>
          <w:top w:val="single" w:sz="8" w:space="2" w:color="000000"/>
          <w:left w:val="single" w:sz="8" w:space="4" w:color="000000"/>
          <w:bottom w:val="single" w:sz="8" w:space="1" w:color="000000"/>
          <w:right w:val="single" w:sz="8" w:space="4" w:color="000000"/>
        </w:pBdr>
        <w:jc w:val="center"/>
        <w:rPr>
          <w:b/>
          <w:lang w:val="en-GB"/>
        </w:rPr>
      </w:pPr>
      <w:r w:rsidRPr="00396377">
        <w:rPr>
          <w:b/>
          <w:lang w:val="en-GB"/>
        </w:rPr>
        <w:t>EF</w:t>
      </w:r>
      <w:r w:rsidR="00D31E15" w:rsidRPr="00396377">
        <w:rPr>
          <w:b/>
          <w:lang w:val="en-GB"/>
        </w:rPr>
        <w:t xml:space="preserve"> (GK)</w:t>
      </w:r>
      <w:r w:rsidR="003D43B4" w:rsidRPr="00396377">
        <w:rPr>
          <w:b/>
          <w:lang w:val="en-GB"/>
        </w:rPr>
        <w:t xml:space="preserve">, </w:t>
      </w:r>
    </w:p>
    <w:p w14:paraId="73D8697F" w14:textId="77777777" w:rsidR="00EF4EB8" w:rsidRDefault="00D31E15">
      <w:pPr>
        <w:pBdr>
          <w:top w:val="single" w:sz="8" w:space="2" w:color="000000"/>
          <w:left w:val="single" w:sz="8" w:space="4" w:color="000000"/>
          <w:bottom w:val="single" w:sz="8" w:space="1" w:color="000000"/>
          <w:right w:val="single" w:sz="8" w:space="4" w:color="000000"/>
        </w:pBdr>
        <w:jc w:val="center"/>
        <w:rPr>
          <w:b/>
        </w:rPr>
      </w:pPr>
      <w:r>
        <w:rPr>
          <w:b/>
        </w:rPr>
        <w:t>2. Halbjahr, Unterrichtsvorhaben 1</w:t>
      </w:r>
    </w:p>
    <w:p w14:paraId="50541849" w14:textId="77777777" w:rsidR="00DE53CC" w:rsidRDefault="00DE53CC">
      <w:pPr>
        <w:jc w:val="left"/>
        <w:rPr>
          <w:b/>
        </w:rPr>
      </w:pPr>
    </w:p>
    <w:p w14:paraId="453478C5" w14:textId="66936041" w:rsidR="00EF4EB8" w:rsidRPr="00DE53CC" w:rsidRDefault="00B120B6" w:rsidP="00DE53CC">
      <w:pPr>
        <w:pBdr>
          <w:top w:val="single" w:sz="4" w:space="1" w:color="auto"/>
          <w:left w:val="single" w:sz="4" w:space="4" w:color="auto"/>
          <w:bottom w:val="single" w:sz="4" w:space="1" w:color="auto"/>
          <w:right w:val="single" w:sz="4" w:space="4" w:color="auto"/>
        </w:pBdr>
        <w:shd w:val="clear" w:color="auto" w:fill="D9D9D9"/>
      </w:pPr>
      <w:r>
        <w:rPr>
          <w:noProof/>
          <w:lang w:eastAsia="de-DE"/>
        </w:rPr>
        <mc:AlternateContent>
          <mc:Choice Requires="wps">
            <w:drawing>
              <wp:anchor distT="0" distB="0" distL="114300" distR="114300" simplePos="0" relativeHeight="251659264" behindDoc="0" locked="0" layoutInCell="1" allowOverlap="1" wp14:anchorId="4706DA54" wp14:editId="6CF2AF77">
                <wp:simplePos x="0" y="0"/>
                <wp:positionH relativeFrom="column">
                  <wp:posOffset>-633730</wp:posOffset>
                </wp:positionH>
                <wp:positionV relativeFrom="paragraph">
                  <wp:posOffset>12065</wp:posOffset>
                </wp:positionV>
                <wp:extent cx="448310" cy="542925"/>
                <wp:effectExtent l="0" t="0" r="8890" b="9525"/>
                <wp:wrapNone/>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310" cy="542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B9C9F2" w14:textId="77777777" w:rsidR="00DE53CC" w:rsidRDefault="00DE53CC">
                            <w:r w:rsidRPr="00DE53CC">
                              <w:rPr>
                                <w:sz w:val="40"/>
                              </w:rPr>
                              <w:sym w:font="Webdings" w:char="F069"/>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4706DA54" id="_x0000_t202" coordsize="21600,21600" o:spt="202" path="m,l,21600r21600,l21600,xe">
                <v:stroke joinstyle="miter"/>
                <v:path gradientshapeok="t" o:connecttype="rect"/>
              </v:shapetype>
              <v:shape id="Textfeld 2" o:spid="_x0000_s1026" type="#_x0000_t202" style="position:absolute;left:0;text-align:left;margin-left:-49.9pt;margin-top:.95pt;width:35.3pt;height:4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" stroked="f">
                <v:textbox>
                  <w:txbxContent>
                    <w:p w14:paraId="09B9C9F2" w14:textId="77777777" w:rsidR="00DE53CC" w:rsidRDefault="00DE53CC">
                      <w:r w:rsidRPr="00DE53CC">
                        <w:rPr>
                          <w:sz w:val="40"/>
                        </w:rPr>
                        <w:sym w:font="Webdings" w:char="F069"/>
                      </w:r>
                    </w:p>
                  </w:txbxContent>
                </v:textbox>
              </v:shape>
            </w:pict>
          </mc:Fallback>
        </mc:AlternateContent>
      </w:r>
      <w:r w:rsidR="000129DD" w:rsidRPr="00DE53CC">
        <w:t>Die folgenden Ausführungen z</w:t>
      </w:r>
      <w:r w:rsidR="00DE53CC" w:rsidRPr="00DE53CC">
        <w:t xml:space="preserve">ur Lernaufgabe </w:t>
      </w:r>
      <w:r w:rsidR="00396377">
        <w:rPr>
          <w:i/>
        </w:rPr>
        <w:t xml:space="preserve">Making a </w:t>
      </w:r>
      <w:proofErr w:type="spellStart"/>
      <w:r w:rsidR="00396377">
        <w:rPr>
          <w:i/>
        </w:rPr>
        <w:t>difference</w:t>
      </w:r>
      <w:proofErr w:type="spellEnd"/>
      <w:r w:rsidR="00D31E15">
        <w:rPr>
          <w:i/>
        </w:rPr>
        <w:t xml:space="preserve"> </w:t>
      </w:r>
      <w:proofErr w:type="spellStart"/>
      <w:r w:rsidR="00D31E15">
        <w:rPr>
          <w:i/>
        </w:rPr>
        <w:t>locally</w:t>
      </w:r>
      <w:proofErr w:type="spellEnd"/>
      <w:r w:rsidR="006C6839">
        <w:rPr>
          <w:i/>
        </w:rPr>
        <w:t xml:space="preserve"> – </w:t>
      </w:r>
      <w:proofErr w:type="spellStart"/>
      <w:r w:rsidR="006C6839">
        <w:rPr>
          <w:i/>
        </w:rPr>
        <w:t>written</w:t>
      </w:r>
      <w:proofErr w:type="spellEnd"/>
      <w:r w:rsidR="006C6839">
        <w:rPr>
          <w:i/>
        </w:rPr>
        <w:t xml:space="preserve"> </w:t>
      </w:r>
      <w:proofErr w:type="spellStart"/>
      <w:r w:rsidR="006C6839">
        <w:rPr>
          <w:i/>
        </w:rPr>
        <w:t>mediation</w:t>
      </w:r>
      <w:proofErr w:type="spellEnd"/>
      <w:r w:rsidR="006C6839">
        <w:rPr>
          <w:i/>
        </w:rPr>
        <w:t xml:space="preserve"> German</w:t>
      </w:r>
      <w:r w:rsidR="00A03650">
        <w:rPr>
          <w:i/>
        </w:rPr>
        <w:t>-</w:t>
      </w:r>
      <w:r w:rsidR="006C6839">
        <w:rPr>
          <w:i/>
        </w:rPr>
        <w:t>English</w:t>
      </w:r>
      <w:r w:rsidR="00DE53CC" w:rsidRPr="00DE53CC">
        <w:t xml:space="preserve"> sind als Beispielaufgabe zu verstehen. Hieran soll verdeutlicht werden, wie die Kompetenzanforderungen des Kernlehrplans für </w:t>
      </w:r>
      <w:r w:rsidR="00AA66DE">
        <w:t>die gymnasiale Oberstufe</w:t>
      </w:r>
      <w:r w:rsidR="00DE53CC" w:rsidRPr="00DE53CC">
        <w:t xml:space="preserve"> in der Praxis umgesetzt werden könnten. Das Aufgabenbeispiel möchte Anregungen und Impulse zur Unterrichtsentwicklung geben und hat keinerlei bindenden Charakter. </w:t>
      </w:r>
    </w:p>
    <w:p w14:paraId="0909E5A7" w14:textId="77777777" w:rsidR="00DE53CC" w:rsidRDefault="00DE53CC">
      <w:pPr>
        <w:jc w:val="left"/>
        <w:rPr>
          <w:b/>
        </w:rPr>
      </w:pPr>
    </w:p>
    <w:tbl>
      <w:tblPr>
        <w:tblW w:w="9317" w:type="dxa"/>
        <w:tblInd w:w="-15" w:type="dxa"/>
        <w:tblLayout w:type="fixed"/>
        <w:tblLook w:val="0000" w:firstRow="0" w:lastRow="0" w:firstColumn="0" w:lastColumn="0" w:noHBand="0" w:noVBand="0"/>
      </w:tblPr>
      <w:tblGrid>
        <w:gridCol w:w="2250"/>
        <w:gridCol w:w="7067"/>
      </w:tblGrid>
      <w:tr w:rsidR="00EF4EB8" w:rsidRPr="003D48F5" w14:paraId="09BA1094" w14:textId="77777777" w:rsidTr="006316A3">
        <w:trPr>
          <w:trHeight w:val="255"/>
        </w:trPr>
        <w:tc>
          <w:tcPr>
            <w:tcW w:w="2250" w:type="dxa"/>
            <w:tcBorders>
              <w:top w:val="single" w:sz="8" w:space="0" w:color="000000"/>
              <w:left w:val="single" w:sz="8" w:space="0" w:color="000000"/>
              <w:bottom w:val="single" w:sz="4" w:space="0" w:color="000000"/>
            </w:tcBorders>
            <w:shd w:val="clear" w:color="auto" w:fill="C0C0C0"/>
          </w:tcPr>
          <w:p w14:paraId="5BBBE11A" w14:textId="77777777" w:rsidR="00EF4EB8" w:rsidRDefault="003D43B4">
            <w:pPr>
              <w:spacing w:before="120" w:after="120"/>
              <w:jc w:val="left"/>
              <w:rPr>
                <w:i/>
                <w:lang w:val="en-US"/>
              </w:rPr>
            </w:pPr>
            <w:r>
              <w:rPr>
                <w:b/>
              </w:rPr>
              <w:t>Thema:</w:t>
            </w:r>
          </w:p>
        </w:tc>
        <w:tc>
          <w:tcPr>
            <w:tcW w:w="7067" w:type="dxa"/>
            <w:tcBorders>
              <w:top w:val="single" w:sz="8" w:space="0" w:color="000000"/>
              <w:left w:val="single" w:sz="8" w:space="0" w:color="000000"/>
              <w:bottom w:val="single" w:sz="4" w:space="0" w:color="000000"/>
              <w:right w:val="single" w:sz="8" w:space="0" w:color="000000"/>
            </w:tcBorders>
            <w:shd w:val="clear" w:color="auto" w:fill="auto"/>
          </w:tcPr>
          <w:p w14:paraId="51B78D71" w14:textId="1B9C09DC" w:rsidR="00EF4EB8" w:rsidRPr="00A26FB4" w:rsidRDefault="005F28BD" w:rsidP="00A26FB4">
            <w:pPr>
              <w:spacing w:before="120" w:after="120"/>
              <w:jc w:val="left"/>
              <w:rPr>
                <w:b/>
                <w:lang w:val="en-GB"/>
              </w:rPr>
            </w:pPr>
            <w:r>
              <w:rPr>
                <w:b/>
                <w:i/>
                <w:lang w:val="en-GB"/>
              </w:rPr>
              <w:t xml:space="preserve">Getting involved: </w:t>
            </w:r>
            <w:r w:rsidR="00A26FB4" w:rsidRPr="00A26FB4">
              <w:rPr>
                <w:b/>
                <w:i/>
                <w:lang w:val="en-GB"/>
              </w:rPr>
              <w:t>Mak</w:t>
            </w:r>
            <w:r w:rsidR="00D31E15" w:rsidRPr="00A26FB4">
              <w:rPr>
                <w:b/>
                <w:i/>
                <w:lang w:val="en-GB"/>
              </w:rPr>
              <w:t xml:space="preserve">ing </w:t>
            </w:r>
            <w:r w:rsidR="00A26FB4" w:rsidRPr="00A26FB4">
              <w:rPr>
                <w:b/>
                <w:i/>
                <w:lang w:val="en-GB"/>
              </w:rPr>
              <w:t>a difference</w:t>
            </w:r>
            <w:r w:rsidR="00D31E15" w:rsidRPr="00A26FB4">
              <w:rPr>
                <w:b/>
                <w:i/>
                <w:lang w:val="en-GB"/>
              </w:rPr>
              <w:t xml:space="preserve"> locally</w:t>
            </w:r>
          </w:p>
        </w:tc>
      </w:tr>
      <w:tr w:rsidR="000D7D1A" w:rsidRPr="006316A3" w14:paraId="086C826E" w14:textId="77777777" w:rsidTr="00396377">
        <w:trPr>
          <w:trHeight w:val="3195"/>
        </w:trPr>
        <w:tc>
          <w:tcPr>
            <w:tcW w:w="2250" w:type="dxa"/>
            <w:vMerge w:val="restart"/>
            <w:tcBorders>
              <w:top w:val="single" w:sz="4" w:space="0" w:color="000000"/>
              <w:left w:val="single" w:sz="8" w:space="0" w:color="000000"/>
            </w:tcBorders>
            <w:shd w:val="clear" w:color="auto" w:fill="C0C0C0"/>
          </w:tcPr>
          <w:p w14:paraId="421AC027" w14:textId="77777777" w:rsidR="000D7D1A" w:rsidRDefault="000D7D1A">
            <w:pPr>
              <w:spacing w:before="120" w:after="120"/>
              <w:jc w:val="left"/>
            </w:pPr>
            <w:r>
              <w:rPr>
                <w:b/>
              </w:rPr>
              <w:t>Schwerpunkt-kompetenz(en):</w:t>
            </w:r>
          </w:p>
        </w:tc>
        <w:tc>
          <w:tcPr>
            <w:tcW w:w="7067" w:type="dxa"/>
            <w:tcBorders>
              <w:top w:val="single" w:sz="4" w:space="0" w:color="000000"/>
              <w:left w:val="single" w:sz="8" w:space="0" w:color="000000"/>
              <w:bottom w:val="single" w:sz="4" w:space="0" w:color="auto"/>
              <w:right w:val="single" w:sz="8" w:space="0" w:color="000000"/>
            </w:tcBorders>
            <w:shd w:val="clear" w:color="auto" w:fill="auto"/>
          </w:tcPr>
          <w:p w14:paraId="174A6F76" w14:textId="77777777" w:rsidR="000D7D1A" w:rsidRPr="000D7D1A" w:rsidRDefault="000D7D1A">
            <w:pPr>
              <w:spacing w:before="120" w:after="120"/>
              <w:jc w:val="left"/>
              <w:rPr>
                <w:b/>
              </w:rPr>
            </w:pPr>
            <w:r w:rsidRPr="000D7D1A">
              <w:rPr>
                <w:b/>
              </w:rPr>
              <w:t>Funktional kommunikative Kompetenzen</w:t>
            </w:r>
          </w:p>
          <w:p w14:paraId="1DA2CCCC" w14:textId="77777777" w:rsidR="000D7D1A" w:rsidRPr="000D7D1A" w:rsidRDefault="00D31E15">
            <w:pPr>
              <w:spacing w:before="120" w:after="120"/>
              <w:jc w:val="left"/>
            </w:pPr>
            <w:r>
              <w:fldChar w:fldCharType="begin">
                <w:ffData>
                  <w:name w:val=""/>
                  <w:enabled/>
                  <w:calcOnExit w:val="0"/>
                  <w:checkBox>
                    <w:sizeAuto/>
                    <w:default w:val="0"/>
                  </w:checkBox>
                </w:ffData>
              </w:fldChar>
            </w:r>
            <w:r>
              <w:instrText xml:space="preserve"> FORMCHECKBOX </w:instrText>
            </w:r>
            <w:r w:rsidR="003D48F5">
              <w:fldChar w:fldCharType="separate"/>
            </w:r>
            <w:r>
              <w:fldChar w:fldCharType="end"/>
            </w:r>
            <w:r w:rsidR="000D7D1A">
              <w:rPr>
                <w:b/>
              </w:rPr>
              <w:t xml:space="preserve"> </w:t>
            </w:r>
            <w:r w:rsidR="000D7D1A" w:rsidRPr="000D7D1A">
              <w:t>Hör-/Hörsehverstehen</w:t>
            </w:r>
          </w:p>
          <w:p w14:paraId="09977A2A" w14:textId="77777777" w:rsidR="000D7D1A" w:rsidRDefault="009132A6">
            <w:pPr>
              <w:spacing w:before="120" w:after="120"/>
              <w:jc w:val="left"/>
            </w:pPr>
            <w:r>
              <w:fldChar w:fldCharType="begin">
                <w:ffData>
                  <w:name w:val="Control0"/>
                  <w:enabled/>
                  <w:calcOnExit w:val="0"/>
                  <w:checkBox>
                    <w:sizeAuto/>
                    <w:default w:val="0"/>
                    <w:checked w:val="0"/>
                  </w:checkBox>
                </w:ffData>
              </w:fldChar>
            </w:r>
            <w:r w:rsidR="000D7D1A">
              <w:instrText xml:space="preserve"> FORMCHECKBOX </w:instrText>
            </w:r>
            <w:r w:rsidR="003D48F5">
              <w:fldChar w:fldCharType="separate"/>
            </w:r>
            <w:r>
              <w:fldChar w:fldCharType="end"/>
            </w:r>
            <w:r w:rsidR="000D7D1A">
              <w:t xml:space="preserve"> Leseverstehen </w:t>
            </w:r>
          </w:p>
          <w:p w14:paraId="13365EC0" w14:textId="77777777" w:rsidR="000D7D1A" w:rsidRDefault="009132A6">
            <w:pPr>
              <w:spacing w:before="120" w:after="120"/>
              <w:jc w:val="left"/>
            </w:pPr>
            <w:r>
              <w:fldChar w:fldCharType="begin">
                <w:ffData>
                  <w:name w:val="Control0"/>
                  <w:enabled/>
                  <w:calcOnExit w:val="0"/>
                  <w:checkBox>
                    <w:sizeAuto/>
                    <w:default w:val="0"/>
                  </w:checkBox>
                </w:ffData>
              </w:fldChar>
            </w:r>
            <w:r w:rsidR="000D7D1A">
              <w:instrText xml:space="preserve"> FORMCHECKBOX </w:instrText>
            </w:r>
            <w:r w:rsidR="003D48F5">
              <w:fldChar w:fldCharType="separate"/>
            </w:r>
            <w:r>
              <w:fldChar w:fldCharType="end"/>
            </w:r>
            <w:r w:rsidR="000D7D1A">
              <w:t xml:space="preserve"> Sprechen: an Gesprächen teilnehmen</w:t>
            </w:r>
          </w:p>
          <w:p w14:paraId="27DD95C9" w14:textId="77777777" w:rsidR="000D7D1A" w:rsidRDefault="009132A6">
            <w:pPr>
              <w:spacing w:before="120" w:after="120"/>
              <w:jc w:val="left"/>
            </w:pPr>
            <w:r>
              <w:fldChar w:fldCharType="begin">
                <w:ffData>
                  <w:name w:val="Control0"/>
                  <w:enabled/>
                  <w:calcOnExit w:val="0"/>
                  <w:checkBox>
                    <w:sizeAuto/>
                    <w:default w:val="0"/>
                  </w:checkBox>
                </w:ffData>
              </w:fldChar>
            </w:r>
            <w:r w:rsidR="000D7D1A">
              <w:instrText xml:space="preserve"> FORMCHECKBOX </w:instrText>
            </w:r>
            <w:r w:rsidR="003D48F5">
              <w:fldChar w:fldCharType="separate"/>
            </w:r>
            <w:r>
              <w:fldChar w:fldCharType="end"/>
            </w:r>
            <w:r w:rsidR="000D7D1A">
              <w:t xml:space="preserve"> Sprechen: zusammenhängendes Sprechen</w:t>
            </w:r>
          </w:p>
          <w:p w14:paraId="7AC81609" w14:textId="77777777" w:rsidR="000D7D1A" w:rsidRDefault="00392724">
            <w:pPr>
              <w:spacing w:before="120" w:after="120"/>
              <w:jc w:val="left"/>
            </w:pPr>
            <w:r>
              <w:fldChar w:fldCharType="begin">
                <w:ffData>
                  <w:name w:val=""/>
                  <w:enabled/>
                  <w:calcOnExit w:val="0"/>
                  <w:checkBox>
                    <w:sizeAuto/>
                    <w:default w:val="1"/>
                  </w:checkBox>
                </w:ffData>
              </w:fldChar>
            </w:r>
            <w:r>
              <w:instrText xml:space="preserve"> FORMCHECKBOX </w:instrText>
            </w:r>
            <w:r w:rsidR="003D48F5">
              <w:fldChar w:fldCharType="separate"/>
            </w:r>
            <w:r>
              <w:fldChar w:fldCharType="end"/>
            </w:r>
            <w:r w:rsidR="000D7D1A">
              <w:t xml:space="preserve"> </w:t>
            </w:r>
            <w:r w:rsidR="00396377">
              <w:t>Schreiben</w:t>
            </w:r>
          </w:p>
          <w:p w14:paraId="69024530" w14:textId="77777777" w:rsidR="000D7D1A" w:rsidRDefault="00392724">
            <w:pPr>
              <w:spacing w:before="120" w:after="120"/>
              <w:jc w:val="left"/>
            </w:pPr>
            <w:r>
              <w:fldChar w:fldCharType="begin">
                <w:ffData>
                  <w:name w:val=""/>
                  <w:enabled/>
                  <w:calcOnExit w:val="0"/>
                  <w:checkBox>
                    <w:sizeAuto/>
                    <w:default w:val="1"/>
                  </w:checkBox>
                </w:ffData>
              </w:fldChar>
            </w:r>
            <w:r>
              <w:instrText xml:space="preserve"> FORMCHECKBOX </w:instrText>
            </w:r>
            <w:r w:rsidR="003D48F5">
              <w:fldChar w:fldCharType="separate"/>
            </w:r>
            <w:r>
              <w:fldChar w:fldCharType="end"/>
            </w:r>
            <w:r w:rsidR="000D7D1A">
              <w:t xml:space="preserve"> </w:t>
            </w:r>
            <w:r w:rsidR="000D7D1A" w:rsidRPr="0099475D">
              <w:rPr>
                <w:highlight w:val="lightGray"/>
              </w:rPr>
              <w:t>Sprachmittlung</w:t>
            </w:r>
          </w:p>
          <w:p w14:paraId="17252E43" w14:textId="77777777" w:rsidR="000D7D1A" w:rsidRPr="006316A3" w:rsidRDefault="00F64A0C" w:rsidP="000D7D1A">
            <w:pPr>
              <w:spacing w:before="120" w:after="120"/>
              <w:jc w:val="left"/>
              <w:rPr>
                <w:b/>
              </w:rPr>
            </w:pPr>
            <w:r>
              <w:fldChar w:fldCharType="begin">
                <w:ffData>
                  <w:name w:val=""/>
                  <w:enabled/>
                  <w:calcOnExit w:val="0"/>
                  <w:checkBox>
                    <w:sizeAuto/>
                    <w:default w:val="0"/>
                  </w:checkBox>
                </w:ffData>
              </w:fldChar>
            </w:r>
            <w:r>
              <w:instrText xml:space="preserve"> FORMCHECKBOX </w:instrText>
            </w:r>
            <w:r w:rsidR="003D48F5">
              <w:fldChar w:fldCharType="separate"/>
            </w:r>
            <w:r>
              <w:fldChar w:fldCharType="end"/>
            </w:r>
            <w:r w:rsidR="000D7D1A">
              <w:t xml:space="preserve"> Verfügen über sprachliche Mittel</w:t>
            </w:r>
          </w:p>
        </w:tc>
      </w:tr>
      <w:tr w:rsidR="000D7D1A" w:rsidRPr="006316A3" w14:paraId="7F2ADE38" w14:textId="77777777" w:rsidTr="003A6E70">
        <w:trPr>
          <w:trHeight w:val="525"/>
        </w:trPr>
        <w:tc>
          <w:tcPr>
            <w:tcW w:w="2250" w:type="dxa"/>
            <w:vMerge/>
            <w:tcBorders>
              <w:left w:val="single" w:sz="8" w:space="0" w:color="000000"/>
            </w:tcBorders>
            <w:shd w:val="clear" w:color="auto" w:fill="C0C0C0"/>
          </w:tcPr>
          <w:p w14:paraId="45D47161" w14:textId="77777777" w:rsidR="000D7D1A" w:rsidRDefault="000D7D1A">
            <w:pPr>
              <w:spacing w:before="120" w:after="120"/>
              <w:jc w:val="left"/>
              <w:rPr>
                <w:b/>
              </w:rPr>
            </w:pPr>
          </w:p>
        </w:tc>
        <w:tc>
          <w:tcPr>
            <w:tcW w:w="7067" w:type="dxa"/>
            <w:tcBorders>
              <w:top w:val="single" w:sz="4" w:space="0" w:color="auto"/>
              <w:left w:val="single" w:sz="8" w:space="0" w:color="000000"/>
              <w:bottom w:val="single" w:sz="4" w:space="0" w:color="auto"/>
              <w:right w:val="single" w:sz="8" w:space="0" w:color="000000"/>
            </w:tcBorders>
            <w:shd w:val="clear" w:color="auto" w:fill="auto"/>
          </w:tcPr>
          <w:p w14:paraId="020E71A8" w14:textId="77777777" w:rsidR="000D7D1A" w:rsidRPr="000D7D1A" w:rsidRDefault="00392724" w:rsidP="00396377">
            <w:pPr>
              <w:spacing w:before="120" w:after="120"/>
              <w:jc w:val="left"/>
              <w:rPr>
                <w:b/>
              </w:rPr>
            </w:pPr>
            <w:r>
              <w:fldChar w:fldCharType="begin">
                <w:ffData>
                  <w:name w:val=""/>
                  <w:enabled/>
                  <w:calcOnExit w:val="0"/>
                  <w:checkBox>
                    <w:sizeAuto/>
                    <w:default w:val="1"/>
                  </w:checkBox>
                </w:ffData>
              </w:fldChar>
            </w:r>
            <w:r>
              <w:instrText xml:space="preserve"> FORMCHECKBOX </w:instrText>
            </w:r>
            <w:r w:rsidR="003D48F5">
              <w:fldChar w:fldCharType="separate"/>
            </w:r>
            <w:r>
              <w:fldChar w:fldCharType="end"/>
            </w:r>
            <w:r w:rsidR="000D7D1A">
              <w:t xml:space="preserve"> </w:t>
            </w:r>
            <w:r w:rsidR="00396377">
              <w:rPr>
                <w:b/>
              </w:rPr>
              <w:t>Interkulturelle kommunikative K</w:t>
            </w:r>
            <w:r w:rsidR="00396377" w:rsidRPr="0099475D">
              <w:rPr>
                <w:b/>
              </w:rPr>
              <w:t>ompetenz</w:t>
            </w:r>
          </w:p>
        </w:tc>
      </w:tr>
      <w:tr w:rsidR="000D7D1A" w:rsidRPr="006316A3" w14:paraId="185CDDF2" w14:textId="77777777" w:rsidTr="003A6E70">
        <w:trPr>
          <w:trHeight w:val="453"/>
        </w:trPr>
        <w:tc>
          <w:tcPr>
            <w:tcW w:w="2250" w:type="dxa"/>
            <w:vMerge/>
            <w:tcBorders>
              <w:left w:val="single" w:sz="8" w:space="0" w:color="000000"/>
            </w:tcBorders>
            <w:shd w:val="clear" w:color="auto" w:fill="C0C0C0"/>
          </w:tcPr>
          <w:p w14:paraId="2A9C0049" w14:textId="77777777" w:rsidR="000D7D1A" w:rsidRDefault="000D7D1A">
            <w:pPr>
              <w:spacing w:before="120" w:after="120"/>
              <w:jc w:val="left"/>
              <w:rPr>
                <w:b/>
              </w:rPr>
            </w:pPr>
          </w:p>
        </w:tc>
        <w:tc>
          <w:tcPr>
            <w:tcW w:w="7067" w:type="dxa"/>
            <w:tcBorders>
              <w:top w:val="single" w:sz="4" w:space="0" w:color="auto"/>
              <w:left w:val="single" w:sz="8" w:space="0" w:color="000000"/>
              <w:bottom w:val="single" w:sz="4" w:space="0" w:color="auto"/>
              <w:right w:val="single" w:sz="8" w:space="0" w:color="000000"/>
            </w:tcBorders>
            <w:shd w:val="clear" w:color="auto" w:fill="auto"/>
          </w:tcPr>
          <w:p w14:paraId="3DC3B754" w14:textId="77777777" w:rsidR="000D7D1A" w:rsidRDefault="009132A6" w:rsidP="000D7D1A">
            <w:pPr>
              <w:spacing w:before="120" w:after="120"/>
              <w:jc w:val="left"/>
            </w:pPr>
            <w:r>
              <w:fldChar w:fldCharType="begin">
                <w:ffData>
                  <w:name w:val="Control0"/>
                  <w:enabled/>
                  <w:calcOnExit w:val="0"/>
                  <w:checkBox>
                    <w:sizeAuto/>
                    <w:default w:val="0"/>
                  </w:checkBox>
                </w:ffData>
              </w:fldChar>
            </w:r>
            <w:r w:rsidR="000D7D1A">
              <w:instrText xml:space="preserve"> FORMCHECKBOX </w:instrText>
            </w:r>
            <w:r w:rsidR="003D48F5">
              <w:fldChar w:fldCharType="separate"/>
            </w:r>
            <w:r>
              <w:fldChar w:fldCharType="end"/>
            </w:r>
            <w:r w:rsidR="000D7D1A">
              <w:t xml:space="preserve"> </w:t>
            </w:r>
            <w:r w:rsidR="000D7D1A" w:rsidRPr="0099475D">
              <w:rPr>
                <w:b/>
              </w:rPr>
              <w:t>Text- und Medienkompetenz</w:t>
            </w:r>
          </w:p>
        </w:tc>
      </w:tr>
      <w:tr w:rsidR="000D7D1A" w:rsidRPr="006316A3" w14:paraId="5981D815" w14:textId="77777777" w:rsidTr="003A6E70">
        <w:trPr>
          <w:trHeight w:val="435"/>
        </w:trPr>
        <w:tc>
          <w:tcPr>
            <w:tcW w:w="2250" w:type="dxa"/>
            <w:vMerge/>
            <w:tcBorders>
              <w:left w:val="single" w:sz="8" w:space="0" w:color="000000"/>
            </w:tcBorders>
            <w:shd w:val="clear" w:color="auto" w:fill="C0C0C0"/>
          </w:tcPr>
          <w:p w14:paraId="3DBB4AE1" w14:textId="77777777" w:rsidR="000D7D1A" w:rsidRDefault="000D7D1A">
            <w:pPr>
              <w:spacing w:before="120" w:after="120"/>
              <w:jc w:val="left"/>
              <w:rPr>
                <w:b/>
              </w:rPr>
            </w:pPr>
          </w:p>
        </w:tc>
        <w:tc>
          <w:tcPr>
            <w:tcW w:w="7067" w:type="dxa"/>
            <w:tcBorders>
              <w:top w:val="single" w:sz="4" w:space="0" w:color="auto"/>
              <w:left w:val="single" w:sz="8" w:space="0" w:color="000000"/>
              <w:bottom w:val="single" w:sz="4" w:space="0" w:color="auto"/>
              <w:right w:val="single" w:sz="8" w:space="0" w:color="000000"/>
            </w:tcBorders>
            <w:shd w:val="clear" w:color="auto" w:fill="auto"/>
          </w:tcPr>
          <w:p w14:paraId="55347BE5" w14:textId="77777777" w:rsidR="000D7D1A" w:rsidRDefault="00F64A0C" w:rsidP="000D7D1A">
            <w:pPr>
              <w:spacing w:before="120" w:after="120"/>
              <w:jc w:val="left"/>
            </w:pPr>
            <w:r>
              <w:fldChar w:fldCharType="begin">
                <w:ffData>
                  <w:name w:val=""/>
                  <w:enabled/>
                  <w:calcOnExit w:val="0"/>
                  <w:checkBox>
                    <w:sizeAuto/>
                    <w:default w:val="0"/>
                  </w:checkBox>
                </w:ffData>
              </w:fldChar>
            </w:r>
            <w:r>
              <w:instrText xml:space="preserve"> FORMCHECKBOX </w:instrText>
            </w:r>
            <w:r w:rsidR="003D48F5">
              <w:fldChar w:fldCharType="separate"/>
            </w:r>
            <w:r>
              <w:fldChar w:fldCharType="end"/>
            </w:r>
            <w:r w:rsidR="000D7D1A">
              <w:t xml:space="preserve"> </w:t>
            </w:r>
            <w:r w:rsidR="000D7D1A" w:rsidRPr="0099475D">
              <w:rPr>
                <w:b/>
              </w:rPr>
              <w:t>Sprachbewusstheit</w:t>
            </w:r>
          </w:p>
        </w:tc>
      </w:tr>
      <w:tr w:rsidR="000D7D1A" w:rsidRPr="006316A3" w14:paraId="46E4987C" w14:textId="77777777" w:rsidTr="003A6E70">
        <w:trPr>
          <w:trHeight w:val="465"/>
        </w:trPr>
        <w:tc>
          <w:tcPr>
            <w:tcW w:w="2250" w:type="dxa"/>
            <w:vMerge/>
            <w:tcBorders>
              <w:left w:val="single" w:sz="8" w:space="0" w:color="000000"/>
              <w:bottom w:val="single" w:sz="4" w:space="0" w:color="000000"/>
            </w:tcBorders>
            <w:shd w:val="clear" w:color="auto" w:fill="C0C0C0"/>
          </w:tcPr>
          <w:p w14:paraId="654B79F0" w14:textId="77777777" w:rsidR="000D7D1A" w:rsidRDefault="000D7D1A">
            <w:pPr>
              <w:spacing w:before="120" w:after="120"/>
              <w:jc w:val="left"/>
              <w:rPr>
                <w:b/>
              </w:rPr>
            </w:pPr>
          </w:p>
        </w:tc>
        <w:tc>
          <w:tcPr>
            <w:tcW w:w="7067" w:type="dxa"/>
            <w:tcBorders>
              <w:top w:val="single" w:sz="4" w:space="0" w:color="auto"/>
              <w:left w:val="single" w:sz="8" w:space="0" w:color="000000"/>
              <w:bottom w:val="single" w:sz="4" w:space="0" w:color="000000"/>
              <w:right w:val="single" w:sz="8" w:space="0" w:color="000000"/>
            </w:tcBorders>
            <w:shd w:val="clear" w:color="auto" w:fill="auto"/>
          </w:tcPr>
          <w:p w14:paraId="1B91E400" w14:textId="77777777" w:rsidR="000D7D1A" w:rsidRDefault="00392724" w:rsidP="000D7D1A">
            <w:pPr>
              <w:spacing w:before="120" w:after="120"/>
              <w:jc w:val="left"/>
            </w:pPr>
            <w:r>
              <w:fldChar w:fldCharType="begin">
                <w:ffData>
                  <w:name w:val=""/>
                  <w:enabled/>
                  <w:calcOnExit w:val="0"/>
                  <w:checkBox>
                    <w:sizeAuto/>
                    <w:default w:val="1"/>
                  </w:checkBox>
                </w:ffData>
              </w:fldChar>
            </w:r>
            <w:r>
              <w:instrText xml:space="preserve"> FORMCHECKBOX </w:instrText>
            </w:r>
            <w:r w:rsidR="003D48F5">
              <w:fldChar w:fldCharType="separate"/>
            </w:r>
            <w:r>
              <w:fldChar w:fldCharType="end"/>
            </w:r>
            <w:r w:rsidR="000D7D1A">
              <w:t xml:space="preserve"> </w:t>
            </w:r>
            <w:r w:rsidR="000D7D1A" w:rsidRPr="0099475D">
              <w:rPr>
                <w:rFonts w:cs="Arial"/>
                <w:b/>
                <w:szCs w:val="24"/>
              </w:rPr>
              <w:t>Sprachlernkompetenz</w:t>
            </w:r>
          </w:p>
        </w:tc>
      </w:tr>
      <w:tr w:rsidR="00EF4EB8" w14:paraId="10B44F04" w14:textId="77777777" w:rsidTr="006316A3">
        <w:trPr>
          <w:trHeight w:val="255"/>
        </w:trPr>
        <w:tc>
          <w:tcPr>
            <w:tcW w:w="2250" w:type="dxa"/>
            <w:vMerge w:val="restart"/>
            <w:tcBorders>
              <w:top w:val="single" w:sz="4" w:space="0" w:color="000000"/>
              <w:left w:val="single" w:sz="8" w:space="0" w:color="000000"/>
              <w:bottom w:val="single" w:sz="4" w:space="0" w:color="000000"/>
            </w:tcBorders>
            <w:shd w:val="clear" w:color="auto" w:fill="C0C0C0"/>
          </w:tcPr>
          <w:p w14:paraId="4ABAA7A3" w14:textId="77777777" w:rsidR="00EF4EB8" w:rsidRDefault="003D43B4">
            <w:pPr>
              <w:spacing w:before="120" w:after="120"/>
              <w:jc w:val="left"/>
            </w:pPr>
            <w:r w:rsidRPr="00A26FB4">
              <w:rPr>
                <w:b/>
              </w:rPr>
              <w:t>Bezug zum KLP</w:t>
            </w:r>
            <w:r>
              <w:rPr>
                <w:b/>
                <w:lang w:val="en-GB"/>
              </w:rPr>
              <w:t xml:space="preserve">: </w:t>
            </w:r>
          </w:p>
        </w:tc>
        <w:tc>
          <w:tcPr>
            <w:tcW w:w="7067" w:type="dxa"/>
            <w:tcBorders>
              <w:top w:val="single" w:sz="4" w:space="0" w:color="000000"/>
              <w:left w:val="single" w:sz="8" w:space="0" w:color="000000"/>
              <w:bottom w:val="single" w:sz="4" w:space="0" w:color="000000"/>
              <w:right w:val="single" w:sz="8" w:space="0" w:color="000000"/>
            </w:tcBorders>
            <w:shd w:val="clear" w:color="auto" w:fill="FFFFFF"/>
          </w:tcPr>
          <w:p w14:paraId="75BDE2D7" w14:textId="463C98C7" w:rsidR="00EF4EB8" w:rsidRDefault="003D43B4" w:rsidP="003D48F5">
            <w:pPr>
              <w:spacing w:before="120" w:after="120"/>
              <w:rPr>
                <w:b/>
              </w:rPr>
            </w:pPr>
            <w:r>
              <w:t xml:space="preserve">Lernen erfolgt kumulativ. Das Aufgabenbeispiel illustriert, wie </w:t>
            </w:r>
            <w:r w:rsidR="0086409F">
              <w:t>am Schiller-Gymnasium im Rahmen des ersten Unterrichtsvorhaben</w:t>
            </w:r>
            <w:r w:rsidR="00903D0D">
              <w:t>s</w:t>
            </w:r>
            <w:r w:rsidR="0086409F">
              <w:t xml:space="preserve"> des zweiten Halbjahres der </w:t>
            </w:r>
            <w:r w:rsidR="00392724">
              <w:t>EF</w:t>
            </w:r>
            <w:r w:rsidR="0086409F">
              <w:t xml:space="preserve"> (GK</w:t>
            </w:r>
            <w:r w:rsidR="0086409F" w:rsidRPr="00903D0D">
              <w:t>)</w:t>
            </w:r>
            <w:r w:rsidR="00AA66DE" w:rsidRPr="00903D0D">
              <w:t xml:space="preserve"> </w:t>
            </w:r>
            <w:r w:rsidRPr="00903D0D">
              <w:t>die</w:t>
            </w:r>
            <w:r w:rsidR="00903D0D" w:rsidRPr="00903D0D">
              <w:t xml:space="preserve"> o.g.</w:t>
            </w:r>
            <w:r w:rsidRPr="00903D0D">
              <w:t xml:space="preserve"> Kompetenzen und Teilkompetenzen </w:t>
            </w:r>
            <w:r w:rsidR="003D48F5">
              <w:t>entwickelt</w:t>
            </w:r>
            <w:r w:rsidRPr="00903D0D">
              <w:t xml:space="preserve"> </w:t>
            </w:r>
            <w:r w:rsidR="0099475D" w:rsidRPr="00903D0D">
              <w:t>und</w:t>
            </w:r>
            <w:r w:rsidRPr="00903D0D">
              <w:t xml:space="preserve"> vertieft werden können.</w:t>
            </w:r>
          </w:p>
        </w:tc>
      </w:tr>
      <w:tr w:rsidR="00EF4EB8" w14:paraId="72463042" w14:textId="77777777" w:rsidTr="006316A3">
        <w:trPr>
          <w:trHeight w:val="255"/>
        </w:trPr>
        <w:tc>
          <w:tcPr>
            <w:tcW w:w="2250" w:type="dxa"/>
            <w:vMerge/>
            <w:tcBorders>
              <w:top w:val="single" w:sz="4" w:space="0" w:color="000000"/>
              <w:left w:val="single" w:sz="8" w:space="0" w:color="000000"/>
              <w:bottom w:val="single" w:sz="4" w:space="0" w:color="000000"/>
            </w:tcBorders>
            <w:shd w:val="clear" w:color="auto" w:fill="C0C0C0"/>
          </w:tcPr>
          <w:p w14:paraId="7047F822" w14:textId="77777777" w:rsidR="00EF4EB8" w:rsidRDefault="00EF4EB8">
            <w:pPr>
              <w:snapToGrid w:val="0"/>
              <w:spacing w:before="120" w:after="120"/>
              <w:jc w:val="left"/>
              <w:rPr>
                <w:b/>
              </w:rPr>
            </w:pPr>
          </w:p>
        </w:tc>
        <w:tc>
          <w:tcPr>
            <w:tcW w:w="7067" w:type="dxa"/>
            <w:tcBorders>
              <w:top w:val="single" w:sz="4" w:space="0" w:color="000000"/>
              <w:left w:val="single" w:sz="8" w:space="0" w:color="000000"/>
              <w:bottom w:val="single" w:sz="4" w:space="0" w:color="000000"/>
              <w:right w:val="single" w:sz="8" w:space="0" w:color="000000"/>
            </w:tcBorders>
            <w:shd w:val="clear" w:color="auto" w:fill="C0C0C0"/>
          </w:tcPr>
          <w:p w14:paraId="14072C96" w14:textId="77777777" w:rsidR="00EF4EB8" w:rsidRPr="00A26FB4" w:rsidRDefault="0099475D" w:rsidP="0099475D">
            <w:pPr>
              <w:spacing w:before="120" w:after="120"/>
              <w:jc w:val="left"/>
              <w:rPr>
                <w:b/>
              </w:rPr>
            </w:pPr>
            <w:r w:rsidRPr="00A26FB4">
              <w:rPr>
                <w:b/>
              </w:rPr>
              <w:t>Funktionale kommunikative Kompetenz</w:t>
            </w:r>
          </w:p>
        </w:tc>
      </w:tr>
      <w:tr w:rsidR="00EF4EB8" w14:paraId="039D051F" w14:textId="77777777" w:rsidTr="006316A3">
        <w:trPr>
          <w:trHeight w:val="255"/>
        </w:trPr>
        <w:tc>
          <w:tcPr>
            <w:tcW w:w="2250" w:type="dxa"/>
            <w:vMerge/>
            <w:tcBorders>
              <w:top w:val="single" w:sz="4" w:space="0" w:color="000000"/>
              <w:left w:val="single" w:sz="8" w:space="0" w:color="000000"/>
              <w:bottom w:val="single" w:sz="4" w:space="0" w:color="000000"/>
            </w:tcBorders>
            <w:shd w:val="clear" w:color="auto" w:fill="C0C0C0"/>
          </w:tcPr>
          <w:p w14:paraId="09B655E8" w14:textId="77777777" w:rsidR="00EF4EB8" w:rsidRDefault="00EF4EB8">
            <w:pPr>
              <w:snapToGrid w:val="0"/>
              <w:spacing w:before="120" w:after="120"/>
              <w:jc w:val="left"/>
              <w:rPr>
                <w:b/>
                <w:lang w:val="en-GB"/>
              </w:rPr>
            </w:pPr>
          </w:p>
        </w:tc>
        <w:tc>
          <w:tcPr>
            <w:tcW w:w="7067" w:type="dxa"/>
            <w:tcBorders>
              <w:top w:val="single" w:sz="4" w:space="0" w:color="000000"/>
              <w:left w:val="single" w:sz="8" w:space="0" w:color="000000"/>
              <w:bottom w:val="single" w:sz="4" w:space="0" w:color="000000"/>
              <w:right w:val="single" w:sz="8" w:space="0" w:color="000000"/>
            </w:tcBorders>
            <w:shd w:val="clear" w:color="auto" w:fill="auto"/>
          </w:tcPr>
          <w:p w14:paraId="330A578F" w14:textId="77777777" w:rsidR="00392724" w:rsidRPr="00392724" w:rsidRDefault="00392724" w:rsidP="00392724">
            <w:pPr>
              <w:pStyle w:val="einzug-1"/>
              <w:spacing w:before="120"/>
              <w:ind w:left="284" w:hanging="284"/>
              <w:rPr>
                <w:b/>
              </w:rPr>
            </w:pPr>
            <w:r w:rsidRPr="00392724">
              <w:rPr>
                <w:b/>
              </w:rPr>
              <w:t>SPRACHMITTLUNG</w:t>
            </w:r>
          </w:p>
          <w:p w14:paraId="2ECDDE38" w14:textId="77777777" w:rsidR="00392724" w:rsidRDefault="00392724" w:rsidP="00392724">
            <w:pPr>
              <w:pStyle w:val="einzug-1"/>
              <w:tabs>
                <w:tab w:val="clear" w:pos="284"/>
                <w:tab w:val="left" w:pos="57"/>
              </w:tabs>
              <w:spacing w:before="120"/>
              <w:rPr>
                <w:b/>
                <w:bCs/>
              </w:rPr>
            </w:pPr>
            <w:r w:rsidRPr="00392724">
              <w:rPr>
                <w:b/>
                <w:bCs/>
              </w:rPr>
              <w:t xml:space="preserve">Die Schülerinnen und Schüler können in zweisprachigen Kommunikationssituationen wesentliche Inhalte von Äußerungen und authentischen Texten zu vertrauten Themen sinngemäß für einen bestimmten Zweck weitgehend adressatengerecht und situationsangemessen </w:t>
            </w:r>
            <w:r w:rsidRPr="00392724">
              <w:rPr>
                <w:b/>
                <w:bCs/>
              </w:rPr>
              <w:lastRenderedPageBreak/>
              <w:t>mündlich und schriftlich in der jeweils anderen Sprache zusammenfassend wiedergeben.</w:t>
            </w:r>
          </w:p>
          <w:p w14:paraId="2AD2D8F2" w14:textId="77777777" w:rsidR="00392724" w:rsidRPr="00392724" w:rsidRDefault="00392724" w:rsidP="00392724">
            <w:pPr>
              <w:pStyle w:val="einzug-1"/>
              <w:tabs>
                <w:tab w:val="clear" w:pos="284"/>
                <w:tab w:val="left" w:pos="57"/>
              </w:tabs>
              <w:spacing w:before="120"/>
            </w:pPr>
            <w:r w:rsidRPr="00392724">
              <w:br/>
              <w:t>Sie können</w:t>
            </w:r>
          </w:p>
          <w:p w14:paraId="75D98424" w14:textId="77777777" w:rsidR="00392724" w:rsidRPr="00392724" w:rsidRDefault="00392724" w:rsidP="00392724">
            <w:pPr>
              <w:pStyle w:val="einzug-1"/>
              <w:numPr>
                <w:ilvl w:val="0"/>
                <w:numId w:val="18"/>
              </w:numPr>
              <w:tabs>
                <w:tab w:val="clear" w:pos="720"/>
                <w:tab w:val="num" w:pos="482"/>
              </w:tabs>
              <w:spacing w:before="120"/>
              <w:ind w:left="482" w:hanging="283"/>
            </w:pPr>
            <w:r w:rsidRPr="00392724">
              <w:t>den Inhalt von Äußerungen bzw. Texten – bei Bedarf unter Verwendung von Hilfsmitteln – in die jeweilige Zielsprache schriftlich sprachmittelnd sinngemäß übertragen,</w:t>
            </w:r>
            <w:bookmarkStart w:id="0" w:name="OLE_LINK6"/>
            <w:bookmarkStart w:id="1" w:name="OLE_LINK7"/>
            <w:bookmarkStart w:id="2" w:name="OLE_LINK10"/>
          </w:p>
          <w:bookmarkEnd w:id="0"/>
          <w:bookmarkEnd w:id="1"/>
          <w:bookmarkEnd w:id="2"/>
          <w:p w14:paraId="34AF5D2D" w14:textId="77777777" w:rsidR="00EF4EB8" w:rsidRDefault="00392724" w:rsidP="00392724">
            <w:pPr>
              <w:pStyle w:val="einzug-1"/>
              <w:numPr>
                <w:ilvl w:val="0"/>
                <w:numId w:val="18"/>
              </w:numPr>
              <w:tabs>
                <w:tab w:val="clear" w:pos="720"/>
                <w:tab w:val="num" w:pos="482"/>
              </w:tabs>
              <w:spacing w:before="120"/>
              <w:ind w:left="482" w:hanging="283"/>
            </w:pPr>
            <w:r w:rsidRPr="00392724">
              <w:t xml:space="preserve">ggf. auf einzelne Nachfragen eingehen und für das Verstehen erforderliche Erläuterungen hinzufügen. </w:t>
            </w:r>
          </w:p>
          <w:p w14:paraId="46966A2E" w14:textId="77777777" w:rsidR="00D31E15" w:rsidRDefault="00D31E15" w:rsidP="00D31E15">
            <w:pPr>
              <w:pStyle w:val="einzug-1"/>
              <w:spacing w:before="120"/>
            </w:pPr>
          </w:p>
          <w:p w14:paraId="13743098" w14:textId="77777777" w:rsidR="00D31E15" w:rsidRPr="00D31E15" w:rsidRDefault="00D31E15" w:rsidP="00D31E15">
            <w:pPr>
              <w:pStyle w:val="einzug-1"/>
              <w:spacing w:before="120"/>
              <w:rPr>
                <w:b/>
              </w:rPr>
            </w:pPr>
            <w:r w:rsidRPr="00D31E15">
              <w:rPr>
                <w:b/>
              </w:rPr>
              <w:t xml:space="preserve">SCHREIBEN </w:t>
            </w:r>
          </w:p>
          <w:p w14:paraId="6B78EE70" w14:textId="77777777" w:rsidR="00D31E15" w:rsidRPr="00D31E15" w:rsidRDefault="00D31E15" w:rsidP="00D31E15">
            <w:pPr>
              <w:pStyle w:val="einzug-1"/>
              <w:spacing w:before="120"/>
            </w:pPr>
            <w:r w:rsidRPr="00D31E15">
              <w:rPr>
                <w:b/>
                <w:bCs/>
              </w:rPr>
              <w:t>Die Schülerinnen und Schüler können zusammenhängende Texte zu vertrauten Themen intentions- und adressatengerecht verfassen.</w:t>
            </w:r>
            <w:bookmarkStart w:id="3" w:name="OLE_LINK11"/>
            <w:r w:rsidRPr="00D31E15">
              <w:rPr>
                <w:b/>
                <w:bCs/>
              </w:rPr>
              <w:t xml:space="preserve"> </w:t>
            </w:r>
          </w:p>
          <w:bookmarkEnd w:id="3"/>
          <w:p w14:paraId="196039DF" w14:textId="77777777" w:rsidR="00D31E15" w:rsidRPr="00D31E15" w:rsidRDefault="00D31E15" w:rsidP="00D31E15">
            <w:pPr>
              <w:pStyle w:val="einzug-1"/>
              <w:spacing w:before="120"/>
            </w:pPr>
            <w:r w:rsidRPr="00D31E15">
              <w:t>Sie können</w:t>
            </w:r>
          </w:p>
          <w:p w14:paraId="1B98EB2B" w14:textId="77777777" w:rsidR="00E52DBA" w:rsidRPr="00392724" w:rsidRDefault="00D31E15" w:rsidP="00E52DBA">
            <w:pPr>
              <w:pStyle w:val="einzug-1"/>
              <w:numPr>
                <w:ilvl w:val="0"/>
                <w:numId w:val="18"/>
              </w:numPr>
              <w:tabs>
                <w:tab w:val="clear" w:pos="720"/>
                <w:tab w:val="num" w:pos="482"/>
              </w:tabs>
              <w:spacing w:before="120"/>
              <w:ind w:left="482" w:hanging="283"/>
            </w:pPr>
            <w:r w:rsidRPr="00D31E15">
              <w:t>unter Beachtung wesentlicher Textsortenmerkmale ein grundlegendes Spektrum von Sach- und Gebrauchstexten verfassen und dabei gängige Mitteilungsabsichten realisieren,</w:t>
            </w:r>
            <w:r w:rsidR="00E52DBA" w:rsidRPr="00392724">
              <w:t xml:space="preserve"> </w:t>
            </w:r>
          </w:p>
          <w:p w14:paraId="54828B37" w14:textId="77777777" w:rsidR="00D31E15" w:rsidRPr="00D31E15" w:rsidRDefault="00D31E15" w:rsidP="00E52DBA">
            <w:pPr>
              <w:pStyle w:val="einzug-1"/>
              <w:numPr>
                <w:ilvl w:val="0"/>
                <w:numId w:val="18"/>
              </w:numPr>
              <w:tabs>
                <w:tab w:val="clear" w:pos="720"/>
                <w:tab w:val="num" w:pos="482"/>
              </w:tabs>
              <w:spacing w:before="120"/>
              <w:ind w:left="482" w:hanging="283"/>
            </w:pPr>
            <w:r w:rsidRPr="00D31E15">
              <w:t>ihre Texte unter Einsatz eines weitgehend angemessenen Stils und Registers adressatengerecht gestalten,</w:t>
            </w:r>
            <w:r>
              <w:t xml:space="preserve"> </w:t>
            </w:r>
            <w:r w:rsidRPr="00D31E15">
              <w:t>ihre Texte im Hinblick auf Inhalt, Sprache und Form planen, unter Nutzung ihrer Planung verfassen und überarbeiten.</w:t>
            </w:r>
            <w:r w:rsidR="00E52DBA" w:rsidRPr="00392724">
              <w:t xml:space="preserve"> </w:t>
            </w:r>
          </w:p>
          <w:p w14:paraId="2F239878" w14:textId="77777777" w:rsidR="00D31E15" w:rsidRDefault="00D31E15" w:rsidP="00D31E15">
            <w:pPr>
              <w:pStyle w:val="einzug-1"/>
              <w:spacing w:before="120"/>
            </w:pPr>
          </w:p>
        </w:tc>
      </w:tr>
      <w:tr w:rsidR="00EF4EB8" w14:paraId="73237042" w14:textId="77777777" w:rsidTr="006316A3">
        <w:trPr>
          <w:trHeight w:val="255"/>
        </w:trPr>
        <w:tc>
          <w:tcPr>
            <w:tcW w:w="2250" w:type="dxa"/>
            <w:vMerge/>
            <w:tcBorders>
              <w:top w:val="single" w:sz="4" w:space="0" w:color="000000"/>
              <w:left w:val="single" w:sz="8" w:space="0" w:color="000000"/>
              <w:bottom w:val="single" w:sz="4" w:space="0" w:color="000000"/>
            </w:tcBorders>
            <w:shd w:val="clear" w:color="auto" w:fill="C0C0C0"/>
          </w:tcPr>
          <w:p w14:paraId="39DA1B5A" w14:textId="77777777" w:rsidR="00EF4EB8" w:rsidRDefault="00EF4EB8">
            <w:pPr>
              <w:snapToGrid w:val="0"/>
              <w:spacing w:before="120" w:after="120"/>
              <w:jc w:val="left"/>
              <w:rPr>
                <w:b/>
              </w:rPr>
            </w:pPr>
          </w:p>
        </w:tc>
        <w:tc>
          <w:tcPr>
            <w:tcW w:w="7067" w:type="dxa"/>
            <w:tcBorders>
              <w:top w:val="single" w:sz="4" w:space="0" w:color="000000"/>
              <w:left w:val="single" w:sz="8" w:space="0" w:color="000000"/>
              <w:bottom w:val="single" w:sz="4" w:space="0" w:color="000000"/>
              <w:right w:val="single" w:sz="8" w:space="0" w:color="000000"/>
            </w:tcBorders>
            <w:shd w:val="clear" w:color="auto" w:fill="C0C0C0"/>
          </w:tcPr>
          <w:p w14:paraId="7F582229" w14:textId="77777777" w:rsidR="00EF4EB8" w:rsidRPr="00A26FB4" w:rsidRDefault="003D43B4">
            <w:pPr>
              <w:spacing w:before="120" w:after="120"/>
              <w:jc w:val="left"/>
              <w:rPr>
                <w:b/>
              </w:rPr>
            </w:pPr>
            <w:r w:rsidRPr="00A26FB4">
              <w:rPr>
                <w:b/>
              </w:rPr>
              <w:t xml:space="preserve">Interkulturelle </w:t>
            </w:r>
            <w:r w:rsidR="0099475D" w:rsidRPr="00A26FB4">
              <w:rPr>
                <w:b/>
              </w:rPr>
              <w:t>kommunikative Kompetenz</w:t>
            </w:r>
          </w:p>
        </w:tc>
      </w:tr>
      <w:tr w:rsidR="00EF4EB8" w14:paraId="5AF3F254" w14:textId="77777777" w:rsidTr="00A26FB4">
        <w:trPr>
          <w:trHeight w:val="255"/>
        </w:trPr>
        <w:tc>
          <w:tcPr>
            <w:tcW w:w="2250" w:type="dxa"/>
            <w:vMerge/>
            <w:tcBorders>
              <w:top w:val="single" w:sz="4" w:space="0" w:color="000000"/>
              <w:left w:val="single" w:sz="8" w:space="0" w:color="000000"/>
            </w:tcBorders>
            <w:shd w:val="clear" w:color="auto" w:fill="C0C0C0"/>
          </w:tcPr>
          <w:p w14:paraId="31968D70" w14:textId="77777777" w:rsidR="00EF4EB8" w:rsidRDefault="00EF4EB8">
            <w:pPr>
              <w:snapToGrid w:val="0"/>
              <w:spacing w:before="120" w:after="120"/>
              <w:jc w:val="left"/>
              <w:rPr>
                <w:b/>
                <w:lang w:val="en-GB"/>
              </w:rPr>
            </w:pPr>
          </w:p>
        </w:tc>
        <w:tc>
          <w:tcPr>
            <w:tcW w:w="7067" w:type="dxa"/>
            <w:tcBorders>
              <w:top w:val="single" w:sz="4" w:space="0" w:color="000000"/>
              <w:left w:val="single" w:sz="8" w:space="0" w:color="000000"/>
              <w:bottom w:val="single" w:sz="4" w:space="0" w:color="000000"/>
              <w:right w:val="single" w:sz="8" w:space="0" w:color="000000"/>
            </w:tcBorders>
            <w:shd w:val="clear" w:color="auto" w:fill="auto"/>
          </w:tcPr>
          <w:p w14:paraId="77BCC618" w14:textId="77777777" w:rsidR="00654FCC" w:rsidRDefault="00654FCC" w:rsidP="00E52DBA">
            <w:pPr>
              <w:pStyle w:val="einzug-1"/>
              <w:spacing w:before="120" w:after="120"/>
              <w:rPr>
                <w:b/>
                <w:bCs/>
              </w:rPr>
            </w:pPr>
            <w:r w:rsidRPr="00654FCC">
              <w:rPr>
                <w:b/>
                <w:bCs/>
              </w:rPr>
              <w:t>Die Schülerinnen und Schüler können in interkulturellen Kommunikationssituationen sowohl in direkten persönlichen Begegnungen als auch im Umgang mit englischsprachigen Texten und Medien handeln. ...</w:t>
            </w:r>
          </w:p>
          <w:p w14:paraId="200880B4" w14:textId="77777777" w:rsidR="00E52DBA" w:rsidRPr="00E52DBA" w:rsidRDefault="00E52DBA" w:rsidP="00E52DBA">
            <w:pPr>
              <w:pStyle w:val="einzug-1"/>
              <w:spacing w:before="120" w:after="120"/>
              <w:rPr>
                <w:b/>
                <w:bCs/>
              </w:rPr>
            </w:pPr>
            <w:r w:rsidRPr="00E52DBA">
              <w:rPr>
                <w:b/>
                <w:bCs/>
              </w:rPr>
              <w:t>SOZIOKULTURELLES ORIENTIERUNGSWISSEN</w:t>
            </w:r>
          </w:p>
          <w:p w14:paraId="013E4825" w14:textId="77777777" w:rsidR="00E52DBA" w:rsidRPr="00E52DBA" w:rsidRDefault="00E52DBA" w:rsidP="00E52DBA">
            <w:pPr>
              <w:pStyle w:val="einzug-1"/>
              <w:spacing w:before="120" w:after="120"/>
              <w:rPr>
                <w:bCs/>
              </w:rPr>
            </w:pPr>
            <w:r w:rsidRPr="00E52DBA">
              <w:rPr>
                <w:bCs/>
              </w:rPr>
              <w:t>Sie greifen auf ihr grundlegendes Orientierungswissen zu folgenden Themenfeldern anglophoner Bezugskulturen zurück:</w:t>
            </w:r>
          </w:p>
          <w:p w14:paraId="4D62633F" w14:textId="77777777" w:rsidR="00420B30" w:rsidRPr="00E52DBA" w:rsidRDefault="00420B30" w:rsidP="00420B30">
            <w:pPr>
              <w:pStyle w:val="einzug-1"/>
              <w:spacing w:before="120" w:after="120"/>
              <w:rPr>
                <w:b/>
                <w:bCs/>
              </w:rPr>
            </w:pPr>
            <w:r w:rsidRPr="00E52DBA">
              <w:rPr>
                <w:b/>
                <w:bCs/>
              </w:rPr>
              <w:t>Globale Herausforderungen und Zukunftsvisionen</w:t>
            </w:r>
          </w:p>
          <w:p w14:paraId="52863D61" w14:textId="77777777" w:rsidR="00420B30" w:rsidRPr="00E52DBA" w:rsidRDefault="00420B30" w:rsidP="00420B30">
            <w:pPr>
              <w:pStyle w:val="einzug-1"/>
              <w:numPr>
                <w:ilvl w:val="0"/>
                <w:numId w:val="18"/>
              </w:numPr>
              <w:tabs>
                <w:tab w:val="clear" w:pos="720"/>
                <w:tab w:val="num" w:pos="482"/>
              </w:tabs>
              <w:spacing w:before="120"/>
              <w:ind w:left="482" w:hanging="283"/>
            </w:pPr>
            <w:bookmarkStart w:id="4" w:name="OLE_LINK14"/>
            <w:bookmarkStart w:id="5" w:name="OLE_LINK15"/>
            <w:bookmarkStart w:id="6" w:name="OLE_LINK16"/>
            <w:bookmarkStart w:id="7" w:name="OLE_LINK17"/>
            <w:bookmarkStart w:id="8" w:name="OLE_LINK18"/>
            <w:r w:rsidRPr="00E52DBA">
              <w:rPr>
                <w:bCs/>
              </w:rPr>
              <w:t xml:space="preserve">Wertorientierung und Zukunftsentwürfe im „global </w:t>
            </w:r>
            <w:proofErr w:type="spellStart"/>
            <w:r w:rsidRPr="00E52DBA">
              <w:rPr>
                <w:bCs/>
              </w:rPr>
              <w:t>village</w:t>
            </w:r>
            <w:proofErr w:type="spellEnd"/>
            <w:r w:rsidRPr="00E52DBA">
              <w:rPr>
                <w:bCs/>
              </w:rPr>
              <w:t>“</w:t>
            </w:r>
            <w:bookmarkEnd w:id="4"/>
            <w:bookmarkEnd w:id="5"/>
            <w:bookmarkEnd w:id="6"/>
            <w:bookmarkEnd w:id="7"/>
            <w:bookmarkEnd w:id="8"/>
            <w:r w:rsidRPr="00392724">
              <w:t xml:space="preserve"> </w:t>
            </w:r>
            <w:r w:rsidRPr="00E52DBA">
              <w:rPr>
                <w:bCs/>
              </w:rPr>
              <w:t xml:space="preserve"> </w:t>
            </w:r>
          </w:p>
          <w:p w14:paraId="02EDA136" w14:textId="77777777" w:rsidR="00420B30" w:rsidRPr="00420B30" w:rsidRDefault="00420B30" w:rsidP="00E52DBA">
            <w:pPr>
              <w:pStyle w:val="einzug-1"/>
              <w:spacing w:before="120" w:after="120"/>
              <w:rPr>
                <w:bCs/>
                <w:sz w:val="20"/>
                <w:u w:val="single"/>
              </w:rPr>
            </w:pPr>
            <w:r w:rsidRPr="00420B30">
              <w:rPr>
                <w:bCs/>
                <w:sz w:val="20"/>
                <w:u w:val="single"/>
              </w:rPr>
              <w:t>ERGÄNZEND:</w:t>
            </w:r>
          </w:p>
          <w:p w14:paraId="714E4877" w14:textId="77777777" w:rsidR="00E52DBA" w:rsidRPr="00E52DBA" w:rsidRDefault="00E52DBA" w:rsidP="00E52DBA">
            <w:pPr>
              <w:pStyle w:val="einzug-1"/>
              <w:spacing w:before="120" w:after="120"/>
              <w:rPr>
                <w:bCs/>
              </w:rPr>
            </w:pPr>
            <w:r w:rsidRPr="00E52DBA">
              <w:rPr>
                <w:b/>
                <w:bCs/>
              </w:rPr>
              <w:t>Politische, soziale und kulturelle Wirklichkeiten</w:t>
            </w:r>
          </w:p>
          <w:p w14:paraId="633EF1BF" w14:textId="77777777" w:rsidR="00E52DBA" w:rsidRPr="00392724" w:rsidRDefault="00E52DBA" w:rsidP="00E52DBA">
            <w:pPr>
              <w:pStyle w:val="einzug-1"/>
              <w:numPr>
                <w:ilvl w:val="0"/>
                <w:numId w:val="18"/>
              </w:numPr>
              <w:tabs>
                <w:tab w:val="clear" w:pos="720"/>
                <w:tab w:val="num" w:pos="482"/>
              </w:tabs>
              <w:spacing w:before="120"/>
              <w:ind w:left="482" w:hanging="283"/>
            </w:pPr>
            <w:r w:rsidRPr="00E52DBA">
              <w:rPr>
                <w:bCs/>
              </w:rPr>
              <w:t>Zusammenleben, Kommunikation und Identitätsbildung im digitalen Zeitalter</w:t>
            </w:r>
            <w:bookmarkStart w:id="9" w:name="OLE_LINK12"/>
            <w:bookmarkStart w:id="10" w:name="OLE_LINK13"/>
          </w:p>
          <w:bookmarkEnd w:id="9"/>
          <w:bookmarkEnd w:id="10"/>
          <w:p w14:paraId="00CD082E" w14:textId="77777777" w:rsidR="00392724" w:rsidRPr="00654FCC" w:rsidRDefault="00392724" w:rsidP="00392724">
            <w:pPr>
              <w:pStyle w:val="einzug-1"/>
              <w:spacing w:before="120" w:after="120"/>
            </w:pPr>
            <w:r w:rsidRPr="00654FCC">
              <w:t>Sie können</w:t>
            </w:r>
          </w:p>
          <w:p w14:paraId="54BF6D61" w14:textId="77777777" w:rsidR="000850A5" w:rsidRPr="00654FCC" w:rsidRDefault="00392724" w:rsidP="000850A5">
            <w:pPr>
              <w:pStyle w:val="einzug-1"/>
              <w:numPr>
                <w:ilvl w:val="0"/>
                <w:numId w:val="18"/>
              </w:numPr>
              <w:tabs>
                <w:tab w:val="clear" w:pos="720"/>
                <w:tab w:val="num" w:pos="482"/>
              </w:tabs>
              <w:spacing w:before="120"/>
              <w:ind w:left="482" w:hanging="283"/>
            </w:pPr>
            <w:r w:rsidRPr="00654FCC">
              <w:t>ihr grundlegendes soziokulturelles Orientierungswissen im Allgemeinen selbstständig festigen und erweitern, indem sie ihre Wissensbestände vernetzen und sich neues Wissen aus engl</w:t>
            </w:r>
            <w:r w:rsidR="000850A5" w:rsidRPr="00654FCC">
              <w:t xml:space="preserve">ischsprachigen Quellen aneignen. </w:t>
            </w:r>
          </w:p>
          <w:p w14:paraId="4ED40392" w14:textId="77777777" w:rsidR="00392724" w:rsidRPr="00654FCC" w:rsidRDefault="00392724" w:rsidP="00392724">
            <w:pPr>
              <w:pStyle w:val="einzug-1"/>
              <w:spacing w:before="120" w:after="120"/>
              <w:rPr>
                <w:b/>
              </w:rPr>
            </w:pPr>
            <w:r w:rsidRPr="00654FCC">
              <w:rPr>
                <w:b/>
              </w:rPr>
              <w:t>INTERKULTURELLE EINSTELLUNGEN UND BEWUSSTHEIT</w:t>
            </w:r>
          </w:p>
          <w:p w14:paraId="3699DB78" w14:textId="77777777" w:rsidR="00392724" w:rsidRPr="00654FCC" w:rsidRDefault="00392724" w:rsidP="00392724">
            <w:pPr>
              <w:pStyle w:val="einzug-1"/>
              <w:spacing w:before="120" w:after="120"/>
            </w:pPr>
            <w:r w:rsidRPr="00654FCC">
              <w:t>Sie können</w:t>
            </w:r>
          </w:p>
          <w:p w14:paraId="478565DB" w14:textId="77777777" w:rsidR="000850A5" w:rsidRPr="00654FCC" w:rsidRDefault="00392724" w:rsidP="000850A5">
            <w:pPr>
              <w:pStyle w:val="einzug-1"/>
              <w:numPr>
                <w:ilvl w:val="0"/>
                <w:numId w:val="18"/>
              </w:numPr>
              <w:tabs>
                <w:tab w:val="clear" w:pos="720"/>
                <w:tab w:val="num" w:pos="482"/>
              </w:tabs>
              <w:spacing w:before="120"/>
              <w:ind w:left="482" w:hanging="283"/>
            </w:pPr>
            <w:r w:rsidRPr="00654FCC">
              <w:t>sich ihrer eigenen kulturgeprägten Wahrnehmungen und Einstellungen bewusst werden und sie auch aus Gender-Perspektive in Frage stellen.</w:t>
            </w:r>
            <w:r w:rsidR="000850A5" w:rsidRPr="00654FCC">
              <w:t xml:space="preserve"> </w:t>
            </w:r>
          </w:p>
          <w:p w14:paraId="63A16589" w14:textId="77777777" w:rsidR="00392724" w:rsidRPr="00654FCC" w:rsidRDefault="00392724" w:rsidP="00392724">
            <w:pPr>
              <w:pStyle w:val="einzug-1"/>
              <w:spacing w:before="120" w:after="120"/>
              <w:rPr>
                <w:b/>
              </w:rPr>
            </w:pPr>
            <w:r w:rsidRPr="00654FCC">
              <w:rPr>
                <w:b/>
              </w:rPr>
              <w:t>INTERKULTURELLES VERSTEHEN UND HANDELN</w:t>
            </w:r>
          </w:p>
          <w:p w14:paraId="41C136F3" w14:textId="77777777" w:rsidR="00392724" w:rsidRPr="00654FCC" w:rsidRDefault="00392724" w:rsidP="00392724">
            <w:pPr>
              <w:pStyle w:val="einzug-1"/>
              <w:spacing w:before="120" w:after="120"/>
            </w:pPr>
            <w:r w:rsidRPr="00654FCC">
              <w:t>Sie können</w:t>
            </w:r>
          </w:p>
          <w:p w14:paraId="2C65DD9F" w14:textId="77777777" w:rsidR="00392724" w:rsidRPr="00654FCC" w:rsidRDefault="00392724" w:rsidP="000850A5">
            <w:pPr>
              <w:pStyle w:val="einzug-1"/>
              <w:numPr>
                <w:ilvl w:val="0"/>
                <w:numId w:val="18"/>
              </w:numPr>
              <w:tabs>
                <w:tab w:val="clear" w:pos="720"/>
                <w:tab w:val="num" w:pos="482"/>
              </w:tabs>
              <w:spacing w:before="120"/>
              <w:ind w:left="482" w:hanging="283"/>
            </w:pPr>
            <w:r w:rsidRPr="00654FCC">
              <w:t>sich mit englischsprachigen Kommunikationspartnern über kulturelle Gemeinsamkeiten und Unterschiede austauschen.</w:t>
            </w:r>
            <w:r w:rsidR="000850A5" w:rsidRPr="00654FCC">
              <w:t xml:space="preserve"> </w:t>
            </w:r>
          </w:p>
        </w:tc>
      </w:tr>
      <w:tr w:rsidR="00AA66DE" w14:paraId="7289810C" w14:textId="77777777" w:rsidTr="00A26FB4">
        <w:trPr>
          <w:trHeight w:val="255"/>
        </w:trPr>
        <w:tc>
          <w:tcPr>
            <w:tcW w:w="2250" w:type="dxa"/>
            <w:vMerge w:val="restart"/>
            <w:tcBorders>
              <w:left w:val="single" w:sz="8" w:space="0" w:color="000000"/>
              <w:bottom w:val="single" w:sz="4" w:space="0" w:color="000000"/>
            </w:tcBorders>
            <w:shd w:val="clear" w:color="auto" w:fill="C0C0C0"/>
          </w:tcPr>
          <w:p w14:paraId="5BA46AFD" w14:textId="77777777" w:rsidR="00AA66DE" w:rsidRPr="00FE18E4" w:rsidRDefault="00AA66DE">
            <w:pPr>
              <w:snapToGrid w:val="0"/>
              <w:spacing w:before="120" w:after="120"/>
              <w:jc w:val="left"/>
              <w:rPr>
                <w:b/>
              </w:rPr>
            </w:pPr>
          </w:p>
        </w:tc>
        <w:tc>
          <w:tcPr>
            <w:tcW w:w="7067" w:type="dxa"/>
            <w:tcBorders>
              <w:top w:val="single" w:sz="4" w:space="0" w:color="000000"/>
              <w:left w:val="single" w:sz="8" w:space="0" w:color="000000"/>
              <w:bottom w:val="single" w:sz="4" w:space="0" w:color="000000"/>
              <w:right w:val="single" w:sz="8" w:space="0" w:color="000000"/>
            </w:tcBorders>
            <w:shd w:val="clear" w:color="auto" w:fill="BFBFBF" w:themeFill="background1" w:themeFillShade="BF"/>
          </w:tcPr>
          <w:p w14:paraId="4DA94A05" w14:textId="77777777" w:rsidR="00AA66DE" w:rsidRPr="00AA66DE" w:rsidRDefault="00B25EA9" w:rsidP="00B25EA9">
            <w:pPr>
              <w:pStyle w:val="einzug-1"/>
              <w:tabs>
                <w:tab w:val="clear" w:pos="284"/>
              </w:tabs>
              <w:suppressAutoHyphens w:val="0"/>
              <w:spacing w:before="120" w:after="120" w:line="240" w:lineRule="auto"/>
              <w:ind w:left="357"/>
              <w:rPr>
                <w:b/>
              </w:rPr>
            </w:pPr>
            <w:r>
              <w:rPr>
                <w:b/>
              </w:rPr>
              <w:t>W</w:t>
            </w:r>
            <w:r w:rsidR="00AA66DE" w:rsidRPr="00AA66DE">
              <w:rPr>
                <w:b/>
              </w:rPr>
              <w:t>eitere Schwerpunktkompetenz</w:t>
            </w:r>
          </w:p>
        </w:tc>
      </w:tr>
      <w:tr w:rsidR="00AA66DE" w14:paraId="1C8C4AB5" w14:textId="77777777" w:rsidTr="008F412F">
        <w:trPr>
          <w:trHeight w:val="255"/>
        </w:trPr>
        <w:tc>
          <w:tcPr>
            <w:tcW w:w="2250" w:type="dxa"/>
            <w:vMerge/>
            <w:tcBorders>
              <w:left w:val="single" w:sz="8" w:space="0" w:color="000000"/>
              <w:bottom w:val="single" w:sz="4" w:space="0" w:color="000000"/>
            </w:tcBorders>
            <w:shd w:val="clear" w:color="auto" w:fill="C0C0C0"/>
          </w:tcPr>
          <w:p w14:paraId="2028A465" w14:textId="77777777" w:rsidR="00AA66DE" w:rsidRDefault="00AA66DE">
            <w:pPr>
              <w:snapToGrid w:val="0"/>
              <w:spacing w:before="120" w:after="120"/>
              <w:jc w:val="left"/>
              <w:rPr>
                <w:b/>
                <w:lang w:val="en-GB"/>
              </w:rPr>
            </w:pPr>
          </w:p>
        </w:tc>
        <w:tc>
          <w:tcPr>
            <w:tcW w:w="7067" w:type="dxa"/>
            <w:tcBorders>
              <w:top w:val="single" w:sz="4" w:space="0" w:color="000000"/>
              <w:left w:val="single" w:sz="8" w:space="0" w:color="000000"/>
              <w:bottom w:val="single" w:sz="4" w:space="0" w:color="000000"/>
              <w:right w:val="single" w:sz="8" w:space="0" w:color="000000"/>
            </w:tcBorders>
            <w:shd w:val="clear" w:color="auto" w:fill="FFFFFF" w:themeFill="background1"/>
          </w:tcPr>
          <w:p w14:paraId="5237740F" w14:textId="77777777" w:rsidR="00F64A0C" w:rsidRPr="00EB1A90" w:rsidRDefault="00F64A0C" w:rsidP="00F64A0C">
            <w:pPr>
              <w:pStyle w:val="einzug-1"/>
              <w:spacing w:before="120"/>
            </w:pPr>
            <w:r w:rsidRPr="00EB1A90">
              <w:rPr>
                <w:b/>
                <w:bCs/>
              </w:rPr>
              <w:t xml:space="preserve">SPRACHLERNKOMPETENZ </w:t>
            </w:r>
          </w:p>
          <w:p w14:paraId="346C3439" w14:textId="77777777" w:rsidR="00F64A0C" w:rsidRPr="00EB1A90" w:rsidRDefault="00F64A0C" w:rsidP="00F64A0C">
            <w:pPr>
              <w:pStyle w:val="einzug-1"/>
              <w:spacing w:before="120"/>
            </w:pPr>
            <w:r w:rsidRPr="00EB1A90">
              <w:rPr>
                <w:b/>
                <w:bCs/>
              </w:rPr>
              <w:t xml:space="preserve">Die Schülerinnen und Schüler können auf der Grundlage ihres bisher erreichten Mehrsprachigkeitsprofils ihre sprachlichen Kompetenzen weitgehend selbstständig erweitern. Dabei nutzen sie ein erweitertes Repertoire von Strategien und Techniken des selbstständigen und kooperativen Sprachenlernens. </w:t>
            </w:r>
          </w:p>
          <w:p w14:paraId="361C4134" w14:textId="77777777" w:rsidR="00F64A0C" w:rsidRPr="00EB1A90" w:rsidRDefault="00F64A0C" w:rsidP="00F64A0C">
            <w:pPr>
              <w:pStyle w:val="einzug-1"/>
              <w:spacing w:before="120"/>
            </w:pPr>
            <w:r w:rsidRPr="00EB1A90">
              <w:t>Sie können</w:t>
            </w:r>
            <w:r w:rsidRPr="00EB1A90">
              <w:rPr>
                <w:b/>
                <w:bCs/>
              </w:rPr>
              <w:t xml:space="preserve"> </w:t>
            </w:r>
          </w:p>
          <w:p w14:paraId="74FE4134" w14:textId="77777777" w:rsidR="00F64A0C" w:rsidRPr="00EB1A90" w:rsidRDefault="00F64A0C" w:rsidP="00F64A0C">
            <w:pPr>
              <w:pStyle w:val="einzug-1"/>
              <w:numPr>
                <w:ilvl w:val="0"/>
                <w:numId w:val="18"/>
              </w:numPr>
              <w:tabs>
                <w:tab w:val="clear" w:pos="720"/>
                <w:tab w:val="num" w:pos="482"/>
              </w:tabs>
              <w:spacing w:before="120"/>
              <w:ind w:left="482" w:hanging="283"/>
            </w:pPr>
            <w:r w:rsidRPr="00EB1A90">
              <w:t xml:space="preserve">ein- und zweisprachige Wörterbücher sowie weitere Arbeitsmittel und Medien für das eigene Sprachenlernen und die Informationsbeschaffung nutzen, </w:t>
            </w:r>
          </w:p>
          <w:p w14:paraId="59185582" w14:textId="77777777" w:rsidR="00F64A0C" w:rsidRPr="00EB1A90" w:rsidRDefault="00F64A0C" w:rsidP="00F64A0C">
            <w:pPr>
              <w:pStyle w:val="einzug-1"/>
              <w:numPr>
                <w:ilvl w:val="0"/>
                <w:numId w:val="18"/>
              </w:numPr>
              <w:tabs>
                <w:tab w:val="clear" w:pos="720"/>
                <w:tab w:val="num" w:pos="482"/>
              </w:tabs>
              <w:spacing w:before="120"/>
              <w:ind w:left="482" w:hanging="283"/>
            </w:pPr>
            <w:r w:rsidRPr="00EB1A90">
              <w:t xml:space="preserve">die Bearbeitung von Aufgaben selbstständig auch unter Nutzung kooperativer Arbeitsformen des Sprachenlernens planen, durchführen und mit dabei auftretenden Schwierigkeiten ergebnisorientiert umgehen, </w:t>
            </w:r>
          </w:p>
          <w:p w14:paraId="1595528B" w14:textId="77777777" w:rsidR="00AA66DE" w:rsidRPr="00EB1A90" w:rsidRDefault="00F64A0C" w:rsidP="00F64A0C">
            <w:pPr>
              <w:pStyle w:val="einzug-1"/>
              <w:numPr>
                <w:ilvl w:val="0"/>
                <w:numId w:val="18"/>
              </w:numPr>
              <w:tabs>
                <w:tab w:val="clear" w:pos="720"/>
                <w:tab w:val="num" w:pos="482"/>
              </w:tabs>
              <w:spacing w:before="120"/>
              <w:ind w:left="482" w:hanging="283"/>
            </w:pPr>
            <w:r w:rsidRPr="00EB1A90">
              <w:t xml:space="preserve">Arbeitsergebnisse in der Fremdsprache sachgerecht dokumentieren, intentions- und adressatenorientiert präsentieren und den erreichten Arbeitsstand weitgehend selbstständig und im Austausch mit anderen evaluieren. </w:t>
            </w:r>
          </w:p>
        </w:tc>
      </w:tr>
      <w:tr w:rsidR="00EF4EB8" w14:paraId="0145F9CD" w14:textId="77777777" w:rsidTr="006316A3">
        <w:trPr>
          <w:trHeight w:val="255"/>
        </w:trPr>
        <w:tc>
          <w:tcPr>
            <w:tcW w:w="2250" w:type="dxa"/>
            <w:tcBorders>
              <w:top w:val="single" w:sz="4" w:space="0" w:color="000000"/>
              <w:left w:val="single" w:sz="8" w:space="0" w:color="000000"/>
              <w:bottom w:val="single" w:sz="4" w:space="0" w:color="000000"/>
            </w:tcBorders>
            <w:shd w:val="clear" w:color="auto" w:fill="C0C0C0"/>
          </w:tcPr>
          <w:p w14:paraId="4D1ABBAC" w14:textId="77777777" w:rsidR="00EF4EB8" w:rsidRDefault="003D43B4">
            <w:pPr>
              <w:spacing w:before="120" w:after="120"/>
              <w:jc w:val="left"/>
            </w:pPr>
            <w:proofErr w:type="spellStart"/>
            <w:r>
              <w:rPr>
                <w:b/>
                <w:lang w:val="en-GB"/>
              </w:rPr>
              <w:t>GeR</w:t>
            </w:r>
            <w:proofErr w:type="spellEnd"/>
            <w:r>
              <w:rPr>
                <w:b/>
                <w:lang w:val="en-GB"/>
              </w:rPr>
              <w:t>:</w:t>
            </w:r>
          </w:p>
        </w:tc>
        <w:tc>
          <w:tcPr>
            <w:tcW w:w="7067" w:type="dxa"/>
            <w:tcBorders>
              <w:top w:val="single" w:sz="4" w:space="0" w:color="000000"/>
              <w:left w:val="single" w:sz="8" w:space="0" w:color="000000"/>
              <w:bottom w:val="single" w:sz="4" w:space="0" w:color="000000"/>
              <w:right w:val="single" w:sz="8" w:space="0" w:color="000000"/>
            </w:tcBorders>
            <w:shd w:val="clear" w:color="auto" w:fill="auto"/>
          </w:tcPr>
          <w:p w14:paraId="159E9EFC" w14:textId="77777777" w:rsidR="00EF4EB8" w:rsidRPr="003B6A77" w:rsidRDefault="00D621B4">
            <w:pPr>
              <w:spacing w:before="120" w:after="120"/>
              <w:jc w:val="left"/>
              <w:rPr>
                <w:lang w:val="en-GB"/>
              </w:rPr>
            </w:pPr>
            <w:r>
              <w:rPr>
                <w:lang w:val="en-GB"/>
              </w:rPr>
              <w:t xml:space="preserve">B1 </w:t>
            </w:r>
            <w:proofErr w:type="spellStart"/>
            <w:r>
              <w:rPr>
                <w:lang w:val="en-GB"/>
              </w:rPr>
              <w:t>bis</w:t>
            </w:r>
            <w:proofErr w:type="spellEnd"/>
            <w:r>
              <w:rPr>
                <w:lang w:val="en-GB"/>
              </w:rPr>
              <w:t xml:space="preserve"> </w:t>
            </w:r>
            <w:r w:rsidR="005A6C4F">
              <w:rPr>
                <w:lang w:val="en-GB"/>
              </w:rPr>
              <w:t>B1/B2</w:t>
            </w:r>
          </w:p>
        </w:tc>
      </w:tr>
      <w:tr w:rsidR="00EF4EB8" w14:paraId="57A19631" w14:textId="77777777" w:rsidTr="006316A3">
        <w:trPr>
          <w:trHeight w:val="255"/>
        </w:trPr>
        <w:tc>
          <w:tcPr>
            <w:tcW w:w="2250" w:type="dxa"/>
            <w:tcBorders>
              <w:top w:val="single" w:sz="4" w:space="0" w:color="000000"/>
              <w:left w:val="single" w:sz="8" w:space="0" w:color="000000"/>
              <w:bottom w:val="single" w:sz="4" w:space="0" w:color="000000"/>
            </w:tcBorders>
            <w:shd w:val="clear" w:color="auto" w:fill="C0C0C0"/>
          </w:tcPr>
          <w:p w14:paraId="748CCF30" w14:textId="77777777" w:rsidR="00EF4EB8" w:rsidRDefault="003D43B4">
            <w:pPr>
              <w:spacing w:before="120" w:after="120"/>
              <w:jc w:val="left"/>
            </w:pPr>
            <w:proofErr w:type="spellStart"/>
            <w:r>
              <w:rPr>
                <w:b/>
                <w:lang w:val="en-GB"/>
              </w:rPr>
              <w:t>Bearbeitungszeit</w:t>
            </w:r>
            <w:proofErr w:type="spellEnd"/>
            <w:r>
              <w:rPr>
                <w:b/>
                <w:lang w:val="en-GB"/>
              </w:rPr>
              <w:t>:</w:t>
            </w:r>
          </w:p>
        </w:tc>
        <w:tc>
          <w:tcPr>
            <w:tcW w:w="7067" w:type="dxa"/>
            <w:tcBorders>
              <w:top w:val="single" w:sz="4" w:space="0" w:color="000000"/>
              <w:left w:val="single" w:sz="8" w:space="0" w:color="000000"/>
              <w:bottom w:val="single" w:sz="4" w:space="0" w:color="000000"/>
              <w:right w:val="single" w:sz="8" w:space="0" w:color="000000"/>
            </w:tcBorders>
            <w:shd w:val="clear" w:color="auto" w:fill="auto"/>
          </w:tcPr>
          <w:p w14:paraId="58F55A99" w14:textId="77777777" w:rsidR="00EF4EB8" w:rsidRPr="00D31E15" w:rsidRDefault="00D31E15">
            <w:pPr>
              <w:spacing w:before="120" w:after="120"/>
              <w:jc w:val="left"/>
            </w:pPr>
            <w:r w:rsidRPr="00D31E15">
              <w:t>ca. 6-8 Unterrichtsstunden (à 45 Min.)</w:t>
            </w:r>
          </w:p>
        </w:tc>
      </w:tr>
      <w:tr w:rsidR="00EF4EB8" w:rsidRPr="00BE3C99" w14:paraId="230E9933" w14:textId="77777777" w:rsidTr="006316A3">
        <w:trPr>
          <w:trHeight w:val="255"/>
        </w:trPr>
        <w:tc>
          <w:tcPr>
            <w:tcW w:w="2250" w:type="dxa"/>
            <w:tcBorders>
              <w:top w:val="single" w:sz="4" w:space="0" w:color="000000"/>
              <w:left w:val="single" w:sz="8" w:space="0" w:color="000000"/>
              <w:bottom w:val="single" w:sz="4" w:space="0" w:color="000000"/>
            </w:tcBorders>
            <w:shd w:val="clear" w:color="auto" w:fill="C0C0C0"/>
          </w:tcPr>
          <w:p w14:paraId="6D0BC43E" w14:textId="77777777" w:rsidR="00EF4EB8" w:rsidRDefault="003D43B4">
            <w:pPr>
              <w:spacing w:before="120" w:after="120"/>
              <w:jc w:val="left"/>
            </w:pPr>
            <w:r>
              <w:rPr>
                <w:b/>
              </w:rPr>
              <w:t>Materialien / Quellen:</w:t>
            </w:r>
          </w:p>
        </w:tc>
        <w:tc>
          <w:tcPr>
            <w:tcW w:w="7067" w:type="dxa"/>
            <w:tcBorders>
              <w:top w:val="single" w:sz="4" w:space="0" w:color="000000"/>
              <w:left w:val="single" w:sz="8" w:space="0" w:color="000000"/>
              <w:bottom w:val="single" w:sz="4" w:space="0" w:color="000000"/>
              <w:right w:val="single" w:sz="8" w:space="0" w:color="000000"/>
            </w:tcBorders>
            <w:shd w:val="clear" w:color="auto" w:fill="auto"/>
          </w:tcPr>
          <w:p w14:paraId="777474AF" w14:textId="44196C88" w:rsidR="00EF4EB8" w:rsidRPr="009674D8" w:rsidRDefault="00BE3C99">
            <w:pPr>
              <w:numPr>
                <w:ilvl w:val="0"/>
                <w:numId w:val="1"/>
              </w:numPr>
              <w:spacing w:before="120" w:after="120"/>
              <w:jc w:val="left"/>
            </w:pPr>
            <w:r>
              <w:rPr>
                <w:u w:val="single"/>
              </w:rPr>
              <w:t xml:space="preserve">deutschsprachiger </w:t>
            </w:r>
            <w:r w:rsidRPr="00BE3C99">
              <w:rPr>
                <w:u w:val="single"/>
              </w:rPr>
              <w:t>Ausgangstext:</w:t>
            </w:r>
            <w:r>
              <w:t xml:space="preserve"> </w:t>
            </w:r>
            <w:r w:rsidR="009674D8" w:rsidRPr="009674D8">
              <w:t xml:space="preserve">Alexandra </w:t>
            </w:r>
            <w:proofErr w:type="spellStart"/>
            <w:r w:rsidR="009674D8" w:rsidRPr="009674D8">
              <w:t>Knief</w:t>
            </w:r>
            <w:proofErr w:type="spellEnd"/>
            <w:r w:rsidR="009674D8" w:rsidRPr="009674D8">
              <w:t>, "Helfen als Beruf" (</w:t>
            </w:r>
            <w:r w:rsidR="009674D8" w:rsidRPr="009674D8">
              <w:rPr>
                <w:i/>
              </w:rPr>
              <w:t>Weser Kurier</w:t>
            </w:r>
            <w:r w:rsidR="009674D8" w:rsidRPr="009674D8">
              <w:t>, 28.12.2012)</w:t>
            </w:r>
          </w:p>
          <w:p w14:paraId="49AD48A6" w14:textId="0AD063F1" w:rsidR="00BE3C99" w:rsidRPr="006C6839" w:rsidRDefault="00BE3C99" w:rsidP="00BE3C99">
            <w:pPr>
              <w:numPr>
                <w:ilvl w:val="0"/>
                <w:numId w:val="1"/>
              </w:numPr>
              <w:spacing w:before="120" w:after="120"/>
              <w:jc w:val="left"/>
              <w:rPr>
                <w:lang w:val="en-GB"/>
              </w:rPr>
            </w:pPr>
            <w:proofErr w:type="spellStart"/>
            <w:proofErr w:type="gramStart"/>
            <w:r w:rsidRPr="001A61F0">
              <w:rPr>
                <w:u w:val="single"/>
                <w:lang w:val="en-GB"/>
              </w:rPr>
              <w:t>englischsprachiger</w:t>
            </w:r>
            <w:proofErr w:type="spellEnd"/>
            <w:proofErr w:type="gramEnd"/>
            <w:r w:rsidRPr="001A61F0">
              <w:rPr>
                <w:u w:val="single"/>
                <w:lang w:val="en-GB"/>
              </w:rPr>
              <w:t xml:space="preserve"> </w:t>
            </w:r>
            <w:proofErr w:type="spellStart"/>
            <w:r w:rsidRPr="001A61F0">
              <w:rPr>
                <w:u w:val="single"/>
                <w:lang w:val="en-GB"/>
              </w:rPr>
              <w:t>Spiegeltext</w:t>
            </w:r>
            <w:proofErr w:type="spellEnd"/>
            <w:r w:rsidRPr="00BE3C99">
              <w:rPr>
                <w:u w:val="single"/>
                <w:lang w:val="en-GB"/>
              </w:rPr>
              <w:t xml:space="preserve"> 1:</w:t>
            </w:r>
            <w:r>
              <w:rPr>
                <w:lang w:val="en-GB"/>
              </w:rPr>
              <w:t xml:space="preserve"> “</w:t>
            </w:r>
            <w:r w:rsidRPr="00BE3C99">
              <w:rPr>
                <w:lang w:val="en-GB"/>
              </w:rPr>
              <w:t>Teen Life Saver Supports</w:t>
            </w:r>
            <w:r>
              <w:rPr>
                <w:lang w:val="en-GB"/>
              </w:rPr>
              <w:t xml:space="preserve"> Campaign for Young Volunteers</w:t>
            </w:r>
            <w:r w:rsidRPr="00BE3C99">
              <w:rPr>
                <w:lang w:val="en-GB"/>
              </w:rPr>
              <w:t>“</w:t>
            </w:r>
            <w:r>
              <w:rPr>
                <w:lang w:val="en-GB"/>
              </w:rPr>
              <w:t xml:space="preserve"> (</w:t>
            </w:r>
            <w:r w:rsidRPr="00BE3C99">
              <w:rPr>
                <w:lang w:val="en-GB"/>
              </w:rPr>
              <w:t>24.02.2014</w:t>
            </w:r>
            <w:r>
              <w:rPr>
                <w:lang w:val="en-GB"/>
              </w:rPr>
              <w:t xml:space="preserve">), </w:t>
            </w:r>
            <w:r w:rsidRPr="00BE3C99">
              <w:rPr>
                <w:i/>
                <w:iCs/>
                <w:lang w:val="en-GB"/>
              </w:rPr>
              <w:t>http://blogs.redcross.org.</w:t>
            </w:r>
            <w:r>
              <w:rPr>
                <w:i/>
                <w:iCs/>
                <w:lang w:val="en-GB"/>
              </w:rPr>
              <w:t xml:space="preserve"> </w:t>
            </w:r>
            <w:r w:rsidRPr="00BE3C99">
              <w:rPr>
                <w:i/>
                <w:iCs/>
                <w:lang w:val="en-GB"/>
              </w:rPr>
              <w:t>uk/news/2014/02/dionnes-story-new-campaign-for-young-volunteers/#more-39410</w:t>
            </w:r>
            <w:r>
              <w:rPr>
                <w:lang w:val="en-GB"/>
              </w:rPr>
              <w:t xml:space="preserve"> (</w:t>
            </w:r>
            <w:proofErr w:type="spellStart"/>
            <w:r w:rsidRPr="001A61F0">
              <w:rPr>
                <w:lang w:val="en-GB"/>
              </w:rPr>
              <w:t>letzter</w:t>
            </w:r>
            <w:proofErr w:type="spellEnd"/>
            <w:r w:rsidRPr="001A61F0">
              <w:rPr>
                <w:lang w:val="en-GB"/>
              </w:rPr>
              <w:t xml:space="preserve"> </w:t>
            </w:r>
            <w:proofErr w:type="spellStart"/>
            <w:r w:rsidRPr="001A61F0">
              <w:rPr>
                <w:lang w:val="en-GB"/>
              </w:rPr>
              <w:t>Aufruf</w:t>
            </w:r>
            <w:proofErr w:type="spellEnd"/>
            <w:r>
              <w:rPr>
                <w:lang w:val="en-GB"/>
              </w:rPr>
              <w:t xml:space="preserve">: 20.11.2014) </w:t>
            </w:r>
          </w:p>
          <w:p w14:paraId="17C8D183" w14:textId="77777777" w:rsidR="009674D8" w:rsidRDefault="009674D8" w:rsidP="001F1DAC">
            <w:pPr>
              <w:numPr>
                <w:ilvl w:val="0"/>
                <w:numId w:val="1"/>
              </w:numPr>
              <w:spacing w:before="120" w:after="120"/>
              <w:jc w:val="left"/>
            </w:pPr>
            <w:r>
              <w:t xml:space="preserve">weitere online verfügbare </w:t>
            </w:r>
            <w:r w:rsidR="00BE3C99">
              <w:t>deutschsprachige Ausgangst</w:t>
            </w:r>
            <w:r>
              <w:t xml:space="preserve">exte </w:t>
            </w:r>
            <w:r w:rsidR="00BE3C99">
              <w:t xml:space="preserve">aus </w:t>
            </w:r>
            <w:r>
              <w:t xml:space="preserve">der Serie „Engagiert“ aus dem </w:t>
            </w:r>
            <w:r w:rsidRPr="009674D8">
              <w:rPr>
                <w:i/>
              </w:rPr>
              <w:t>Weser Kurier</w:t>
            </w:r>
            <w:r w:rsidR="001F1DAC">
              <w:t xml:space="preserve"> (2012-2013)</w:t>
            </w:r>
            <w:r>
              <w:t xml:space="preserve"> abrufbar unter </w:t>
            </w:r>
            <w:r w:rsidR="001F1DAC" w:rsidRPr="001F1DAC">
              <w:t>http://www.freiwilligen-agentur-bremen.de/pages/6/medien-und-presse/</w:t>
            </w:r>
          </w:p>
          <w:p w14:paraId="0E1A53D4" w14:textId="179DEC8F" w:rsidR="001F1DAC" w:rsidRPr="00BE3C99" w:rsidRDefault="00BE3C99" w:rsidP="006C6839">
            <w:pPr>
              <w:numPr>
                <w:ilvl w:val="0"/>
                <w:numId w:val="1"/>
              </w:numPr>
              <w:spacing w:before="120" w:after="120"/>
              <w:jc w:val="left"/>
            </w:pPr>
            <w:r w:rsidRPr="006C6839">
              <w:t>ggf. weitere online verfügbare Spiegeltexte</w:t>
            </w:r>
          </w:p>
        </w:tc>
      </w:tr>
      <w:tr w:rsidR="00EF4EB8" w14:paraId="7369A2A5" w14:textId="77777777" w:rsidTr="006316A3">
        <w:trPr>
          <w:trHeight w:val="255"/>
        </w:trPr>
        <w:tc>
          <w:tcPr>
            <w:tcW w:w="2250" w:type="dxa"/>
            <w:tcBorders>
              <w:top w:val="single" w:sz="4" w:space="0" w:color="000000"/>
              <w:left w:val="single" w:sz="8" w:space="0" w:color="000000"/>
              <w:bottom w:val="single" w:sz="8" w:space="0" w:color="000000"/>
            </w:tcBorders>
            <w:shd w:val="clear" w:color="auto" w:fill="C0C0C0"/>
          </w:tcPr>
          <w:p w14:paraId="02180150" w14:textId="77777777" w:rsidR="00EF4EB8" w:rsidRDefault="003D43B4">
            <w:pPr>
              <w:spacing w:before="120" w:after="120"/>
              <w:jc w:val="left"/>
            </w:pPr>
            <w:r>
              <w:rPr>
                <w:b/>
              </w:rPr>
              <w:t>Benötigte Materialien:</w:t>
            </w:r>
          </w:p>
        </w:tc>
        <w:tc>
          <w:tcPr>
            <w:tcW w:w="7067" w:type="dxa"/>
            <w:tcBorders>
              <w:top w:val="single" w:sz="4" w:space="0" w:color="000000"/>
              <w:left w:val="single" w:sz="8" w:space="0" w:color="000000"/>
              <w:bottom w:val="single" w:sz="8" w:space="0" w:color="000000"/>
              <w:right w:val="single" w:sz="8" w:space="0" w:color="000000"/>
            </w:tcBorders>
            <w:shd w:val="clear" w:color="auto" w:fill="auto"/>
          </w:tcPr>
          <w:p w14:paraId="6DF70DFC" w14:textId="53ED5570" w:rsidR="00E52DBA" w:rsidRPr="00E52DBA" w:rsidRDefault="00E52DBA" w:rsidP="00E52DBA">
            <w:pPr>
              <w:numPr>
                <w:ilvl w:val="0"/>
                <w:numId w:val="1"/>
              </w:numPr>
              <w:spacing w:before="120" w:after="120"/>
              <w:jc w:val="left"/>
              <w:rPr>
                <w:lang w:val="fr-FR"/>
              </w:rPr>
            </w:pPr>
            <w:r w:rsidRPr="00E52DBA">
              <w:t xml:space="preserve">Arbeitsblätter </w:t>
            </w:r>
            <w:r w:rsidR="00563EDD">
              <w:t xml:space="preserve">(Worksheets) </w:t>
            </w:r>
            <w:r w:rsidRPr="00E52DBA">
              <w:t>zur Lernaufgabe</w:t>
            </w:r>
          </w:p>
          <w:p w14:paraId="39E07808" w14:textId="77777777" w:rsidR="00EF4EB8" w:rsidRPr="006214E4" w:rsidRDefault="00E52DBA" w:rsidP="00E52DBA">
            <w:pPr>
              <w:numPr>
                <w:ilvl w:val="0"/>
                <w:numId w:val="1"/>
              </w:numPr>
              <w:spacing w:before="120" w:after="120"/>
              <w:jc w:val="left"/>
            </w:pPr>
            <w:r w:rsidRPr="00A26FB4">
              <w:t>zweisprachiges Wörterbuch</w:t>
            </w:r>
            <w:r w:rsidRPr="006214E4">
              <w:t xml:space="preserve"> (D-E, E-D)</w:t>
            </w:r>
          </w:p>
        </w:tc>
      </w:tr>
    </w:tbl>
    <w:p w14:paraId="369188AE" w14:textId="77777777" w:rsidR="00EF4EB8" w:rsidRDefault="00EF4EB8">
      <w:pPr>
        <w:jc w:val="left"/>
      </w:pPr>
    </w:p>
    <w:p w14:paraId="0835550E" w14:textId="77777777" w:rsidR="00EF4EB8" w:rsidRDefault="003D43B4">
      <w:pPr>
        <w:pageBreakBefore/>
      </w:pPr>
      <w:r>
        <w:rPr>
          <w:b/>
        </w:rPr>
        <w:t xml:space="preserve">Hinweise zur </w:t>
      </w:r>
      <w:r w:rsidR="00116BAD">
        <w:rPr>
          <w:b/>
        </w:rPr>
        <w:t>Lerna</w:t>
      </w:r>
      <w:r>
        <w:rPr>
          <w:b/>
        </w:rPr>
        <w:t>ufgabe</w:t>
      </w:r>
    </w:p>
    <w:p w14:paraId="010CA566" w14:textId="77777777" w:rsidR="00EF4EB8" w:rsidRDefault="00EF4EB8"/>
    <w:tbl>
      <w:tblPr>
        <w:tblW w:w="0" w:type="auto"/>
        <w:tblLayout w:type="fixed"/>
        <w:tblLook w:val="0000" w:firstRow="0" w:lastRow="0" w:firstColumn="0" w:lastColumn="0" w:noHBand="0" w:noVBand="0"/>
      </w:tblPr>
      <w:tblGrid>
        <w:gridCol w:w="2217"/>
        <w:gridCol w:w="7070"/>
      </w:tblGrid>
      <w:tr w:rsidR="00AA66DE" w14:paraId="71C6651B" w14:textId="77777777" w:rsidTr="00AA66DE">
        <w:trPr>
          <w:trHeight w:val="5628"/>
        </w:trPr>
        <w:tc>
          <w:tcPr>
            <w:tcW w:w="2217" w:type="dxa"/>
            <w:vMerge w:val="restart"/>
            <w:shd w:val="clear" w:color="auto" w:fill="C0C0C0"/>
          </w:tcPr>
          <w:p w14:paraId="5D31ED14" w14:textId="77777777" w:rsidR="00AA66DE" w:rsidRDefault="00AA66DE">
            <w:pPr>
              <w:rPr>
                <w:b/>
              </w:rPr>
            </w:pPr>
            <w:r>
              <w:rPr>
                <w:b/>
              </w:rPr>
              <w:t>Thema</w:t>
            </w:r>
          </w:p>
          <w:p w14:paraId="5F610CDB" w14:textId="77777777" w:rsidR="00AA66DE" w:rsidRDefault="00AA66DE">
            <w:pPr>
              <w:rPr>
                <w:b/>
              </w:rPr>
            </w:pPr>
          </w:p>
          <w:p w14:paraId="293704C7" w14:textId="77777777" w:rsidR="00AA66DE" w:rsidRDefault="00AA66DE">
            <w:pPr>
              <w:rPr>
                <w:b/>
              </w:rPr>
            </w:pPr>
          </w:p>
          <w:p w14:paraId="3EBF0A41" w14:textId="77777777" w:rsidR="00AA66DE" w:rsidRDefault="00AA66DE">
            <w:pPr>
              <w:rPr>
                <w:b/>
              </w:rPr>
            </w:pPr>
          </w:p>
          <w:p w14:paraId="41F92FC9" w14:textId="77777777" w:rsidR="00AA66DE" w:rsidRDefault="00AA66DE">
            <w:pPr>
              <w:rPr>
                <w:b/>
              </w:rPr>
            </w:pPr>
          </w:p>
          <w:p w14:paraId="0FAB1980" w14:textId="77777777" w:rsidR="00AA66DE" w:rsidRDefault="00AA66DE">
            <w:pPr>
              <w:rPr>
                <w:b/>
              </w:rPr>
            </w:pPr>
          </w:p>
          <w:p w14:paraId="31FDF10F" w14:textId="77777777" w:rsidR="00AA66DE" w:rsidRDefault="00AA66DE">
            <w:pPr>
              <w:rPr>
                <w:b/>
              </w:rPr>
            </w:pPr>
          </w:p>
          <w:p w14:paraId="761590B5" w14:textId="77777777" w:rsidR="00AA66DE" w:rsidRDefault="00AA66DE">
            <w:pPr>
              <w:rPr>
                <w:b/>
              </w:rPr>
            </w:pPr>
          </w:p>
          <w:p w14:paraId="345D5BCD" w14:textId="77777777" w:rsidR="00AA66DE" w:rsidRDefault="00AA66DE">
            <w:pPr>
              <w:rPr>
                <w:b/>
              </w:rPr>
            </w:pPr>
          </w:p>
          <w:p w14:paraId="7C979E9C" w14:textId="77777777" w:rsidR="00AA66DE" w:rsidRDefault="00AA66DE">
            <w:pPr>
              <w:rPr>
                <w:b/>
              </w:rPr>
            </w:pPr>
          </w:p>
          <w:p w14:paraId="5FACD063" w14:textId="77777777" w:rsidR="00AA66DE" w:rsidRDefault="00AA66DE">
            <w:pPr>
              <w:rPr>
                <w:b/>
              </w:rPr>
            </w:pPr>
          </w:p>
          <w:p w14:paraId="03C360C7" w14:textId="77777777" w:rsidR="00AA66DE" w:rsidRDefault="00AA66DE">
            <w:pPr>
              <w:rPr>
                <w:b/>
              </w:rPr>
            </w:pPr>
          </w:p>
          <w:p w14:paraId="79645A9A" w14:textId="77777777" w:rsidR="00AA66DE" w:rsidRDefault="00AA66DE">
            <w:pPr>
              <w:rPr>
                <w:b/>
              </w:rPr>
            </w:pPr>
          </w:p>
          <w:p w14:paraId="19F4BB83" w14:textId="77777777" w:rsidR="00AA66DE" w:rsidRDefault="00AA66DE">
            <w:pPr>
              <w:rPr>
                <w:b/>
              </w:rPr>
            </w:pPr>
          </w:p>
          <w:p w14:paraId="5CCA43EA" w14:textId="77777777" w:rsidR="00AA66DE" w:rsidRDefault="00AA66DE">
            <w:pPr>
              <w:rPr>
                <w:b/>
              </w:rPr>
            </w:pPr>
          </w:p>
          <w:p w14:paraId="569C521B" w14:textId="77777777" w:rsidR="00AA66DE" w:rsidRDefault="00AA66DE">
            <w:pPr>
              <w:rPr>
                <w:b/>
              </w:rPr>
            </w:pPr>
          </w:p>
          <w:p w14:paraId="4606B771" w14:textId="77777777" w:rsidR="00AA66DE" w:rsidRDefault="00AA66DE">
            <w:pPr>
              <w:rPr>
                <w:b/>
              </w:rPr>
            </w:pPr>
          </w:p>
          <w:p w14:paraId="0AB83788" w14:textId="77777777" w:rsidR="00AA66DE" w:rsidRDefault="00AA66DE">
            <w:pPr>
              <w:rPr>
                <w:b/>
              </w:rPr>
            </w:pPr>
          </w:p>
          <w:p w14:paraId="583708D6" w14:textId="77777777" w:rsidR="00AA66DE" w:rsidRDefault="00AA66DE">
            <w:pPr>
              <w:rPr>
                <w:b/>
              </w:rPr>
            </w:pPr>
          </w:p>
          <w:p w14:paraId="525AEEEE" w14:textId="77777777" w:rsidR="00AA66DE" w:rsidRDefault="00AA66DE">
            <w:pPr>
              <w:rPr>
                <w:b/>
              </w:rPr>
            </w:pPr>
          </w:p>
          <w:p w14:paraId="058CFD9A" w14:textId="77777777" w:rsidR="00AA66DE" w:rsidRDefault="00AA66DE">
            <w:pPr>
              <w:rPr>
                <w:b/>
              </w:rPr>
            </w:pPr>
          </w:p>
          <w:p w14:paraId="0CE9A7F5" w14:textId="77777777" w:rsidR="0033465E" w:rsidRDefault="0033465E">
            <w:pPr>
              <w:rPr>
                <w:b/>
              </w:rPr>
            </w:pPr>
          </w:p>
          <w:p w14:paraId="7ADD1F84" w14:textId="77777777" w:rsidR="00841534" w:rsidRDefault="00841534">
            <w:pPr>
              <w:rPr>
                <w:b/>
              </w:rPr>
            </w:pPr>
          </w:p>
          <w:p w14:paraId="100F1007" w14:textId="77777777" w:rsidR="00841534" w:rsidRDefault="00841534">
            <w:pPr>
              <w:rPr>
                <w:b/>
              </w:rPr>
            </w:pPr>
          </w:p>
          <w:p w14:paraId="2CE6A6CC" w14:textId="77777777" w:rsidR="00AA66DE" w:rsidRDefault="00AA66DE">
            <w:pPr>
              <w:rPr>
                <w:b/>
              </w:rPr>
            </w:pPr>
            <w:r>
              <w:rPr>
                <w:b/>
              </w:rPr>
              <w:t>Voraussetzungen</w:t>
            </w:r>
          </w:p>
          <w:p w14:paraId="2799BA2D" w14:textId="77777777" w:rsidR="00AA66DE" w:rsidRDefault="00AA66DE">
            <w:pPr>
              <w:rPr>
                <w:b/>
              </w:rPr>
            </w:pPr>
          </w:p>
          <w:p w14:paraId="4F881090" w14:textId="77777777" w:rsidR="00AA66DE" w:rsidRDefault="00AA66DE">
            <w:pPr>
              <w:rPr>
                <w:b/>
              </w:rPr>
            </w:pPr>
          </w:p>
          <w:p w14:paraId="31F03157" w14:textId="77777777" w:rsidR="00AA66DE" w:rsidRDefault="00AA66DE">
            <w:pPr>
              <w:rPr>
                <w:b/>
              </w:rPr>
            </w:pPr>
          </w:p>
          <w:p w14:paraId="66A1A5F4" w14:textId="77777777" w:rsidR="00AA66DE" w:rsidRDefault="00AA66DE">
            <w:pPr>
              <w:rPr>
                <w:b/>
              </w:rPr>
            </w:pPr>
          </w:p>
          <w:p w14:paraId="62686931" w14:textId="77777777" w:rsidR="00AA66DE" w:rsidRDefault="00AA66DE">
            <w:pPr>
              <w:rPr>
                <w:b/>
              </w:rPr>
            </w:pPr>
          </w:p>
          <w:p w14:paraId="5A9857B0" w14:textId="77777777" w:rsidR="00AA66DE" w:rsidRDefault="00AA66DE">
            <w:pPr>
              <w:rPr>
                <w:b/>
              </w:rPr>
            </w:pPr>
          </w:p>
          <w:p w14:paraId="2168E171" w14:textId="77777777" w:rsidR="00AA66DE" w:rsidRDefault="00AA66DE">
            <w:pPr>
              <w:rPr>
                <w:b/>
              </w:rPr>
            </w:pPr>
          </w:p>
          <w:p w14:paraId="4F9D721C" w14:textId="77777777" w:rsidR="00AA66DE" w:rsidRDefault="00AA66DE">
            <w:pPr>
              <w:rPr>
                <w:b/>
              </w:rPr>
            </w:pPr>
          </w:p>
          <w:p w14:paraId="662F6FA4" w14:textId="77777777" w:rsidR="00AA66DE" w:rsidRDefault="00AA66DE">
            <w:pPr>
              <w:rPr>
                <w:b/>
              </w:rPr>
            </w:pPr>
          </w:p>
          <w:p w14:paraId="44DACDC1" w14:textId="77777777" w:rsidR="005C2591" w:rsidRDefault="005C2591">
            <w:pPr>
              <w:rPr>
                <w:b/>
              </w:rPr>
            </w:pPr>
          </w:p>
          <w:p w14:paraId="19144387" w14:textId="77777777" w:rsidR="005C2591" w:rsidRDefault="005C2591">
            <w:pPr>
              <w:rPr>
                <w:b/>
              </w:rPr>
            </w:pPr>
          </w:p>
          <w:p w14:paraId="396F406D" w14:textId="77777777" w:rsidR="005C2591" w:rsidRDefault="005C2591">
            <w:pPr>
              <w:rPr>
                <w:b/>
              </w:rPr>
            </w:pPr>
          </w:p>
          <w:p w14:paraId="7C0759C7" w14:textId="77777777" w:rsidR="005C2591" w:rsidRDefault="005C2591">
            <w:pPr>
              <w:rPr>
                <w:b/>
              </w:rPr>
            </w:pPr>
          </w:p>
          <w:p w14:paraId="410C32BC" w14:textId="77777777" w:rsidR="00455CFA" w:rsidRDefault="00455CFA">
            <w:pPr>
              <w:rPr>
                <w:b/>
              </w:rPr>
            </w:pPr>
          </w:p>
          <w:p w14:paraId="0C03317D" w14:textId="77777777" w:rsidR="00455CFA" w:rsidRDefault="00455CFA">
            <w:pPr>
              <w:rPr>
                <w:b/>
              </w:rPr>
            </w:pPr>
          </w:p>
          <w:p w14:paraId="718E3E0E" w14:textId="77777777" w:rsidR="00455CFA" w:rsidRDefault="00455CFA">
            <w:pPr>
              <w:rPr>
                <w:b/>
              </w:rPr>
            </w:pPr>
          </w:p>
          <w:p w14:paraId="78EFA162" w14:textId="77777777" w:rsidR="00455CFA" w:rsidRDefault="00455CFA">
            <w:pPr>
              <w:rPr>
                <w:b/>
              </w:rPr>
            </w:pPr>
          </w:p>
          <w:p w14:paraId="1C0F2803" w14:textId="77777777" w:rsidR="00455CFA" w:rsidRDefault="00455CFA">
            <w:pPr>
              <w:rPr>
                <w:b/>
              </w:rPr>
            </w:pPr>
          </w:p>
          <w:p w14:paraId="0C7EB4DD" w14:textId="77777777" w:rsidR="00455CFA" w:rsidRDefault="00455CFA">
            <w:pPr>
              <w:rPr>
                <w:b/>
              </w:rPr>
            </w:pPr>
          </w:p>
          <w:p w14:paraId="73ED377B" w14:textId="77777777" w:rsidR="00A17F6C" w:rsidRDefault="00A17F6C">
            <w:pPr>
              <w:rPr>
                <w:b/>
              </w:rPr>
            </w:pPr>
          </w:p>
          <w:p w14:paraId="6E766889" w14:textId="77777777" w:rsidR="005C2591" w:rsidRDefault="005C2591">
            <w:pPr>
              <w:rPr>
                <w:b/>
              </w:rPr>
            </w:pPr>
          </w:p>
          <w:p w14:paraId="483A9E90" w14:textId="77777777" w:rsidR="003D48F5" w:rsidRDefault="003D48F5">
            <w:pPr>
              <w:rPr>
                <w:b/>
              </w:rPr>
            </w:pPr>
          </w:p>
          <w:p w14:paraId="0BE1C40C" w14:textId="77777777" w:rsidR="003D48F5" w:rsidRDefault="003D48F5">
            <w:pPr>
              <w:rPr>
                <w:b/>
              </w:rPr>
            </w:pPr>
          </w:p>
          <w:p w14:paraId="6F2AA9A4" w14:textId="77777777" w:rsidR="003D48F5" w:rsidRDefault="003D48F5">
            <w:pPr>
              <w:rPr>
                <w:b/>
              </w:rPr>
            </w:pPr>
          </w:p>
          <w:p w14:paraId="4F953D8A" w14:textId="77777777" w:rsidR="00AA66DE" w:rsidRDefault="00AA66DE">
            <w:pPr>
              <w:rPr>
                <w:b/>
              </w:rPr>
            </w:pPr>
            <w:r>
              <w:rPr>
                <w:b/>
              </w:rPr>
              <w:t>Fachdidaktische Hinweise</w:t>
            </w:r>
          </w:p>
          <w:p w14:paraId="2B66B505" w14:textId="77777777" w:rsidR="00AA66DE" w:rsidRDefault="00AA66DE">
            <w:pPr>
              <w:rPr>
                <w:b/>
              </w:rPr>
            </w:pPr>
          </w:p>
          <w:p w14:paraId="1E3B4B26" w14:textId="77777777" w:rsidR="00AA66DE" w:rsidRDefault="00AA66DE">
            <w:pPr>
              <w:rPr>
                <w:b/>
              </w:rPr>
            </w:pPr>
          </w:p>
          <w:p w14:paraId="63BEAB79" w14:textId="77777777" w:rsidR="00AA66DE" w:rsidRDefault="00AA66DE">
            <w:pPr>
              <w:rPr>
                <w:b/>
              </w:rPr>
            </w:pPr>
          </w:p>
          <w:p w14:paraId="24C5236A" w14:textId="77777777" w:rsidR="00AA66DE" w:rsidRDefault="00AA66DE">
            <w:pPr>
              <w:rPr>
                <w:b/>
              </w:rPr>
            </w:pPr>
          </w:p>
          <w:p w14:paraId="39EC66E9" w14:textId="77777777" w:rsidR="00AA66DE" w:rsidRDefault="00AA66DE">
            <w:pPr>
              <w:rPr>
                <w:b/>
              </w:rPr>
            </w:pPr>
          </w:p>
          <w:p w14:paraId="3D34C479" w14:textId="77777777" w:rsidR="00AA66DE" w:rsidRDefault="00AA66DE">
            <w:pPr>
              <w:rPr>
                <w:b/>
              </w:rPr>
            </w:pPr>
          </w:p>
          <w:p w14:paraId="2C6228E7" w14:textId="77777777" w:rsidR="00AA66DE" w:rsidRDefault="00AA66DE">
            <w:pPr>
              <w:rPr>
                <w:b/>
              </w:rPr>
            </w:pPr>
          </w:p>
          <w:p w14:paraId="4CC802AE" w14:textId="77777777" w:rsidR="00AA66DE" w:rsidRDefault="00AA66DE">
            <w:pPr>
              <w:rPr>
                <w:b/>
              </w:rPr>
            </w:pPr>
          </w:p>
          <w:p w14:paraId="301BA21B" w14:textId="77777777" w:rsidR="00AA66DE" w:rsidRDefault="00AA66DE">
            <w:pPr>
              <w:rPr>
                <w:b/>
              </w:rPr>
            </w:pPr>
          </w:p>
          <w:p w14:paraId="2F26B7EE" w14:textId="77777777" w:rsidR="00AA66DE" w:rsidRDefault="00AA66DE">
            <w:pPr>
              <w:rPr>
                <w:i/>
              </w:rPr>
            </w:pPr>
          </w:p>
        </w:tc>
        <w:tc>
          <w:tcPr>
            <w:tcW w:w="7070" w:type="dxa"/>
            <w:shd w:val="clear" w:color="auto" w:fill="auto"/>
          </w:tcPr>
          <w:p w14:paraId="7B6B024B" w14:textId="54D51F1D" w:rsidR="00841534" w:rsidRDefault="00AB60F0" w:rsidP="00164CEC">
            <w:pPr>
              <w:rPr>
                <w:bCs/>
              </w:rPr>
            </w:pPr>
            <w:r>
              <w:t xml:space="preserve">Das Thema </w:t>
            </w:r>
            <w:proofErr w:type="spellStart"/>
            <w:r w:rsidR="00A03650" w:rsidRPr="003D48F5">
              <w:rPr>
                <w:i/>
              </w:rPr>
              <w:t>Getting</w:t>
            </w:r>
            <w:proofErr w:type="spellEnd"/>
            <w:r w:rsidR="00A03650" w:rsidRPr="003D48F5">
              <w:rPr>
                <w:i/>
              </w:rPr>
              <w:t xml:space="preserve"> </w:t>
            </w:r>
            <w:proofErr w:type="spellStart"/>
            <w:r w:rsidR="00A03650" w:rsidRPr="003D48F5">
              <w:rPr>
                <w:i/>
              </w:rPr>
              <w:t>involved</w:t>
            </w:r>
            <w:proofErr w:type="spellEnd"/>
            <w:r w:rsidR="00A03650" w:rsidRPr="003D48F5">
              <w:rPr>
                <w:i/>
              </w:rPr>
              <w:t xml:space="preserve">: </w:t>
            </w:r>
            <w:r w:rsidR="00A26FB4" w:rsidRPr="003D48F5">
              <w:rPr>
                <w:i/>
              </w:rPr>
              <w:t xml:space="preserve">Making a </w:t>
            </w:r>
            <w:proofErr w:type="spellStart"/>
            <w:r w:rsidR="00A26FB4" w:rsidRPr="003D48F5">
              <w:rPr>
                <w:i/>
              </w:rPr>
              <w:t>difference</w:t>
            </w:r>
            <w:proofErr w:type="spellEnd"/>
            <w:r w:rsidR="00A26FB4" w:rsidRPr="003D48F5">
              <w:rPr>
                <w:i/>
              </w:rPr>
              <w:t xml:space="preserve"> </w:t>
            </w:r>
            <w:proofErr w:type="spellStart"/>
            <w:r w:rsidR="00A26FB4" w:rsidRPr="003D48F5">
              <w:rPr>
                <w:i/>
              </w:rPr>
              <w:t>locally</w:t>
            </w:r>
            <w:proofErr w:type="spellEnd"/>
            <w:r w:rsidR="00164CEC">
              <w:t xml:space="preserve"> intendiert </w:t>
            </w:r>
            <w:r>
              <w:t>eine lebensnahe</w:t>
            </w:r>
            <w:r w:rsidR="00C004CC">
              <w:t>, handlungsorientierte</w:t>
            </w:r>
            <w:r>
              <w:t xml:space="preserve"> Umsetzung des </w:t>
            </w:r>
            <w:r w:rsidR="00C004CC">
              <w:t xml:space="preserve">im KLP </w:t>
            </w:r>
            <w:r>
              <w:t>für die EF</w:t>
            </w:r>
            <w:r w:rsidR="00164CEC">
              <w:t>2-1</w:t>
            </w:r>
            <w:r>
              <w:t xml:space="preserve"> v</w:t>
            </w:r>
            <w:r w:rsidR="00164CEC">
              <w:t>orgesehenen Themenfelds</w:t>
            </w:r>
            <w:r>
              <w:t xml:space="preserve"> </w:t>
            </w:r>
            <w:r w:rsidR="003D48F5">
              <w:t>„</w:t>
            </w:r>
            <w:r w:rsidR="00C004CC" w:rsidRPr="00E52DBA">
              <w:rPr>
                <w:bCs/>
              </w:rPr>
              <w:t>Wertorient</w:t>
            </w:r>
            <w:r w:rsidR="003D48F5">
              <w:rPr>
                <w:bCs/>
              </w:rPr>
              <w:t xml:space="preserve">ierung und Zukunftsentwürfe im </w:t>
            </w:r>
            <w:r w:rsidR="00C004CC" w:rsidRPr="003D48F5">
              <w:rPr>
                <w:bCs/>
                <w:i/>
              </w:rPr>
              <w:t xml:space="preserve">global </w:t>
            </w:r>
            <w:proofErr w:type="spellStart"/>
            <w:r w:rsidR="00C004CC" w:rsidRPr="003D48F5">
              <w:rPr>
                <w:bCs/>
                <w:i/>
              </w:rPr>
              <w:t>village</w:t>
            </w:r>
            <w:proofErr w:type="spellEnd"/>
            <w:r w:rsidR="00C004CC" w:rsidRPr="00E52DBA">
              <w:rPr>
                <w:bCs/>
              </w:rPr>
              <w:t>“</w:t>
            </w:r>
            <w:r w:rsidR="00C004CC">
              <w:rPr>
                <w:bCs/>
              </w:rPr>
              <w:t xml:space="preserve">‘. Die Schülerinnen und Schüler erweitern </w:t>
            </w:r>
            <w:r w:rsidR="00164CEC">
              <w:rPr>
                <w:bCs/>
              </w:rPr>
              <w:t xml:space="preserve">dabei </w:t>
            </w:r>
            <w:r w:rsidR="00C004CC">
              <w:rPr>
                <w:bCs/>
              </w:rPr>
              <w:t>einerseits ihre Kompetenz, in zweisprachigen Situationen schriftlich sprachmittelnd zu agieren</w:t>
            </w:r>
            <w:r w:rsidR="00164CEC">
              <w:rPr>
                <w:bCs/>
              </w:rPr>
              <w:t xml:space="preserve"> (Deutsch-Englisch)</w:t>
            </w:r>
            <w:r w:rsidR="00C004CC">
              <w:rPr>
                <w:bCs/>
              </w:rPr>
              <w:t>, andererseits vertiefen si</w:t>
            </w:r>
            <w:r w:rsidR="00164CEC">
              <w:rPr>
                <w:bCs/>
              </w:rPr>
              <w:t xml:space="preserve">e zugleich </w:t>
            </w:r>
            <w:r w:rsidR="00C004CC">
              <w:rPr>
                <w:bCs/>
              </w:rPr>
              <w:t>ihre Schreibkompetenz (adressatenorientierte Erstellung informationsvermittelnde</w:t>
            </w:r>
            <w:r w:rsidR="00F23CC9">
              <w:rPr>
                <w:bCs/>
              </w:rPr>
              <w:t>r</w:t>
            </w:r>
            <w:r w:rsidR="00C004CC">
              <w:rPr>
                <w:bCs/>
              </w:rPr>
              <w:t xml:space="preserve"> schriftliche</w:t>
            </w:r>
            <w:r w:rsidR="00F23CC9">
              <w:rPr>
                <w:bCs/>
              </w:rPr>
              <w:t>r</w:t>
            </w:r>
            <w:r w:rsidR="00C004CC">
              <w:rPr>
                <w:bCs/>
              </w:rPr>
              <w:t xml:space="preserve"> Bericht</w:t>
            </w:r>
            <w:r w:rsidR="00F23CC9">
              <w:rPr>
                <w:bCs/>
              </w:rPr>
              <w:t>e</w:t>
            </w:r>
            <w:r w:rsidR="00A17F6C">
              <w:rPr>
                <w:bCs/>
              </w:rPr>
              <w:t>/Emails</w:t>
            </w:r>
            <w:r w:rsidR="00C004CC">
              <w:rPr>
                <w:bCs/>
              </w:rPr>
              <w:t xml:space="preserve">). Im Rahmen dieser </w:t>
            </w:r>
            <w:r w:rsidR="00C004CC" w:rsidRPr="00164CEC">
              <w:rPr>
                <w:bCs/>
                <w:i/>
              </w:rPr>
              <w:t>Lern</w:t>
            </w:r>
            <w:r w:rsidR="00C004CC">
              <w:rPr>
                <w:bCs/>
              </w:rPr>
              <w:t xml:space="preserve">aufgabe erwerben und reflektieren die Schülerinnen und Schüler </w:t>
            </w:r>
            <w:r w:rsidR="00A17F6C">
              <w:rPr>
                <w:bCs/>
              </w:rPr>
              <w:t>relevante</w:t>
            </w:r>
            <w:r w:rsidR="00C004CC">
              <w:rPr>
                <w:bCs/>
              </w:rPr>
              <w:t xml:space="preserve"> Strategien der schriftlichen Sprachmittlung </w:t>
            </w:r>
            <w:r w:rsidR="00447264">
              <w:rPr>
                <w:bCs/>
              </w:rPr>
              <w:t xml:space="preserve">Deutsch-Englisch </w:t>
            </w:r>
            <w:r w:rsidR="00A17F6C">
              <w:rPr>
                <w:bCs/>
              </w:rPr>
              <w:t xml:space="preserve">(u.a. Nutzung sog. Spiegeltexte) </w:t>
            </w:r>
            <w:r w:rsidR="00C004CC">
              <w:rPr>
                <w:bCs/>
              </w:rPr>
              <w:t>und erweitern damit ihre Sprachlernkompetenz</w:t>
            </w:r>
            <w:r w:rsidR="00164CEC">
              <w:rPr>
                <w:bCs/>
              </w:rPr>
              <w:t xml:space="preserve"> im Sinne einer zunehmenden </w:t>
            </w:r>
            <w:proofErr w:type="spellStart"/>
            <w:r w:rsidR="00164CEC">
              <w:rPr>
                <w:bCs/>
              </w:rPr>
              <w:t>Lernerautonomie</w:t>
            </w:r>
            <w:proofErr w:type="spellEnd"/>
            <w:r w:rsidR="00C004CC">
              <w:rPr>
                <w:bCs/>
              </w:rPr>
              <w:t xml:space="preserve">. </w:t>
            </w:r>
          </w:p>
          <w:p w14:paraId="5343F978" w14:textId="11DC371A" w:rsidR="00AA66DE" w:rsidRDefault="00164CEC" w:rsidP="003D48F5">
            <w:pPr>
              <w:rPr>
                <w:i/>
              </w:rPr>
            </w:pPr>
            <w:r>
              <w:rPr>
                <w:bCs/>
              </w:rPr>
              <w:t xml:space="preserve">Das Thema ergänzt </w:t>
            </w:r>
            <w:r>
              <w:t xml:space="preserve">den </w:t>
            </w:r>
            <w:r w:rsidR="00A26FB4">
              <w:t>z</w:t>
            </w:r>
            <w:r>
              <w:t xml:space="preserve">weiten Themenaspekt </w:t>
            </w:r>
            <w:r w:rsidR="00841534">
              <w:t>des Unterrichtsvorhabens</w:t>
            </w:r>
            <w:r>
              <w:t xml:space="preserve"> EF2-1, </w:t>
            </w:r>
            <w:r w:rsidR="00A26FB4" w:rsidRPr="003D48F5">
              <w:rPr>
                <w:i/>
              </w:rPr>
              <w:t xml:space="preserve">Making a </w:t>
            </w:r>
            <w:proofErr w:type="spellStart"/>
            <w:r w:rsidR="00A26FB4" w:rsidRPr="003D48F5">
              <w:rPr>
                <w:i/>
              </w:rPr>
              <w:t>difference</w:t>
            </w:r>
            <w:proofErr w:type="spellEnd"/>
            <w:r w:rsidRPr="003D48F5">
              <w:rPr>
                <w:i/>
              </w:rPr>
              <w:t xml:space="preserve"> </w:t>
            </w:r>
            <w:proofErr w:type="spellStart"/>
            <w:r w:rsidRPr="003D48F5">
              <w:rPr>
                <w:i/>
              </w:rPr>
              <w:t>globally</w:t>
            </w:r>
            <w:proofErr w:type="spellEnd"/>
            <w:r>
              <w:t xml:space="preserve">, um Aspekte </w:t>
            </w:r>
            <w:r w:rsidR="00841534">
              <w:t>de</w:t>
            </w:r>
            <w:r>
              <w:t>s Eintretens für die Belange der Gemeinschaft vor Ort</w:t>
            </w:r>
            <w:r w:rsidR="00447264">
              <w:t xml:space="preserve"> (Freiwilligendienst in der eigenen Stadt/Gegend)</w:t>
            </w:r>
            <w:r>
              <w:t xml:space="preserve">; es leistet damit einen wichtigen Beitrag im Rahmen der angestrebten Persönlichkeitsbildung und Erziehung zur gesellschaftlichen Teilhabe. Das Thema hebt die </w:t>
            </w:r>
            <w:r w:rsidR="00841534">
              <w:t xml:space="preserve">in EF1 behandelten </w:t>
            </w:r>
            <w:r>
              <w:t xml:space="preserve">Fragen der Identitätsbildung auf ein höheres Niveau und bereitet damit das Unterrichtsvorhaben </w:t>
            </w:r>
            <w:r w:rsidR="00841534">
              <w:t xml:space="preserve">zur Berufsorientierung </w:t>
            </w:r>
            <w:r>
              <w:t>in EF2-2 vor.</w:t>
            </w:r>
          </w:p>
        </w:tc>
      </w:tr>
      <w:tr w:rsidR="00AA66DE" w14:paraId="4BD80CDD" w14:textId="77777777" w:rsidTr="00AA66DE">
        <w:trPr>
          <w:trHeight w:val="3396"/>
        </w:trPr>
        <w:tc>
          <w:tcPr>
            <w:tcW w:w="2217" w:type="dxa"/>
            <w:vMerge/>
            <w:shd w:val="clear" w:color="auto" w:fill="C0C0C0"/>
          </w:tcPr>
          <w:p w14:paraId="6321A7F4" w14:textId="77777777" w:rsidR="00AA66DE" w:rsidRDefault="00AA66DE">
            <w:pPr>
              <w:rPr>
                <w:b/>
              </w:rPr>
            </w:pPr>
          </w:p>
        </w:tc>
        <w:tc>
          <w:tcPr>
            <w:tcW w:w="7070" w:type="dxa"/>
            <w:shd w:val="clear" w:color="auto" w:fill="auto"/>
          </w:tcPr>
          <w:p w14:paraId="1D353241" w14:textId="77777777" w:rsidR="00AA66DE" w:rsidRDefault="00AA66DE" w:rsidP="00AA66DE">
            <w:pPr>
              <w:rPr>
                <w:i/>
              </w:rPr>
            </w:pPr>
          </w:p>
          <w:p w14:paraId="1CD5AFB2" w14:textId="77777777" w:rsidR="005C2591" w:rsidRDefault="0033465E" w:rsidP="00AA66DE">
            <w:r w:rsidRPr="0033465E">
              <w:t>Die Lernaufgab</w:t>
            </w:r>
            <w:r>
              <w:t>e setzt den Erwerb grundlegender Kompetenzen im Bereich der schriftlichen Sprachmittlung Deutsch-Englisch, wie sie in der S I erworben werden, voraus</w:t>
            </w:r>
            <w:r w:rsidR="00A17F6C">
              <w:t>. Es</w:t>
            </w:r>
            <w:r>
              <w:t xml:space="preserve"> </w:t>
            </w:r>
            <w:r w:rsidR="005C2591">
              <w:t xml:space="preserve">eignet sich </w:t>
            </w:r>
            <w:r>
              <w:t xml:space="preserve">aber </w:t>
            </w:r>
            <w:r w:rsidR="00A17F6C">
              <w:t xml:space="preserve">– auf Grund </w:t>
            </w:r>
            <w:r>
              <w:t>de</w:t>
            </w:r>
            <w:r w:rsidR="00A17F6C">
              <w:t>r</w:t>
            </w:r>
            <w:r>
              <w:t xml:space="preserve"> </w:t>
            </w:r>
            <w:r w:rsidR="00A17F6C">
              <w:t xml:space="preserve">zunächst angeleiteten und bewussten </w:t>
            </w:r>
            <w:r w:rsidR="005C2591">
              <w:t>Anwendung</w:t>
            </w:r>
            <w:r>
              <w:t xml:space="preserve"> </w:t>
            </w:r>
            <w:r w:rsidR="005C2591">
              <w:t>zentral</w:t>
            </w:r>
            <w:r>
              <w:t>er methodische</w:t>
            </w:r>
            <w:r w:rsidR="005C2591">
              <w:t>r</w:t>
            </w:r>
            <w:r>
              <w:t xml:space="preserve"> Schritte sowie zugehöriger </w:t>
            </w:r>
            <w:proofErr w:type="spellStart"/>
            <w:r>
              <w:t>S</w:t>
            </w:r>
            <w:r w:rsidR="00A17F6C">
              <w:t>prachmittlungs</w:t>
            </w:r>
            <w:r w:rsidR="00A17F6C">
              <w:softHyphen/>
              <w:t>s</w:t>
            </w:r>
            <w:r>
              <w:t>trategien</w:t>
            </w:r>
            <w:proofErr w:type="spellEnd"/>
            <w:r w:rsidR="005C2591">
              <w:t xml:space="preserve"> </w:t>
            </w:r>
            <w:r w:rsidR="00A17F6C">
              <w:t xml:space="preserve">und für die Binnendifferenzierung vorgesehene Arbeitsmaterialien – </w:t>
            </w:r>
            <w:r w:rsidR="005C2591">
              <w:t xml:space="preserve">auch für die Kompetenzschulung bei Schülerinnen und Schülern, die in diesem Bereich aus der S I Defizite mitbringen. Vorausgesetzt wird </w:t>
            </w:r>
            <w:r w:rsidR="00455CFA">
              <w:t xml:space="preserve">für die Bereiche Schreiben, Sprachmittlung und </w:t>
            </w:r>
            <w:proofErr w:type="spellStart"/>
            <w:r w:rsidR="00455CFA">
              <w:t>Verfügen</w:t>
            </w:r>
            <w:proofErr w:type="spellEnd"/>
            <w:r w:rsidR="00455CFA">
              <w:t xml:space="preserve"> über sprachliche Mittel </w:t>
            </w:r>
            <w:r w:rsidR="005C2591">
              <w:t>das Sprachniveau B1, wie es der KLP S I für das Ende der Jahrgangsstufe 9 definiert. A</w:t>
            </w:r>
            <w:r w:rsidR="00455CFA">
              <w:t xml:space="preserve">uch grundlegende Kompetenzen </w:t>
            </w:r>
            <w:r w:rsidR="005C2591">
              <w:t>des Umgangs mit einem zweisprachigen Wörterbuch sind Voraussetzung für eine erfolgreiche Nutzung der Lernaufgabe.</w:t>
            </w:r>
            <w:r w:rsidR="00455CFA">
              <w:t xml:space="preserve"> Das Erstellen thematischer Wort-/Ausdruckssammlungen sollte den Schülerinnen und Schülern bereits vertraut sein.</w:t>
            </w:r>
          </w:p>
          <w:p w14:paraId="4CC20F76" w14:textId="77777777" w:rsidR="00AA66DE" w:rsidRPr="005C2591" w:rsidRDefault="005C2591" w:rsidP="00A17F6C">
            <w:r>
              <w:t xml:space="preserve">In </w:t>
            </w:r>
            <w:r w:rsidR="00455CFA">
              <w:t>arbeitsorganisatorischer</w:t>
            </w:r>
            <w:r>
              <w:t xml:space="preserve"> Hinsicht wird vorausgesetzt, dass die Schülerinnen und Schüler </w:t>
            </w:r>
            <w:r w:rsidR="00A17F6C">
              <w:t xml:space="preserve">über Organisationsformen des selbstgesteuerten kooperativen Arbeitens und Sprachenlernens (Partnerarbeit, Ergebnispräsentationen) </w:t>
            </w:r>
            <w:r w:rsidR="00455CFA">
              <w:t>sowie</w:t>
            </w:r>
            <w:r>
              <w:t xml:space="preserve"> </w:t>
            </w:r>
            <w:r w:rsidR="00A17F6C">
              <w:t xml:space="preserve">über Formen </w:t>
            </w:r>
            <w:r>
              <w:t xml:space="preserve">des evaluativen Reflektierens ihrer Vorgehensweise </w:t>
            </w:r>
            <w:r w:rsidR="00A17F6C">
              <w:t xml:space="preserve">sowie ihrer Arbeitsergebnisse </w:t>
            </w:r>
            <w:r>
              <w:t>verfügen.</w:t>
            </w:r>
            <w:r w:rsidR="001E4306">
              <w:t xml:space="preserve"> </w:t>
            </w:r>
          </w:p>
        </w:tc>
      </w:tr>
      <w:tr w:rsidR="00AA66DE" w14:paraId="2B06904B" w14:textId="77777777" w:rsidTr="00AA66DE">
        <w:trPr>
          <w:trHeight w:val="3648"/>
        </w:trPr>
        <w:tc>
          <w:tcPr>
            <w:tcW w:w="2217" w:type="dxa"/>
            <w:vMerge/>
            <w:shd w:val="clear" w:color="auto" w:fill="C0C0C0"/>
          </w:tcPr>
          <w:p w14:paraId="3A7262D0" w14:textId="77777777" w:rsidR="00AA66DE" w:rsidRDefault="00AA66DE">
            <w:pPr>
              <w:rPr>
                <w:b/>
              </w:rPr>
            </w:pPr>
          </w:p>
        </w:tc>
        <w:tc>
          <w:tcPr>
            <w:tcW w:w="7070" w:type="dxa"/>
            <w:shd w:val="clear" w:color="auto" w:fill="auto"/>
          </w:tcPr>
          <w:p w14:paraId="514587F3" w14:textId="52BAFC00" w:rsidR="00785A33" w:rsidRPr="00D249DE" w:rsidRDefault="00785A33" w:rsidP="00AA66DE">
            <w:r>
              <w:t xml:space="preserve">Die Lernaufgabe ist als </w:t>
            </w:r>
            <w:proofErr w:type="spellStart"/>
            <w:r w:rsidRPr="00785A33">
              <w:rPr>
                <w:i/>
              </w:rPr>
              <w:t>task</w:t>
            </w:r>
            <w:proofErr w:type="spellEnd"/>
            <w:r>
              <w:t xml:space="preserve"> </w:t>
            </w:r>
            <w:r w:rsidR="00D249DE">
              <w:t xml:space="preserve">(bzw. </w:t>
            </w:r>
            <w:r w:rsidR="00D860A6">
              <w:t xml:space="preserve">zwei </w:t>
            </w:r>
            <w:r w:rsidR="00D249DE">
              <w:t xml:space="preserve">aufeinander </w:t>
            </w:r>
            <w:r w:rsidR="00D860A6">
              <w:t>folgende und bezogene</w:t>
            </w:r>
            <w:r w:rsidR="00D249DE">
              <w:t xml:space="preserve"> </w:t>
            </w:r>
            <w:proofErr w:type="spellStart"/>
            <w:r w:rsidR="00D249DE" w:rsidRPr="00D249DE">
              <w:rPr>
                <w:i/>
              </w:rPr>
              <w:t>tasks</w:t>
            </w:r>
            <w:proofErr w:type="spellEnd"/>
            <w:r w:rsidR="00D249DE">
              <w:t xml:space="preserve">) </w:t>
            </w:r>
            <w:r>
              <w:t>angelegt</w:t>
            </w:r>
            <w:r w:rsidR="00AE25AA">
              <w:t xml:space="preserve">, bei deren Bearbeitung die Schülerinnen und Schüler gezielten sprachlichen und methodisch-strategischen </w:t>
            </w:r>
            <w:proofErr w:type="spellStart"/>
            <w:r w:rsidR="00AE25AA" w:rsidRPr="00AE25AA">
              <w:rPr>
                <w:i/>
              </w:rPr>
              <w:t>support</w:t>
            </w:r>
            <w:proofErr w:type="spellEnd"/>
            <w:r w:rsidR="00AE25AA">
              <w:t xml:space="preserve"> erhalten</w:t>
            </w:r>
            <w:r w:rsidR="00D249DE">
              <w:t>.</w:t>
            </w:r>
            <w:r>
              <w:t xml:space="preserve"> Eine (fiktive) Kommunikationssituation, die </w:t>
            </w:r>
            <w:r w:rsidR="00AE25AA">
              <w:t xml:space="preserve">die </w:t>
            </w:r>
            <w:r>
              <w:t>schriftliche Sprachmittlungs</w:t>
            </w:r>
            <w:r w:rsidR="003D48F5">
              <w:t>-</w:t>
            </w:r>
            <w:bookmarkStart w:id="11" w:name="_GoBack"/>
            <w:bookmarkEnd w:id="11"/>
            <w:r>
              <w:t xml:space="preserve">kompetenz vom Deutschen ins Englische fordert, stellt das Ziel des Handelns über die </w:t>
            </w:r>
            <w:r w:rsidRPr="00D249DE">
              <w:t>Unterrichtsstunden hinweg von vorneherein in den Vordergrund</w:t>
            </w:r>
            <w:r w:rsidR="00AE25AA" w:rsidRPr="00D249DE">
              <w:t>:</w:t>
            </w:r>
            <w:r w:rsidRPr="00D249DE">
              <w:t xml:space="preserve"> </w:t>
            </w:r>
            <w:r w:rsidR="00D860A6">
              <w:t xml:space="preserve">die </w:t>
            </w:r>
            <w:r w:rsidR="00197704" w:rsidRPr="00D249DE">
              <w:t>Ü</w:t>
            </w:r>
            <w:r w:rsidRPr="00D249DE">
              <w:t>bermittlu</w:t>
            </w:r>
            <w:r w:rsidR="005718B1" w:rsidRPr="00D249DE">
              <w:t xml:space="preserve">ng relevanter Informationen aus vorgegebenen </w:t>
            </w:r>
            <w:r w:rsidRPr="00D249DE">
              <w:t xml:space="preserve">Zeitungsberichten über Jugendliche, die in Deutschland Freiwilligendienst </w:t>
            </w:r>
            <w:r w:rsidR="005718B1" w:rsidRPr="00D249DE">
              <w:t xml:space="preserve">vor Ort </w:t>
            </w:r>
            <w:r w:rsidRPr="00D249DE">
              <w:t xml:space="preserve">leisten, </w:t>
            </w:r>
            <w:r w:rsidR="00D860A6">
              <w:t>in Form einer</w:t>
            </w:r>
            <w:r w:rsidR="005718B1" w:rsidRPr="00D249DE">
              <w:t xml:space="preserve"> Email </w:t>
            </w:r>
            <w:r w:rsidRPr="00D249DE">
              <w:t xml:space="preserve">an </w:t>
            </w:r>
            <w:r w:rsidR="005718B1" w:rsidRPr="00D249DE">
              <w:t>ein</w:t>
            </w:r>
            <w:r w:rsidRPr="00D249DE">
              <w:t xml:space="preserve">en englischen </w:t>
            </w:r>
            <w:r w:rsidR="005718B1" w:rsidRPr="00D249DE">
              <w:t>Freund</w:t>
            </w:r>
            <w:r w:rsidRPr="00D249DE">
              <w:t xml:space="preserve">, der </w:t>
            </w:r>
            <w:r w:rsidR="005718B1" w:rsidRPr="00D249DE">
              <w:t xml:space="preserve">um </w:t>
            </w:r>
            <w:r w:rsidRPr="00D249DE">
              <w:t>diese Informationen</w:t>
            </w:r>
            <w:r w:rsidR="005718B1" w:rsidRPr="00D249DE">
              <w:t xml:space="preserve"> gebeten hat, um sie im Rahmen eines Schülerzeitungsprojekts zu nutzen</w:t>
            </w:r>
            <w:r w:rsidR="00197704" w:rsidRPr="00D249DE">
              <w:t>.</w:t>
            </w:r>
            <w:r w:rsidRPr="00D249DE">
              <w:t xml:space="preserve"> </w:t>
            </w:r>
          </w:p>
          <w:p w14:paraId="28EF47F8" w14:textId="0225A802" w:rsidR="00AA66DE" w:rsidRDefault="00785A33" w:rsidP="00214761">
            <w:r w:rsidRPr="00D860A6">
              <w:t>D</w:t>
            </w:r>
            <w:r w:rsidR="00D860A6" w:rsidRPr="00D860A6">
              <w:t xml:space="preserve">arauf ausgerichtet werden die </w:t>
            </w:r>
            <w:r w:rsidRPr="00D860A6">
              <w:t xml:space="preserve">Anforderungen der </w:t>
            </w:r>
            <w:proofErr w:type="spellStart"/>
            <w:r w:rsidRPr="00D860A6">
              <w:rPr>
                <w:i/>
              </w:rPr>
              <w:t>task</w:t>
            </w:r>
            <w:proofErr w:type="spellEnd"/>
            <w:r>
              <w:t xml:space="preserve"> </w:t>
            </w:r>
            <w:r w:rsidR="00D860A6">
              <w:t xml:space="preserve">zur </w:t>
            </w:r>
            <w:r>
              <w:t>schriftlichen Sprachmittlung Deutsch-Englisch</w:t>
            </w:r>
            <w:r w:rsidR="00D860A6">
              <w:t xml:space="preserve"> besprochen (Worksheet 1: oben)</w:t>
            </w:r>
            <w:r>
              <w:t>.</w:t>
            </w:r>
            <w:r w:rsidR="00D860A6">
              <w:t xml:space="preserve"> </w:t>
            </w:r>
            <w:r w:rsidR="00AE25AA">
              <w:t xml:space="preserve">Die </w:t>
            </w:r>
            <w:r w:rsidR="001A61F0">
              <w:t xml:space="preserve">Erstellung und </w:t>
            </w:r>
            <w:r w:rsidR="00AE25AA">
              <w:t xml:space="preserve">Nutzung einer </w:t>
            </w:r>
            <w:proofErr w:type="spellStart"/>
            <w:r w:rsidR="00D249DE" w:rsidRPr="00D860A6">
              <w:rPr>
                <w:i/>
              </w:rPr>
              <w:t>How</w:t>
            </w:r>
            <w:proofErr w:type="spellEnd"/>
            <w:r w:rsidR="00D249DE" w:rsidRPr="00D860A6">
              <w:rPr>
                <w:i/>
              </w:rPr>
              <w:t xml:space="preserve"> </w:t>
            </w:r>
            <w:proofErr w:type="spellStart"/>
            <w:r w:rsidR="00D249DE" w:rsidRPr="00D860A6">
              <w:rPr>
                <w:i/>
              </w:rPr>
              <w:t>to</w:t>
            </w:r>
            <w:proofErr w:type="spellEnd"/>
            <w:r w:rsidR="00D249DE" w:rsidRPr="00D860A6">
              <w:rPr>
                <w:i/>
              </w:rPr>
              <w:t>-card</w:t>
            </w:r>
            <w:r w:rsidR="00D249DE">
              <w:t xml:space="preserve"> zu </w:t>
            </w:r>
            <w:r w:rsidR="00AE25AA">
              <w:t>relevante</w:t>
            </w:r>
            <w:r w:rsidR="00D249DE">
              <w:t>n</w:t>
            </w:r>
            <w:r w:rsidR="00AE25AA">
              <w:t xml:space="preserve"> </w:t>
            </w:r>
            <w:r w:rsidR="00D249DE">
              <w:t>S</w:t>
            </w:r>
            <w:r w:rsidR="00AE25AA">
              <w:t>trategien</w:t>
            </w:r>
            <w:r w:rsidR="00D860A6">
              <w:t>/Arbeitss</w:t>
            </w:r>
            <w:r w:rsidR="00D249DE">
              <w:t>chritten schriftlicher Sprachmittlung</w:t>
            </w:r>
            <w:r w:rsidR="001A61F0">
              <w:t xml:space="preserve"> (Worksheet 1) </w:t>
            </w:r>
            <w:r w:rsidR="00AE25AA">
              <w:t>dient als Grundlage für die Schulung der im Fokus der Kompetenzentwicklung stehenden Strategien</w:t>
            </w:r>
            <w:r w:rsidR="00FB3A1E">
              <w:t xml:space="preserve"> (</w:t>
            </w:r>
            <w:r w:rsidR="00D860A6">
              <w:t>vgl. Worksheets 2, 3, 4c mit 4a:</w:t>
            </w:r>
            <w:r w:rsidR="00D860A6" w:rsidRPr="001A61F0">
              <w:rPr>
                <w:i/>
              </w:rPr>
              <w:t xml:space="preserve"> </w:t>
            </w:r>
            <w:proofErr w:type="spellStart"/>
            <w:r w:rsidR="001A61F0" w:rsidRPr="001A61F0">
              <w:rPr>
                <w:i/>
              </w:rPr>
              <w:t>summarizing</w:t>
            </w:r>
            <w:proofErr w:type="spellEnd"/>
            <w:r w:rsidR="001A61F0">
              <w:t xml:space="preserve">, </w:t>
            </w:r>
            <w:proofErr w:type="spellStart"/>
            <w:r w:rsidR="001A61F0" w:rsidRPr="001A61F0">
              <w:rPr>
                <w:i/>
              </w:rPr>
              <w:t>paraphrasing</w:t>
            </w:r>
            <w:proofErr w:type="spellEnd"/>
            <w:r w:rsidR="00FB3A1E">
              <w:t>, Nutzung sog. Spiegeltexte</w:t>
            </w:r>
            <w:r w:rsidR="00D860A6">
              <w:t>)</w:t>
            </w:r>
            <w:r w:rsidR="00AE25AA">
              <w:t xml:space="preserve">. Das systematische strategisch kleinschrittige Vorgehen am ersten Beispieltext </w:t>
            </w:r>
            <w:r w:rsidR="00D249DE">
              <w:t>(</w:t>
            </w:r>
            <w:proofErr w:type="spellStart"/>
            <w:r w:rsidR="00D00641">
              <w:rPr>
                <w:i/>
              </w:rPr>
              <w:t>task</w:t>
            </w:r>
            <w:proofErr w:type="spellEnd"/>
            <w:r w:rsidR="00D00641">
              <w:rPr>
                <w:i/>
              </w:rPr>
              <w:t xml:space="preserve"> 1</w:t>
            </w:r>
            <w:r w:rsidR="00D249DE">
              <w:rPr>
                <w:i/>
              </w:rPr>
              <w:t xml:space="preserve"> </w:t>
            </w:r>
            <w:r w:rsidR="00D249DE" w:rsidRPr="00D249DE">
              <w:t>– Worksheets 4a-c)</w:t>
            </w:r>
            <w:r w:rsidR="00D249DE">
              <w:t xml:space="preserve"> </w:t>
            </w:r>
            <w:r w:rsidR="00AE25AA">
              <w:t xml:space="preserve">und die gemeinsame Auswertung </w:t>
            </w:r>
            <w:r w:rsidR="00D249DE">
              <w:t xml:space="preserve">(Worksheet </w:t>
            </w:r>
            <w:r w:rsidR="000F3E3A">
              <w:t xml:space="preserve">6) </w:t>
            </w:r>
            <w:r w:rsidR="00AE25AA">
              <w:t>sollen den Schülerinnen und Schülern Sicherheit in der Anwendung der relevanten Strategien geben; die sich anschließende eigenständige Anwendung in Partner</w:t>
            </w:r>
            <w:r w:rsidR="000F3E3A">
              <w:t>-/Dreiergruppen</w:t>
            </w:r>
            <w:r w:rsidR="00AE25AA">
              <w:t xml:space="preserve"> </w:t>
            </w:r>
            <w:r w:rsidR="000F3E3A">
              <w:t>(</w:t>
            </w:r>
            <w:proofErr w:type="spellStart"/>
            <w:r w:rsidR="000F3E3A" w:rsidRPr="000F3E3A">
              <w:rPr>
                <w:i/>
              </w:rPr>
              <w:t>task</w:t>
            </w:r>
            <w:proofErr w:type="spellEnd"/>
            <w:r w:rsidR="000F3E3A" w:rsidRPr="000F3E3A">
              <w:rPr>
                <w:i/>
              </w:rPr>
              <w:t xml:space="preserve"> </w:t>
            </w:r>
            <w:r w:rsidR="00D00641">
              <w:rPr>
                <w:i/>
              </w:rPr>
              <w:t>2</w:t>
            </w:r>
            <w:r w:rsidR="000F3E3A">
              <w:t xml:space="preserve"> – Worksheet 5) </w:t>
            </w:r>
            <w:r w:rsidR="00AE25AA">
              <w:t xml:space="preserve">dient dem selbstständigen Training und der </w:t>
            </w:r>
            <w:r w:rsidR="00214761">
              <w:t xml:space="preserve">abschließenden </w:t>
            </w:r>
            <w:r w:rsidR="00AE25AA">
              <w:t>individuellen Selbstevaluation (</w:t>
            </w:r>
            <w:r w:rsidR="001A61F0">
              <w:t>Worksheet</w:t>
            </w:r>
            <w:r w:rsidR="000F3E3A">
              <w:t>s 6 und</w:t>
            </w:r>
            <w:r w:rsidR="00AE25AA">
              <w:t xml:space="preserve"> </w:t>
            </w:r>
            <w:r w:rsidR="000F3E3A">
              <w:t>7</w:t>
            </w:r>
            <w:r w:rsidR="00AE25AA">
              <w:t xml:space="preserve">). </w:t>
            </w:r>
          </w:p>
          <w:p w14:paraId="7EA8C124" w14:textId="77777777" w:rsidR="00214761" w:rsidRPr="00214761" w:rsidRDefault="00214761" w:rsidP="00214761"/>
        </w:tc>
      </w:tr>
      <w:tr w:rsidR="00EF4EB8" w14:paraId="49B970B4" w14:textId="77777777" w:rsidTr="00AA66DE">
        <w:trPr>
          <w:trHeight w:val="255"/>
        </w:trPr>
        <w:tc>
          <w:tcPr>
            <w:tcW w:w="2217" w:type="dxa"/>
            <w:shd w:val="clear" w:color="auto" w:fill="C0C0C0"/>
          </w:tcPr>
          <w:p w14:paraId="35DA5DCC" w14:textId="77777777" w:rsidR="00EF4EB8" w:rsidRDefault="003D43B4">
            <w:r>
              <w:rPr>
                <w:b/>
              </w:rPr>
              <w:t xml:space="preserve">Alternative </w:t>
            </w:r>
          </w:p>
        </w:tc>
        <w:tc>
          <w:tcPr>
            <w:tcW w:w="7070" w:type="dxa"/>
            <w:shd w:val="clear" w:color="auto" w:fill="auto"/>
          </w:tcPr>
          <w:p w14:paraId="154D18B4" w14:textId="12AB602A" w:rsidR="00EF4EB8" w:rsidRDefault="00214761" w:rsidP="000F3E3A">
            <w:r>
              <w:t xml:space="preserve">Möglichkeiten der individuellen Differenzierung bestehen zum einen in dem Maß, in </w:t>
            </w:r>
            <w:r w:rsidRPr="0080546A">
              <w:t xml:space="preserve">dem mehr als die minimal erforderlichen Strategien zum Einsatz </w:t>
            </w:r>
            <w:r w:rsidR="001A61F0" w:rsidRPr="0080546A">
              <w:t>kommen sowie das Übungsmaterial zu relevanten Strategien (Worksheets 2 und 3) im Vorfeld der eigentlichen Aufgabe genutzt wird</w:t>
            </w:r>
            <w:r w:rsidRPr="0080546A">
              <w:t xml:space="preserve">. Der Gebrauch (oder Nicht-Gebrauch) eines zweisprachigen Wörterbuchs bietet eine weitere Möglichkeit sinnvoller </w:t>
            </w:r>
            <w:r w:rsidR="00EB404A" w:rsidRPr="0080546A">
              <w:t xml:space="preserve">individueller </w:t>
            </w:r>
            <w:r w:rsidRPr="0080546A">
              <w:t xml:space="preserve">Differenzierung (Forderung der Schülerinnen und Schüler mit höherer Kompetenz im Bereich </w:t>
            </w:r>
            <w:proofErr w:type="spellStart"/>
            <w:r w:rsidRPr="0080546A">
              <w:t>Ver</w:t>
            </w:r>
            <w:r w:rsidR="0080546A">
              <w:t>fügen</w:t>
            </w:r>
            <w:proofErr w:type="spellEnd"/>
            <w:r w:rsidR="0080546A">
              <w:t xml:space="preserve"> über sprachliche Mittel, Verm</w:t>
            </w:r>
            <w:r w:rsidRPr="0080546A">
              <w:t>eidung der Überforderung schwächerer Schülerinnen und Schüler</w:t>
            </w:r>
            <w:r w:rsidR="00EB404A" w:rsidRPr="0080546A">
              <w:t>)</w:t>
            </w:r>
            <w:r w:rsidRPr="0080546A">
              <w:t>. Schließlich kan</w:t>
            </w:r>
            <w:r w:rsidR="000F3E3A" w:rsidRPr="0080546A">
              <w:t>n die Anwendungsphase in Dreier- bzw. Partnergru</w:t>
            </w:r>
            <w:r w:rsidR="000F3E3A">
              <w:t>ppen</w:t>
            </w:r>
            <w:r>
              <w:t xml:space="preserve"> oder – bei höher ausgeprägter Kompetenz – in Einzelarbeit (mit anschließender </w:t>
            </w:r>
            <w:proofErr w:type="spellStart"/>
            <w:r w:rsidRPr="00214761">
              <w:rPr>
                <w:i/>
              </w:rPr>
              <w:t>peer</w:t>
            </w:r>
            <w:proofErr w:type="spellEnd"/>
            <w:r w:rsidRPr="00214761">
              <w:rPr>
                <w:i/>
              </w:rPr>
              <w:t xml:space="preserve"> </w:t>
            </w:r>
            <w:proofErr w:type="spellStart"/>
            <w:r w:rsidRPr="00214761">
              <w:rPr>
                <w:i/>
              </w:rPr>
              <w:t>correction</w:t>
            </w:r>
            <w:proofErr w:type="spellEnd"/>
            <w:r>
              <w:t>) durchgeführt werden.</w:t>
            </w:r>
          </w:p>
        </w:tc>
      </w:tr>
    </w:tbl>
    <w:p w14:paraId="6A2595E2" w14:textId="77777777" w:rsidR="005C2591" w:rsidRDefault="005C2591"/>
    <w:p w14:paraId="3EF3FFE7" w14:textId="77777777" w:rsidR="009C4EE6" w:rsidRPr="009C4EE6" w:rsidRDefault="009C4EE6">
      <w:pPr>
        <w:suppressAutoHyphens w:val="0"/>
        <w:jc w:val="left"/>
        <w:rPr>
          <w:b/>
        </w:rPr>
      </w:pPr>
      <w:r w:rsidRPr="009C4EE6">
        <w:rPr>
          <w:b/>
        </w:rPr>
        <w:br w:type="page"/>
      </w:r>
    </w:p>
    <w:p w14:paraId="31AD23F9" w14:textId="7D10B00A" w:rsidR="0018705A" w:rsidRPr="005C2591" w:rsidRDefault="0018705A" w:rsidP="00200569">
      <w:pPr>
        <w:jc w:val="left"/>
        <w:rPr>
          <w:b/>
        </w:rPr>
      </w:pPr>
      <w:r w:rsidRPr="00AA5F17">
        <w:rPr>
          <w:b/>
        </w:rPr>
        <w:t xml:space="preserve">Übersicht über die </w:t>
      </w:r>
      <w:r w:rsidRPr="00200569">
        <w:rPr>
          <w:b/>
        </w:rPr>
        <w:t>Lernaufgabe</w:t>
      </w:r>
      <w:r w:rsidR="00200569">
        <w:rPr>
          <w:b/>
        </w:rPr>
        <w:t xml:space="preserve"> </w:t>
      </w:r>
      <w:r w:rsidR="00200569" w:rsidRPr="00200569">
        <w:rPr>
          <w:b/>
        </w:rPr>
        <w:t xml:space="preserve">‚Making a </w:t>
      </w:r>
      <w:proofErr w:type="spellStart"/>
      <w:r w:rsidR="00200569" w:rsidRPr="00200569">
        <w:rPr>
          <w:b/>
        </w:rPr>
        <w:t>difference</w:t>
      </w:r>
      <w:proofErr w:type="spellEnd"/>
      <w:r w:rsidR="00200569" w:rsidRPr="00200569">
        <w:rPr>
          <w:b/>
        </w:rPr>
        <w:t xml:space="preserve"> </w:t>
      </w:r>
      <w:proofErr w:type="spellStart"/>
      <w:r w:rsidR="00200569" w:rsidRPr="00200569">
        <w:rPr>
          <w:b/>
        </w:rPr>
        <w:t>locally</w:t>
      </w:r>
      <w:proofErr w:type="spellEnd"/>
      <w:r w:rsidR="00200569">
        <w:rPr>
          <w:b/>
        </w:rPr>
        <w:t xml:space="preserve"> </w:t>
      </w:r>
      <w:r w:rsidR="0080546A">
        <w:rPr>
          <w:b/>
        </w:rPr>
        <w:t xml:space="preserve">– </w:t>
      </w:r>
      <w:proofErr w:type="spellStart"/>
      <w:r w:rsidR="00200569">
        <w:rPr>
          <w:b/>
        </w:rPr>
        <w:t>written</w:t>
      </w:r>
      <w:proofErr w:type="spellEnd"/>
      <w:r w:rsidR="00200569">
        <w:rPr>
          <w:b/>
        </w:rPr>
        <w:t xml:space="preserve"> </w:t>
      </w:r>
      <w:proofErr w:type="spellStart"/>
      <w:r w:rsidR="00200569">
        <w:rPr>
          <w:b/>
        </w:rPr>
        <w:t>mediation</w:t>
      </w:r>
      <w:proofErr w:type="spellEnd"/>
      <w:r w:rsidR="00200569">
        <w:rPr>
          <w:b/>
        </w:rPr>
        <w:t xml:space="preserve"> </w:t>
      </w:r>
      <w:r w:rsidR="0080546A">
        <w:rPr>
          <w:b/>
        </w:rPr>
        <w:t>(</w:t>
      </w:r>
      <w:r w:rsidR="00200569">
        <w:rPr>
          <w:b/>
        </w:rPr>
        <w:t>German</w:t>
      </w:r>
      <w:r w:rsidR="00B23C4D">
        <w:rPr>
          <w:b/>
        </w:rPr>
        <w:t>-</w:t>
      </w:r>
      <w:r w:rsidR="00200569">
        <w:rPr>
          <w:b/>
        </w:rPr>
        <w:t>English</w:t>
      </w:r>
      <w:r w:rsidR="0080546A">
        <w:rPr>
          <w:b/>
        </w:rPr>
        <w:t>)</w:t>
      </w:r>
      <w:r w:rsidR="00200569">
        <w:rPr>
          <w:b/>
        </w:rPr>
        <w:t>‘</w:t>
      </w:r>
      <w:r w:rsidRPr="00200569">
        <w:rPr>
          <w:b/>
        </w:rPr>
        <w:t>:</w:t>
      </w:r>
    </w:p>
    <w:p w14:paraId="5A49E63D" w14:textId="77777777" w:rsidR="0018705A" w:rsidRDefault="0018705A"/>
    <w:p w14:paraId="6012A9BE" w14:textId="1142BEBC" w:rsidR="0018705A" w:rsidRDefault="00617A2E">
      <w:r>
        <w:rPr>
          <w:noProof/>
          <w:lang w:eastAsia="de-DE"/>
        </w:rPr>
        <w:drawing>
          <wp:inline distT="0" distB="0" distL="0" distR="0" wp14:anchorId="5BF032BB" wp14:editId="37270BC3">
            <wp:extent cx="5760720" cy="7515225"/>
            <wp:effectExtent l="0" t="0" r="0" b="0"/>
            <wp:docPr id="2" name="Diagram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sectPr w:rsidR="0018705A" w:rsidSect="003D6E0E">
      <w:footerReference w:type="default" r:id="rId13"/>
      <w:pgSz w:w="11906" w:h="16838"/>
      <w:pgMar w:top="1417" w:right="1417" w:bottom="1134" w:left="1417" w:header="720" w:footer="720" w:gutter="0"/>
      <w:cols w:space="720"/>
      <w:docGrid w:linePitch="36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8E4861" w14:textId="77777777" w:rsidR="00E334C8" w:rsidRDefault="00E334C8" w:rsidP="007A5600">
      <w:r>
        <w:separator/>
      </w:r>
    </w:p>
  </w:endnote>
  <w:endnote w:type="continuationSeparator" w:id="0">
    <w:p w14:paraId="44CDA6E7" w14:textId="77777777" w:rsidR="00E334C8" w:rsidRDefault="00E334C8" w:rsidP="007A56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60597"/>
      <w:docPartObj>
        <w:docPartGallery w:val="Page Numbers (Bottom of Page)"/>
        <w:docPartUnique/>
      </w:docPartObj>
    </w:sdtPr>
    <w:sdtEndPr/>
    <w:sdtContent>
      <w:p w14:paraId="26846CAE" w14:textId="77777777" w:rsidR="007A5600" w:rsidRDefault="001A70CB">
        <w:pPr>
          <w:pStyle w:val="Fuzeile"/>
          <w:jc w:val="center"/>
        </w:pPr>
        <w:r>
          <w:fldChar w:fldCharType="begin"/>
        </w:r>
        <w:r>
          <w:instrText xml:space="preserve"> PAGE   \* MERGEFORMAT </w:instrText>
        </w:r>
        <w:r>
          <w:fldChar w:fldCharType="separate"/>
        </w:r>
        <w:r w:rsidR="003D48F5">
          <w:rPr>
            <w:noProof/>
          </w:rPr>
          <w:t>7</w:t>
        </w:r>
        <w:r>
          <w:rPr>
            <w:noProof/>
          </w:rPr>
          <w:fldChar w:fldCharType="end"/>
        </w:r>
      </w:p>
    </w:sdtContent>
  </w:sdt>
  <w:p w14:paraId="414A2095" w14:textId="77777777" w:rsidR="007A5600" w:rsidRDefault="007A5600">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A94A40" w14:textId="77777777" w:rsidR="00E334C8" w:rsidRDefault="00E334C8" w:rsidP="007A5600">
      <w:r>
        <w:separator/>
      </w:r>
    </w:p>
  </w:footnote>
  <w:footnote w:type="continuationSeparator" w:id="0">
    <w:p w14:paraId="75BF5944" w14:textId="77777777" w:rsidR="00E334C8" w:rsidRDefault="00E334C8" w:rsidP="007A56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437"/>
        </w:tabs>
        <w:ind w:left="437" w:hanging="363"/>
      </w:pPr>
      <w:rPr>
        <w:rFonts w:ascii="Symbol" w:hAnsi="Symbol" w:cs="Symbol"/>
        <w:color w:val="00000A"/>
      </w:rPr>
    </w:lvl>
    <w:lvl w:ilvl="1">
      <w:start w:val="1"/>
      <w:numFmt w:val="bullet"/>
      <w:lvlText w:val=""/>
      <w:lvlJc w:val="left"/>
      <w:pPr>
        <w:tabs>
          <w:tab w:val="num" w:pos="1437"/>
        </w:tabs>
        <w:ind w:left="1437" w:hanging="357"/>
      </w:pPr>
      <w:rPr>
        <w:rFonts w:ascii="Symbol" w:hAnsi="Symbol" w:cs="Symbol"/>
        <w:color w:val="00000A"/>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
    <w:nsid w:val="00000002"/>
    <w:multiLevelType w:val="multilevel"/>
    <w:tmpl w:val="00000002"/>
    <w:name w:val="WW8Num2"/>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3"/>
    <w:multiLevelType w:val="multilevel"/>
    <w:tmpl w:val="00000003"/>
    <w:name w:val="WW8Num3"/>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4"/>
    <w:multiLevelType w:val="multilevel"/>
    <w:tmpl w:val="0000000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nsid w:val="00000005"/>
    <w:multiLevelType w:val="multilevel"/>
    <w:tmpl w:val="0000000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nsid w:val="00000006"/>
    <w:multiLevelType w:val="multilevel"/>
    <w:tmpl w:val="0000000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nsid w:val="00000007"/>
    <w:multiLevelType w:val="multilevel"/>
    <w:tmpl w:val="0000000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
    <w:nsid w:val="00000008"/>
    <w:multiLevelType w:val="multilevel"/>
    <w:tmpl w:val="0000000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8">
    <w:nsid w:val="00000009"/>
    <w:multiLevelType w:val="multilevel"/>
    <w:tmpl w:val="0000000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9">
    <w:nsid w:val="0000000A"/>
    <w:multiLevelType w:val="multilevel"/>
    <w:tmpl w:val="0000000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0">
    <w:nsid w:val="04032443"/>
    <w:multiLevelType w:val="multilevel"/>
    <w:tmpl w:val="99F4A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3903C1D"/>
    <w:multiLevelType w:val="hybridMultilevel"/>
    <w:tmpl w:val="951A6A60"/>
    <w:lvl w:ilvl="0" w:tplc="8C0297CA">
      <w:start w:val="1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1B582AF3"/>
    <w:multiLevelType w:val="singleLevel"/>
    <w:tmpl w:val="2ADA3E38"/>
    <w:lvl w:ilvl="0">
      <w:start w:val="1"/>
      <w:numFmt w:val="bullet"/>
      <w:lvlText w:val=""/>
      <w:lvlJc w:val="left"/>
      <w:pPr>
        <w:tabs>
          <w:tab w:val="num" w:pos="360"/>
        </w:tabs>
        <w:ind w:left="284" w:hanging="284"/>
      </w:pPr>
      <w:rPr>
        <w:rFonts w:ascii="Symbol" w:hAnsi="Symbol" w:hint="default"/>
        <w:sz w:val="24"/>
      </w:rPr>
    </w:lvl>
  </w:abstractNum>
  <w:abstractNum w:abstractNumId="13">
    <w:nsid w:val="1FA711AB"/>
    <w:multiLevelType w:val="multilevel"/>
    <w:tmpl w:val="1D7EB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E177621"/>
    <w:multiLevelType w:val="multilevel"/>
    <w:tmpl w:val="39B2C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FE81B5D"/>
    <w:multiLevelType w:val="multilevel"/>
    <w:tmpl w:val="D4E4B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024199D"/>
    <w:multiLevelType w:val="hybridMultilevel"/>
    <w:tmpl w:val="90A80A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34107AA2"/>
    <w:multiLevelType w:val="hybridMultilevel"/>
    <w:tmpl w:val="ECCE3C42"/>
    <w:lvl w:ilvl="0" w:tplc="8C0297CA">
      <w:start w:val="1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nsid w:val="43AF5C9E"/>
    <w:multiLevelType w:val="multilevel"/>
    <w:tmpl w:val="CE262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BB81A9A"/>
    <w:multiLevelType w:val="multilevel"/>
    <w:tmpl w:val="94002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C1F5430"/>
    <w:multiLevelType w:val="hybridMultilevel"/>
    <w:tmpl w:val="EBD8643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1">
    <w:nsid w:val="5E1E766E"/>
    <w:multiLevelType w:val="multilevel"/>
    <w:tmpl w:val="5EE02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E8A718A"/>
    <w:multiLevelType w:val="multilevel"/>
    <w:tmpl w:val="35AEA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F7E05B8"/>
    <w:multiLevelType w:val="hybridMultilevel"/>
    <w:tmpl w:val="10AAA6A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4">
    <w:nsid w:val="791B491B"/>
    <w:multiLevelType w:val="hybridMultilevel"/>
    <w:tmpl w:val="4A389E12"/>
    <w:lvl w:ilvl="0" w:tplc="04070001">
      <w:start w:val="1"/>
      <w:numFmt w:val="bullet"/>
      <w:lvlText w:val=""/>
      <w:lvlJc w:val="left"/>
      <w:pPr>
        <w:tabs>
          <w:tab w:val="num" w:pos="360"/>
        </w:tabs>
        <w:ind w:left="360" w:hanging="360"/>
      </w:pPr>
      <w:rPr>
        <w:rFonts w:ascii="Symbol" w:hAnsi="Symbol" w:hint="default"/>
      </w:rPr>
    </w:lvl>
    <w:lvl w:ilvl="1" w:tplc="04070003">
      <w:start w:val="1"/>
      <w:numFmt w:val="bullet"/>
      <w:lvlText w:val="o"/>
      <w:lvlJc w:val="left"/>
      <w:pPr>
        <w:tabs>
          <w:tab w:val="num" w:pos="513"/>
        </w:tabs>
        <w:ind w:left="513" w:hanging="360"/>
      </w:pPr>
      <w:rPr>
        <w:rFonts w:ascii="Courier New" w:hAnsi="Courier New" w:cs="Courier New" w:hint="default"/>
      </w:rPr>
    </w:lvl>
    <w:lvl w:ilvl="2" w:tplc="04070005">
      <w:start w:val="1"/>
      <w:numFmt w:val="bullet"/>
      <w:lvlText w:val=""/>
      <w:lvlJc w:val="left"/>
      <w:pPr>
        <w:tabs>
          <w:tab w:val="num" w:pos="1233"/>
        </w:tabs>
        <w:ind w:left="1233" w:hanging="360"/>
      </w:pPr>
      <w:rPr>
        <w:rFonts w:ascii="Wingdings" w:hAnsi="Wingdings" w:hint="default"/>
      </w:rPr>
    </w:lvl>
    <w:lvl w:ilvl="3" w:tplc="04070001">
      <w:start w:val="1"/>
      <w:numFmt w:val="bullet"/>
      <w:lvlText w:val=""/>
      <w:lvlJc w:val="left"/>
      <w:pPr>
        <w:tabs>
          <w:tab w:val="num" w:pos="1953"/>
        </w:tabs>
        <w:ind w:left="1953" w:hanging="360"/>
      </w:pPr>
      <w:rPr>
        <w:rFonts w:ascii="Symbol" w:hAnsi="Symbol" w:hint="default"/>
      </w:rPr>
    </w:lvl>
    <w:lvl w:ilvl="4" w:tplc="04070003">
      <w:start w:val="1"/>
      <w:numFmt w:val="bullet"/>
      <w:lvlText w:val="o"/>
      <w:lvlJc w:val="left"/>
      <w:pPr>
        <w:tabs>
          <w:tab w:val="num" w:pos="2673"/>
        </w:tabs>
        <w:ind w:left="2673" w:hanging="360"/>
      </w:pPr>
      <w:rPr>
        <w:rFonts w:ascii="Courier New" w:hAnsi="Courier New" w:cs="Courier New" w:hint="default"/>
      </w:rPr>
    </w:lvl>
    <w:lvl w:ilvl="5" w:tplc="04070005">
      <w:start w:val="1"/>
      <w:numFmt w:val="bullet"/>
      <w:lvlText w:val=""/>
      <w:lvlJc w:val="left"/>
      <w:pPr>
        <w:tabs>
          <w:tab w:val="num" w:pos="3393"/>
        </w:tabs>
        <w:ind w:left="3393" w:hanging="360"/>
      </w:pPr>
      <w:rPr>
        <w:rFonts w:ascii="Wingdings" w:hAnsi="Wingdings" w:hint="default"/>
      </w:rPr>
    </w:lvl>
    <w:lvl w:ilvl="6" w:tplc="04070001">
      <w:start w:val="1"/>
      <w:numFmt w:val="bullet"/>
      <w:lvlText w:val=""/>
      <w:lvlJc w:val="left"/>
      <w:pPr>
        <w:tabs>
          <w:tab w:val="num" w:pos="4113"/>
        </w:tabs>
        <w:ind w:left="4113" w:hanging="360"/>
      </w:pPr>
      <w:rPr>
        <w:rFonts w:ascii="Symbol" w:hAnsi="Symbol" w:hint="default"/>
      </w:rPr>
    </w:lvl>
    <w:lvl w:ilvl="7" w:tplc="04070003">
      <w:start w:val="1"/>
      <w:numFmt w:val="bullet"/>
      <w:lvlText w:val="o"/>
      <w:lvlJc w:val="left"/>
      <w:pPr>
        <w:tabs>
          <w:tab w:val="num" w:pos="4833"/>
        </w:tabs>
        <w:ind w:left="4833" w:hanging="360"/>
      </w:pPr>
      <w:rPr>
        <w:rFonts w:ascii="Courier New" w:hAnsi="Courier New" w:cs="Courier New" w:hint="default"/>
      </w:rPr>
    </w:lvl>
    <w:lvl w:ilvl="8" w:tplc="04070005">
      <w:start w:val="1"/>
      <w:numFmt w:val="bullet"/>
      <w:lvlText w:val=""/>
      <w:lvlJc w:val="left"/>
      <w:pPr>
        <w:tabs>
          <w:tab w:val="num" w:pos="5553"/>
        </w:tabs>
        <w:ind w:left="5553" w:hanging="360"/>
      </w:pPr>
      <w:rPr>
        <w:rFonts w:ascii="Wingdings" w:hAnsi="Wingdings" w:hint="default"/>
      </w:rPr>
    </w:lvl>
  </w:abstractNum>
  <w:abstractNum w:abstractNumId="25">
    <w:nsid w:val="7E4D2DFA"/>
    <w:multiLevelType w:val="multilevel"/>
    <w:tmpl w:val="246C9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F7B67B2"/>
    <w:multiLevelType w:val="multilevel"/>
    <w:tmpl w:val="AA900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F901030"/>
    <w:multiLevelType w:val="multilevel"/>
    <w:tmpl w:val="658C1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2"/>
  </w:num>
  <w:num w:numId="12">
    <w:abstractNumId w:val="24"/>
  </w:num>
  <w:num w:numId="13">
    <w:abstractNumId w:val="11"/>
  </w:num>
  <w:num w:numId="14">
    <w:abstractNumId w:val="17"/>
  </w:num>
  <w:num w:numId="15">
    <w:abstractNumId w:val="16"/>
  </w:num>
  <w:num w:numId="16">
    <w:abstractNumId w:val="23"/>
  </w:num>
  <w:num w:numId="17">
    <w:abstractNumId w:val="20"/>
  </w:num>
  <w:num w:numId="18">
    <w:abstractNumId w:val="18"/>
  </w:num>
  <w:num w:numId="19">
    <w:abstractNumId w:val="14"/>
  </w:num>
  <w:num w:numId="20">
    <w:abstractNumId w:val="26"/>
  </w:num>
  <w:num w:numId="21">
    <w:abstractNumId w:val="22"/>
  </w:num>
  <w:num w:numId="22">
    <w:abstractNumId w:val="19"/>
  </w:num>
  <w:num w:numId="23">
    <w:abstractNumId w:val="21"/>
  </w:num>
  <w:num w:numId="24">
    <w:abstractNumId w:val="10"/>
  </w:num>
  <w:num w:numId="25">
    <w:abstractNumId w:val="15"/>
  </w:num>
  <w:num w:numId="26">
    <w:abstractNumId w:val="27"/>
  </w:num>
  <w:num w:numId="27">
    <w:abstractNumId w:val="13"/>
  </w:num>
  <w:num w:numId="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629"/>
    <w:rsid w:val="000129DD"/>
    <w:rsid w:val="000272AE"/>
    <w:rsid w:val="0005484F"/>
    <w:rsid w:val="000850A5"/>
    <w:rsid w:val="000C5C3A"/>
    <w:rsid w:val="000D2F26"/>
    <w:rsid w:val="000D7D1A"/>
    <w:rsid w:val="000E6C3A"/>
    <w:rsid w:val="000F3E3A"/>
    <w:rsid w:val="00116BAD"/>
    <w:rsid w:val="001360BB"/>
    <w:rsid w:val="00164CEC"/>
    <w:rsid w:val="0018705A"/>
    <w:rsid w:val="00187A41"/>
    <w:rsid w:val="00192600"/>
    <w:rsid w:val="00197704"/>
    <w:rsid w:val="001A61F0"/>
    <w:rsid w:val="001A70CB"/>
    <w:rsid w:val="001C5792"/>
    <w:rsid w:val="001D2A33"/>
    <w:rsid w:val="001E4306"/>
    <w:rsid w:val="001F1DAC"/>
    <w:rsid w:val="00200569"/>
    <w:rsid w:val="00214761"/>
    <w:rsid w:val="00227A57"/>
    <w:rsid w:val="0023774F"/>
    <w:rsid w:val="0033465E"/>
    <w:rsid w:val="0033723A"/>
    <w:rsid w:val="003615B4"/>
    <w:rsid w:val="00392724"/>
    <w:rsid w:val="00396377"/>
    <w:rsid w:val="003A6E70"/>
    <w:rsid w:val="003B6A77"/>
    <w:rsid w:val="003D43B4"/>
    <w:rsid w:val="003D48F5"/>
    <w:rsid w:val="003D6E0E"/>
    <w:rsid w:val="003E289B"/>
    <w:rsid w:val="003E7564"/>
    <w:rsid w:val="0040361B"/>
    <w:rsid w:val="00410E4E"/>
    <w:rsid w:val="00411C4C"/>
    <w:rsid w:val="00420B30"/>
    <w:rsid w:val="00423979"/>
    <w:rsid w:val="0043564A"/>
    <w:rsid w:val="00447264"/>
    <w:rsid w:val="00455CFA"/>
    <w:rsid w:val="0047598B"/>
    <w:rsid w:val="00496CC7"/>
    <w:rsid w:val="004C3785"/>
    <w:rsid w:val="005165A4"/>
    <w:rsid w:val="00523780"/>
    <w:rsid w:val="005244DE"/>
    <w:rsid w:val="005257D7"/>
    <w:rsid w:val="00563EDD"/>
    <w:rsid w:val="005718B1"/>
    <w:rsid w:val="005A6C4F"/>
    <w:rsid w:val="005C2591"/>
    <w:rsid w:val="005F28BD"/>
    <w:rsid w:val="006030E9"/>
    <w:rsid w:val="0061169C"/>
    <w:rsid w:val="00617A2E"/>
    <w:rsid w:val="006214E4"/>
    <w:rsid w:val="006316A3"/>
    <w:rsid w:val="00654FCC"/>
    <w:rsid w:val="006610F8"/>
    <w:rsid w:val="006751E4"/>
    <w:rsid w:val="00677720"/>
    <w:rsid w:val="00696BC3"/>
    <w:rsid w:val="006A6027"/>
    <w:rsid w:val="006B0B54"/>
    <w:rsid w:val="006C6839"/>
    <w:rsid w:val="006F3AFE"/>
    <w:rsid w:val="0070396F"/>
    <w:rsid w:val="00785A33"/>
    <w:rsid w:val="00795629"/>
    <w:rsid w:val="007A5600"/>
    <w:rsid w:val="007D2346"/>
    <w:rsid w:val="0080546A"/>
    <w:rsid w:val="00841534"/>
    <w:rsid w:val="00843918"/>
    <w:rsid w:val="008574C5"/>
    <w:rsid w:val="0086409F"/>
    <w:rsid w:val="00895D39"/>
    <w:rsid w:val="00903D0D"/>
    <w:rsid w:val="009132A6"/>
    <w:rsid w:val="00945E3A"/>
    <w:rsid w:val="00956546"/>
    <w:rsid w:val="009572FF"/>
    <w:rsid w:val="009674D8"/>
    <w:rsid w:val="0099475D"/>
    <w:rsid w:val="00995BF6"/>
    <w:rsid w:val="009B1A91"/>
    <w:rsid w:val="009C4EE6"/>
    <w:rsid w:val="009E6620"/>
    <w:rsid w:val="009E702F"/>
    <w:rsid w:val="00A03650"/>
    <w:rsid w:val="00A17F6C"/>
    <w:rsid w:val="00A26FB4"/>
    <w:rsid w:val="00A32F9C"/>
    <w:rsid w:val="00AA5F17"/>
    <w:rsid w:val="00AA66DE"/>
    <w:rsid w:val="00AB60F0"/>
    <w:rsid w:val="00AE25AA"/>
    <w:rsid w:val="00B07C5A"/>
    <w:rsid w:val="00B120B6"/>
    <w:rsid w:val="00B20111"/>
    <w:rsid w:val="00B22F23"/>
    <w:rsid w:val="00B23C4D"/>
    <w:rsid w:val="00B25EA9"/>
    <w:rsid w:val="00B35C78"/>
    <w:rsid w:val="00B60284"/>
    <w:rsid w:val="00BB12D8"/>
    <w:rsid w:val="00BB7A76"/>
    <w:rsid w:val="00BE3C99"/>
    <w:rsid w:val="00C004CC"/>
    <w:rsid w:val="00C83277"/>
    <w:rsid w:val="00C96C59"/>
    <w:rsid w:val="00CD32A1"/>
    <w:rsid w:val="00D00641"/>
    <w:rsid w:val="00D249DE"/>
    <w:rsid w:val="00D31E15"/>
    <w:rsid w:val="00D334D4"/>
    <w:rsid w:val="00D621B4"/>
    <w:rsid w:val="00D63C74"/>
    <w:rsid w:val="00D80371"/>
    <w:rsid w:val="00D860A6"/>
    <w:rsid w:val="00DC4E68"/>
    <w:rsid w:val="00DE53CC"/>
    <w:rsid w:val="00DF5DB5"/>
    <w:rsid w:val="00DF7E80"/>
    <w:rsid w:val="00E163AB"/>
    <w:rsid w:val="00E334C8"/>
    <w:rsid w:val="00E52DBA"/>
    <w:rsid w:val="00E53AF3"/>
    <w:rsid w:val="00E6313C"/>
    <w:rsid w:val="00E72D03"/>
    <w:rsid w:val="00E87FC5"/>
    <w:rsid w:val="00E92B01"/>
    <w:rsid w:val="00EB1A90"/>
    <w:rsid w:val="00EB2B1E"/>
    <w:rsid w:val="00EB404A"/>
    <w:rsid w:val="00EF32E4"/>
    <w:rsid w:val="00EF4EB8"/>
    <w:rsid w:val="00F23CC9"/>
    <w:rsid w:val="00F64A0C"/>
    <w:rsid w:val="00FB15FC"/>
    <w:rsid w:val="00FB2F95"/>
    <w:rsid w:val="00FB3A1E"/>
    <w:rsid w:val="00FE18E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ECBE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D6E0E"/>
    <w:pPr>
      <w:suppressAutoHyphens/>
      <w:jc w:val="both"/>
    </w:pPr>
    <w:rPr>
      <w:rFonts w:ascii="Arial" w:hAnsi="Arial"/>
      <w:kern w:val="1"/>
      <w:sz w:val="24"/>
      <w:lang w:eastAsia="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rsid w:val="003D6E0E"/>
    <w:rPr>
      <w:rFonts w:ascii="Symbol" w:hAnsi="Symbol" w:cs="Symbol"/>
      <w:color w:val="00000A"/>
    </w:rPr>
  </w:style>
  <w:style w:type="character" w:customStyle="1" w:styleId="WW8Num1z2">
    <w:name w:val="WW8Num1z2"/>
    <w:rsid w:val="003D6E0E"/>
    <w:rPr>
      <w:rFonts w:ascii="Wingdings" w:hAnsi="Wingdings" w:cs="Wingdings"/>
    </w:rPr>
  </w:style>
  <w:style w:type="character" w:customStyle="1" w:styleId="WW8Num1z3">
    <w:name w:val="WW8Num1z3"/>
    <w:rsid w:val="003D6E0E"/>
    <w:rPr>
      <w:rFonts w:ascii="Symbol" w:hAnsi="Symbol" w:cs="Symbol"/>
    </w:rPr>
  </w:style>
  <w:style w:type="character" w:customStyle="1" w:styleId="WW8Num1z4">
    <w:name w:val="WW8Num1z4"/>
    <w:rsid w:val="003D6E0E"/>
    <w:rPr>
      <w:rFonts w:ascii="Courier New" w:hAnsi="Courier New" w:cs="Courier New"/>
    </w:rPr>
  </w:style>
  <w:style w:type="character" w:customStyle="1" w:styleId="WW8Num2z0">
    <w:name w:val="WW8Num2z0"/>
    <w:rsid w:val="003D6E0E"/>
    <w:rPr>
      <w:rFonts w:ascii="Symbol" w:hAnsi="Symbol" w:cs="Symbol"/>
    </w:rPr>
  </w:style>
  <w:style w:type="character" w:customStyle="1" w:styleId="WW8Num2z1">
    <w:name w:val="WW8Num2z1"/>
    <w:rsid w:val="003D6E0E"/>
    <w:rPr>
      <w:rFonts w:ascii="Courier New" w:hAnsi="Courier New" w:cs="Courier New"/>
    </w:rPr>
  </w:style>
  <w:style w:type="character" w:customStyle="1" w:styleId="WW8Num2z2">
    <w:name w:val="WW8Num2z2"/>
    <w:rsid w:val="003D6E0E"/>
    <w:rPr>
      <w:rFonts w:ascii="Wingdings" w:hAnsi="Wingdings" w:cs="Wingdings"/>
    </w:rPr>
  </w:style>
  <w:style w:type="character" w:customStyle="1" w:styleId="WW8Num3z0">
    <w:name w:val="WW8Num3z0"/>
    <w:rsid w:val="003D6E0E"/>
    <w:rPr>
      <w:rFonts w:ascii="Symbol" w:hAnsi="Symbol" w:cs="Symbol"/>
    </w:rPr>
  </w:style>
  <w:style w:type="character" w:customStyle="1" w:styleId="WW8Num3z1">
    <w:name w:val="WW8Num3z1"/>
    <w:rsid w:val="003D6E0E"/>
    <w:rPr>
      <w:rFonts w:ascii="Courier New" w:hAnsi="Courier New" w:cs="Courier New"/>
    </w:rPr>
  </w:style>
  <w:style w:type="character" w:customStyle="1" w:styleId="WW8Num3z2">
    <w:name w:val="WW8Num3z2"/>
    <w:rsid w:val="003D6E0E"/>
    <w:rPr>
      <w:rFonts w:ascii="Wingdings" w:hAnsi="Wingdings" w:cs="Wingdings"/>
    </w:rPr>
  </w:style>
  <w:style w:type="character" w:customStyle="1" w:styleId="Absatz-Standardschriftart1">
    <w:name w:val="Absatz-Standardschriftart1"/>
    <w:rsid w:val="003D6E0E"/>
  </w:style>
  <w:style w:type="character" w:customStyle="1" w:styleId="Funotenzeichen1">
    <w:name w:val="Fußnotenzeichen1"/>
    <w:rsid w:val="003D6E0E"/>
    <w:rPr>
      <w:vertAlign w:val="superscript"/>
    </w:rPr>
  </w:style>
  <w:style w:type="character" w:customStyle="1" w:styleId="Kommentarzeichen1">
    <w:name w:val="Kommentarzeichen1"/>
    <w:rsid w:val="003D6E0E"/>
    <w:rPr>
      <w:sz w:val="16"/>
      <w:szCs w:val="16"/>
    </w:rPr>
  </w:style>
  <w:style w:type="character" w:customStyle="1" w:styleId="ListLabel1">
    <w:name w:val="ListLabel 1"/>
    <w:rsid w:val="003D6E0E"/>
    <w:rPr>
      <w:rFonts w:eastAsia="Times New Roman" w:cs="Wingdings"/>
    </w:rPr>
  </w:style>
  <w:style w:type="character" w:customStyle="1" w:styleId="ListLabel2">
    <w:name w:val="ListLabel 2"/>
    <w:rsid w:val="003D6E0E"/>
    <w:rPr>
      <w:rFonts w:cs="Symbol"/>
    </w:rPr>
  </w:style>
  <w:style w:type="character" w:customStyle="1" w:styleId="ListLabel3">
    <w:name w:val="ListLabel 3"/>
    <w:rsid w:val="003D6E0E"/>
    <w:rPr>
      <w:rFonts w:cs="Courier New"/>
    </w:rPr>
  </w:style>
  <w:style w:type="character" w:customStyle="1" w:styleId="ListLabel4">
    <w:name w:val="ListLabel 4"/>
    <w:rsid w:val="003D6E0E"/>
    <w:rPr>
      <w:color w:val="00000A"/>
    </w:rPr>
  </w:style>
  <w:style w:type="character" w:customStyle="1" w:styleId="Aufzhlungszeichen1">
    <w:name w:val="Aufzählungszeichen1"/>
    <w:rsid w:val="003D6E0E"/>
    <w:rPr>
      <w:rFonts w:ascii="OpenSymbol" w:eastAsia="OpenSymbol" w:hAnsi="OpenSymbol" w:cs="OpenSymbol"/>
    </w:rPr>
  </w:style>
  <w:style w:type="paragraph" w:customStyle="1" w:styleId="berschrift">
    <w:name w:val="Überschrift"/>
    <w:basedOn w:val="Standard"/>
    <w:next w:val="Textkrper"/>
    <w:rsid w:val="003D6E0E"/>
    <w:pPr>
      <w:keepNext/>
      <w:spacing w:before="240" w:after="120"/>
    </w:pPr>
    <w:rPr>
      <w:rFonts w:eastAsia="Microsoft YaHei" w:cs="Mangal"/>
      <w:sz w:val="28"/>
      <w:szCs w:val="28"/>
    </w:rPr>
  </w:style>
  <w:style w:type="paragraph" w:styleId="Textkrper">
    <w:name w:val="Body Text"/>
    <w:basedOn w:val="Standard"/>
    <w:rsid w:val="003D6E0E"/>
    <w:pPr>
      <w:spacing w:after="120"/>
    </w:pPr>
  </w:style>
  <w:style w:type="paragraph" w:styleId="Liste">
    <w:name w:val="List"/>
    <w:basedOn w:val="Textkrper"/>
    <w:rsid w:val="003D6E0E"/>
    <w:rPr>
      <w:rFonts w:cs="Mangal"/>
    </w:rPr>
  </w:style>
  <w:style w:type="paragraph" w:customStyle="1" w:styleId="Beschriftung1">
    <w:name w:val="Beschriftung1"/>
    <w:basedOn w:val="Standard"/>
    <w:rsid w:val="003D6E0E"/>
    <w:pPr>
      <w:suppressLineNumbers/>
      <w:spacing w:before="120" w:after="120"/>
    </w:pPr>
    <w:rPr>
      <w:rFonts w:cs="Mangal"/>
      <w:i/>
      <w:iCs/>
      <w:szCs w:val="24"/>
    </w:rPr>
  </w:style>
  <w:style w:type="paragraph" w:customStyle="1" w:styleId="Verzeichnis">
    <w:name w:val="Verzeichnis"/>
    <w:basedOn w:val="Standard"/>
    <w:rsid w:val="003D6E0E"/>
    <w:pPr>
      <w:suppressLineNumbers/>
    </w:pPr>
    <w:rPr>
      <w:rFonts w:cs="Mangal"/>
    </w:rPr>
  </w:style>
  <w:style w:type="paragraph" w:customStyle="1" w:styleId="Funotentext1">
    <w:name w:val="Fußnotentext1"/>
    <w:basedOn w:val="Standard"/>
    <w:rsid w:val="003D6E0E"/>
    <w:rPr>
      <w:sz w:val="20"/>
    </w:rPr>
  </w:style>
  <w:style w:type="paragraph" w:customStyle="1" w:styleId="Sprechblasentext1">
    <w:name w:val="Sprechblasentext1"/>
    <w:basedOn w:val="Standard"/>
    <w:rsid w:val="003D6E0E"/>
    <w:rPr>
      <w:rFonts w:ascii="Tahoma" w:hAnsi="Tahoma" w:cs="Tahoma"/>
      <w:sz w:val="16"/>
      <w:szCs w:val="16"/>
    </w:rPr>
  </w:style>
  <w:style w:type="paragraph" w:customStyle="1" w:styleId="Kommentartext1">
    <w:name w:val="Kommentartext1"/>
    <w:basedOn w:val="Standard"/>
    <w:rsid w:val="003D6E0E"/>
    <w:rPr>
      <w:sz w:val="20"/>
    </w:rPr>
  </w:style>
  <w:style w:type="paragraph" w:customStyle="1" w:styleId="Kommentarthema1">
    <w:name w:val="Kommentarthema1"/>
    <w:basedOn w:val="Kommentartext1"/>
    <w:rsid w:val="003D6E0E"/>
    <w:rPr>
      <w:b/>
      <w:bCs/>
    </w:rPr>
  </w:style>
  <w:style w:type="paragraph" w:customStyle="1" w:styleId="Listenabsatz1">
    <w:name w:val="Listenabsatz1"/>
    <w:basedOn w:val="Standard"/>
    <w:rsid w:val="003D6E0E"/>
    <w:pPr>
      <w:ind w:left="720"/>
    </w:pPr>
  </w:style>
  <w:style w:type="paragraph" w:customStyle="1" w:styleId="TabellenInhalt">
    <w:name w:val="Tabellen Inhalt"/>
    <w:basedOn w:val="Standard"/>
    <w:rsid w:val="003D6E0E"/>
    <w:pPr>
      <w:suppressLineNumbers/>
    </w:pPr>
  </w:style>
  <w:style w:type="paragraph" w:customStyle="1" w:styleId="Tabellenberschrift">
    <w:name w:val="Tabellen Überschrift"/>
    <w:basedOn w:val="TabellenInhalt"/>
    <w:rsid w:val="003D6E0E"/>
    <w:pPr>
      <w:jc w:val="center"/>
    </w:pPr>
    <w:rPr>
      <w:b/>
      <w:bCs/>
    </w:rPr>
  </w:style>
  <w:style w:type="paragraph" w:customStyle="1" w:styleId="einzug-1">
    <w:name w:val="einzug-1"/>
    <w:basedOn w:val="Standard"/>
    <w:link w:val="einzug-1Zchn"/>
    <w:uiPriority w:val="99"/>
    <w:rsid w:val="003D6E0E"/>
    <w:pPr>
      <w:tabs>
        <w:tab w:val="left" w:pos="284"/>
      </w:tabs>
      <w:spacing w:line="288" w:lineRule="exact"/>
    </w:pPr>
  </w:style>
  <w:style w:type="character" w:styleId="Kommentarzeichen">
    <w:name w:val="annotation reference"/>
    <w:uiPriority w:val="99"/>
    <w:semiHidden/>
    <w:unhideWhenUsed/>
    <w:rsid w:val="0005484F"/>
    <w:rPr>
      <w:sz w:val="16"/>
      <w:szCs w:val="16"/>
    </w:rPr>
  </w:style>
  <w:style w:type="paragraph" w:styleId="Kommentartext">
    <w:name w:val="annotation text"/>
    <w:basedOn w:val="Standard"/>
    <w:link w:val="KommentartextZchn"/>
    <w:uiPriority w:val="99"/>
    <w:semiHidden/>
    <w:unhideWhenUsed/>
    <w:rsid w:val="0005484F"/>
    <w:rPr>
      <w:sz w:val="20"/>
    </w:rPr>
  </w:style>
  <w:style w:type="character" w:customStyle="1" w:styleId="KommentartextZchn">
    <w:name w:val="Kommentartext Zchn"/>
    <w:link w:val="Kommentartext"/>
    <w:uiPriority w:val="99"/>
    <w:semiHidden/>
    <w:rsid w:val="0005484F"/>
    <w:rPr>
      <w:rFonts w:ascii="Arial" w:hAnsi="Arial"/>
      <w:kern w:val="1"/>
      <w:lang w:eastAsia="ar-SA"/>
    </w:rPr>
  </w:style>
  <w:style w:type="paragraph" w:styleId="Kommentarthema">
    <w:name w:val="annotation subject"/>
    <w:basedOn w:val="Kommentartext"/>
    <w:next w:val="Kommentartext"/>
    <w:link w:val="KommentarthemaZchn"/>
    <w:uiPriority w:val="99"/>
    <w:semiHidden/>
    <w:unhideWhenUsed/>
    <w:rsid w:val="0005484F"/>
    <w:rPr>
      <w:b/>
      <w:bCs/>
    </w:rPr>
  </w:style>
  <w:style w:type="character" w:customStyle="1" w:styleId="KommentarthemaZchn">
    <w:name w:val="Kommentarthema Zchn"/>
    <w:link w:val="Kommentarthema"/>
    <w:uiPriority w:val="99"/>
    <w:semiHidden/>
    <w:rsid w:val="0005484F"/>
    <w:rPr>
      <w:rFonts w:ascii="Arial" w:hAnsi="Arial"/>
      <w:b/>
      <w:bCs/>
      <w:kern w:val="1"/>
      <w:lang w:eastAsia="ar-SA"/>
    </w:rPr>
  </w:style>
  <w:style w:type="paragraph" w:styleId="Sprechblasentext">
    <w:name w:val="Balloon Text"/>
    <w:basedOn w:val="Standard"/>
    <w:link w:val="SprechblasentextZchn"/>
    <w:uiPriority w:val="99"/>
    <w:semiHidden/>
    <w:unhideWhenUsed/>
    <w:rsid w:val="0005484F"/>
    <w:rPr>
      <w:rFonts w:ascii="Tahoma" w:hAnsi="Tahoma" w:cs="Tahoma"/>
      <w:sz w:val="16"/>
      <w:szCs w:val="16"/>
    </w:rPr>
  </w:style>
  <w:style w:type="character" w:customStyle="1" w:styleId="SprechblasentextZchn">
    <w:name w:val="Sprechblasentext Zchn"/>
    <w:link w:val="Sprechblasentext"/>
    <w:uiPriority w:val="99"/>
    <w:semiHidden/>
    <w:rsid w:val="0005484F"/>
    <w:rPr>
      <w:rFonts w:ascii="Tahoma" w:hAnsi="Tahoma" w:cs="Tahoma"/>
      <w:kern w:val="1"/>
      <w:sz w:val="16"/>
      <w:szCs w:val="16"/>
      <w:lang w:eastAsia="ar-SA"/>
    </w:rPr>
  </w:style>
  <w:style w:type="character" w:customStyle="1" w:styleId="einzug-1Zchn">
    <w:name w:val="einzug-1 Zchn"/>
    <w:link w:val="einzug-1"/>
    <w:uiPriority w:val="99"/>
    <w:rsid w:val="0099475D"/>
    <w:rPr>
      <w:rFonts w:ascii="Arial" w:hAnsi="Arial"/>
      <w:kern w:val="1"/>
      <w:sz w:val="24"/>
      <w:lang w:eastAsia="ar-SA"/>
    </w:rPr>
  </w:style>
  <w:style w:type="character" w:customStyle="1" w:styleId="ZW-fettZchn">
    <w:name w:val="ZW-fett Zchn"/>
    <w:rsid w:val="0099475D"/>
    <w:rPr>
      <w:rFonts w:ascii="Arial" w:hAnsi="Arial"/>
      <w:b/>
      <w:sz w:val="24"/>
      <w:lang w:val="de-DE" w:eastAsia="de-DE" w:bidi="ar-SA"/>
    </w:rPr>
  </w:style>
  <w:style w:type="paragraph" w:styleId="Listenabsatz">
    <w:name w:val="List Paragraph"/>
    <w:basedOn w:val="Standard"/>
    <w:uiPriority w:val="34"/>
    <w:qFormat/>
    <w:rsid w:val="00DF5DB5"/>
    <w:pPr>
      <w:ind w:left="720"/>
      <w:contextualSpacing/>
    </w:pPr>
  </w:style>
  <w:style w:type="paragraph" w:styleId="Kopfzeile">
    <w:name w:val="header"/>
    <w:basedOn w:val="Standard"/>
    <w:link w:val="KopfzeileZchn"/>
    <w:uiPriority w:val="99"/>
    <w:semiHidden/>
    <w:unhideWhenUsed/>
    <w:rsid w:val="007A5600"/>
    <w:pPr>
      <w:tabs>
        <w:tab w:val="center" w:pos="4536"/>
        <w:tab w:val="right" w:pos="9072"/>
      </w:tabs>
    </w:pPr>
  </w:style>
  <w:style w:type="character" w:customStyle="1" w:styleId="KopfzeileZchn">
    <w:name w:val="Kopfzeile Zchn"/>
    <w:basedOn w:val="Absatz-Standardschriftart"/>
    <w:link w:val="Kopfzeile"/>
    <w:uiPriority w:val="99"/>
    <w:semiHidden/>
    <w:rsid w:val="007A5600"/>
    <w:rPr>
      <w:rFonts w:ascii="Arial" w:hAnsi="Arial"/>
      <w:kern w:val="1"/>
      <w:sz w:val="24"/>
      <w:lang w:eastAsia="ar-SA"/>
    </w:rPr>
  </w:style>
  <w:style w:type="paragraph" w:styleId="Fuzeile">
    <w:name w:val="footer"/>
    <w:basedOn w:val="Standard"/>
    <w:link w:val="FuzeileZchn"/>
    <w:uiPriority w:val="99"/>
    <w:unhideWhenUsed/>
    <w:rsid w:val="007A5600"/>
    <w:pPr>
      <w:tabs>
        <w:tab w:val="center" w:pos="4536"/>
        <w:tab w:val="right" w:pos="9072"/>
      </w:tabs>
    </w:pPr>
  </w:style>
  <w:style w:type="character" w:customStyle="1" w:styleId="FuzeileZchn">
    <w:name w:val="Fußzeile Zchn"/>
    <w:basedOn w:val="Absatz-Standardschriftart"/>
    <w:link w:val="Fuzeile"/>
    <w:uiPriority w:val="99"/>
    <w:rsid w:val="007A5600"/>
    <w:rPr>
      <w:rFonts w:ascii="Arial" w:hAnsi="Arial"/>
      <w:kern w:val="1"/>
      <w:sz w:val="24"/>
      <w:lang w:eastAsia="ar-SA"/>
    </w:rPr>
  </w:style>
  <w:style w:type="character" w:styleId="Hyperlink">
    <w:name w:val="Hyperlink"/>
    <w:basedOn w:val="Absatz-Standardschriftart"/>
    <w:uiPriority w:val="99"/>
    <w:unhideWhenUsed/>
    <w:rsid w:val="001F1DA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D6E0E"/>
    <w:pPr>
      <w:suppressAutoHyphens/>
      <w:jc w:val="both"/>
    </w:pPr>
    <w:rPr>
      <w:rFonts w:ascii="Arial" w:hAnsi="Arial"/>
      <w:kern w:val="1"/>
      <w:sz w:val="24"/>
      <w:lang w:eastAsia="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rsid w:val="003D6E0E"/>
    <w:rPr>
      <w:rFonts w:ascii="Symbol" w:hAnsi="Symbol" w:cs="Symbol"/>
      <w:color w:val="00000A"/>
    </w:rPr>
  </w:style>
  <w:style w:type="character" w:customStyle="1" w:styleId="WW8Num1z2">
    <w:name w:val="WW8Num1z2"/>
    <w:rsid w:val="003D6E0E"/>
    <w:rPr>
      <w:rFonts w:ascii="Wingdings" w:hAnsi="Wingdings" w:cs="Wingdings"/>
    </w:rPr>
  </w:style>
  <w:style w:type="character" w:customStyle="1" w:styleId="WW8Num1z3">
    <w:name w:val="WW8Num1z3"/>
    <w:rsid w:val="003D6E0E"/>
    <w:rPr>
      <w:rFonts w:ascii="Symbol" w:hAnsi="Symbol" w:cs="Symbol"/>
    </w:rPr>
  </w:style>
  <w:style w:type="character" w:customStyle="1" w:styleId="WW8Num1z4">
    <w:name w:val="WW8Num1z4"/>
    <w:rsid w:val="003D6E0E"/>
    <w:rPr>
      <w:rFonts w:ascii="Courier New" w:hAnsi="Courier New" w:cs="Courier New"/>
    </w:rPr>
  </w:style>
  <w:style w:type="character" w:customStyle="1" w:styleId="WW8Num2z0">
    <w:name w:val="WW8Num2z0"/>
    <w:rsid w:val="003D6E0E"/>
    <w:rPr>
      <w:rFonts w:ascii="Symbol" w:hAnsi="Symbol" w:cs="Symbol"/>
    </w:rPr>
  </w:style>
  <w:style w:type="character" w:customStyle="1" w:styleId="WW8Num2z1">
    <w:name w:val="WW8Num2z1"/>
    <w:rsid w:val="003D6E0E"/>
    <w:rPr>
      <w:rFonts w:ascii="Courier New" w:hAnsi="Courier New" w:cs="Courier New"/>
    </w:rPr>
  </w:style>
  <w:style w:type="character" w:customStyle="1" w:styleId="WW8Num2z2">
    <w:name w:val="WW8Num2z2"/>
    <w:rsid w:val="003D6E0E"/>
    <w:rPr>
      <w:rFonts w:ascii="Wingdings" w:hAnsi="Wingdings" w:cs="Wingdings"/>
    </w:rPr>
  </w:style>
  <w:style w:type="character" w:customStyle="1" w:styleId="WW8Num3z0">
    <w:name w:val="WW8Num3z0"/>
    <w:rsid w:val="003D6E0E"/>
    <w:rPr>
      <w:rFonts w:ascii="Symbol" w:hAnsi="Symbol" w:cs="Symbol"/>
    </w:rPr>
  </w:style>
  <w:style w:type="character" w:customStyle="1" w:styleId="WW8Num3z1">
    <w:name w:val="WW8Num3z1"/>
    <w:rsid w:val="003D6E0E"/>
    <w:rPr>
      <w:rFonts w:ascii="Courier New" w:hAnsi="Courier New" w:cs="Courier New"/>
    </w:rPr>
  </w:style>
  <w:style w:type="character" w:customStyle="1" w:styleId="WW8Num3z2">
    <w:name w:val="WW8Num3z2"/>
    <w:rsid w:val="003D6E0E"/>
    <w:rPr>
      <w:rFonts w:ascii="Wingdings" w:hAnsi="Wingdings" w:cs="Wingdings"/>
    </w:rPr>
  </w:style>
  <w:style w:type="character" w:customStyle="1" w:styleId="Absatz-Standardschriftart1">
    <w:name w:val="Absatz-Standardschriftart1"/>
    <w:rsid w:val="003D6E0E"/>
  </w:style>
  <w:style w:type="character" w:customStyle="1" w:styleId="Funotenzeichen1">
    <w:name w:val="Fußnotenzeichen1"/>
    <w:rsid w:val="003D6E0E"/>
    <w:rPr>
      <w:vertAlign w:val="superscript"/>
    </w:rPr>
  </w:style>
  <w:style w:type="character" w:customStyle="1" w:styleId="Kommentarzeichen1">
    <w:name w:val="Kommentarzeichen1"/>
    <w:rsid w:val="003D6E0E"/>
    <w:rPr>
      <w:sz w:val="16"/>
      <w:szCs w:val="16"/>
    </w:rPr>
  </w:style>
  <w:style w:type="character" w:customStyle="1" w:styleId="ListLabel1">
    <w:name w:val="ListLabel 1"/>
    <w:rsid w:val="003D6E0E"/>
    <w:rPr>
      <w:rFonts w:eastAsia="Times New Roman" w:cs="Wingdings"/>
    </w:rPr>
  </w:style>
  <w:style w:type="character" w:customStyle="1" w:styleId="ListLabel2">
    <w:name w:val="ListLabel 2"/>
    <w:rsid w:val="003D6E0E"/>
    <w:rPr>
      <w:rFonts w:cs="Symbol"/>
    </w:rPr>
  </w:style>
  <w:style w:type="character" w:customStyle="1" w:styleId="ListLabel3">
    <w:name w:val="ListLabel 3"/>
    <w:rsid w:val="003D6E0E"/>
    <w:rPr>
      <w:rFonts w:cs="Courier New"/>
    </w:rPr>
  </w:style>
  <w:style w:type="character" w:customStyle="1" w:styleId="ListLabel4">
    <w:name w:val="ListLabel 4"/>
    <w:rsid w:val="003D6E0E"/>
    <w:rPr>
      <w:color w:val="00000A"/>
    </w:rPr>
  </w:style>
  <w:style w:type="character" w:customStyle="1" w:styleId="Aufzhlungszeichen1">
    <w:name w:val="Aufzählungszeichen1"/>
    <w:rsid w:val="003D6E0E"/>
    <w:rPr>
      <w:rFonts w:ascii="OpenSymbol" w:eastAsia="OpenSymbol" w:hAnsi="OpenSymbol" w:cs="OpenSymbol"/>
    </w:rPr>
  </w:style>
  <w:style w:type="paragraph" w:customStyle="1" w:styleId="berschrift">
    <w:name w:val="Überschrift"/>
    <w:basedOn w:val="Standard"/>
    <w:next w:val="Textkrper"/>
    <w:rsid w:val="003D6E0E"/>
    <w:pPr>
      <w:keepNext/>
      <w:spacing w:before="240" w:after="120"/>
    </w:pPr>
    <w:rPr>
      <w:rFonts w:eastAsia="Microsoft YaHei" w:cs="Mangal"/>
      <w:sz w:val="28"/>
      <w:szCs w:val="28"/>
    </w:rPr>
  </w:style>
  <w:style w:type="paragraph" w:styleId="Textkrper">
    <w:name w:val="Body Text"/>
    <w:basedOn w:val="Standard"/>
    <w:rsid w:val="003D6E0E"/>
    <w:pPr>
      <w:spacing w:after="120"/>
    </w:pPr>
  </w:style>
  <w:style w:type="paragraph" w:styleId="Liste">
    <w:name w:val="List"/>
    <w:basedOn w:val="Textkrper"/>
    <w:rsid w:val="003D6E0E"/>
    <w:rPr>
      <w:rFonts w:cs="Mangal"/>
    </w:rPr>
  </w:style>
  <w:style w:type="paragraph" w:customStyle="1" w:styleId="Beschriftung1">
    <w:name w:val="Beschriftung1"/>
    <w:basedOn w:val="Standard"/>
    <w:rsid w:val="003D6E0E"/>
    <w:pPr>
      <w:suppressLineNumbers/>
      <w:spacing w:before="120" w:after="120"/>
    </w:pPr>
    <w:rPr>
      <w:rFonts w:cs="Mangal"/>
      <w:i/>
      <w:iCs/>
      <w:szCs w:val="24"/>
    </w:rPr>
  </w:style>
  <w:style w:type="paragraph" w:customStyle="1" w:styleId="Verzeichnis">
    <w:name w:val="Verzeichnis"/>
    <w:basedOn w:val="Standard"/>
    <w:rsid w:val="003D6E0E"/>
    <w:pPr>
      <w:suppressLineNumbers/>
    </w:pPr>
    <w:rPr>
      <w:rFonts w:cs="Mangal"/>
    </w:rPr>
  </w:style>
  <w:style w:type="paragraph" w:customStyle="1" w:styleId="Funotentext1">
    <w:name w:val="Fußnotentext1"/>
    <w:basedOn w:val="Standard"/>
    <w:rsid w:val="003D6E0E"/>
    <w:rPr>
      <w:sz w:val="20"/>
    </w:rPr>
  </w:style>
  <w:style w:type="paragraph" w:customStyle="1" w:styleId="Sprechblasentext1">
    <w:name w:val="Sprechblasentext1"/>
    <w:basedOn w:val="Standard"/>
    <w:rsid w:val="003D6E0E"/>
    <w:rPr>
      <w:rFonts w:ascii="Tahoma" w:hAnsi="Tahoma" w:cs="Tahoma"/>
      <w:sz w:val="16"/>
      <w:szCs w:val="16"/>
    </w:rPr>
  </w:style>
  <w:style w:type="paragraph" w:customStyle="1" w:styleId="Kommentartext1">
    <w:name w:val="Kommentartext1"/>
    <w:basedOn w:val="Standard"/>
    <w:rsid w:val="003D6E0E"/>
    <w:rPr>
      <w:sz w:val="20"/>
    </w:rPr>
  </w:style>
  <w:style w:type="paragraph" w:customStyle="1" w:styleId="Kommentarthema1">
    <w:name w:val="Kommentarthema1"/>
    <w:basedOn w:val="Kommentartext1"/>
    <w:rsid w:val="003D6E0E"/>
    <w:rPr>
      <w:b/>
      <w:bCs/>
    </w:rPr>
  </w:style>
  <w:style w:type="paragraph" w:customStyle="1" w:styleId="Listenabsatz1">
    <w:name w:val="Listenabsatz1"/>
    <w:basedOn w:val="Standard"/>
    <w:rsid w:val="003D6E0E"/>
    <w:pPr>
      <w:ind w:left="720"/>
    </w:pPr>
  </w:style>
  <w:style w:type="paragraph" w:customStyle="1" w:styleId="TabellenInhalt">
    <w:name w:val="Tabellen Inhalt"/>
    <w:basedOn w:val="Standard"/>
    <w:rsid w:val="003D6E0E"/>
    <w:pPr>
      <w:suppressLineNumbers/>
    </w:pPr>
  </w:style>
  <w:style w:type="paragraph" w:customStyle="1" w:styleId="Tabellenberschrift">
    <w:name w:val="Tabellen Überschrift"/>
    <w:basedOn w:val="TabellenInhalt"/>
    <w:rsid w:val="003D6E0E"/>
    <w:pPr>
      <w:jc w:val="center"/>
    </w:pPr>
    <w:rPr>
      <w:b/>
      <w:bCs/>
    </w:rPr>
  </w:style>
  <w:style w:type="paragraph" w:customStyle="1" w:styleId="einzug-1">
    <w:name w:val="einzug-1"/>
    <w:basedOn w:val="Standard"/>
    <w:link w:val="einzug-1Zchn"/>
    <w:uiPriority w:val="99"/>
    <w:rsid w:val="003D6E0E"/>
    <w:pPr>
      <w:tabs>
        <w:tab w:val="left" w:pos="284"/>
      </w:tabs>
      <w:spacing w:line="288" w:lineRule="exact"/>
    </w:pPr>
  </w:style>
  <w:style w:type="character" w:styleId="Kommentarzeichen">
    <w:name w:val="annotation reference"/>
    <w:uiPriority w:val="99"/>
    <w:semiHidden/>
    <w:unhideWhenUsed/>
    <w:rsid w:val="0005484F"/>
    <w:rPr>
      <w:sz w:val="16"/>
      <w:szCs w:val="16"/>
    </w:rPr>
  </w:style>
  <w:style w:type="paragraph" w:styleId="Kommentartext">
    <w:name w:val="annotation text"/>
    <w:basedOn w:val="Standard"/>
    <w:link w:val="KommentartextZchn"/>
    <w:uiPriority w:val="99"/>
    <w:semiHidden/>
    <w:unhideWhenUsed/>
    <w:rsid w:val="0005484F"/>
    <w:rPr>
      <w:sz w:val="20"/>
    </w:rPr>
  </w:style>
  <w:style w:type="character" w:customStyle="1" w:styleId="KommentartextZchn">
    <w:name w:val="Kommentartext Zchn"/>
    <w:link w:val="Kommentartext"/>
    <w:uiPriority w:val="99"/>
    <w:semiHidden/>
    <w:rsid w:val="0005484F"/>
    <w:rPr>
      <w:rFonts w:ascii="Arial" w:hAnsi="Arial"/>
      <w:kern w:val="1"/>
      <w:lang w:eastAsia="ar-SA"/>
    </w:rPr>
  </w:style>
  <w:style w:type="paragraph" w:styleId="Kommentarthema">
    <w:name w:val="annotation subject"/>
    <w:basedOn w:val="Kommentartext"/>
    <w:next w:val="Kommentartext"/>
    <w:link w:val="KommentarthemaZchn"/>
    <w:uiPriority w:val="99"/>
    <w:semiHidden/>
    <w:unhideWhenUsed/>
    <w:rsid w:val="0005484F"/>
    <w:rPr>
      <w:b/>
      <w:bCs/>
    </w:rPr>
  </w:style>
  <w:style w:type="character" w:customStyle="1" w:styleId="KommentarthemaZchn">
    <w:name w:val="Kommentarthema Zchn"/>
    <w:link w:val="Kommentarthema"/>
    <w:uiPriority w:val="99"/>
    <w:semiHidden/>
    <w:rsid w:val="0005484F"/>
    <w:rPr>
      <w:rFonts w:ascii="Arial" w:hAnsi="Arial"/>
      <w:b/>
      <w:bCs/>
      <w:kern w:val="1"/>
      <w:lang w:eastAsia="ar-SA"/>
    </w:rPr>
  </w:style>
  <w:style w:type="paragraph" w:styleId="Sprechblasentext">
    <w:name w:val="Balloon Text"/>
    <w:basedOn w:val="Standard"/>
    <w:link w:val="SprechblasentextZchn"/>
    <w:uiPriority w:val="99"/>
    <w:semiHidden/>
    <w:unhideWhenUsed/>
    <w:rsid w:val="0005484F"/>
    <w:rPr>
      <w:rFonts w:ascii="Tahoma" w:hAnsi="Tahoma" w:cs="Tahoma"/>
      <w:sz w:val="16"/>
      <w:szCs w:val="16"/>
    </w:rPr>
  </w:style>
  <w:style w:type="character" w:customStyle="1" w:styleId="SprechblasentextZchn">
    <w:name w:val="Sprechblasentext Zchn"/>
    <w:link w:val="Sprechblasentext"/>
    <w:uiPriority w:val="99"/>
    <w:semiHidden/>
    <w:rsid w:val="0005484F"/>
    <w:rPr>
      <w:rFonts w:ascii="Tahoma" w:hAnsi="Tahoma" w:cs="Tahoma"/>
      <w:kern w:val="1"/>
      <w:sz w:val="16"/>
      <w:szCs w:val="16"/>
      <w:lang w:eastAsia="ar-SA"/>
    </w:rPr>
  </w:style>
  <w:style w:type="character" w:customStyle="1" w:styleId="einzug-1Zchn">
    <w:name w:val="einzug-1 Zchn"/>
    <w:link w:val="einzug-1"/>
    <w:uiPriority w:val="99"/>
    <w:rsid w:val="0099475D"/>
    <w:rPr>
      <w:rFonts w:ascii="Arial" w:hAnsi="Arial"/>
      <w:kern w:val="1"/>
      <w:sz w:val="24"/>
      <w:lang w:eastAsia="ar-SA"/>
    </w:rPr>
  </w:style>
  <w:style w:type="character" w:customStyle="1" w:styleId="ZW-fettZchn">
    <w:name w:val="ZW-fett Zchn"/>
    <w:rsid w:val="0099475D"/>
    <w:rPr>
      <w:rFonts w:ascii="Arial" w:hAnsi="Arial"/>
      <w:b/>
      <w:sz w:val="24"/>
      <w:lang w:val="de-DE" w:eastAsia="de-DE" w:bidi="ar-SA"/>
    </w:rPr>
  </w:style>
  <w:style w:type="paragraph" w:styleId="Listenabsatz">
    <w:name w:val="List Paragraph"/>
    <w:basedOn w:val="Standard"/>
    <w:uiPriority w:val="34"/>
    <w:qFormat/>
    <w:rsid w:val="00DF5DB5"/>
    <w:pPr>
      <w:ind w:left="720"/>
      <w:contextualSpacing/>
    </w:pPr>
  </w:style>
  <w:style w:type="paragraph" w:styleId="Kopfzeile">
    <w:name w:val="header"/>
    <w:basedOn w:val="Standard"/>
    <w:link w:val="KopfzeileZchn"/>
    <w:uiPriority w:val="99"/>
    <w:semiHidden/>
    <w:unhideWhenUsed/>
    <w:rsid w:val="007A5600"/>
    <w:pPr>
      <w:tabs>
        <w:tab w:val="center" w:pos="4536"/>
        <w:tab w:val="right" w:pos="9072"/>
      </w:tabs>
    </w:pPr>
  </w:style>
  <w:style w:type="character" w:customStyle="1" w:styleId="KopfzeileZchn">
    <w:name w:val="Kopfzeile Zchn"/>
    <w:basedOn w:val="Absatz-Standardschriftart"/>
    <w:link w:val="Kopfzeile"/>
    <w:uiPriority w:val="99"/>
    <w:semiHidden/>
    <w:rsid w:val="007A5600"/>
    <w:rPr>
      <w:rFonts w:ascii="Arial" w:hAnsi="Arial"/>
      <w:kern w:val="1"/>
      <w:sz w:val="24"/>
      <w:lang w:eastAsia="ar-SA"/>
    </w:rPr>
  </w:style>
  <w:style w:type="paragraph" w:styleId="Fuzeile">
    <w:name w:val="footer"/>
    <w:basedOn w:val="Standard"/>
    <w:link w:val="FuzeileZchn"/>
    <w:uiPriority w:val="99"/>
    <w:unhideWhenUsed/>
    <w:rsid w:val="007A5600"/>
    <w:pPr>
      <w:tabs>
        <w:tab w:val="center" w:pos="4536"/>
        <w:tab w:val="right" w:pos="9072"/>
      </w:tabs>
    </w:pPr>
  </w:style>
  <w:style w:type="character" w:customStyle="1" w:styleId="FuzeileZchn">
    <w:name w:val="Fußzeile Zchn"/>
    <w:basedOn w:val="Absatz-Standardschriftart"/>
    <w:link w:val="Fuzeile"/>
    <w:uiPriority w:val="99"/>
    <w:rsid w:val="007A5600"/>
    <w:rPr>
      <w:rFonts w:ascii="Arial" w:hAnsi="Arial"/>
      <w:kern w:val="1"/>
      <w:sz w:val="24"/>
      <w:lang w:eastAsia="ar-SA"/>
    </w:rPr>
  </w:style>
  <w:style w:type="character" w:styleId="Hyperlink">
    <w:name w:val="Hyperlink"/>
    <w:basedOn w:val="Absatz-Standardschriftart"/>
    <w:uiPriority w:val="99"/>
    <w:unhideWhenUsed/>
    <w:rsid w:val="001F1DA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291879">
      <w:bodyDiv w:val="1"/>
      <w:marLeft w:val="0"/>
      <w:marRight w:val="0"/>
      <w:marTop w:val="0"/>
      <w:marBottom w:val="0"/>
      <w:divBdr>
        <w:top w:val="none" w:sz="0" w:space="0" w:color="auto"/>
        <w:left w:val="none" w:sz="0" w:space="0" w:color="auto"/>
        <w:bottom w:val="none" w:sz="0" w:space="0" w:color="auto"/>
        <w:right w:val="none" w:sz="0" w:space="0" w:color="auto"/>
      </w:divBdr>
    </w:div>
    <w:div w:id="487476225">
      <w:bodyDiv w:val="1"/>
      <w:marLeft w:val="0"/>
      <w:marRight w:val="0"/>
      <w:marTop w:val="0"/>
      <w:marBottom w:val="0"/>
      <w:divBdr>
        <w:top w:val="none" w:sz="0" w:space="0" w:color="auto"/>
        <w:left w:val="none" w:sz="0" w:space="0" w:color="auto"/>
        <w:bottom w:val="none" w:sz="0" w:space="0" w:color="auto"/>
        <w:right w:val="none" w:sz="0" w:space="0" w:color="auto"/>
      </w:divBdr>
    </w:div>
    <w:div w:id="629021174">
      <w:bodyDiv w:val="1"/>
      <w:marLeft w:val="0"/>
      <w:marRight w:val="0"/>
      <w:marTop w:val="0"/>
      <w:marBottom w:val="0"/>
      <w:divBdr>
        <w:top w:val="none" w:sz="0" w:space="0" w:color="auto"/>
        <w:left w:val="none" w:sz="0" w:space="0" w:color="auto"/>
        <w:bottom w:val="none" w:sz="0" w:space="0" w:color="auto"/>
        <w:right w:val="none" w:sz="0" w:space="0" w:color="auto"/>
      </w:divBdr>
    </w:div>
    <w:div w:id="1189101756">
      <w:bodyDiv w:val="1"/>
      <w:marLeft w:val="0"/>
      <w:marRight w:val="0"/>
      <w:marTop w:val="0"/>
      <w:marBottom w:val="0"/>
      <w:divBdr>
        <w:top w:val="none" w:sz="0" w:space="0" w:color="auto"/>
        <w:left w:val="none" w:sz="0" w:space="0" w:color="auto"/>
        <w:bottom w:val="none" w:sz="0" w:space="0" w:color="auto"/>
        <w:right w:val="none" w:sz="0" w:space="0" w:color="auto"/>
      </w:divBdr>
    </w:div>
    <w:div w:id="1320381903">
      <w:bodyDiv w:val="1"/>
      <w:marLeft w:val="0"/>
      <w:marRight w:val="0"/>
      <w:marTop w:val="0"/>
      <w:marBottom w:val="0"/>
      <w:divBdr>
        <w:top w:val="none" w:sz="0" w:space="0" w:color="auto"/>
        <w:left w:val="none" w:sz="0" w:space="0" w:color="auto"/>
        <w:bottom w:val="none" w:sz="0" w:space="0" w:color="auto"/>
        <w:right w:val="none" w:sz="0" w:space="0" w:color="auto"/>
      </w:divBdr>
    </w:div>
    <w:div w:id="1781290263">
      <w:bodyDiv w:val="1"/>
      <w:marLeft w:val="0"/>
      <w:marRight w:val="0"/>
      <w:marTop w:val="0"/>
      <w:marBottom w:val="0"/>
      <w:divBdr>
        <w:top w:val="none" w:sz="0" w:space="0" w:color="auto"/>
        <w:left w:val="none" w:sz="0" w:space="0" w:color="auto"/>
        <w:bottom w:val="none" w:sz="0" w:space="0" w:color="auto"/>
        <w:right w:val="none" w:sz="0" w:space="0" w:color="auto"/>
      </w:divBdr>
    </w:div>
    <w:div w:id="1822769767">
      <w:bodyDiv w:val="1"/>
      <w:marLeft w:val="0"/>
      <w:marRight w:val="0"/>
      <w:marTop w:val="0"/>
      <w:marBottom w:val="0"/>
      <w:divBdr>
        <w:top w:val="none" w:sz="0" w:space="0" w:color="auto"/>
        <w:left w:val="none" w:sz="0" w:space="0" w:color="auto"/>
        <w:bottom w:val="none" w:sz="0" w:space="0" w:color="auto"/>
        <w:right w:val="none" w:sz="0" w:space="0" w:color="auto"/>
      </w:divBdr>
    </w:div>
    <w:div w:id="1896743687">
      <w:bodyDiv w:val="1"/>
      <w:marLeft w:val="0"/>
      <w:marRight w:val="0"/>
      <w:marTop w:val="0"/>
      <w:marBottom w:val="0"/>
      <w:divBdr>
        <w:top w:val="none" w:sz="0" w:space="0" w:color="auto"/>
        <w:left w:val="none" w:sz="0" w:space="0" w:color="auto"/>
        <w:bottom w:val="none" w:sz="0" w:space="0" w:color="auto"/>
        <w:right w:val="none" w:sz="0" w:space="0" w:color="auto"/>
      </w:divBdr>
    </w:div>
    <w:div w:id="1926497305">
      <w:bodyDiv w:val="1"/>
      <w:marLeft w:val="0"/>
      <w:marRight w:val="0"/>
      <w:marTop w:val="0"/>
      <w:marBottom w:val="0"/>
      <w:divBdr>
        <w:top w:val="none" w:sz="0" w:space="0" w:color="auto"/>
        <w:left w:val="none" w:sz="0" w:space="0" w:color="auto"/>
        <w:bottom w:val="none" w:sz="0" w:space="0" w:color="auto"/>
        <w:right w:val="none" w:sz="0" w:space="0" w:color="auto"/>
      </w:divBdr>
    </w:div>
    <w:div w:id="1967349342">
      <w:bodyDiv w:val="1"/>
      <w:marLeft w:val="0"/>
      <w:marRight w:val="0"/>
      <w:marTop w:val="0"/>
      <w:marBottom w:val="0"/>
      <w:divBdr>
        <w:top w:val="none" w:sz="0" w:space="0" w:color="auto"/>
        <w:left w:val="none" w:sz="0" w:space="0" w:color="auto"/>
        <w:bottom w:val="none" w:sz="0" w:space="0" w:color="auto"/>
        <w:right w:val="none" w:sz="0" w:space="0" w:color="auto"/>
      </w:divBdr>
      <w:divsChild>
        <w:div w:id="893470017">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1C10C29-48FD-4985-898D-18FCF1696612}" type="doc">
      <dgm:prSet loTypeId="urn:microsoft.com/office/officeart/2005/8/layout/hierarchy2" loCatId="hierarchy" qsTypeId="urn:microsoft.com/office/officeart/2005/8/quickstyle/simple1" qsCatId="simple" csTypeId="urn:microsoft.com/office/officeart/2005/8/colors/accent1_2" csCatId="accent1" phldr="1"/>
      <dgm:spPr/>
      <dgm:t>
        <a:bodyPr/>
        <a:lstStyle/>
        <a:p>
          <a:endParaRPr lang="de-DE"/>
        </a:p>
      </dgm:t>
    </dgm:pt>
    <dgm:pt modelId="{F28A5C46-B41A-4548-9DB2-939672E06888}">
      <dgm:prSet phldrT="[Text]" custT="1"/>
      <dgm:spPr/>
      <dgm:t>
        <a:bodyPr/>
        <a:lstStyle/>
        <a:p>
          <a:r>
            <a:rPr lang="de-DE" sz="1000"/>
            <a:t>(1) EINSTIEG</a:t>
          </a:r>
        </a:p>
      </dgm:t>
    </dgm:pt>
    <dgm:pt modelId="{EBDE77EA-88BB-4D62-977A-F7D6A5CA6EEF}" type="parTrans" cxnId="{AED3DF5C-7976-451E-A1E3-DC643961850A}">
      <dgm:prSet/>
      <dgm:spPr/>
      <dgm:t>
        <a:bodyPr/>
        <a:lstStyle/>
        <a:p>
          <a:endParaRPr lang="de-DE" sz="1000"/>
        </a:p>
      </dgm:t>
    </dgm:pt>
    <dgm:pt modelId="{0730AB95-A707-453A-AB93-E9FC4164AB9B}" type="sibTrans" cxnId="{AED3DF5C-7976-451E-A1E3-DC643961850A}">
      <dgm:prSet/>
      <dgm:spPr/>
      <dgm:t>
        <a:bodyPr/>
        <a:lstStyle/>
        <a:p>
          <a:endParaRPr lang="de-DE" sz="1000"/>
        </a:p>
      </dgm:t>
    </dgm:pt>
    <dgm:pt modelId="{CC6F06CE-DFD8-4668-90DB-EB44AD7D0BEF}">
      <dgm:prSet phldrT="[Text]" custT="1"/>
      <dgm:spPr/>
      <dgm:t>
        <a:bodyPr/>
        <a:lstStyle/>
        <a:p>
          <a:r>
            <a:rPr lang="de-DE" sz="900"/>
            <a:t>(a) Präsentation der </a:t>
          </a:r>
          <a:r>
            <a:rPr lang="de-DE" sz="900" i="1"/>
            <a:t>task</a:t>
          </a:r>
          <a:br>
            <a:rPr lang="de-DE" sz="900" i="1"/>
          </a:br>
          <a:r>
            <a:rPr lang="de-DE" sz="900" i="0"/>
            <a:t>(WORKSHEET 4a: obere Hälfte)</a:t>
          </a:r>
        </a:p>
      </dgm:t>
    </dgm:pt>
    <dgm:pt modelId="{A0B922CB-6EC0-4543-A833-6D5EBD710F09}" type="parTrans" cxnId="{4CCA6743-43F0-4338-9B37-0468CCC41582}">
      <dgm:prSet custT="1"/>
      <dgm:spPr/>
      <dgm:t>
        <a:bodyPr/>
        <a:lstStyle/>
        <a:p>
          <a:endParaRPr lang="de-DE" sz="1000"/>
        </a:p>
      </dgm:t>
    </dgm:pt>
    <dgm:pt modelId="{D27D9850-5E14-4D43-BBC2-2976725AA6EA}" type="sibTrans" cxnId="{4CCA6743-43F0-4338-9B37-0468CCC41582}">
      <dgm:prSet/>
      <dgm:spPr/>
      <dgm:t>
        <a:bodyPr/>
        <a:lstStyle/>
        <a:p>
          <a:endParaRPr lang="de-DE" sz="1000"/>
        </a:p>
      </dgm:t>
    </dgm:pt>
    <dgm:pt modelId="{EE476144-F744-431D-8759-EC84C506D4B5}">
      <dgm:prSet phldrT="[Text]" custT="1"/>
      <dgm:spPr/>
      <dgm:t>
        <a:bodyPr/>
        <a:lstStyle/>
        <a:p>
          <a:r>
            <a:rPr lang="de-DE" sz="900"/>
            <a:t>(c) Erstellen einer </a:t>
          </a:r>
          <a:r>
            <a:rPr lang="de-DE" sz="900" i="1"/>
            <a:t>How to-card </a:t>
          </a:r>
          <a:br>
            <a:rPr lang="de-DE" sz="900" i="1"/>
          </a:br>
          <a:r>
            <a:rPr lang="de-DE" sz="900" i="0"/>
            <a:t>(WORKSHEET 1)</a:t>
          </a:r>
        </a:p>
      </dgm:t>
    </dgm:pt>
    <dgm:pt modelId="{93ACE506-A175-4005-9EFD-A35483627A23}" type="parTrans" cxnId="{CEBBF52F-B779-46BA-BCF8-7F79808A2E06}">
      <dgm:prSet custT="1"/>
      <dgm:spPr/>
      <dgm:t>
        <a:bodyPr/>
        <a:lstStyle/>
        <a:p>
          <a:endParaRPr lang="de-DE" sz="1000"/>
        </a:p>
      </dgm:t>
    </dgm:pt>
    <dgm:pt modelId="{8A4A1D3A-0C24-457B-B9F2-CDB8F1A8F628}" type="sibTrans" cxnId="{CEBBF52F-B779-46BA-BCF8-7F79808A2E06}">
      <dgm:prSet/>
      <dgm:spPr/>
      <dgm:t>
        <a:bodyPr/>
        <a:lstStyle/>
        <a:p>
          <a:endParaRPr lang="de-DE" sz="1000"/>
        </a:p>
      </dgm:t>
    </dgm:pt>
    <dgm:pt modelId="{91A25CF6-1195-4500-825A-9CD1D4A64FB6}">
      <dgm:prSet phldrT="[Text]" custT="1"/>
      <dgm:spPr/>
      <dgm:t>
        <a:bodyPr/>
        <a:lstStyle/>
        <a:p>
          <a:r>
            <a:rPr lang="de-DE" sz="900"/>
            <a:t>(b) Reflexion der Anforderungen der </a:t>
          </a:r>
          <a:r>
            <a:rPr lang="de-DE" sz="900" i="1"/>
            <a:t>task</a:t>
          </a:r>
          <a:r>
            <a:rPr lang="de-DE" sz="900" i="0"/>
            <a:t>: Sprachmittlungsstrategien</a:t>
          </a:r>
          <a:br>
            <a:rPr lang="de-DE" sz="900" i="0"/>
          </a:br>
          <a:r>
            <a:rPr lang="de-DE" sz="900" i="0"/>
            <a:t>(WORKSHEET 1)</a:t>
          </a:r>
        </a:p>
      </dgm:t>
    </dgm:pt>
    <dgm:pt modelId="{AC22D0EA-B4B2-4247-89B2-F193872AC8F0}" type="sibTrans" cxnId="{9C7D94DC-B2A5-4E8E-AD73-8265E4FDFAD6}">
      <dgm:prSet/>
      <dgm:spPr/>
      <dgm:t>
        <a:bodyPr/>
        <a:lstStyle/>
        <a:p>
          <a:endParaRPr lang="de-DE" sz="1000"/>
        </a:p>
      </dgm:t>
    </dgm:pt>
    <dgm:pt modelId="{32DDBEEE-7363-4F3C-B405-60029AEDE8B6}" type="parTrans" cxnId="{9C7D94DC-B2A5-4E8E-AD73-8265E4FDFAD6}">
      <dgm:prSet custT="1"/>
      <dgm:spPr/>
      <dgm:t>
        <a:bodyPr/>
        <a:lstStyle/>
        <a:p>
          <a:endParaRPr lang="de-DE" sz="1000"/>
        </a:p>
      </dgm:t>
    </dgm:pt>
    <dgm:pt modelId="{7F34DC72-FF5B-42C7-BA1E-BE6B13F3C8C4}">
      <dgm:prSet phldrT="[Text]" custT="1"/>
      <dgm:spPr/>
      <dgm:t>
        <a:bodyPr/>
        <a:lstStyle/>
        <a:p>
          <a:r>
            <a:rPr lang="de-DE" sz="900"/>
            <a:t>Differenzierung: </a:t>
          </a:r>
          <a:br>
            <a:rPr lang="de-DE" sz="900"/>
          </a:br>
          <a:r>
            <a:rPr lang="de-DE" sz="900"/>
            <a:t>vorbereitende Wiederholung zu </a:t>
          </a:r>
          <a:r>
            <a:rPr lang="de-DE" sz="900" i="1"/>
            <a:t>summarizing</a:t>
          </a:r>
          <a:r>
            <a:rPr lang="de-DE" sz="900"/>
            <a:t> und </a:t>
          </a:r>
          <a:r>
            <a:rPr lang="de-DE" sz="900" i="1"/>
            <a:t>paraphrasing</a:t>
          </a:r>
          <a:br>
            <a:rPr lang="de-DE" sz="900" i="1"/>
          </a:br>
          <a:r>
            <a:rPr lang="de-DE" sz="900" i="0"/>
            <a:t>(WORKSHEETS 2 und 3)</a:t>
          </a:r>
        </a:p>
      </dgm:t>
    </dgm:pt>
    <dgm:pt modelId="{38902075-7372-4E51-9060-950E6127AD81}" type="parTrans" cxnId="{F63CB88C-2E29-480F-9F54-694A8F9ED12F}">
      <dgm:prSet custT="1"/>
      <dgm:spPr/>
      <dgm:t>
        <a:bodyPr/>
        <a:lstStyle/>
        <a:p>
          <a:endParaRPr lang="de-DE" sz="1000"/>
        </a:p>
      </dgm:t>
    </dgm:pt>
    <dgm:pt modelId="{3A4D057B-511E-4907-BBA3-27AAFF1AADF4}" type="sibTrans" cxnId="{F63CB88C-2E29-480F-9F54-694A8F9ED12F}">
      <dgm:prSet/>
      <dgm:spPr/>
      <dgm:t>
        <a:bodyPr/>
        <a:lstStyle/>
        <a:p>
          <a:endParaRPr lang="de-DE" sz="1000"/>
        </a:p>
      </dgm:t>
    </dgm:pt>
    <dgm:pt modelId="{994F2B93-1DCF-4B8E-ACC7-A3F63224FE0D}">
      <dgm:prSet phldrT="[Text]" custT="1"/>
      <dgm:spPr/>
      <dgm:t>
        <a:bodyPr/>
        <a:lstStyle/>
        <a:p>
          <a:r>
            <a:rPr lang="de-DE" sz="1000"/>
            <a:t>(2) ERARBEITUNG: </a:t>
          </a:r>
          <a:br>
            <a:rPr lang="de-DE" sz="1000"/>
          </a:br>
          <a:r>
            <a:rPr lang="de-DE" sz="1000" i="1"/>
            <a:t>task 1</a:t>
          </a:r>
        </a:p>
      </dgm:t>
    </dgm:pt>
    <dgm:pt modelId="{D0B4DC28-D6E7-4074-8112-36972FEFC965}" type="parTrans" cxnId="{8F73BDF7-88B9-4D47-87D2-235F71A845BE}">
      <dgm:prSet/>
      <dgm:spPr/>
      <dgm:t>
        <a:bodyPr/>
        <a:lstStyle/>
        <a:p>
          <a:endParaRPr lang="de-DE" sz="1000"/>
        </a:p>
      </dgm:t>
    </dgm:pt>
    <dgm:pt modelId="{534B1F98-4849-43CE-875A-303CBBB9362B}" type="sibTrans" cxnId="{8F73BDF7-88B9-4D47-87D2-235F71A845BE}">
      <dgm:prSet/>
      <dgm:spPr/>
      <dgm:t>
        <a:bodyPr/>
        <a:lstStyle/>
        <a:p>
          <a:endParaRPr lang="de-DE" sz="1000"/>
        </a:p>
      </dgm:t>
    </dgm:pt>
    <dgm:pt modelId="{41494599-67AB-41D7-8CFF-90B3EBCA3A28}">
      <dgm:prSet phldrT="[Text]" custT="1"/>
      <dgm:spPr/>
      <dgm:t>
        <a:bodyPr/>
        <a:lstStyle/>
        <a:p>
          <a:r>
            <a:rPr lang="de-DE" sz="900"/>
            <a:t>(a) angeleitete </a:t>
          </a:r>
          <a:r>
            <a:rPr lang="de-DE" sz="900">
              <a:solidFill>
                <a:schemeClr val="bg1"/>
              </a:solidFill>
            </a:rPr>
            <a:t>Bearbeitung</a:t>
          </a:r>
          <a:r>
            <a:rPr lang="de-DE" sz="900">
              <a:solidFill>
                <a:srgbClr val="FF0000"/>
              </a:solidFill>
            </a:rPr>
            <a:t> </a:t>
          </a:r>
          <a:r>
            <a:rPr lang="de-DE" sz="900"/>
            <a:t>der Sprachmittlungsaufgabe in EA, samt Vergleich und Besprechung der Zwischenergebnisse</a:t>
          </a:r>
          <a:br>
            <a:rPr lang="de-DE" sz="900"/>
          </a:br>
          <a:r>
            <a:rPr lang="de-DE" sz="900"/>
            <a:t>(WORKSHEETS 4a-c) </a:t>
          </a:r>
        </a:p>
      </dgm:t>
    </dgm:pt>
    <dgm:pt modelId="{A24EDB8C-673A-461D-9599-60B91D8FC54F}" type="parTrans" cxnId="{85933FD0-5193-4811-9FDF-CCD123394E5A}">
      <dgm:prSet custT="1"/>
      <dgm:spPr/>
      <dgm:t>
        <a:bodyPr/>
        <a:lstStyle/>
        <a:p>
          <a:endParaRPr lang="de-DE" sz="1000"/>
        </a:p>
      </dgm:t>
    </dgm:pt>
    <dgm:pt modelId="{D2B43005-DBE4-4B1F-8994-811A6E12636A}" type="sibTrans" cxnId="{85933FD0-5193-4811-9FDF-CCD123394E5A}">
      <dgm:prSet/>
      <dgm:spPr/>
      <dgm:t>
        <a:bodyPr/>
        <a:lstStyle/>
        <a:p>
          <a:endParaRPr lang="de-DE" sz="1000"/>
        </a:p>
      </dgm:t>
    </dgm:pt>
    <dgm:pt modelId="{0312F85C-703A-41F5-9386-1F0A07163872}">
      <dgm:prSet phldrT="[Text]" custT="1"/>
      <dgm:spPr/>
      <dgm:t>
        <a:bodyPr/>
        <a:lstStyle/>
        <a:p>
          <a:r>
            <a:rPr lang="de-DE" sz="900"/>
            <a:t>(b) Selbst-/Partnerevaluation (produktorientiert)</a:t>
          </a:r>
          <a:br>
            <a:rPr lang="de-DE" sz="900"/>
          </a:br>
          <a:r>
            <a:rPr lang="de-DE" sz="900"/>
            <a:t>(WORKSHEET 6)</a:t>
          </a:r>
        </a:p>
      </dgm:t>
    </dgm:pt>
    <dgm:pt modelId="{C0909FA9-1635-4A42-A1F5-5EF82798E6A4}" type="parTrans" cxnId="{5613C422-3E74-4217-A587-62D3FC75ECD7}">
      <dgm:prSet custT="1"/>
      <dgm:spPr/>
      <dgm:t>
        <a:bodyPr/>
        <a:lstStyle/>
        <a:p>
          <a:endParaRPr lang="de-DE" sz="1000"/>
        </a:p>
      </dgm:t>
    </dgm:pt>
    <dgm:pt modelId="{F09757F2-954A-45AB-84D2-A3779823266A}" type="sibTrans" cxnId="{5613C422-3E74-4217-A587-62D3FC75ECD7}">
      <dgm:prSet/>
      <dgm:spPr/>
      <dgm:t>
        <a:bodyPr/>
        <a:lstStyle/>
        <a:p>
          <a:endParaRPr lang="de-DE" sz="1000"/>
        </a:p>
      </dgm:t>
    </dgm:pt>
    <dgm:pt modelId="{3501B4A4-9206-4BB1-852D-2644708414D2}">
      <dgm:prSet phldrT="[Text]" custT="1"/>
      <dgm:spPr/>
      <dgm:t>
        <a:bodyPr/>
        <a:lstStyle/>
        <a:p>
          <a:r>
            <a:rPr lang="de-DE" sz="900"/>
            <a:t>(c) Vergleich und Besprechung der  Ergebnisse</a:t>
          </a:r>
        </a:p>
      </dgm:t>
    </dgm:pt>
    <dgm:pt modelId="{BF6BEA6E-BD91-4E84-A486-61E9C563667C}" type="parTrans" cxnId="{DCD2F3A2-CBAD-40EE-8C27-8F579E4C2C21}">
      <dgm:prSet custT="1"/>
      <dgm:spPr/>
      <dgm:t>
        <a:bodyPr/>
        <a:lstStyle/>
        <a:p>
          <a:endParaRPr lang="de-DE" sz="1000"/>
        </a:p>
      </dgm:t>
    </dgm:pt>
    <dgm:pt modelId="{9DC53437-B427-449B-A56D-B34455FA857B}" type="sibTrans" cxnId="{DCD2F3A2-CBAD-40EE-8C27-8F579E4C2C21}">
      <dgm:prSet/>
      <dgm:spPr/>
      <dgm:t>
        <a:bodyPr/>
        <a:lstStyle/>
        <a:p>
          <a:endParaRPr lang="de-DE" sz="1000"/>
        </a:p>
      </dgm:t>
    </dgm:pt>
    <dgm:pt modelId="{CF4CF996-8AEB-4BCC-B4D0-6D74F96E86FE}">
      <dgm:prSet phldrT="[Text]" custT="1"/>
      <dgm:spPr/>
      <dgm:t>
        <a:bodyPr/>
        <a:lstStyle/>
        <a:p>
          <a:r>
            <a:rPr lang="de-DE" sz="1000"/>
            <a:t>(3) ERARBEITUNG:</a:t>
          </a:r>
          <a:br>
            <a:rPr lang="de-DE" sz="1000"/>
          </a:br>
          <a:r>
            <a:rPr lang="de-DE" sz="1000" i="1"/>
            <a:t>task 2</a:t>
          </a:r>
        </a:p>
      </dgm:t>
    </dgm:pt>
    <dgm:pt modelId="{753AC08B-ABD6-4D6C-BE2A-7DAD2C797AE3}" type="parTrans" cxnId="{1A334CCE-94DE-4AEA-A914-C1050B82A301}">
      <dgm:prSet/>
      <dgm:spPr/>
      <dgm:t>
        <a:bodyPr/>
        <a:lstStyle/>
        <a:p>
          <a:endParaRPr lang="de-DE" sz="1000"/>
        </a:p>
      </dgm:t>
    </dgm:pt>
    <dgm:pt modelId="{102A99DC-E050-400D-AD84-CF1BC1367CAD}" type="sibTrans" cxnId="{1A334CCE-94DE-4AEA-A914-C1050B82A301}">
      <dgm:prSet/>
      <dgm:spPr/>
      <dgm:t>
        <a:bodyPr/>
        <a:lstStyle/>
        <a:p>
          <a:endParaRPr lang="de-DE" sz="1000"/>
        </a:p>
      </dgm:t>
    </dgm:pt>
    <dgm:pt modelId="{EC03CDC6-BC82-4199-87E5-4473D4F5576F}">
      <dgm:prSet phldrT="[Text]" custT="1"/>
      <dgm:spPr/>
      <dgm:t>
        <a:bodyPr/>
        <a:lstStyle/>
        <a:p>
          <a:r>
            <a:rPr lang="de-DE" sz="900"/>
            <a:t>(a) Besprechung und arbeitsteilige Bearbeitung der weiteren Sprachmittlungsaufgabe</a:t>
          </a:r>
          <a:br>
            <a:rPr lang="de-DE" sz="900"/>
          </a:br>
          <a:r>
            <a:rPr lang="de-DE" sz="900"/>
            <a:t>(WORKSHEET 5)</a:t>
          </a:r>
        </a:p>
      </dgm:t>
    </dgm:pt>
    <dgm:pt modelId="{445ECDF7-7A8B-4A5A-BB41-D4D6887C74BB}" type="parTrans" cxnId="{78BB7CC5-8677-458A-B328-90DC8853E56B}">
      <dgm:prSet custT="1"/>
      <dgm:spPr/>
      <dgm:t>
        <a:bodyPr/>
        <a:lstStyle/>
        <a:p>
          <a:endParaRPr lang="de-DE" sz="1000"/>
        </a:p>
      </dgm:t>
    </dgm:pt>
    <dgm:pt modelId="{883FF5B6-B016-4986-80DB-915DE8791944}" type="sibTrans" cxnId="{78BB7CC5-8677-458A-B328-90DC8853E56B}">
      <dgm:prSet/>
      <dgm:spPr/>
      <dgm:t>
        <a:bodyPr/>
        <a:lstStyle/>
        <a:p>
          <a:endParaRPr lang="de-DE" sz="1000"/>
        </a:p>
      </dgm:t>
    </dgm:pt>
    <dgm:pt modelId="{352FFE5F-0A6C-4AA4-952D-B8EBE1A20099}">
      <dgm:prSet phldrT="[Text]" custT="1"/>
      <dgm:spPr/>
      <dgm:t>
        <a:bodyPr/>
        <a:lstStyle/>
        <a:p>
          <a:r>
            <a:rPr lang="en-US" sz="1000">
              <a:sym typeface="Webdings"/>
            </a:rPr>
            <a:t>(4) ABSCHLUSS</a:t>
          </a:r>
        </a:p>
      </dgm:t>
    </dgm:pt>
    <dgm:pt modelId="{AE8B794E-C2C8-4420-BDF8-00BD3C0864A7}" type="parTrans" cxnId="{97F3C497-DC10-4F61-921E-FB0ED5B9B0E7}">
      <dgm:prSet/>
      <dgm:spPr/>
      <dgm:t>
        <a:bodyPr/>
        <a:lstStyle/>
        <a:p>
          <a:endParaRPr lang="de-DE" sz="1000"/>
        </a:p>
      </dgm:t>
    </dgm:pt>
    <dgm:pt modelId="{47AC58F4-B1EB-42BC-AA32-E77BB551C534}" type="sibTrans" cxnId="{97F3C497-DC10-4F61-921E-FB0ED5B9B0E7}">
      <dgm:prSet/>
      <dgm:spPr/>
      <dgm:t>
        <a:bodyPr/>
        <a:lstStyle/>
        <a:p>
          <a:endParaRPr lang="de-DE" sz="1000"/>
        </a:p>
      </dgm:t>
    </dgm:pt>
    <dgm:pt modelId="{F5AE3773-4548-4914-BFF2-FA0960D8286B}">
      <dgm:prSet phldrT="[Text]" custT="1"/>
      <dgm:spPr/>
      <dgm:t>
        <a:bodyPr/>
        <a:lstStyle/>
        <a:p>
          <a:r>
            <a:rPr lang="en-US" sz="1000">
              <a:sym typeface="Webdings"/>
            </a:rPr>
            <a:t>inhalts- und kompetenzorientierter Abschluss dieses Abschnitts des Unterrichtsvorhabens</a:t>
          </a:r>
        </a:p>
      </dgm:t>
    </dgm:pt>
    <dgm:pt modelId="{3905B4B1-2AA5-461C-A085-92300C9128C1}" type="parTrans" cxnId="{BC148A84-16EC-4256-92C6-5EA0B3C8C85C}">
      <dgm:prSet custT="1"/>
      <dgm:spPr/>
      <dgm:t>
        <a:bodyPr/>
        <a:lstStyle/>
        <a:p>
          <a:endParaRPr lang="de-DE" sz="1000"/>
        </a:p>
      </dgm:t>
    </dgm:pt>
    <dgm:pt modelId="{04EAAA5B-FDC4-4EE7-88FC-EC75AC57380B}" type="sibTrans" cxnId="{BC148A84-16EC-4256-92C6-5EA0B3C8C85C}">
      <dgm:prSet/>
      <dgm:spPr/>
      <dgm:t>
        <a:bodyPr/>
        <a:lstStyle/>
        <a:p>
          <a:endParaRPr lang="de-DE" sz="1000"/>
        </a:p>
      </dgm:t>
    </dgm:pt>
    <dgm:pt modelId="{D2F4A09E-87F2-4AD7-94CC-40AF0C90DAD8}">
      <dgm:prSet custT="1"/>
      <dgm:spPr/>
      <dgm:t>
        <a:bodyPr/>
        <a:lstStyle/>
        <a:p>
          <a:r>
            <a:rPr lang="de-DE" sz="900">
              <a:solidFill>
                <a:schemeClr val="bg1"/>
              </a:solidFill>
            </a:rPr>
            <a:t>Differenzierung: </a:t>
          </a:r>
          <a:br>
            <a:rPr lang="de-DE" sz="900">
              <a:solidFill>
                <a:schemeClr val="bg1"/>
              </a:solidFill>
            </a:rPr>
          </a:br>
          <a:r>
            <a:rPr lang="de-DE" sz="900">
              <a:solidFill>
                <a:schemeClr val="bg1"/>
              </a:solidFill>
            </a:rPr>
            <a:t>Bearbeitung mit / ohne Wörterbuch (zweisprachig)</a:t>
          </a:r>
        </a:p>
      </dgm:t>
    </dgm:pt>
    <dgm:pt modelId="{FE71C1B5-68D0-4A14-B68C-C9B4418BF0F3}" type="parTrans" cxnId="{3EC7A634-205F-42E3-84DD-EDE585F8F03F}">
      <dgm:prSet/>
      <dgm:spPr/>
      <dgm:t>
        <a:bodyPr/>
        <a:lstStyle/>
        <a:p>
          <a:endParaRPr lang="de-DE"/>
        </a:p>
      </dgm:t>
    </dgm:pt>
    <dgm:pt modelId="{99A88605-43E3-460D-846D-679D24EE333C}" type="sibTrans" cxnId="{3EC7A634-205F-42E3-84DD-EDE585F8F03F}">
      <dgm:prSet/>
      <dgm:spPr/>
      <dgm:t>
        <a:bodyPr/>
        <a:lstStyle/>
        <a:p>
          <a:endParaRPr lang="de-DE"/>
        </a:p>
      </dgm:t>
    </dgm:pt>
    <dgm:pt modelId="{046A96E7-8955-499F-9D34-CFDEF124EB8D}">
      <dgm:prSet custT="1"/>
      <dgm:spPr/>
      <dgm:t>
        <a:bodyPr/>
        <a:lstStyle/>
        <a:p>
          <a:r>
            <a:rPr lang="de-DE" sz="900"/>
            <a:t>(b) Selbstevaluation (prozessbezogen)</a:t>
          </a:r>
          <a:br>
            <a:rPr lang="de-DE" sz="900"/>
          </a:br>
          <a:r>
            <a:rPr lang="de-DE" sz="900"/>
            <a:t>(WORKSHEET 7), ggf.  auch Partnerevaluation (produktbezogen) </a:t>
          </a:r>
          <a:br>
            <a:rPr lang="de-DE" sz="900"/>
          </a:br>
          <a:r>
            <a:rPr lang="de-DE" sz="900"/>
            <a:t>(WORKSHEET 6)</a:t>
          </a:r>
        </a:p>
      </dgm:t>
    </dgm:pt>
    <dgm:pt modelId="{2CBF9D79-FF62-4ADE-A239-11E7FEEA7661}" type="parTrans" cxnId="{EC6DCAA2-C04D-42A6-8A11-F893627F460C}">
      <dgm:prSet/>
      <dgm:spPr/>
      <dgm:t>
        <a:bodyPr/>
        <a:lstStyle/>
        <a:p>
          <a:endParaRPr lang="de-DE"/>
        </a:p>
      </dgm:t>
    </dgm:pt>
    <dgm:pt modelId="{A373D77D-F1DF-4EB9-B684-A2AB39AB34DF}" type="sibTrans" cxnId="{EC6DCAA2-C04D-42A6-8A11-F893627F460C}">
      <dgm:prSet/>
      <dgm:spPr/>
      <dgm:t>
        <a:bodyPr/>
        <a:lstStyle/>
        <a:p>
          <a:endParaRPr lang="de-DE"/>
        </a:p>
      </dgm:t>
    </dgm:pt>
    <dgm:pt modelId="{76B96B0B-0774-4714-A6E5-5F0D53E45A66}">
      <dgm:prSet custT="1"/>
      <dgm:spPr/>
      <dgm:t>
        <a:bodyPr/>
        <a:lstStyle/>
        <a:p>
          <a:r>
            <a:rPr lang="de-DE" sz="900"/>
            <a:t>(c) Ergebnispräsentation im Plenum: Produkt (Emails) und Prozess (Evaluationsergebnisse)</a:t>
          </a:r>
        </a:p>
      </dgm:t>
    </dgm:pt>
    <dgm:pt modelId="{D5A20AC2-5B46-47A8-97F5-B56BB0380518}" type="parTrans" cxnId="{442F8894-5A00-4B88-B48B-E4833178347B}">
      <dgm:prSet/>
      <dgm:spPr/>
      <dgm:t>
        <a:bodyPr/>
        <a:lstStyle/>
        <a:p>
          <a:endParaRPr lang="de-DE"/>
        </a:p>
      </dgm:t>
    </dgm:pt>
    <dgm:pt modelId="{8990F3B5-AB9D-4C8A-9F6C-E08B59150CCD}" type="sibTrans" cxnId="{442F8894-5A00-4B88-B48B-E4833178347B}">
      <dgm:prSet/>
      <dgm:spPr/>
      <dgm:t>
        <a:bodyPr/>
        <a:lstStyle/>
        <a:p>
          <a:endParaRPr lang="de-DE"/>
        </a:p>
      </dgm:t>
    </dgm:pt>
    <dgm:pt modelId="{89481842-7F84-497E-8202-3077EA62DBEB}">
      <dgm:prSet custT="1"/>
      <dgm:spPr/>
      <dgm:t>
        <a:bodyPr/>
        <a:lstStyle/>
        <a:p>
          <a:r>
            <a:rPr lang="de-DE" sz="900">
              <a:solidFill>
                <a:schemeClr val="bg1"/>
              </a:solidFill>
            </a:rPr>
            <a:t>Differenzierung: </a:t>
          </a:r>
          <a:br>
            <a:rPr lang="de-DE" sz="900">
              <a:solidFill>
                <a:schemeClr val="bg1"/>
              </a:solidFill>
            </a:rPr>
          </a:br>
          <a:r>
            <a:rPr lang="de-DE" sz="900">
              <a:solidFill>
                <a:schemeClr val="bg1"/>
              </a:solidFill>
            </a:rPr>
            <a:t>Bearbeitung mit / ohne Wörterbuch (zweisprachig)</a:t>
          </a:r>
        </a:p>
      </dgm:t>
    </dgm:pt>
    <dgm:pt modelId="{3AE9B8FF-D692-43A0-BABC-73911FA2BCAA}" type="parTrans" cxnId="{F1C6D3A9-1821-46A8-83FF-515766EB87C3}">
      <dgm:prSet/>
      <dgm:spPr/>
      <dgm:t>
        <a:bodyPr/>
        <a:lstStyle/>
        <a:p>
          <a:endParaRPr lang="de-DE"/>
        </a:p>
      </dgm:t>
    </dgm:pt>
    <dgm:pt modelId="{71EC6B76-9866-4B87-B7B7-1A049B1CC603}" type="sibTrans" cxnId="{F1C6D3A9-1821-46A8-83FF-515766EB87C3}">
      <dgm:prSet/>
      <dgm:spPr/>
      <dgm:t>
        <a:bodyPr/>
        <a:lstStyle/>
        <a:p>
          <a:endParaRPr lang="de-DE"/>
        </a:p>
      </dgm:t>
    </dgm:pt>
    <dgm:pt modelId="{613A9149-FBC2-4354-9436-B2FF3BC7CFAA}" type="pres">
      <dgm:prSet presAssocID="{01C10C29-48FD-4985-898D-18FCF1696612}" presName="diagram" presStyleCnt="0">
        <dgm:presLayoutVars>
          <dgm:chPref val="1"/>
          <dgm:dir/>
          <dgm:animOne val="branch"/>
          <dgm:animLvl val="lvl"/>
          <dgm:resizeHandles val="exact"/>
        </dgm:presLayoutVars>
      </dgm:prSet>
      <dgm:spPr/>
      <dgm:t>
        <a:bodyPr/>
        <a:lstStyle/>
        <a:p>
          <a:endParaRPr lang="de-DE"/>
        </a:p>
      </dgm:t>
    </dgm:pt>
    <dgm:pt modelId="{D51DB93E-0B6A-4445-BBAB-C5D74DCAD101}" type="pres">
      <dgm:prSet presAssocID="{F28A5C46-B41A-4548-9DB2-939672E06888}" presName="root1" presStyleCnt="0"/>
      <dgm:spPr/>
    </dgm:pt>
    <dgm:pt modelId="{6FEABBD1-8528-41C6-B6E3-B8190C811A2E}" type="pres">
      <dgm:prSet presAssocID="{F28A5C46-B41A-4548-9DB2-939672E06888}" presName="LevelOneTextNode" presStyleLbl="node0" presStyleIdx="0" presStyleCnt="4">
        <dgm:presLayoutVars>
          <dgm:chPref val="3"/>
        </dgm:presLayoutVars>
      </dgm:prSet>
      <dgm:spPr/>
      <dgm:t>
        <a:bodyPr/>
        <a:lstStyle/>
        <a:p>
          <a:endParaRPr lang="de-DE"/>
        </a:p>
      </dgm:t>
    </dgm:pt>
    <dgm:pt modelId="{7FCBF98B-E2B5-48B5-A337-3234B50506B8}" type="pres">
      <dgm:prSet presAssocID="{F28A5C46-B41A-4548-9DB2-939672E06888}" presName="level2hierChild" presStyleCnt="0"/>
      <dgm:spPr/>
    </dgm:pt>
    <dgm:pt modelId="{805AB8FC-6C63-4CE5-B199-5F1A0B10B5AF}" type="pres">
      <dgm:prSet presAssocID="{A0B922CB-6EC0-4543-A833-6D5EBD710F09}" presName="conn2-1" presStyleLbl="parChTrans1D2" presStyleIdx="0" presStyleCnt="10"/>
      <dgm:spPr/>
      <dgm:t>
        <a:bodyPr/>
        <a:lstStyle/>
        <a:p>
          <a:endParaRPr lang="de-DE"/>
        </a:p>
      </dgm:t>
    </dgm:pt>
    <dgm:pt modelId="{3F4F7BDB-1034-49E8-800F-E7E00F93D0E5}" type="pres">
      <dgm:prSet presAssocID="{A0B922CB-6EC0-4543-A833-6D5EBD710F09}" presName="connTx" presStyleLbl="parChTrans1D2" presStyleIdx="0" presStyleCnt="10"/>
      <dgm:spPr/>
      <dgm:t>
        <a:bodyPr/>
        <a:lstStyle/>
        <a:p>
          <a:endParaRPr lang="de-DE"/>
        </a:p>
      </dgm:t>
    </dgm:pt>
    <dgm:pt modelId="{6FC788FD-F899-45AB-86D7-7E95993D2B3C}" type="pres">
      <dgm:prSet presAssocID="{CC6F06CE-DFD8-4668-90DB-EB44AD7D0BEF}" presName="root2" presStyleCnt="0"/>
      <dgm:spPr/>
    </dgm:pt>
    <dgm:pt modelId="{71DEBFB6-F9B3-4367-8A23-0901528D60CE}" type="pres">
      <dgm:prSet presAssocID="{CC6F06CE-DFD8-4668-90DB-EB44AD7D0BEF}" presName="LevelTwoTextNode" presStyleLbl="node2" presStyleIdx="0" presStyleCnt="10" custScaleX="140249">
        <dgm:presLayoutVars>
          <dgm:chPref val="3"/>
        </dgm:presLayoutVars>
      </dgm:prSet>
      <dgm:spPr/>
      <dgm:t>
        <a:bodyPr/>
        <a:lstStyle/>
        <a:p>
          <a:endParaRPr lang="de-DE"/>
        </a:p>
      </dgm:t>
    </dgm:pt>
    <dgm:pt modelId="{4BA686B4-8D85-40C3-B725-6D4F51044C97}" type="pres">
      <dgm:prSet presAssocID="{CC6F06CE-DFD8-4668-90DB-EB44AD7D0BEF}" presName="level3hierChild" presStyleCnt="0"/>
      <dgm:spPr/>
    </dgm:pt>
    <dgm:pt modelId="{35AC9480-C41F-4594-862D-619CE6697E55}" type="pres">
      <dgm:prSet presAssocID="{32DDBEEE-7363-4F3C-B405-60029AEDE8B6}" presName="conn2-1" presStyleLbl="parChTrans1D2" presStyleIdx="1" presStyleCnt="10"/>
      <dgm:spPr/>
      <dgm:t>
        <a:bodyPr/>
        <a:lstStyle/>
        <a:p>
          <a:endParaRPr lang="de-DE"/>
        </a:p>
      </dgm:t>
    </dgm:pt>
    <dgm:pt modelId="{635F953D-B03C-4864-9E03-356019CEA57E}" type="pres">
      <dgm:prSet presAssocID="{32DDBEEE-7363-4F3C-B405-60029AEDE8B6}" presName="connTx" presStyleLbl="parChTrans1D2" presStyleIdx="1" presStyleCnt="10"/>
      <dgm:spPr/>
      <dgm:t>
        <a:bodyPr/>
        <a:lstStyle/>
        <a:p>
          <a:endParaRPr lang="de-DE"/>
        </a:p>
      </dgm:t>
    </dgm:pt>
    <dgm:pt modelId="{BD2BB85F-D314-40E4-ADE9-CA791D3A3125}" type="pres">
      <dgm:prSet presAssocID="{91A25CF6-1195-4500-825A-9CD1D4A64FB6}" presName="root2" presStyleCnt="0"/>
      <dgm:spPr/>
    </dgm:pt>
    <dgm:pt modelId="{F1DEF7A2-52CA-4AA9-BB03-370B99DFA322}" type="pres">
      <dgm:prSet presAssocID="{91A25CF6-1195-4500-825A-9CD1D4A64FB6}" presName="LevelTwoTextNode" presStyleLbl="node2" presStyleIdx="1" presStyleCnt="10" custScaleX="142355">
        <dgm:presLayoutVars>
          <dgm:chPref val="3"/>
        </dgm:presLayoutVars>
      </dgm:prSet>
      <dgm:spPr/>
      <dgm:t>
        <a:bodyPr/>
        <a:lstStyle/>
        <a:p>
          <a:endParaRPr lang="de-DE"/>
        </a:p>
      </dgm:t>
    </dgm:pt>
    <dgm:pt modelId="{B0FDB9BA-8962-4204-A318-14622085BA4F}" type="pres">
      <dgm:prSet presAssocID="{91A25CF6-1195-4500-825A-9CD1D4A64FB6}" presName="level3hierChild" presStyleCnt="0"/>
      <dgm:spPr/>
    </dgm:pt>
    <dgm:pt modelId="{1E66D4BC-4053-40E1-8825-6ED0DA00E492}" type="pres">
      <dgm:prSet presAssocID="{93ACE506-A175-4005-9EFD-A35483627A23}" presName="conn2-1" presStyleLbl="parChTrans1D2" presStyleIdx="2" presStyleCnt="10"/>
      <dgm:spPr/>
      <dgm:t>
        <a:bodyPr/>
        <a:lstStyle/>
        <a:p>
          <a:endParaRPr lang="de-DE"/>
        </a:p>
      </dgm:t>
    </dgm:pt>
    <dgm:pt modelId="{8A41C88D-A52A-4A4A-8D4F-39017CC1A2CA}" type="pres">
      <dgm:prSet presAssocID="{93ACE506-A175-4005-9EFD-A35483627A23}" presName="connTx" presStyleLbl="parChTrans1D2" presStyleIdx="2" presStyleCnt="10"/>
      <dgm:spPr/>
      <dgm:t>
        <a:bodyPr/>
        <a:lstStyle/>
        <a:p>
          <a:endParaRPr lang="de-DE"/>
        </a:p>
      </dgm:t>
    </dgm:pt>
    <dgm:pt modelId="{ABC11DC8-BCF4-4A15-9CA5-9EAA0F40A7EF}" type="pres">
      <dgm:prSet presAssocID="{EE476144-F744-431D-8759-EC84C506D4B5}" presName="root2" presStyleCnt="0"/>
      <dgm:spPr/>
    </dgm:pt>
    <dgm:pt modelId="{F40A9EA1-C879-45FF-8AED-F498092BFABC}" type="pres">
      <dgm:prSet presAssocID="{EE476144-F744-431D-8759-EC84C506D4B5}" presName="LevelTwoTextNode" presStyleLbl="node2" presStyleIdx="2" presStyleCnt="10" custScaleX="142303">
        <dgm:presLayoutVars>
          <dgm:chPref val="3"/>
        </dgm:presLayoutVars>
      </dgm:prSet>
      <dgm:spPr/>
      <dgm:t>
        <a:bodyPr/>
        <a:lstStyle/>
        <a:p>
          <a:endParaRPr lang="de-DE"/>
        </a:p>
      </dgm:t>
    </dgm:pt>
    <dgm:pt modelId="{64A9BE52-D698-43BE-A949-B846D6A799D1}" type="pres">
      <dgm:prSet presAssocID="{EE476144-F744-431D-8759-EC84C506D4B5}" presName="level3hierChild" presStyleCnt="0"/>
      <dgm:spPr/>
    </dgm:pt>
    <dgm:pt modelId="{53A52BE6-5DBA-4DFC-9739-7B80781B993F}" type="pres">
      <dgm:prSet presAssocID="{38902075-7372-4E51-9060-950E6127AD81}" presName="conn2-1" presStyleLbl="parChTrans1D3" presStyleIdx="0" presStyleCnt="3"/>
      <dgm:spPr/>
      <dgm:t>
        <a:bodyPr/>
        <a:lstStyle/>
        <a:p>
          <a:endParaRPr lang="de-DE"/>
        </a:p>
      </dgm:t>
    </dgm:pt>
    <dgm:pt modelId="{0821C420-E170-4DF3-B02E-286365091267}" type="pres">
      <dgm:prSet presAssocID="{38902075-7372-4E51-9060-950E6127AD81}" presName="connTx" presStyleLbl="parChTrans1D3" presStyleIdx="0" presStyleCnt="3"/>
      <dgm:spPr/>
      <dgm:t>
        <a:bodyPr/>
        <a:lstStyle/>
        <a:p>
          <a:endParaRPr lang="de-DE"/>
        </a:p>
      </dgm:t>
    </dgm:pt>
    <dgm:pt modelId="{CD6FF6AD-5B3C-4F9B-83A9-C6B595B85EBA}" type="pres">
      <dgm:prSet presAssocID="{7F34DC72-FF5B-42C7-BA1E-BE6B13F3C8C4}" presName="root2" presStyleCnt="0"/>
      <dgm:spPr/>
    </dgm:pt>
    <dgm:pt modelId="{C7CCB4C7-13F5-4E05-97E1-4AECBF7B0409}" type="pres">
      <dgm:prSet presAssocID="{7F34DC72-FF5B-42C7-BA1E-BE6B13F3C8C4}" presName="LevelTwoTextNode" presStyleLbl="node3" presStyleIdx="0" presStyleCnt="3" custScaleX="125947" custLinFactNeighborX="-19109" custLinFactNeighborY="-1397">
        <dgm:presLayoutVars>
          <dgm:chPref val="3"/>
        </dgm:presLayoutVars>
      </dgm:prSet>
      <dgm:spPr/>
      <dgm:t>
        <a:bodyPr/>
        <a:lstStyle/>
        <a:p>
          <a:endParaRPr lang="de-DE"/>
        </a:p>
      </dgm:t>
    </dgm:pt>
    <dgm:pt modelId="{BF8B909C-18C0-4C62-B8A1-AA54DEC9BBC8}" type="pres">
      <dgm:prSet presAssocID="{7F34DC72-FF5B-42C7-BA1E-BE6B13F3C8C4}" presName="level3hierChild" presStyleCnt="0"/>
      <dgm:spPr/>
    </dgm:pt>
    <dgm:pt modelId="{66028443-EE90-419F-83E1-379AD4BE8693}" type="pres">
      <dgm:prSet presAssocID="{994F2B93-1DCF-4B8E-ACC7-A3F63224FE0D}" presName="root1" presStyleCnt="0"/>
      <dgm:spPr/>
    </dgm:pt>
    <dgm:pt modelId="{9F97E514-A583-446B-BFFE-C345E4AFBF19}" type="pres">
      <dgm:prSet presAssocID="{994F2B93-1DCF-4B8E-ACC7-A3F63224FE0D}" presName="LevelOneTextNode" presStyleLbl="node0" presStyleIdx="1" presStyleCnt="4">
        <dgm:presLayoutVars>
          <dgm:chPref val="3"/>
        </dgm:presLayoutVars>
      </dgm:prSet>
      <dgm:spPr/>
      <dgm:t>
        <a:bodyPr/>
        <a:lstStyle/>
        <a:p>
          <a:endParaRPr lang="de-DE"/>
        </a:p>
      </dgm:t>
    </dgm:pt>
    <dgm:pt modelId="{2443F663-7277-4F4F-8028-F288BAF13D11}" type="pres">
      <dgm:prSet presAssocID="{994F2B93-1DCF-4B8E-ACC7-A3F63224FE0D}" presName="level2hierChild" presStyleCnt="0"/>
      <dgm:spPr/>
    </dgm:pt>
    <dgm:pt modelId="{CE381BF3-ACE1-4DB8-8A61-E32DDF46FE64}" type="pres">
      <dgm:prSet presAssocID="{A24EDB8C-673A-461D-9599-60B91D8FC54F}" presName="conn2-1" presStyleLbl="parChTrans1D2" presStyleIdx="3" presStyleCnt="10"/>
      <dgm:spPr/>
      <dgm:t>
        <a:bodyPr/>
        <a:lstStyle/>
        <a:p>
          <a:endParaRPr lang="de-DE"/>
        </a:p>
      </dgm:t>
    </dgm:pt>
    <dgm:pt modelId="{E847DF41-77AB-4261-A706-86D5D408E102}" type="pres">
      <dgm:prSet presAssocID="{A24EDB8C-673A-461D-9599-60B91D8FC54F}" presName="connTx" presStyleLbl="parChTrans1D2" presStyleIdx="3" presStyleCnt="10"/>
      <dgm:spPr/>
      <dgm:t>
        <a:bodyPr/>
        <a:lstStyle/>
        <a:p>
          <a:endParaRPr lang="de-DE"/>
        </a:p>
      </dgm:t>
    </dgm:pt>
    <dgm:pt modelId="{23D28066-CDDD-4BDC-AFB5-48E34A67B290}" type="pres">
      <dgm:prSet presAssocID="{41494599-67AB-41D7-8CFF-90B3EBCA3A28}" presName="root2" presStyleCnt="0"/>
      <dgm:spPr/>
    </dgm:pt>
    <dgm:pt modelId="{4B8BB3DD-CA06-4C04-A583-5E25BE469FC5}" type="pres">
      <dgm:prSet presAssocID="{41494599-67AB-41D7-8CFF-90B3EBCA3A28}" presName="LevelTwoTextNode" presStyleLbl="node2" presStyleIdx="3" presStyleCnt="10" custScaleX="144314">
        <dgm:presLayoutVars>
          <dgm:chPref val="3"/>
        </dgm:presLayoutVars>
      </dgm:prSet>
      <dgm:spPr/>
      <dgm:t>
        <a:bodyPr/>
        <a:lstStyle/>
        <a:p>
          <a:endParaRPr lang="de-DE"/>
        </a:p>
      </dgm:t>
    </dgm:pt>
    <dgm:pt modelId="{EF9299D6-97C9-408B-BFC9-58C4340FE106}" type="pres">
      <dgm:prSet presAssocID="{41494599-67AB-41D7-8CFF-90B3EBCA3A28}" presName="level3hierChild" presStyleCnt="0"/>
      <dgm:spPr/>
    </dgm:pt>
    <dgm:pt modelId="{12D334EF-EC5E-4531-973E-F0AC01FACAD4}" type="pres">
      <dgm:prSet presAssocID="{FE71C1B5-68D0-4A14-B68C-C9B4418BF0F3}" presName="conn2-1" presStyleLbl="parChTrans1D3" presStyleIdx="1" presStyleCnt="3"/>
      <dgm:spPr/>
      <dgm:t>
        <a:bodyPr/>
        <a:lstStyle/>
        <a:p>
          <a:endParaRPr lang="de-DE"/>
        </a:p>
      </dgm:t>
    </dgm:pt>
    <dgm:pt modelId="{A086309F-B863-4365-9020-44FE8DF1A40C}" type="pres">
      <dgm:prSet presAssocID="{FE71C1B5-68D0-4A14-B68C-C9B4418BF0F3}" presName="connTx" presStyleLbl="parChTrans1D3" presStyleIdx="1" presStyleCnt="3"/>
      <dgm:spPr/>
      <dgm:t>
        <a:bodyPr/>
        <a:lstStyle/>
        <a:p>
          <a:endParaRPr lang="de-DE"/>
        </a:p>
      </dgm:t>
    </dgm:pt>
    <dgm:pt modelId="{EF00E164-561A-4977-BF81-7E25818F1DFF}" type="pres">
      <dgm:prSet presAssocID="{D2F4A09E-87F2-4AD7-94CC-40AF0C90DAD8}" presName="root2" presStyleCnt="0"/>
      <dgm:spPr/>
    </dgm:pt>
    <dgm:pt modelId="{20648F79-88D2-41F9-83D9-27F08E099E1C}" type="pres">
      <dgm:prSet presAssocID="{D2F4A09E-87F2-4AD7-94CC-40AF0C90DAD8}" presName="LevelTwoTextNode" presStyleLbl="node3" presStyleIdx="1" presStyleCnt="3" custScaleX="123884" custLinFactNeighborX="-19605" custLinFactNeighborY="-32">
        <dgm:presLayoutVars>
          <dgm:chPref val="3"/>
        </dgm:presLayoutVars>
      </dgm:prSet>
      <dgm:spPr/>
      <dgm:t>
        <a:bodyPr/>
        <a:lstStyle/>
        <a:p>
          <a:endParaRPr lang="de-DE"/>
        </a:p>
      </dgm:t>
    </dgm:pt>
    <dgm:pt modelId="{3AA77450-AB0C-4A71-A3AD-50471FAEA407}" type="pres">
      <dgm:prSet presAssocID="{D2F4A09E-87F2-4AD7-94CC-40AF0C90DAD8}" presName="level3hierChild" presStyleCnt="0"/>
      <dgm:spPr/>
    </dgm:pt>
    <dgm:pt modelId="{EBDDDB12-20B0-4DE6-A3E4-8F9842764BA8}" type="pres">
      <dgm:prSet presAssocID="{C0909FA9-1635-4A42-A1F5-5EF82798E6A4}" presName="conn2-1" presStyleLbl="parChTrans1D2" presStyleIdx="4" presStyleCnt="10"/>
      <dgm:spPr/>
      <dgm:t>
        <a:bodyPr/>
        <a:lstStyle/>
        <a:p>
          <a:endParaRPr lang="de-DE"/>
        </a:p>
      </dgm:t>
    </dgm:pt>
    <dgm:pt modelId="{82BA9863-36B4-4DDA-AA5A-FCD45E8EF9F1}" type="pres">
      <dgm:prSet presAssocID="{C0909FA9-1635-4A42-A1F5-5EF82798E6A4}" presName="connTx" presStyleLbl="parChTrans1D2" presStyleIdx="4" presStyleCnt="10"/>
      <dgm:spPr/>
      <dgm:t>
        <a:bodyPr/>
        <a:lstStyle/>
        <a:p>
          <a:endParaRPr lang="de-DE"/>
        </a:p>
      </dgm:t>
    </dgm:pt>
    <dgm:pt modelId="{9D24765C-95B0-409C-A060-3B9FD1B3852F}" type="pres">
      <dgm:prSet presAssocID="{0312F85C-703A-41F5-9386-1F0A07163872}" presName="root2" presStyleCnt="0"/>
      <dgm:spPr/>
    </dgm:pt>
    <dgm:pt modelId="{59F9B0CB-D4D4-46A3-B21F-2E6E30995F5C}" type="pres">
      <dgm:prSet presAssocID="{0312F85C-703A-41F5-9386-1F0A07163872}" presName="LevelTwoTextNode" presStyleLbl="node2" presStyleIdx="4" presStyleCnt="10" custScaleX="143965">
        <dgm:presLayoutVars>
          <dgm:chPref val="3"/>
        </dgm:presLayoutVars>
      </dgm:prSet>
      <dgm:spPr/>
      <dgm:t>
        <a:bodyPr/>
        <a:lstStyle/>
        <a:p>
          <a:endParaRPr lang="de-DE"/>
        </a:p>
      </dgm:t>
    </dgm:pt>
    <dgm:pt modelId="{74281DB4-EBB9-4632-B597-C2055C124902}" type="pres">
      <dgm:prSet presAssocID="{0312F85C-703A-41F5-9386-1F0A07163872}" presName="level3hierChild" presStyleCnt="0"/>
      <dgm:spPr/>
    </dgm:pt>
    <dgm:pt modelId="{CCD6A977-B119-4A6B-8738-35F3DFD45E0D}" type="pres">
      <dgm:prSet presAssocID="{BF6BEA6E-BD91-4E84-A486-61E9C563667C}" presName="conn2-1" presStyleLbl="parChTrans1D2" presStyleIdx="5" presStyleCnt="10"/>
      <dgm:spPr/>
      <dgm:t>
        <a:bodyPr/>
        <a:lstStyle/>
        <a:p>
          <a:endParaRPr lang="de-DE"/>
        </a:p>
      </dgm:t>
    </dgm:pt>
    <dgm:pt modelId="{32FCC919-8340-40FD-80E5-E4B7B8D70823}" type="pres">
      <dgm:prSet presAssocID="{BF6BEA6E-BD91-4E84-A486-61E9C563667C}" presName="connTx" presStyleLbl="parChTrans1D2" presStyleIdx="5" presStyleCnt="10"/>
      <dgm:spPr/>
      <dgm:t>
        <a:bodyPr/>
        <a:lstStyle/>
        <a:p>
          <a:endParaRPr lang="de-DE"/>
        </a:p>
      </dgm:t>
    </dgm:pt>
    <dgm:pt modelId="{C04CFF31-018A-43ED-B11F-EB8E3AE47B61}" type="pres">
      <dgm:prSet presAssocID="{3501B4A4-9206-4BB1-852D-2644708414D2}" presName="root2" presStyleCnt="0"/>
      <dgm:spPr/>
    </dgm:pt>
    <dgm:pt modelId="{32B923E5-EDAB-425F-90BA-B8B7E87918C5}" type="pres">
      <dgm:prSet presAssocID="{3501B4A4-9206-4BB1-852D-2644708414D2}" presName="LevelTwoTextNode" presStyleLbl="node2" presStyleIdx="5" presStyleCnt="10" custScaleX="145451">
        <dgm:presLayoutVars>
          <dgm:chPref val="3"/>
        </dgm:presLayoutVars>
      </dgm:prSet>
      <dgm:spPr/>
      <dgm:t>
        <a:bodyPr/>
        <a:lstStyle/>
        <a:p>
          <a:endParaRPr lang="de-DE"/>
        </a:p>
      </dgm:t>
    </dgm:pt>
    <dgm:pt modelId="{ED1B1BE7-015C-47A2-A476-E102DB50A3C8}" type="pres">
      <dgm:prSet presAssocID="{3501B4A4-9206-4BB1-852D-2644708414D2}" presName="level3hierChild" presStyleCnt="0"/>
      <dgm:spPr/>
    </dgm:pt>
    <dgm:pt modelId="{BAF35C03-26E6-4A2A-AD0D-F4E522114427}" type="pres">
      <dgm:prSet presAssocID="{CF4CF996-8AEB-4BCC-B4D0-6D74F96E86FE}" presName="root1" presStyleCnt="0"/>
      <dgm:spPr/>
    </dgm:pt>
    <dgm:pt modelId="{91E9272D-0B60-4F5C-8F50-3D3599FEDB3B}" type="pres">
      <dgm:prSet presAssocID="{CF4CF996-8AEB-4BCC-B4D0-6D74F96E86FE}" presName="LevelOneTextNode" presStyleLbl="node0" presStyleIdx="2" presStyleCnt="4">
        <dgm:presLayoutVars>
          <dgm:chPref val="3"/>
        </dgm:presLayoutVars>
      </dgm:prSet>
      <dgm:spPr/>
      <dgm:t>
        <a:bodyPr/>
        <a:lstStyle/>
        <a:p>
          <a:endParaRPr lang="de-DE"/>
        </a:p>
      </dgm:t>
    </dgm:pt>
    <dgm:pt modelId="{F1E23F3A-D522-4412-A56C-52A509542B5C}" type="pres">
      <dgm:prSet presAssocID="{CF4CF996-8AEB-4BCC-B4D0-6D74F96E86FE}" presName="level2hierChild" presStyleCnt="0"/>
      <dgm:spPr/>
    </dgm:pt>
    <dgm:pt modelId="{7ACDBC5E-867F-42C6-968B-ED184D46298D}" type="pres">
      <dgm:prSet presAssocID="{445ECDF7-7A8B-4A5A-BB41-D4D6887C74BB}" presName="conn2-1" presStyleLbl="parChTrans1D2" presStyleIdx="6" presStyleCnt="10"/>
      <dgm:spPr/>
      <dgm:t>
        <a:bodyPr/>
        <a:lstStyle/>
        <a:p>
          <a:endParaRPr lang="de-DE"/>
        </a:p>
      </dgm:t>
    </dgm:pt>
    <dgm:pt modelId="{36139A57-1086-40A9-98FA-C3FC2EC9D561}" type="pres">
      <dgm:prSet presAssocID="{445ECDF7-7A8B-4A5A-BB41-D4D6887C74BB}" presName="connTx" presStyleLbl="parChTrans1D2" presStyleIdx="6" presStyleCnt="10"/>
      <dgm:spPr/>
      <dgm:t>
        <a:bodyPr/>
        <a:lstStyle/>
        <a:p>
          <a:endParaRPr lang="de-DE"/>
        </a:p>
      </dgm:t>
    </dgm:pt>
    <dgm:pt modelId="{826DDD83-1E87-4579-912E-9D1A09FB2E2D}" type="pres">
      <dgm:prSet presAssocID="{EC03CDC6-BC82-4199-87E5-4473D4F5576F}" presName="root2" presStyleCnt="0"/>
      <dgm:spPr/>
    </dgm:pt>
    <dgm:pt modelId="{90154E38-8738-4769-AD9C-40512EB9C74B}" type="pres">
      <dgm:prSet presAssocID="{EC03CDC6-BC82-4199-87E5-4473D4F5576F}" presName="LevelTwoTextNode" presStyleLbl="node2" presStyleIdx="6" presStyleCnt="10" custScaleX="148361" custLinFactNeighborX="-1485" custLinFactNeighborY="687">
        <dgm:presLayoutVars>
          <dgm:chPref val="3"/>
        </dgm:presLayoutVars>
      </dgm:prSet>
      <dgm:spPr/>
      <dgm:t>
        <a:bodyPr/>
        <a:lstStyle/>
        <a:p>
          <a:endParaRPr lang="de-DE"/>
        </a:p>
      </dgm:t>
    </dgm:pt>
    <dgm:pt modelId="{98D4449D-CCC2-4B6E-A19C-18585B8FAE87}" type="pres">
      <dgm:prSet presAssocID="{EC03CDC6-BC82-4199-87E5-4473D4F5576F}" presName="level3hierChild" presStyleCnt="0"/>
      <dgm:spPr/>
    </dgm:pt>
    <dgm:pt modelId="{FE3EE267-7060-4BE3-BB1B-883F95064B5D}" type="pres">
      <dgm:prSet presAssocID="{3AE9B8FF-D692-43A0-BABC-73911FA2BCAA}" presName="conn2-1" presStyleLbl="parChTrans1D3" presStyleIdx="2" presStyleCnt="3"/>
      <dgm:spPr/>
      <dgm:t>
        <a:bodyPr/>
        <a:lstStyle/>
        <a:p>
          <a:endParaRPr lang="de-DE"/>
        </a:p>
      </dgm:t>
    </dgm:pt>
    <dgm:pt modelId="{A5CCF4A5-A031-4831-904E-E627674F6821}" type="pres">
      <dgm:prSet presAssocID="{3AE9B8FF-D692-43A0-BABC-73911FA2BCAA}" presName="connTx" presStyleLbl="parChTrans1D3" presStyleIdx="2" presStyleCnt="3"/>
      <dgm:spPr/>
      <dgm:t>
        <a:bodyPr/>
        <a:lstStyle/>
        <a:p>
          <a:endParaRPr lang="de-DE"/>
        </a:p>
      </dgm:t>
    </dgm:pt>
    <dgm:pt modelId="{C9E5F72D-1D12-4089-9FAF-CA48B9BB1E1B}" type="pres">
      <dgm:prSet presAssocID="{89481842-7F84-497E-8202-3077EA62DBEB}" presName="root2" presStyleCnt="0"/>
      <dgm:spPr/>
    </dgm:pt>
    <dgm:pt modelId="{FEE521FA-AD72-4D26-AC67-C0515FB4D02A}" type="pres">
      <dgm:prSet presAssocID="{89481842-7F84-497E-8202-3077EA62DBEB}" presName="LevelTwoTextNode" presStyleLbl="node3" presStyleIdx="2" presStyleCnt="3" custScaleX="126774" custLinFactNeighborX="-20363" custLinFactNeighborY="1509">
        <dgm:presLayoutVars>
          <dgm:chPref val="3"/>
        </dgm:presLayoutVars>
      </dgm:prSet>
      <dgm:spPr/>
      <dgm:t>
        <a:bodyPr/>
        <a:lstStyle/>
        <a:p>
          <a:endParaRPr lang="de-DE"/>
        </a:p>
      </dgm:t>
    </dgm:pt>
    <dgm:pt modelId="{86F7EE01-1531-409E-A2DC-E02F0A388396}" type="pres">
      <dgm:prSet presAssocID="{89481842-7F84-497E-8202-3077EA62DBEB}" presName="level3hierChild" presStyleCnt="0"/>
      <dgm:spPr/>
    </dgm:pt>
    <dgm:pt modelId="{BBD68B30-C3E3-4C1C-8B49-78254B512316}" type="pres">
      <dgm:prSet presAssocID="{2CBF9D79-FF62-4ADE-A239-11E7FEEA7661}" presName="conn2-1" presStyleLbl="parChTrans1D2" presStyleIdx="7" presStyleCnt="10"/>
      <dgm:spPr/>
      <dgm:t>
        <a:bodyPr/>
        <a:lstStyle/>
        <a:p>
          <a:endParaRPr lang="de-DE"/>
        </a:p>
      </dgm:t>
    </dgm:pt>
    <dgm:pt modelId="{A8E89BA8-F719-478B-8966-6A73526538D0}" type="pres">
      <dgm:prSet presAssocID="{2CBF9D79-FF62-4ADE-A239-11E7FEEA7661}" presName="connTx" presStyleLbl="parChTrans1D2" presStyleIdx="7" presStyleCnt="10"/>
      <dgm:spPr/>
      <dgm:t>
        <a:bodyPr/>
        <a:lstStyle/>
        <a:p>
          <a:endParaRPr lang="de-DE"/>
        </a:p>
      </dgm:t>
    </dgm:pt>
    <dgm:pt modelId="{6AD66B78-3D76-47C8-ABA6-DE558D4C201A}" type="pres">
      <dgm:prSet presAssocID="{046A96E7-8955-499F-9D34-CFDEF124EB8D}" presName="root2" presStyleCnt="0"/>
      <dgm:spPr/>
    </dgm:pt>
    <dgm:pt modelId="{30786560-8A84-4D1C-A51D-46BDDF29AEDB}" type="pres">
      <dgm:prSet presAssocID="{046A96E7-8955-499F-9D34-CFDEF124EB8D}" presName="LevelTwoTextNode" presStyleLbl="node2" presStyleIdx="7" presStyleCnt="10" custScaleX="146026">
        <dgm:presLayoutVars>
          <dgm:chPref val="3"/>
        </dgm:presLayoutVars>
      </dgm:prSet>
      <dgm:spPr/>
      <dgm:t>
        <a:bodyPr/>
        <a:lstStyle/>
        <a:p>
          <a:endParaRPr lang="de-DE"/>
        </a:p>
      </dgm:t>
    </dgm:pt>
    <dgm:pt modelId="{9092B03E-20D5-464C-B8AF-0F64702BA335}" type="pres">
      <dgm:prSet presAssocID="{046A96E7-8955-499F-9D34-CFDEF124EB8D}" presName="level3hierChild" presStyleCnt="0"/>
      <dgm:spPr/>
    </dgm:pt>
    <dgm:pt modelId="{9D3670EB-F5BB-47D6-AACD-49A58B3BDB38}" type="pres">
      <dgm:prSet presAssocID="{D5A20AC2-5B46-47A8-97F5-B56BB0380518}" presName="conn2-1" presStyleLbl="parChTrans1D2" presStyleIdx="8" presStyleCnt="10"/>
      <dgm:spPr/>
      <dgm:t>
        <a:bodyPr/>
        <a:lstStyle/>
        <a:p>
          <a:endParaRPr lang="de-DE"/>
        </a:p>
      </dgm:t>
    </dgm:pt>
    <dgm:pt modelId="{AF6B9F02-D13B-47B7-B28E-30D0FB7CE77E}" type="pres">
      <dgm:prSet presAssocID="{D5A20AC2-5B46-47A8-97F5-B56BB0380518}" presName="connTx" presStyleLbl="parChTrans1D2" presStyleIdx="8" presStyleCnt="10"/>
      <dgm:spPr/>
      <dgm:t>
        <a:bodyPr/>
        <a:lstStyle/>
        <a:p>
          <a:endParaRPr lang="de-DE"/>
        </a:p>
      </dgm:t>
    </dgm:pt>
    <dgm:pt modelId="{0221A831-1FD8-4897-AC58-6EA8F88C6CA0}" type="pres">
      <dgm:prSet presAssocID="{76B96B0B-0774-4714-A6E5-5F0D53E45A66}" presName="root2" presStyleCnt="0"/>
      <dgm:spPr/>
    </dgm:pt>
    <dgm:pt modelId="{B125708F-BB63-4F20-9CE0-217549DC63BD}" type="pres">
      <dgm:prSet presAssocID="{76B96B0B-0774-4714-A6E5-5F0D53E45A66}" presName="LevelTwoTextNode" presStyleLbl="node2" presStyleIdx="8" presStyleCnt="10" custScaleX="147831">
        <dgm:presLayoutVars>
          <dgm:chPref val="3"/>
        </dgm:presLayoutVars>
      </dgm:prSet>
      <dgm:spPr/>
      <dgm:t>
        <a:bodyPr/>
        <a:lstStyle/>
        <a:p>
          <a:endParaRPr lang="de-DE"/>
        </a:p>
      </dgm:t>
    </dgm:pt>
    <dgm:pt modelId="{908B5FC3-8DD5-43ED-98F4-52D710BA66F8}" type="pres">
      <dgm:prSet presAssocID="{76B96B0B-0774-4714-A6E5-5F0D53E45A66}" presName="level3hierChild" presStyleCnt="0"/>
      <dgm:spPr/>
    </dgm:pt>
    <dgm:pt modelId="{1C4E6293-D869-4FB4-A1B9-6DA850C91EB0}" type="pres">
      <dgm:prSet presAssocID="{352FFE5F-0A6C-4AA4-952D-B8EBE1A20099}" presName="root1" presStyleCnt="0"/>
      <dgm:spPr/>
    </dgm:pt>
    <dgm:pt modelId="{922E9AC2-413A-479B-A471-EFECF1427818}" type="pres">
      <dgm:prSet presAssocID="{352FFE5F-0A6C-4AA4-952D-B8EBE1A20099}" presName="LevelOneTextNode" presStyleLbl="node0" presStyleIdx="3" presStyleCnt="4">
        <dgm:presLayoutVars>
          <dgm:chPref val="3"/>
        </dgm:presLayoutVars>
      </dgm:prSet>
      <dgm:spPr/>
      <dgm:t>
        <a:bodyPr/>
        <a:lstStyle/>
        <a:p>
          <a:endParaRPr lang="de-DE"/>
        </a:p>
      </dgm:t>
    </dgm:pt>
    <dgm:pt modelId="{23749883-8C87-4106-B22B-B2258F41C5E5}" type="pres">
      <dgm:prSet presAssocID="{352FFE5F-0A6C-4AA4-952D-B8EBE1A20099}" presName="level2hierChild" presStyleCnt="0"/>
      <dgm:spPr/>
    </dgm:pt>
    <dgm:pt modelId="{A10A256E-7786-4375-9683-9A1733FD9CA4}" type="pres">
      <dgm:prSet presAssocID="{3905B4B1-2AA5-461C-A085-92300C9128C1}" presName="conn2-1" presStyleLbl="parChTrans1D2" presStyleIdx="9" presStyleCnt="10"/>
      <dgm:spPr/>
      <dgm:t>
        <a:bodyPr/>
        <a:lstStyle/>
        <a:p>
          <a:endParaRPr lang="de-DE"/>
        </a:p>
      </dgm:t>
    </dgm:pt>
    <dgm:pt modelId="{1FE61AD8-1B96-407F-AE06-BD6ACD1B95E8}" type="pres">
      <dgm:prSet presAssocID="{3905B4B1-2AA5-461C-A085-92300C9128C1}" presName="connTx" presStyleLbl="parChTrans1D2" presStyleIdx="9" presStyleCnt="10"/>
      <dgm:spPr/>
      <dgm:t>
        <a:bodyPr/>
        <a:lstStyle/>
        <a:p>
          <a:endParaRPr lang="de-DE"/>
        </a:p>
      </dgm:t>
    </dgm:pt>
    <dgm:pt modelId="{1EB0A532-02ED-4490-AB91-C73F68A7AA60}" type="pres">
      <dgm:prSet presAssocID="{F5AE3773-4548-4914-BFF2-FA0960D8286B}" presName="root2" presStyleCnt="0"/>
      <dgm:spPr/>
    </dgm:pt>
    <dgm:pt modelId="{45C51D0B-D490-477F-9EE4-D5CF7DAC43B8}" type="pres">
      <dgm:prSet presAssocID="{F5AE3773-4548-4914-BFF2-FA0960D8286B}" presName="LevelTwoTextNode" presStyleLbl="node2" presStyleIdx="9" presStyleCnt="10" custScaleX="147832" custLinFactNeighborX="1484" custLinFactNeighborY="-5">
        <dgm:presLayoutVars>
          <dgm:chPref val="3"/>
        </dgm:presLayoutVars>
      </dgm:prSet>
      <dgm:spPr/>
      <dgm:t>
        <a:bodyPr/>
        <a:lstStyle/>
        <a:p>
          <a:endParaRPr lang="de-DE"/>
        </a:p>
      </dgm:t>
    </dgm:pt>
    <dgm:pt modelId="{552A2455-1A6E-4798-9292-83F856BC7B96}" type="pres">
      <dgm:prSet presAssocID="{F5AE3773-4548-4914-BFF2-FA0960D8286B}" presName="level3hierChild" presStyleCnt="0"/>
      <dgm:spPr/>
    </dgm:pt>
  </dgm:ptLst>
  <dgm:cxnLst>
    <dgm:cxn modelId="{849B832B-CAD4-4A73-9FB6-A1291AABF2AD}" type="presOf" srcId="{F28A5C46-B41A-4548-9DB2-939672E06888}" destId="{6FEABBD1-8528-41C6-B6E3-B8190C811A2E}" srcOrd="0" destOrd="0" presId="urn:microsoft.com/office/officeart/2005/8/layout/hierarchy2"/>
    <dgm:cxn modelId="{A247F8C9-B094-45B0-B194-121E151C3F7A}" type="presOf" srcId="{76B96B0B-0774-4714-A6E5-5F0D53E45A66}" destId="{B125708F-BB63-4F20-9CE0-217549DC63BD}" srcOrd="0" destOrd="0" presId="urn:microsoft.com/office/officeart/2005/8/layout/hierarchy2"/>
    <dgm:cxn modelId="{865F309B-0BE3-49FE-840E-113E7C3365C0}" type="presOf" srcId="{A24EDB8C-673A-461D-9599-60B91D8FC54F}" destId="{E847DF41-77AB-4261-A706-86D5D408E102}" srcOrd="1" destOrd="0" presId="urn:microsoft.com/office/officeart/2005/8/layout/hierarchy2"/>
    <dgm:cxn modelId="{76E59D6D-7795-4C31-944C-5DD0BBB6A0DD}" type="presOf" srcId="{89481842-7F84-497E-8202-3077EA62DBEB}" destId="{FEE521FA-AD72-4D26-AC67-C0515FB4D02A}" srcOrd="0" destOrd="0" presId="urn:microsoft.com/office/officeart/2005/8/layout/hierarchy2"/>
    <dgm:cxn modelId="{1A334CCE-94DE-4AEA-A914-C1050B82A301}" srcId="{01C10C29-48FD-4985-898D-18FCF1696612}" destId="{CF4CF996-8AEB-4BCC-B4D0-6D74F96E86FE}" srcOrd="2" destOrd="0" parTransId="{753AC08B-ABD6-4D6C-BE2A-7DAD2C797AE3}" sibTransId="{102A99DC-E050-400D-AD84-CF1BC1367CAD}"/>
    <dgm:cxn modelId="{85933FD0-5193-4811-9FDF-CCD123394E5A}" srcId="{994F2B93-1DCF-4B8E-ACC7-A3F63224FE0D}" destId="{41494599-67AB-41D7-8CFF-90B3EBCA3A28}" srcOrd="0" destOrd="0" parTransId="{A24EDB8C-673A-461D-9599-60B91D8FC54F}" sibTransId="{D2B43005-DBE4-4B1F-8994-811A6E12636A}"/>
    <dgm:cxn modelId="{53A591FB-A11A-420E-891A-C8109FEB71AF}" type="presOf" srcId="{BF6BEA6E-BD91-4E84-A486-61E9C563667C}" destId="{CCD6A977-B119-4A6B-8738-35F3DFD45E0D}" srcOrd="0" destOrd="0" presId="urn:microsoft.com/office/officeart/2005/8/layout/hierarchy2"/>
    <dgm:cxn modelId="{EE4D7904-9E25-4014-A91A-A3AFE7E633D4}" type="presOf" srcId="{D5A20AC2-5B46-47A8-97F5-B56BB0380518}" destId="{AF6B9F02-D13B-47B7-B28E-30D0FB7CE77E}" srcOrd="1" destOrd="0" presId="urn:microsoft.com/office/officeart/2005/8/layout/hierarchy2"/>
    <dgm:cxn modelId="{EC6DCAA2-C04D-42A6-8A11-F893627F460C}" srcId="{CF4CF996-8AEB-4BCC-B4D0-6D74F96E86FE}" destId="{046A96E7-8955-499F-9D34-CFDEF124EB8D}" srcOrd="1" destOrd="0" parTransId="{2CBF9D79-FF62-4ADE-A239-11E7FEEA7661}" sibTransId="{A373D77D-F1DF-4EB9-B684-A2AB39AB34DF}"/>
    <dgm:cxn modelId="{99A9B82A-3477-4BCD-99EB-634CC90C3951}" type="presOf" srcId="{A24EDB8C-673A-461D-9599-60B91D8FC54F}" destId="{CE381BF3-ACE1-4DB8-8A61-E32DDF46FE64}" srcOrd="0" destOrd="0" presId="urn:microsoft.com/office/officeart/2005/8/layout/hierarchy2"/>
    <dgm:cxn modelId="{BA09CA9B-F60A-488C-9E57-505220E5E53A}" type="presOf" srcId="{CC6F06CE-DFD8-4668-90DB-EB44AD7D0BEF}" destId="{71DEBFB6-F9B3-4367-8A23-0901528D60CE}" srcOrd="0" destOrd="0" presId="urn:microsoft.com/office/officeart/2005/8/layout/hierarchy2"/>
    <dgm:cxn modelId="{45382584-84CB-4D45-BBCB-7B5626AAFF6D}" type="presOf" srcId="{D2F4A09E-87F2-4AD7-94CC-40AF0C90DAD8}" destId="{20648F79-88D2-41F9-83D9-27F08E099E1C}" srcOrd="0" destOrd="0" presId="urn:microsoft.com/office/officeart/2005/8/layout/hierarchy2"/>
    <dgm:cxn modelId="{CC90ADD4-98D1-4CDB-84DB-DCDD12EF252F}" type="presOf" srcId="{7F34DC72-FF5B-42C7-BA1E-BE6B13F3C8C4}" destId="{C7CCB4C7-13F5-4E05-97E1-4AECBF7B0409}" srcOrd="0" destOrd="0" presId="urn:microsoft.com/office/officeart/2005/8/layout/hierarchy2"/>
    <dgm:cxn modelId="{67C1B7C1-4F1F-4924-87B0-E0AF89EABCE5}" type="presOf" srcId="{3905B4B1-2AA5-461C-A085-92300C9128C1}" destId="{A10A256E-7786-4375-9683-9A1733FD9CA4}" srcOrd="0" destOrd="0" presId="urn:microsoft.com/office/officeart/2005/8/layout/hierarchy2"/>
    <dgm:cxn modelId="{3882E842-BEEC-437B-AB31-04BAE2CCF56D}" type="presOf" srcId="{046A96E7-8955-499F-9D34-CFDEF124EB8D}" destId="{30786560-8A84-4D1C-A51D-46BDDF29AEDB}" srcOrd="0" destOrd="0" presId="urn:microsoft.com/office/officeart/2005/8/layout/hierarchy2"/>
    <dgm:cxn modelId="{5613C422-3E74-4217-A587-62D3FC75ECD7}" srcId="{994F2B93-1DCF-4B8E-ACC7-A3F63224FE0D}" destId="{0312F85C-703A-41F5-9386-1F0A07163872}" srcOrd="1" destOrd="0" parTransId="{C0909FA9-1635-4A42-A1F5-5EF82798E6A4}" sibTransId="{F09757F2-954A-45AB-84D2-A3779823266A}"/>
    <dgm:cxn modelId="{6735BD9A-EC88-4E90-9531-4D9DCF2D3F95}" type="presOf" srcId="{FE71C1B5-68D0-4A14-B68C-C9B4418BF0F3}" destId="{12D334EF-EC5E-4531-973E-F0AC01FACAD4}" srcOrd="0" destOrd="0" presId="urn:microsoft.com/office/officeart/2005/8/layout/hierarchy2"/>
    <dgm:cxn modelId="{57813AD2-FD3D-4CA0-865E-1850EFA99E63}" type="presOf" srcId="{01C10C29-48FD-4985-898D-18FCF1696612}" destId="{613A9149-FBC2-4354-9436-B2FF3BC7CFAA}" srcOrd="0" destOrd="0" presId="urn:microsoft.com/office/officeart/2005/8/layout/hierarchy2"/>
    <dgm:cxn modelId="{0E237AFA-5229-44C1-97FF-05D1D046FE6E}" type="presOf" srcId="{32DDBEEE-7363-4F3C-B405-60029AEDE8B6}" destId="{635F953D-B03C-4864-9E03-356019CEA57E}" srcOrd="1" destOrd="0" presId="urn:microsoft.com/office/officeart/2005/8/layout/hierarchy2"/>
    <dgm:cxn modelId="{4CCA6743-43F0-4338-9B37-0468CCC41582}" srcId="{F28A5C46-B41A-4548-9DB2-939672E06888}" destId="{CC6F06CE-DFD8-4668-90DB-EB44AD7D0BEF}" srcOrd="0" destOrd="0" parTransId="{A0B922CB-6EC0-4543-A833-6D5EBD710F09}" sibTransId="{D27D9850-5E14-4D43-BBC2-2976725AA6EA}"/>
    <dgm:cxn modelId="{8F73BDF7-88B9-4D47-87D2-235F71A845BE}" srcId="{01C10C29-48FD-4985-898D-18FCF1696612}" destId="{994F2B93-1DCF-4B8E-ACC7-A3F63224FE0D}" srcOrd="1" destOrd="0" parTransId="{D0B4DC28-D6E7-4074-8112-36972FEFC965}" sibTransId="{534B1F98-4849-43CE-875A-303CBBB9362B}"/>
    <dgm:cxn modelId="{AED3DF5C-7976-451E-A1E3-DC643961850A}" srcId="{01C10C29-48FD-4985-898D-18FCF1696612}" destId="{F28A5C46-B41A-4548-9DB2-939672E06888}" srcOrd="0" destOrd="0" parTransId="{EBDE77EA-88BB-4D62-977A-F7D6A5CA6EEF}" sibTransId="{0730AB95-A707-453A-AB93-E9FC4164AB9B}"/>
    <dgm:cxn modelId="{89AEA296-35B9-4AEA-A6ED-FC3165372944}" type="presOf" srcId="{93ACE506-A175-4005-9EFD-A35483627A23}" destId="{1E66D4BC-4053-40E1-8825-6ED0DA00E492}" srcOrd="0" destOrd="0" presId="urn:microsoft.com/office/officeart/2005/8/layout/hierarchy2"/>
    <dgm:cxn modelId="{AB808FEA-FEC4-43EC-B934-CC8BAE03572D}" type="presOf" srcId="{445ECDF7-7A8B-4A5A-BB41-D4D6887C74BB}" destId="{36139A57-1086-40A9-98FA-C3FC2EC9D561}" srcOrd="1" destOrd="0" presId="urn:microsoft.com/office/officeart/2005/8/layout/hierarchy2"/>
    <dgm:cxn modelId="{55EB3824-8854-40D1-86BA-17EFE459779B}" type="presOf" srcId="{3AE9B8FF-D692-43A0-BABC-73911FA2BCAA}" destId="{A5CCF4A5-A031-4831-904E-E627674F6821}" srcOrd="1" destOrd="0" presId="urn:microsoft.com/office/officeart/2005/8/layout/hierarchy2"/>
    <dgm:cxn modelId="{97F3C497-DC10-4F61-921E-FB0ED5B9B0E7}" srcId="{01C10C29-48FD-4985-898D-18FCF1696612}" destId="{352FFE5F-0A6C-4AA4-952D-B8EBE1A20099}" srcOrd="3" destOrd="0" parTransId="{AE8B794E-C2C8-4420-BDF8-00BD3C0864A7}" sibTransId="{47AC58F4-B1EB-42BC-AA32-E77BB551C534}"/>
    <dgm:cxn modelId="{12FD07BE-0592-4BD2-B030-4B5F2201985F}" type="presOf" srcId="{91A25CF6-1195-4500-825A-9CD1D4A64FB6}" destId="{F1DEF7A2-52CA-4AA9-BB03-370B99DFA322}" srcOrd="0" destOrd="0" presId="urn:microsoft.com/office/officeart/2005/8/layout/hierarchy2"/>
    <dgm:cxn modelId="{DF1AD32F-0B89-459F-9668-BF119E68EA7B}" type="presOf" srcId="{A0B922CB-6EC0-4543-A833-6D5EBD710F09}" destId="{805AB8FC-6C63-4CE5-B199-5F1A0B10B5AF}" srcOrd="0" destOrd="0" presId="urn:microsoft.com/office/officeart/2005/8/layout/hierarchy2"/>
    <dgm:cxn modelId="{2BA35BC4-4265-47C5-A8CC-DE1C888AB3F9}" type="presOf" srcId="{445ECDF7-7A8B-4A5A-BB41-D4D6887C74BB}" destId="{7ACDBC5E-867F-42C6-968B-ED184D46298D}" srcOrd="0" destOrd="0" presId="urn:microsoft.com/office/officeart/2005/8/layout/hierarchy2"/>
    <dgm:cxn modelId="{55EFEADC-CCAD-4DEB-827E-7626C36A60FA}" type="presOf" srcId="{93ACE506-A175-4005-9EFD-A35483627A23}" destId="{8A41C88D-A52A-4A4A-8D4F-39017CC1A2CA}" srcOrd="1" destOrd="0" presId="urn:microsoft.com/office/officeart/2005/8/layout/hierarchy2"/>
    <dgm:cxn modelId="{BC148A84-16EC-4256-92C6-5EA0B3C8C85C}" srcId="{352FFE5F-0A6C-4AA4-952D-B8EBE1A20099}" destId="{F5AE3773-4548-4914-BFF2-FA0960D8286B}" srcOrd="0" destOrd="0" parTransId="{3905B4B1-2AA5-461C-A085-92300C9128C1}" sibTransId="{04EAAA5B-FDC4-4EE7-88FC-EC75AC57380B}"/>
    <dgm:cxn modelId="{D61C5CF1-A708-4B3A-961E-C9524C1925D3}" type="presOf" srcId="{994F2B93-1DCF-4B8E-ACC7-A3F63224FE0D}" destId="{9F97E514-A583-446B-BFFE-C345E4AFBF19}" srcOrd="0" destOrd="0" presId="urn:microsoft.com/office/officeart/2005/8/layout/hierarchy2"/>
    <dgm:cxn modelId="{00A4243B-4A8F-4328-AF53-2CE56D1E7815}" type="presOf" srcId="{A0B922CB-6EC0-4543-A833-6D5EBD710F09}" destId="{3F4F7BDB-1034-49E8-800F-E7E00F93D0E5}" srcOrd="1" destOrd="0" presId="urn:microsoft.com/office/officeart/2005/8/layout/hierarchy2"/>
    <dgm:cxn modelId="{F1C6D3A9-1821-46A8-83FF-515766EB87C3}" srcId="{EC03CDC6-BC82-4199-87E5-4473D4F5576F}" destId="{89481842-7F84-497E-8202-3077EA62DBEB}" srcOrd="0" destOrd="0" parTransId="{3AE9B8FF-D692-43A0-BABC-73911FA2BCAA}" sibTransId="{71EC6B76-9866-4B87-B7B7-1A049B1CC603}"/>
    <dgm:cxn modelId="{3EC7A634-205F-42E3-84DD-EDE585F8F03F}" srcId="{41494599-67AB-41D7-8CFF-90B3EBCA3A28}" destId="{D2F4A09E-87F2-4AD7-94CC-40AF0C90DAD8}" srcOrd="0" destOrd="0" parTransId="{FE71C1B5-68D0-4A14-B68C-C9B4418BF0F3}" sibTransId="{99A88605-43E3-460D-846D-679D24EE333C}"/>
    <dgm:cxn modelId="{CEBBF52F-B779-46BA-BCF8-7F79808A2E06}" srcId="{F28A5C46-B41A-4548-9DB2-939672E06888}" destId="{EE476144-F744-431D-8759-EC84C506D4B5}" srcOrd="2" destOrd="0" parTransId="{93ACE506-A175-4005-9EFD-A35483627A23}" sibTransId="{8A4A1D3A-0C24-457B-B9F2-CDB8F1A8F628}"/>
    <dgm:cxn modelId="{31D250A5-35B3-4106-8EB6-52108E9FCAC2}" type="presOf" srcId="{2CBF9D79-FF62-4ADE-A239-11E7FEEA7661}" destId="{A8E89BA8-F719-478B-8966-6A73526538D0}" srcOrd="1" destOrd="0" presId="urn:microsoft.com/office/officeart/2005/8/layout/hierarchy2"/>
    <dgm:cxn modelId="{7A9DE0AD-FC4B-4DA9-B1D0-5EFFED18BE19}" type="presOf" srcId="{FE71C1B5-68D0-4A14-B68C-C9B4418BF0F3}" destId="{A086309F-B863-4365-9020-44FE8DF1A40C}" srcOrd="1" destOrd="0" presId="urn:microsoft.com/office/officeart/2005/8/layout/hierarchy2"/>
    <dgm:cxn modelId="{EDD12C69-DB26-4983-8997-35BA2DE1D7BD}" type="presOf" srcId="{38902075-7372-4E51-9060-950E6127AD81}" destId="{0821C420-E170-4DF3-B02E-286365091267}" srcOrd="1" destOrd="0" presId="urn:microsoft.com/office/officeart/2005/8/layout/hierarchy2"/>
    <dgm:cxn modelId="{5F5A914F-CC2E-4E5B-8254-A74FD98B5D60}" type="presOf" srcId="{CF4CF996-8AEB-4BCC-B4D0-6D74F96E86FE}" destId="{91E9272D-0B60-4F5C-8F50-3D3599FEDB3B}" srcOrd="0" destOrd="0" presId="urn:microsoft.com/office/officeart/2005/8/layout/hierarchy2"/>
    <dgm:cxn modelId="{0F068FC4-1DD5-4311-BC9C-923E01E99097}" type="presOf" srcId="{3AE9B8FF-D692-43A0-BABC-73911FA2BCAA}" destId="{FE3EE267-7060-4BE3-BB1B-883F95064B5D}" srcOrd="0" destOrd="0" presId="urn:microsoft.com/office/officeart/2005/8/layout/hierarchy2"/>
    <dgm:cxn modelId="{B9687C7A-9ECA-41EB-AE35-7F500F169379}" type="presOf" srcId="{38902075-7372-4E51-9060-950E6127AD81}" destId="{53A52BE6-5DBA-4DFC-9739-7B80781B993F}" srcOrd="0" destOrd="0" presId="urn:microsoft.com/office/officeart/2005/8/layout/hierarchy2"/>
    <dgm:cxn modelId="{38B1C41E-8BAF-4CEC-ACE0-1D1E623016C5}" type="presOf" srcId="{C0909FA9-1635-4A42-A1F5-5EF82798E6A4}" destId="{EBDDDB12-20B0-4DE6-A3E4-8F9842764BA8}" srcOrd="0" destOrd="0" presId="urn:microsoft.com/office/officeart/2005/8/layout/hierarchy2"/>
    <dgm:cxn modelId="{442F8894-5A00-4B88-B48B-E4833178347B}" srcId="{CF4CF996-8AEB-4BCC-B4D0-6D74F96E86FE}" destId="{76B96B0B-0774-4714-A6E5-5F0D53E45A66}" srcOrd="2" destOrd="0" parTransId="{D5A20AC2-5B46-47A8-97F5-B56BB0380518}" sibTransId="{8990F3B5-AB9D-4C8A-9F6C-E08B59150CCD}"/>
    <dgm:cxn modelId="{8591CC97-CBA0-4EF6-8F03-DC240CFEF547}" type="presOf" srcId="{3905B4B1-2AA5-461C-A085-92300C9128C1}" destId="{1FE61AD8-1B96-407F-AE06-BD6ACD1B95E8}" srcOrd="1" destOrd="0" presId="urn:microsoft.com/office/officeart/2005/8/layout/hierarchy2"/>
    <dgm:cxn modelId="{DCD2F3A2-CBAD-40EE-8C27-8F579E4C2C21}" srcId="{994F2B93-1DCF-4B8E-ACC7-A3F63224FE0D}" destId="{3501B4A4-9206-4BB1-852D-2644708414D2}" srcOrd="2" destOrd="0" parTransId="{BF6BEA6E-BD91-4E84-A486-61E9C563667C}" sibTransId="{9DC53437-B427-449B-A56D-B34455FA857B}"/>
    <dgm:cxn modelId="{F63CB88C-2E29-480F-9F54-694A8F9ED12F}" srcId="{EE476144-F744-431D-8759-EC84C506D4B5}" destId="{7F34DC72-FF5B-42C7-BA1E-BE6B13F3C8C4}" srcOrd="0" destOrd="0" parTransId="{38902075-7372-4E51-9060-950E6127AD81}" sibTransId="{3A4D057B-511E-4907-BBA3-27AAFF1AADF4}"/>
    <dgm:cxn modelId="{C53F6DB4-15F6-4981-BE28-048E9045E8FD}" type="presOf" srcId="{32DDBEEE-7363-4F3C-B405-60029AEDE8B6}" destId="{35AC9480-C41F-4594-862D-619CE6697E55}" srcOrd="0" destOrd="0" presId="urn:microsoft.com/office/officeart/2005/8/layout/hierarchy2"/>
    <dgm:cxn modelId="{7D11C735-8AE2-4DB9-93F8-76BE870C6EEC}" type="presOf" srcId="{0312F85C-703A-41F5-9386-1F0A07163872}" destId="{59F9B0CB-D4D4-46A3-B21F-2E6E30995F5C}" srcOrd="0" destOrd="0" presId="urn:microsoft.com/office/officeart/2005/8/layout/hierarchy2"/>
    <dgm:cxn modelId="{8F08585F-D1CE-4A3D-BCE7-294B533CF868}" type="presOf" srcId="{EE476144-F744-431D-8759-EC84C506D4B5}" destId="{F40A9EA1-C879-45FF-8AED-F498092BFABC}" srcOrd="0" destOrd="0" presId="urn:microsoft.com/office/officeart/2005/8/layout/hierarchy2"/>
    <dgm:cxn modelId="{829B8BC5-606E-472A-A1F2-37D14D4C0025}" type="presOf" srcId="{EC03CDC6-BC82-4199-87E5-4473D4F5576F}" destId="{90154E38-8738-4769-AD9C-40512EB9C74B}" srcOrd="0" destOrd="0" presId="urn:microsoft.com/office/officeart/2005/8/layout/hierarchy2"/>
    <dgm:cxn modelId="{12836E5A-7985-4A38-B70F-E0D23A7BAF66}" type="presOf" srcId="{41494599-67AB-41D7-8CFF-90B3EBCA3A28}" destId="{4B8BB3DD-CA06-4C04-A583-5E25BE469FC5}" srcOrd="0" destOrd="0" presId="urn:microsoft.com/office/officeart/2005/8/layout/hierarchy2"/>
    <dgm:cxn modelId="{AB6E9337-BD54-48C8-8A75-A1DC6E7F3DF5}" type="presOf" srcId="{D5A20AC2-5B46-47A8-97F5-B56BB0380518}" destId="{9D3670EB-F5BB-47D6-AACD-49A58B3BDB38}" srcOrd="0" destOrd="0" presId="urn:microsoft.com/office/officeart/2005/8/layout/hierarchy2"/>
    <dgm:cxn modelId="{B43909E9-0005-49AA-982F-7763CE7C7823}" type="presOf" srcId="{352FFE5F-0A6C-4AA4-952D-B8EBE1A20099}" destId="{922E9AC2-413A-479B-A471-EFECF1427818}" srcOrd="0" destOrd="0" presId="urn:microsoft.com/office/officeart/2005/8/layout/hierarchy2"/>
    <dgm:cxn modelId="{78BB7CC5-8677-458A-B328-90DC8853E56B}" srcId="{CF4CF996-8AEB-4BCC-B4D0-6D74F96E86FE}" destId="{EC03CDC6-BC82-4199-87E5-4473D4F5576F}" srcOrd="0" destOrd="0" parTransId="{445ECDF7-7A8B-4A5A-BB41-D4D6887C74BB}" sibTransId="{883FF5B6-B016-4986-80DB-915DE8791944}"/>
    <dgm:cxn modelId="{E601207B-E35E-45BA-9F4C-4572A77EA13F}" type="presOf" srcId="{3501B4A4-9206-4BB1-852D-2644708414D2}" destId="{32B923E5-EDAB-425F-90BA-B8B7E87918C5}" srcOrd="0" destOrd="0" presId="urn:microsoft.com/office/officeart/2005/8/layout/hierarchy2"/>
    <dgm:cxn modelId="{6085CF72-E5D0-44CA-A1F0-CF92CBA72E9E}" type="presOf" srcId="{2CBF9D79-FF62-4ADE-A239-11E7FEEA7661}" destId="{BBD68B30-C3E3-4C1C-8B49-78254B512316}" srcOrd="0" destOrd="0" presId="urn:microsoft.com/office/officeart/2005/8/layout/hierarchy2"/>
    <dgm:cxn modelId="{24BBEA6C-B34D-4A25-B094-BBD37D0B3965}" type="presOf" srcId="{C0909FA9-1635-4A42-A1F5-5EF82798E6A4}" destId="{82BA9863-36B4-4DDA-AA5A-FCD45E8EF9F1}" srcOrd="1" destOrd="0" presId="urn:microsoft.com/office/officeart/2005/8/layout/hierarchy2"/>
    <dgm:cxn modelId="{9C7D94DC-B2A5-4E8E-AD73-8265E4FDFAD6}" srcId="{F28A5C46-B41A-4548-9DB2-939672E06888}" destId="{91A25CF6-1195-4500-825A-9CD1D4A64FB6}" srcOrd="1" destOrd="0" parTransId="{32DDBEEE-7363-4F3C-B405-60029AEDE8B6}" sibTransId="{AC22D0EA-B4B2-4247-89B2-F193872AC8F0}"/>
    <dgm:cxn modelId="{A8A9F1E5-895E-41F1-B580-E9DEEBC6669F}" type="presOf" srcId="{BF6BEA6E-BD91-4E84-A486-61E9C563667C}" destId="{32FCC919-8340-40FD-80E5-E4B7B8D70823}" srcOrd="1" destOrd="0" presId="urn:microsoft.com/office/officeart/2005/8/layout/hierarchy2"/>
    <dgm:cxn modelId="{F0856B06-15BE-45F3-BBB0-367961174D46}" type="presOf" srcId="{F5AE3773-4548-4914-BFF2-FA0960D8286B}" destId="{45C51D0B-D490-477F-9EE4-D5CF7DAC43B8}" srcOrd="0" destOrd="0" presId="urn:microsoft.com/office/officeart/2005/8/layout/hierarchy2"/>
    <dgm:cxn modelId="{A1BF4744-7EAB-4406-AA43-D12B2BD2566B}" type="presParOf" srcId="{613A9149-FBC2-4354-9436-B2FF3BC7CFAA}" destId="{D51DB93E-0B6A-4445-BBAB-C5D74DCAD101}" srcOrd="0" destOrd="0" presId="urn:microsoft.com/office/officeart/2005/8/layout/hierarchy2"/>
    <dgm:cxn modelId="{65182EB6-8C8F-4EEB-9689-83FAE1808D2E}" type="presParOf" srcId="{D51DB93E-0B6A-4445-BBAB-C5D74DCAD101}" destId="{6FEABBD1-8528-41C6-B6E3-B8190C811A2E}" srcOrd="0" destOrd="0" presId="urn:microsoft.com/office/officeart/2005/8/layout/hierarchy2"/>
    <dgm:cxn modelId="{7619CD3C-A8B5-4987-9D75-1A3332F7AE6B}" type="presParOf" srcId="{D51DB93E-0B6A-4445-BBAB-C5D74DCAD101}" destId="{7FCBF98B-E2B5-48B5-A337-3234B50506B8}" srcOrd="1" destOrd="0" presId="urn:microsoft.com/office/officeart/2005/8/layout/hierarchy2"/>
    <dgm:cxn modelId="{CCBA031A-FE25-4150-95CE-D18A67628BF6}" type="presParOf" srcId="{7FCBF98B-E2B5-48B5-A337-3234B50506B8}" destId="{805AB8FC-6C63-4CE5-B199-5F1A0B10B5AF}" srcOrd="0" destOrd="0" presId="urn:microsoft.com/office/officeart/2005/8/layout/hierarchy2"/>
    <dgm:cxn modelId="{C5387CCB-7A38-47B5-A2D2-BBB54E17B303}" type="presParOf" srcId="{805AB8FC-6C63-4CE5-B199-5F1A0B10B5AF}" destId="{3F4F7BDB-1034-49E8-800F-E7E00F93D0E5}" srcOrd="0" destOrd="0" presId="urn:microsoft.com/office/officeart/2005/8/layout/hierarchy2"/>
    <dgm:cxn modelId="{055239C3-2F18-4EC3-A6E1-BF9A2A472D3E}" type="presParOf" srcId="{7FCBF98B-E2B5-48B5-A337-3234B50506B8}" destId="{6FC788FD-F899-45AB-86D7-7E95993D2B3C}" srcOrd="1" destOrd="0" presId="urn:microsoft.com/office/officeart/2005/8/layout/hierarchy2"/>
    <dgm:cxn modelId="{A73D4489-308F-4CDA-8AAC-A7478582F4AC}" type="presParOf" srcId="{6FC788FD-F899-45AB-86D7-7E95993D2B3C}" destId="{71DEBFB6-F9B3-4367-8A23-0901528D60CE}" srcOrd="0" destOrd="0" presId="urn:microsoft.com/office/officeart/2005/8/layout/hierarchy2"/>
    <dgm:cxn modelId="{569ACC7C-F361-4552-B88E-3BA21CBCDB6C}" type="presParOf" srcId="{6FC788FD-F899-45AB-86D7-7E95993D2B3C}" destId="{4BA686B4-8D85-40C3-B725-6D4F51044C97}" srcOrd="1" destOrd="0" presId="urn:microsoft.com/office/officeart/2005/8/layout/hierarchy2"/>
    <dgm:cxn modelId="{F898B396-9A8C-4CE0-B389-2F6BF5F35A9A}" type="presParOf" srcId="{7FCBF98B-E2B5-48B5-A337-3234B50506B8}" destId="{35AC9480-C41F-4594-862D-619CE6697E55}" srcOrd="2" destOrd="0" presId="urn:microsoft.com/office/officeart/2005/8/layout/hierarchy2"/>
    <dgm:cxn modelId="{D4AB856B-537B-4906-9777-0C02DC9AB18B}" type="presParOf" srcId="{35AC9480-C41F-4594-862D-619CE6697E55}" destId="{635F953D-B03C-4864-9E03-356019CEA57E}" srcOrd="0" destOrd="0" presId="urn:microsoft.com/office/officeart/2005/8/layout/hierarchy2"/>
    <dgm:cxn modelId="{0E86A943-D024-4357-8467-A2BF58468B9F}" type="presParOf" srcId="{7FCBF98B-E2B5-48B5-A337-3234B50506B8}" destId="{BD2BB85F-D314-40E4-ADE9-CA791D3A3125}" srcOrd="3" destOrd="0" presId="urn:microsoft.com/office/officeart/2005/8/layout/hierarchy2"/>
    <dgm:cxn modelId="{7CF99A05-81A2-4AF0-9F69-87EDEB1F5554}" type="presParOf" srcId="{BD2BB85F-D314-40E4-ADE9-CA791D3A3125}" destId="{F1DEF7A2-52CA-4AA9-BB03-370B99DFA322}" srcOrd="0" destOrd="0" presId="urn:microsoft.com/office/officeart/2005/8/layout/hierarchy2"/>
    <dgm:cxn modelId="{BF9ADEE9-1FFF-420C-B0E0-AC9A32CA42D3}" type="presParOf" srcId="{BD2BB85F-D314-40E4-ADE9-CA791D3A3125}" destId="{B0FDB9BA-8962-4204-A318-14622085BA4F}" srcOrd="1" destOrd="0" presId="urn:microsoft.com/office/officeart/2005/8/layout/hierarchy2"/>
    <dgm:cxn modelId="{E6AA79E9-57EC-4C06-9F77-11E7505D90C0}" type="presParOf" srcId="{7FCBF98B-E2B5-48B5-A337-3234B50506B8}" destId="{1E66D4BC-4053-40E1-8825-6ED0DA00E492}" srcOrd="4" destOrd="0" presId="urn:microsoft.com/office/officeart/2005/8/layout/hierarchy2"/>
    <dgm:cxn modelId="{FAED1D42-DE5C-49EA-B5B3-F12892EE2903}" type="presParOf" srcId="{1E66D4BC-4053-40E1-8825-6ED0DA00E492}" destId="{8A41C88D-A52A-4A4A-8D4F-39017CC1A2CA}" srcOrd="0" destOrd="0" presId="urn:microsoft.com/office/officeart/2005/8/layout/hierarchy2"/>
    <dgm:cxn modelId="{30E69F80-27E4-439D-B8DA-9C663C2A0663}" type="presParOf" srcId="{7FCBF98B-E2B5-48B5-A337-3234B50506B8}" destId="{ABC11DC8-BCF4-4A15-9CA5-9EAA0F40A7EF}" srcOrd="5" destOrd="0" presId="urn:microsoft.com/office/officeart/2005/8/layout/hierarchy2"/>
    <dgm:cxn modelId="{E1040C05-9424-46BB-BFE1-90B47E7AF11B}" type="presParOf" srcId="{ABC11DC8-BCF4-4A15-9CA5-9EAA0F40A7EF}" destId="{F40A9EA1-C879-45FF-8AED-F498092BFABC}" srcOrd="0" destOrd="0" presId="urn:microsoft.com/office/officeart/2005/8/layout/hierarchy2"/>
    <dgm:cxn modelId="{24ECB444-AB93-46CD-BCE4-A16CBA88B208}" type="presParOf" srcId="{ABC11DC8-BCF4-4A15-9CA5-9EAA0F40A7EF}" destId="{64A9BE52-D698-43BE-A949-B846D6A799D1}" srcOrd="1" destOrd="0" presId="urn:microsoft.com/office/officeart/2005/8/layout/hierarchy2"/>
    <dgm:cxn modelId="{4F6A8263-551F-44E1-AAA5-1D689230EFD2}" type="presParOf" srcId="{64A9BE52-D698-43BE-A949-B846D6A799D1}" destId="{53A52BE6-5DBA-4DFC-9739-7B80781B993F}" srcOrd="0" destOrd="0" presId="urn:microsoft.com/office/officeart/2005/8/layout/hierarchy2"/>
    <dgm:cxn modelId="{1B36319A-AC7E-4FF3-B796-127C7C2B5969}" type="presParOf" srcId="{53A52BE6-5DBA-4DFC-9739-7B80781B993F}" destId="{0821C420-E170-4DF3-B02E-286365091267}" srcOrd="0" destOrd="0" presId="urn:microsoft.com/office/officeart/2005/8/layout/hierarchy2"/>
    <dgm:cxn modelId="{AAC7BEB0-0A4C-4910-A127-04946EE836AF}" type="presParOf" srcId="{64A9BE52-D698-43BE-A949-B846D6A799D1}" destId="{CD6FF6AD-5B3C-4F9B-83A9-C6B595B85EBA}" srcOrd="1" destOrd="0" presId="urn:microsoft.com/office/officeart/2005/8/layout/hierarchy2"/>
    <dgm:cxn modelId="{BD8CA0FF-4C74-4F17-A22B-2D3291D714BF}" type="presParOf" srcId="{CD6FF6AD-5B3C-4F9B-83A9-C6B595B85EBA}" destId="{C7CCB4C7-13F5-4E05-97E1-4AECBF7B0409}" srcOrd="0" destOrd="0" presId="urn:microsoft.com/office/officeart/2005/8/layout/hierarchy2"/>
    <dgm:cxn modelId="{AEBCBE99-2015-4CC9-A38F-E5B8D8C155B1}" type="presParOf" srcId="{CD6FF6AD-5B3C-4F9B-83A9-C6B595B85EBA}" destId="{BF8B909C-18C0-4C62-B8A1-AA54DEC9BBC8}" srcOrd="1" destOrd="0" presId="urn:microsoft.com/office/officeart/2005/8/layout/hierarchy2"/>
    <dgm:cxn modelId="{5518AA63-F681-4FF2-AFC7-1C1C902E1235}" type="presParOf" srcId="{613A9149-FBC2-4354-9436-B2FF3BC7CFAA}" destId="{66028443-EE90-419F-83E1-379AD4BE8693}" srcOrd="1" destOrd="0" presId="urn:microsoft.com/office/officeart/2005/8/layout/hierarchy2"/>
    <dgm:cxn modelId="{E3E81F85-3019-493A-93E4-3C80265BE423}" type="presParOf" srcId="{66028443-EE90-419F-83E1-379AD4BE8693}" destId="{9F97E514-A583-446B-BFFE-C345E4AFBF19}" srcOrd="0" destOrd="0" presId="urn:microsoft.com/office/officeart/2005/8/layout/hierarchy2"/>
    <dgm:cxn modelId="{DABDDA06-5924-4F38-BDDD-BE42ABD371E9}" type="presParOf" srcId="{66028443-EE90-419F-83E1-379AD4BE8693}" destId="{2443F663-7277-4F4F-8028-F288BAF13D11}" srcOrd="1" destOrd="0" presId="urn:microsoft.com/office/officeart/2005/8/layout/hierarchy2"/>
    <dgm:cxn modelId="{FECD484F-A539-49BC-8569-DD631A3AE4B4}" type="presParOf" srcId="{2443F663-7277-4F4F-8028-F288BAF13D11}" destId="{CE381BF3-ACE1-4DB8-8A61-E32DDF46FE64}" srcOrd="0" destOrd="0" presId="urn:microsoft.com/office/officeart/2005/8/layout/hierarchy2"/>
    <dgm:cxn modelId="{80F7180F-8DAD-475E-B409-78519368A341}" type="presParOf" srcId="{CE381BF3-ACE1-4DB8-8A61-E32DDF46FE64}" destId="{E847DF41-77AB-4261-A706-86D5D408E102}" srcOrd="0" destOrd="0" presId="urn:microsoft.com/office/officeart/2005/8/layout/hierarchy2"/>
    <dgm:cxn modelId="{70D3D02E-64DD-4E95-9B06-1E9614FC6E41}" type="presParOf" srcId="{2443F663-7277-4F4F-8028-F288BAF13D11}" destId="{23D28066-CDDD-4BDC-AFB5-48E34A67B290}" srcOrd="1" destOrd="0" presId="urn:microsoft.com/office/officeart/2005/8/layout/hierarchy2"/>
    <dgm:cxn modelId="{D2B1BC38-E601-4455-A1D4-ACE1888EB2B2}" type="presParOf" srcId="{23D28066-CDDD-4BDC-AFB5-48E34A67B290}" destId="{4B8BB3DD-CA06-4C04-A583-5E25BE469FC5}" srcOrd="0" destOrd="0" presId="urn:microsoft.com/office/officeart/2005/8/layout/hierarchy2"/>
    <dgm:cxn modelId="{C922A96B-FE1A-49F7-BA42-FA2F5EE8404C}" type="presParOf" srcId="{23D28066-CDDD-4BDC-AFB5-48E34A67B290}" destId="{EF9299D6-97C9-408B-BFC9-58C4340FE106}" srcOrd="1" destOrd="0" presId="urn:microsoft.com/office/officeart/2005/8/layout/hierarchy2"/>
    <dgm:cxn modelId="{A5B54DF6-E3C2-4B9A-A05E-DBBED4CDECCD}" type="presParOf" srcId="{EF9299D6-97C9-408B-BFC9-58C4340FE106}" destId="{12D334EF-EC5E-4531-973E-F0AC01FACAD4}" srcOrd="0" destOrd="0" presId="urn:microsoft.com/office/officeart/2005/8/layout/hierarchy2"/>
    <dgm:cxn modelId="{1578B639-929E-4778-B6B1-D931FA4C975B}" type="presParOf" srcId="{12D334EF-EC5E-4531-973E-F0AC01FACAD4}" destId="{A086309F-B863-4365-9020-44FE8DF1A40C}" srcOrd="0" destOrd="0" presId="urn:microsoft.com/office/officeart/2005/8/layout/hierarchy2"/>
    <dgm:cxn modelId="{F9941830-86F9-4F31-A688-4D55AB1309A3}" type="presParOf" srcId="{EF9299D6-97C9-408B-BFC9-58C4340FE106}" destId="{EF00E164-561A-4977-BF81-7E25818F1DFF}" srcOrd="1" destOrd="0" presId="urn:microsoft.com/office/officeart/2005/8/layout/hierarchy2"/>
    <dgm:cxn modelId="{C9CBB956-FE5D-4F81-9BDB-F768DD436F74}" type="presParOf" srcId="{EF00E164-561A-4977-BF81-7E25818F1DFF}" destId="{20648F79-88D2-41F9-83D9-27F08E099E1C}" srcOrd="0" destOrd="0" presId="urn:microsoft.com/office/officeart/2005/8/layout/hierarchy2"/>
    <dgm:cxn modelId="{8B820C1D-CEA2-4A2F-B80D-1BF1417EF5B8}" type="presParOf" srcId="{EF00E164-561A-4977-BF81-7E25818F1DFF}" destId="{3AA77450-AB0C-4A71-A3AD-50471FAEA407}" srcOrd="1" destOrd="0" presId="urn:microsoft.com/office/officeart/2005/8/layout/hierarchy2"/>
    <dgm:cxn modelId="{E17D36AA-5841-4112-BF27-47D8845010DA}" type="presParOf" srcId="{2443F663-7277-4F4F-8028-F288BAF13D11}" destId="{EBDDDB12-20B0-4DE6-A3E4-8F9842764BA8}" srcOrd="2" destOrd="0" presId="urn:microsoft.com/office/officeart/2005/8/layout/hierarchy2"/>
    <dgm:cxn modelId="{934D816D-2DBB-4BCC-BC0A-E2062552A0B3}" type="presParOf" srcId="{EBDDDB12-20B0-4DE6-A3E4-8F9842764BA8}" destId="{82BA9863-36B4-4DDA-AA5A-FCD45E8EF9F1}" srcOrd="0" destOrd="0" presId="urn:microsoft.com/office/officeart/2005/8/layout/hierarchy2"/>
    <dgm:cxn modelId="{964F2BCC-459C-4441-B58E-B11D184ACC13}" type="presParOf" srcId="{2443F663-7277-4F4F-8028-F288BAF13D11}" destId="{9D24765C-95B0-409C-A060-3B9FD1B3852F}" srcOrd="3" destOrd="0" presId="urn:microsoft.com/office/officeart/2005/8/layout/hierarchy2"/>
    <dgm:cxn modelId="{C832031A-4049-485F-A441-641C7D2AEC6F}" type="presParOf" srcId="{9D24765C-95B0-409C-A060-3B9FD1B3852F}" destId="{59F9B0CB-D4D4-46A3-B21F-2E6E30995F5C}" srcOrd="0" destOrd="0" presId="urn:microsoft.com/office/officeart/2005/8/layout/hierarchy2"/>
    <dgm:cxn modelId="{AB7A7B8F-5D4C-4A65-95D0-D9EDBAA74EB5}" type="presParOf" srcId="{9D24765C-95B0-409C-A060-3B9FD1B3852F}" destId="{74281DB4-EBB9-4632-B597-C2055C124902}" srcOrd="1" destOrd="0" presId="urn:microsoft.com/office/officeart/2005/8/layout/hierarchy2"/>
    <dgm:cxn modelId="{5D629F47-2708-4313-B0B5-0022AEABC977}" type="presParOf" srcId="{2443F663-7277-4F4F-8028-F288BAF13D11}" destId="{CCD6A977-B119-4A6B-8738-35F3DFD45E0D}" srcOrd="4" destOrd="0" presId="urn:microsoft.com/office/officeart/2005/8/layout/hierarchy2"/>
    <dgm:cxn modelId="{22FEA448-97C6-4E47-9819-2908D90FDB08}" type="presParOf" srcId="{CCD6A977-B119-4A6B-8738-35F3DFD45E0D}" destId="{32FCC919-8340-40FD-80E5-E4B7B8D70823}" srcOrd="0" destOrd="0" presId="urn:microsoft.com/office/officeart/2005/8/layout/hierarchy2"/>
    <dgm:cxn modelId="{64205B69-D171-47DB-987F-8C28B870A50D}" type="presParOf" srcId="{2443F663-7277-4F4F-8028-F288BAF13D11}" destId="{C04CFF31-018A-43ED-B11F-EB8E3AE47B61}" srcOrd="5" destOrd="0" presId="urn:microsoft.com/office/officeart/2005/8/layout/hierarchy2"/>
    <dgm:cxn modelId="{6ABC69F3-8C1F-47C5-9833-F3564D3D490C}" type="presParOf" srcId="{C04CFF31-018A-43ED-B11F-EB8E3AE47B61}" destId="{32B923E5-EDAB-425F-90BA-B8B7E87918C5}" srcOrd="0" destOrd="0" presId="urn:microsoft.com/office/officeart/2005/8/layout/hierarchy2"/>
    <dgm:cxn modelId="{70AAF70C-1A8C-4128-9CA4-C5E132916F18}" type="presParOf" srcId="{C04CFF31-018A-43ED-B11F-EB8E3AE47B61}" destId="{ED1B1BE7-015C-47A2-A476-E102DB50A3C8}" srcOrd="1" destOrd="0" presId="urn:microsoft.com/office/officeart/2005/8/layout/hierarchy2"/>
    <dgm:cxn modelId="{4C05A597-AAD9-4E77-B466-F53E64D12B60}" type="presParOf" srcId="{613A9149-FBC2-4354-9436-B2FF3BC7CFAA}" destId="{BAF35C03-26E6-4A2A-AD0D-F4E522114427}" srcOrd="2" destOrd="0" presId="urn:microsoft.com/office/officeart/2005/8/layout/hierarchy2"/>
    <dgm:cxn modelId="{A0AEEE94-05C6-4F42-B987-FEAEAA12C307}" type="presParOf" srcId="{BAF35C03-26E6-4A2A-AD0D-F4E522114427}" destId="{91E9272D-0B60-4F5C-8F50-3D3599FEDB3B}" srcOrd="0" destOrd="0" presId="urn:microsoft.com/office/officeart/2005/8/layout/hierarchy2"/>
    <dgm:cxn modelId="{580DDAAB-DBDB-4A4C-932F-A2C06CE3FCF5}" type="presParOf" srcId="{BAF35C03-26E6-4A2A-AD0D-F4E522114427}" destId="{F1E23F3A-D522-4412-A56C-52A509542B5C}" srcOrd="1" destOrd="0" presId="urn:microsoft.com/office/officeart/2005/8/layout/hierarchy2"/>
    <dgm:cxn modelId="{89210088-BD16-44AE-94AA-E6553217644E}" type="presParOf" srcId="{F1E23F3A-D522-4412-A56C-52A509542B5C}" destId="{7ACDBC5E-867F-42C6-968B-ED184D46298D}" srcOrd="0" destOrd="0" presId="urn:microsoft.com/office/officeart/2005/8/layout/hierarchy2"/>
    <dgm:cxn modelId="{321F2941-7074-421B-87CA-2765F0336716}" type="presParOf" srcId="{7ACDBC5E-867F-42C6-968B-ED184D46298D}" destId="{36139A57-1086-40A9-98FA-C3FC2EC9D561}" srcOrd="0" destOrd="0" presId="urn:microsoft.com/office/officeart/2005/8/layout/hierarchy2"/>
    <dgm:cxn modelId="{0C141500-0676-46F9-B653-E61AEDB6642F}" type="presParOf" srcId="{F1E23F3A-D522-4412-A56C-52A509542B5C}" destId="{826DDD83-1E87-4579-912E-9D1A09FB2E2D}" srcOrd="1" destOrd="0" presId="urn:microsoft.com/office/officeart/2005/8/layout/hierarchy2"/>
    <dgm:cxn modelId="{93029579-38E4-466E-A79F-6D1858F97D9F}" type="presParOf" srcId="{826DDD83-1E87-4579-912E-9D1A09FB2E2D}" destId="{90154E38-8738-4769-AD9C-40512EB9C74B}" srcOrd="0" destOrd="0" presId="urn:microsoft.com/office/officeart/2005/8/layout/hierarchy2"/>
    <dgm:cxn modelId="{E928909D-A48E-4EB5-A92F-169CE080E1F9}" type="presParOf" srcId="{826DDD83-1E87-4579-912E-9D1A09FB2E2D}" destId="{98D4449D-CCC2-4B6E-A19C-18585B8FAE87}" srcOrd="1" destOrd="0" presId="urn:microsoft.com/office/officeart/2005/8/layout/hierarchy2"/>
    <dgm:cxn modelId="{75BD1E5B-83FE-4AB7-B5DC-4FF8C0699532}" type="presParOf" srcId="{98D4449D-CCC2-4B6E-A19C-18585B8FAE87}" destId="{FE3EE267-7060-4BE3-BB1B-883F95064B5D}" srcOrd="0" destOrd="0" presId="urn:microsoft.com/office/officeart/2005/8/layout/hierarchy2"/>
    <dgm:cxn modelId="{3229D2F7-1193-4ED1-A9D4-56DE757194D3}" type="presParOf" srcId="{FE3EE267-7060-4BE3-BB1B-883F95064B5D}" destId="{A5CCF4A5-A031-4831-904E-E627674F6821}" srcOrd="0" destOrd="0" presId="urn:microsoft.com/office/officeart/2005/8/layout/hierarchy2"/>
    <dgm:cxn modelId="{7DECC80B-2917-4EFC-A667-5F29DD8E8E22}" type="presParOf" srcId="{98D4449D-CCC2-4B6E-A19C-18585B8FAE87}" destId="{C9E5F72D-1D12-4089-9FAF-CA48B9BB1E1B}" srcOrd="1" destOrd="0" presId="urn:microsoft.com/office/officeart/2005/8/layout/hierarchy2"/>
    <dgm:cxn modelId="{DED8707C-63CA-4666-BA12-E95AF376B9FB}" type="presParOf" srcId="{C9E5F72D-1D12-4089-9FAF-CA48B9BB1E1B}" destId="{FEE521FA-AD72-4D26-AC67-C0515FB4D02A}" srcOrd="0" destOrd="0" presId="urn:microsoft.com/office/officeart/2005/8/layout/hierarchy2"/>
    <dgm:cxn modelId="{80CB82C2-A079-4622-A24E-801CC255F20D}" type="presParOf" srcId="{C9E5F72D-1D12-4089-9FAF-CA48B9BB1E1B}" destId="{86F7EE01-1531-409E-A2DC-E02F0A388396}" srcOrd="1" destOrd="0" presId="urn:microsoft.com/office/officeart/2005/8/layout/hierarchy2"/>
    <dgm:cxn modelId="{66BB9296-16D1-447D-9DD4-45B60DA1C9DE}" type="presParOf" srcId="{F1E23F3A-D522-4412-A56C-52A509542B5C}" destId="{BBD68B30-C3E3-4C1C-8B49-78254B512316}" srcOrd="2" destOrd="0" presId="urn:microsoft.com/office/officeart/2005/8/layout/hierarchy2"/>
    <dgm:cxn modelId="{EF3AF498-56DF-4FD6-BCBE-C9EB98429F13}" type="presParOf" srcId="{BBD68B30-C3E3-4C1C-8B49-78254B512316}" destId="{A8E89BA8-F719-478B-8966-6A73526538D0}" srcOrd="0" destOrd="0" presId="urn:microsoft.com/office/officeart/2005/8/layout/hierarchy2"/>
    <dgm:cxn modelId="{72DC1BC4-6FDA-4BA5-8388-91B7407C4DED}" type="presParOf" srcId="{F1E23F3A-D522-4412-A56C-52A509542B5C}" destId="{6AD66B78-3D76-47C8-ABA6-DE558D4C201A}" srcOrd="3" destOrd="0" presId="urn:microsoft.com/office/officeart/2005/8/layout/hierarchy2"/>
    <dgm:cxn modelId="{81D44134-23FC-40FE-AA9D-593378AC12DF}" type="presParOf" srcId="{6AD66B78-3D76-47C8-ABA6-DE558D4C201A}" destId="{30786560-8A84-4D1C-A51D-46BDDF29AEDB}" srcOrd="0" destOrd="0" presId="urn:microsoft.com/office/officeart/2005/8/layout/hierarchy2"/>
    <dgm:cxn modelId="{275DBFD0-92EB-4C64-BFD7-83F389F9D6A4}" type="presParOf" srcId="{6AD66B78-3D76-47C8-ABA6-DE558D4C201A}" destId="{9092B03E-20D5-464C-B8AF-0F64702BA335}" srcOrd="1" destOrd="0" presId="urn:microsoft.com/office/officeart/2005/8/layout/hierarchy2"/>
    <dgm:cxn modelId="{A57EC600-3DE0-4291-A14A-942225FE3A49}" type="presParOf" srcId="{F1E23F3A-D522-4412-A56C-52A509542B5C}" destId="{9D3670EB-F5BB-47D6-AACD-49A58B3BDB38}" srcOrd="4" destOrd="0" presId="urn:microsoft.com/office/officeart/2005/8/layout/hierarchy2"/>
    <dgm:cxn modelId="{A1F915B1-A59E-4280-9FDB-9DB9E281B686}" type="presParOf" srcId="{9D3670EB-F5BB-47D6-AACD-49A58B3BDB38}" destId="{AF6B9F02-D13B-47B7-B28E-30D0FB7CE77E}" srcOrd="0" destOrd="0" presId="urn:microsoft.com/office/officeart/2005/8/layout/hierarchy2"/>
    <dgm:cxn modelId="{B8D30F3C-736B-4CB1-A891-F7647AD40E40}" type="presParOf" srcId="{F1E23F3A-D522-4412-A56C-52A509542B5C}" destId="{0221A831-1FD8-4897-AC58-6EA8F88C6CA0}" srcOrd="5" destOrd="0" presId="urn:microsoft.com/office/officeart/2005/8/layout/hierarchy2"/>
    <dgm:cxn modelId="{C67D71E6-D328-4A1B-A78C-D4E8BCD96D9A}" type="presParOf" srcId="{0221A831-1FD8-4897-AC58-6EA8F88C6CA0}" destId="{B125708F-BB63-4F20-9CE0-217549DC63BD}" srcOrd="0" destOrd="0" presId="urn:microsoft.com/office/officeart/2005/8/layout/hierarchy2"/>
    <dgm:cxn modelId="{C543F7EA-328C-4C76-BF51-F96223F1ECF3}" type="presParOf" srcId="{0221A831-1FD8-4897-AC58-6EA8F88C6CA0}" destId="{908B5FC3-8DD5-43ED-98F4-52D710BA66F8}" srcOrd="1" destOrd="0" presId="urn:microsoft.com/office/officeart/2005/8/layout/hierarchy2"/>
    <dgm:cxn modelId="{E18F5523-BD9E-496E-A5AA-91E28210FD2A}" type="presParOf" srcId="{613A9149-FBC2-4354-9436-B2FF3BC7CFAA}" destId="{1C4E6293-D869-4FB4-A1B9-6DA850C91EB0}" srcOrd="3" destOrd="0" presId="urn:microsoft.com/office/officeart/2005/8/layout/hierarchy2"/>
    <dgm:cxn modelId="{E3FB67AF-D2B1-4020-95EA-1773AEDEFF83}" type="presParOf" srcId="{1C4E6293-D869-4FB4-A1B9-6DA850C91EB0}" destId="{922E9AC2-413A-479B-A471-EFECF1427818}" srcOrd="0" destOrd="0" presId="urn:microsoft.com/office/officeart/2005/8/layout/hierarchy2"/>
    <dgm:cxn modelId="{359020F8-F76F-4BF1-AB0F-4D6DB99046B6}" type="presParOf" srcId="{1C4E6293-D869-4FB4-A1B9-6DA850C91EB0}" destId="{23749883-8C87-4106-B22B-B2258F41C5E5}" srcOrd="1" destOrd="0" presId="urn:microsoft.com/office/officeart/2005/8/layout/hierarchy2"/>
    <dgm:cxn modelId="{AB99E648-E29D-4C54-A264-AFF1A1A2BD4B}" type="presParOf" srcId="{23749883-8C87-4106-B22B-B2258F41C5E5}" destId="{A10A256E-7786-4375-9683-9A1733FD9CA4}" srcOrd="0" destOrd="0" presId="urn:microsoft.com/office/officeart/2005/8/layout/hierarchy2"/>
    <dgm:cxn modelId="{39F3253E-413B-41A3-9CE1-29C135FD134C}" type="presParOf" srcId="{A10A256E-7786-4375-9683-9A1733FD9CA4}" destId="{1FE61AD8-1B96-407F-AE06-BD6ACD1B95E8}" srcOrd="0" destOrd="0" presId="urn:microsoft.com/office/officeart/2005/8/layout/hierarchy2"/>
    <dgm:cxn modelId="{DEE5D4D2-C746-40A5-AFFE-C7232F96172A}" type="presParOf" srcId="{23749883-8C87-4106-B22B-B2258F41C5E5}" destId="{1EB0A532-02ED-4490-AB91-C73F68A7AA60}" srcOrd="1" destOrd="0" presId="urn:microsoft.com/office/officeart/2005/8/layout/hierarchy2"/>
    <dgm:cxn modelId="{C06B2D83-02E4-46D2-A64C-A3086AB81B01}" type="presParOf" srcId="{1EB0A532-02ED-4490-AB91-C73F68A7AA60}" destId="{45C51D0B-D490-477F-9EE4-D5CF7DAC43B8}" srcOrd="0" destOrd="0" presId="urn:microsoft.com/office/officeart/2005/8/layout/hierarchy2"/>
    <dgm:cxn modelId="{1B328BEF-1E21-45D4-B9DA-95D623FFF6CA}" type="presParOf" srcId="{1EB0A532-02ED-4490-AB91-C73F68A7AA60}" destId="{552A2455-1A6E-4798-9292-83F856BC7B96}" srcOrd="1" destOrd="0" presId="urn:microsoft.com/office/officeart/2005/8/layout/hierarchy2"/>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FEABBD1-8528-41C6-B6E3-B8190C811A2E}">
      <dsp:nvSpPr>
        <dsp:cNvPr id="0" name=""/>
        <dsp:cNvSpPr/>
      </dsp:nvSpPr>
      <dsp:spPr>
        <a:xfrm>
          <a:off x="6357" y="900248"/>
          <a:ext cx="1262923" cy="63146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de-DE" sz="1000" kern="1200"/>
            <a:t>(1) EINSTIEG</a:t>
          </a:r>
        </a:p>
      </dsp:txBody>
      <dsp:txXfrm>
        <a:off x="24852" y="918743"/>
        <a:ext cx="1225933" cy="594471"/>
      </dsp:txXfrm>
    </dsp:sp>
    <dsp:sp modelId="{805AB8FC-6C63-4CE5-B199-5F1A0B10B5AF}">
      <dsp:nvSpPr>
        <dsp:cNvPr id="0" name=""/>
        <dsp:cNvSpPr/>
      </dsp:nvSpPr>
      <dsp:spPr>
        <a:xfrm rot="18289469">
          <a:off x="1079560" y="845326"/>
          <a:ext cx="884609" cy="15124"/>
        </a:xfrm>
        <a:custGeom>
          <a:avLst/>
          <a:gdLst/>
          <a:ahLst/>
          <a:cxnLst/>
          <a:rect l="0" t="0" r="0" b="0"/>
          <a:pathLst>
            <a:path>
              <a:moveTo>
                <a:pt x="0" y="7562"/>
              </a:moveTo>
              <a:lnTo>
                <a:pt x="884609" y="756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de-DE" sz="1000" kern="1200"/>
        </a:p>
      </dsp:txBody>
      <dsp:txXfrm>
        <a:off x="1499749" y="830773"/>
        <a:ext cx="44230" cy="44230"/>
      </dsp:txXfrm>
    </dsp:sp>
    <dsp:sp modelId="{71DEBFB6-F9B3-4367-8A23-0901528D60CE}">
      <dsp:nvSpPr>
        <dsp:cNvPr id="0" name=""/>
        <dsp:cNvSpPr/>
      </dsp:nvSpPr>
      <dsp:spPr>
        <a:xfrm>
          <a:off x="1774449" y="174067"/>
          <a:ext cx="1771237" cy="63146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de-DE" sz="900" kern="1200"/>
            <a:t>(a) Präsentation der </a:t>
          </a:r>
          <a:r>
            <a:rPr lang="de-DE" sz="900" i="1" kern="1200"/>
            <a:t>task</a:t>
          </a:r>
          <a:br>
            <a:rPr lang="de-DE" sz="900" i="1" kern="1200"/>
          </a:br>
          <a:r>
            <a:rPr lang="de-DE" sz="900" i="0" kern="1200"/>
            <a:t>(WORKSHEET 4a: obere Hälfte)</a:t>
          </a:r>
        </a:p>
      </dsp:txBody>
      <dsp:txXfrm>
        <a:off x="1792944" y="192562"/>
        <a:ext cx="1734247" cy="594471"/>
      </dsp:txXfrm>
    </dsp:sp>
    <dsp:sp modelId="{35AC9480-C41F-4594-862D-619CE6697E55}">
      <dsp:nvSpPr>
        <dsp:cNvPr id="0" name=""/>
        <dsp:cNvSpPr/>
      </dsp:nvSpPr>
      <dsp:spPr>
        <a:xfrm>
          <a:off x="1269280" y="1208417"/>
          <a:ext cx="505169" cy="15124"/>
        </a:xfrm>
        <a:custGeom>
          <a:avLst/>
          <a:gdLst/>
          <a:ahLst/>
          <a:cxnLst/>
          <a:rect l="0" t="0" r="0" b="0"/>
          <a:pathLst>
            <a:path>
              <a:moveTo>
                <a:pt x="0" y="7562"/>
              </a:moveTo>
              <a:lnTo>
                <a:pt x="505169" y="756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de-DE" sz="1000" kern="1200"/>
        </a:p>
      </dsp:txBody>
      <dsp:txXfrm>
        <a:off x="1509235" y="1203350"/>
        <a:ext cx="25258" cy="25258"/>
      </dsp:txXfrm>
    </dsp:sp>
    <dsp:sp modelId="{F1DEF7A2-52CA-4AA9-BB03-370B99DFA322}">
      <dsp:nvSpPr>
        <dsp:cNvPr id="0" name=""/>
        <dsp:cNvSpPr/>
      </dsp:nvSpPr>
      <dsp:spPr>
        <a:xfrm>
          <a:off x="1774449" y="900248"/>
          <a:ext cx="1797834" cy="63146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de-DE" sz="900" kern="1200"/>
            <a:t>(b) Reflexion der Anforderungen der </a:t>
          </a:r>
          <a:r>
            <a:rPr lang="de-DE" sz="900" i="1" kern="1200"/>
            <a:t>task</a:t>
          </a:r>
          <a:r>
            <a:rPr lang="de-DE" sz="900" i="0" kern="1200"/>
            <a:t>: Sprachmittlungsstrategien</a:t>
          </a:r>
          <a:br>
            <a:rPr lang="de-DE" sz="900" i="0" kern="1200"/>
          </a:br>
          <a:r>
            <a:rPr lang="de-DE" sz="900" i="0" kern="1200"/>
            <a:t>(WORKSHEET 1)</a:t>
          </a:r>
        </a:p>
      </dsp:txBody>
      <dsp:txXfrm>
        <a:off x="1792944" y="918743"/>
        <a:ext cx="1760844" cy="594471"/>
      </dsp:txXfrm>
    </dsp:sp>
    <dsp:sp modelId="{1E66D4BC-4053-40E1-8825-6ED0DA00E492}">
      <dsp:nvSpPr>
        <dsp:cNvPr id="0" name=""/>
        <dsp:cNvSpPr/>
      </dsp:nvSpPr>
      <dsp:spPr>
        <a:xfrm rot="3310531">
          <a:off x="1079560" y="1571507"/>
          <a:ext cx="884609" cy="15124"/>
        </a:xfrm>
        <a:custGeom>
          <a:avLst/>
          <a:gdLst/>
          <a:ahLst/>
          <a:cxnLst/>
          <a:rect l="0" t="0" r="0" b="0"/>
          <a:pathLst>
            <a:path>
              <a:moveTo>
                <a:pt x="0" y="7562"/>
              </a:moveTo>
              <a:lnTo>
                <a:pt x="884609" y="756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de-DE" sz="1000" kern="1200"/>
        </a:p>
      </dsp:txBody>
      <dsp:txXfrm>
        <a:off x="1499749" y="1556954"/>
        <a:ext cx="44230" cy="44230"/>
      </dsp:txXfrm>
    </dsp:sp>
    <dsp:sp modelId="{F40A9EA1-C879-45FF-8AED-F498092BFABC}">
      <dsp:nvSpPr>
        <dsp:cNvPr id="0" name=""/>
        <dsp:cNvSpPr/>
      </dsp:nvSpPr>
      <dsp:spPr>
        <a:xfrm>
          <a:off x="1774449" y="1626429"/>
          <a:ext cx="1797177" cy="63146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de-DE" sz="900" kern="1200"/>
            <a:t>(c) Erstellen einer </a:t>
          </a:r>
          <a:r>
            <a:rPr lang="de-DE" sz="900" i="1" kern="1200"/>
            <a:t>How to-card </a:t>
          </a:r>
          <a:br>
            <a:rPr lang="de-DE" sz="900" i="1" kern="1200"/>
          </a:br>
          <a:r>
            <a:rPr lang="de-DE" sz="900" i="0" kern="1200"/>
            <a:t>(WORKSHEET 1)</a:t>
          </a:r>
        </a:p>
      </dsp:txBody>
      <dsp:txXfrm>
        <a:off x="1792944" y="1644924"/>
        <a:ext cx="1760187" cy="594471"/>
      </dsp:txXfrm>
    </dsp:sp>
    <dsp:sp modelId="{53A52BE6-5DBA-4DFC-9739-7B80781B993F}">
      <dsp:nvSpPr>
        <dsp:cNvPr id="0" name=""/>
        <dsp:cNvSpPr/>
      </dsp:nvSpPr>
      <dsp:spPr>
        <a:xfrm rot="21485100">
          <a:off x="3571553" y="1930187"/>
          <a:ext cx="263984" cy="15124"/>
        </a:xfrm>
        <a:custGeom>
          <a:avLst/>
          <a:gdLst/>
          <a:ahLst/>
          <a:cxnLst/>
          <a:rect l="0" t="0" r="0" b="0"/>
          <a:pathLst>
            <a:path>
              <a:moveTo>
                <a:pt x="0" y="7562"/>
              </a:moveTo>
              <a:lnTo>
                <a:pt x="263984" y="756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de-DE" sz="1000" kern="1200"/>
        </a:p>
      </dsp:txBody>
      <dsp:txXfrm>
        <a:off x="3696946" y="1931150"/>
        <a:ext cx="13199" cy="13199"/>
      </dsp:txXfrm>
    </dsp:sp>
    <dsp:sp modelId="{C7CCB4C7-13F5-4E05-97E1-4AECBF7B0409}">
      <dsp:nvSpPr>
        <dsp:cNvPr id="0" name=""/>
        <dsp:cNvSpPr/>
      </dsp:nvSpPr>
      <dsp:spPr>
        <a:xfrm>
          <a:off x="3835464" y="1617608"/>
          <a:ext cx="1590613" cy="63146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de-DE" sz="900" kern="1200"/>
            <a:t>Differenzierung: </a:t>
          </a:r>
          <a:br>
            <a:rPr lang="de-DE" sz="900" kern="1200"/>
          </a:br>
          <a:r>
            <a:rPr lang="de-DE" sz="900" kern="1200"/>
            <a:t>vorbereitende Wiederholung zu </a:t>
          </a:r>
          <a:r>
            <a:rPr lang="de-DE" sz="900" i="1" kern="1200"/>
            <a:t>summarizing</a:t>
          </a:r>
          <a:r>
            <a:rPr lang="de-DE" sz="900" kern="1200"/>
            <a:t> und </a:t>
          </a:r>
          <a:r>
            <a:rPr lang="de-DE" sz="900" i="1" kern="1200"/>
            <a:t>paraphrasing</a:t>
          </a:r>
          <a:br>
            <a:rPr lang="de-DE" sz="900" i="1" kern="1200"/>
          </a:br>
          <a:r>
            <a:rPr lang="de-DE" sz="900" i="0" kern="1200"/>
            <a:t>(WORKSHEETS 2 und 3)</a:t>
          </a:r>
        </a:p>
      </dsp:txBody>
      <dsp:txXfrm>
        <a:off x="3853959" y="1636103"/>
        <a:ext cx="1553623" cy="594471"/>
      </dsp:txXfrm>
    </dsp:sp>
    <dsp:sp modelId="{9F97E514-A583-446B-BFFE-C345E4AFBF19}">
      <dsp:nvSpPr>
        <dsp:cNvPr id="0" name=""/>
        <dsp:cNvSpPr/>
      </dsp:nvSpPr>
      <dsp:spPr>
        <a:xfrm>
          <a:off x="6357" y="3078791"/>
          <a:ext cx="1262923" cy="63146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de-DE" sz="1000" kern="1200"/>
            <a:t>(2) ERARBEITUNG: </a:t>
          </a:r>
          <a:br>
            <a:rPr lang="de-DE" sz="1000" kern="1200"/>
          </a:br>
          <a:r>
            <a:rPr lang="de-DE" sz="1000" i="1" kern="1200"/>
            <a:t>task 1</a:t>
          </a:r>
        </a:p>
      </dsp:txBody>
      <dsp:txXfrm>
        <a:off x="24852" y="3097286"/>
        <a:ext cx="1225933" cy="594471"/>
      </dsp:txXfrm>
    </dsp:sp>
    <dsp:sp modelId="{CE381BF3-ACE1-4DB8-8A61-E32DDF46FE64}">
      <dsp:nvSpPr>
        <dsp:cNvPr id="0" name=""/>
        <dsp:cNvSpPr/>
      </dsp:nvSpPr>
      <dsp:spPr>
        <a:xfrm rot="18289469">
          <a:off x="1079560" y="3023869"/>
          <a:ext cx="884609" cy="15124"/>
        </a:xfrm>
        <a:custGeom>
          <a:avLst/>
          <a:gdLst/>
          <a:ahLst/>
          <a:cxnLst/>
          <a:rect l="0" t="0" r="0" b="0"/>
          <a:pathLst>
            <a:path>
              <a:moveTo>
                <a:pt x="0" y="7562"/>
              </a:moveTo>
              <a:lnTo>
                <a:pt x="884609" y="756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de-DE" sz="1000" kern="1200"/>
        </a:p>
      </dsp:txBody>
      <dsp:txXfrm>
        <a:off x="1499749" y="3009316"/>
        <a:ext cx="44230" cy="44230"/>
      </dsp:txXfrm>
    </dsp:sp>
    <dsp:sp modelId="{4B8BB3DD-CA06-4C04-A583-5E25BE469FC5}">
      <dsp:nvSpPr>
        <dsp:cNvPr id="0" name=""/>
        <dsp:cNvSpPr/>
      </dsp:nvSpPr>
      <dsp:spPr>
        <a:xfrm>
          <a:off x="1774449" y="2352610"/>
          <a:ext cx="1822574" cy="63146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de-DE" sz="900" kern="1200"/>
            <a:t>(a) angeleitete </a:t>
          </a:r>
          <a:r>
            <a:rPr lang="de-DE" sz="900" kern="1200">
              <a:solidFill>
                <a:schemeClr val="bg1"/>
              </a:solidFill>
            </a:rPr>
            <a:t>Bearbeitung</a:t>
          </a:r>
          <a:r>
            <a:rPr lang="de-DE" sz="900" kern="1200">
              <a:solidFill>
                <a:srgbClr val="FF0000"/>
              </a:solidFill>
            </a:rPr>
            <a:t> </a:t>
          </a:r>
          <a:r>
            <a:rPr lang="de-DE" sz="900" kern="1200"/>
            <a:t>der Sprachmittlungsaufgabe in EA, samt Vergleich und Besprechung der Zwischenergebnisse</a:t>
          </a:r>
          <a:br>
            <a:rPr lang="de-DE" sz="900" kern="1200"/>
          </a:br>
          <a:r>
            <a:rPr lang="de-DE" sz="900" kern="1200"/>
            <a:t>(WORKSHEETS 4a-c) </a:t>
          </a:r>
        </a:p>
      </dsp:txBody>
      <dsp:txXfrm>
        <a:off x="1792944" y="2371105"/>
        <a:ext cx="1785584" cy="594471"/>
      </dsp:txXfrm>
    </dsp:sp>
    <dsp:sp modelId="{12D334EF-EC5E-4531-973E-F0AC01FACAD4}">
      <dsp:nvSpPr>
        <dsp:cNvPr id="0" name=""/>
        <dsp:cNvSpPr/>
      </dsp:nvSpPr>
      <dsp:spPr>
        <a:xfrm rot="21597303">
          <a:off x="3597024" y="2660678"/>
          <a:ext cx="257573" cy="15124"/>
        </a:xfrm>
        <a:custGeom>
          <a:avLst/>
          <a:gdLst/>
          <a:ahLst/>
          <a:cxnLst/>
          <a:rect l="0" t="0" r="0" b="0"/>
          <a:pathLst>
            <a:path>
              <a:moveTo>
                <a:pt x="0" y="7562"/>
              </a:moveTo>
              <a:lnTo>
                <a:pt x="257573" y="756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de-DE" sz="500" kern="1200"/>
        </a:p>
      </dsp:txBody>
      <dsp:txXfrm>
        <a:off x="3719371" y="2661800"/>
        <a:ext cx="12878" cy="12878"/>
      </dsp:txXfrm>
    </dsp:sp>
    <dsp:sp modelId="{20648F79-88D2-41F9-83D9-27F08E099E1C}">
      <dsp:nvSpPr>
        <dsp:cNvPr id="0" name=""/>
        <dsp:cNvSpPr/>
      </dsp:nvSpPr>
      <dsp:spPr>
        <a:xfrm>
          <a:off x="3854597" y="2352408"/>
          <a:ext cx="1564559" cy="63146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de-DE" sz="900" kern="1200">
              <a:solidFill>
                <a:schemeClr val="bg1"/>
              </a:solidFill>
            </a:rPr>
            <a:t>Differenzierung: </a:t>
          </a:r>
          <a:br>
            <a:rPr lang="de-DE" sz="900" kern="1200">
              <a:solidFill>
                <a:schemeClr val="bg1"/>
              </a:solidFill>
            </a:rPr>
          </a:br>
          <a:r>
            <a:rPr lang="de-DE" sz="900" kern="1200">
              <a:solidFill>
                <a:schemeClr val="bg1"/>
              </a:solidFill>
            </a:rPr>
            <a:t>Bearbeitung mit / ohne Wörterbuch (zweisprachig)</a:t>
          </a:r>
        </a:p>
      </dsp:txBody>
      <dsp:txXfrm>
        <a:off x="3873092" y="2370903"/>
        <a:ext cx="1527569" cy="594471"/>
      </dsp:txXfrm>
    </dsp:sp>
    <dsp:sp modelId="{EBDDDB12-20B0-4DE6-A3E4-8F9842764BA8}">
      <dsp:nvSpPr>
        <dsp:cNvPr id="0" name=""/>
        <dsp:cNvSpPr/>
      </dsp:nvSpPr>
      <dsp:spPr>
        <a:xfrm>
          <a:off x="1269280" y="3386959"/>
          <a:ext cx="505169" cy="15124"/>
        </a:xfrm>
        <a:custGeom>
          <a:avLst/>
          <a:gdLst/>
          <a:ahLst/>
          <a:cxnLst/>
          <a:rect l="0" t="0" r="0" b="0"/>
          <a:pathLst>
            <a:path>
              <a:moveTo>
                <a:pt x="0" y="7562"/>
              </a:moveTo>
              <a:lnTo>
                <a:pt x="505169" y="756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de-DE" sz="1000" kern="1200"/>
        </a:p>
      </dsp:txBody>
      <dsp:txXfrm>
        <a:off x="1509235" y="3381892"/>
        <a:ext cx="25258" cy="25258"/>
      </dsp:txXfrm>
    </dsp:sp>
    <dsp:sp modelId="{59F9B0CB-D4D4-46A3-B21F-2E6E30995F5C}">
      <dsp:nvSpPr>
        <dsp:cNvPr id="0" name=""/>
        <dsp:cNvSpPr/>
      </dsp:nvSpPr>
      <dsp:spPr>
        <a:xfrm>
          <a:off x="1774449" y="3078791"/>
          <a:ext cx="1818167" cy="63146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de-DE" sz="900" kern="1200"/>
            <a:t>(b) Selbst-/Partnerevaluation (produktorientiert)</a:t>
          </a:r>
          <a:br>
            <a:rPr lang="de-DE" sz="900" kern="1200"/>
          </a:br>
          <a:r>
            <a:rPr lang="de-DE" sz="900" kern="1200"/>
            <a:t>(WORKSHEET 6)</a:t>
          </a:r>
        </a:p>
      </dsp:txBody>
      <dsp:txXfrm>
        <a:off x="1792944" y="3097286"/>
        <a:ext cx="1781177" cy="594471"/>
      </dsp:txXfrm>
    </dsp:sp>
    <dsp:sp modelId="{CCD6A977-B119-4A6B-8738-35F3DFD45E0D}">
      <dsp:nvSpPr>
        <dsp:cNvPr id="0" name=""/>
        <dsp:cNvSpPr/>
      </dsp:nvSpPr>
      <dsp:spPr>
        <a:xfrm rot="3310531">
          <a:off x="1079560" y="3750050"/>
          <a:ext cx="884609" cy="15124"/>
        </a:xfrm>
        <a:custGeom>
          <a:avLst/>
          <a:gdLst/>
          <a:ahLst/>
          <a:cxnLst/>
          <a:rect l="0" t="0" r="0" b="0"/>
          <a:pathLst>
            <a:path>
              <a:moveTo>
                <a:pt x="0" y="7562"/>
              </a:moveTo>
              <a:lnTo>
                <a:pt x="884609" y="756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de-DE" sz="1000" kern="1200"/>
        </a:p>
      </dsp:txBody>
      <dsp:txXfrm>
        <a:off x="1499749" y="3735497"/>
        <a:ext cx="44230" cy="44230"/>
      </dsp:txXfrm>
    </dsp:sp>
    <dsp:sp modelId="{32B923E5-EDAB-425F-90BA-B8B7E87918C5}">
      <dsp:nvSpPr>
        <dsp:cNvPr id="0" name=""/>
        <dsp:cNvSpPr/>
      </dsp:nvSpPr>
      <dsp:spPr>
        <a:xfrm>
          <a:off x="1774449" y="3804972"/>
          <a:ext cx="1836934" cy="63146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de-DE" sz="900" kern="1200"/>
            <a:t>(c) Vergleich und Besprechung der  Ergebnisse</a:t>
          </a:r>
        </a:p>
      </dsp:txBody>
      <dsp:txXfrm>
        <a:off x="1792944" y="3823467"/>
        <a:ext cx="1799944" cy="594471"/>
      </dsp:txXfrm>
    </dsp:sp>
    <dsp:sp modelId="{91E9272D-0B60-4F5C-8F50-3D3599FEDB3B}">
      <dsp:nvSpPr>
        <dsp:cNvPr id="0" name=""/>
        <dsp:cNvSpPr/>
      </dsp:nvSpPr>
      <dsp:spPr>
        <a:xfrm>
          <a:off x="6357" y="5257333"/>
          <a:ext cx="1262923" cy="63146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de-DE" sz="1000" kern="1200"/>
            <a:t>(3) ERARBEITUNG:</a:t>
          </a:r>
          <a:br>
            <a:rPr lang="de-DE" sz="1000" kern="1200"/>
          </a:br>
          <a:r>
            <a:rPr lang="de-DE" sz="1000" i="1" kern="1200"/>
            <a:t>task 2</a:t>
          </a:r>
        </a:p>
      </dsp:txBody>
      <dsp:txXfrm>
        <a:off x="24852" y="5275828"/>
        <a:ext cx="1225933" cy="594471"/>
      </dsp:txXfrm>
    </dsp:sp>
    <dsp:sp modelId="{7ACDBC5E-867F-42C6-968B-ED184D46298D}">
      <dsp:nvSpPr>
        <dsp:cNvPr id="0" name=""/>
        <dsp:cNvSpPr/>
      </dsp:nvSpPr>
      <dsp:spPr>
        <a:xfrm rot="18238447">
          <a:off x="1077270" y="5204581"/>
          <a:ext cx="870434" cy="15124"/>
        </a:xfrm>
        <a:custGeom>
          <a:avLst/>
          <a:gdLst/>
          <a:ahLst/>
          <a:cxnLst/>
          <a:rect l="0" t="0" r="0" b="0"/>
          <a:pathLst>
            <a:path>
              <a:moveTo>
                <a:pt x="0" y="7562"/>
              </a:moveTo>
              <a:lnTo>
                <a:pt x="870434" y="756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de-DE" sz="1000" kern="1200"/>
        </a:p>
      </dsp:txBody>
      <dsp:txXfrm>
        <a:off x="1490727" y="5190382"/>
        <a:ext cx="43521" cy="43521"/>
      </dsp:txXfrm>
    </dsp:sp>
    <dsp:sp modelId="{90154E38-8738-4769-AD9C-40512EB9C74B}">
      <dsp:nvSpPr>
        <dsp:cNvPr id="0" name=""/>
        <dsp:cNvSpPr/>
      </dsp:nvSpPr>
      <dsp:spPr>
        <a:xfrm>
          <a:off x="1755695" y="4535491"/>
          <a:ext cx="1873685" cy="63146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de-DE" sz="900" kern="1200"/>
            <a:t>(a) Besprechung und arbeitsteilige Bearbeitung der weiteren Sprachmittlungsaufgabe</a:t>
          </a:r>
          <a:br>
            <a:rPr lang="de-DE" sz="900" kern="1200"/>
          </a:br>
          <a:r>
            <a:rPr lang="de-DE" sz="900" kern="1200"/>
            <a:t>(WORKSHEET 5)</a:t>
          </a:r>
        </a:p>
      </dsp:txBody>
      <dsp:txXfrm>
        <a:off x="1774190" y="4553986"/>
        <a:ext cx="1836695" cy="594471"/>
      </dsp:txXfrm>
    </dsp:sp>
    <dsp:sp modelId="{FE3EE267-7060-4BE3-BB1B-883F95064B5D}">
      <dsp:nvSpPr>
        <dsp:cNvPr id="0" name=""/>
        <dsp:cNvSpPr/>
      </dsp:nvSpPr>
      <dsp:spPr>
        <a:xfrm rot="66885">
          <a:off x="3629355" y="4846255"/>
          <a:ext cx="266805" cy="15124"/>
        </a:xfrm>
        <a:custGeom>
          <a:avLst/>
          <a:gdLst/>
          <a:ahLst/>
          <a:cxnLst/>
          <a:rect l="0" t="0" r="0" b="0"/>
          <a:pathLst>
            <a:path>
              <a:moveTo>
                <a:pt x="0" y="7562"/>
              </a:moveTo>
              <a:lnTo>
                <a:pt x="266805" y="756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de-DE" sz="500" kern="1200"/>
        </a:p>
      </dsp:txBody>
      <dsp:txXfrm>
        <a:off x="3756087" y="4847147"/>
        <a:ext cx="13340" cy="13340"/>
      </dsp:txXfrm>
    </dsp:sp>
    <dsp:sp modelId="{FEE521FA-AD72-4D26-AC67-C0515FB4D02A}">
      <dsp:nvSpPr>
        <dsp:cNvPr id="0" name=""/>
        <dsp:cNvSpPr/>
      </dsp:nvSpPr>
      <dsp:spPr>
        <a:xfrm>
          <a:off x="3896135" y="4540681"/>
          <a:ext cx="1601058" cy="63146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de-DE" sz="900" kern="1200">
              <a:solidFill>
                <a:schemeClr val="bg1"/>
              </a:solidFill>
            </a:rPr>
            <a:t>Differenzierung: </a:t>
          </a:r>
          <a:br>
            <a:rPr lang="de-DE" sz="900" kern="1200">
              <a:solidFill>
                <a:schemeClr val="bg1"/>
              </a:solidFill>
            </a:rPr>
          </a:br>
          <a:r>
            <a:rPr lang="de-DE" sz="900" kern="1200">
              <a:solidFill>
                <a:schemeClr val="bg1"/>
              </a:solidFill>
            </a:rPr>
            <a:t>Bearbeitung mit / ohne Wörterbuch (zweisprachig)</a:t>
          </a:r>
        </a:p>
      </dsp:txBody>
      <dsp:txXfrm>
        <a:off x="3914630" y="4559176"/>
        <a:ext cx="1564068" cy="594471"/>
      </dsp:txXfrm>
    </dsp:sp>
    <dsp:sp modelId="{BBD68B30-C3E3-4C1C-8B49-78254B512316}">
      <dsp:nvSpPr>
        <dsp:cNvPr id="0" name=""/>
        <dsp:cNvSpPr/>
      </dsp:nvSpPr>
      <dsp:spPr>
        <a:xfrm>
          <a:off x="1269280" y="5565502"/>
          <a:ext cx="505169" cy="15124"/>
        </a:xfrm>
        <a:custGeom>
          <a:avLst/>
          <a:gdLst/>
          <a:ahLst/>
          <a:cxnLst/>
          <a:rect l="0" t="0" r="0" b="0"/>
          <a:pathLst>
            <a:path>
              <a:moveTo>
                <a:pt x="0" y="7562"/>
              </a:moveTo>
              <a:lnTo>
                <a:pt x="505169" y="756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de-DE" sz="500" kern="1200"/>
        </a:p>
      </dsp:txBody>
      <dsp:txXfrm>
        <a:off x="1509235" y="5560435"/>
        <a:ext cx="25258" cy="25258"/>
      </dsp:txXfrm>
    </dsp:sp>
    <dsp:sp modelId="{30786560-8A84-4D1C-A51D-46BDDF29AEDB}">
      <dsp:nvSpPr>
        <dsp:cNvPr id="0" name=""/>
        <dsp:cNvSpPr/>
      </dsp:nvSpPr>
      <dsp:spPr>
        <a:xfrm>
          <a:off x="1774449" y="5257333"/>
          <a:ext cx="1844196" cy="63146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de-DE" sz="900" kern="1200"/>
            <a:t>(b) Selbstevaluation (prozessbezogen)</a:t>
          </a:r>
          <a:br>
            <a:rPr lang="de-DE" sz="900" kern="1200"/>
          </a:br>
          <a:r>
            <a:rPr lang="de-DE" sz="900" kern="1200"/>
            <a:t>(WORKSHEET 7), ggf.  auch Partnerevaluation (produktbezogen) </a:t>
          </a:r>
          <a:br>
            <a:rPr lang="de-DE" sz="900" kern="1200"/>
          </a:br>
          <a:r>
            <a:rPr lang="de-DE" sz="900" kern="1200"/>
            <a:t>(WORKSHEET 6)</a:t>
          </a:r>
        </a:p>
      </dsp:txBody>
      <dsp:txXfrm>
        <a:off x="1792944" y="5275828"/>
        <a:ext cx="1807206" cy="594471"/>
      </dsp:txXfrm>
    </dsp:sp>
    <dsp:sp modelId="{9D3670EB-F5BB-47D6-AACD-49A58B3BDB38}">
      <dsp:nvSpPr>
        <dsp:cNvPr id="0" name=""/>
        <dsp:cNvSpPr/>
      </dsp:nvSpPr>
      <dsp:spPr>
        <a:xfrm rot="3310531">
          <a:off x="1079560" y="5928592"/>
          <a:ext cx="884609" cy="15124"/>
        </a:xfrm>
        <a:custGeom>
          <a:avLst/>
          <a:gdLst/>
          <a:ahLst/>
          <a:cxnLst/>
          <a:rect l="0" t="0" r="0" b="0"/>
          <a:pathLst>
            <a:path>
              <a:moveTo>
                <a:pt x="0" y="7562"/>
              </a:moveTo>
              <a:lnTo>
                <a:pt x="884609" y="756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de-DE" sz="500" kern="1200"/>
        </a:p>
      </dsp:txBody>
      <dsp:txXfrm>
        <a:off x="1499749" y="5914039"/>
        <a:ext cx="44230" cy="44230"/>
      </dsp:txXfrm>
    </dsp:sp>
    <dsp:sp modelId="{B125708F-BB63-4F20-9CE0-217549DC63BD}">
      <dsp:nvSpPr>
        <dsp:cNvPr id="0" name=""/>
        <dsp:cNvSpPr/>
      </dsp:nvSpPr>
      <dsp:spPr>
        <a:xfrm>
          <a:off x="1774449" y="5983514"/>
          <a:ext cx="1866991" cy="63146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de-DE" sz="900" kern="1200"/>
            <a:t>(c) Ergebnispräsentation im Plenum: Produkt (Emails) und Prozess (Evaluationsergebnisse)</a:t>
          </a:r>
        </a:p>
      </dsp:txBody>
      <dsp:txXfrm>
        <a:off x="1792944" y="6002009"/>
        <a:ext cx="1830001" cy="594471"/>
      </dsp:txXfrm>
    </dsp:sp>
    <dsp:sp modelId="{922E9AC2-413A-479B-A471-EFECF1427818}">
      <dsp:nvSpPr>
        <dsp:cNvPr id="0" name=""/>
        <dsp:cNvSpPr/>
      </dsp:nvSpPr>
      <dsp:spPr>
        <a:xfrm>
          <a:off x="6357" y="6709695"/>
          <a:ext cx="1262923" cy="63146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sym typeface="Webdings"/>
            </a:rPr>
            <a:t>(4) ABSCHLUSS</a:t>
          </a:r>
        </a:p>
      </dsp:txBody>
      <dsp:txXfrm>
        <a:off x="24852" y="6728190"/>
        <a:ext cx="1225933" cy="594471"/>
      </dsp:txXfrm>
    </dsp:sp>
    <dsp:sp modelId="{A10A256E-7786-4375-9683-9A1733FD9CA4}">
      <dsp:nvSpPr>
        <dsp:cNvPr id="0" name=""/>
        <dsp:cNvSpPr/>
      </dsp:nvSpPr>
      <dsp:spPr>
        <a:xfrm rot="21599793">
          <a:off x="1269280" y="7017848"/>
          <a:ext cx="523911" cy="15124"/>
        </a:xfrm>
        <a:custGeom>
          <a:avLst/>
          <a:gdLst/>
          <a:ahLst/>
          <a:cxnLst/>
          <a:rect l="0" t="0" r="0" b="0"/>
          <a:pathLst>
            <a:path>
              <a:moveTo>
                <a:pt x="0" y="7562"/>
              </a:moveTo>
              <a:lnTo>
                <a:pt x="523911" y="756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de-DE" sz="1000" kern="1200"/>
        </a:p>
      </dsp:txBody>
      <dsp:txXfrm>
        <a:off x="1518138" y="7012312"/>
        <a:ext cx="26195" cy="26195"/>
      </dsp:txXfrm>
    </dsp:sp>
    <dsp:sp modelId="{45C51D0B-D490-477F-9EE4-D5CF7DAC43B8}">
      <dsp:nvSpPr>
        <dsp:cNvPr id="0" name=""/>
        <dsp:cNvSpPr/>
      </dsp:nvSpPr>
      <dsp:spPr>
        <a:xfrm>
          <a:off x="1793191" y="6709663"/>
          <a:ext cx="1867004" cy="63146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sym typeface="Webdings"/>
            </a:rPr>
            <a:t>inhalts- und kompetenzorientierter Abschluss dieses Abschnitts des Unterrichtsvorhabens</a:t>
          </a:r>
        </a:p>
      </dsp:txBody>
      <dsp:txXfrm>
        <a:off x="1811686" y="6728158"/>
        <a:ext cx="1830014" cy="594471"/>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7EE635AC.dotm</Template>
  <TotalTime>0</TotalTime>
  <Pages>7</Pages>
  <Words>1479</Words>
  <Characters>9322</Characters>
  <Application>Microsoft Office Word</Application>
  <DocSecurity>0</DocSecurity>
  <Lines>77</Lines>
  <Paragraphs>21</Paragraphs>
  <ScaleCrop>false</ScaleCrop>
  <HeadingPairs>
    <vt:vector size="2" baseType="variant">
      <vt:variant>
        <vt:lpstr>Titel</vt:lpstr>
      </vt:variant>
      <vt:variant>
        <vt:i4>1</vt:i4>
      </vt:variant>
    </vt:vector>
  </HeadingPairs>
  <TitlesOfParts>
    <vt:vector size="1" baseType="lpstr">
      <vt:lpstr>&gt;</vt:lpstr>
    </vt:vector>
  </TitlesOfParts>
  <Company>MSW NRW</Company>
  <LinksUpToDate>false</LinksUpToDate>
  <CharactersWithSpaces>10780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&gt;</dc:title>
  <dc:creator>bial</dc:creator>
  <cp:lastModifiedBy>Bial, Jessica</cp:lastModifiedBy>
  <cp:revision>2</cp:revision>
  <cp:lastPrinted>2015-12-07T08:24:00Z</cp:lastPrinted>
  <dcterms:created xsi:type="dcterms:W3CDTF">2015-12-09T11:29:00Z</dcterms:created>
  <dcterms:modified xsi:type="dcterms:W3CDTF">2015-12-09T11:29:00Z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MSW</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