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3539"/>
        <w:gridCol w:w="3248"/>
        <w:gridCol w:w="3832"/>
      </w:tblGrid>
      <w:tr w:rsidR="00580D0C" w:rsidRPr="00623281" w:rsidTr="00C67702">
        <w:tc>
          <w:tcPr>
            <w:tcW w:w="3660" w:type="dxa"/>
            <w:shd w:val="clear" w:color="auto" w:fill="BFBFBF" w:themeFill="background1" w:themeFillShade="BF"/>
          </w:tcPr>
          <w:p w:rsidR="00580D0C" w:rsidRPr="00623281" w:rsidRDefault="00580D0C" w:rsidP="006E601A">
            <w:pPr>
              <w:spacing w:before="120" w:after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Jahrgangsstufe Q1.1</w:t>
            </w:r>
          </w:p>
        </w:tc>
        <w:tc>
          <w:tcPr>
            <w:tcW w:w="3539" w:type="dxa"/>
            <w:shd w:val="clear" w:color="auto" w:fill="BFBFBF" w:themeFill="background1" w:themeFillShade="BF"/>
          </w:tcPr>
          <w:p w:rsidR="00580D0C" w:rsidRPr="00623281" w:rsidRDefault="00580D0C" w:rsidP="006E601A">
            <w:pPr>
              <w:spacing w:before="120" w:after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Dauer des UV</w:t>
            </w:r>
            <w:r w:rsidR="006E601A" w:rsidRPr="00623281">
              <w:rPr>
                <w:rFonts w:asciiTheme="minorHAnsi" w:hAnsiTheme="minorHAnsi" w:cs="Arial"/>
                <w:b/>
                <w:iCs/>
                <w:sz w:val="28"/>
              </w:rPr>
              <w:t>s</w:t>
            </w: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: 12</w:t>
            </w:r>
          </w:p>
        </w:tc>
        <w:tc>
          <w:tcPr>
            <w:tcW w:w="3248" w:type="dxa"/>
            <w:shd w:val="clear" w:color="auto" w:fill="BFBFBF" w:themeFill="background1" w:themeFillShade="BF"/>
          </w:tcPr>
          <w:p w:rsidR="00580D0C" w:rsidRPr="00623281" w:rsidRDefault="00580D0C" w:rsidP="006E601A">
            <w:pPr>
              <w:spacing w:before="120" w:after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Vernetzung mit UV</w:t>
            </w:r>
            <w:r w:rsidR="006E601A" w:rsidRPr="00623281">
              <w:rPr>
                <w:rFonts w:asciiTheme="minorHAnsi" w:hAnsiTheme="minorHAnsi" w:cs="Arial"/>
                <w:b/>
                <w:iCs/>
                <w:sz w:val="28"/>
              </w:rPr>
              <w:t>: ---</w:t>
            </w:r>
          </w:p>
        </w:tc>
        <w:tc>
          <w:tcPr>
            <w:tcW w:w="3832" w:type="dxa"/>
            <w:shd w:val="clear" w:color="auto" w:fill="BFBFBF" w:themeFill="background1" w:themeFillShade="BF"/>
          </w:tcPr>
          <w:p w:rsidR="00580D0C" w:rsidRPr="00623281" w:rsidRDefault="00580D0C" w:rsidP="006E601A">
            <w:pPr>
              <w:spacing w:before="120" w:after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Laufende Nummer des UV</w:t>
            </w:r>
            <w:r w:rsidR="006E601A" w:rsidRPr="00623281">
              <w:rPr>
                <w:rFonts w:asciiTheme="minorHAnsi" w:hAnsiTheme="minorHAnsi" w:cs="Arial"/>
                <w:b/>
                <w:iCs/>
                <w:sz w:val="28"/>
              </w:rPr>
              <w:t>s:</w:t>
            </w: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 xml:space="preserve"> 2</w:t>
            </w:r>
          </w:p>
        </w:tc>
      </w:tr>
      <w:tr w:rsidR="00580D0C" w:rsidRPr="00623281" w:rsidTr="00C67702">
        <w:tc>
          <w:tcPr>
            <w:tcW w:w="7199" w:type="dxa"/>
            <w:gridSpan w:val="2"/>
            <w:shd w:val="clear" w:color="auto" w:fill="auto"/>
          </w:tcPr>
          <w:p w:rsidR="00580D0C" w:rsidRPr="00623281" w:rsidRDefault="00580D0C" w:rsidP="00623281">
            <w:pPr>
              <w:spacing w:before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Bewegungsfeld/Sportbereich:</w:t>
            </w:r>
          </w:p>
          <w:p w:rsidR="00580D0C" w:rsidRPr="00623281" w:rsidRDefault="00580D0C" w:rsidP="00623281">
            <w:pPr>
              <w:spacing w:after="120"/>
              <w:rPr>
                <w:rFonts w:asciiTheme="minorHAnsi" w:hAnsiTheme="minorHAnsi" w:cs="Arial"/>
                <w:iCs/>
              </w:rPr>
            </w:pPr>
            <w:r w:rsidRPr="00623281">
              <w:rPr>
                <w:rFonts w:asciiTheme="minorHAnsi" w:hAnsiTheme="minorHAnsi"/>
                <w:szCs w:val="28"/>
              </w:rPr>
              <w:t>Gestalten, Tanzen, Darstellen - Gymnastik/Tanz, Bewegungskünste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580D0C" w:rsidRPr="00623281" w:rsidRDefault="00580D0C" w:rsidP="00564BEA">
            <w:pPr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Inhaltliche</w:t>
            </w:r>
            <w:r w:rsidR="006E601A" w:rsidRPr="00623281">
              <w:rPr>
                <w:rFonts w:asciiTheme="minorHAnsi" w:hAnsiTheme="minorHAnsi" w:cs="Arial"/>
                <w:b/>
                <w:iCs/>
                <w:sz w:val="28"/>
              </w:rPr>
              <w:t>r Kern:</w:t>
            </w:r>
          </w:p>
          <w:p w:rsidR="00580D0C" w:rsidRPr="00623281" w:rsidRDefault="00580D0C" w:rsidP="00564BEA">
            <w:pPr>
              <w:rPr>
                <w:rFonts w:asciiTheme="minorHAnsi" w:hAnsiTheme="minorHAnsi" w:cs="Arial"/>
                <w:iCs/>
              </w:rPr>
            </w:pPr>
            <w:r w:rsidRPr="00623281">
              <w:rPr>
                <w:rFonts w:asciiTheme="minorHAnsi" w:hAnsiTheme="minorHAnsi" w:cs="Arial"/>
                <w:iCs/>
              </w:rPr>
              <w:t>Gymnastik</w:t>
            </w:r>
          </w:p>
        </w:tc>
      </w:tr>
      <w:tr w:rsidR="00580D0C" w:rsidRPr="00623281" w:rsidTr="00C67702">
        <w:tc>
          <w:tcPr>
            <w:tcW w:w="7199" w:type="dxa"/>
            <w:gridSpan w:val="2"/>
            <w:shd w:val="clear" w:color="auto" w:fill="auto"/>
          </w:tcPr>
          <w:p w:rsidR="00580D0C" w:rsidRPr="00623281" w:rsidRDefault="006E601A" w:rsidP="00623281">
            <w:pPr>
              <w:spacing w:before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Inhaltsfeld:</w:t>
            </w:r>
          </w:p>
          <w:p w:rsidR="00580D0C" w:rsidRPr="00623281" w:rsidRDefault="00580D0C" w:rsidP="00564BEA">
            <w:pPr>
              <w:rPr>
                <w:rFonts w:asciiTheme="minorHAnsi" w:hAnsiTheme="minorHAnsi" w:cs="Arial"/>
                <w:iCs/>
              </w:rPr>
            </w:pPr>
            <w:r w:rsidRPr="00623281">
              <w:rPr>
                <w:rFonts w:asciiTheme="minorHAnsi" w:hAnsiTheme="minorHAnsi" w:cs="Arial"/>
                <w:iCs/>
              </w:rPr>
              <w:t>Bewegungsgestaltung (b)</w:t>
            </w:r>
          </w:p>
          <w:p w:rsidR="00580D0C" w:rsidRPr="00623281" w:rsidRDefault="00580D0C" w:rsidP="00564BEA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580D0C" w:rsidRPr="00623281" w:rsidRDefault="00580D0C" w:rsidP="00623281">
            <w:pPr>
              <w:spacing w:before="120"/>
              <w:rPr>
                <w:rFonts w:asciiTheme="minorHAnsi" w:hAnsiTheme="minorHAnsi" w:cs="Arial"/>
                <w:b/>
                <w:iCs/>
                <w:sz w:val="28"/>
              </w:rPr>
            </w:pPr>
            <w:r w:rsidRPr="00623281">
              <w:rPr>
                <w:rFonts w:asciiTheme="minorHAnsi" w:hAnsiTheme="minorHAnsi" w:cs="Arial"/>
                <w:b/>
                <w:iCs/>
                <w:sz w:val="28"/>
              </w:rPr>
              <w:t>Inhaltliche Schwerpunkte</w:t>
            </w:r>
            <w:r w:rsidR="006E601A" w:rsidRPr="00623281">
              <w:rPr>
                <w:rFonts w:asciiTheme="minorHAnsi" w:hAnsiTheme="minorHAnsi" w:cs="Arial"/>
                <w:b/>
                <w:iCs/>
                <w:sz w:val="28"/>
              </w:rPr>
              <w:t>:</w:t>
            </w:r>
          </w:p>
          <w:p w:rsidR="00580D0C" w:rsidRPr="00623281" w:rsidRDefault="00580D0C" w:rsidP="00564BEA">
            <w:pPr>
              <w:rPr>
                <w:rFonts w:asciiTheme="minorHAnsi" w:hAnsiTheme="minorHAnsi" w:cs="Arial"/>
                <w:iCs/>
              </w:rPr>
            </w:pPr>
            <w:r w:rsidRPr="00623281">
              <w:rPr>
                <w:rFonts w:asciiTheme="minorHAnsi" w:hAnsiTheme="minorHAnsi" w:cs="Arial"/>
                <w:iCs/>
              </w:rPr>
              <w:t>Gestaltungskriterien</w:t>
            </w:r>
          </w:p>
          <w:p w:rsidR="00580D0C" w:rsidRPr="00623281" w:rsidRDefault="00580D0C" w:rsidP="00623281">
            <w:pPr>
              <w:spacing w:after="120"/>
              <w:rPr>
                <w:rFonts w:asciiTheme="minorHAnsi" w:hAnsiTheme="minorHAnsi" w:cs="Arial"/>
                <w:iCs/>
              </w:rPr>
            </w:pPr>
            <w:r w:rsidRPr="00623281">
              <w:rPr>
                <w:rFonts w:asciiTheme="minorHAnsi" w:hAnsiTheme="minorHAnsi" w:cs="Arial"/>
                <w:iCs/>
              </w:rPr>
              <w:t>Improvisation und Variation von Bewegung</w:t>
            </w:r>
          </w:p>
        </w:tc>
      </w:tr>
    </w:tbl>
    <w:p w:rsidR="00580D0C" w:rsidRPr="00623281" w:rsidRDefault="00580D0C" w:rsidP="00623281">
      <w:pPr>
        <w:pStyle w:val="Textkrper"/>
        <w:spacing w:before="240"/>
        <w:rPr>
          <w:rFonts w:asciiTheme="minorHAnsi" w:hAnsiTheme="minorHAnsi" w:cs="Arial"/>
          <w:iCs/>
        </w:rPr>
      </w:pPr>
      <w:r w:rsidRPr="00623281">
        <w:rPr>
          <w:rFonts w:asciiTheme="minorHAnsi" w:hAnsiTheme="minorHAnsi" w:cs="Arial"/>
          <w:iCs/>
        </w:rPr>
        <w:t xml:space="preserve">Thema des UV II </w:t>
      </w:r>
    </w:p>
    <w:p w:rsidR="00580D0C" w:rsidRPr="00623281" w:rsidRDefault="00580D0C" w:rsidP="00580D0C">
      <w:pPr>
        <w:pStyle w:val="Textkrper"/>
        <w:rPr>
          <w:rFonts w:asciiTheme="minorHAnsi" w:hAnsiTheme="minorHAnsi" w:cs="Arial"/>
          <w:iCs/>
          <w:sz w:val="24"/>
          <w:szCs w:val="24"/>
        </w:rPr>
      </w:pPr>
      <w:r w:rsidRPr="00623281">
        <w:rPr>
          <w:rFonts w:asciiTheme="minorHAnsi" w:hAnsiTheme="minorHAnsi" w:cs="Arial"/>
          <w:iCs/>
          <w:sz w:val="24"/>
          <w:szCs w:val="24"/>
        </w:rPr>
        <w:t>„</w:t>
      </w:r>
      <w:r w:rsidR="00623281">
        <w:rPr>
          <w:rFonts w:asciiTheme="minorHAnsi" w:hAnsiTheme="minorHAnsi" w:cs="Arial"/>
          <w:iCs/>
          <w:sz w:val="22"/>
          <w:szCs w:val="22"/>
        </w:rPr>
        <w:t xml:space="preserve">Technik und Raum“ </w:t>
      </w:r>
      <w:r w:rsidRPr="00623281">
        <w:rPr>
          <w:rFonts w:asciiTheme="minorHAnsi" w:hAnsiTheme="minorHAnsi" w:cs="Arial"/>
          <w:iCs/>
          <w:sz w:val="22"/>
          <w:szCs w:val="22"/>
        </w:rPr>
        <w:t>– eine Choreographie mit dem Handgerät Band unter besonderer Berücksichtigung des Gestaltungskriteriums Raum sowie ausgewählter Ausführungskriterien im Hinblick auf die gestalterische Umsetzung verschiedener Partnerbezüge präsentieren und beurteilen.</w:t>
      </w:r>
      <w:r w:rsidRPr="00623281">
        <w:rPr>
          <w:rFonts w:asciiTheme="minorHAnsi" w:hAnsiTheme="minorHAnsi" w:cs="Arial"/>
          <w:iCs/>
          <w:sz w:val="24"/>
          <w:szCs w:val="24"/>
        </w:rPr>
        <w:t xml:space="preserve">               </w:t>
      </w:r>
    </w:p>
    <w:p w:rsidR="00580D0C" w:rsidRPr="00623281" w:rsidRDefault="00580D0C" w:rsidP="00580D0C">
      <w:pPr>
        <w:ind w:left="1843" w:hanging="1843"/>
        <w:rPr>
          <w:rFonts w:asciiTheme="minorHAnsi" w:hAnsiTheme="minorHAnsi" w:cs="Arial"/>
          <w:b/>
          <w:sz w:val="22"/>
          <w:szCs w:val="22"/>
        </w:rPr>
      </w:pPr>
    </w:p>
    <w:p w:rsidR="00580D0C" w:rsidRPr="00623281" w:rsidRDefault="00580D0C" w:rsidP="00580D0C">
      <w:pPr>
        <w:rPr>
          <w:rFonts w:asciiTheme="minorHAnsi" w:hAnsiTheme="minorHAnsi" w:cs="Arial"/>
          <w:b/>
          <w:szCs w:val="22"/>
        </w:rPr>
      </w:pPr>
      <w:r w:rsidRPr="00623281">
        <w:rPr>
          <w:rFonts w:asciiTheme="minorHAnsi" w:hAnsiTheme="minorHAnsi" w:cs="Arial"/>
          <w:b/>
          <w:szCs w:val="22"/>
        </w:rPr>
        <w:t xml:space="preserve">Bewegungsfeldspezifische Kompetenzerwartungen BWK: </w:t>
      </w:r>
    </w:p>
    <w:p w:rsidR="00580D0C" w:rsidRPr="00623281" w:rsidRDefault="00580D0C" w:rsidP="00580D0C">
      <w:pPr>
        <w:rPr>
          <w:rFonts w:asciiTheme="minorHAnsi" w:hAnsiTheme="minorHAnsi" w:cs="Arial"/>
          <w:b/>
          <w:sz w:val="22"/>
          <w:szCs w:val="22"/>
        </w:rPr>
      </w:pPr>
    </w:p>
    <w:p w:rsidR="00580D0C" w:rsidRPr="00623281" w:rsidRDefault="00580D0C" w:rsidP="00580D0C">
      <w:pPr>
        <w:rPr>
          <w:rFonts w:asciiTheme="minorHAnsi" w:hAnsiTheme="minorHAnsi"/>
          <w:b/>
        </w:rPr>
      </w:pPr>
      <w:r w:rsidRPr="00623281">
        <w:rPr>
          <w:rFonts w:asciiTheme="minorHAnsi" w:hAnsiTheme="minorHAnsi"/>
        </w:rPr>
        <w:t xml:space="preserve">Die Schülerinnen und Schüler können selbstständig entwickelte gymnastische Bewegungskompositionen </w:t>
      </w:r>
      <w:r w:rsidRPr="00623281">
        <w:rPr>
          <w:rFonts w:asciiTheme="minorHAnsi" w:hAnsiTheme="minorHAnsi"/>
          <w:u w:val="single"/>
        </w:rPr>
        <w:t>mit</w:t>
      </w:r>
      <w:r w:rsidRPr="00623281">
        <w:rPr>
          <w:rFonts w:asciiTheme="minorHAnsi" w:hAnsiTheme="minorHAnsi"/>
        </w:rPr>
        <w:t xml:space="preserve"> oder ohne </w:t>
      </w:r>
      <w:r w:rsidRPr="00623281">
        <w:rPr>
          <w:rFonts w:asciiTheme="minorHAnsi" w:hAnsiTheme="minorHAnsi"/>
          <w:u w:val="single"/>
        </w:rPr>
        <w:t>Handgerät</w:t>
      </w:r>
      <w:r w:rsidRPr="00623281">
        <w:rPr>
          <w:rFonts w:asciiTheme="minorHAnsi" w:hAnsiTheme="minorHAnsi"/>
        </w:rPr>
        <w:t xml:space="preserve"> unter Anwendung ausgewählter Gestaltungskriterien allein und in der Gruppe variieren und präsentieren </w:t>
      </w:r>
      <w:r w:rsidRPr="00623281">
        <w:rPr>
          <w:rFonts w:asciiTheme="minorHAnsi" w:hAnsiTheme="minorHAnsi"/>
          <w:b/>
        </w:rPr>
        <w:t>(BWK 6.1)</w:t>
      </w:r>
    </w:p>
    <w:p w:rsidR="00580D0C" w:rsidRPr="00623281" w:rsidRDefault="00580D0C" w:rsidP="00580D0C">
      <w:pPr>
        <w:rPr>
          <w:rFonts w:asciiTheme="minorHAnsi" w:hAnsiTheme="minorHAnsi"/>
        </w:rPr>
      </w:pPr>
    </w:p>
    <w:p w:rsidR="00580D0C" w:rsidRPr="00623281" w:rsidRDefault="00580D0C" w:rsidP="00580D0C">
      <w:pPr>
        <w:rPr>
          <w:rFonts w:asciiTheme="minorHAnsi" w:hAnsiTheme="minorHAnsi" w:cs="Arial"/>
          <w:b/>
          <w:szCs w:val="22"/>
        </w:rPr>
      </w:pPr>
      <w:r w:rsidRPr="00623281">
        <w:rPr>
          <w:rFonts w:asciiTheme="minorHAnsi" w:hAnsiTheme="minorHAnsi" w:cs="Arial"/>
          <w:b/>
          <w:szCs w:val="22"/>
        </w:rPr>
        <w:t>Bewegungsfeldübergreif</w:t>
      </w:r>
      <w:r w:rsidR="00623281">
        <w:rPr>
          <w:rFonts w:asciiTheme="minorHAnsi" w:hAnsiTheme="minorHAnsi" w:cs="Arial"/>
          <w:b/>
          <w:szCs w:val="22"/>
        </w:rPr>
        <w:t>ende Kompetenzerwartungen</w:t>
      </w:r>
      <w:r w:rsidRPr="00623281">
        <w:rPr>
          <w:rFonts w:asciiTheme="minorHAnsi" w:hAnsiTheme="minorHAnsi" w:cs="Arial"/>
          <w:b/>
          <w:szCs w:val="22"/>
        </w:rPr>
        <w:t>:</w:t>
      </w:r>
    </w:p>
    <w:p w:rsidR="00580D0C" w:rsidRPr="00623281" w:rsidRDefault="00580D0C" w:rsidP="00580D0C">
      <w:pPr>
        <w:rPr>
          <w:rFonts w:asciiTheme="minorHAnsi" w:hAnsiTheme="minorHAnsi" w:cs="Arial"/>
          <w:sz w:val="18"/>
          <w:szCs w:val="18"/>
        </w:rPr>
      </w:pPr>
    </w:p>
    <w:p w:rsidR="00580D0C" w:rsidRPr="00623281" w:rsidRDefault="00580D0C" w:rsidP="00580D0C">
      <w:pPr>
        <w:rPr>
          <w:rFonts w:asciiTheme="minorHAnsi" w:hAnsiTheme="minorHAnsi"/>
        </w:rPr>
      </w:pPr>
      <w:r w:rsidRPr="00623281">
        <w:rPr>
          <w:rFonts w:asciiTheme="minorHAnsi" w:hAnsiTheme="minorHAnsi"/>
        </w:rPr>
        <w:t xml:space="preserve">Die Schülerinnen und Schüler können </w:t>
      </w:r>
    </w:p>
    <w:p w:rsidR="00580D0C" w:rsidRPr="00623281" w:rsidRDefault="00580D0C" w:rsidP="00623281">
      <w:pPr>
        <w:numPr>
          <w:ilvl w:val="0"/>
          <w:numId w:val="1"/>
        </w:numPr>
        <w:spacing w:before="120" w:after="120"/>
        <w:jc w:val="left"/>
        <w:rPr>
          <w:rFonts w:asciiTheme="minorHAnsi" w:hAnsiTheme="minorHAnsi"/>
        </w:rPr>
      </w:pPr>
      <w:r w:rsidRPr="00623281">
        <w:rPr>
          <w:rFonts w:asciiTheme="minorHAnsi" w:hAnsiTheme="minorHAnsi"/>
        </w:rPr>
        <w:t>ausgewählte Ausführungs- und alle Gestaltungskriterien (Raum, Zeit, Dynamik, formaler Aufbau) bei Bewegungsgestaltungen anhand von Indikatoren erläutern (</w:t>
      </w:r>
      <w:r w:rsidRPr="00623281">
        <w:rPr>
          <w:rFonts w:asciiTheme="minorHAnsi" w:hAnsiTheme="minorHAnsi"/>
          <w:b/>
        </w:rPr>
        <w:t>SK</w:t>
      </w:r>
      <w:r w:rsidRPr="00623281">
        <w:rPr>
          <w:rFonts w:asciiTheme="minorHAnsi" w:hAnsiTheme="minorHAnsi"/>
        </w:rPr>
        <w:t>)</w:t>
      </w:r>
    </w:p>
    <w:p w:rsidR="00580D0C" w:rsidRPr="00623281" w:rsidRDefault="00580D0C" w:rsidP="00623281">
      <w:pPr>
        <w:numPr>
          <w:ilvl w:val="0"/>
          <w:numId w:val="3"/>
        </w:numPr>
        <w:spacing w:before="120" w:after="120"/>
        <w:ind w:left="714" w:hanging="357"/>
        <w:jc w:val="left"/>
        <w:rPr>
          <w:rFonts w:asciiTheme="minorHAnsi" w:hAnsiTheme="minorHAnsi"/>
        </w:rPr>
      </w:pPr>
      <w:r w:rsidRPr="00623281">
        <w:rPr>
          <w:rFonts w:asciiTheme="minorHAnsi" w:hAnsiTheme="minorHAnsi"/>
        </w:rPr>
        <w:t>Präsentationen Kriterien geleitet im Hinblick auf ausgewählte Indikatoren beurteilen. (</w:t>
      </w:r>
      <w:r w:rsidRPr="00623281">
        <w:rPr>
          <w:rFonts w:asciiTheme="minorHAnsi" w:hAnsiTheme="minorHAnsi"/>
          <w:b/>
        </w:rPr>
        <w:t>UK</w:t>
      </w:r>
      <w:r w:rsidRPr="00623281">
        <w:rPr>
          <w:rFonts w:asciiTheme="minorHAnsi" w:hAnsiTheme="minorHAnsi"/>
        </w:rPr>
        <w:t>)</w:t>
      </w:r>
    </w:p>
    <w:p w:rsidR="00C67702" w:rsidRDefault="00C67702" w:rsidP="00623281">
      <w:pPr>
        <w:spacing w:before="240" w:after="240"/>
        <w:rPr>
          <w:rFonts w:asciiTheme="minorHAnsi" w:hAnsiTheme="minorHAnsi" w:cs="Arial"/>
          <w:b/>
          <w:bCs/>
          <w:sz w:val="22"/>
          <w:szCs w:val="22"/>
        </w:rPr>
      </w:pPr>
    </w:p>
    <w:p w:rsidR="00623281" w:rsidRDefault="00623281" w:rsidP="00623281">
      <w:pPr>
        <w:spacing w:before="240" w:after="240"/>
        <w:rPr>
          <w:rFonts w:asciiTheme="minorHAnsi" w:hAnsiTheme="minorHAnsi" w:cs="Arial"/>
          <w:b/>
          <w:bCs/>
          <w:sz w:val="22"/>
          <w:szCs w:val="22"/>
        </w:rPr>
      </w:pPr>
    </w:p>
    <w:p w:rsidR="006E601A" w:rsidRPr="00623281" w:rsidRDefault="006E601A" w:rsidP="006E601A">
      <w:pPr>
        <w:spacing w:before="240" w:after="240"/>
        <w:jc w:val="center"/>
        <w:rPr>
          <w:rFonts w:asciiTheme="minorHAnsi" w:hAnsiTheme="minorHAnsi" w:cs="Arial"/>
          <w:b/>
          <w:bCs/>
          <w:sz w:val="28"/>
          <w:szCs w:val="22"/>
        </w:rPr>
      </w:pPr>
      <w:r w:rsidRPr="00623281">
        <w:rPr>
          <w:rFonts w:asciiTheme="minorHAnsi" w:hAnsiTheme="minorHAnsi" w:cs="Arial"/>
          <w:b/>
          <w:bCs/>
          <w:sz w:val="28"/>
          <w:szCs w:val="22"/>
        </w:rPr>
        <w:lastRenderedPageBreak/>
        <w:t>Absprachen der Fachkonferenz zu didaktisch-methodischen Entscheidungen und zur Leistungsbewertung</w:t>
      </w:r>
    </w:p>
    <w:tbl>
      <w:tblPr>
        <w:tblW w:w="1417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544"/>
        <w:gridCol w:w="4677"/>
      </w:tblGrid>
      <w:tr w:rsidR="000F3E5B" w:rsidRPr="00623281" w:rsidTr="00CE4BD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E5B" w:rsidRPr="00623281" w:rsidRDefault="000F3E5B" w:rsidP="006E601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table01"/>
            <w:bookmarkEnd w:id="0"/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Didaktisch - methodische Entscheidungen</w:t>
            </w:r>
          </w:p>
          <w:p w:rsidR="000F3E5B" w:rsidRPr="00623281" w:rsidRDefault="000F3E5B" w:rsidP="006E601A">
            <w:pPr>
              <w:spacing w:before="36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E5B" w:rsidRPr="00623281" w:rsidRDefault="000F3E5B" w:rsidP="006E601A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Theorie-Praxisverknüpfung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/ Fachbegriffe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E5B" w:rsidRPr="00623281" w:rsidRDefault="000F3E5B" w:rsidP="006E601A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Leistungsbewertung</w:t>
            </w:r>
          </w:p>
        </w:tc>
      </w:tr>
      <w:tr w:rsidR="000F3E5B" w:rsidRPr="00623281" w:rsidTr="00CE4BD4"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E5B" w:rsidRPr="00623281" w:rsidRDefault="000F3E5B" w:rsidP="006E601A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E5B" w:rsidRPr="00623281" w:rsidRDefault="000F3E5B" w:rsidP="006E601A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Gegenstände - Theorie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F3E5B" w:rsidRPr="00623281" w:rsidRDefault="000F3E5B" w:rsidP="006E601A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Gegenstände - Praxis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E5B" w:rsidRPr="00623281" w:rsidRDefault="000F3E5B" w:rsidP="006E601A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6E601A" w:rsidRPr="00623281" w:rsidTr="00BB1E55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01A" w:rsidRPr="00623281" w:rsidRDefault="006E601A" w:rsidP="006E601A">
            <w:pPr>
              <w:numPr>
                <w:ilvl w:val="0"/>
                <w:numId w:val="4"/>
              </w:numPr>
              <w:spacing w:before="120" w:after="200" w:line="276" w:lineRule="auto"/>
              <w:ind w:left="390" w:right="6" w:hanging="26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Arbeit mit festem Partner</w:t>
            </w:r>
          </w:p>
          <w:p w:rsidR="006E601A" w:rsidRPr="00623281" w:rsidRDefault="006E601A" w:rsidP="006E601A">
            <w:pPr>
              <w:numPr>
                <w:ilvl w:val="0"/>
                <w:numId w:val="4"/>
              </w:numPr>
              <w:spacing w:before="120" w:after="200" w:line="276" w:lineRule="auto"/>
              <w:ind w:left="390" w:right="6" w:hanging="26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Wechsel von Improvisation und Komposition</w:t>
            </w:r>
          </w:p>
          <w:p w:rsidR="006E601A" w:rsidRPr="00623281" w:rsidRDefault="006E601A" w:rsidP="006E601A">
            <w:pPr>
              <w:numPr>
                <w:ilvl w:val="0"/>
                <w:numId w:val="4"/>
              </w:numPr>
              <w:spacing w:before="120" w:after="200" w:line="276" w:lineRule="auto"/>
              <w:ind w:left="390" w:right="6" w:hanging="26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Demonstration auch durch die Lehrkraft</w:t>
            </w:r>
          </w:p>
          <w:p w:rsidR="006E601A" w:rsidRPr="00623281" w:rsidRDefault="006E601A" w:rsidP="006E601A">
            <w:pPr>
              <w:numPr>
                <w:ilvl w:val="0"/>
                <w:numId w:val="4"/>
              </w:numPr>
              <w:spacing w:before="120" w:after="200" w:line="276" w:lineRule="auto"/>
              <w:ind w:left="390" w:right="6" w:hanging="26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Demonstration nach Bewegungsaufgaben durch Schülerinnen</w:t>
            </w:r>
          </w:p>
          <w:p w:rsidR="006E601A" w:rsidRPr="00623281" w:rsidRDefault="006E601A" w:rsidP="006E601A">
            <w:pPr>
              <w:numPr>
                <w:ilvl w:val="0"/>
                <w:numId w:val="4"/>
              </w:numPr>
              <w:spacing w:before="120" w:after="200" w:line="276" w:lineRule="auto"/>
              <w:ind w:left="390" w:right="6" w:hanging="26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Gemeinsame Musikauswahl und Musikanalyse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 w:hanging="59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:rsidR="006E601A" w:rsidRPr="00623281" w:rsidRDefault="006E601A" w:rsidP="006E601A">
            <w:pPr>
              <w:spacing w:before="120" w:after="200" w:line="276" w:lineRule="auto"/>
              <w:ind w:right="6" w:hanging="59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:rsidR="006E601A" w:rsidRPr="00623281" w:rsidRDefault="006E601A" w:rsidP="006E601A">
            <w:pPr>
              <w:spacing w:before="120" w:after="200" w:line="276" w:lineRule="auto"/>
              <w:ind w:right="6" w:hanging="59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:rsidR="006E601A" w:rsidRPr="00623281" w:rsidRDefault="006E601A" w:rsidP="006E601A">
            <w:pPr>
              <w:spacing w:before="120" w:after="200" w:line="276" w:lineRule="auto"/>
              <w:ind w:right="6" w:hanging="593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  <w:t>Partnerbezug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  <w:t>Gestaltungskriterium Raum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sym w:font="Wingdings" w:char="F0E0"/>
            </w: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Ebenen Band (horizontal/frontal/</w:t>
            </w:r>
            <w:proofErr w:type="spellStart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saggital</w:t>
            </w:r>
            <w:proofErr w:type="spellEnd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)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sym w:font="Wingdings" w:char="F0E0"/>
            </w: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Ebenen Körper (hoch/mittel/tief)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sym w:font="Wingdings" w:char="F0E0"/>
            </w: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Bewegungsrichtung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vw</w:t>
            </w:r>
            <w:proofErr w:type="spellEnd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r w:rsidR="003E46E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rw</w:t>
            </w:r>
            <w:proofErr w:type="spellEnd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r w:rsidR="003E46E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seitlich, aufeinander zu, voneinander weg, umeinander herum)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u w:val="single"/>
                <w:lang w:eastAsia="en-US"/>
              </w:rPr>
              <w:t>Ausführungskriterien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Synchronität</w:t>
            </w:r>
            <w:proofErr w:type="spellEnd"/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/Nacheinander von Bewegung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Nutzung des Raums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Nutzung des Partnerbezugs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Nutzung der Bewegungsweite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Spannungsbogen und Dynamik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Schwünge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Kreise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Schlangen 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Spiralen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Schwünge mit beidhändiger Fassung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Übersteigen des Bandes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Gestaltung von Übergängen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Hüpfen, federn, springen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Rhythmisierung von Bewegungen </w:t>
            </w: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sym w:font="Wingdings" w:char="F0E0"/>
            </w: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Passung zur Musik, Gestaltungsaufbau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Bewegungsweite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Differenziertheit von Bewegung</w:t>
            </w:r>
          </w:p>
          <w:p w:rsidR="006E601A" w:rsidRPr="00623281" w:rsidRDefault="006E601A" w:rsidP="006E601A">
            <w:pPr>
              <w:spacing w:before="120"/>
              <w:ind w:left="298" w:right="6"/>
              <w:jc w:val="left"/>
              <w:rPr>
                <w:rFonts w:asciiTheme="minorHAnsi" w:hAnsiTheme="minorHAnsi"/>
                <w:i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sz w:val="22"/>
                <w:szCs w:val="22"/>
                <w:lang w:eastAsia="en-US"/>
              </w:rPr>
              <w:t>Technisch koordinative Ausführung von Bewegungselementen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23281">
              <w:rPr>
                <w:rFonts w:asciiTheme="minorHAnsi" w:hAnsiTheme="minorHAnsi"/>
                <w:bCs/>
                <w:color w:val="FF0000"/>
                <w:sz w:val="22"/>
                <w:szCs w:val="22"/>
                <w:u w:val="single"/>
                <w:lang w:eastAsia="en-US"/>
              </w:rPr>
              <w:t>unterrichtsbegleitend: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Mitarbeit in den Phasen der reflektierten Praxis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Demonstration nach Improvisation (allein und mit dem Partner)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bCs/>
                <w:color w:val="FF0000"/>
                <w:sz w:val="22"/>
                <w:szCs w:val="22"/>
                <w:u w:val="single"/>
                <w:lang w:eastAsia="en-US"/>
              </w:rPr>
              <w:t xml:space="preserve">punktuell 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Bewegungsgestaltung nach Musik mit Partnerbezug unter Nutzung des Raums</w:t>
            </w:r>
          </w:p>
          <w:p w:rsidR="006E601A" w:rsidRPr="00623281" w:rsidRDefault="006E601A" w:rsidP="006E601A">
            <w:pPr>
              <w:spacing w:before="120" w:after="200" w:line="276" w:lineRule="auto"/>
              <w:ind w:right="6"/>
              <w:jc w:val="left"/>
              <w:rPr>
                <w:rFonts w:asciiTheme="minorHAnsi" w:hAnsiTheme="minorHAnsi"/>
                <w:bCs/>
                <w:sz w:val="22"/>
                <w:szCs w:val="22"/>
                <w:u w:val="single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u w:val="single"/>
                <w:lang w:eastAsia="en-US"/>
              </w:rPr>
              <w:t>Beobachtungsschwerpunkte: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Gestaltungsaufbau der Choreographie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Technisch-koordinative Ausführung 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Ästhetisch-gestalterischer Gesamteindruck 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Beziehung zwischen Musik bzw. Rhythmus und Bewegung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Ausdrucksfähigkeit, Kreativität und Originalität </w:t>
            </w:r>
          </w:p>
          <w:p w:rsidR="006E601A" w:rsidRPr="00623281" w:rsidRDefault="006E601A" w:rsidP="006E601A">
            <w:pPr>
              <w:numPr>
                <w:ilvl w:val="0"/>
                <w:numId w:val="5"/>
              </w:numPr>
              <w:spacing w:before="60" w:after="60" w:line="276" w:lineRule="auto"/>
              <w:ind w:left="284" w:hanging="284"/>
              <w:contextualSpacing/>
              <w:jc w:val="lef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Zusammenwirken mit der Partnerin</w:t>
            </w:r>
          </w:p>
          <w:p w:rsidR="006E601A" w:rsidRPr="00623281" w:rsidRDefault="006E601A" w:rsidP="006E601A">
            <w:pPr>
              <w:jc w:val="left"/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</w:pPr>
            <w:r w:rsidRPr="00623281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E601A" w:rsidRDefault="006E601A" w:rsidP="00623281">
      <w:pPr>
        <w:rPr>
          <w:rFonts w:ascii="Calibri" w:hAnsi="Calibri" w:cs="Arial"/>
          <w:b/>
          <w:bCs/>
          <w:color w:val="FF0000"/>
        </w:rPr>
      </w:pPr>
    </w:p>
    <w:sectPr w:rsidR="006E601A" w:rsidSect="0062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134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8A" w:rsidRDefault="004A1B8A" w:rsidP="00C67702">
      <w:r>
        <w:separator/>
      </w:r>
    </w:p>
  </w:endnote>
  <w:endnote w:type="continuationSeparator" w:id="0">
    <w:p w:rsidR="004A1B8A" w:rsidRDefault="004A1B8A" w:rsidP="00C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E4" w:rsidRDefault="00B41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02" w:rsidRPr="00C67702" w:rsidRDefault="00C67702" w:rsidP="00C67702">
    <w:pPr>
      <w:tabs>
        <w:tab w:val="right" w:pos="9639"/>
      </w:tabs>
      <w:overflowPunct w:val="0"/>
      <w:autoSpaceDE w:val="0"/>
      <w:autoSpaceDN w:val="0"/>
      <w:adjustRightInd w:val="0"/>
      <w:textAlignment w:val="baseline"/>
      <w:rPr>
        <w:rFonts w:ascii="Calibri" w:hAnsi="Calibri"/>
        <w:sz w:val="18"/>
      </w:rPr>
    </w:pP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FILENAME  \* FirstCap  \* MERGEFORMAT </w:instrText>
    </w:r>
    <w:r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Beispielhafte UV Karte zum Schwerpunkt Bewegungsgestaltung</w:t>
    </w:r>
    <w:r>
      <w:rPr>
        <w:rFonts w:ascii="Calibri" w:hAnsi="Calibri"/>
        <w:sz w:val="18"/>
      </w:rPr>
      <w:fldChar w:fldCharType="end"/>
    </w:r>
  </w:p>
  <w:p w:rsidR="00C67702" w:rsidRPr="00C67702" w:rsidRDefault="00C67702" w:rsidP="00C67702">
    <w:pPr>
      <w:tabs>
        <w:tab w:val="right" w:pos="9639"/>
      </w:tabs>
      <w:overflowPunct w:val="0"/>
      <w:autoSpaceDE w:val="0"/>
      <w:autoSpaceDN w:val="0"/>
      <w:adjustRightInd w:val="0"/>
      <w:textAlignment w:val="baseline"/>
      <w:rPr>
        <w:rFonts w:ascii="Calibri" w:hAnsi="Calibri"/>
        <w:sz w:val="18"/>
      </w:rPr>
    </w:pPr>
    <w:r w:rsidRPr="00C67702">
      <w:rPr>
        <w:rFonts w:ascii="Calibri" w:hAnsi="Calibri"/>
        <w:sz w:val="18"/>
      </w:rPr>
      <w:fldChar w:fldCharType="begin"/>
    </w:r>
    <w:r w:rsidRPr="00C67702">
      <w:rPr>
        <w:rFonts w:ascii="Calibri" w:hAnsi="Calibri"/>
        <w:sz w:val="18"/>
      </w:rPr>
      <w:instrText xml:space="preserve"> CREATEDATE  \@ "dd.MM.yyyy"  \* MERGEFORMAT </w:instrText>
    </w:r>
    <w:r w:rsidRPr="00C67702">
      <w:rPr>
        <w:rFonts w:ascii="Calibri" w:hAnsi="Calibri"/>
        <w:sz w:val="18"/>
      </w:rPr>
      <w:fldChar w:fldCharType="separate"/>
    </w:r>
    <w:r w:rsidRPr="00C67702">
      <w:rPr>
        <w:rFonts w:ascii="Calibri" w:hAnsi="Calibri"/>
        <w:noProof/>
        <w:sz w:val="18"/>
      </w:rPr>
      <w:t>23.05.2016</w:t>
    </w:r>
    <w:r w:rsidRPr="00C67702">
      <w:rPr>
        <w:rFonts w:ascii="Calibri" w:hAnsi="Calibri"/>
        <w:sz w:val="18"/>
      </w:rPr>
      <w:fldChar w:fldCharType="end"/>
    </w:r>
    <w:r w:rsidRPr="00C67702"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Pr="00C67702">
      <w:rPr>
        <w:rFonts w:ascii="Calibri" w:hAnsi="Calibri"/>
        <w:sz w:val="18"/>
      </w:rPr>
      <w:fldChar w:fldCharType="begin"/>
    </w:r>
    <w:r w:rsidRPr="00C67702">
      <w:rPr>
        <w:rFonts w:ascii="Calibri" w:hAnsi="Calibri"/>
        <w:sz w:val="18"/>
      </w:rPr>
      <w:instrText xml:space="preserve"> PAGE </w:instrText>
    </w:r>
    <w:r w:rsidRPr="00C67702">
      <w:rPr>
        <w:rFonts w:ascii="Calibri" w:hAnsi="Calibri"/>
        <w:sz w:val="18"/>
      </w:rPr>
      <w:fldChar w:fldCharType="separate"/>
    </w:r>
    <w:r w:rsidR="003E46EA">
      <w:rPr>
        <w:rFonts w:ascii="Calibri" w:hAnsi="Calibri"/>
        <w:noProof/>
        <w:sz w:val="18"/>
      </w:rPr>
      <w:t>2</w:t>
    </w:r>
    <w:r w:rsidRPr="00C67702">
      <w:rPr>
        <w:rFonts w:ascii="Calibri" w:hAnsi="Calibri"/>
        <w:sz w:val="18"/>
      </w:rPr>
      <w:fldChar w:fldCharType="end"/>
    </w:r>
  </w:p>
  <w:p w:rsidR="00C67702" w:rsidRDefault="00C677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E4" w:rsidRDefault="00B41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8A" w:rsidRDefault="004A1B8A" w:rsidP="00C67702">
      <w:r>
        <w:separator/>
      </w:r>
    </w:p>
  </w:footnote>
  <w:footnote w:type="continuationSeparator" w:id="0">
    <w:p w:rsidR="004A1B8A" w:rsidRDefault="004A1B8A" w:rsidP="00C6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E4" w:rsidRDefault="00B41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02" w:rsidRDefault="00C67702" w:rsidP="00C67702">
    <w:pPr>
      <w:pStyle w:val="Kopfzeile"/>
      <w:pBdr>
        <w:bottom w:val="single" w:sz="6" w:space="6" w:color="auto"/>
      </w:pBdr>
      <w:tabs>
        <w:tab w:val="left" w:pos="839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707EF" wp14:editId="447846BF">
          <wp:simplePos x="0" y="0"/>
          <wp:positionH relativeFrom="column">
            <wp:posOffset>8184515</wp:posOffset>
          </wp:positionH>
          <wp:positionV relativeFrom="paragraph">
            <wp:posOffset>-31750</wp:posOffset>
          </wp:positionV>
          <wp:extent cx="895985" cy="25590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1E4">
      <w:t>Unterstützungsmaterial „Sport - G</w:t>
    </w:r>
    <w:r w:rsidR="0015634A">
      <w:t>ymnasiale</w:t>
    </w:r>
    <w:r>
      <w:t xml:space="preserve"> Oberstufe“</w:t>
    </w:r>
    <w:r>
      <w:tab/>
    </w:r>
  </w:p>
  <w:p w:rsidR="00C67702" w:rsidRDefault="00C677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E4" w:rsidRDefault="00B411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123B"/>
    <w:multiLevelType w:val="hybridMultilevel"/>
    <w:tmpl w:val="3C3C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E26"/>
    <w:multiLevelType w:val="hybridMultilevel"/>
    <w:tmpl w:val="AFEEB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45AB6"/>
    <w:multiLevelType w:val="hybridMultilevel"/>
    <w:tmpl w:val="8C4EF9F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CC34737"/>
    <w:multiLevelType w:val="hybridMultilevel"/>
    <w:tmpl w:val="08BC5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0DE"/>
    <w:multiLevelType w:val="hybridMultilevel"/>
    <w:tmpl w:val="978A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DE"/>
    <w:rsid w:val="000A4C44"/>
    <w:rsid w:val="000F3E5B"/>
    <w:rsid w:val="0015634A"/>
    <w:rsid w:val="002372E1"/>
    <w:rsid w:val="00237C3F"/>
    <w:rsid w:val="00244454"/>
    <w:rsid w:val="00270966"/>
    <w:rsid w:val="002C7EBC"/>
    <w:rsid w:val="00393A5B"/>
    <w:rsid w:val="003E46EA"/>
    <w:rsid w:val="004A1B8A"/>
    <w:rsid w:val="00564BEA"/>
    <w:rsid w:val="00580D0C"/>
    <w:rsid w:val="005A5317"/>
    <w:rsid w:val="005E48DD"/>
    <w:rsid w:val="00611FAD"/>
    <w:rsid w:val="00621991"/>
    <w:rsid w:val="00623281"/>
    <w:rsid w:val="00635469"/>
    <w:rsid w:val="006E601A"/>
    <w:rsid w:val="007327D6"/>
    <w:rsid w:val="007D627F"/>
    <w:rsid w:val="008329AD"/>
    <w:rsid w:val="008429DE"/>
    <w:rsid w:val="00883E0F"/>
    <w:rsid w:val="008A5F16"/>
    <w:rsid w:val="00AF2C55"/>
    <w:rsid w:val="00B411E4"/>
    <w:rsid w:val="00BA6FB0"/>
    <w:rsid w:val="00BB4A09"/>
    <w:rsid w:val="00BF6DEE"/>
    <w:rsid w:val="00C16A4E"/>
    <w:rsid w:val="00C23C05"/>
    <w:rsid w:val="00C67702"/>
    <w:rsid w:val="00CA59C7"/>
    <w:rsid w:val="00D86E22"/>
    <w:rsid w:val="00DA2686"/>
    <w:rsid w:val="00F351FF"/>
    <w:rsid w:val="00F56F2A"/>
    <w:rsid w:val="00FB6D75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3A705"/>
  <w15:chartTrackingRefBased/>
  <w15:docId w15:val="{834C6B83-CC48-47E9-8D07-7FBA32A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429DE"/>
    <w:pPr>
      <w:jc w:val="both"/>
    </w:pPr>
    <w:rPr>
      <w:rFonts w:ascii="Arial" w:eastAsia="Times New Roman" w:hAnsi="Arial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29DE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uiPriority w:val="9"/>
    <w:semiHidden/>
    <w:rsid w:val="008429DE"/>
    <w:rPr>
      <w:rFonts w:ascii="Calibri" w:eastAsia="MS Gothic" w:hAnsi="Calibri" w:cs="Times New Roman"/>
      <w:i/>
      <w:iCs/>
      <w:color w:val="365F91"/>
      <w:szCs w:val="20"/>
    </w:rPr>
  </w:style>
  <w:style w:type="paragraph" w:styleId="Textkrper">
    <w:name w:val="Body Text"/>
    <w:basedOn w:val="Standard"/>
    <w:link w:val="TextkrperZchn"/>
    <w:semiHidden/>
    <w:rsid w:val="008429DE"/>
    <w:pPr>
      <w:spacing w:before="120" w:after="240" w:line="276" w:lineRule="auto"/>
      <w:jc w:val="left"/>
    </w:pPr>
    <w:rPr>
      <w:rFonts w:ascii="Comic Sans MS" w:hAnsi="Comic Sans MS"/>
      <w:b/>
      <w:i/>
      <w:sz w:val="32"/>
      <w:szCs w:val="32"/>
      <w:lang w:eastAsia="en-US"/>
    </w:rPr>
  </w:style>
  <w:style w:type="character" w:customStyle="1" w:styleId="TextkrperZchn">
    <w:name w:val="Textkörper Zchn"/>
    <w:link w:val="Textkrper"/>
    <w:semiHidden/>
    <w:rsid w:val="008429DE"/>
    <w:rPr>
      <w:rFonts w:ascii="Comic Sans MS" w:eastAsia="Times New Roman" w:hAnsi="Comic Sans MS" w:cs="Times New Roman"/>
      <w:b/>
      <w:i/>
      <w:sz w:val="32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67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7702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67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7702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Zielonka</dc:creator>
  <cp:keywords/>
  <cp:lastModifiedBy>Oliver Peters</cp:lastModifiedBy>
  <cp:revision>8</cp:revision>
  <dcterms:created xsi:type="dcterms:W3CDTF">2016-05-23T08:51:00Z</dcterms:created>
  <dcterms:modified xsi:type="dcterms:W3CDTF">2016-06-06T17:39:00Z</dcterms:modified>
</cp:coreProperties>
</file>