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6B05" w14:textId="5B52E763" w:rsidR="00754DFA" w:rsidRPr="00CB2429" w:rsidRDefault="00754DFA" w:rsidP="00B32942">
      <w:pPr>
        <w:rPr>
          <w:b/>
        </w:rPr>
      </w:pPr>
      <w:r w:rsidRPr="00CB2429">
        <w:rPr>
          <w:b/>
          <w:sz w:val="28"/>
        </w:rPr>
        <w:t xml:space="preserve">Kursprofil </w:t>
      </w:r>
      <w:r w:rsidR="0013567D">
        <w:rPr>
          <w:b/>
          <w:sz w:val="28"/>
        </w:rPr>
        <w:t>1</w:t>
      </w:r>
      <w:r w:rsidR="00B4224A" w:rsidRPr="00CB2429">
        <w:rPr>
          <w:b/>
          <w:sz w:val="28"/>
        </w:rPr>
        <w:t xml:space="preserve"> </w:t>
      </w:r>
      <w:r w:rsidR="0013567D">
        <w:rPr>
          <w:b/>
          <w:sz w:val="28"/>
        </w:rPr>
        <w:t>„Laufen, Springen, Werfen – Leichtathletik“ und „Spielen in und mit Regelstrukturen</w:t>
      </w:r>
      <w:r w:rsidR="008C36C7" w:rsidRPr="00CB2429">
        <w:rPr>
          <w:b/>
          <w:sz w:val="28"/>
        </w:rPr>
        <w:t xml:space="preserve"> </w:t>
      </w:r>
      <w:r w:rsidR="0013567D">
        <w:rPr>
          <w:b/>
          <w:sz w:val="28"/>
        </w:rPr>
        <w:t>– Sportspiele“</w:t>
      </w:r>
      <w:r w:rsidRPr="00CB2429">
        <w:rPr>
          <w:b/>
          <w:sz w:val="28"/>
        </w:rPr>
        <w:t xml:space="preserve"> - Sequenzbildung</w:t>
      </w:r>
      <w:r w:rsidRPr="00CB2429">
        <w:rPr>
          <w:rStyle w:val="Funotenzeichen"/>
          <w:b/>
          <w:sz w:val="28"/>
        </w:rPr>
        <w:footnoteReference w:id="1"/>
      </w:r>
      <w:r w:rsidR="0013567D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79"/>
        <w:gridCol w:w="7797"/>
      </w:tblGrid>
      <w:tr w:rsidR="00754DFA" w14:paraId="70A95890" w14:textId="77777777" w:rsidTr="00AA7E2D">
        <w:trPr>
          <w:trHeight w:val="1529"/>
        </w:trPr>
        <w:tc>
          <w:tcPr>
            <w:tcW w:w="7479" w:type="dxa"/>
            <w:shd w:val="clear" w:color="auto" w:fill="auto"/>
          </w:tcPr>
          <w:p w14:paraId="2AA10AE7" w14:textId="13935E48" w:rsidR="00355CC3" w:rsidRPr="00355CC3" w:rsidRDefault="00355CC3" w:rsidP="00355CC3">
            <w:pPr>
              <w:spacing w:after="120" w:line="240" w:lineRule="auto"/>
              <w:ind w:right="-108"/>
              <w:rPr>
                <w:b/>
              </w:rPr>
            </w:pPr>
            <w:r w:rsidRPr="00355CC3">
              <w:rPr>
                <w:b/>
              </w:rPr>
              <w:t>Profilbildende Bewegungsfelder</w:t>
            </w:r>
          </w:p>
          <w:p w14:paraId="0BFB8625" w14:textId="3627352C" w:rsidR="00754DFA" w:rsidRDefault="0013567D" w:rsidP="00754DFA">
            <w:pPr>
              <w:spacing w:after="0" w:line="240" w:lineRule="auto"/>
              <w:ind w:right="-108"/>
            </w:pPr>
            <w:r>
              <w:t>BF 3</w:t>
            </w:r>
            <w:r w:rsidR="00754DFA">
              <w:t xml:space="preserve"> </w:t>
            </w:r>
            <w:r w:rsidRPr="0013567D">
              <w:t>Laufen, Springen, Werfen – Leichtathletik</w:t>
            </w:r>
          </w:p>
          <w:p w14:paraId="4B55FF80" w14:textId="77777777" w:rsidR="00754DFA" w:rsidRDefault="00754DFA" w:rsidP="00754DFA">
            <w:pPr>
              <w:spacing w:after="0" w:line="240" w:lineRule="auto"/>
            </w:pPr>
          </w:p>
          <w:p w14:paraId="6B912679" w14:textId="07441243" w:rsidR="00754DFA" w:rsidRPr="00AA7E2D" w:rsidRDefault="0013567D" w:rsidP="00AA7E2D">
            <w:pPr>
              <w:spacing w:after="0" w:line="240" w:lineRule="auto"/>
            </w:pPr>
            <w:r>
              <w:t>BF 7</w:t>
            </w:r>
            <w:r w:rsidR="00754DFA">
              <w:t xml:space="preserve"> </w:t>
            </w:r>
            <w:r w:rsidRPr="0013567D">
              <w:t>Spielen in und mit Regelstrukturen – Sportspiele</w:t>
            </w:r>
          </w:p>
        </w:tc>
        <w:tc>
          <w:tcPr>
            <w:tcW w:w="7797" w:type="dxa"/>
            <w:shd w:val="clear" w:color="auto" w:fill="auto"/>
          </w:tcPr>
          <w:p w14:paraId="736F99BE" w14:textId="62F72E48" w:rsidR="00355CC3" w:rsidRPr="00355CC3" w:rsidRDefault="00355CC3" w:rsidP="00355CC3">
            <w:pPr>
              <w:spacing w:after="120" w:line="240" w:lineRule="auto"/>
              <w:ind w:right="-108"/>
              <w:rPr>
                <w:b/>
              </w:rPr>
            </w:pPr>
            <w:r w:rsidRPr="00355CC3">
              <w:rPr>
                <w:b/>
              </w:rPr>
              <w:t>Profilbildende Inhaltsfelder</w:t>
            </w:r>
          </w:p>
          <w:p w14:paraId="0BAFAF70" w14:textId="56CA96F2" w:rsidR="00754DFA" w:rsidRDefault="000C6857" w:rsidP="00754DFA">
            <w:pPr>
              <w:spacing w:after="0" w:line="240" w:lineRule="auto"/>
            </w:pPr>
            <w:r>
              <w:t>IF d Leistung</w:t>
            </w:r>
          </w:p>
          <w:p w14:paraId="6DEA215E" w14:textId="7604F205" w:rsidR="00754DFA" w:rsidRDefault="000C6857" w:rsidP="00754DFA">
            <w:pPr>
              <w:spacing w:after="0" w:line="240" w:lineRule="auto"/>
            </w:pPr>
            <w:r>
              <w:t>IF e Kooperation und Konkurrenz</w:t>
            </w:r>
          </w:p>
          <w:p w14:paraId="4A0F1081" w14:textId="77777777" w:rsidR="00754DFA" w:rsidRDefault="00754DFA" w:rsidP="00754DFA">
            <w:pPr>
              <w:spacing w:after="0" w:line="240" w:lineRule="auto"/>
            </w:pPr>
          </w:p>
          <w:p w14:paraId="3EF8FA5B" w14:textId="6B15A27D" w:rsidR="00754DFA" w:rsidRDefault="00754DFA" w:rsidP="00754DFA">
            <w:pPr>
              <w:spacing w:after="0" w:line="240" w:lineRule="auto"/>
            </w:pPr>
            <w:r>
              <w:t xml:space="preserve">sowie alle </w:t>
            </w:r>
            <w:r w:rsidRPr="00964272">
              <w:rPr>
                <w:b/>
              </w:rPr>
              <w:t>fettgedruckten</w:t>
            </w:r>
            <w:r w:rsidR="000C6857">
              <w:t xml:space="preserve"> KE der SK/MK/UK aus den IF a/b/c/f</w:t>
            </w:r>
          </w:p>
        </w:tc>
      </w:tr>
    </w:tbl>
    <w:p w14:paraId="2BB76E8C" w14:textId="77777777" w:rsidR="00754DFA" w:rsidRPr="00682F0F" w:rsidRDefault="00754DFA" w:rsidP="00754DFA">
      <w:pPr>
        <w:spacing w:after="0" w:line="240" w:lineRule="auto"/>
        <w:rPr>
          <w:sz w:val="20"/>
          <w:szCs w:val="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06"/>
        <w:gridCol w:w="8930"/>
        <w:gridCol w:w="1446"/>
        <w:gridCol w:w="1531"/>
      </w:tblGrid>
      <w:tr w:rsidR="00682F0F" w14:paraId="63C5B8C3" w14:textId="77777777" w:rsidTr="00CB2429">
        <w:trPr>
          <w:trHeight w:val="284"/>
        </w:trPr>
        <w:tc>
          <w:tcPr>
            <w:tcW w:w="988" w:type="dxa"/>
            <w:vMerge w:val="restart"/>
            <w:shd w:val="clear" w:color="auto" w:fill="auto"/>
          </w:tcPr>
          <w:p w14:paraId="3718A96E" w14:textId="39356963" w:rsidR="00682F0F" w:rsidRPr="00BB377A" w:rsidRDefault="00CB2429" w:rsidP="00CB24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Halb</w:t>
            </w:r>
            <w:r w:rsidR="00682F0F">
              <w:rPr>
                <w:b/>
              </w:rPr>
              <w:t>jahr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532EF12" w14:textId="25E96493" w:rsidR="00682F0F" w:rsidRPr="00682F0F" w:rsidRDefault="00682F0F" w:rsidP="00682F0F">
            <w:pPr>
              <w:spacing w:after="0" w:line="240" w:lineRule="auto"/>
              <w:jc w:val="center"/>
              <w:rPr>
                <w:b/>
              </w:rPr>
            </w:pPr>
            <w:r w:rsidRPr="00BB377A">
              <w:rPr>
                <w:b/>
              </w:rPr>
              <w:t>Bezug zu den</w:t>
            </w:r>
            <w:r>
              <w:rPr>
                <w:b/>
              </w:rPr>
              <w:t xml:space="preserve"> </w:t>
            </w:r>
            <w:r w:rsidRPr="00BB377A">
              <w:rPr>
                <w:b/>
              </w:rPr>
              <w:t>KE</w:t>
            </w:r>
          </w:p>
        </w:tc>
        <w:tc>
          <w:tcPr>
            <w:tcW w:w="8930" w:type="dxa"/>
            <w:vMerge w:val="restart"/>
            <w:shd w:val="clear" w:color="auto" w:fill="auto"/>
          </w:tcPr>
          <w:p w14:paraId="3B790643" w14:textId="77777777" w:rsidR="00682F0F" w:rsidRPr="00BB377A" w:rsidRDefault="00682F0F" w:rsidP="00682F0F">
            <w:pPr>
              <w:spacing w:after="0" w:line="240" w:lineRule="auto"/>
              <w:jc w:val="both"/>
              <w:rPr>
                <w:b/>
              </w:rPr>
            </w:pPr>
            <w:r w:rsidRPr="00BB377A">
              <w:rPr>
                <w:b/>
              </w:rPr>
              <w:t>Themen der einzelnen Unterrichtsvorhaben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14:paraId="2CF1FF26" w14:textId="73DEC2FF" w:rsidR="00682F0F" w:rsidRPr="00682F0F" w:rsidRDefault="00682F0F" w:rsidP="00CB2429">
            <w:pPr>
              <w:spacing w:after="0" w:line="240" w:lineRule="auto"/>
              <w:jc w:val="center"/>
              <w:rPr>
                <w:b/>
              </w:rPr>
            </w:pPr>
            <w:r w:rsidRPr="00682F0F">
              <w:rPr>
                <w:b/>
              </w:rPr>
              <w:t>Vorbereitung auf Prüfungsanforderungen</w:t>
            </w:r>
            <w:r w:rsidRPr="00682F0F">
              <w:rPr>
                <w:rStyle w:val="Funotenzeichen"/>
                <w:b/>
              </w:rPr>
              <w:footnoteReference w:id="2"/>
            </w:r>
          </w:p>
          <w:p w14:paraId="5AD6213B" w14:textId="28A7657C" w:rsidR="00682F0F" w:rsidRDefault="00682F0F" w:rsidP="00D72C0B">
            <w:pPr>
              <w:spacing w:after="0" w:line="240" w:lineRule="auto"/>
              <w:jc w:val="center"/>
            </w:pPr>
            <w:r w:rsidRPr="00BB377A">
              <w:rPr>
                <w:color w:val="FF0000"/>
              </w:rPr>
              <w:t>w</w:t>
            </w:r>
            <w:r>
              <w:t xml:space="preserve">                            </w:t>
            </w:r>
            <w:r w:rsidRPr="00BB377A">
              <w:rPr>
                <w:b/>
                <w:color w:val="3366FF"/>
              </w:rPr>
              <w:t>f</w:t>
            </w:r>
          </w:p>
        </w:tc>
      </w:tr>
      <w:tr w:rsidR="00682F0F" w14:paraId="70A7CFBC" w14:textId="77777777" w:rsidTr="00791854">
        <w:trPr>
          <w:trHeight w:val="208"/>
        </w:trPr>
        <w:tc>
          <w:tcPr>
            <w:tcW w:w="988" w:type="dxa"/>
            <w:vMerge/>
            <w:shd w:val="clear" w:color="auto" w:fill="auto"/>
          </w:tcPr>
          <w:p w14:paraId="49C65B8B" w14:textId="77777777" w:rsidR="00682F0F" w:rsidRDefault="00682F0F" w:rsidP="00682F0F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14:paraId="02848A21" w14:textId="5A5CC635" w:rsidR="00682F0F" w:rsidRPr="00BB377A" w:rsidRDefault="00682F0F" w:rsidP="00682F0F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BWK</w:t>
            </w:r>
          </w:p>
        </w:tc>
        <w:tc>
          <w:tcPr>
            <w:tcW w:w="1106" w:type="dxa"/>
            <w:shd w:val="clear" w:color="auto" w:fill="auto"/>
          </w:tcPr>
          <w:p w14:paraId="59B2C9B2" w14:textId="3D2CC966" w:rsidR="00682F0F" w:rsidRPr="00BB377A" w:rsidRDefault="00682F0F" w:rsidP="00682F0F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SK/MK/UK</w:t>
            </w:r>
          </w:p>
        </w:tc>
        <w:tc>
          <w:tcPr>
            <w:tcW w:w="8930" w:type="dxa"/>
            <w:vMerge/>
            <w:shd w:val="clear" w:color="auto" w:fill="auto"/>
          </w:tcPr>
          <w:p w14:paraId="3AF0A893" w14:textId="77777777" w:rsidR="00682F0F" w:rsidRPr="00BB377A" w:rsidRDefault="00682F0F" w:rsidP="00682F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3D7FF35B" w14:textId="77777777" w:rsidR="00682F0F" w:rsidRPr="00682F0F" w:rsidRDefault="00682F0F" w:rsidP="00682F0F">
            <w:pPr>
              <w:spacing w:after="0" w:line="240" w:lineRule="auto"/>
              <w:rPr>
                <w:b/>
              </w:rPr>
            </w:pPr>
          </w:p>
        </w:tc>
      </w:tr>
      <w:tr w:rsidR="000C6857" w14:paraId="522FB2B4" w14:textId="77777777" w:rsidTr="00791854">
        <w:tc>
          <w:tcPr>
            <w:tcW w:w="988" w:type="dxa"/>
            <w:vMerge w:val="restart"/>
            <w:shd w:val="clear" w:color="auto" w:fill="auto"/>
          </w:tcPr>
          <w:p w14:paraId="334DF2FF" w14:textId="77777777" w:rsidR="000C6857" w:rsidRPr="00682F0F" w:rsidRDefault="000C6857" w:rsidP="000C6857">
            <w:pPr>
              <w:spacing w:after="0" w:line="240" w:lineRule="auto"/>
              <w:jc w:val="center"/>
              <w:rPr>
                <w:b/>
              </w:rPr>
            </w:pPr>
            <w:r w:rsidRPr="00682F0F">
              <w:rPr>
                <w:b/>
              </w:rPr>
              <w:t>Q 1.1.</w:t>
            </w:r>
          </w:p>
        </w:tc>
        <w:tc>
          <w:tcPr>
            <w:tcW w:w="1275" w:type="dxa"/>
            <w:shd w:val="clear" w:color="auto" w:fill="auto"/>
          </w:tcPr>
          <w:p w14:paraId="729E2F5A" w14:textId="07C8AFE8" w:rsidR="000C6857" w:rsidRPr="00751F6A" w:rsidRDefault="00751F6A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BF 3</w:t>
            </w:r>
            <w:r w:rsidR="000C6857" w:rsidRPr="00E67C05">
              <w:rPr>
                <w:b/>
                <w:color w:val="FF0000"/>
                <w:lang w:val="en-US"/>
              </w:rPr>
              <w:t xml:space="preserve"> </w:t>
            </w:r>
            <w:r w:rsidR="000C6857" w:rsidRPr="00E67C05">
              <w:rPr>
                <w:b/>
                <w:color w:val="FF0000"/>
                <w:lang w:val="en-US"/>
              </w:rPr>
              <w:sym w:font="Wingdings" w:char="F0E0"/>
            </w:r>
            <w:r w:rsidR="000C6857">
              <w:rPr>
                <w:b/>
                <w:color w:val="FF0000"/>
                <w:lang w:val="en-US"/>
              </w:rPr>
              <w:t xml:space="preserve"> BWK </w:t>
            </w:r>
            <w:r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14:paraId="4AA003C4" w14:textId="77777777" w:rsidR="000C6857" w:rsidRPr="00682F0F" w:rsidRDefault="000C6857" w:rsidP="000C6857">
            <w:pPr>
              <w:spacing w:after="0" w:line="240" w:lineRule="auto"/>
              <w:rPr>
                <w:b/>
                <w:lang w:val="en-US"/>
              </w:rPr>
            </w:pPr>
            <w:r w:rsidRPr="00682F0F">
              <w:rPr>
                <w:b/>
                <w:lang w:val="en-US"/>
              </w:rPr>
              <w:t xml:space="preserve">IF d </w:t>
            </w:r>
          </w:p>
          <w:p w14:paraId="2973E294" w14:textId="33AF0854" w:rsidR="000C6857" w:rsidRPr="00751F6A" w:rsidRDefault="00751F6A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UK</w:t>
            </w:r>
            <w:r w:rsidR="000C6857">
              <w:rPr>
                <w:lang w:val="en-US"/>
              </w:rPr>
              <w:t xml:space="preserve"> 1 </w:t>
            </w:r>
          </w:p>
        </w:tc>
        <w:tc>
          <w:tcPr>
            <w:tcW w:w="8930" w:type="dxa"/>
          </w:tcPr>
          <w:p w14:paraId="2F74A6C9" w14:textId="5318DADD" w:rsidR="000C6857" w:rsidRPr="00751F6A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 xml:space="preserve">Was kann ich? - Stärken und Schwächen erkennen – </w:t>
            </w:r>
            <w:r w:rsidRPr="000C6857">
              <w:rPr>
                <w:rFonts w:cs="Arial"/>
                <w:lang w:eastAsia="de-DE"/>
              </w:rPr>
              <w:t>In Gruppen unterschiedliche leichtathletische Disziplinen erproben und im Hinblick auf die eigene Leistungsfähigkeit bewerten</w:t>
            </w:r>
          </w:p>
        </w:tc>
        <w:tc>
          <w:tcPr>
            <w:tcW w:w="1446" w:type="dxa"/>
            <w:shd w:val="clear" w:color="auto" w:fill="auto"/>
          </w:tcPr>
          <w:p w14:paraId="292F2751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11040E0B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639B77A3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2B861711" w14:textId="3A0C49F6" w:rsidR="000C6857" w:rsidRDefault="000C6857" w:rsidP="00751F6A">
            <w:pPr>
              <w:spacing w:after="0" w:line="240" w:lineRule="auto"/>
            </w:pPr>
          </w:p>
        </w:tc>
      </w:tr>
      <w:tr w:rsidR="000C6857" w14:paraId="7E44E77F" w14:textId="77777777" w:rsidTr="00791854">
        <w:tc>
          <w:tcPr>
            <w:tcW w:w="988" w:type="dxa"/>
            <w:vMerge/>
            <w:shd w:val="clear" w:color="auto" w:fill="auto"/>
          </w:tcPr>
          <w:p w14:paraId="0AE780D4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6E460BE5" w14:textId="53FABA0B" w:rsidR="000C6857" w:rsidRDefault="00751F6A" w:rsidP="000C6857">
            <w:pPr>
              <w:spacing w:after="0" w:line="240" w:lineRule="auto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BF 7</w:t>
            </w:r>
            <w:r w:rsidR="000C6857" w:rsidRPr="00EB4A50">
              <w:rPr>
                <w:b/>
                <w:color w:val="3366FF"/>
              </w:rPr>
              <w:t xml:space="preserve"> </w:t>
            </w:r>
            <w:r w:rsidR="000C6857" w:rsidRPr="00EB4A50">
              <w:rPr>
                <w:b/>
                <w:color w:val="3366FF"/>
              </w:rPr>
              <w:sym w:font="Wingdings" w:char="F0E0"/>
            </w:r>
            <w:r w:rsidR="000C6857" w:rsidRPr="00EB4A50">
              <w:rPr>
                <w:b/>
                <w:color w:val="3366FF"/>
              </w:rPr>
              <w:t xml:space="preserve"> BWK 1</w:t>
            </w:r>
            <w:r>
              <w:rPr>
                <w:b/>
                <w:color w:val="3366FF"/>
              </w:rPr>
              <w:t>/2</w:t>
            </w:r>
          </w:p>
          <w:p w14:paraId="104349F4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</w:tcPr>
          <w:p w14:paraId="696BFD8F" w14:textId="5CB92F46" w:rsidR="000C6857" w:rsidRPr="00682F0F" w:rsidRDefault="00751F6A" w:rsidP="000C68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e</w:t>
            </w:r>
            <w:r w:rsidR="000C6857" w:rsidRPr="00682F0F">
              <w:rPr>
                <w:b/>
              </w:rPr>
              <w:t xml:space="preserve"> </w:t>
            </w:r>
          </w:p>
          <w:p w14:paraId="044CBC05" w14:textId="5A10A51D" w:rsidR="00751F6A" w:rsidRDefault="00751F6A" w:rsidP="000C6857">
            <w:pPr>
              <w:spacing w:after="0" w:line="240" w:lineRule="auto"/>
            </w:pPr>
            <w:r>
              <w:t>SK 1</w:t>
            </w:r>
          </w:p>
          <w:p w14:paraId="35BF8A73" w14:textId="5F360E74" w:rsidR="000C6857" w:rsidRDefault="00751F6A" w:rsidP="000C6857">
            <w:pPr>
              <w:spacing w:after="0" w:line="240" w:lineRule="auto"/>
            </w:pPr>
            <w:r>
              <w:t>MK 2</w:t>
            </w:r>
            <w:r w:rsidR="000C6857" w:rsidRPr="00297246">
              <w:t xml:space="preserve"> </w:t>
            </w:r>
          </w:p>
        </w:tc>
        <w:tc>
          <w:tcPr>
            <w:tcW w:w="8930" w:type="dxa"/>
          </w:tcPr>
          <w:p w14:paraId="5A5BB823" w14:textId="7861664F" w:rsidR="000C6857" w:rsidRPr="00C55E38" w:rsidRDefault="000C6857" w:rsidP="002612DC">
            <w:pPr>
              <w:spacing w:after="0" w:line="240" w:lineRule="auto"/>
              <w:rPr>
                <w:rFonts w:cs="Arial"/>
                <w:b/>
                <w:bCs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>Erfolgreich im Angriff –</w:t>
            </w:r>
            <w:r w:rsidRPr="000C6857">
              <w:rPr>
                <w:rFonts w:cs="Arial"/>
                <w:lang w:eastAsia="de-DE"/>
              </w:rPr>
              <w:t xml:space="preserve">   Entwicklung von grundlegenden Angriffskonzepten unter Berücksichtigung des </w:t>
            </w:r>
            <w:proofErr w:type="spellStart"/>
            <w:r w:rsidRPr="000C6857">
              <w:rPr>
                <w:rFonts w:cs="Arial"/>
                <w:i/>
                <w:iCs/>
                <w:lang w:eastAsia="de-DE"/>
              </w:rPr>
              <w:t>tactical</w:t>
            </w:r>
            <w:proofErr w:type="spellEnd"/>
            <w:r w:rsidRPr="000C6857">
              <w:rPr>
                <w:rFonts w:cs="Arial"/>
                <w:i/>
                <w:iCs/>
                <w:lang w:eastAsia="de-DE"/>
              </w:rPr>
              <w:t xml:space="preserve"> </w:t>
            </w:r>
            <w:proofErr w:type="spellStart"/>
            <w:r w:rsidRPr="000C6857">
              <w:rPr>
                <w:rFonts w:cs="Arial"/>
                <w:i/>
                <w:iCs/>
                <w:lang w:eastAsia="de-DE"/>
              </w:rPr>
              <w:t>games</w:t>
            </w:r>
            <w:proofErr w:type="spellEnd"/>
            <w:r w:rsidRPr="000C6857">
              <w:rPr>
                <w:rFonts w:cs="Arial"/>
                <w:i/>
                <w:iCs/>
                <w:lang w:eastAsia="de-DE"/>
              </w:rPr>
              <w:t xml:space="preserve"> </w:t>
            </w:r>
            <w:proofErr w:type="spellStart"/>
            <w:r w:rsidRPr="000C6857">
              <w:rPr>
                <w:rFonts w:cs="Arial"/>
                <w:i/>
                <w:iCs/>
                <w:lang w:eastAsia="de-DE"/>
              </w:rPr>
              <w:t>approach</w:t>
            </w:r>
            <w:proofErr w:type="spellEnd"/>
            <w:r w:rsidRPr="000C6857">
              <w:rPr>
                <w:rFonts w:cs="Arial"/>
                <w:lang w:eastAsia="de-DE"/>
              </w:rPr>
              <w:t xml:space="preserve"> zur Verbesserung der individual-  und gruppentaktischen Spielfähigkeit im Spiel 3:3</w:t>
            </w:r>
          </w:p>
        </w:tc>
        <w:tc>
          <w:tcPr>
            <w:tcW w:w="1446" w:type="dxa"/>
            <w:shd w:val="clear" w:color="auto" w:fill="auto"/>
          </w:tcPr>
          <w:p w14:paraId="0BB3F128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1137483A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10DA917F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295007B8" w14:textId="7D03EDB4" w:rsidR="000C6857" w:rsidRDefault="000C6857" w:rsidP="00751F6A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C6857" w14:paraId="40B6F47F" w14:textId="77777777" w:rsidTr="00791854">
        <w:tc>
          <w:tcPr>
            <w:tcW w:w="988" w:type="dxa"/>
            <w:vMerge/>
            <w:shd w:val="clear" w:color="auto" w:fill="auto"/>
          </w:tcPr>
          <w:p w14:paraId="3471E22E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0FFEE00C" w14:textId="312F3600" w:rsidR="000C6857" w:rsidRPr="007C5FD7" w:rsidRDefault="00751F6A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BF 3</w:t>
            </w:r>
            <w:r w:rsidR="000C6857" w:rsidRPr="007C5FD7">
              <w:rPr>
                <w:b/>
                <w:color w:val="FF0000"/>
                <w:lang w:val="en-US"/>
              </w:rPr>
              <w:t xml:space="preserve"> </w:t>
            </w:r>
            <w:r w:rsidR="000C6857" w:rsidRPr="007C5FD7">
              <w:rPr>
                <w:b/>
                <w:color w:val="FF0000"/>
                <w:lang w:val="en-US"/>
              </w:rPr>
              <w:sym w:font="Wingdings" w:char="F0E0"/>
            </w:r>
            <w:r>
              <w:rPr>
                <w:b/>
                <w:color w:val="FF0000"/>
                <w:lang w:val="en-US"/>
              </w:rPr>
              <w:t xml:space="preserve"> BWK 1</w:t>
            </w:r>
          </w:p>
          <w:p w14:paraId="3FE5DDF6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</w:tcPr>
          <w:p w14:paraId="4AD1B0A4" w14:textId="3F75CDD6" w:rsidR="000C6857" w:rsidRDefault="00751F6A" w:rsidP="000C685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IF a</w:t>
            </w:r>
            <w:r w:rsidR="000C6857">
              <w:rPr>
                <w:lang w:val="en-US"/>
              </w:rPr>
              <w:t xml:space="preserve"> </w:t>
            </w:r>
          </w:p>
          <w:p w14:paraId="5AE02FEE" w14:textId="086BC3BC" w:rsidR="00751F6A" w:rsidRDefault="00751F6A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SK 1</w:t>
            </w:r>
          </w:p>
          <w:p w14:paraId="0979A898" w14:textId="348B38E9" w:rsidR="000C6857" w:rsidRDefault="000C6857" w:rsidP="000C6857">
            <w:pPr>
              <w:spacing w:after="0" w:line="240" w:lineRule="auto"/>
              <w:rPr>
                <w:lang w:val="en-US"/>
              </w:rPr>
            </w:pPr>
          </w:p>
          <w:p w14:paraId="00B862BA" w14:textId="77777777" w:rsidR="00751F6A" w:rsidRPr="00751F6A" w:rsidRDefault="00751F6A" w:rsidP="00751F6A">
            <w:pPr>
              <w:spacing w:after="0" w:line="240" w:lineRule="auto"/>
              <w:rPr>
                <w:b/>
                <w:lang w:val="en-US"/>
              </w:rPr>
            </w:pPr>
            <w:r w:rsidRPr="00751F6A">
              <w:rPr>
                <w:b/>
                <w:lang w:val="en-US"/>
              </w:rPr>
              <w:t xml:space="preserve">IF e </w:t>
            </w:r>
          </w:p>
          <w:p w14:paraId="5F77F5B6" w14:textId="3B0557D0" w:rsidR="000C6857" w:rsidRPr="00C4542C" w:rsidRDefault="000C6857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UK 1</w:t>
            </w:r>
          </w:p>
        </w:tc>
        <w:tc>
          <w:tcPr>
            <w:tcW w:w="8930" w:type="dxa"/>
          </w:tcPr>
          <w:p w14:paraId="75D5AB00" w14:textId="531AFAC9" w:rsidR="000C6857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>Leistung relativ und absolut –</w:t>
            </w:r>
            <w:r w:rsidRPr="000C6857">
              <w:rPr>
                <w:rFonts w:cs="Arial"/>
                <w:lang w:eastAsia="de-DE"/>
              </w:rPr>
              <w:t xml:space="preserve"> Kritische Betrachtung des Trainingskonzepts „Differenzielles Lernen“ im Hochsprung und Kugelstoßen unter Berücksichtig</w:t>
            </w:r>
            <w:r w:rsidR="00C55E38">
              <w:rPr>
                <w:rFonts w:cs="Arial"/>
                <w:lang w:eastAsia="de-DE"/>
              </w:rPr>
              <w:t>ung der relativen und absoluten</w:t>
            </w:r>
            <w:r w:rsidR="002612DC">
              <w:rPr>
                <w:rFonts w:cs="Arial"/>
                <w:lang w:eastAsia="de-DE"/>
              </w:rPr>
              <w:t xml:space="preserve"> Leistungsfähigkeit</w:t>
            </w:r>
          </w:p>
          <w:p w14:paraId="4D13C996" w14:textId="77777777" w:rsidR="002612DC" w:rsidRPr="000C6857" w:rsidRDefault="002612DC" w:rsidP="002612DC">
            <w:pPr>
              <w:spacing w:after="0" w:line="240" w:lineRule="auto"/>
              <w:rPr>
                <w:rFonts w:cs="Arial"/>
                <w:lang w:eastAsia="de-DE"/>
              </w:rPr>
            </w:pPr>
          </w:p>
          <w:p w14:paraId="3D04CD76" w14:textId="27D5E9DD" w:rsidR="000C6857" w:rsidRPr="000C6857" w:rsidRDefault="000C6857" w:rsidP="002612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</w:tcPr>
          <w:p w14:paraId="0D892E8D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7C4B0047" w14:textId="12EC98C7" w:rsidR="00AA7E2D" w:rsidRDefault="00AA7E2D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6456B0E2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6CCCA923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  <w:p w14:paraId="02819828" w14:textId="77777777" w:rsidR="000C6857" w:rsidRDefault="000C6857" w:rsidP="000C6857">
            <w:pPr>
              <w:spacing w:after="0" w:line="240" w:lineRule="auto"/>
              <w:jc w:val="center"/>
            </w:pPr>
          </w:p>
        </w:tc>
      </w:tr>
      <w:tr w:rsidR="000C6857" w14:paraId="03F5F99B" w14:textId="77777777" w:rsidTr="00791854">
        <w:tc>
          <w:tcPr>
            <w:tcW w:w="988" w:type="dxa"/>
            <w:vMerge w:val="restart"/>
            <w:shd w:val="clear" w:color="auto" w:fill="auto"/>
          </w:tcPr>
          <w:p w14:paraId="45CE8E4C" w14:textId="77777777" w:rsidR="000C6857" w:rsidRPr="00682F0F" w:rsidRDefault="000C6857" w:rsidP="000C6857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Q 1.2</w:t>
            </w:r>
          </w:p>
        </w:tc>
        <w:tc>
          <w:tcPr>
            <w:tcW w:w="1275" w:type="dxa"/>
            <w:shd w:val="clear" w:color="auto" w:fill="auto"/>
          </w:tcPr>
          <w:p w14:paraId="2035C224" w14:textId="5E614356" w:rsidR="000C6857" w:rsidRPr="00751F6A" w:rsidRDefault="00751F6A" w:rsidP="000C6857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3366FF"/>
              </w:rPr>
              <w:t>BF 7</w:t>
            </w:r>
            <w:r w:rsidR="000C6857" w:rsidRPr="00EA77CF">
              <w:rPr>
                <w:b/>
                <w:color w:val="3366FF"/>
              </w:rPr>
              <w:t xml:space="preserve"> </w:t>
            </w:r>
            <w:r w:rsidR="000C6857" w:rsidRPr="00EA77CF">
              <w:rPr>
                <w:b/>
                <w:color w:val="3366FF"/>
              </w:rPr>
              <w:sym w:font="Wingdings" w:char="F0E0"/>
            </w:r>
            <w:r>
              <w:rPr>
                <w:b/>
                <w:color w:val="3366FF"/>
              </w:rPr>
              <w:t xml:space="preserve"> BWK 2</w:t>
            </w:r>
          </w:p>
        </w:tc>
        <w:tc>
          <w:tcPr>
            <w:tcW w:w="1106" w:type="dxa"/>
            <w:shd w:val="clear" w:color="auto" w:fill="auto"/>
          </w:tcPr>
          <w:p w14:paraId="1CBA0448" w14:textId="7F2B0F2C" w:rsidR="000C6857" w:rsidRDefault="00751F6A" w:rsidP="000C6857">
            <w:pPr>
              <w:spacing w:after="0" w:line="240" w:lineRule="auto"/>
            </w:pPr>
            <w:r>
              <w:rPr>
                <w:b/>
              </w:rPr>
              <w:t>IF c</w:t>
            </w:r>
            <w:r w:rsidR="000C6857" w:rsidRPr="00EA77CF">
              <w:t xml:space="preserve"> </w:t>
            </w:r>
          </w:p>
          <w:p w14:paraId="40AE529B" w14:textId="5C5CA19E" w:rsidR="002612DC" w:rsidRDefault="002612DC" w:rsidP="002612DC">
            <w:pPr>
              <w:spacing w:after="0" w:line="240" w:lineRule="auto"/>
            </w:pPr>
            <w:r>
              <w:t>SK 1</w:t>
            </w:r>
          </w:p>
          <w:p w14:paraId="68B1043C" w14:textId="77777777" w:rsidR="002612DC" w:rsidRPr="002612DC" w:rsidRDefault="002612DC" w:rsidP="002612DC">
            <w:pPr>
              <w:spacing w:after="0" w:line="240" w:lineRule="auto"/>
            </w:pPr>
          </w:p>
          <w:p w14:paraId="4C4A7543" w14:textId="2C93E469" w:rsidR="002612DC" w:rsidRPr="00751F6A" w:rsidRDefault="002612DC" w:rsidP="002612DC">
            <w:pPr>
              <w:spacing w:after="0" w:line="240" w:lineRule="auto"/>
              <w:rPr>
                <w:b/>
                <w:lang w:val="en-US"/>
              </w:rPr>
            </w:pPr>
            <w:r w:rsidRPr="00751F6A">
              <w:rPr>
                <w:b/>
                <w:lang w:val="en-US"/>
              </w:rPr>
              <w:t xml:space="preserve">IF e </w:t>
            </w:r>
          </w:p>
          <w:p w14:paraId="5D76EC6C" w14:textId="2531230A" w:rsidR="000C6857" w:rsidRPr="00682F0F" w:rsidRDefault="002612DC" w:rsidP="000C6857">
            <w:pPr>
              <w:spacing w:after="0" w:line="240" w:lineRule="auto"/>
            </w:pPr>
            <w:r>
              <w:rPr>
                <w:lang w:val="en-US"/>
              </w:rPr>
              <w:lastRenderedPageBreak/>
              <w:t>MK 2</w:t>
            </w:r>
          </w:p>
        </w:tc>
        <w:tc>
          <w:tcPr>
            <w:tcW w:w="8930" w:type="dxa"/>
          </w:tcPr>
          <w:p w14:paraId="3645BA43" w14:textId="77777777" w:rsidR="000C6857" w:rsidRPr="000C6857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lastRenderedPageBreak/>
              <w:t xml:space="preserve">Mann- und Zonenverteidigung </w:t>
            </w:r>
            <w:r w:rsidRPr="000C6857">
              <w:rPr>
                <w:rFonts w:cs="Arial"/>
                <w:lang w:eastAsia="de-DE"/>
              </w:rPr>
              <w:t>–</w:t>
            </w:r>
            <w:r w:rsidRPr="000C6857">
              <w:rPr>
                <w:rFonts w:cs="Arial"/>
                <w:b/>
                <w:bCs/>
                <w:lang w:eastAsia="de-DE"/>
              </w:rPr>
              <w:t xml:space="preserve"> voller Einsatz in der Abwehr </w:t>
            </w:r>
            <w:r w:rsidRPr="000C6857">
              <w:rPr>
                <w:rFonts w:cs="Arial"/>
                <w:lang w:eastAsia="de-DE"/>
              </w:rPr>
              <w:t xml:space="preserve">– Einführung von unterschiedlichen Abwehrsystemen unter Berücksichtigung des Einflusses psychischer Aspekte auf das Teamspiel zur Verbesserung der basketballspezifischen Spielfähigkeit </w:t>
            </w:r>
          </w:p>
          <w:p w14:paraId="0916DE5A" w14:textId="63AD234A" w:rsidR="000C6857" w:rsidRPr="000C6857" w:rsidRDefault="000C6857" w:rsidP="002612DC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4D5CCB15" w14:textId="42A6DB36" w:rsidR="000C6857" w:rsidRDefault="00AA7E2D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7BE7BACB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0C6857" w14:paraId="4CE44483" w14:textId="77777777" w:rsidTr="00791854">
        <w:tc>
          <w:tcPr>
            <w:tcW w:w="988" w:type="dxa"/>
            <w:vMerge/>
            <w:shd w:val="clear" w:color="auto" w:fill="auto"/>
          </w:tcPr>
          <w:p w14:paraId="49D139E1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5810EBE2" w14:textId="44BA9CCA" w:rsidR="000C6857" w:rsidRPr="0032501A" w:rsidRDefault="002612DC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BF 3</w:t>
            </w:r>
            <w:r w:rsidR="000C6857" w:rsidRPr="002612DC">
              <w:rPr>
                <w:b/>
                <w:color w:val="FF0000"/>
                <w:lang w:val="en-US"/>
              </w:rPr>
              <w:t xml:space="preserve"> </w:t>
            </w:r>
            <w:r w:rsidR="000C6857" w:rsidRPr="002612DC">
              <w:rPr>
                <w:b/>
                <w:color w:val="FF0000"/>
                <w:lang w:val="en-US"/>
              </w:rPr>
              <w:sym w:font="Wingdings" w:char="F0E0"/>
            </w:r>
            <w:r>
              <w:rPr>
                <w:b/>
                <w:color w:val="FF0000"/>
                <w:lang w:val="en-US"/>
              </w:rPr>
              <w:t xml:space="preserve"> BWK </w:t>
            </w:r>
            <w:r w:rsidR="000C6857" w:rsidRPr="002612DC">
              <w:rPr>
                <w:b/>
                <w:color w:val="FF0000"/>
                <w:lang w:val="en-US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14:paraId="2B573B7C" w14:textId="553BA572" w:rsidR="000C6857" w:rsidRDefault="002612DC" w:rsidP="000C685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IF d</w:t>
            </w:r>
          </w:p>
          <w:p w14:paraId="3A31A2D5" w14:textId="77777777" w:rsidR="002612DC" w:rsidRDefault="002612DC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SK 1/2</w:t>
            </w:r>
          </w:p>
          <w:p w14:paraId="5D4E2EE7" w14:textId="5ACD9999" w:rsidR="000C6857" w:rsidRDefault="002612DC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MK 1/2</w:t>
            </w:r>
          </w:p>
          <w:p w14:paraId="2CC23117" w14:textId="77777777" w:rsidR="002612DC" w:rsidRDefault="002612DC" w:rsidP="002612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</w:p>
          <w:p w14:paraId="10D3AE02" w14:textId="4F34843E" w:rsidR="002612DC" w:rsidRPr="00682F0F" w:rsidRDefault="002612DC" w:rsidP="002612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Pr="00682F0F">
              <w:rPr>
                <w:b/>
                <w:lang w:val="en-US"/>
              </w:rPr>
              <w:t xml:space="preserve"> f</w:t>
            </w:r>
          </w:p>
          <w:p w14:paraId="1C3631EB" w14:textId="57D0008B" w:rsidR="002612DC" w:rsidRPr="002612DC" w:rsidRDefault="002612DC" w:rsidP="002612DC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 1, </w:t>
            </w:r>
          </w:p>
        </w:tc>
        <w:tc>
          <w:tcPr>
            <w:tcW w:w="8930" w:type="dxa"/>
          </w:tcPr>
          <w:p w14:paraId="511065BC" w14:textId="1504A1E2" w:rsidR="000C6857" w:rsidRPr="00C55E38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 xml:space="preserve">Ausdauer trainieren – Der Erfolg zeigt sich langfristig </w:t>
            </w:r>
            <w:r w:rsidRPr="000C6857">
              <w:rPr>
                <w:rFonts w:cs="Arial"/>
                <w:lang w:eastAsia="de-DE"/>
              </w:rPr>
              <w:t xml:space="preserve">– Individuelle Erstellung eines Trainingsplans unter Berücksichtigung der Kenntnisse über die Wirksamkeit von Trainingsprozessen mit dem Ziel der langfristigen Leistungssteigerung </w:t>
            </w:r>
          </w:p>
        </w:tc>
        <w:tc>
          <w:tcPr>
            <w:tcW w:w="1446" w:type="dxa"/>
            <w:shd w:val="clear" w:color="auto" w:fill="auto"/>
          </w:tcPr>
          <w:p w14:paraId="7D1BBF4D" w14:textId="7608BF74" w:rsidR="000C6857" w:rsidRDefault="00AA7E2D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2C86DD4B" w14:textId="77777777" w:rsidR="000C6857" w:rsidRDefault="000C6857" w:rsidP="000C6857">
            <w:pPr>
              <w:spacing w:after="0" w:line="240" w:lineRule="auto"/>
              <w:jc w:val="center"/>
            </w:pPr>
          </w:p>
        </w:tc>
      </w:tr>
      <w:tr w:rsidR="000C6857" w14:paraId="03F46C34" w14:textId="77777777" w:rsidTr="00791854">
        <w:tc>
          <w:tcPr>
            <w:tcW w:w="988" w:type="dxa"/>
            <w:vMerge/>
            <w:shd w:val="clear" w:color="auto" w:fill="auto"/>
          </w:tcPr>
          <w:p w14:paraId="6C252D41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3E23017D" w14:textId="67EC755C" w:rsidR="000C6857" w:rsidRPr="0032501A" w:rsidRDefault="002612DC" w:rsidP="000C6857">
            <w:pPr>
              <w:spacing w:after="0" w:line="240" w:lineRule="auto"/>
              <w:rPr>
                <w:b/>
                <w:color w:val="3366FF"/>
                <w:lang w:val="en-US"/>
              </w:rPr>
            </w:pPr>
            <w:r>
              <w:rPr>
                <w:b/>
                <w:color w:val="3366FF"/>
                <w:lang w:val="en-US"/>
              </w:rPr>
              <w:t>BF 7</w:t>
            </w:r>
            <w:r w:rsidR="000C6857" w:rsidRPr="00034387">
              <w:rPr>
                <w:b/>
                <w:color w:val="3366FF"/>
                <w:lang w:val="en-US"/>
              </w:rPr>
              <w:t xml:space="preserve"> </w:t>
            </w:r>
            <w:r w:rsidR="000C6857" w:rsidRPr="00034387">
              <w:rPr>
                <w:b/>
                <w:color w:val="3366FF"/>
                <w:lang w:val="en-US"/>
              </w:rPr>
              <w:sym w:font="Wingdings" w:char="F0E0"/>
            </w:r>
            <w:r>
              <w:rPr>
                <w:b/>
                <w:color w:val="3366FF"/>
                <w:lang w:val="en-US"/>
              </w:rPr>
              <w:t xml:space="preserve"> BWK 3</w:t>
            </w:r>
          </w:p>
        </w:tc>
        <w:tc>
          <w:tcPr>
            <w:tcW w:w="1106" w:type="dxa"/>
            <w:shd w:val="clear" w:color="auto" w:fill="auto"/>
          </w:tcPr>
          <w:p w14:paraId="20A0438A" w14:textId="77777777" w:rsidR="000C6857" w:rsidRDefault="000C6857" w:rsidP="000C6857">
            <w:pPr>
              <w:spacing w:after="0" w:line="240" w:lineRule="auto"/>
              <w:rPr>
                <w:lang w:val="en-US"/>
              </w:rPr>
            </w:pPr>
            <w:r w:rsidRPr="00682F0F">
              <w:rPr>
                <w:b/>
                <w:lang w:val="en-US"/>
              </w:rPr>
              <w:t>IF b</w:t>
            </w:r>
            <w:r w:rsidRPr="00BD0609">
              <w:rPr>
                <w:lang w:val="en-US"/>
              </w:rPr>
              <w:t xml:space="preserve"> </w:t>
            </w:r>
          </w:p>
          <w:p w14:paraId="5FFCE2BD" w14:textId="5AFFC11C" w:rsidR="000C6857" w:rsidRDefault="000C6857" w:rsidP="000C6857">
            <w:pPr>
              <w:spacing w:after="0" w:line="240" w:lineRule="auto"/>
              <w:rPr>
                <w:lang w:val="en-US"/>
              </w:rPr>
            </w:pPr>
            <w:r w:rsidRPr="00BD0609">
              <w:rPr>
                <w:lang w:val="en-US"/>
              </w:rPr>
              <w:t xml:space="preserve">SK 1, </w:t>
            </w:r>
          </w:p>
          <w:p w14:paraId="03934DB2" w14:textId="24CB4A62" w:rsidR="000C6857" w:rsidRDefault="002612DC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0C6857" w:rsidRPr="00BD0609">
              <w:rPr>
                <w:lang w:val="en-US"/>
              </w:rPr>
              <w:t>K 1</w:t>
            </w:r>
          </w:p>
          <w:p w14:paraId="324E1909" w14:textId="77777777" w:rsidR="002612DC" w:rsidRDefault="002612DC" w:rsidP="002612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</w:p>
          <w:p w14:paraId="3D0D78FD" w14:textId="0E71797B" w:rsidR="002612DC" w:rsidRPr="00682F0F" w:rsidRDefault="002612DC" w:rsidP="002612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Pr="00682F0F">
              <w:rPr>
                <w:b/>
                <w:lang w:val="en-US"/>
              </w:rPr>
              <w:t xml:space="preserve"> f</w:t>
            </w:r>
          </w:p>
          <w:p w14:paraId="451861C2" w14:textId="5A87B326" w:rsidR="000C6857" w:rsidRPr="002612DC" w:rsidRDefault="0032501A" w:rsidP="002612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2612DC">
              <w:rPr>
                <w:lang w:val="en-US"/>
              </w:rPr>
              <w:t>K 1</w:t>
            </w:r>
          </w:p>
        </w:tc>
        <w:tc>
          <w:tcPr>
            <w:tcW w:w="8930" w:type="dxa"/>
          </w:tcPr>
          <w:p w14:paraId="593F209F" w14:textId="75F5220E" w:rsidR="000C6857" w:rsidRPr="00C55E38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proofErr w:type="spellStart"/>
            <w:r w:rsidRPr="000C6857">
              <w:rPr>
                <w:rFonts w:cs="Arial"/>
                <w:b/>
                <w:bCs/>
                <w:lang w:eastAsia="de-DE"/>
              </w:rPr>
              <w:t>Past</w:t>
            </w:r>
            <w:proofErr w:type="spellEnd"/>
            <w:r w:rsidRPr="000C6857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0C6857">
              <w:rPr>
                <w:rFonts w:cs="Arial"/>
                <w:b/>
                <w:bCs/>
                <w:lang w:eastAsia="de-DE"/>
              </w:rPr>
              <w:t>meets</w:t>
            </w:r>
            <w:proofErr w:type="spellEnd"/>
            <w:r w:rsidRPr="000C6857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0C6857">
              <w:rPr>
                <w:rFonts w:cs="Arial"/>
                <w:b/>
                <w:bCs/>
                <w:lang w:eastAsia="de-DE"/>
              </w:rPr>
              <w:t>future</w:t>
            </w:r>
            <w:proofErr w:type="spellEnd"/>
            <w:r w:rsidRPr="000C6857">
              <w:rPr>
                <w:rFonts w:cs="Arial"/>
                <w:b/>
                <w:bCs/>
                <w:lang w:eastAsia="de-DE"/>
              </w:rPr>
              <w:t xml:space="preserve"> </w:t>
            </w:r>
            <w:r w:rsidRPr="000C6857">
              <w:rPr>
                <w:rFonts w:cs="Arial"/>
                <w:lang w:eastAsia="de-DE"/>
              </w:rPr>
              <w:t xml:space="preserve">– Fast vergessene Spiele und “New </w:t>
            </w:r>
            <w:proofErr w:type="spellStart"/>
            <w:r w:rsidRPr="000C6857">
              <w:rPr>
                <w:rFonts w:cs="Arial"/>
                <w:lang w:eastAsia="de-DE"/>
              </w:rPr>
              <w:t>games</w:t>
            </w:r>
            <w:proofErr w:type="spellEnd"/>
            <w:r w:rsidRPr="000C6857">
              <w:rPr>
                <w:rFonts w:cs="Arial"/>
                <w:lang w:eastAsia="de-DE"/>
              </w:rPr>
              <w:t>“ kennen lernen und analysieren, um die Motivation für ein lebenslanges Sporttreiben zu festigen</w:t>
            </w:r>
          </w:p>
        </w:tc>
        <w:tc>
          <w:tcPr>
            <w:tcW w:w="1446" w:type="dxa"/>
            <w:shd w:val="clear" w:color="auto" w:fill="auto"/>
          </w:tcPr>
          <w:p w14:paraId="65D35085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76C4F992" w14:textId="645F378C" w:rsidR="000C6857" w:rsidRDefault="000C6857" w:rsidP="00AA7E2D">
            <w:pPr>
              <w:spacing w:after="0" w:line="240" w:lineRule="auto"/>
            </w:pPr>
          </w:p>
        </w:tc>
        <w:tc>
          <w:tcPr>
            <w:tcW w:w="1531" w:type="dxa"/>
            <w:shd w:val="clear" w:color="auto" w:fill="auto"/>
          </w:tcPr>
          <w:p w14:paraId="7DA74E85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167C4785" w14:textId="026F5CAB" w:rsidR="000C6857" w:rsidRDefault="000C6857" w:rsidP="00AA7E2D">
            <w:pPr>
              <w:spacing w:after="0" w:line="240" w:lineRule="auto"/>
            </w:pPr>
          </w:p>
          <w:p w14:paraId="2F3AF5CC" w14:textId="407CE10B" w:rsidR="000C6857" w:rsidRDefault="000C6857" w:rsidP="002612DC">
            <w:pPr>
              <w:spacing w:after="0" w:line="240" w:lineRule="auto"/>
            </w:pPr>
          </w:p>
        </w:tc>
      </w:tr>
      <w:tr w:rsidR="000C6857" w14:paraId="26D6AFC0" w14:textId="77777777" w:rsidTr="00791854">
        <w:tc>
          <w:tcPr>
            <w:tcW w:w="988" w:type="dxa"/>
            <w:vMerge w:val="restart"/>
            <w:shd w:val="clear" w:color="auto" w:fill="auto"/>
          </w:tcPr>
          <w:p w14:paraId="52E7B93E" w14:textId="77777777" w:rsidR="000C6857" w:rsidRPr="00682F0F" w:rsidRDefault="000C6857" w:rsidP="000C6857">
            <w:pPr>
              <w:spacing w:after="0" w:line="240" w:lineRule="auto"/>
              <w:rPr>
                <w:b/>
              </w:rPr>
            </w:pPr>
            <w:r w:rsidRPr="00682F0F">
              <w:rPr>
                <w:b/>
              </w:rPr>
              <w:t>Q 2.1</w:t>
            </w:r>
          </w:p>
        </w:tc>
        <w:tc>
          <w:tcPr>
            <w:tcW w:w="1275" w:type="dxa"/>
            <w:shd w:val="clear" w:color="auto" w:fill="auto"/>
          </w:tcPr>
          <w:p w14:paraId="1EBA5BC3" w14:textId="6E9A5860" w:rsidR="000C6857" w:rsidRPr="00BD0609" w:rsidRDefault="0032501A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BF 3</w:t>
            </w:r>
            <w:r w:rsidR="000C6857">
              <w:rPr>
                <w:b/>
                <w:color w:val="FF0000"/>
                <w:lang w:val="en-US"/>
              </w:rPr>
              <w:t xml:space="preserve"> </w:t>
            </w:r>
            <w:r w:rsidR="000C6857" w:rsidRPr="00BD0609">
              <w:rPr>
                <w:b/>
                <w:color w:val="FF0000"/>
                <w:lang w:val="en-US"/>
              </w:rPr>
              <w:sym w:font="Wingdings" w:char="F0E0"/>
            </w:r>
            <w:r>
              <w:rPr>
                <w:b/>
                <w:color w:val="FF0000"/>
                <w:lang w:val="en-US"/>
              </w:rPr>
              <w:t xml:space="preserve"> BWK 1</w:t>
            </w:r>
          </w:p>
          <w:p w14:paraId="6E5F1251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</w:tcPr>
          <w:p w14:paraId="4D317C3D" w14:textId="1E19B6C2" w:rsidR="000C6857" w:rsidRPr="00682F0F" w:rsidRDefault="000C6857" w:rsidP="000C6857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="002612DC">
              <w:rPr>
                <w:b/>
                <w:lang w:val="en-US"/>
              </w:rPr>
              <w:t xml:space="preserve"> </w:t>
            </w:r>
            <w:r w:rsidR="0032501A">
              <w:rPr>
                <w:b/>
                <w:lang w:val="en-US"/>
              </w:rPr>
              <w:t>a</w:t>
            </w:r>
          </w:p>
          <w:p w14:paraId="504E9C65" w14:textId="0CD16CF2" w:rsidR="000C6857" w:rsidRDefault="000C6857" w:rsidP="000C6857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SK 1, </w:t>
            </w:r>
          </w:p>
          <w:p w14:paraId="2E4EBF12" w14:textId="258B0BE6" w:rsidR="000C6857" w:rsidRDefault="0032501A" w:rsidP="000C6857">
            <w:pPr>
              <w:framePr w:wrap="auto" w:hAnchor="text" w:x="216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UK 1</w:t>
            </w:r>
            <w:r w:rsidR="000C6857">
              <w:rPr>
                <w:lang w:val="en-US"/>
              </w:rPr>
              <w:t xml:space="preserve"> </w:t>
            </w:r>
          </w:p>
          <w:p w14:paraId="2220FB55" w14:textId="77777777" w:rsidR="0032501A" w:rsidRDefault="0032501A" w:rsidP="0032501A">
            <w:pPr>
              <w:spacing w:after="0" w:line="240" w:lineRule="auto"/>
              <w:rPr>
                <w:b/>
                <w:lang w:val="en-US"/>
              </w:rPr>
            </w:pPr>
          </w:p>
          <w:p w14:paraId="1968E3CE" w14:textId="3B96C56F" w:rsidR="0032501A" w:rsidRDefault="0032501A" w:rsidP="0032501A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IF d</w:t>
            </w:r>
          </w:p>
          <w:p w14:paraId="67F80B08" w14:textId="77777777" w:rsidR="0032501A" w:rsidRDefault="0032501A" w:rsidP="003250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SK 1/2</w:t>
            </w:r>
          </w:p>
          <w:p w14:paraId="72D2A8FA" w14:textId="2290D529" w:rsidR="0032501A" w:rsidRPr="002612DC" w:rsidRDefault="0032501A" w:rsidP="0032501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lang w:val="en-US"/>
              </w:rPr>
              <w:t xml:space="preserve">K </w:t>
            </w:r>
            <w:r>
              <w:rPr>
                <w:lang w:val="en-US"/>
              </w:rPr>
              <w:t>1</w:t>
            </w:r>
          </w:p>
        </w:tc>
        <w:tc>
          <w:tcPr>
            <w:tcW w:w="8930" w:type="dxa"/>
          </w:tcPr>
          <w:p w14:paraId="5F3C7A84" w14:textId="77777777" w:rsidR="000C6857" w:rsidRPr="000C6857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 xml:space="preserve">Wie werde ich besser? - Auf dem Weg zur optimalen Leistung </w:t>
            </w:r>
            <w:r w:rsidRPr="000C6857">
              <w:rPr>
                <w:rFonts w:cs="Arial"/>
                <w:lang w:eastAsia="de-DE"/>
              </w:rPr>
              <w:t xml:space="preserve">– Hürdenlauf und Speerwerfen im Hinblick auf konditionelle und koordinative Anforderungen analysieren und die Leistungsfähigkeit verbessern  </w:t>
            </w:r>
          </w:p>
          <w:p w14:paraId="7EC5C2FF" w14:textId="6067768F" w:rsidR="000C6857" w:rsidRPr="000C6857" w:rsidRDefault="000C6857" w:rsidP="00261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15"/>
                <w:szCs w:val="15"/>
              </w:rPr>
            </w:pPr>
          </w:p>
        </w:tc>
        <w:tc>
          <w:tcPr>
            <w:tcW w:w="1446" w:type="dxa"/>
            <w:shd w:val="clear" w:color="auto" w:fill="auto"/>
          </w:tcPr>
          <w:p w14:paraId="03D6A77A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5CE3AA17" w14:textId="6EECD503" w:rsidR="000C6857" w:rsidRDefault="00AA7E2D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25012C18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3905523C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  <w:p w14:paraId="1C30A682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1170937C" w14:textId="77777777" w:rsidR="000C6857" w:rsidRDefault="000C6857" w:rsidP="000C6857">
            <w:pPr>
              <w:spacing w:after="0" w:line="240" w:lineRule="auto"/>
              <w:jc w:val="center"/>
            </w:pPr>
          </w:p>
        </w:tc>
      </w:tr>
      <w:tr w:rsidR="000C6857" w14:paraId="6918D19F" w14:textId="77777777" w:rsidTr="00791854">
        <w:tc>
          <w:tcPr>
            <w:tcW w:w="988" w:type="dxa"/>
            <w:vMerge/>
            <w:shd w:val="clear" w:color="auto" w:fill="auto"/>
          </w:tcPr>
          <w:p w14:paraId="152118F7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31C788C2" w14:textId="5DEB435F" w:rsidR="000C6857" w:rsidRPr="0032501A" w:rsidRDefault="0032501A" w:rsidP="000C6857">
            <w:pPr>
              <w:spacing w:after="0" w:line="240" w:lineRule="auto"/>
              <w:rPr>
                <w:b/>
                <w:color w:val="3366FF"/>
                <w:lang w:val="en-US"/>
              </w:rPr>
            </w:pPr>
            <w:r w:rsidRPr="0032501A">
              <w:rPr>
                <w:b/>
                <w:color w:val="3366FF"/>
                <w:lang w:val="en-US"/>
              </w:rPr>
              <w:t>BF 7</w:t>
            </w:r>
            <w:r w:rsidR="000C6857" w:rsidRPr="0032501A">
              <w:rPr>
                <w:b/>
                <w:color w:val="3366FF"/>
                <w:lang w:val="en-US"/>
              </w:rPr>
              <w:t xml:space="preserve"> </w:t>
            </w:r>
            <w:r w:rsidR="000C6857" w:rsidRPr="0032501A">
              <w:rPr>
                <w:b/>
                <w:color w:val="3366FF"/>
                <w:lang w:val="en-US"/>
              </w:rPr>
              <w:sym w:font="Wingdings" w:char="F0E0"/>
            </w:r>
            <w:r w:rsidRPr="0032501A">
              <w:rPr>
                <w:b/>
                <w:color w:val="3366FF"/>
                <w:lang w:val="en-US"/>
              </w:rPr>
              <w:t xml:space="preserve"> BWK </w:t>
            </w:r>
            <w:r w:rsidR="000C6857" w:rsidRPr="0032501A">
              <w:rPr>
                <w:b/>
                <w:color w:val="3366FF"/>
                <w:lang w:val="en-US"/>
              </w:rPr>
              <w:t>1</w:t>
            </w:r>
            <w:r w:rsidRPr="0032501A">
              <w:rPr>
                <w:b/>
                <w:color w:val="3366FF"/>
                <w:lang w:val="en-US"/>
              </w:rPr>
              <w:t>/2</w:t>
            </w:r>
          </w:p>
          <w:p w14:paraId="4ED649D3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</w:tcPr>
          <w:p w14:paraId="7B827E10" w14:textId="1253FBD6" w:rsidR="000C6857" w:rsidRDefault="0032501A" w:rsidP="000C685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>IF e</w:t>
            </w:r>
          </w:p>
          <w:p w14:paraId="2749A4C8" w14:textId="4B0F89EB" w:rsidR="000C6857" w:rsidRPr="0032501A" w:rsidRDefault="000C6857" w:rsidP="000C6857">
            <w:pPr>
              <w:spacing w:after="0" w:line="240" w:lineRule="auto"/>
              <w:rPr>
                <w:lang w:val="en-US"/>
              </w:rPr>
            </w:pPr>
            <w:r w:rsidRPr="001A32F0">
              <w:rPr>
                <w:lang w:val="en-US"/>
              </w:rPr>
              <w:t>SK 1</w:t>
            </w:r>
          </w:p>
          <w:p w14:paraId="63E5F42A" w14:textId="76A973A3" w:rsidR="000C6857" w:rsidRPr="001A32F0" w:rsidRDefault="0032501A" w:rsidP="000C685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MK 2</w:t>
            </w:r>
          </w:p>
        </w:tc>
        <w:tc>
          <w:tcPr>
            <w:tcW w:w="8930" w:type="dxa"/>
          </w:tcPr>
          <w:p w14:paraId="0DFEFE89" w14:textId="06AA51C9" w:rsidR="000C6857" w:rsidRPr="00C55E38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 xml:space="preserve">Als Mannschaft zum Erfolg </w:t>
            </w:r>
            <w:r w:rsidRPr="000C6857">
              <w:rPr>
                <w:rFonts w:cs="Arial"/>
                <w:lang w:eastAsia="de-DE"/>
              </w:rPr>
              <w:t xml:space="preserve">– Analyse positionsspezifischer Anforderungen im Spiel 5:5 zur gezielten Bildung von leistungshomogenen Teams  </w:t>
            </w:r>
          </w:p>
        </w:tc>
        <w:tc>
          <w:tcPr>
            <w:tcW w:w="1446" w:type="dxa"/>
            <w:shd w:val="clear" w:color="auto" w:fill="auto"/>
          </w:tcPr>
          <w:p w14:paraId="0A7785D2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265577AC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shd w:val="clear" w:color="auto" w:fill="auto"/>
          </w:tcPr>
          <w:p w14:paraId="37DCC5AC" w14:textId="61209312" w:rsidR="000C6857" w:rsidRDefault="000C6857" w:rsidP="000C6857">
            <w:pPr>
              <w:spacing w:after="0" w:line="240" w:lineRule="auto"/>
              <w:jc w:val="center"/>
            </w:pPr>
          </w:p>
          <w:p w14:paraId="2B981633" w14:textId="6D37B714" w:rsidR="000C6857" w:rsidRDefault="00AA7E2D" w:rsidP="00AA7E2D">
            <w:pPr>
              <w:spacing w:after="0" w:line="240" w:lineRule="auto"/>
              <w:jc w:val="center"/>
            </w:pPr>
            <w:r>
              <w:t>x</w:t>
            </w:r>
          </w:p>
          <w:p w14:paraId="04987DA5" w14:textId="77777777" w:rsidR="000C6857" w:rsidRDefault="000C6857" w:rsidP="000C6857">
            <w:pPr>
              <w:spacing w:after="0" w:line="240" w:lineRule="auto"/>
              <w:jc w:val="center"/>
            </w:pPr>
          </w:p>
        </w:tc>
      </w:tr>
      <w:tr w:rsidR="000C6857" w14:paraId="433D51EB" w14:textId="77777777" w:rsidTr="00791854">
        <w:tc>
          <w:tcPr>
            <w:tcW w:w="988" w:type="dxa"/>
            <w:vMerge/>
            <w:shd w:val="clear" w:color="auto" w:fill="auto"/>
          </w:tcPr>
          <w:p w14:paraId="782EA0D1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2FDC6CE2" w14:textId="63ECD9D2" w:rsidR="000C6857" w:rsidRPr="0032501A" w:rsidRDefault="0032501A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BF 3</w:t>
            </w:r>
            <w:r w:rsidR="000C6857" w:rsidRPr="0032501A">
              <w:rPr>
                <w:b/>
                <w:color w:val="FF0000"/>
                <w:lang w:val="en-US"/>
              </w:rPr>
              <w:t xml:space="preserve"> </w:t>
            </w:r>
            <w:r w:rsidR="000C6857" w:rsidRPr="0032501A">
              <w:rPr>
                <w:b/>
                <w:color w:val="FF0000"/>
                <w:lang w:val="en-US"/>
              </w:rPr>
              <w:sym w:font="Wingdings" w:char="F0E0"/>
            </w:r>
            <w:r>
              <w:rPr>
                <w:b/>
                <w:color w:val="FF0000"/>
                <w:lang w:val="en-US"/>
              </w:rPr>
              <w:t xml:space="preserve"> BWK 4</w:t>
            </w:r>
          </w:p>
          <w:p w14:paraId="3649F6CA" w14:textId="77777777" w:rsidR="000C6857" w:rsidRDefault="000C6857" w:rsidP="000C6857">
            <w:pPr>
              <w:spacing w:after="0" w:line="240" w:lineRule="auto"/>
            </w:pPr>
          </w:p>
        </w:tc>
        <w:tc>
          <w:tcPr>
            <w:tcW w:w="1106" w:type="dxa"/>
            <w:shd w:val="clear" w:color="auto" w:fill="auto"/>
          </w:tcPr>
          <w:p w14:paraId="24B42B74" w14:textId="5F223CF8" w:rsidR="000C6857" w:rsidRPr="0032501A" w:rsidRDefault="0032501A" w:rsidP="000C6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IF e</w:t>
            </w:r>
            <w:r w:rsidR="000C6857" w:rsidRPr="00772299">
              <w:rPr>
                <w:b/>
              </w:rPr>
              <w:t xml:space="preserve"> </w:t>
            </w:r>
          </w:p>
          <w:p w14:paraId="4112D20F" w14:textId="77777777" w:rsidR="000C6857" w:rsidRDefault="000C6857" w:rsidP="000C6857">
            <w:pPr>
              <w:autoSpaceDE w:val="0"/>
              <w:autoSpaceDN w:val="0"/>
              <w:adjustRightInd w:val="0"/>
              <w:spacing w:after="0" w:line="240" w:lineRule="auto"/>
            </w:pPr>
            <w:r>
              <w:t>UK1</w:t>
            </w:r>
          </w:p>
          <w:p w14:paraId="27DE18AA" w14:textId="77777777" w:rsidR="0032501A" w:rsidRDefault="0032501A" w:rsidP="000C685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06FB848" w14:textId="77777777" w:rsidR="0032501A" w:rsidRPr="00682F0F" w:rsidRDefault="0032501A" w:rsidP="0032501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  <w:r w:rsidRPr="00682F0F">
              <w:rPr>
                <w:b/>
                <w:lang w:val="en-US"/>
              </w:rPr>
              <w:t xml:space="preserve"> f</w:t>
            </w:r>
          </w:p>
          <w:p w14:paraId="2340B9F2" w14:textId="68FD9219" w:rsidR="0032501A" w:rsidRPr="00C4542C" w:rsidRDefault="0032501A" w:rsidP="0032501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UK 1</w:t>
            </w:r>
          </w:p>
        </w:tc>
        <w:tc>
          <w:tcPr>
            <w:tcW w:w="8930" w:type="dxa"/>
          </w:tcPr>
          <w:p w14:paraId="3E5A6579" w14:textId="180183F9" w:rsidR="000C6857" w:rsidRPr="00C55E38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 xml:space="preserve">Alternative Wettkämpfe – Der Schnellste ist nicht immer der Beste </w:t>
            </w:r>
            <w:r w:rsidRPr="000C6857">
              <w:rPr>
                <w:rFonts w:cs="Arial"/>
                <w:lang w:eastAsia="de-DE"/>
              </w:rPr>
              <w:t>– Entwicklung und Erprobung alternativer Wettkämpfe und Spielideen unter Berücksichtigung unterschiedlicher Zielset</w:t>
            </w:r>
            <w:r w:rsidR="00C55E38">
              <w:rPr>
                <w:rFonts w:cs="Arial"/>
                <w:lang w:eastAsia="de-DE"/>
              </w:rPr>
              <w:t>zungen, um den Leistungsbegriff</w:t>
            </w:r>
            <w:r w:rsidRPr="000C6857">
              <w:rPr>
                <w:rFonts w:cs="Arial"/>
                <w:lang w:eastAsia="de-DE"/>
              </w:rPr>
              <w:t xml:space="preserve"> di</w:t>
            </w:r>
            <w:r w:rsidR="00C55E38">
              <w:rPr>
                <w:rFonts w:cs="Arial"/>
                <w:lang w:eastAsia="de-DE"/>
              </w:rPr>
              <w:t>fferenziert beurteilen zu könne</w:t>
            </w:r>
          </w:p>
        </w:tc>
        <w:tc>
          <w:tcPr>
            <w:tcW w:w="1446" w:type="dxa"/>
            <w:shd w:val="clear" w:color="auto" w:fill="auto"/>
          </w:tcPr>
          <w:p w14:paraId="2CF3B590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1C8930A7" w14:textId="44B367ED" w:rsidR="000C6857" w:rsidRDefault="000C6857" w:rsidP="000C685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561C3A41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13F3A350" w14:textId="50A17E25" w:rsidR="000C6857" w:rsidRDefault="000C6857" w:rsidP="000C6857">
            <w:pPr>
              <w:spacing w:after="0" w:line="240" w:lineRule="auto"/>
              <w:jc w:val="center"/>
            </w:pPr>
          </w:p>
          <w:p w14:paraId="04CCE36C" w14:textId="77777777" w:rsidR="000C6857" w:rsidRDefault="000C6857" w:rsidP="000C6857">
            <w:pPr>
              <w:spacing w:after="0" w:line="240" w:lineRule="auto"/>
              <w:jc w:val="center"/>
            </w:pPr>
          </w:p>
        </w:tc>
      </w:tr>
      <w:tr w:rsidR="000C6857" w14:paraId="1062834E" w14:textId="77777777" w:rsidTr="00791854">
        <w:trPr>
          <w:cantSplit/>
          <w:trHeight w:val="712"/>
        </w:trPr>
        <w:tc>
          <w:tcPr>
            <w:tcW w:w="988" w:type="dxa"/>
            <w:vMerge w:val="restart"/>
            <w:shd w:val="clear" w:color="auto" w:fill="auto"/>
          </w:tcPr>
          <w:p w14:paraId="227C7A3E" w14:textId="77777777" w:rsidR="000C6857" w:rsidRPr="00772299" w:rsidRDefault="000C6857" w:rsidP="000C6857">
            <w:pPr>
              <w:spacing w:after="0" w:line="240" w:lineRule="auto"/>
              <w:rPr>
                <w:b/>
              </w:rPr>
            </w:pPr>
            <w:r w:rsidRPr="00772299">
              <w:rPr>
                <w:b/>
              </w:rPr>
              <w:lastRenderedPageBreak/>
              <w:t>Q 2.2</w:t>
            </w:r>
          </w:p>
        </w:tc>
        <w:tc>
          <w:tcPr>
            <w:tcW w:w="1275" w:type="dxa"/>
            <w:shd w:val="clear" w:color="auto" w:fill="auto"/>
          </w:tcPr>
          <w:p w14:paraId="36779711" w14:textId="77777777" w:rsidR="000C6857" w:rsidRPr="00086FD2" w:rsidRDefault="000C6857" w:rsidP="003250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auto"/>
          </w:tcPr>
          <w:p w14:paraId="5CD2C139" w14:textId="7D4FB7E3" w:rsidR="000C6857" w:rsidRDefault="0032501A" w:rsidP="000C685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IF b</w:t>
            </w:r>
          </w:p>
          <w:p w14:paraId="2353B9A1" w14:textId="77777777" w:rsidR="000C6857" w:rsidRDefault="0032501A" w:rsidP="000C6857">
            <w:pPr>
              <w:autoSpaceDE w:val="0"/>
              <w:autoSpaceDN w:val="0"/>
              <w:adjustRightInd w:val="0"/>
              <w:spacing w:after="0" w:line="240" w:lineRule="auto"/>
            </w:pPr>
            <w:r>
              <w:t>S</w:t>
            </w:r>
            <w:r w:rsidR="000C6857">
              <w:t>K 1</w:t>
            </w:r>
          </w:p>
          <w:p w14:paraId="24EB47E9" w14:textId="5A2FF1BE" w:rsidR="0032501A" w:rsidRPr="00086FD2" w:rsidRDefault="0032501A" w:rsidP="000C685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t>UK 1</w:t>
            </w:r>
          </w:p>
        </w:tc>
        <w:tc>
          <w:tcPr>
            <w:tcW w:w="8930" w:type="dxa"/>
          </w:tcPr>
          <w:p w14:paraId="38D49AF5" w14:textId="00968C02" w:rsidR="000C6857" w:rsidRPr="00C55E38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proofErr w:type="spellStart"/>
            <w:r w:rsidRPr="000C6857">
              <w:rPr>
                <w:rFonts w:cs="Arial"/>
                <w:b/>
                <w:bCs/>
                <w:lang w:eastAsia="de-DE"/>
              </w:rPr>
              <w:t>We</w:t>
            </w:r>
            <w:proofErr w:type="spellEnd"/>
            <w:r w:rsidRPr="000C6857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0C6857">
              <w:rPr>
                <w:rFonts w:cs="Arial"/>
                <w:b/>
                <w:bCs/>
                <w:lang w:eastAsia="de-DE"/>
              </w:rPr>
              <w:t>are</w:t>
            </w:r>
            <w:proofErr w:type="spellEnd"/>
            <w:r w:rsidRPr="000C6857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0C6857">
              <w:rPr>
                <w:rFonts w:cs="Arial"/>
                <w:b/>
                <w:bCs/>
                <w:lang w:eastAsia="de-DE"/>
              </w:rPr>
              <w:t>the</w:t>
            </w:r>
            <w:proofErr w:type="spellEnd"/>
            <w:r w:rsidRPr="000C6857">
              <w:rPr>
                <w:rFonts w:cs="Arial"/>
                <w:b/>
                <w:bCs/>
                <w:lang w:eastAsia="de-DE"/>
              </w:rPr>
              <w:t xml:space="preserve"> Harlem Globetrotters – Basketball mal anders </w:t>
            </w:r>
            <w:r w:rsidRPr="000C6857">
              <w:rPr>
                <w:rFonts w:cs="Arial"/>
                <w:lang w:eastAsia="de-DE"/>
              </w:rPr>
              <w:t>– Präsentation eines Showauftritts mit dem Schwerpunkt Basketball, um das Spiel auch unter einer anderen Perspektive kennen zu lernen.</w:t>
            </w:r>
          </w:p>
        </w:tc>
        <w:tc>
          <w:tcPr>
            <w:tcW w:w="1446" w:type="dxa"/>
            <w:shd w:val="clear" w:color="auto" w:fill="auto"/>
          </w:tcPr>
          <w:p w14:paraId="4F497368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4FDD44C8" w14:textId="77777777" w:rsidR="000C6857" w:rsidRDefault="000C6857" w:rsidP="000C6857">
            <w:pPr>
              <w:spacing w:after="0" w:line="240" w:lineRule="auto"/>
              <w:jc w:val="center"/>
            </w:pPr>
          </w:p>
        </w:tc>
        <w:tc>
          <w:tcPr>
            <w:tcW w:w="1531" w:type="dxa"/>
            <w:shd w:val="clear" w:color="auto" w:fill="auto"/>
          </w:tcPr>
          <w:p w14:paraId="76A48AFD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450C9FFD" w14:textId="43C2BD26" w:rsidR="000C6857" w:rsidRDefault="000C6857" w:rsidP="00AA7E2D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C6857" w14:paraId="2B2287F0" w14:textId="77777777" w:rsidTr="00791854">
        <w:trPr>
          <w:cantSplit/>
          <w:trHeight w:val="1134"/>
        </w:trPr>
        <w:tc>
          <w:tcPr>
            <w:tcW w:w="988" w:type="dxa"/>
            <w:vMerge/>
            <w:shd w:val="clear" w:color="auto" w:fill="auto"/>
          </w:tcPr>
          <w:p w14:paraId="694512A7" w14:textId="34C0AB6E" w:rsidR="000C6857" w:rsidRDefault="000C6857" w:rsidP="000C685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14:paraId="19E97407" w14:textId="740B4A3A" w:rsidR="000C6857" w:rsidRDefault="0032501A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 w:rsidRPr="0032501A">
              <w:rPr>
                <w:b/>
                <w:color w:val="FF0000"/>
                <w:lang w:val="en-US"/>
              </w:rPr>
              <w:t>BF 3</w:t>
            </w:r>
            <w:r w:rsidR="000C6857" w:rsidRPr="0032501A">
              <w:rPr>
                <w:b/>
                <w:color w:val="FF0000"/>
                <w:lang w:val="en-US"/>
              </w:rPr>
              <w:t xml:space="preserve"> </w:t>
            </w:r>
            <w:r w:rsidR="000C6857" w:rsidRPr="0032501A">
              <w:rPr>
                <w:b/>
                <w:color w:val="FF0000"/>
                <w:lang w:val="en-US"/>
              </w:rPr>
              <w:sym w:font="Wingdings" w:char="F0E0"/>
            </w:r>
            <w:r>
              <w:rPr>
                <w:b/>
                <w:color w:val="FF0000"/>
                <w:lang w:val="en-US"/>
              </w:rPr>
              <w:t xml:space="preserve"> BWK </w:t>
            </w:r>
            <w:r w:rsidR="00791854">
              <w:rPr>
                <w:b/>
                <w:color w:val="FF0000"/>
                <w:lang w:val="en-US"/>
              </w:rPr>
              <w:t>1/</w:t>
            </w:r>
            <w:r>
              <w:rPr>
                <w:b/>
                <w:color w:val="FF0000"/>
                <w:lang w:val="en-US"/>
              </w:rPr>
              <w:t>2</w:t>
            </w:r>
            <w:r w:rsidR="00791854">
              <w:rPr>
                <w:b/>
                <w:color w:val="FF0000"/>
                <w:lang w:val="en-US"/>
              </w:rPr>
              <w:t>/3</w:t>
            </w:r>
          </w:p>
          <w:p w14:paraId="02BD0C8E" w14:textId="09AEE28A" w:rsidR="0032501A" w:rsidRDefault="0032501A" w:rsidP="000C6857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  <w:p w14:paraId="2C14DE7A" w14:textId="1A3CEB21" w:rsidR="000C6857" w:rsidRPr="00791854" w:rsidRDefault="0032501A" w:rsidP="000C6857">
            <w:pPr>
              <w:spacing w:after="0" w:line="240" w:lineRule="auto"/>
              <w:rPr>
                <w:b/>
                <w:color w:val="3366FF"/>
                <w:lang w:val="en-US"/>
              </w:rPr>
            </w:pPr>
            <w:r w:rsidRPr="0032501A">
              <w:rPr>
                <w:b/>
                <w:color w:val="3366FF"/>
                <w:lang w:val="en-US"/>
              </w:rPr>
              <w:t xml:space="preserve">BF 7 </w:t>
            </w:r>
            <w:r w:rsidRPr="0032501A">
              <w:rPr>
                <w:b/>
                <w:color w:val="3366FF"/>
                <w:lang w:val="en-US"/>
              </w:rPr>
              <w:sym w:font="Wingdings" w:char="F0E0"/>
            </w:r>
            <w:r w:rsidRPr="0032501A">
              <w:rPr>
                <w:b/>
                <w:color w:val="3366FF"/>
                <w:lang w:val="en-US"/>
              </w:rPr>
              <w:t xml:space="preserve"> BWK 1/2</w:t>
            </w:r>
          </w:p>
        </w:tc>
        <w:tc>
          <w:tcPr>
            <w:tcW w:w="1106" w:type="dxa"/>
            <w:shd w:val="clear" w:color="auto" w:fill="auto"/>
          </w:tcPr>
          <w:p w14:paraId="51F10341" w14:textId="32FB8EA2" w:rsidR="000C6857" w:rsidRDefault="000C6857" w:rsidP="000C6857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IF </w:t>
            </w:r>
            <w:r w:rsidR="00791854">
              <w:rPr>
                <w:b/>
                <w:lang w:val="en-US"/>
              </w:rPr>
              <w:t>e</w:t>
            </w:r>
            <w:r w:rsidRPr="001A32F0">
              <w:rPr>
                <w:lang w:val="en-US"/>
              </w:rPr>
              <w:t xml:space="preserve"> </w:t>
            </w:r>
          </w:p>
          <w:p w14:paraId="4764848C" w14:textId="1FD12E7F" w:rsidR="000C6857" w:rsidRDefault="000C6857" w:rsidP="000C6857">
            <w:pPr>
              <w:spacing w:after="0" w:line="240" w:lineRule="auto"/>
              <w:rPr>
                <w:lang w:val="en-US"/>
              </w:rPr>
            </w:pPr>
            <w:r w:rsidRPr="001A32F0">
              <w:rPr>
                <w:lang w:val="en-US"/>
              </w:rPr>
              <w:t>MK 1</w:t>
            </w:r>
            <w:r>
              <w:rPr>
                <w:lang w:val="en-US"/>
              </w:rPr>
              <w:t xml:space="preserve"> </w:t>
            </w:r>
          </w:p>
          <w:p w14:paraId="37A7AF0F" w14:textId="079F92BE" w:rsidR="000C6857" w:rsidRPr="00646BCB" w:rsidRDefault="000C6857" w:rsidP="000C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0" w:type="dxa"/>
          </w:tcPr>
          <w:p w14:paraId="3CC968B2" w14:textId="30D27537" w:rsidR="000C6857" w:rsidRPr="00C55E38" w:rsidRDefault="000C6857" w:rsidP="002612DC">
            <w:pPr>
              <w:spacing w:after="0" w:line="240" w:lineRule="auto"/>
              <w:rPr>
                <w:rFonts w:cs="Arial"/>
                <w:lang w:eastAsia="de-DE"/>
              </w:rPr>
            </w:pPr>
            <w:r w:rsidRPr="000C6857">
              <w:rPr>
                <w:rFonts w:cs="Arial"/>
                <w:b/>
                <w:bCs/>
                <w:lang w:eastAsia="de-DE"/>
              </w:rPr>
              <w:t xml:space="preserve">Jetzt wird es ernst </w:t>
            </w:r>
            <w:r w:rsidRPr="000C6857">
              <w:rPr>
                <w:rFonts w:cs="Arial"/>
                <w:lang w:eastAsia="de-DE"/>
              </w:rPr>
              <w:t>– Individuelle Vorbereitung auf die praktische Prüfung mit dem Ziel der Leistungsmaximierung/-stabilisierung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387A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56FD628E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14E" w14:textId="77777777" w:rsidR="000C6857" w:rsidRDefault="000C6857" w:rsidP="000C6857">
            <w:pPr>
              <w:spacing w:after="0" w:line="240" w:lineRule="auto"/>
              <w:jc w:val="center"/>
            </w:pPr>
          </w:p>
          <w:p w14:paraId="06FC7083" w14:textId="77777777" w:rsidR="000C6857" w:rsidRDefault="000C6857" w:rsidP="000C6857">
            <w:pPr>
              <w:spacing w:after="0" w:line="240" w:lineRule="auto"/>
              <w:jc w:val="center"/>
            </w:pPr>
            <w:r>
              <w:t>x</w:t>
            </w:r>
          </w:p>
          <w:p w14:paraId="1D74F688" w14:textId="77777777" w:rsidR="000C6857" w:rsidRDefault="000C6857" w:rsidP="000C6857">
            <w:pPr>
              <w:spacing w:after="0" w:line="240" w:lineRule="auto"/>
              <w:jc w:val="center"/>
            </w:pPr>
          </w:p>
        </w:tc>
      </w:tr>
    </w:tbl>
    <w:p w14:paraId="1ABEA2A5" w14:textId="77777777" w:rsidR="00CB2429" w:rsidRDefault="00CB2429" w:rsidP="00772299">
      <w:pPr>
        <w:tabs>
          <w:tab w:val="left" w:pos="4275"/>
        </w:tabs>
        <w:spacing w:after="0" w:line="240" w:lineRule="auto"/>
        <w:rPr>
          <w:b/>
          <w:sz w:val="24"/>
          <w:szCs w:val="20"/>
        </w:rPr>
        <w:sectPr w:rsidR="00CB2429" w:rsidSect="0013567D">
          <w:headerReference w:type="default" r:id="rId8"/>
          <w:footerReference w:type="default" r:id="rId9"/>
          <w:pgSz w:w="16838" w:h="11906" w:orient="landscape"/>
          <w:pgMar w:top="1135" w:right="820" w:bottom="720" w:left="720" w:header="709" w:footer="628" w:gutter="0"/>
          <w:cols w:space="708"/>
          <w:docGrid w:linePitch="360"/>
        </w:sectPr>
      </w:pPr>
    </w:p>
    <w:p w14:paraId="30431764" w14:textId="611E3621" w:rsidR="00B32942" w:rsidRPr="00B32942" w:rsidRDefault="00B32942" w:rsidP="00754DFA">
      <w:pPr>
        <w:spacing w:after="0" w:line="240" w:lineRule="auto"/>
        <w:rPr>
          <w:b/>
          <w:sz w:val="24"/>
          <w:szCs w:val="20"/>
        </w:rPr>
      </w:pPr>
      <w:r w:rsidRPr="00B32942">
        <w:rPr>
          <w:b/>
          <w:sz w:val="24"/>
          <w:szCs w:val="20"/>
        </w:rPr>
        <w:lastRenderedPageBreak/>
        <w:t>Übersicht über die Kompetenzerwartungen in diesem Kursprofil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2"/>
        <w:gridCol w:w="3755"/>
        <w:gridCol w:w="10898"/>
      </w:tblGrid>
      <w:tr w:rsidR="00A828EC" w:rsidRPr="00B32942" w14:paraId="5E86351A" w14:textId="77777777" w:rsidTr="00AA7E2D">
        <w:trPr>
          <w:trHeight w:val="362"/>
        </w:trPr>
        <w:tc>
          <w:tcPr>
            <w:tcW w:w="782" w:type="dxa"/>
            <w:shd w:val="clear" w:color="auto" w:fill="D9D9D9" w:themeFill="background1" w:themeFillShade="D9"/>
          </w:tcPr>
          <w:p w14:paraId="02D6B916" w14:textId="027DE1DA" w:rsidR="00754DFA" w:rsidRPr="00B32942" w:rsidRDefault="00754DFA" w:rsidP="00B3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sz w:val="20"/>
              </w:rPr>
              <w:br w:type="page"/>
            </w: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>BWK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02872B8E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>Inhaltliche Kerne</w:t>
            </w:r>
          </w:p>
        </w:tc>
        <w:tc>
          <w:tcPr>
            <w:tcW w:w="10898" w:type="dxa"/>
            <w:shd w:val="clear" w:color="auto" w:fill="D9D9D9" w:themeFill="background1" w:themeFillShade="D9"/>
          </w:tcPr>
          <w:p w14:paraId="169EA0A9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>Kompetenzerwartungen</w:t>
            </w:r>
          </w:p>
        </w:tc>
      </w:tr>
      <w:tr w:rsidR="00A828EC" w:rsidRPr="00B92C22" w14:paraId="06ECF0F1" w14:textId="77777777" w:rsidTr="00AA7E2D">
        <w:trPr>
          <w:trHeight w:val="573"/>
        </w:trPr>
        <w:tc>
          <w:tcPr>
            <w:tcW w:w="782" w:type="dxa"/>
            <w:shd w:val="clear" w:color="auto" w:fill="auto"/>
          </w:tcPr>
          <w:p w14:paraId="5DB0041F" w14:textId="5912BB3D" w:rsidR="00754DFA" w:rsidRPr="00B92C22" w:rsidRDefault="00791854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BWK 3</w:t>
            </w:r>
          </w:p>
        </w:tc>
        <w:tc>
          <w:tcPr>
            <w:tcW w:w="3755" w:type="dxa"/>
            <w:shd w:val="clear" w:color="auto" w:fill="auto"/>
          </w:tcPr>
          <w:p w14:paraId="103CFDF5" w14:textId="77777777" w:rsidR="00791854" w:rsidRPr="00791854" w:rsidRDefault="00791854" w:rsidP="0079185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>leichtathletische Disziplinen unter Berücksichtigung von Lauf, Sprung und Wurf/Stoß</w:t>
            </w:r>
          </w:p>
          <w:p w14:paraId="0EE75A14" w14:textId="77777777" w:rsidR="00791854" w:rsidRPr="00791854" w:rsidRDefault="00791854" w:rsidP="0079185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>Formen ausdauernden Laufens (z.B. Jogging, Walking, Fahrtspiele, Orientierungslauf)</w:t>
            </w:r>
          </w:p>
          <w:p w14:paraId="10F083B4" w14:textId="39B095BE" w:rsidR="00754DFA" w:rsidRPr="00791854" w:rsidRDefault="00791854" w:rsidP="0079185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>alternative leichtathletische Bewegungsformen oder Wettbewerbe</w:t>
            </w:r>
          </w:p>
        </w:tc>
        <w:tc>
          <w:tcPr>
            <w:tcW w:w="10898" w:type="dxa"/>
            <w:shd w:val="clear" w:color="auto" w:fill="auto"/>
          </w:tcPr>
          <w:p w14:paraId="79329B09" w14:textId="77777777" w:rsidR="00791854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>Techniken in je einer Lauf-, Wurf/Stoß- und Sprungdisziplin unter Berücksichtigung individueller Voraussetzungen optimieren,</w:t>
            </w:r>
          </w:p>
          <w:p w14:paraId="2572AF71" w14:textId="77777777" w:rsidR="00791854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>einen leichtathletischen Mehrkampf in einer Wettkampfsituation, bestehend aus Laufen (einschließlich einer Ausdauerleistung von 5000 m), Wurf/Stoß- und Sprungdisziplinen unter Ausnutzung ihrer persönlichen Leistungsfähigkeit organisieren und durchführen,</w:t>
            </w:r>
          </w:p>
          <w:p w14:paraId="3BC14F9A" w14:textId="77777777" w:rsidR="00791854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>Formen ausdauernden Laufens mit Tempowechsel unter verschiedenen Zielsetzungen gestalten (LZA 30 Minuten),</w:t>
            </w:r>
          </w:p>
          <w:p w14:paraId="48EB5371" w14:textId="6551432C" w:rsidR="00754DFA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>alternative leichtathletische Bewegungsformen oder Wettbewerbe (z.B. Hochsprungmehrkampf) durchführen und nach festgelegten Kriterien bewerten.</w:t>
            </w:r>
          </w:p>
        </w:tc>
      </w:tr>
      <w:tr w:rsidR="00A828EC" w:rsidRPr="00B92C22" w14:paraId="7F2F1DBE" w14:textId="77777777" w:rsidTr="00AA7E2D">
        <w:trPr>
          <w:trHeight w:val="867"/>
        </w:trPr>
        <w:tc>
          <w:tcPr>
            <w:tcW w:w="782" w:type="dxa"/>
            <w:shd w:val="clear" w:color="auto" w:fill="auto"/>
          </w:tcPr>
          <w:p w14:paraId="4AE40DB0" w14:textId="3BC7A4A2" w:rsidR="00754DFA" w:rsidRPr="00B92C22" w:rsidRDefault="00754DFA" w:rsidP="00754DFA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BWK </w:t>
            </w:r>
            <w:r w:rsidR="00791854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755" w:type="dxa"/>
            <w:shd w:val="clear" w:color="auto" w:fill="auto"/>
          </w:tcPr>
          <w:p w14:paraId="089431F7" w14:textId="77777777" w:rsidR="00791854" w:rsidRPr="00791854" w:rsidRDefault="00791854" w:rsidP="0079185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>Mannschaftsspiele (z.B. Basketball, Fußball, Handball, Hockey, Volleyball)</w:t>
            </w:r>
          </w:p>
          <w:p w14:paraId="2D7123C6" w14:textId="7877C6A9" w:rsidR="00754DFA" w:rsidRPr="00791854" w:rsidRDefault="00791854" w:rsidP="0079185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b/>
                <w:i/>
                <w:iCs/>
                <w:sz w:val="16"/>
                <w:szCs w:val="16"/>
                <w:u w:val="single"/>
              </w:rPr>
            </w:pPr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 xml:space="preserve">Alternative Spiele und Sportspiel-Varianten (z.B. Street-Variationen, Beach-Volleyball, </w:t>
            </w:r>
            <w:proofErr w:type="spellStart"/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>Flag</w:t>
            </w:r>
            <w:proofErr w:type="spellEnd"/>
            <w:r w:rsidRPr="00791854">
              <w:rPr>
                <w:rFonts w:ascii="Calibri" w:eastAsia="Times New Roman" w:hAnsi="Calibri" w:cs="Arial"/>
                <w:sz w:val="16"/>
                <w:szCs w:val="16"/>
              </w:rPr>
              <w:t>-Football)</w:t>
            </w:r>
          </w:p>
        </w:tc>
        <w:tc>
          <w:tcPr>
            <w:tcW w:w="10898" w:type="dxa"/>
            <w:shd w:val="clear" w:color="auto" w:fill="auto"/>
          </w:tcPr>
          <w:p w14:paraId="3C0BE2C2" w14:textId="77777777" w:rsidR="00791854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 xml:space="preserve">in dem gewählten Mannschafts- oder Partnerspiel (Einzel und Doppel) grundlegende Entscheidungs- und Handlungsmuster einschließlich der hierzu erforderlichen technischen-koordinativen Fertigkeiten und taktischen-kognitiven Fähigkeiten reflektiert anwenden, </w:t>
            </w:r>
          </w:p>
          <w:p w14:paraId="2F0709C3" w14:textId="77777777" w:rsidR="00791854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>in dem gewählten Mannschafts- oder Partnerspiel (Einzel und Doppel) grundlegende Spielsituationen mithilfe von taktisch angemessenem Wettkampfverhalten bewältigen,</w:t>
            </w:r>
          </w:p>
          <w:p w14:paraId="2BB5F971" w14:textId="3EF7D865" w:rsidR="00754DFA" w:rsidRPr="00791854" w:rsidRDefault="00791854" w:rsidP="007918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1" w:hanging="284"/>
              <w:rPr>
                <w:rFonts w:ascii="Calibri" w:hAnsi="Calibri"/>
                <w:sz w:val="15"/>
                <w:szCs w:val="15"/>
              </w:rPr>
            </w:pPr>
            <w:r w:rsidRPr="00791854">
              <w:rPr>
                <w:rFonts w:ascii="Calibri" w:hAnsi="Calibri"/>
                <w:sz w:val="15"/>
                <w:szCs w:val="15"/>
              </w:rPr>
              <w:t xml:space="preserve">selbst entwickelte oder bereits etablierte Spiele und Spielformen analysieren, variieren und durchführen, </w:t>
            </w:r>
          </w:p>
        </w:tc>
      </w:tr>
      <w:tr w:rsidR="00A828EC" w:rsidRPr="00B32942" w14:paraId="7271E26B" w14:textId="77777777" w:rsidTr="00AA7E2D">
        <w:trPr>
          <w:trHeight w:val="2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A05DE" w14:textId="77777777" w:rsidR="00754DFA" w:rsidRPr="00B32942" w:rsidRDefault="00754DFA" w:rsidP="00754DFA">
            <w:pPr>
              <w:spacing w:after="0" w:line="240" w:lineRule="auto"/>
              <w:rPr>
                <w:rFonts w:ascii="Calibri" w:hAnsi="Calibri"/>
                <w:sz w:val="20"/>
                <w:szCs w:val="16"/>
              </w:rPr>
            </w:pPr>
            <w:r w:rsidRPr="00B32942">
              <w:rPr>
                <w:rFonts w:ascii="Calibri" w:hAnsi="Calibri"/>
                <w:sz w:val="20"/>
                <w:szCs w:val="16"/>
              </w:rPr>
              <w:t>IF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009EF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164" w:hanging="164"/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6"/>
              </w:rPr>
              <w:t xml:space="preserve">Inhaltliche Schwerpunkte 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A126E" w14:textId="77777777" w:rsidR="00754DFA" w:rsidRPr="00B32942" w:rsidRDefault="00754DFA" w:rsidP="00754DFA">
            <w:p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/>
                <w:bCs/>
                <w:sz w:val="20"/>
                <w:szCs w:val="15"/>
              </w:rPr>
            </w:pPr>
            <w:r w:rsidRPr="00B32942">
              <w:rPr>
                <w:rFonts w:ascii="Calibri" w:eastAsia="Times New Roman" w:hAnsi="Calibri" w:cs="Arial"/>
                <w:b/>
                <w:bCs/>
                <w:sz w:val="20"/>
                <w:szCs w:val="15"/>
              </w:rPr>
              <w:t>Kompetenzerwartungen</w:t>
            </w:r>
          </w:p>
        </w:tc>
      </w:tr>
      <w:tr w:rsidR="00A828EC" w:rsidRPr="0057116B" w14:paraId="6D8AA76D" w14:textId="77777777" w:rsidTr="00AA7E2D">
        <w:trPr>
          <w:trHeight w:val="8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289F" w14:textId="65AD744E" w:rsidR="00A828EC" w:rsidRPr="00CF266B" w:rsidRDefault="00A828EC" w:rsidP="00A828E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E1EA" w14:textId="77777777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Trainingsplanung und -organisation</w:t>
            </w:r>
          </w:p>
          <w:p w14:paraId="1BAA938B" w14:textId="77777777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Anatomische und physiologische Grundlagen der menschlichen Bewegung</w:t>
            </w:r>
          </w:p>
          <w:p w14:paraId="4EBB5BDE" w14:textId="79EB048C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Entwicklung der Leistungsfähigkeit durch Training / Anpassungserscheinungen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EBF8" w14:textId="68B9937D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zielgerichtete Maßnahmen zur Steigerung der individuell</w:t>
            </w: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en Leistungsfähigkeit erläutern (Q SK d1)</w:t>
            </w: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</w:t>
            </w:r>
          </w:p>
          <w:p w14:paraId="3FB56F39" w14:textId="4A619127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physiologische Anpassungspr</w:t>
            </w: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ozesse durch Training erläutern (Q SK d2)</w:t>
            </w:r>
          </w:p>
          <w:p w14:paraId="0D4AE72C" w14:textId="77777777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die Entwicklung ihrer individuellen Leistungsfähigkeit dokumentieren (z.B. Trainingstagebuch, Portfolio) (Q MK d1),</w:t>
            </w:r>
          </w:p>
          <w:p w14:paraId="7DEEC009" w14:textId="77777777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Trainingspläne unter Berücksichtigung unterschiedlicher Belastungsgrößen und differenzierter Zielsetzungen entwerfen (Q MK d2).</w:t>
            </w:r>
          </w:p>
          <w:p w14:paraId="2862B370" w14:textId="0056DD6C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Anforderungssituationen im Sport auf ihre leistungsbegrenzenden Faktoren (u.a. konditionelle/koordinative Fähigkeiten, Druckbedingungen) hin beurteilen (Q UK f1)</w:t>
            </w:r>
          </w:p>
        </w:tc>
      </w:tr>
      <w:tr w:rsidR="00A828EC" w:rsidRPr="005E510C" w14:paraId="47DD73B4" w14:textId="77777777" w:rsidTr="00AA7E2D">
        <w:trPr>
          <w:trHeight w:val="6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F555" w14:textId="523E08BB" w:rsidR="00A828EC" w:rsidRPr="00CF266B" w:rsidRDefault="00A828EC" w:rsidP="00A828E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3E1B" w14:textId="77777777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Gestaltung von Spiel- und Sportgelegenheiten</w:t>
            </w:r>
          </w:p>
          <w:p w14:paraId="0045FD61" w14:textId="0B4C4D4E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Fairness und Aggression im Sport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93B8" w14:textId="2209216B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die Bedeutung von Faktoren, Rollen und Regeln für das Gelingen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von Spielsituationen erläutern (Q SK e1)</w:t>
            </w:r>
          </w:p>
          <w:p w14:paraId="7DD910AB" w14:textId="132C3AE3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bewegungsfeldspezifische Wettkampfregeln erläutern und bei der Durchfü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hrung von Wettkämpfen anwenden (Q MK e1)</w:t>
            </w:r>
          </w:p>
          <w:p w14:paraId="2CC994B0" w14:textId="4734F5A3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individual-, gruppen-, und mannschaftstaktische Strategien für erfo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lgreiches Sporttreiben umsetzen (Q MK e2)</w:t>
            </w:r>
          </w:p>
          <w:p w14:paraId="66FE6109" w14:textId="3F70E719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die Ambivalenz von Fairness- und Konkurrenzprinzipien in sportlichen Handlungs- und 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Wettkampfsituationen beurteilen (Q UK e1)</w:t>
            </w:r>
          </w:p>
        </w:tc>
      </w:tr>
      <w:tr w:rsidR="00A828EC" w:rsidRPr="00B92C22" w14:paraId="65E5DA6F" w14:textId="77777777" w:rsidTr="00AA7E2D">
        <w:trPr>
          <w:trHeight w:val="5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ADA4" w14:textId="77777777" w:rsidR="00A828EC" w:rsidRPr="00B92C22" w:rsidRDefault="00A828EC" w:rsidP="00A828E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IF </w:t>
            </w:r>
            <w:r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199D" w14:textId="77777777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Prinzipien und Konzepte des motorischen Lernens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55E2" w14:textId="77777777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unterschiedliche Konzepte des motorischen Lernens beschreiben (Q SK a1),</w:t>
            </w:r>
          </w:p>
          <w:p w14:paraId="53E07B45" w14:textId="77777777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unterschiedliche Konzepte zum motorischen Lernen vergleichend (und kritisch) beurteilen (Q UK a1).</w:t>
            </w:r>
          </w:p>
        </w:tc>
      </w:tr>
      <w:tr w:rsidR="00A828EC" w:rsidRPr="00B92C22" w14:paraId="1B39092C" w14:textId="77777777" w:rsidTr="00AA7E2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C265" w14:textId="126CEBD0" w:rsidR="00A828EC" w:rsidRPr="00B92C22" w:rsidRDefault="00A828EC" w:rsidP="00A828E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IF b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7003" w14:textId="5D53A774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Gestaltungskriterien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1462" w14:textId="43A855FD" w:rsidR="00A828EC" w:rsidRPr="00AA7E2D" w:rsidRDefault="00A828EC" w:rsidP="00A828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ausgewählte Ausführungs- und alle Gestaltungskriterien (Raum, Zeit, Dynamik, formaler Aufbau) bei Bewegungsgestaltungen anhand von I</w:t>
            </w: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ndikatoren erläutern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(Q SK b1)</w:t>
            </w:r>
          </w:p>
          <w:p w14:paraId="660CFC54" w14:textId="50DC8218" w:rsidR="00A828EC" w:rsidRPr="00AA7E2D" w:rsidRDefault="00A828EC" w:rsidP="00A828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Präsentationen Kriterien geleitet im Hinblick auf ausgewählte I</w:t>
            </w: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ndikatoren beurteilen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(Q UK b1)</w:t>
            </w:r>
          </w:p>
        </w:tc>
      </w:tr>
      <w:tr w:rsidR="00A828EC" w:rsidRPr="00B92C22" w14:paraId="679BFA1F" w14:textId="77777777" w:rsidTr="00AA7E2D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8A9D" w14:textId="6A1B4769" w:rsidR="00A828EC" w:rsidRPr="00B92C22" w:rsidRDefault="00A828EC" w:rsidP="00A828E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IF </w:t>
            </w:r>
            <w:r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9A9F" w14:textId="487B385C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proofErr w:type="spellStart"/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Handl</w:t>
            </w:r>
            <w:proofErr w:type="spellEnd"/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.-steuerung unter ve</w:t>
            </w: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rschiedenen psychischen Einflüssen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CE29" w14:textId="1C4F2657" w:rsidR="00A828EC" w:rsidRPr="00AA7E2D" w:rsidRDefault="00A828EC" w:rsidP="00A828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Faktoren zur Entstehung von Emotionen (Freude, Frustration, Angst) erläutern</w:t>
            </w:r>
            <w:r w:rsidR="00AA7E2D"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 (Q SK c1)</w:t>
            </w:r>
          </w:p>
        </w:tc>
      </w:tr>
      <w:tr w:rsidR="00A828EC" w:rsidRPr="00B92C22" w14:paraId="3938101B" w14:textId="77777777" w:rsidTr="00AA7E2D">
        <w:trPr>
          <w:trHeight w:val="48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195" w14:textId="03D0C9CE" w:rsidR="00A828EC" w:rsidRPr="00B92C22" w:rsidRDefault="00A828EC" w:rsidP="00A828EC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92C22">
              <w:rPr>
                <w:rFonts w:ascii="Calibri" w:hAnsi="Calibri"/>
                <w:sz w:val="16"/>
                <w:szCs w:val="16"/>
              </w:rPr>
              <w:t xml:space="preserve">IF </w:t>
            </w:r>
            <w:r>
              <w:rPr>
                <w:rFonts w:ascii="Calibri" w:hAnsi="Calibri"/>
                <w:sz w:val="16"/>
                <w:szCs w:val="16"/>
              </w:rPr>
              <w:t>f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87AB" w14:textId="55A22D82" w:rsidR="00A828EC" w:rsidRPr="00A828EC" w:rsidRDefault="00A828EC" w:rsidP="00A828EC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Calibri" w:eastAsia="Times New Roman" w:hAnsi="Calibri" w:cs="Arial"/>
                <w:sz w:val="16"/>
                <w:szCs w:val="16"/>
              </w:rPr>
            </w:pPr>
            <w:r w:rsidRPr="00A828EC">
              <w:rPr>
                <w:rFonts w:ascii="Calibri" w:eastAsia="Times New Roman" w:hAnsi="Calibri" w:cs="Arial"/>
                <w:sz w:val="16"/>
                <w:szCs w:val="16"/>
              </w:rPr>
              <w:t>Gesundheitlicher Nutzen und Risiken des Sporttreibens</w:t>
            </w:r>
          </w:p>
        </w:tc>
        <w:tc>
          <w:tcPr>
            <w:tcW w:w="10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56DC" w14:textId="77777777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 xml:space="preserve">gesundheitsfördernde und gesundheitsschädigende Faktoren bezogen auf die körperliche Leistungsfähigkeit erläutern (Q SK f1), </w:t>
            </w:r>
          </w:p>
          <w:p w14:paraId="70C10DB7" w14:textId="5B4BDBEA" w:rsidR="00A828EC" w:rsidRPr="00AA7E2D" w:rsidRDefault="00A828EC" w:rsidP="00A82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69" w:hanging="284"/>
              <w:rPr>
                <w:rFonts w:ascii="Calibri" w:eastAsia="Times New Roman" w:hAnsi="Calibri" w:cs="Arial"/>
                <w:bCs/>
                <w:sz w:val="15"/>
                <w:szCs w:val="15"/>
              </w:rPr>
            </w:pPr>
            <w:r w:rsidRPr="00AA7E2D">
              <w:rPr>
                <w:rFonts w:ascii="Calibri" w:eastAsia="Times New Roman" w:hAnsi="Calibri" w:cs="Arial"/>
                <w:bCs/>
                <w:sz w:val="15"/>
                <w:szCs w:val="15"/>
              </w:rPr>
              <w:t>positive und negative Einflüsse von Sporttreiben im Hinblick auf gesundheitliche Auswirkungen, auch unter Berücksichtigung von geschlechterdifferenten Körperbildern beurteilen (Q UK f1)</w:t>
            </w:r>
          </w:p>
        </w:tc>
      </w:tr>
    </w:tbl>
    <w:p w14:paraId="36CEA191" w14:textId="0F89E03B" w:rsidR="00DC22B7" w:rsidRPr="00EA77CF" w:rsidRDefault="00DC22B7" w:rsidP="00AA7E2D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  <w:lang w:eastAsia="de-DE"/>
        </w:rPr>
      </w:pPr>
    </w:p>
    <w:sectPr w:rsidR="00DC22B7" w:rsidRPr="00EA77CF" w:rsidSect="00CB2429">
      <w:pgSz w:w="16838" w:h="11906" w:orient="landscape"/>
      <w:pgMar w:top="1135" w:right="820" w:bottom="720" w:left="720" w:header="454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C68D" w14:textId="77777777" w:rsidR="00981C4F" w:rsidRDefault="00981C4F" w:rsidP="00EA77CF">
      <w:pPr>
        <w:spacing w:after="0" w:line="240" w:lineRule="auto"/>
      </w:pPr>
      <w:r>
        <w:separator/>
      </w:r>
    </w:p>
  </w:endnote>
  <w:endnote w:type="continuationSeparator" w:id="0">
    <w:p w14:paraId="32A92112" w14:textId="77777777" w:rsidR="00981C4F" w:rsidRDefault="00981C4F" w:rsidP="00EA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9622" w14:textId="0C42D2A5" w:rsidR="00B55881" w:rsidRPr="00B55881" w:rsidRDefault="00B55881" w:rsidP="00B55881">
    <w:pPr>
      <w:pStyle w:val="Fuzeile"/>
      <w:rPr>
        <w:rFonts w:ascii="Calibri" w:eastAsia="Times New Roman" w:hAnsi="Calibri" w:cs="Times New Roman"/>
        <w:sz w:val="18"/>
        <w:szCs w:val="20"/>
        <w:lang w:eastAsia="de-DE"/>
      </w:rPr>
    </w:pP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begin"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instrText xml:space="preserve"> FILENAME  \* Caps  \* MERGEFORMAT </w:instrTex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separate"/>
    </w:r>
    <w:r w:rsidR="00772299">
      <w:rPr>
        <w:rFonts w:ascii="Calibri" w:eastAsia="Times New Roman" w:hAnsi="Calibri" w:cs="Times New Roman"/>
        <w:noProof/>
        <w:sz w:val="18"/>
        <w:szCs w:val="20"/>
        <w:lang w:eastAsia="de-DE"/>
      </w:rPr>
      <w:t>Kursprofil Beispiel 2_Ausgefüllte Formatvorlage</w:t>
    </w:r>
    <w:r w:rsidRPr="00B55881">
      <w:rPr>
        <w:rFonts w:ascii="Calibri" w:eastAsia="Times New Roman" w:hAnsi="Calibri" w:cs="Times New Roman"/>
        <w:noProof/>
        <w:sz w:val="18"/>
        <w:szCs w:val="20"/>
        <w:lang w:eastAsia="de-DE"/>
      </w:rPr>
      <w:fldChar w:fldCharType="end"/>
    </w:r>
  </w:p>
  <w:p w14:paraId="062B26BE" w14:textId="1B426475" w:rsidR="00B55881" w:rsidRPr="00CB2429" w:rsidRDefault="00B55881" w:rsidP="00CB2429">
    <w:pPr>
      <w:tabs>
        <w:tab w:val="left" w:pos="1815"/>
        <w:tab w:val="right" w:pos="9639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18"/>
        <w:szCs w:val="20"/>
        <w:lang w:eastAsia="de-DE"/>
      </w:rPr>
    </w:pP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begin"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instrText xml:space="preserve"> SAVEDATE  \@ "dd.MM.yy"  \* MERGEFORMAT </w:instrTex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separate"/>
    </w:r>
    <w:r w:rsidR="00751F6A">
      <w:rPr>
        <w:rFonts w:ascii="Calibri" w:eastAsia="Times New Roman" w:hAnsi="Calibri" w:cs="Times New Roman"/>
        <w:noProof/>
        <w:sz w:val="18"/>
        <w:szCs w:val="20"/>
        <w:lang w:eastAsia="de-DE"/>
      </w:rPr>
      <w:t>24.05.16</w: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end"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 w:rsidR="00B32942"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tab/>
    </w:r>
    <w:r>
      <w:rPr>
        <w:rFonts w:ascii="Calibri" w:eastAsia="Times New Roman" w:hAnsi="Calibri" w:cs="Times New Roman"/>
        <w:sz w:val="18"/>
        <w:szCs w:val="20"/>
        <w:lang w:eastAsia="de-DE"/>
      </w:rPr>
      <w:tab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begin"/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instrText xml:space="preserve"> PAGE </w:instrTex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separate"/>
    </w:r>
    <w:r w:rsidR="00AA7E2D">
      <w:rPr>
        <w:rFonts w:ascii="Calibri" w:eastAsia="Times New Roman" w:hAnsi="Calibri" w:cs="Times New Roman"/>
        <w:noProof/>
        <w:sz w:val="18"/>
        <w:szCs w:val="20"/>
        <w:lang w:eastAsia="de-DE"/>
      </w:rPr>
      <w:t>4</w:t>
    </w:r>
    <w:r w:rsidRPr="00B55881">
      <w:rPr>
        <w:rFonts w:ascii="Calibri" w:eastAsia="Times New Roman" w:hAnsi="Calibri" w:cs="Times New Roman"/>
        <w:sz w:val="18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9882" w14:textId="77777777" w:rsidR="00981C4F" w:rsidRDefault="00981C4F" w:rsidP="00EA77CF">
      <w:pPr>
        <w:spacing w:after="0" w:line="240" w:lineRule="auto"/>
      </w:pPr>
      <w:r>
        <w:separator/>
      </w:r>
    </w:p>
  </w:footnote>
  <w:footnote w:type="continuationSeparator" w:id="0">
    <w:p w14:paraId="1F1995D1" w14:textId="77777777" w:rsidR="00981C4F" w:rsidRDefault="00981C4F" w:rsidP="00EA77CF">
      <w:pPr>
        <w:spacing w:after="0" w:line="240" w:lineRule="auto"/>
      </w:pPr>
      <w:r>
        <w:continuationSeparator/>
      </w:r>
    </w:p>
  </w:footnote>
  <w:footnote w:id="1">
    <w:p w14:paraId="2407C8FB" w14:textId="77777777" w:rsidR="00F233BA" w:rsidRDefault="00F233BA" w:rsidP="00754DFA">
      <w:pPr>
        <w:pStyle w:val="Funotentext"/>
      </w:pPr>
      <w:r>
        <w:rPr>
          <w:rStyle w:val="Funotenzeichen"/>
        </w:rPr>
        <w:footnoteRef/>
      </w:r>
      <w:r>
        <w:t xml:space="preserve"> Es gibt </w:t>
      </w:r>
      <w:r w:rsidRPr="00E60D81">
        <w:rPr>
          <w:u w:val="single"/>
        </w:rPr>
        <w:t>keine</w:t>
      </w:r>
      <w:r>
        <w:t xml:space="preserve"> vorgeschriebene Dauer – und dementsprechend auch </w:t>
      </w:r>
      <w:r w:rsidRPr="00E60D81">
        <w:rPr>
          <w:u w:val="single"/>
        </w:rPr>
        <w:t>keine festgelegte Anzahl</w:t>
      </w:r>
      <w:r>
        <w:t xml:space="preserve"> – von Unterrichtsvorhaben. </w:t>
      </w:r>
    </w:p>
  </w:footnote>
  <w:footnote w:id="2">
    <w:p w14:paraId="43EBA29A" w14:textId="5CA9D488" w:rsidR="00682F0F" w:rsidRDefault="00682F0F" w:rsidP="00B32942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w = wettkampfbezogene Prüfungsleistung; f = fakultative Prüfungsleistung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523B" w14:textId="4B1FE1A7" w:rsidR="00B55881" w:rsidRPr="00B55881" w:rsidRDefault="00B55881" w:rsidP="00B55881">
    <w:pPr>
      <w:pStyle w:val="Kopfzeile"/>
      <w:pBdr>
        <w:bottom w:val="single" w:sz="6" w:space="1" w:color="auto"/>
      </w:pBdr>
      <w:tabs>
        <w:tab w:val="left" w:pos="8395"/>
      </w:tabs>
      <w:spacing w:after="120"/>
      <w:rPr>
        <w:rFonts w:ascii="Calibri" w:eastAsia="Times New Roman" w:hAnsi="Calibri"/>
        <w:sz w:val="24"/>
      </w:rPr>
    </w:pPr>
    <w:r w:rsidRPr="00B55881">
      <w:rPr>
        <w:rFonts w:ascii="Calibri" w:eastAsia="Times New Roman" w:hAnsi="Calibri"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2B2F5FDA" wp14:editId="63779830">
          <wp:simplePos x="0" y="0"/>
          <wp:positionH relativeFrom="column">
            <wp:posOffset>8756015</wp:posOffset>
          </wp:positionH>
          <wp:positionV relativeFrom="paragraph">
            <wp:posOffset>-79375</wp:posOffset>
          </wp:positionV>
          <wp:extent cx="895985" cy="2559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659">
      <w:rPr>
        <w:rFonts w:ascii="Calibri" w:eastAsia="Times New Roman" w:hAnsi="Calibri"/>
        <w:sz w:val="24"/>
      </w:rPr>
      <w:t>Unterstützungsmaterial „Sport - Gymnasiale</w:t>
    </w:r>
    <w:r w:rsidRPr="00B55881">
      <w:rPr>
        <w:rFonts w:ascii="Calibri" w:eastAsia="Times New Roman" w:hAnsi="Calibri"/>
        <w:sz w:val="24"/>
      </w:rPr>
      <w:t xml:space="preserve"> Oberstufe“</w:t>
    </w:r>
    <w:r w:rsidRPr="00B55881">
      <w:rPr>
        <w:rFonts w:ascii="Calibri" w:eastAsia="Times New Roman" w:hAnsi="Calibri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BCC"/>
    <w:multiLevelType w:val="hybridMultilevel"/>
    <w:tmpl w:val="B380CF02"/>
    <w:lvl w:ilvl="0" w:tplc="D8745F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7A3E"/>
    <w:multiLevelType w:val="hybridMultilevel"/>
    <w:tmpl w:val="DD709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44588"/>
    <w:multiLevelType w:val="hybridMultilevel"/>
    <w:tmpl w:val="6D46AF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277"/>
    <w:multiLevelType w:val="hybridMultilevel"/>
    <w:tmpl w:val="0B12F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2074"/>
    <w:multiLevelType w:val="hybridMultilevel"/>
    <w:tmpl w:val="7F34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36E"/>
    <w:multiLevelType w:val="hybridMultilevel"/>
    <w:tmpl w:val="80A47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6A24"/>
    <w:multiLevelType w:val="hybridMultilevel"/>
    <w:tmpl w:val="7D046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CF"/>
    <w:rsid w:val="00020E02"/>
    <w:rsid w:val="0004612E"/>
    <w:rsid w:val="00055EF4"/>
    <w:rsid w:val="00071190"/>
    <w:rsid w:val="000C6857"/>
    <w:rsid w:val="000E6ACF"/>
    <w:rsid w:val="00121186"/>
    <w:rsid w:val="0013567D"/>
    <w:rsid w:val="0014390E"/>
    <w:rsid w:val="00144368"/>
    <w:rsid w:val="001631EA"/>
    <w:rsid w:val="001C4B55"/>
    <w:rsid w:val="001E5A95"/>
    <w:rsid w:val="001E5B02"/>
    <w:rsid w:val="001E7659"/>
    <w:rsid w:val="002612DC"/>
    <w:rsid w:val="00292AA4"/>
    <w:rsid w:val="002E316D"/>
    <w:rsid w:val="003164C4"/>
    <w:rsid w:val="0032501A"/>
    <w:rsid w:val="00355CC3"/>
    <w:rsid w:val="003938AD"/>
    <w:rsid w:val="00413275"/>
    <w:rsid w:val="00491657"/>
    <w:rsid w:val="004A09B4"/>
    <w:rsid w:val="00517BAD"/>
    <w:rsid w:val="005F7DDA"/>
    <w:rsid w:val="00646BCB"/>
    <w:rsid w:val="00682F0F"/>
    <w:rsid w:val="006B2630"/>
    <w:rsid w:val="00714D90"/>
    <w:rsid w:val="00751F6A"/>
    <w:rsid w:val="00754DFA"/>
    <w:rsid w:val="00772299"/>
    <w:rsid w:val="00791854"/>
    <w:rsid w:val="007A57F5"/>
    <w:rsid w:val="007B72C9"/>
    <w:rsid w:val="007B7BEB"/>
    <w:rsid w:val="007F319D"/>
    <w:rsid w:val="00892C33"/>
    <w:rsid w:val="008C36C7"/>
    <w:rsid w:val="00963E95"/>
    <w:rsid w:val="00981C4F"/>
    <w:rsid w:val="009A3B03"/>
    <w:rsid w:val="009B1CC3"/>
    <w:rsid w:val="00A00AFD"/>
    <w:rsid w:val="00A26A3B"/>
    <w:rsid w:val="00A4141B"/>
    <w:rsid w:val="00A828EC"/>
    <w:rsid w:val="00A864A7"/>
    <w:rsid w:val="00AA26DC"/>
    <w:rsid w:val="00AA7E2D"/>
    <w:rsid w:val="00AB2C97"/>
    <w:rsid w:val="00AC1608"/>
    <w:rsid w:val="00AC2823"/>
    <w:rsid w:val="00AF114E"/>
    <w:rsid w:val="00B32942"/>
    <w:rsid w:val="00B4224A"/>
    <w:rsid w:val="00B55881"/>
    <w:rsid w:val="00C054E4"/>
    <w:rsid w:val="00C4542C"/>
    <w:rsid w:val="00C55E38"/>
    <w:rsid w:val="00C74E34"/>
    <w:rsid w:val="00CB2429"/>
    <w:rsid w:val="00CC670E"/>
    <w:rsid w:val="00D04331"/>
    <w:rsid w:val="00D05D80"/>
    <w:rsid w:val="00D2645A"/>
    <w:rsid w:val="00D27334"/>
    <w:rsid w:val="00D403CC"/>
    <w:rsid w:val="00D72C0B"/>
    <w:rsid w:val="00D90267"/>
    <w:rsid w:val="00DA3918"/>
    <w:rsid w:val="00DC0DB6"/>
    <w:rsid w:val="00DC22B7"/>
    <w:rsid w:val="00E119F2"/>
    <w:rsid w:val="00E16F64"/>
    <w:rsid w:val="00E344A2"/>
    <w:rsid w:val="00E40BA8"/>
    <w:rsid w:val="00E41CFB"/>
    <w:rsid w:val="00E46F04"/>
    <w:rsid w:val="00E76ACC"/>
    <w:rsid w:val="00EA2E38"/>
    <w:rsid w:val="00EA77CF"/>
    <w:rsid w:val="00EE25D6"/>
    <w:rsid w:val="00F233BA"/>
    <w:rsid w:val="00F24F15"/>
    <w:rsid w:val="00F561B3"/>
    <w:rsid w:val="00F61341"/>
    <w:rsid w:val="00F73B7B"/>
    <w:rsid w:val="00F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7DC6"/>
  <w15:docId w15:val="{7032B2D7-70D5-4F6C-9208-B40C297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EA77C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A77CF"/>
    <w:rPr>
      <w:rFonts w:ascii="Cambria" w:eastAsia="MS Mincho" w:hAnsi="Cambria" w:cs="Times New Roman"/>
      <w:sz w:val="20"/>
      <w:szCs w:val="20"/>
      <w:lang w:eastAsia="de-DE"/>
    </w:rPr>
  </w:style>
  <w:style w:type="character" w:styleId="Funotenzeichen">
    <w:name w:val="footnote reference"/>
    <w:uiPriority w:val="99"/>
    <w:unhideWhenUsed/>
    <w:rsid w:val="00EA77C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5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881"/>
  </w:style>
  <w:style w:type="paragraph" w:styleId="Fuzeile">
    <w:name w:val="footer"/>
    <w:basedOn w:val="Standard"/>
    <w:link w:val="FuzeileZchn"/>
    <w:uiPriority w:val="99"/>
    <w:unhideWhenUsed/>
    <w:rsid w:val="00B5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881"/>
  </w:style>
  <w:style w:type="paragraph" w:styleId="Listenabsatz">
    <w:name w:val="List Paragraph"/>
    <w:basedOn w:val="Standard"/>
    <w:uiPriority w:val="34"/>
    <w:qFormat/>
    <w:rsid w:val="0079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582F-4D27-4533-ABD7-225270E6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Schlecht, Elke</dc:creator>
  <cp:lastModifiedBy>Oliver Peters</cp:lastModifiedBy>
  <cp:revision>5</cp:revision>
  <dcterms:created xsi:type="dcterms:W3CDTF">2016-05-23T13:29:00Z</dcterms:created>
  <dcterms:modified xsi:type="dcterms:W3CDTF">2016-05-29T11:21:00Z</dcterms:modified>
</cp:coreProperties>
</file>