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EB553" w14:textId="77777777" w:rsidR="005342FA" w:rsidRPr="005342FA" w:rsidRDefault="005342FA" w:rsidP="005342FA">
      <w:pPr>
        <w:rPr>
          <w:b/>
        </w:rPr>
      </w:pPr>
      <w:r w:rsidRPr="005342FA">
        <w:rPr>
          <w:b/>
        </w:rPr>
        <w:t>Vorbemerkung:</w:t>
      </w:r>
    </w:p>
    <w:p w14:paraId="6D4F055F" w14:textId="77777777" w:rsidR="005342FA" w:rsidRPr="005342FA" w:rsidRDefault="005342FA" w:rsidP="005342FA">
      <w:r w:rsidRPr="005342FA">
        <w:t xml:space="preserve">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vollständig für einen begrenzten Zeitraum als Distanzunterricht durchzuführen. Die organisatorische Ausgestaltung der lernförderlichen Verknüpfung von Präsenz- und Distanzunterricht obliegt der einzelnen Schule. Hinweise hierzu sind in der „Handreichung zur lernförderlichen Verknüpfung von Präsenz- und Distanzunterricht“ zu finden. Um der Individualität dieser Ausgestaltung Rechnung zu tragen, veröffentlicht die QUA-LiS u.a. konkretisierte Unterrichtsvorhaben zum Distanzunterricht. </w:t>
      </w:r>
    </w:p>
    <w:p w14:paraId="0B8DEDA6" w14:textId="77777777" w:rsidR="005342FA" w:rsidRPr="005342FA" w:rsidRDefault="005342FA" w:rsidP="005342FA">
      <w:r w:rsidRPr="005342FA">
        <w:t xml:space="preserve">Ein für die Präsenz geplanter Unterricht lässt sich nicht 1:1 in die Distanz überführen. Dahingegen lässt sich umgekehrt der für die Distanz geplante Unterricht zumeist vollständig in den Präsenzunterricht überführen. Die Planung von Distanzunterricht mit moderaten synchronen Phasen lassen sich gut für den Präsenzunterricht anreichern, wenn nötig. Es scheint sinnvoll, die Präsenzphasen mit den Inhalten zu gestalten, die in Präsenz deutlich einfacher und somit schneller zu regeln sind (z.B. organisatorische Aspekte). Außerdem ist die Durchführung von Klassenarbeiten und Prüfungen gemäß der “Zweiten Verordnung zur befristeten Änderung der Ausbildungs- und Prüfungsordnungen gemäß § 52 </w:t>
      </w:r>
      <w:proofErr w:type="spellStart"/>
      <w:r w:rsidRPr="005342FA">
        <w:t>SchulG</w:t>
      </w:r>
      <w:proofErr w:type="spellEnd"/>
      <w:r w:rsidRPr="005342FA">
        <w:t>” im Präsenzunterricht vorgesehen.</w:t>
      </w:r>
    </w:p>
    <w:p w14:paraId="5EE2AE94" w14:textId="622779A6" w:rsidR="005342FA" w:rsidRPr="005342FA" w:rsidRDefault="005342FA" w:rsidP="005342FA">
      <w:r w:rsidRPr="005342FA">
        <w:t>Das vorliegende Unterrichtsvorhaben</w:t>
      </w:r>
      <w:r>
        <w:t xml:space="preserve"> zum Distanzunterricht</w:t>
      </w:r>
      <w:r w:rsidRPr="005342FA">
        <w:t xml:space="preserve"> soll somit bei der individuellen Ausgestaltung einer lernförderlichen Verknüpfung von Präsenz- und Distanzunterricht unterstützend sein.</w:t>
      </w:r>
    </w:p>
    <w:p w14:paraId="3950433A" w14:textId="77777777" w:rsidR="005342FA" w:rsidRPr="005342FA" w:rsidRDefault="005342FA" w:rsidP="005342FA"/>
    <w:p w14:paraId="4369AB36" w14:textId="77777777" w:rsidR="005342FA" w:rsidRDefault="005342FA"/>
    <w:tbl>
      <w:tblPr>
        <w:tblStyle w:val="Tabellenraster"/>
        <w:tblpPr w:leftFromText="141" w:rightFromText="141" w:vertAnchor="page" w:horzAnchor="margin" w:tblpY="1517"/>
        <w:tblW w:w="14596" w:type="dxa"/>
        <w:tblLayout w:type="fixed"/>
        <w:tblCellMar>
          <w:top w:w="57" w:type="dxa"/>
          <w:bottom w:w="57" w:type="dxa"/>
        </w:tblCellMar>
        <w:tblLook w:val="04A0" w:firstRow="1" w:lastRow="0" w:firstColumn="1" w:lastColumn="0" w:noHBand="0" w:noVBand="1"/>
      </w:tblPr>
      <w:tblGrid>
        <w:gridCol w:w="4786"/>
        <w:gridCol w:w="5528"/>
        <w:gridCol w:w="4282"/>
      </w:tblGrid>
      <w:tr w:rsidR="008C7107" w:rsidRPr="002C5E47" w14:paraId="2980E3E0" w14:textId="77777777" w:rsidTr="00EF4E11">
        <w:tc>
          <w:tcPr>
            <w:tcW w:w="14596" w:type="dxa"/>
            <w:gridSpan w:val="3"/>
            <w:tcBorders>
              <w:bottom w:val="single" w:sz="4" w:space="0" w:color="auto"/>
            </w:tcBorders>
          </w:tcPr>
          <w:p w14:paraId="453F8281" w14:textId="7B96BE71" w:rsidR="008C7107" w:rsidRPr="00A43C06" w:rsidRDefault="00BF452B" w:rsidP="00EF4E11">
            <w:pPr>
              <w:pStyle w:val="Kopfzeile"/>
              <w:tabs>
                <w:tab w:val="clear" w:pos="4536"/>
                <w:tab w:val="clear" w:pos="9072"/>
                <w:tab w:val="center" w:pos="7088"/>
                <w:tab w:val="right" w:pos="14287"/>
              </w:tabs>
              <w:spacing w:before="120" w:after="60"/>
              <w:jc w:val="center"/>
              <w:rPr>
                <w:rFonts w:cs="Arial"/>
                <w:b/>
                <w:sz w:val="32"/>
                <w:szCs w:val="32"/>
              </w:rPr>
            </w:pPr>
            <w:r w:rsidRPr="00A43C06">
              <w:rPr>
                <w:rFonts w:cs="Arial"/>
                <w:b/>
                <w:sz w:val="32"/>
                <w:szCs w:val="32"/>
              </w:rPr>
              <w:lastRenderedPageBreak/>
              <w:t xml:space="preserve">Jahrgangsstufe </w:t>
            </w:r>
            <w:r w:rsidR="00E171BF">
              <w:rPr>
                <w:rFonts w:cs="Arial"/>
                <w:b/>
                <w:sz w:val="32"/>
                <w:szCs w:val="32"/>
              </w:rPr>
              <w:t>3</w:t>
            </w:r>
            <w:r w:rsidR="002C152B" w:rsidRPr="00A43C06">
              <w:rPr>
                <w:rFonts w:cs="Arial"/>
                <w:b/>
                <w:sz w:val="32"/>
                <w:szCs w:val="32"/>
              </w:rPr>
              <w:t>:</w:t>
            </w:r>
          </w:p>
          <w:p w14:paraId="0FE9BCC8" w14:textId="20E5458D" w:rsidR="00BF452B" w:rsidRPr="00EA7293" w:rsidRDefault="00BF452B" w:rsidP="00EF4E11">
            <w:pPr>
              <w:spacing w:before="120"/>
              <w:jc w:val="center"/>
              <w:rPr>
                <w:rFonts w:cs="Arial"/>
                <w:sz w:val="32"/>
                <w:szCs w:val="32"/>
              </w:rPr>
            </w:pPr>
            <w:r w:rsidRPr="00EA7293">
              <w:rPr>
                <w:rFonts w:cs="Arial"/>
                <w:i/>
                <w:sz w:val="32"/>
                <w:szCs w:val="32"/>
              </w:rPr>
              <w:t>„</w:t>
            </w:r>
            <w:r w:rsidR="009F49EA">
              <w:rPr>
                <w:rFonts w:cs="Arial"/>
                <w:i/>
                <w:sz w:val="32"/>
                <w:szCs w:val="32"/>
              </w:rPr>
              <w:t xml:space="preserve">Deutsch: </w:t>
            </w:r>
            <w:r w:rsidR="00155DEE">
              <w:rPr>
                <w:rFonts w:cs="Arial"/>
                <w:i/>
                <w:sz w:val="32"/>
                <w:szCs w:val="32"/>
              </w:rPr>
              <w:t>Einsatz von w</w:t>
            </w:r>
            <w:r w:rsidR="004D6F7F">
              <w:rPr>
                <w:rFonts w:cs="Arial"/>
                <w:sz w:val="32"/>
                <w:szCs w:val="32"/>
              </w:rPr>
              <w:t>örtliche</w:t>
            </w:r>
            <w:r w:rsidR="00155DEE">
              <w:rPr>
                <w:rFonts w:cs="Arial"/>
                <w:sz w:val="32"/>
                <w:szCs w:val="32"/>
              </w:rPr>
              <w:t>r</w:t>
            </w:r>
            <w:r w:rsidR="004D6F7F">
              <w:rPr>
                <w:rFonts w:cs="Arial"/>
                <w:sz w:val="32"/>
                <w:szCs w:val="32"/>
              </w:rPr>
              <w:t xml:space="preserve"> Rede</w:t>
            </w:r>
            <w:r w:rsidRPr="00EA7293">
              <w:rPr>
                <w:rFonts w:cs="Arial"/>
                <w:sz w:val="32"/>
                <w:szCs w:val="32"/>
              </w:rPr>
              <w:t>“</w:t>
            </w:r>
          </w:p>
          <w:p w14:paraId="7C8C32AC" w14:textId="73B8F4E7" w:rsidR="00BB07EE" w:rsidRPr="00A43C06" w:rsidRDefault="00BF452B" w:rsidP="00EF4E11">
            <w:pPr>
              <w:pStyle w:val="Kopfzeile"/>
              <w:widowControl w:val="0"/>
              <w:tabs>
                <w:tab w:val="clear" w:pos="4536"/>
                <w:tab w:val="clear" w:pos="9072"/>
                <w:tab w:val="center" w:pos="7088"/>
                <w:tab w:val="right" w:pos="14287"/>
              </w:tabs>
              <w:spacing w:before="60" w:after="60"/>
              <w:jc w:val="center"/>
              <w:rPr>
                <w:rFonts w:cs="Arial"/>
                <w:b/>
                <w:sz w:val="24"/>
                <w:szCs w:val="24"/>
              </w:rPr>
            </w:pPr>
            <w:r w:rsidRPr="00A43C06">
              <w:rPr>
                <w:rFonts w:cs="Arial"/>
                <w:b/>
                <w:sz w:val="32"/>
                <w:szCs w:val="32"/>
              </w:rPr>
              <w:t xml:space="preserve"> </w:t>
            </w:r>
            <w:r w:rsidR="00BB07EE" w:rsidRPr="00A43C06">
              <w:rPr>
                <w:rFonts w:cs="Arial"/>
                <w:b/>
                <w:sz w:val="32"/>
                <w:szCs w:val="32"/>
              </w:rPr>
              <w:t>(</w:t>
            </w:r>
            <w:r w:rsidRPr="00A43C06">
              <w:rPr>
                <w:rFonts w:cs="Arial"/>
                <w:b/>
                <w:sz w:val="32"/>
                <w:szCs w:val="32"/>
              </w:rPr>
              <w:t xml:space="preserve">ca. </w:t>
            </w:r>
            <w:r w:rsidR="004D6F7F">
              <w:rPr>
                <w:rFonts w:cs="Arial"/>
                <w:b/>
                <w:sz w:val="32"/>
                <w:szCs w:val="32"/>
              </w:rPr>
              <w:t>10</w:t>
            </w:r>
            <w:r w:rsidR="00BB07EE" w:rsidRPr="00A43C06">
              <w:rPr>
                <w:rFonts w:cs="Arial"/>
                <w:b/>
                <w:sz w:val="32"/>
                <w:szCs w:val="32"/>
              </w:rPr>
              <w:t xml:space="preserve"> U-Stunden</w:t>
            </w:r>
            <w:r w:rsidR="006638E8">
              <w:rPr>
                <w:rFonts w:cs="Arial"/>
                <w:b/>
                <w:sz w:val="32"/>
                <w:szCs w:val="32"/>
              </w:rPr>
              <w:t>)</w:t>
            </w:r>
          </w:p>
        </w:tc>
      </w:tr>
      <w:tr w:rsidR="00524D6B" w:rsidRPr="0083618F" w14:paraId="4463C662" w14:textId="77777777" w:rsidTr="00EF4E11">
        <w:tc>
          <w:tcPr>
            <w:tcW w:w="14596" w:type="dxa"/>
            <w:gridSpan w:val="3"/>
            <w:tcBorders>
              <w:bottom w:val="single" w:sz="6" w:space="0" w:color="auto"/>
            </w:tcBorders>
            <w:shd w:val="clear" w:color="auto" w:fill="D9D9D9" w:themeFill="background1" w:themeFillShade="D9"/>
          </w:tcPr>
          <w:p w14:paraId="6D0A6F7B" w14:textId="07FBA557" w:rsidR="00524D6B" w:rsidRPr="00A43C06" w:rsidRDefault="00524D6B" w:rsidP="00EF4E11">
            <w:pPr>
              <w:spacing w:before="120" w:after="60"/>
              <w:ind w:left="714" w:hanging="357"/>
              <w:jc w:val="center"/>
              <w:rPr>
                <w:rFonts w:cs="Arial"/>
                <w:b/>
                <w:sz w:val="24"/>
                <w:szCs w:val="24"/>
              </w:rPr>
            </w:pPr>
            <w:r w:rsidRPr="0083618F">
              <w:rPr>
                <w:rFonts w:cs="Arial"/>
                <w:b/>
              </w:rPr>
              <w:t>Inhalt</w:t>
            </w:r>
            <w:r>
              <w:rPr>
                <w:rFonts w:cs="Arial"/>
                <w:b/>
              </w:rPr>
              <w:t>liche Schwerpunkte</w:t>
            </w:r>
          </w:p>
        </w:tc>
      </w:tr>
      <w:tr w:rsidR="00524D6B" w:rsidRPr="0083618F" w14:paraId="31144B18" w14:textId="77777777" w:rsidTr="00EF4E11">
        <w:trPr>
          <w:trHeight w:val="114"/>
        </w:trPr>
        <w:tc>
          <w:tcPr>
            <w:tcW w:w="4786" w:type="dxa"/>
            <w:tcBorders>
              <w:top w:val="single" w:sz="6" w:space="0" w:color="auto"/>
              <w:bottom w:val="single" w:sz="4" w:space="0" w:color="auto"/>
            </w:tcBorders>
          </w:tcPr>
          <w:p w14:paraId="3A318495" w14:textId="66C574F2" w:rsidR="00524D6B" w:rsidRPr="00A43C06" w:rsidRDefault="00D64C7D" w:rsidP="00EF4E11">
            <w:pPr>
              <w:rPr>
                <w:rFonts w:cs="Arial"/>
                <w:b/>
                <w:sz w:val="24"/>
                <w:szCs w:val="24"/>
              </w:rPr>
            </w:pPr>
            <w:r>
              <w:rPr>
                <w:rFonts w:cs="Arial"/>
                <w:b/>
                <w:sz w:val="24"/>
                <w:szCs w:val="24"/>
              </w:rPr>
              <w:t>Erarbeitung der wörtlichen Rede</w:t>
            </w:r>
          </w:p>
        </w:tc>
        <w:tc>
          <w:tcPr>
            <w:tcW w:w="5528" w:type="dxa"/>
            <w:tcBorders>
              <w:top w:val="single" w:sz="6" w:space="0" w:color="auto"/>
              <w:bottom w:val="single" w:sz="4" w:space="0" w:color="auto"/>
            </w:tcBorders>
          </w:tcPr>
          <w:p w14:paraId="18B81169" w14:textId="201E022F" w:rsidR="00524D6B" w:rsidRPr="00A43C06" w:rsidRDefault="00D64C7D" w:rsidP="00EF4E11">
            <w:pPr>
              <w:rPr>
                <w:rFonts w:cs="Arial"/>
                <w:b/>
                <w:sz w:val="24"/>
                <w:szCs w:val="24"/>
              </w:rPr>
            </w:pPr>
            <w:r>
              <w:rPr>
                <w:rFonts w:cs="Arial"/>
                <w:b/>
                <w:sz w:val="24"/>
                <w:szCs w:val="24"/>
              </w:rPr>
              <w:t xml:space="preserve">Übungen zum Einsatz der </w:t>
            </w:r>
            <w:proofErr w:type="spellStart"/>
            <w:r>
              <w:rPr>
                <w:rFonts w:cs="Arial"/>
                <w:b/>
                <w:sz w:val="24"/>
                <w:szCs w:val="24"/>
              </w:rPr>
              <w:t>wörtl</w:t>
            </w:r>
            <w:proofErr w:type="spellEnd"/>
            <w:r>
              <w:rPr>
                <w:rFonts w:cs="Arial"/>
                <w:b/>
                <w:sz w:val="24"/>
                <w:szCs w:val="24"/>
              </w:rPr>
              <w:t>. Rede</w:t>
            </w:r>
          </w:p>
        </w:tc>
        <w:tc>
          <w:tcPr>
            <w:tcW w:w="4282" w:type="dxa"/>
            <w:tcBorders>
              <w:top w:val="single" w:sz="6" w:space="0" w:color="auto"/>
              <w:bottom w:val="single" w:sz="4" w:space="0" w:color="auto"/>
            </w:tcBorders>
          </w:tcPr>
          <w:p w14:paraId="50498F89" w14:textId="0E1432D7" w:rsidR="00524D6B" w:rsidRPr="00A43C06" w:rsidRDefault="00D64C7D" w:rsidP="00EF4E11">
            <w:pPr>
              <w:rPr>
                <w:rFonts w:cs="Arial"/>
                <w:b/>
                <w:sz w:val="24"/>
                <w:szCs w:val="24"/>
              </w:rPr>
            </w:pPr>
            <w:r>
              <w:rPr>
                <w:rFonts w:cs="Arial"/>
                <w:b/>
                <w:sz w:val="24"/>
                <w:szCs w:val="24"/>
              </w:rPr>
              <w:t>Texte verfassen</w:t>
            </w:r>
          </w:p>
        </w:tc>
      </w:tr>
      <w:tr w:rsidR="00524D6B" w:rsidRPr="0083618F" w14:paraId="1764F90C" w14:textId="77777777" w:rsidTr="00EF4E11">
        <w:trPr>
          <w:trHeight w:val="114"/>
        </w:trPr>
        <w:tc>
          <w:tcPr>
            <w:tcW w:w="4786" w:type="dxa"/>
            <w:tcBorders>
              <w:top w:val="single" w:sz="6" w:space="0" w:color="auto"/>
              <w:bottom w:val="single" w:sz="4" w:space="0" w:color="auto"/>
            </w:tcBorders>
          </w:tcPr>
          <w:p w14:paraId="5E0BF48E" w14:textId="2D72D843" w:rsidR="00524D6B" w:rsidRDefault="00B061D3" w:rsidP="00EF4E11">
            <w:pPr>
              <w:pStyle w:val="Aufzhlung1"/>
            </w:pPr>
            <w:r>
              <w:t>Zeichensetzung bei vorangestellten und nachgestellten Begleitsätzen</w:t>
            </w:r>
          </w:p>
          <w:p w14:paraId="371B54C8" w14:textId="796DD4BC" w:rsidR="00524D6B" w:rsidRPr="00A43C06" w:rsidRDefault="00B061D3" w:rsidP="00EF4E11">
            <w:pPr>
              <w:pStyle w:val="Aufzhlung1"/>
            </w:pPr>
            <w:r>
              <w:t>Differenzierung: Zeichensetzung bei eingeschobenen Begleitsätzen</w:t>
            </w:r>
          </w:p>
        </w:tc>
        <w:tc>
          <w:tcPr>
            <w:tcW w:w="5528" w:type="dxa"/>
            <w:tcBorders>
              <w:top w:val="single" w:sz="6" w:space="0" w:color="auto"/>
              <w:bottom w:val="single" w:sz="4" w:space="0" w:color="auto"/>
            </w:tcBorders>
          </w:tcPr>
          <w:p w14:paraId="7A03C618" w14:textId="6313CF62" w:rsidR="00524D6B" w:rsidRDefault="00B061D3" w:rsidP="00EF4E11">
            <w:pPr>
              <w:pStyle w:val="Aufzhlung1"/>
            </w:pPr>
            <w:r>
              <w:t>Einsatz der Zeichensetzung</w:t>
            </w:r>
          </w:p>
          <w:p w14:paraId="2E9044E3" w14:textId="4C84A48C" w:rsidR="00524D6B" w:rsidRPr="006B3923" w:rsidRDefault="00B061D3" w:rsidP="00EF4E11">
            <w:pPr>
              <w:pStyle w:val="Aufzhlung1"/>
            </w:pPr>
            <w:r>
              <w:t>Begleitsätze ergänzen (z.B. Comic in Text überführen)</w:t>
            </w:r>
          </w:p>
        </w:tc>
        <w:tc>
          <w:tcPr>
            <w:tcW w:w="4282" w:type="dxa"/>
            <w:tcBorders>
              <w:top w:val="single" w:sz="6" w:space="0" w:color="auto"/>
              <w:bottom w:val="single" w:sz="4" w:space="0" w:color="auto"/>
            </w:tcBorders>
          </w:tcPr>
          <w:p w14:paraId="302AFD71" w14:textId="790E7E0D" w:rsidR="00524D6B" w:rsidRPr="00A43C06" w:rsidRDefault="00B061D3" w:rsidP="00EF4E11">
            <w:pPr>
              <w:pStyle w:val="Aufzhlung1"/>
            </w:pPr>
            <w:r>
              <w:t>Einen Text mit wörtlicher Rede verfassen</w:t>
            </w:r>
          </w:p>
          <w:p w14:paraId="58B79F3E" w14:textId="3C2A2006" w:rsidR="00524D6B" w:rsidRPr="00A43C06" w:rsidRDefault="00524D6B" w:rsidP="00EF4E11">
            <w:pPr>
              <w:rPr>
                <w:rFonts w:cs="Arial"/>
                <w:b/>
                <w:sz w:val="24"/>
                <w:szCs w:val="24"/>
              </w:rPr>
            </w:pPr>
          </w:p>
        </w:tc>
      </w:tr>
      <w:tr w:rsidR="00524D6B" w:rsidRPr="0083618F" w14:paraId="1FA6B85E" w14:textId="77777777" w:rsidTr="00EF4E11">
        <w:tc>
          <w:tcPr>
            <w:tcW w:w="14596" w:type="dxa"/>
            <w:gridSpan w:val="3"/>
            <w:tcBorders>
              <w:top w:val="single" w:sz="6" w:space="0" w:color="auto"/>
              <w:bottom w:val="single" w:sz="4" w:space="0" w:color="auto"/>
            </w:tcBorders>
          </w:tcPr>
          <w:tbl>
            <w:tblPr>
              <w:tblStyle w:val="Tabellenraster"/>
              <w:tblW w:w="0" w:type="auto"/>
              <w:tblLayout w:type="fixed"/>
              <w:tblLook w:val="04A0" w:firstRow="1" w:lastRow="0" w:firstColumn="1" w:lastColumn="0" w:noHBand="0" w:noVBand="1"/>
            </w:tblPr>
            <w:tblGrid>
              <w:gridCol w:w="14370"/>
            </w:tblGrid>
            <w:tr w:rsidR="005342FA" w:rsidRPr="00AA3F8B" w14:paraId="492F10D4" w14:textId="77777777" w:rsidTr="00F37C0D">
              <w:tc>
                <w:tcPr>
                  <w:tcW w:w="14370" w:type="dxa"/>
                </w:tcPr>
                <w:p w14:paraId="6A247FB0" w14:textId="55F54C7A" w:rsidR="005342FA" w:rsidRPr="005342FA" w:rsidRDefault="005342FA" w:rsidP="00EF4E11">
                  <w:pPr>
                    <w:framePr w:hSpace="141" w:wrap="around" w:vAnchor="page" w:hAnchor="margin" w:y="1517"/>
                    <w:rPr>
                      <w:b/>
                      <w:sz w:val="24"/>
                      <w:szCs w:val="24"/>
                      <w:u w:val="single"/>
                    </w:rPr>
                  </w:pPr>
                  <w:r>
                    <w:rPr>
                      <w:b/>
                      <w:sz w:val="24"/>
                      <w:szCs w:val="24"/>
                      <w:u w:val="single"/>
                    </w:rPr>
                    <w:t xml:space="preserve">Bevorzugte </w:t>
                  </w:r>
                  <w:r w:rsidRPr="005342FA">
                    <w:rPr>
                      <w:b/>
                      <w:sz w:val="24"/>
                      <w:szCs w:val="24"/>
                      <w:u w:val="single"/>
                    </w:rPr>
                    <w:t>Inhalte für Präsenzunterricht</w:t>
                  </w:r>
                </w:p>
                <w:p w14:paraId="2434D93E" w14:textId="52D94552" w:rsidR="005342FA" w:rsidRPr="005342FA" w:rsidRDefault="005342FA" w:rsidP="00EF4E11">
                  <w:pPr>
                    <w:pStyle w:val="Aufzhlung1"/>
                    <w:framePr w:hSpace="141" w:wrap="around" w:vAnchor="page" w:hAnchor="margin" w:y="1517"/>
                  </w:pPr>
                  <w:r w:rsidRPr="005342FA">
                    <w:t>Beziehungspflege</w:t>
                  </w:r>
                  <w:r w:rsidR="000B5AB7">
                    <w:t>, u.a. durch Einsatz kooperativer Methoden</w:t>
                  </w:r>
                </w:p>
                <w:p w14:paraId="46273E7C" w14:textId="77777777" w:rsidR="002E5FBC" w:rsidRDefault="002E5FBC" w:rsidP="00EF4E11">
                  <w:pPr>
                    <w:pStyle w:val="Aufzhlung1"/>
                    <w:framePr w:hSpace="141" w:wrap="around" w:vAnchor="page" w:hAnchor="margin" w:y="1517"/>
                  </w:pPr>
                  <w:r>
                    <w:t>Klärung organisatorischer Fragen</w:t>
                  </w:r>
                </w:p>
                <w:p w14:paraId="57926A33" w14:textId="40D6A1AB" w:rsidR="005342FA" w:rsidRDefault="00CB22A8" w:rsidP="00EF4E11">
                  <w:pPr>
                    <w:pStyle w:val="Aufzhlung1"/>
                    <w:framePr w:hSpace="141" w:wrap="around" w:vAnchor="page" w:hAnchor="margin" w:y="1517"/>
                  </w:pPr>
                  <w:r>
                    <w:t>Bereitstellung von Materialien</w:t>
                  </w:r>
                  <w:r w:rsidR="002E5FBC">
                    <w:t xml:space="preserve"> (wenn kein Präsenzunterricht möglich ist, erhalten die </w:t>
                  </w:r>
                  <w:proofErr w:type="spellStart"/>
                  <w:r w:rsidR="002E5FBC">
                    <w:t>SuS</w:t>
                  </w:r>
                  <w:proofErr w:type="spellEnd"/>
                  <w:r w:rsidR="002E5FBC">
                    <w:t xml:space="preserve"> die Materialien vor der ersten Videokonferenz)</w:t>
                  </w:r>
                </w:p>
                <w:p w14:paraId="53A0CA35" w14:textId="7521B3AF" w:rsidR="00CB22A8" w:rsidRDefault="000B5AB7" w:rsidP="00EF4E11">
                  <w:pPr>
                    <w:pStyle w:val="Aufzhlung2"/>
                    <w:framePr w:hSpace="141" w:wrap="around" w:vAnchor="page" w:hAnchor="margin" w:y="1517"/>
                  </w:pPr>
                  <w:r>
                    <w:t>Z</w:t>
                  </w:r>
                  <w:r w:rsidR="00CB22A8">
                    <w:t xml:space="preserve">ur Strukturierung der Arbeit erhalten alle </w:t>
                  </w:r>
                  <w:r>
                    <w:t>Schülerinnen und Schüler</w:t>
                  </w:r>
                  <w:r w:rsidR="00CB22A8">
                    <w:t xml:space="preserve"> einen Wochenplan mit </w:t>
                  </w:r>
                  <w:r w:rsidR="003A0E16">
                    <w:t>einer Übersicht der Aufgaben, au</w:t>
                  </w:r>
                  <w:r w:rsidR="00CB22A8">
                    <w:t xml:space="preserve">f dem sie </w:t>
                  </w:r>
                  <w:r>
                    <w:t>erledigte</w:t>
                  </w:r>
                  <w:r w:rsidR="003A0E16">
                    <w:t>n</w:t>
                  </w:r>
                  <w:r>
                    <w:t xml:space="preserve"> Aufgaben markieren können.</w:t>
                  </w:r>
                </w:p>
                <w:p w14:paraId="7CF49D01" w14:textId="1B400163" w:rsidR="000B5AB7" w:rsidRDefault="00CB22A8" w:rsidP="00EF4E11">
                  <w:pPr>
                    <w:pStyle w:val="Aufzhlung2"/>
                    <w:framePr w:hSpace="141" w:wrap="around" w:vAnchor="page" w:hAnchor="margin" w:y="1517"/>
                  </w:pPr>
                  <w:r>
                    <w:t xml:space="preserve">Absprachen zur Kommunikation während des Distanzunterrichts </w:t>
                  </w:r>
                  <w:r w:rsidR="000B5AB7">
                    <w:t>und Eintrag in einen Wochenplan</w:t>
                  </w:r>
                  <w:r>
                    <w:t>: Mindestens ein synchroner Kontakt mit jedem Kind pro Woche, Videokonferenz</w:t>
                  </w:r>
                  <w:r w:rsidR="000B5AB7">
                    <w:t xml:space="preserve">en, </w:t>
                  </w:r>
                  <w:r w:rsidR="003A0E16">
                    <w:t xml:space="preserve">mindestens ein </w:t>
                  </w:r>
                  <w:r w:rsidR="000B5AB7">
                    <w:t>persönlicher Kontakt mit der Lehrkraft</w:t>
                  </w:r>
                  <w:r w:rsidR="003A0E16">
                    <w:t xml:space="preserve"> pro Woche</w:t>
                  </w:r>
                </w:p>
                <w:p w14:paraId="128CCAEE" w14:textId="501450B1" w:rsidR="000B5AB7" w:rsidRDefault="003A0E16" w:rsidP="00EF4E11">
                  <w:pPr>
                    <w:pStyle w:val="Aufzhlung2"/>
                    <w:framePr w:hSpace="141" w:wrap="around" w:vAnchor="page" w:hAnchor="margin" w:y="1517"/>
                  </w:pPr>
                  <w:r>
                    <w:t>weitere organisatorische Hilfen</w:t>
                  </w:r>
                </w:p>
                <w:p w14:paraId="0ABDF7C0" w14:textId="3AA45225" w:rsidR="00CB22A8" w:rsidRPr="005342FA" w:rsidRDefault="000B5AB7" w:rsidP="00EF4E11">
                  <w:pPr>
                    <w:pStyle w:val="Aufzhlung2"/>
                    <w:framePr w:hSpace="141" w:wrap="around" w:vAnchor="page" w:hAnchor="margin" w:y="1517"/>
                  </w:pPr>
                  <w:r>
                    <w:t>Arbeitsmaterialien</w:t>
                  </w:r>
                  <w:r w:rsidR="00CF2EFB">
                    <w:t xml:space="preserve"> (Lehrwerk und zusätzliche von der Lehrkraft bereitgestellte Materialien</w:t>
                  </w:r>
                  <w:r w:rsidR="002E5FBC">
                    <w:t>)</w:t>
                  </w:r>
                </w:p>
                <w:p w14:paraId="7BBA17E9" w14:textId="77777777" w:rsidR="005342FA" w:rsidRPr="000B5AB7" w:rsidRDefault="005342FA" w:rsidP="00EF4E11">
                  <w:pPr>
                    <w:pStyle w:val="Aufzhlung1"/>
                    <w:framePr w:hSpace="141" w:wrap="around" w:vAnchor="page" w:hAnchor="margin" w:y="1517"/>
                    <w:rPr>
                      <w:sz w:val="24"/>
                      <w:szCs w:val="24"/>
                    </w:rPr>
                  </w:pPr>
                  <w:r w:rsidRPr="005342FA">
                    <w:t>Klärung technischer Fragen</w:t>
                  </w:r>
                </w:p>
                <w:p w14:paraId="5A09E8A6" w14:textId="20750E47" w:rsidR="000B5AB7" w:rsidRPr="000B5AB7" w:rsidRDefault="000B5AB7" w:rsidP="00EF4E11">
                  <w:pPr>
                    <w:pStyle w:val="Aufzhlung1"/>
                    <w:framePr w:hSpace="141" w:wrap="around" w:vAnchor="page" w:hAnchor="margin" w:y="1517"/>
                  </w:pPr>
                  <w:r w:rsidRPr="005342FA">
                    <w:t>Klassenarbei</w:t>
                  </w:r>
                  <w:r w:rsidR="003A0E16">
                    <w:t>ten</w:t>
                  </w:r>
                </w:p>
              </w:tc>
            </w:tr>
            <w:tr w:rsidR="00AA3F8B" w:rsidRPr="00AA3F8B" w14:paraId="7109DB5F" w14:textId="77777777" w:rsidTr="00F37C0D">
              <w:tc>
                <w:tcPr>
                  <w:tcW w:w="14370" w:type="dxa"/>
                </w:tcPr>
                <w:p w14:paraId="0489E985" w14:textId="77777777" w:rsidR="00AA3F8B" w:rsidRPr="00AA3F8B" w:rsidRDefault="00AA3F8B" w:rsidP="00EF4E11">
                  <w:pPr>
                    <w:framePr w:hSpace="141" w:wrap="around" w:vAnchor="page" w:hAnchor="margin" w:y="1517"/>
                    <w:rPr>
                      <w:b/>
                      <w:sz w:val="24"/>
                      <w:szCs w:val="24"/>
                      <w:u w:val="single"/>
                    </w:rPr>
                  </w:pPr>
                  <w:r w:rsidRPr="00AA3F8B">
                    <w:rPr>
                      <w:b/>
                      <w:sz w:val="24"/>
                      <w:szCs w:val="24"/>
                      <w:u w:val="single"/>
                    </w:rPr>
                    <w:t>Voraussetzungen (inhaltlich, technisch, sozial-emotional)</w:t>
                  </w:r>
                </w:p>
                <w:p w14:paraId="5AF3B5A5" w14:textId="7E2621C0" w:rsidR="00AA3F8B" w:rsidRPr="001D6F22" w:rsidRDefault="001D6F22" w:rsidP="00EF4E11">
                  <w:pPr>
                    <w:framePr w:hSpace="141" w:wrap="around" w:vAnchor="page" w:hAnchor="margin" w:y="1517"/>
                    <w:rPr>
                      <w:sz w:val="24"/>
                      <w:szCs w:val="24"/>
                      <w:u w:val="single"/>
                    </w:rPr>
                  </w:pPr>
                  <w:r w:rsidRPr="001D6F22">
                    <w:rPr>
                      <w:sz w:val="24"/>
                      <w:szCs w:val="24"/>
                      <w:u w:val="single"/>
                    </w:rPr>
                    <w:t>inhaltlich</w:t>
                  </w:r>
                </w:p>
                <w:p w14:paraId="17E9BCF6" w14:textId="21BC69CC" w:rsidR="001D6F22" w:rsidRDefault="001D6F22" w:rsidP="00EF4E11">
                  <w:pPr>
                    <w:pStyle w:val="Aufzhlung1"/>
                    <w:framePr w:hSpace="141" w:wrap="around" w:vAnchor="page" w:hAnchor="margin" w:y="1517"/>
                  </w:pPr>
                  <w:r>
                    <w:t>kaum/kein Vorwissen zum Einsatz der Zeichensetzung bei wörtlicher Rede</w:t>
                  </w:r>
                </w:p>
                <w:p w14:paraId="54338CD4" w14:textId="53AAA4DA" w:rsidR="001D6F22" w:rsidRDefault="001D6F22" w:rsidP="00EF4E11">
                  <w:pPr>
                    <w:pStyle w:val="Aufzhlung1"/>
                    <w:framePr w:hSpace="141" w:wrap="around" w:vAnchor="page" w:hAnchor="margin" w:y="1517"/>
                  </w:pPr>
                  <w:r>
                    <w:t>der Unterschied zwischen gesprochener und geschriebener Sprache wurde im Rahmen von Unterrichtsgesprächen thematisiert</w:t>
                  </w:r>
                </w:p>
                <w:p w14:paraId="54831716" w14:textId="613D114D" w:rsidR="006638E8" w:rsidRDefault="006638E8" w:rsidP="00EF4E11">
                  <w:pPr>
                    <w:pStyle w:val="Aufzhlung1"/>
                    <w:framePr w:hSpace="141" w:wrap="around" w:vAnchor="page" w:hAnchor="margin" w:y="1517"/>
                  </w:pPr>
                  <w:r>
                    <w:t>Kriterien für Texte wurden bereits erarbeitet</w:t>
                  </w:r>
                </w:p>
                <w:p w14:paraId="09AEA334" w14:textId="0F272999" w:rsidR="001D6F22" w:rsidRDefault="001D6F22" w:rsidP="00EF4E11">
                  <w:pPr>
                    <w:pStyle w:val="Aufzhlung1"/>
                    <w:framePr w:hSpace="141" w:wrap="around" w:vAnchor="page" w:hAnchor="margin" w:y="1517"/>
                    <w:numPr>
                      <w:ilvl w:val="0"/>
                      <w:numId w:val="0"/>
                    </w:numPr>
                    <w:ind w:left="720" w:hanging="360"/>
                  </w:pPr>
                </w:p>
                <w:p w14:paraId="6C739BA2" w14:textId="072943B5" w:rsidR="001D6F22" w:rsidRPr="001D6F22" w:rsidRDefault="001D6F22" w:rsidP="00EF4E11">
                  <w:pPr>
                    <w:pStyle w:val="Aufzhlung1"/>
                    <w:framePr w:hSpace="141" w:wrap="around" w:vAnchor="page" w:hAnchor="margin" w:y="1517"/>
                    <w:numPr>
                      <w:ilvl w:val="0"/>
                      <w:numId w:val="0"/>
                    </w:numPr>
                    <w:rPr>
                      <w:u w:val="single"/>
                    </w:rPr>
                  </w:pPr>
                  <w:r w:rsidRPr="001D6F22">
                    <w:rPr>
                      <w:u w:val="single"/>
                    </w:rPr>
                    <w:t>technisch</w:t>
                  </w:r>
                </w:p>
                <w:p w14:paraId="55173DEF" w14:textId="430BEBE3" w:rsidR="001D6F22" w:rsidRDefault="001D6F22" w:rsidP="00EF4E11">
                  <w:pPr>
                    <w:pStyle w:val="Aufzhlung1"/>
                    <w:framePr w:hSpace="141" w:wrap="around" w:vAnchor="page" w:hAnchor="margin" w:y="1517"/>
                  </w:pPr>
                  <w:r>
                    <w:t>Einsatz einer Online-Pinnwand ist nicht bekannt</w:t>
                  </w:r>
                </w:p>
                <w:p w14:paraId="3B654685" w14:textId="269251E1" w:rsidR="001D6F22" w:rsidRDefault="001D6F22" w:rsidP="00EF4E11">
                  <w:pPr>
                    <w:pStyle w:val="Aufzhlung1"/>
                    <w:framePr w:hSpace="141" w:wrap="around" w:vAnchor="page" w:hAnchor="margin" w:y="1517"/>
                  </w:pPr>
                  <w:r>
                    <w:lastRenderedPageBreak/>
                    <w:t xml:space="preserve">Teilnahme an Videokonferenzen </w:t>
                  </w:r>
                  <w:r w:rsidR="003A0E16">
                    <w:t xml:space="preserve">ist </w:t>
                  </w:r>
                  <w:r>
                    <w:t>bekannt</w:t>
                  </w:r>
                </w:p>
                <w:p w14:paraId="1CF9C283" w14:textId="68D23DB0" w:rsidR="001D6F22" w:rsidRPr="001D6F22" w:rsidRDefault="001D6F22" w:rsidP="00EF4E11">
                  <w:pPr>
                    <w:pStyle w:val="Aufzhlung1"/>
                    <w:framePr w:hSpace="141" w:wrap="around" w:vAnchor="page" w:hAnchor="margin" w:y="1517"/>
                    <w:numPr>
                      <w:ilvl w:val="0"/>
                      <w:numId w:val="0"/>
                    </w:numPr>
                    <w:rPr>
                      <w:u w:val="single"/>
                    </w:rPr>
                  </w:pPr>
                  <w:r w:rsidRPr="001D6F22">
                    <w:rPr>
                      <w:u w:val="single"/>
                    </w:rPr>
                    <w:t>sozial-emotional</w:t>
                  </w:r>
                </w:p>
                <w:p w14:paraId="0B44BDA0" w14:textId="51C911C4" w:rsidR="001D6F22" w:rsidRDefault="001D6F22" w:rsidP="00EF4E11">
                  <w:pPr>
                    <w:pStyle w:val="Aufzhlung1"/>
                    <w:framePr w:hSpace="141" w:wrap="around" w:vAnchor="page" w:hAnchor="margin" w:y="1517"/>
                  </w:pPr>
                  <w:r>
                    <w:t>Gesprächsregeln (auch im Rahmen von Videokonferenzen) sind etabliert</w:t>
                  </w:r>
                </w:p>
                <w:p w14:paraId="12F73D7F" w14:textId="77777777" w:rsidR="00AA3F8B" w:rsidRDefault="001D6F22" w:rsidP="00EF4E11">
                  <w:pPr>
                    <w:pStyle w:val="Aufzhlung1"/>
                    <w:framePr w:hSpace="141" w:wrap="around" w:vAnchor="page" w:hAnchor="margin" w:y="1517"/>
                  </w:pPr>
                  <w:r>
                    <w:t>Feedback-Kultur innerhalb der Klasse ist angelegt</w:t>
                  </w:r>
                </w:p>
                <w:p w14:paraId="528C724D" w14:textId="49D7FB4C" w:rsidR="00706530" w:rsidRPr="005342FA" w:rsidRDefault="00706530" w:rsidP="00EF4E11">
                  <w:pPr>
                    <w:pStyle w:val="Aufzhlung1"/>
                    <w:framePr w:hSpace="141" w:wrap="around" w:vAnchor="page" w:hAnchor="margin" w:y="1517"/>
                  </w:pPr>
                  <w:r>
                    <w:t xml:space="preserve">Am Anfang des Schuljahres wurden feste Lernpartner </w:t>
                  </w:r>
                  <w:r w:rsidR="003A0E16">
                    <w:t>festgelegt</w:t>
                  </w:r>
                  <w:r>
                    <w:t>, die sich telefonisch, per Chat oder Video über Produkte/Schwierigkeiten austauschen.</w:t>
                  </w:r>
                </w:p>
              </w:tc>
            </w:tr>
            <w:tr w:rsidR="00AA3F8B" w:rsidRPr="00AA3F8B" w14:paraId="69E874CA" w14:textId="77777777" w:rsidTr="00F37C0D">
              <w:tc>
                <w:tcPr>
                  <w:tcW w:w="14370" w:type="dxa"/>
                </w:tcPr>
                <w:p w14:paraId="7DE31C89" w14:textId="5486B517" w:rsidR="00AA3F8B" w:rsidRPr="003C6D09" w:rsidRDefault="00CB22A8" w:rsidP="00EF4E11">
                  <w:pPr>
                    <w:framePr w:hSpace="141" w:wrap="around" w:vAnchor="page" w:hAnchor="margin" w:y="1517"/>
                    <w:rPr>
                      <w:b/>
                      <w:sz w:val="24"/>
                      <w:szCs w:val="24"/>
                      <w:u w:val="single"/>
                    </w:rPr>
                  </w:pPr>
                  <w:r>
                    <w:rPr>
                      <w:b/>
                      <w:sz w:val="24"/>
                      <w:szCs w:val="24"/>
                      <w:u w:val="single"/>
                    </w:rPr>
                    <w:lastRenderedPageBreak/>
                    <w:t>Synchrone Phasen</w:t>
                  </w:r>
                </w:p>
                <w:p w14:paraId="18121666" w14:textId="63A123E2" w:rsidR="009E7A93" w:rsidRDefault="009E7A93" w:rsidP="00EF4E11">
                  <w:pPr>
                    <w:pStyle w:val="Aufzhlung1"/>
                    <w:framePr w:hSpace="141" w:wrap="around" w:vAnchor="page" w:hAnchor="margin" w:y="1517"/>
                  </w:pPr>
                  <w:r>
                    <w:t>Durchführung von Videokonferenzen für einen Teil der Lerngruppe</w:t>
                  </w:r>
                  <w:r w:rsidR="003766E3">
                    <w:t xml:space="preserve"> (Lernpartner immer zusammen)</w:t>
                  </w:r>
                  <w:r>
                    <w:t xml:space="preserve">, jeder Schüler / jede Schülerin nimmt einmal wöchentlich an einer Videokonferenz teil </w:t>
                  </w:r>
                  <w:r w:rsidR="003A0E16">
                    <w:t>(Hinweis: Die Durchführung einer Videokonferenz mit der gesamten Lerngruppe stellt eine zu hohe Herausforderung für alle dar.)</w:t>
                  </w:r>
                </w:p>
                <w:p w14:paraId="2D7FC519" w14:textId="61FFBAE6" w:rsidR="00034AAF" w:rsidRDefault="00034AAF" w:rsidP="00EF4E11">
                  <w:pPr>
                    <w:pStyle w:val="Aufzhlung1"/>
                    <w:framePr w:hSpace="141" w:wrap="around" w:vAnchor="page" w:hAnchor="margin" w:y="1517"/>
                  </w:pPr>
                  <w:r>
                    <w:t>verbindliches Telefonat bzw. Videokonferenz mit der Lehrkraft für jeden Schüler / jede Schülerin einmal wöchentlich</w:t>
                  </w:r>
                </w:p>
                <w:p w14:paraId="0228AC59" w14:textId="2087E2BC" w:rsidR="00CF2EFB" w:rsidRPr="00C2365E" w:rsidRDefault="00CF2EFB" w:rsidP="00EF4E11">
                  <w:pPr>
                    <w:pStyle w:val="Aufzhlung1"/>
                    <w:framePr w:hSpace="141" w:wrap="around" w:vAnchor="page" w:hAnchor="margin" w:y="1517"/>
                  </w:pPr>
                  <w:r w:rsidRPr="00C2365E">
                    <w:t>Beziehungspflege (Videokonferenz/ Sprechstunde)</w:t>
                  </w:r>
                </w:p>
                <w:p w14:paraId="6D68819C" w14:textId="62C9CBF3" w:rsidR="00CF2EFB" w:rsidRPr="00C2365E" w:rsidRDefault="00CF2EFB" w:rsidP="00EF4E11">
                  <w:pPr>
                    <w:pStyle w:val="Aufzhlung1"/>
                    <w:framePr w:hSpace="141" w:wrap="around" w:vAnchor="page" w:hAnchor="margin" w:y="1517"/>
                  </w:pPr>
                  <w:r>
                    <w:t>Begleitung durch die Lehrkraft</w:t>
                  </w:r>
                  <w:r w:rsidRPr="00C2365E">
                    <w:t xml:space="preserve">: An welcher Stelle brauchst du weitere Unterstützung, um die Arbeit in Distanz erledigen zu können? Sind die getroffenen Maßnahmen zielführend? </w:t>
                  </w:r>
                  <w:proofErr w:type="spellStart"/>
                  <w:r w:rsidRPr="00C2365E">
                    <w:t>Kriterieng</w:t>
                  </w:r>
                  <w:r w:rsidR="00DE677E">
                    <w:t>e</w:t>
                  </w:r>
                  <w:r w:rsidRPr="00C2365E">
                    <w:t>leitete</w:t>
                  </w:r>
                  <w:proofErr w:type="spellEnd"/>
                  <w:r w:rsidRPr="00C2365E">
                    <w:t xml:space="preserve"> Rückmeldung zu Produkten</w:t>
                  </w:r>
                </w:p>
                <w:p w14:paraId="1E5453CE" w14:textId="6BE31EB3" w:rsidR="00AA3F8B" w:rsidRPr="00C2365E" w:rsidRDefault="00AA3F8B" w:rsidP="00EF4E11">
                  <w:pPr>
                    <w:pStyle w:val="Aufzhlung1"/>
                    <w:framePr w:hSpace="141" w:wrap="around" w:vAnchor="page" w:hAnchor="margin" w:y="1517"/>
                  </w:pPr>
                  <w:r w:rsidRPr="00C2365E">
                    <w:t>Vereinbarungen</w:t>
                  </w:r>
                  <w:r w:rsidR="009E7A93">
                    <w:t xml:space="preserve"> </w:t>
                  </w:r>
                  <w:r w:rsidRPr="00C2365E">
                    <w:t>/ Absprachen</w:t>
                  </w:r>
                </w:p>
                <w:p w14:paraId="241FBE42" w14:textId="2CAAA0C8" w:rsidR="00AA3F8B" w:rsidRDefault="00AA3F8B" w:rsidP="00EF4E11">
                  <w:pPr>
                    <w:pStyle w:val="Aufzhlung1"/>
                    <w:framePr w:hSpace="141" w:wrap="around" w:vAnchor="page" w:hAnchor="margin" w:y="1517"/>
                  </w:pPr>
                  <w:r w:rsidRPr="00C2365E">
                    <w:t>Technische Unterweisungen</w:t>
                  </w:r>
                </w:p>
                <w:p w14:paraId="28E6ED54" w14:textId="7389039C" w:rsidR="000B5AB7" w:rsidRDefault="000B5AB7" w:rsidP="00EF4E11">
                  <w:pPr>
                    <w:pStyle w:val="Aufzhlung1"/>
                    <w:framePr w:hSpace="141" w:wrap="around" w:vAnchor="page" w:hAnchor="margin" w:y="1517"/>
                  </w:pPr>
                  <w:r>
                    <w:t xml:space="preserve">Einführung in den Lerninhalt </w:t>
                  </w:r>
                </w:p>
                <w:p w14:paraId="6A5C6AD6" w14:textId="516FA52E" w:rsidR="000B5AB7" w:rsidRDefault="000B5AB7" w:rsidP="00EF4E11">
                  <w:pPr>
                    <w:pStyle w:val="Aufzhlung1"/>
                    <w:framePr w:hSpace="141" w:wrap="around" w:vAnchor="page" w:hAnchor="margin" w:y="1517"/>
                  </w:pPr>
                  <w:r>
                    <w:t>Gemeinsame Erarbeitung oder Nacharbeitung von Inhalten, die Voraussetzung für die weitere Arbeit sind</w:t>
                  </w:r>
                </w:p>
                <w:p w14:paraId="6DDA910F" w14:textId="654C46ED" w:rsidR="000B5AB7" w:rsidRPr="00C2365E" w:rsidRDefault="000B5AB7" w:rsidP="00EF4E11">
                  <w:pPr>
                    <w:pStyle w:val="Aufzhlung1"/>
                    <w:framePr w:hSpace="141" w:wrap="around" w:vAnchor="page" w:hAnchor="margin" w:y="1517"/>
                  </w:pPr>
                  <w:r>
                    <w:t>Vorbereitung der asynchronen Phasen</w:t>
                  </w:r>
                </w:p>
                <w:p w14:paraId="5F646978" w14:textId="77777777" w:rsidR="00AA3F8B" w:rsidRPr="00C2365E" w:rsidRDefault="00AA3F8B" w:rsidP="00EF4E11">
                  <w:pPr>
                    <w:pStyle w:val="Aufzhlung1"/>
                    <w:framePr w:hSpace="141" w:wrap="around" w:vAnchor="page" w:hAnchor="margin" w:y="1517"/>
                  </w:pPr>
                  <w:r w:rsidRPr="00C2365E">
                    <w:t>Wertschätzung der erbrachten Leistung/ erstellten Produkte – durch die Lehrkraft und ggf. Peerfeedback</w:t>
                  </w:r>
                </w:p>
                <w:p w14:paraId="2A2F079F" w14:textId="77777777" w:rsidR="00AA3F8B" w:rsidRPr="00C2365E" w:rsidRDefault="00AA3F8B" w:rsidP="00EF4E11">
                  <w:pPr>
                    <w:pStyle w:val="Aufzhlung1"/>
                    <w:framePr w:hSpace="141" w:wrap="around" w:vAnchor="page" w:hAnchor="margin" w:y="1517"/>
                  </w:pPr>
                  <w:r w:rsidRPr="00C2365E">
                    <w:t>Reflexion des Lernens zuhause</w:t>
                  </w:r>
                </w:p>
                <w:p w14:paraId="69442F3C" w14:textId="77777777" w:rsidR="00AA3F8B" w:rsidRPr="00C2365E" w:rsidRDefault="00AA3F8B" w:rsidP="00EF4E11">
                  <w:pPr>
                    <w:pStyle w:val="Aufzhlung1"/>
                    <w:framePr w:hSpace="141" w:wrap="around" w:vAnchor="page" w:hAnchor="margin" w:y="1517"/>
                  </w:pPr>
                  <w:r w:rsidRPr="00C2365E">
                    <w:t>Hilfen zur Selbstregulation</w:t>
                  </w:r>
                </w:p>
                <w:p w14:paraId="45B8BAD5" w14:textId="77777777" w:rsidR="00AA3F8B" w:rsidRDefault="00AA3F8B" w:rsidP="00EF4E11">
                  <w:pPr>
                    <w:framePr w:hSpace="141" w:wrap="around" w:vAnchor="page" w:hAnchor="margin" w:y="1517"/>
                    <w:rPr>
                      <w:b/>
                      <w:sz w:val="24"/>
                      <w:szCs w:val="24"/>
                      <w:u w:val="single"/>
                    </w:rPr>
                  </w:pPr>
                </w:p>
                <w:p w14:paraId="38A72EA3" w14:textId="74AA6813" w:rsidR="00AA3F8B" w:rsidRPr="000B5AB7" w:rsidRDefault="00CF2EFB" w:rsidP="00EF4E11">
                  <w:pPr>
                    <w:pStyle w:val="berschrift2"/>
                    <w:framePr w:wrap="around" w:y="1517"/>
                    <w:spacing w:before="0"/>
                    <w:outlineLvl w:val="1"/>
                  </w:pPr>
                  <w:r>
                    <w:t>Asynchrone Phasen</w:t>
                  </w:r>
                </w:p>
                <w:p w14:paraId="64E8D74E" w14:textId="77777777" w:rsidR="00AA3F8B" w:rsidRPr="00C2365E" w:rsidRDefault="00AA3F8B" w:rsidP="00EF4E11">
                  <w:pPr>
                    <w:pStyle w:val="Aufzhlung1"/>
                    <w:framePr w:hSpace="141" w:wrap="around" w:vAnchor="page" w:hAnchor="margin" w:y="1517"/>
                  </w:pPr>
                  <w:r w:rsidRPr="00C2365E">
                    <w:t>Übung der Fachbegriffe</w:t>
                  </w:r>
                </w:p>
                <w:p w14:paraId="5398AA58" w14:textId="77777777" w:rsidR="00AA3F8B" w:rsidRPr="00C2365E" w:rsidRDefault="00AA3F8B" w:rsidP="00EF4E11">
                  <w:pPr>
                    <w:pStyle w:val="Aufzhlung1"/>
                    <w:framePr w:hSpace="141" w:wrap="around" w:vAnchor="page" w:hAnchor="margin" w:y="1517"/>
                  </w:pPr>
                  <w:r w:rsidRPr="00C2365E">
                    <w:t>Übungen zum Einsatz von wörtlicher Rede</w:t>
                  </w:r>
                </w:p>
                <w:p w14:paraId="4CE2FCA3" w14:textId="7B4BB948" w:rsidR="00AA3F8B" w:rsidRDefault="00CF2EFB" w:rsidP="00EF4E11">
                  <w:pPr>
                    <w:pStyle w:val="Aufzhlung1"/>
                    <w:framePr w:hSpace="141" w:wrap="around" w:vAnchor="page" w:hAnchor="margin" w:y="1517"/>
                  </w:pPr>
                  <w:r>
                    <w:t xml:space="preserve">Selbstständige </w:t>
                  </w:r>
                  <w:r w:rsidR="00AA3F8B" w:rsidRPr="00C2365E">
                    <w:t>Erarbeitung der Zeichensetzung bei wörtlicher Rede mit nachgestelltem</w:t>
                  </w:r>
                  <w:r w:rsidR="00AA3F8B">
                    <w:t xml:space="preserve"> und </w:t>
                  </w:r>
                  <w:r w:rsidR="003766E3">
                    <w:t xml:space="preserve">ggf. </w:t>
                  </w:r>
                  <w:r w:rsidR="00AA3F8B">
                    <w:t>eingeschobenem</w:t>
                  </w:r>
                  <w:r w:rsidR="00AA3F8B" w:rsidRPr="00C2365E">
                    <w:t xml:space="preserve"> Begleitsatz</w:t>
                  </w:r>
                </w:p>
                <w:p w14:paraId="12EB0B2F" w14:textId="0E9DFCBB" w:rsidR="00CF2EFB" w:rsidRDefault="003766E3" w:rsidP="00EF4E11">
                  <w:pPr>
                    <w:pStyle w:val="Aufzhlung1"/>
                    <w:framePr w:hSpace="141" w:wrap="around" w:vAnchor="page" w:hAnchor="margin" w:y="1517"/>
                  </w:pPr>
                  <w:r>
                    <w:t xml:space="preserve">ggf. </w:t>
                  </w:r>
                  <w:r w:rsidR="00CF2EFB">
                    <w:t xml:space="preserve">Ergänzung von Wörtern zum Wortfeld „sagen“ auf der Online-Pinnwand </w:t>
                  </w:r>
                </w:p>
                <w:p w14:paraId="5DF543FC" w14:textId="6B685889" w:rsidR="003766E3" w:rsidRDefault="003766E3" w:rsidP="00EF4E11">
                  <w:pPr>
                    <w:pStyle w:val="Aufzhlung1"/>
                    <w:framePr w:hSpace="141" w:wrap="around" w:vAnchor="page" w:hAnchor="margin" w:y="1517"/>
                  </w:pPr>
                  <w:r>
                    <w:t>ggf. Ergänzung von Themen für die Textproduktion auf der Online-Pinnwand</w:t>
                  </w:r>
                </w:p>
                <w:p w14:paraId="0EB8FDAC" w14:textId="62DB4B6C" w:rsidR="00CF2EFB" w:rsidRPr="00AA3F8B" w:rsidRDefault="00CF2EFB" w:rsidP="00EF4E11">
                  <w:pPr>
                    <w:pStyle w:val="Aufzhlung1"/>
                    <w:framePr w:hSpace="141" w:wrap="around" w:vAnchor="page" w:hAnchor="margin" w:y="1517"/>
                  </w:pPr>
                  <w:r>
                    <w:t>Verfassen eines Textes</w:t>
                  </w:r>
                </w:p>
              </w:tc>
            </w:tr>
            <w:tr w:rsidR="00AA3F8B" w:rsidRPr="00AA3F8B" w14:paraId="1A726E7B" w14:textId="77777777" w:rsidTr="00F37C0D">
              <w:tc>
                <w:tcPr>
                  <w:tcW w:w="14370" w:type="dxa"/>
                </w:tcPr>
                <w:p w14:paraId="15D56A43" w14:textId="69209579" w:rsidR="00AA3F8B" w:rsidRPr="00AA3F8B" w:rsidRDefault="00EF4E11" w:rsidP="00EF4E11">
                  <w:pPr>
                    <w:framePr w:hSpace="141" w:wrap="around" w:vAnchor="page" w:hAnchor="margin" w:y="1517"/>
                    <w:rPr>
                      <w:b/>
                      <w:sz w:val="24"/>
                      <w:szCs w:val="24"/>
                      <w:u w:val="single"/>
                    </w:rPr>
                  </w:pPr>
                  <w:r>
                    <w:rPr>
                      <w:b/>
                      <w:sz w:val="24"/>
                      <w:szCs w:val="24"/>
                      <w:u w:val="single"/>
                    </w:rPr>
                    <w:t>Lernerfolgsüberprüfung</w:t>
                  </w:r>
                </w:p>
                <w:p w14:paraId="6C53E28A" w14:textId="62458806" w:rsidR="00AA3F8B" w:rsidRDefault="00AA3F8B" w:rsidP="00EF4E11">
                  <w:pPr>
                    <w:pStyle w:val="Aufzhlung1"/>
                    <w:framePr w:hSpace="141" w:wrap="around" w:vAnchor="page" w:hAnchor="margin" w:y="1517"/>
                  </w:pPr>
                  <w:r>
                    <w:t>Dokumentation auf einem</w:t>
                  </w:r>
                  <w:r w:rsidR="00735A08">
                    <w:t xml:space="preserve"> von der Lehrkraft erstellten</w:t>
                  </w:r>
                  <w:r>
                    <w:t xml:space="preserve"> Beobachtungsbogen</w:t>
                  </w:r>
                </w:p>
                <w:p w14:paraId="2219E6B3" w14:textId="7EABEF0E" w:rsidR="00F37C0D" w:rsidRDefault="00F37C0D" w:rsidP="00EF4E11">
                  <w:pPr>
                    <w:pStyle w:val="Aufzhlung2"/>
                    <w:framePr w:hSpace="141" w:wrap="around" w:vAnchor="page" w:hAnchor="margin" w:y="1517"/>
                  </w:pPr>
                  <w:r>
                    <w:t>Sprechen und Zuhören</w:t>
                  </w:r>
                  <w:r w:rsidR="00034AAF">
                    <w:t xml:space="preserve"> (Diagnose im Rahmen synchroner Phasen)</w:t>
                  </w:r>
                </w:p>
                <w:p w14:paraId="7BD1B0B9" w14:textId="1040CEBE" w:rsidR="00AA3F8B" w:rsidRPr="004D5F59" w:rsidRDefault="00AA3F8B" w:rsidP="00EF4E11">
                  <w:pPr>
                    <w:pStyle w:val="Aufzhlung2"/>
                    <w:framePr w:hSpace="141" w:wrap="around" w:vAnchor="page" w:hAnchor="margin" w:y="1517"/>
                  </w:pPr>
                  <w:r w:rsidRPr="004D5F59">
                    <w:t>Sprache und Sprachgebrauch untersuchen</w:t>
                  </w:r>
                  <w:r w:rsidR="00034AAF">
                    <w:t xml:space="preserve"> (Diagnose im Rahmen synchroner Phasen)</w:t>
                  </w:r>
                </w:p>
                <w:p w14:paraId="24EC2C4E" w14:textId="1CE2BF73" w:rsidR="004D5F59" w:rsidRPr="001D6F22" w:rsidRDefault="004D5F59" w:rsidP="00EF4E11">
                  <w:pPr>
                    <w:pStyle w:val="Aufzhlung2"/>
                    <w:framePr w:hSpace="141" w:wrap="around" w:vAnchor="page" w:hAnchor="margin" w:y="1517"/>
                  </w:pPr>
                  <w:r w:rsidRPr="001D6F22">
                    <w:lastRenderedPageBreak/>
                    <w:t>Texte situations- und adressatengerecht verfassen</w:t>
                  </w:r>
                  <w:r w:rsidR="00034AAF">
                    <w:t xml:space="preserve"> (Diagnose der eingereichten Texte „mit Augenmaß“ – Berücksichtigung der elterlichen Hilfe)</w:t>
                  </w:r>
                </w:p>
                <w:p w14:paraId="2A264D5B" w14:textId="6BEB8F8E" w:rsidR="00AA3F8B" w:rsidRPr="001D6F22" w:rsidRDefault="00AA3F8B" w:rsidP="00EF4E11">
                  <w:pPr>
                    <w:pStyle w:val="Aufzhlung1"/>
                    <w:framePr w:hSpace="141" w:wrap="around" w:vAnchor="page" w:hAnchor="margin" w:y="1517"/>
                  </w:pPr>
                  <w:r>
                    <w:t>weitere Leistungsbeurteilung erfolgt über eine Klassenarbeit im Rahmen des Präsenzunterrichts</w:t>
                  </w:r>
                </w:p>
              </w:tc>
            </w:tr>
          </w:tbl>
          <w:p w14:paraId="41DB9317" w14:textId="60586060" w:rsidR="00AA3F8B" w:rsidRPr="00AA3F8B" w:rsidRDefault="00AA3F8B" w:rsidP="00EF4E11">
            <w:pPr>
              <w:spacing w:after="120"/>
              <w:rPr>
                <w:sz w:val="20"/>
                <w:szCs w:val="20"/>
              </w:rPr>
            </w:pPr>
          </w:p>
        </w:tc>
      </w:tr>
    </w:tbl>
    <w:p w14:paraId="5BD9953F" w14:textId="40D8F198" w:rsidR="00137B41" w:rsidRDefault="00137B41" w:rsidP="00A40FF5">
      <w:pPr>
        <w:spacing w:after="120" w:line="240" w:lineRule="auto"/>
      </w:pPr>
    </w:p>
    <w:p w14:paraId="7D02B33C" w14:textId="77777777" w:rsidR="00EF4E11" w:rsidRDefault="00EF4E11" w:rsidP="000B5AB7">
      <w:pPr>
        <w:pStyle w:val="berschrift6"/>
        <w:jc w:val="center"/>
        <w:sectPr w:rsidR="00EF4E11" w:rsidSect="00B061D3">
          <w:headerReference w:type="default" r:id="rId8"/>
          <w:footerReference w:type="default" r:id="rId9"/>
          <w:pgSz w:w="16838" w:h="11906" w:orient="landscape"/>
          <w:pgMar w:top="993" w:right="1134" w:bottom="851" w:left="1134" w:header="709" w:footer="709" w:gutter="0"/>
          <w:cols w:space="708"/>
          <w:docGrid w:linePitch="360"/>
        </w:sectPr>
      </w:pPr>
    </w:p>
    <w:p w14:paraId="6BBF00B1" w14:textId="2B5F2B09" w:rsidR="00C15A5F" w:rsidRDefault="000B5AB7" w:rsidP="000B5AB7">
      <w:pPr>
        <w:pStyle w:val="berschrift6"/>
        <w:jc w:val="center"/>
      </w:pPr>
      <w:r>
        <w:lastRenderedPageBreak/>
        <w:t xml:space="preserve">Mögliche Gestaltung einer </w:t>
      </w:r>
      <w:r w:rsidR="00AA3F8B">
        <w:t>Online-</w:t>
      </w:r>
      <w:r w:rsidR="00C15A5F" w:rsidRPr="001D29F4">
        <w:t>Pinnwand</w:t>
      </w:r>
    </w:p>
    <w:p w14:paraId="331F254D" w14:textId="129574A8" w:rsidR="000B5AB7" w:rsidRDefault="000B5AB7" w:rsidP="000B5AB7">
      <w:pPr>
        <w:pStyle w:val="Aufzhlung1"/>
      </w:pPr>
      <w:r w:rsidRPr="000B5AB7">
        <w:t>Es werden</w:t>
      </w:r>
      <w:r>
        <w:t xml:space="preserve"> den Schülerinnen und Schülern</w:t>
      </w:r>
      <w:r w:rsidRPr="000B5AB7">
        <w:t xml:space="preserve"> alle vorgesehenen Kacheln auf die digitale Pinnwand gestellt, das schafft Transparenz</w:t>
      </w:r>
      <w:r>
        <w:t>.</w:t>
      </w:r>
    </w:p>
    <w:p w14:paraId="3EEC6D7A" w14:textId="1C901EB2" w:rsidR="000B5AB7" w:rsidRDefault="000B5AB7" w:rsidP="000B5AB7">
      <w:pPr>
        <w:pStyle w:val="Aufzhlung1"/>
      </w:pPr>
      <w:r w:rsidRPr="000B5AB7">
        <w:t>In der Tabelle</w:t>
      </w:r>
      <w:r>
        <w:t xml:space="preserve"> zum Unterrichtsvorhaben</w:t>
      </w:r>
      <w:r w:rsidRPr="000B5AB7">
        <w:t xml:space="preserve"> (s.u.) entsprechen die Sequenzierungen den Überschriften der Kacheln</w:t>
      </w:r>
      <w:r>
        <w:t>.</w:t>
      </w:r>
    </w:p>
    <w:p w14:paraId="5FF6507A" w14:textId="77777777" w:rsidR="000B5AB7" w:rsidRPr="000B5AB7" w:rsidRDefault="000B5AB7" w:rsidP="000B5AB7">
      <w:pPr>
        <w:pStyle w:val="Aufzhlung1"/>
        <w:numPr>
          <w:ilvl w:val="0"/>
          <w:numId w:val="0"/>
        </w:numPr>
        <w:ind w:left="170"/>
      </w:pPr>
    </w:p>
    <w:tbl>
      <w:tblPr>
        <w:tblStyle w:val="Tabellenraster"/>
        <w:tblW w:w="0" w:type="auto"/>
        <w:tblLook w:val="04A0" w:firstRow="1" w:lastRow="0" w:firstColumn="1" w:lastColumn="0" w:noHBand="0" w:noVBand="1"/>
      </w:tblPr>
      <w:tblGrid>
        <w:gridCol w:w="2426"/>
        <w:gridCol w:w="2426"/>
        <w:gridCol w:w="2427"/>
        <w:gridCol w:w="2427"/>
        <w:gridCol w:w="2427"/>
        <w:gridCol w:w="2427"/>
      </w:tblGrid>
      <w:tr w:rsidR="00C15A5F" w14:paraId="67A4E2B0" w14:textId="77777777" w:rsidTr="001D29F4">
        <w:trPr>
          <w:trHeight w:val="919"/>
          <w:tblHeader/>
        </w:trPr>
        <w:tc>
          <w:tcPr>
            <w:tcW w:w="2426" w:type="dxa"/>
            <w:shd w:val="pct15" w:color="auto" w:fill="auto"/>
            <w:vAlign w:val="center"/>
          </w:tcPr>
          <w:p w14:paraId="74A91C0E" w14:textId="23CF939C" w:rsidR="00C15A5F" w:rsidRPr="00C15A5F" w:rsidRDefault="00720428" w:rsidP="00C15A5F">
            <w:pPr>
              <w:jc w:val="center"/>
              <w:rPr>
                <w:b/>
              </w:rPr>
            </w:pPr>
            <w:r>
              <w:rPr>
                <w:b/>
              </w:rPr>
              <w:t>Fachbegriffe</w:t>
            </w:r>
          </w:p>
        </w:tc>
        <w:tc>
          <w:tcPr>
            <w:tcW w:w="2426" w:type="dxa"/>
            <w:tcBorders>
              <w:bottom w:val="single" w:sz="4" w:space="0" w:color="auto"/>
            </w:tcBorders>
            <w:shd w:val="pct15" w:color="auto" w:fill="auto"/>
            <w:vAlign w:val="center"/>
          </w:tcPr>
          <w:p w14:paraId="16A63BA0" w14:textId="0DAD0A52" w:rsidR="00C15A5F" w:rsidRPr="00C15A5F" w:rsidRDefault="00882CCA" w:rsidP="00C15A5F">
            <w:pPr>
              <w:jc w:val="center"/>
              <w:rPr>
                <w:b/>
              </w:rPr>
            </w:pPr>
            <w:r>
              <w:rPr>
                <w:b/>
              </w:rPr>
              <w:t>Wörtliche Rede mit vorangestelltem Begleitsatz</w:t>
            </w:r>
          </w:p>
        </w:tc>
        <w:tc>
          <w:tcPr>
            <w:tcW w:w="2427" w:type="dxa"/>
            <w:tcBorders>
              <w:bottom w:val="single" w:sz="4" w:space="0" w:color="auto"/>
            </w:tcBorders>
            <w:shd w:val="pct15" w:color="auto" w:fill="auto"/>
            <w:vAlign w:val="center"/>
          </w:tcPr>
          <w:p w14:paraId="024A2A64" w14:textId="21CE0AEF" w:rsidR="00C15A5F" w:rsidRPr="00C15A5F" w:rsidRDefault="00882CCA" w:rsidP="00C15A5F">
            <w:pPr>
              <w:jc w:val="center"/>
              <w:rPr>
                <w:b/>
              </w:rPr>
            </w:pPr>
            <w:r>
              <w:rPr>
                <w:b/>
              </w:rPr>
              <w:t>Wörtliche Rede mit nachgestelltem Begleitsatz</w:t>
            </w:r>
          </w:p>
        </w:tc>
        <w:tc>
          <w:tcPr>
            <w:tcW w:w="2427" w:type="dxa"/>
            <w:shd w:val="pct15" w:color="auto" w:fill="auto"/>
            <w:vAlign w:val="center"/>
          </w:tcPr>
          <w:p w14:paraId="7248F9D2" w14:textId="3DEBCE05" w:rsidR="00C15A5F" w:rsidRPr="00C15A5F" w:rsidRDefault="00882CCA" w:rsidP="00C15A5F">
            <w:pPr>
              <w:jc w:val="center"/>
              <w:rPr>
                <w:b/>
              </w:rPr>
            </w:pPr>
            <w:r>
              <w:rPr>
                <w:b/>
              </w:rPr>
              <w:t>Wörtliche Rede mit eingeschobenem Begleitsatz</w:t>
            </w:r>
          </w:p>
        </w:tc>
        <w:tc>
          <w:tcPr>
            <w:tcW w:w="2427" w:type="dxa"/>
            <w:shd w:val="pct15" w:color="auto" w:fill="auto"/>
            <w:vAlign w:val="center"/>
          </w:tcPr>
          <w:p w14:paraId="74A4CFAB" w14:textId="733A0AAB" w:rsidR="00C15A5F" w:rsidRPr="00C15A5F" w:rsidRDefault="00882CCA" w:rsidP="00C15A5F">
            <w:pPr>
              <w:jc w:val="center"/>
              <w:rPr>
                <w:b/>
              </w:rPr>
            </w:pPr>
            <w:r>
              <w:rPr>
                <w:b/>
              </w:rPr>
              <w:t>Wortfeld „sagen“</w:t>
            </w:r>
          </w:p>
        </w:tc>
        <w:tc>
          <w:tcPr>
            <w:tcW w:w="2427" w:type="dxa"/>
            <w:tcBorders>
              <w:bottom w:val="single" w:sz="4" w:space="0" w:color="auto"/>
            </w:tcBorders>
            <w:shd w:val="pct15" w:color="auto" w:fill="auto"/>
            <w:vAlign w:val="center"/>
          </w:tcPr>
          <w:p w14:paraId="71BFD6EB" w14:textId="3198E4D3" w:rsidR="00C15A5F" w:rsidRPr="00C15A5F" w:rsidRDefault="00882CCA" w:rsidP="00C15A5F">
            <w:pPr>
              <w:jc w:val="center"/>
              <w:rPr>
                <w:b/>
              </w:rPr>
            </w:pPr>
            <w:r>
              <w:rPr>
                <w:b/>
              </w:rPr>
              <w:t>Texte schreiben</w:t>
            </w:r>
          </w:p>
        </w:tc>
      </w:tr>
      <w:tr w:rsidR="00B061D3" w14:paraId="2E673726" w14:textId="77777777" w:rsidTr="00B061D3">
        <w:tc>
          <w:tcPr>
            <w:tcW w:w="2426" w:type="dxa"/>
          </w:tcPr>
          <w:p w14:paraId="134901E7" w14:textId="198AF088" w:rsidR="0058242B" w:rsidRPr="00C15A5F" w:rsidRDefault="001D29F4" w:rsidP="0058242B">
            <w:pPr>
              <w:pStyle w:val="berschrift4"/>
              <w:outlineLvl w:val="3"/>
            </w:pPr>
            <w:r>
              <w:t>wörtliche Rede</w:t>
            </w:r>
          </w:p>
          <w:p w14:paraId="3B997ABD" w14:textId="1952A933" w:rsidR="0058242B" w:rsidRDefault="009E7A93" w:rsidP="0058242B">
            <w:r>
              <w:t>Erläuterung anhand eines Beispiels</w:t>
            </w:r>
          </w:p>
        </w:tc>
        <w:tc>
          <w:tcPr>
            <w:tcW w:w="2426" w:type="dxa"/>
            <w:tcBorders>
              <w:bottom w:val="single" w:sz="4" w:space="0" w:color="auto"/>
            </w:tcBorders>
            <w:shd w:val="clear" w:color="auto" w:fill="B2A1C7" w:themeFill="accent4" w:themeFillTint="99"/>
          </w:tcPr>
          <w:p w14:paraId="27C846B2" w14:textId="77777777" w:rsidR="003766E3" w:rsidRPr="003766E3" w:rsidRDefault="003766E3" w:rsidP="003766E3">
            <w:pPr>
              <w:rPr>
                <w:u w:val="single"/>
              </w:rPr>
            </w:pPr>
            <w:r w:rsidRPr="003766E3">
              <w:rPr>
                <w:u w:val="single"/>
              </w:rPr>
              <w:t>Aufgabe:</w:t>
            </w:r>
          </w:p>
          <w:p w14:paraId="0A0687B8" w14:textId="623C812D" w:rsidR="0058242B" w:rsidRDefault="0058242B" w:rsidP="0058242B">
            <w:r>
              <w:t xml:space="preserve">Schau dir das </w:t>
            </w:r>
            <w:proofErr w:type="spellStart"/>
            <w:r>
              <w:t>Erklärvideo</w:t>
            </w:r>
            <w:proofErr w:type="spellEnd"/>
            <w:r>
              <w:t xml:space="preserve"> an.</w:t>
            </w:r>
          </w:p>
        </w:tc>
        <w:tc>
          <w:tcPr>
            <w:tcW w:w="2427" w:type="dxa"/>
            <w:tcBorders>
              <w:bottom w:val="single" w:sz="4" w:space="0" w:color="auto"/>
            </w:tcBorders>
            <w:shd w:val="clear" w:color="auto" w:fill="FF0000"/>
          </w:tcPr>
          <w:p w14:paraId="7E2C78A4" w14:textId="77777777" w:rsidR="003766E3" w:rsidRPr="003766E3" w:rsidRDefault="003766E3" w:rsidP="003766E3">
            <w:pPr>
              <w:rPr>
                <w:u w:val="single"/>
              </w:rPr>
            </w:pPr>
            <w:r w:rsidRPr="003766E3">
              <w:rPr>
                <w:u w:val="single"/>
              </w:rPr>
              <w:t>Aufgabe:</w:t>
            </w:r>
          </w:p>
          <w:p w14:paraId="37915644" w14:textId="7317CADE" w:rsidR="0058242B" w:rsidRDefault="0058242B" w:rsidP="003766E3">
            <w:r>
              <w:t xml:space="preserve">Schau dir das </w:t>
            </w:r>
            <w:proofErr w:type="spellStart"/>
            <w:r>
              <w:t>Erklärvideo</w:t>
            </w:r>
            <w:proofErr w:type="spellEnd"/>
            <w:r>
              <w:t xml:space="preserve"> an.</w:t>
            </w:r>
            <w:r w:rsidR="00B061D3">
              <w:t xml:space="preserve"> Darüber sprechen wir in der nächsten </w:t>
            </w:r>
            <w:r w:rsidR="003766E3">
              <w:t>Videokonferenz</w:t>
            </w:r>
            <w:r w:rsidR="00B061D3">
              <w:t>.</w:t>
            </w:r>
          </w:p>
        </w:tc>
        <w:tc>
          <w:tcPr>
            <w:tcW w:w="2427" w:type="dxa"/>
            <w:tcBorders>
              <w:bottom w:val="single" w:sz="4" w:space="0" w:color="auto"/>
            </w:tcBorders>
            <w:shd w:val="clear" w:color="auto" w:fill="B2A1C7" w:themeFill="accent4" w:themeFillTint="99"/>
          </w:tcPr>
          <w:p w14:paraId="024E920C" w14:textId="77777777" w:rsidR="003766E3" w:rsidRPr="003766E3" w:rsidRDefault="003766E3" w:rsidP="003766E3">
            <w:pPr>
              <w:rPr>
                <w:u w:val="single"/>
              </w:rPr>
            </w:pPr>
            <w:r w:rsidRPr="003766E3">
              <w:rPr>
                <w:u w:val="single"/>
              </w:rPr>
              <w:t>Aufgabe:</w:t>
            </w:r>
          </w:p>
          <w:p w14:paraId="5DA73FED" w14:textId="6C9F5978" w:rsidR="0058242B" w:rsidRDefault="0058242B" w:rsidP="0058242B">
            <w:r>
              <w:t xml:space="preserve">Schau dir das </w:t>
            </w:r>
            <w:proofErr w:type="spellStart"/>
            <w:r>
              <w:t>Erklärvideo</w:t>
            </w:r>
            <w:proofErr w:type="spellEnd"/>
            <w:r>
              <w:t xml:space="preserve"> an.</w:t>
            </w:r>
          </w:p>
        </w:tc>
        <w:tc>
          <w:tcPr>
            <w:tcW w:w="2427" w:type="dxa"/>
            <w:tcBorders>
              <w:bottom w:val="single" w:sz="4" w:space="0" w:color="auto"/>
            </w:tcBorders>
          </w:tcPr>
          <w:p w14:paraId="744C3D0A" w14:textId="56DC3948" w:rsidR="0058242B" w:rsidRDefault="0045050F" w:rsidP="0058242B">
            <w:r>
              <w:t>Wörtersammlung</w:t>
            </w:r>
          </w:p>
        </w:tc>
        <w:tc>
          <w:tcPr>
            <w:tcW w:w="2427" w:type="dxa"/>
            <w:shd w:val="clear" w:color="auto" w:fill="00B0F0"/>
          </w:tcPr>
          <w:p w14:paraId="6D4320CD" w14:textId="77777777" w:rsidR="003766E3" w:rsidRPr="003766E3" w:rsidRDefault="0058242B" w:rsidP="003766E3">
            <w:pPr>
              <w:pStyle w:val="Textkrper"/>
              <w:rPr>
                <w:rFonts w:cstheme="minorBidi"/>
                <w:sz w:val="20"/>
                <w:szCs w:val="20"/>
              </w:rPr>
            </w:pPr>
            <w:r w:rsidRPr="003766E3">
              <w:rPr>
                <w:rFonts w:cstheme="minorBidi"/>
                <w:sz w:val="20"/>
                <w:szCs w:val="20"/>
              </w:rPr>
              <w:t xml:space="preserve">Aufgabe: </w:t>
            </w:r>
          </w:p>
          <w:p w14:paraId="2BCE8F96" w14:textId="2B136E90" w:rsidR="0058242B" w:rsidRDefault="0058242B" w:rsidP="003766E3">
            <w:r w:rsidRPr="003766E3">
              <w:rPr>
                <w:sz w:val="20"/>
                <w:szCs w:val="20"/>
              </w:rPr>
              <w:t xml:space="preserve">Suche dir eine der untenstehenden Aufgaben aus. </w:t>
            </w:r>
            <w:r w:rsidR="00B061D3" w:rsidRPr="003766E3">
              <w:rPr>
                <w:sz w:val="20"/>
                <w:szCs w:val="20"/>
              </w:rPr>
              <w:t xml:space="preserve">Du darfst ein Thema aus der Themensammlung oder ein eigenes Thema wählen. Die Wörtersammlung hilft dir, unterschiedliche Wörter für „sagen“ im Begleitsatz einzusetzen. </w:t>
            </w:r>
            <w:r w:rsidR="003766E3" w:rsidRPr="003766E3">
              <w:rPr>
                <w:sz w:val="20"/>
                <w:szCs w:val="20"/>
              </w:rPr>
              <w:t>Bis zum _____: Schicke mir den Text per Mail oder lege ihn in den Briefkasten der Schule (Namen nicht vergessen!)</w:t>
            </w:r>
            <w:r w:rsidRPr="003766E3">
              <w:rPr>
                <w:sz w:val="20"/>
                <w:szCs w:val="20"/>
              </w:rPr>
              <w:t>.</w:t>
            </w:r>
          </w:p>
        </w:tc>
      </w:tr>
      <w:tr w:rsidR="00B061D3" w14:paraId="67F8C4E0" w14:textId="77777777" w:rsidTr="00AC5DA2">
        <w:tc>
          <w:tcPr>
            <w:tcW w:w="2426" w:type="dxa"/>
          </w:tcPr>
          <w:p w14:paraId="230E89C1" w14:textId="360B0224" w:rsidR="0058242B" w:rsidRPr="00C15A5F" w:rsidRDefault="001D29F4" w:rsidP="0058242B">
            <w:pPr>
              <w:rPr>
                <w:b/>
              </w:rPr>
            </w:pPr>
            <w:proofErr w:type="spellStart"/>
            <w:r>
              <w:rPr>
                <w:b/>
              </w:rPr>
              <w:t>Redesatz</w:t>
            </w:r>
            <w:proofErr w:type="spellEnd"/>
          </w:p>
          <w:p w14:paraId="48BB757C" w14:textId="112EB31A" w:rsidR="0058242B" w:rsidRDefault="009E7A93" w:rsidP="0058242B">
            <w:r w:rsidRPr="009E7A93">
              <w:t>Erläuterung anhand eines Beispiels</w:t>
            </w:r>
          </w:p>
        </w:tc>
        <w:tc>
          <w:tcPr>
            <w:tcW w:w="2426" w:type="dxa"/>
            <w:shd w:val="clear" w:color="auto" w:fill="FF0000"/>
          </w:tcPr>
          <w:p w14:paraId="37BA945F" w14:textId="77777777" w:rsidR="0058242B" w:rsidRPr="00762CE8" w:rsidRDefault="0058242B" w:rsidP="0058242B">
            <w:pPr>
              <w:pStyle w:val="Textkrper"/>
              <w:rPr>
                <w:rFonts w:cstheme="minorBidi"/>
              </w:rPr>
            </w:pPr>
            <w:r w:rsidRPr="00762CE8">
              <w:rPr>
                <w:rFonts w:cstheme="minorBidi"/>
              </w:rPr>
              <w:t>Aufgabe:</w:t>
            </w:r>
          </w:p>
          <w:p w14:paraId="5A96F73A" w14:textId="1053EA73" w:rsidR="0058242B" w:rsidRDefault="0058242B" w:rsidP="003766E3">
            <w:r>
              <w:t xml:space="preserve">Übe mit eigenen Worten zu erklären, was du bei der wörtlichen Rede mit vorangestelltem Begleitsatz beachten musst. </w:t>
            </w:r>
            <w:r w:rsidRPr="00762CE8">
              <w:t xml:space="preserve">Erkläre </w:t>
            </w:r>
            <w:r w:rsidR="003766E3">
              <w:t>es</w:t>
            </w:r>
            <w:r w:rsidRPr="00762CE8">
              <w:t xml:space="preserve"> mir, wenn wir das nächste Mal sprechen. Du darfst mir auch eine Sprachnachricht schicken.</w:t>
            </w:r>
          </w:p>
        </w:tc>
        <w:tc>
          <w:tcPr>
            <w:tcW w:w="2427" w:type="dxa"/>
            <w:tcBorders>
              <w:bottom w:val="single" w:sz="4" w:space="0" w:color="auto"/>
            </w:tcBorders>
            <w:shd w:val="clear" w:color="auto" w:fill="00B0F0"/>
          </w:tcPr>
          <w:p w14:paraId="600F68C4" w14:textId="77777777" w:rsidR="0058242B" w:rsidRPr="00762CE8" w:rsidRDefault="0058242B" w:rsidP="0058242B">
            <w:pPr>
              <w:pStyle w:val="Textkrper"/>
              <w:rPr>
                <w:rFonts w:cstheme="minorBidi"/>
              </w:rPr>
            </w:pPr>
            <w:r w:rsidRPr="00762CE8">
              <w:rPr>
                <w:rFonts w:cstheme="minorBidi"/>
              </w:rPr>
              <w:t>Aufgabe:</w:t>
            </w:r>
          </w:p>
          <w:p w14:paraId="6C975C76" w14:textId="6C3239E3" w:rsidR="0058242B" w:rsidRDefault="0058242B" w:rsidP="003766E3">
            <w:r>
              <w:t xml:space="preserve">Übe mit eigenen Worten zu erklären, was du bei der wörtlichen Rede mit </w:t>
            </w:r>
            <w:r w:rsidR="003766E3">
              <w:t>nach</w:t>
            </w:r>
            <w:r>
              <w:t xml:space="preserve">gestelltem Begleitsatz beachten musst. </w:t>
            </w:r>
            <w:r w:rsidRPr="00762CE8">
              <w:t xml:space="preserve">Erkläre </w:t>
            </w:r>
            <w:r w:rsidR="003766E3">
              <w:t>es</w:t>
            </w:r>
            <w:r w:rsidRPr="00762CE8">
              <w:t xml:space="preserve"> mir, wenn wir das nächste Mal sprechen. Du darfst mir auch eine Sprachnachricht schicken.</w:t>
            </w:r>
          </w:p>
        </w:tc>
        <w:tc>
          <w:tcPr>
            <w:tcW w:w="2427" w:type="dxa"/>
            <w:shd w:val="clear" w:color="auto" w:fill="B2A1C7" w:themeFill="accent4" w:themeFillTint="99"/>
          </w:tcPr>
          <w:p w14:paraId="1AE1C508" w14:textId="77777777" w:rsidR="0058242B" w:rsidRPr="00762CE8" w:rsidRDefault="0058242B" w:rsidP="0058242B">
            <w:pPr>
              <w:pStyle w:val="Textkrper"/>
              <w:rPr>
                <w:rFonts w:cstheme="minorBidi"/>
              </w:rPr>
            </w:pPr>
            <w:r w:rsidRPr="00762CE8">
              <w:rPr>
                <w:rFonts w:cstheme="minorBidi"/>
              </w:rPr>
              <w:t>Aufgabe:</w:t>
            </w:r>
          </w:p>
          <w:p w14:paraId="05C30665" w14:textId="37FADD21" w:rsidR="0058242B" w:rsidRDefault="0058242B" w:rsidP="003766E3">
            <w:r>
              <w:t xml:space="preserve">Übe mit eigenen Worten zu erklären, was du bei der wörtlichen Rede mit </w:t>
            </w:r>
            <w:r w:rsidR="00F97DF4">
              <w:t>eingeschobenem</w:t>
            </w:r>
            <w:r>
              <w:t xml:space="preserve"> Begleitsatz beachten musst. </w:t>
            </w:r>
            <w:r w:rsidRPr="00762CE8">
              <w:t xml:space="preserve">Erkläre </w:t>
            </w:r>
            <w:r w:rsidR="003766E3">
              <w:t>es</w:t>
            </w:r>
            <w:r w:rsidRPr="00762CE8">
              <w:t xml:space="preserve"> mir, wenn wir das nächste Mal sprechen. Du darfst mir auch eine Sprachnachricht schicken.</w:t>
            </w:r>
          </w:p>
        </w:tc>
        <w:tc>
          <w:tcPr>
            <w:tcW w:w="2427" w:type="dxa"/>
            <w:shd w:val="clear" w:color="auto" w:fill="B2A1C7" w:themeFill="accent4" w:themeFillTint="99"/>
          </w:tcPr>
          <w:p w14:paraId="36CE9960" w14:textId="77777777" w:rsidR="00F97DF4" w:rsidRDefault="0058242B" w:rsidP="0058242B">
            <w:r w:rsidRPr="00F97DF4">
              <w:rPr>
                <w:u w:val="single"/>
              </w:rPr>
              <w:t>Aufgabe:</w:t>
            </w:r>
            <w:r>
              <w:t xml:space="preserve"> </w:t>
            </w:r>
          </w:p>
          <w:p w14:paraId="25D8F6FB" w14:textId="0CC68450" w:rsidR="0058242B" w:rsidRDefault="0058242B" w:rsidP="0058242B">
            <w:r>
              <w:t>Fallen dir noch weitere Wörter zum Wortfeld „sagen“ ein? Trage sie oben ein.</w:t>
            </w:r>
          </w:p>
        </w:tc>
        <w:tc>
          <w:tcPr>
            <w:tcW w:w="2427" w:type="dxa"/>
          </w:tcPr>
          <w:p w14:paraId="0F87CE0F" w14:textId="74F8164E" w:rsidR="0058242B" w:rsidRDefault="0058242B" w:rsidP="0058242B">
            <w:r>
              <w:t>Themensammlung</w:t>
            </w:r>
          </w:p>
        </w:tc>
      </w:tr>
      <w:tr w:rsidR="00B061D3" w14:paraId="4423FDDF" w14:textId="77777777" w:rsidTr="00AC5DA2">
        <w:tc>
          <w:tcPr>
            <w:tcW w:w="2426" w:type="dxa"/>
          </w:tcPr>
          <w:p w14:paraId="580989A5" w14:textId="5AEFC119" w:rsidR="0058242B" w:rsidRDefault="001D29F4" w:rsidP="0058242B">
            <w:pPr>
              <w:pStyle w:val="berschrift4"/>
              <w:outlineLvl w:val="3"/>
            </w:pPr>
            <w:r>
              <w:lastRenderedPageBreak/>
              <w:t>Begleitsatz</w:t>
            </w:r>
          </w:p>
          <w:p w14:paraId="4DA5C4C1" w14:textId="5888D143" w:rsidR="0058242B" w:rsidRPr="00762CE8" w:rsidRDefault="009E7A93" w:rsidP="0058242B">
            <w:r w:rsidRPr="009E7A93">
              <w:t>Erläuterung anhand eines Beispiels</w:t>
            </w:r>
          </w:p>
        </w:tc>
        <w:tc>
          <w:tcPr>
            <w:tcW w:w="2426" w:type="dxa"/>
            <w:tcBorders>
              <w:bottom w:val="single" w:sz="4" w:space="0" w:color="auto"/>
            </w:tcBorders>
            <w:shd w:val="clear" w:color="auto" w:fill="FF0000"/>
          </w:tcPr>
          <w:p w14:paraId="678853D6" w14:textId="77777777" w:rsidR="0058242B" w:rsidRPr="00762CE8" w:rsidRDefault="0058242B" w:rsidP="0058242B">
            <w:pPr>
              <w:pStyle w:val="Textkrper"/>
              <w:rPr>
                <w:rFonts w:cstheme="minorBidi"/>
              </w:rPr>
            </w:pPr>
            <w:r w:rsidRPr="00762CE8">
              <w:rPr>
                <w:rFonts w:cstheme="minorBidi"/>
              </w:rPr>
              <w:t>Aufgabe:</w:t>
            </w:r>
          </w:p>
          <w:p w14:paraId="6B79F1DC" w14:textId="56B7A8DC" w:rsidR="0058242B" w:rsidRDefault="0058242B" w:rsidP="00B061D3">
            <w:r>
              <w:t xml:space="preserve">Bearbeite die Übungen </w:t>
            </w:r>
            <w:r w:rsidR="00B061D3">
              <w:t>zur Zeichensetzung</w:t>
            </w:r>
            <w:r>
              <w:t>.</w:t>
            </w:r>
          </w:p>
        </w:tc>
        <w:tc>
          <w:tcPr>
            <w:tcW w:w="2427" w:type="dxa"/>
            <w:tcBorders>
              <w:bottom w:val="single" w:sz="4" w:space="0" w:color="auto"/>
            </w:tcBorders>
            <w:shd w:val="clear" w:color="auto" w:fill="B2A1C7" w:themeFill="accent4" w:themeFillTint="99"/>
          </w:tcPr>
          <w:p w14:paraId="2692BCEE" w14:textId="77777777" w:rsidR="0058242B" w:rsidRPr="00762CE8" w:rsidRDefault="0058242B" w:rsidP="0058242B">
            <w:pPr>
              <w:pStyle w:val="Textkrper"/>
              <w:rPr>
                <w:rFonts w:cstheme="minorBidi"/>
              </w:rPr>
            </w:pPr>
            <w:r w:rsidRPr="00762CE8">
              <w:rPr>
                <w:rFonts w:cstheme="minorBidi"/>
              </w:rPr>
              <w:t>Aufgabe:</w:t>
            </w:r>
          </w:p>
          <w:p w14:paraId="40406548" w14:textId="45ED61D2" w:rsidR="0058242B" w:rsidRDefault="0058242B" w:rsidP="00B061D3">
            <w:r>
              <w:t xml:space="preserve">Bearbeite die Übungen </w:t>
            </w:r>
            <w:r w:rsidR="00B061D3">
              <w:t>zur Zeichensetzung</w:t>
            </w:r>
            <w:r>
              <w:t>.</w:t>
            </w:r>
          </w:p>
        </w:tc>
        <w:tc>
          <w:tcPr>
            <w:tcW w:w="2427" w:type="dxa"/>
            <w:tcBorders>
              <w:bottom w:val="single" w:sz="4" w:space="0" w:color="auto"/>
            </w:tcBorders>
            <w:shd w:val="clear" w:color="auto" w:fill="B2A1C7" w:themeFill="accent4" w:themeFillTint="99"/>
          </w:tcPr>
          <w:p w14:paraId="46791FD2" w14:textId="77777777" w:rsidR="0058242B" w:rsidRPr="00762CE8" w:rsidRDefault="0058242B" w:rsidP="0058242B">
            <w:pPr>
              <w:pStyle w:val="Textkrper"/>
              <w:rPr>
                <w:rFonts w:cstheme="minorBidi"/>
              </w:rPr>
            </w:pPr>
            <w:r w:rsidRPr="00762CE8">
              <w:rPr>
                <w:rFonts w:cstheme="minorBidi"/>
              </w:rPr>
              <w:t>Aufgabe:</w:t>
            </w:r>
          </w:p>
          <w:p w14:paraId="017A456A" w14:textId="1785EDE6" w:rsidR="0058242B" w:rsidRDefault="0058242B" w:rsidP="00B061D3">
            <w:r>
              <w:t xml:space="preserve">Bearbeite die Übungen </w:t>
            </w:r>
            <w:r w:rsidR="00B061D3">
              <w:t>zur Zeichensetzung</w:t>
            </w:r>
            <w:r>
              <w:t>.</w:t>
            </w:r>
          </w:p>
        </w:tc>
        <w:tc>
          <w:tcPr>
            <w:tcW w:w="2427" w:type="dxa"/>
          </w:tcPr>
          <w:p w14:paraId="4AC5A735" w14:textId="77777777" w:rsidR="0058242B" w:rsidRDefault="0058242B" w:rsidP="0058242B"/>
        </w:tc>
        <w:tc>
          <w:tcPr>
            <w:tcW w:w="2427" w:type="dxa"/>
          </w:tcPr>
          <w:p w14:paraId="1BAC82D6" w14:textId="364EBF15" w:rsidR="0058242B" w:rsidRDefault="00C15CB3" w:rsidP="00B061D3">
            <w:r>
              <w:t>Kriterien</w:t>
            </w:r>
          </w:p>
        </w:tc>
      </w:tr>
      <w:tr w:rsidR="00C15CB3" w14:paraId="598C3C75" w14:textId="77777777" w:rsidTr="00720428">
        <w:tc>
          <w:tcPr>
            <w:tcW w:w="2426" w:type="dxa"/>
            <w:tcBorders>
              <w:bottom w:val="single" w:sz="4" w:space="0" w:color="auto"/>
            </w:tcBorders>
          </w:tcPr>
          <w:p w14:paraId="619623B3" w14:textId="0AEAB1E0" w:rsidR="00C15CB3" w:rsidRPr="00C15A5F" w:rsidRDefault="00C15CB3" w:rsidP="00C15CB3">
            <w:pPr>
              <w:pStyle w:val="berschrift4"/>
              <w:outlineLvl w:val="3"/>
            </w:pPr>
            <w:r>
              <w:t>Redezeichen</w:t>
            </w:r>
          </w:p>
          <w:p w14:paraId="33CF1B58" w14:textId="3E75872E" w:rsidR="00C15CB3" w:rsidRDefault="009E7A93" w:rsidP="00C15CB3">
            <w:r w:rsidRPr="009E7A93">
              <w:t>Erläuterung anhand eines Beispiels</w:t>
            </w:r>
          </w:p>
        </w:tc>
        <w:tc>
          <w:tcPr>
            <w:tcW w:w="2426" w:type="dxa"/>
            <w:tcBorders>
              <w:bottom w:val="single" w:sz="4" w:space="0" w:color="auto"/>
            </w:tcBorders>
            <w:shd w:val="clear" w:color="auto" w:fill="FF0000"/>
          </w:tcPr>
          <w:p w14:paraId="1638CB34" w14:textId="77777777" w:rsidR="00C15CB3" w:rsidRPr="00762CE8" w:rsidRDefault="00C15CB3" w:rsidP="00C15CB3">
            <w:pPr>
              <w:rPr>
                <w:u w:val="single"/>
              </w:rPr>
            </w:pPr>
            <w:r w:rsidRPr="00762CE8">
              <w:rPr>
                <w:u w:val="single"/>
              </w:rPr>
              <w:t>Aufgabe:</w:t>
            </w:r>
          </w:p>
          <w:p w14:paraId="2B58D5D0" w14:textId="226D6AA8" w:rsidR="00C15CB3" w:rsidRDefault="00C15CB3" w:rsidP="00C15CB3">
            <w:r w:rsidRPr="00762CE8">
              <w:t xml:space="preserve">Bearbeite die Übungen </w:t>
            </w:r>
            <w:r>
              <w:t>zur Ergänzung der Begleitsätze</w:t>
            </w:r>
            <w:r w:rsidRPr="00762CE8">
              <w:t>.</w:t>
            </w:r>
          </w:p>
        </w:tc>
        <w:tc>
          <w:tcPr>
            <w:tcW w:w="2427" w:type="dxa"/>
            <w:tcBorders>
              <w:bottom w:val="single" w:sz="4" w:space="0" w:color="auto"/>
            </w:tcBorders>
            <w:shd w:val="clear" w:color="auto" w:fill="00B0F0"/>
          </w:tcPr>
          <w:p w14:paraId="1FD92863" w14:textId="77777777" w:rsidR="00C15CB3" w:rsidRPr="00B061D3" w:rsidRDefault="00C15CB3" w:rsidP="00C15CB3">
            <w:pPr>
              <w:rPr>
                <w:u w:val="single"/>
              </w:rPr>
            </w:pPr>
            <w:r w:rsidRPr="00B061D3">
              <w:rPr>
                <w:u w:val="single"/>
              </w:rPr>
              <w:t>Aufgabe:</w:t>
            </w:r>
          </w:p>
          <w:p w14:paraId="0A0F540C" w14:textId="68EF14E3" w:rsidR="00C15CB3" w:rsidRDefault="00C15CB3" w:rsidP="00C15CB3">
            <w:r w:rsidRPr="00B061D3">
              <w:t>Bearbeite die Übungen zur Ergänzung der Begleitsätze.</w:t>
            </w:r>
          </w:p>
        </w:tc>
        <w:tc>
          <w:tcPr>
            <w:tcW w:w="2427" w:type="dxa"/>
            <w:tcBorders>
              <w:bottom w:val="single" w:sz="4" w:space="0" w:color="auto"/>
            </w:tcBorders>
            <w:shd w:val="clear" w:color="auto" w:fill="B2A1C7" w:themeFill="accent4" w:themeFillTint="99"/>
          </w:tcPr>
          <w:p w14:paraId="334D3B03" w14:textId="77777777" w:rsidR="00C15CB3" w:rsidRPr="00762CE8" w:rsidRDefault="00C15CB3" w:rsidP="00C15CB3">
            <w:pPr>
              <w:rPr>
                <w:u w:val="single"/>
              </w:rPr>
            </w:pPr>
            <w:r w:rsidRPr="00762CE8">
              <w:rPr>
                <w:u w:val="single"/>
              </w:rPr>
              <w:t>Aufgabe:</w:t>
            </w:r>
          </w:p>
          <w:p w14:paraId="09180EC7" w14:textId="34DDBFAD" w:rsidR="00C15CB3" w:rsidRDefault="00C15CB3" w:rsidP="00C15CB3">
            <w:r w:rsidRPr="00762CE8">
              <w:t xml:space="preserve">Bearbeite die Übungen </w:t>
            </w:r>
            <w:r>
              <w:t>zur Ergänzung der Begleitsätze</w:t>
            </w:r>
            <w:r w:rsidRPr="00762CE8">
              <w:t>.</w:t>
            </w:r>
          </w:p>
        </w:tc>
        <w:tc>
          <w:tcPr>
            <w:tcW w:w="2427" w:type="dxa"/>
            <w:tcBorders>
              <w:bottom w:val="single" w:sz="4" w:space="0" w:color="auto"/>
            </w:tcBorders>
          </w:tcPr>
          <w:p w14:paraId="7AFBA787" w14:textId="77777777" w:rsidR="00C15CB3" w:rsidRDefault="00C15CB3" w:rsidP="00C15CB3"/>
        </w:tc>
        <w:tc>
          <w:tcPr>
            <w:tcW w:w="2427" w:type="dxa"/>
          </w:tcPr>
          <w:p w14:paraId="2A8405DC" w14:textId="77777777" w:rsidR="00C15CB3" w:rsidRPr="0045050F" w:rsidRDefault="00C15CB3" w:rsidP="00C15CB3">
            <w:pPr>
              <w:pStyle w:val="Textkrper"/>
              <w:rPr>
                <w:rFonts w:cstheme="minorBidi"/>
              </w:rPr>
            </w:pPr>
            <w:r w:rsidRPr="0045050F">
              <w:rPr>
                <w:rFonts w:cstheme="minorBidi"/>
              </w:rPr>
              <w:t xml:space="preserve">Aufgabe: </w:t>
            </w:r>
          </w:p>
          <w:p w14:paraId="2356F1F0" w14:textId="25E18AA3" w:rsidR="00C15CB3" w:rsidRDefault="00C15CB3" w:rsidP="00C15CB3">
            <w:r>
              <w:t xml:space="preserve">Schreibe einen Text, in dem wörtliche Rede mit </w:t>
            </w:r>
            <w:r w:rsidRPr="0045050F">
              <w:rPr>
                <w:b/>
              </w:rPr>
              <w:t>vorangestellten Begleitsätzen</w:t>
            </w:r>
            <w:r>
              <w:t xml:space="preserve"> vorkommen. </w:t>
            </w:r>
          </w:p>
        </w:tc>
      </w:tr>
      <w:tr w:rsidR="00720428" w14:paraId="1BAB8AC7" w14:textId="77777777" w:rsidTr="00F37C0D">
        <w:tc>
          <w:tcPr>
            <w:tcW w:w="2426" w:type="dxa"/>
            <w:tcBorders>
              <w:bottom w:val="single" w:sz="4" w:space="0" w:color="auto"/>
            </w:tcBorders>
            <w:shd w:val="clear" w:color="auto" w:fill="auto"/>
          </w:tcPr>
          <w:p w14:paraId="18F9DE51" w14:textId="77777777" w:rsidR="00720428" w:rsidRDefault="00720428" w:rsidP="00720428">
            <w:pPr>
              <w:pStyle w:val="berschrift4"/>
              <w:outlineLvl w:val="3"/>
            </w:pPr>
            <w:r>
              <w:t>Doppelpunkt</w:t>
            </w:r>
          </w:p>
          <w:p w14:paraId="1A28B14C" w14:textId="7E0008F4" w:rsidR="00720428" w:rsidRPr="001D29F4" w:rsidRDefault="009E7A93" w:rsidP="00720428">
            <w:pPr>
              <w:pStyle w:val="berschrift4"/>
              <w:outlineLvl w:val="3"/>
              <w:rPr>
                <w:b w:val="0"/>
              </w:rPr>
            </w:pPr>
            <w:r w:rsidRPr="009E7A93">
              <w:rPr>
                <w:b w:val="0"/>
              </w:rPr>
              <w:t>Erläuterung anhand eines Beispiels</w:t>
            </w:r>
          </w:p>
        </w:tc>
        <w:tc>
          <w:tcPr>
            <w:tcW w:w="2426" w:type="dxa"/>
            <w:shd w:val="clear" w:color="auto" w:fill="B2A1C7" w:themeFill="accent4" w:themeFillTint="99"/>
          </w:tcPr>
          <w:p w14:paraId="6384C140" w14:textId="77777777" w:rsidR="00720428" w:rsidRDefault="00720428" w:rsidP="00720428">
            <w:pPr>
              <w:rPr>
                <w:u w:val="single"/>
              </w:rPr>
            </w:pPr>
            <w:r>
              <w:rPr>
                <w:u w:val="single"/>
              </w:rPr>
              <w:t>Aufgabe:</w:t>
            </w:r>
          </w:p>
          <w:p w14:paraId="26266FC7" w14:textId="2EDE3ADC" w:rsidR="00720428" w:rsidRPr="00720428" w:rsidRDefault="00720428" w:rsidP="00720428">
            <w:r w:rsidRPr="00720428">
              <w:t>Bearbeite passende Aufgaben in der App oder in der Lernsoftware</w:t>
            </w:r>
          </w:p>
        </w:tc>
        <w:tc>
          <w:tcPr>
            <w:tcW w:w="2427" w:type="dxa"/>
            <w:shd w:val="clear" w:color="auto" w:fill="B2A1C7" w:themeFill="accent4" w:themeFillTint="99"/>
          </w:tcPr>
          <w:p w14:paraId="337C6E00" w14:textId="77777777" w:rsidR="00720428" w:rsidRDefault="00720428" w:rsidP="00720428">
            <w:pPr>
              <w:rPr>
                <w:u w:val="single"/>
              </w:rPr>
            </w:pPr>
            <w:r>
              <w:rPr>
                <w:u w:val="single"/>
              </w:rPr>
              <w:t>Aufgabe:</w:t>
            </w:r>
          </w:p>
          <w:p w14:paraId="2B9ADD7E" w14:textId="4794C4F9" w:rsidR="00720428" w:rsidRPr="00B061D3" w:rsidRDefault="00720428" w:rsidP="00720428">
            <w:pPr>
              <w:rPr>
                <w:u w:val="single"/>
              </w:rPr>
            </w:pPr>
            <w:r w:rsidRPr="00720428">
              <w:t>Bearbeite passende Aufgaben in der App oder in der Lernsoftware</w:t>
            </w:r>
          </w:p>
        </w:tc>
        <w:tc>
          <w:tcPr>
            <w:tcW w:w="2427" w:type="dxa"/>
            <w:shd w:val="clear" w:color="auto" w:fill="B2A1C7" w:themeFill="accent4" w:themeFillTint="99"/>
          </w:tcPr>
          <w:p w14:paraId="7181F3DA" w14:textId="77777777" w:rsidR="00720428" w:rsidRDefault="00720428" w:rsidP="00720428">
            <w:pPr>
              <w:rPr>
                <w:u w:val="single"/>
              </w:rPr>
            </w:pPr>
            <w:r>
              <w:rPr>
                <w:u w:val="single"/>
              </w:rPr>
              <w:t>Aufgabe:</w:t>
            </w:r>
          </w:p>
          <w:p w14:paraId="6F2FE717" w14:textId="2174F579" w:rsidR="00720428" w:rsidRPr="00762CE8" w:rsidRDefault="00720428" w:rsidP="00720428">
            <w:pPr>
              <w:rPr>
                <w:u w:val="single"/>
              </w:rPr>
            </w:pPr>
            <w:r w:rsidRPr="00720428">
              <w:t>Bearbeite passende Aufgaben in der App oder in der Lernsoftware</w:t>
            </w:r>
          </w:p>
        </w:tc>
        <w:tc>
          <w:tcPr>
            <w:tcW w:w="2427" w:type="dxa"/>
            <w:shd w:val="clear" w:color="auto" w:fill="auto"/>
          </w:tcPr>
          <w:p w14:paraId="1BC13FAA" w14:textId="77777777" w:rsidR="00720428" w:rsidRDefault="00720428" w:rsidP="00720428"/>
        </w:tc>
        <w:tc>
          <w:tcPr>
            <w:tcW w:w="2427" w:type="dxa"/>
            <w:tcBorders>
              <w:bottom w:val="single" w:sz="4" w:space="0" w:color="auto"/>
            </w:tcBorders>
          </w:tcPr>
          <w:p w14:paraId="58904E27" w14:textId="77777777" w:rsidR="00720428" w:rsidRPr="0045050F" w:rsidRDefault="00720428" w:rsidP="00720428">
            <w:pPr>
              <w:rPr>
                <w:u w:val="single"/>
              </w:rPr>
            </w:pPr>
            <w:r w:rsidRPr="0045050F">
              <w:rPr>
                <w:u w:val="single"/>
              </w:rPr>
              <w:t xml:space="preserve">Aufgabe: </w:t>
            </w:r>
          </w:p>
          <w:p w14:paraId="5FB41C38" w14:textId="33131E30" w:rsidR="00720428" w:rsidRPr="0045050F" w:rsidRDefault="00720428" w:rsidP="00720428">
            <w:pPr>
              <w:rPr>
                <w:u w:val="single"/>
              </w:rPr>
            </w:pPr>
            <w:r w:rsidRPr="0045050F">
              <w:t xml:space="preserve">Schreibe einen Text, in dem wörtliche Rede mit </w:t>
            </w:r>
            <w:r w:rsidRPr="0045050F">
              <w:rPr>
                <w:b/>
              </w:rPr>
              <w:t>vorangestellten und nachgestellten Begleitsätzen</w:t>
            </w:r>
            <w:r w:rsidRPr="0045050F">
              <w:t xml:space="preserve"> </w:t>
            </w:r>
            <w:r>
              <w:t>vorkommen</w:t>
            </w:r>
            <w:r w:rsidRPr="0045050F">
              <w:t xml:space="preserve">. </w:t>
            </w:r>
          </w:p>
        </w:tc>
      </w:tr>
      <w:tr w:rsidR="00720428" w14:paraId="512A46CC" w14:textId="77777777" w:rsidTr="00F37C0D">
        <w:tc>
          <w:tcPr>
            <w:tcW w:w="2426" w:type="dxa"/>
            <w:tcBorders>
              <w:bottom w:val="single" w:sz="4" w:space="0" w:color="auto"/>
            </w:tcBorders>
            <w:shd w:val="clear" w:color="auto" w:fill="00B0F0"/>
          </w:tcPr>
          <w:p w14:paraId="186052C7" w14:textId="77777777" w:rsidR="00720428" w:rsidRPr="00B061D3" w:rsidRDefault="00720428" w:rsidP="00720428">
            <w:pPr>
              <w:pStyle w:val="Textkrper"/>
              <w:rPr>
                <w:rFonts w:cstheme="minorBidi"/>
              </w:rPr>
            </w:pPr>
            <w:r w:rsidRPr="00B061D3">
              <w:rPr>
                <w:rFonts w:cstheme="minorBidi"/>
              </w:rPr>
              <w:t xml:space="preserve">Aufgabe: </w:t>
            </w:r>
          </w:p>
          <w:p w14:paraId="73F83E26" w14:textId="5E64C6AB" w:rsidR="00720428" w:rsidRDefault="00720428" w:rsidP="00720428">
            <w:r>
              <w:t>Übe die Fachbegriffe mit eigenen Worten zu erklären. Erkläre sie mir, wenn wir das nächste Mal sprechen. Du darfst mir auch eine Sprachnachricht schicken.</w:t>
            </w:r>
          </w:p>
        </w:tc>
        <w:tc>
          <w:tcPr>
            <w:tcW w:w="2426" w:type="dxa"/>
          </w:tcPr>
          <w:p w14:paraId="15753C5B" w14:textId="77777777" w:rsidR="00720428" w:rsidRDefault="00720428" w:rsidP="00720428"/>
        </w:tc>
        <w:tc>
          <w:tcPr>
            <w:tcW w:w="2427" w:type="dxa"/>
          </w:tcPr>
          <w:p w14:paraId="4D992EF9" w14:textId="77777777" w:rsidR="00720428" w:rsidRDefault="00720428" w:rsidP="00720428"/>
        </w:tc>
        <w:tc>
          <w:tcPr>
            <w:tcW w:w="2427" w:type="dxa"/>
          </w:tcPr>
          <w:p w14:paraId="08ABDDFA" w14:textId="77777777" w:rsidR="00720428" w:rsidRDefault="00720428" w:rsidP="00720428"/>
        </w:tc>
        <w:tc>
          <w:tcPr>
            <w:tcW w:w="2427" w:type="dxa"/>
          </w:tcPr>
          <w:p w14:paraId="446F794A" w14:textId="77777777" w:rsidR="00720428" w:rsidRDefault="00720428" w:rsidP="00720428"/>
        </w:tc>
        <w:tc>
          <w:tcPr>
            <w:tcW w:w="2427" w:type="dxa"/>
            <w:shd w:val="clear" w:color="auto" w:fill="auto"/>
          </w:tcPr>
          <w:p w14:paraId="0197C016" w14:textId="77777777" w:rsidR="00720428" w:rsidRPr="0045050F" w:rsidRDefault="00720428" w:rsidP="00720428">
            <w:pPr>
              <w:rPr>
                <w:u w:val="single"/>
              </w:rPr>
            </w:pPr>
            <w:r w:rsidRPr="0045050F">
              <w:rPr>
                <w:u w:val="single"/>
              </w:rPr>
              <w:t xml:space="preserve">Aufgabe: </w:t>
            </w:r>
          </w:p>
          <w:p w14:paraId="038CF1F0" w14:textId="35B0AFBC" w:rsidR="00720428" w:rsidRDefault="00720428" w:rsidP="00720428">
            <w:pPr>
              <w:pStyle w:val="Kopfzeile"/>
              <w:tabs>
                <w:tab w:val="clear" w:pos="4536"/>
                <w:tab w:val="clear" w:pos="9072"/>
              </w:tabs>
            </w:pPr>
            <w:r w:rsidRPr="0045050F">
              <w:t xml:space="preserve">Schreibe einen Text, in dem wörtliche Rede </w:t>
            </w:r>
            <w:r>
              <w:t xml:space="preserve">in </w:t>
            </w:r>
            <w:r w:rsidRPr="00B061D3">
              <w:rPr>
                <w:b/>
              </w:rPr>
              <w:t>alle drei Formen</w:t>
            </w:r>
            <w:r w:rsidRPr="0045050F">
              <w:t xml:space="preserve"> vorkomm</w:t>
            </w:r>
            <w:r>
              <w:t>en</w:t>
            </w:r>
            <w:r w:rsidRPr="0045050F">
              <w:t>.</w:t>
            </w:r>
          </w:p>
        </w:tc>
      </w:tr>
      <w:tr w:rsidR="00720428" w14:paraId="1228F5EA" w14:textId="77777777" w:rsidTr="00B6695C">
        <w:tc>
          <w:tcPr>
            <w:tcW w:w="14560" w:type="dxa"/>
            <w:gridSpan w:val="6"/>
            <w:shd w:val="clear" w:color="auto" w:fill="auto"/>
          </w:tcPr>
          <w:p w14:paraId="0A02A335" w14:textId="77777777" w:rsidR="00720428" w:rsidRDefault="00720428" w:rsidP="00720428">
            <w:pPr>
              <w:pStyle w:val="Kopfzeile"/>
              <w:tabs>
                <w:tab w:val="clear" w:pos="4536"/>
                <w:tab w:val="clear" w:pos="9072"/>
              </w:tabs>
            </w:pPr>
          </w:p>
          <w:p w14:paraId="025E9618" w14:textId="77777777" w:rsidR="00720428" w:rsidRDefault="00720428" w:rsidP="00720428">
            <w:pPr>
              <w:pStyle w:val="Kopfzeile"/>
              <w:tabs>
                <w:tab w:val="clear" w:pos="4536"/>
                <w:tab w:val="clear" w:pos="9072"/>
              </w:tabs>
            </w:pPr>
          </w:p>
          <w:p w14:paraId="318338DB" w14:textId="331687A5" w:rsidR="00720428" w:rsidRPr="0045050F" w:rsidRDefault="00720428" w:rsidP="00720428">
            <w:pPr>
              <w:pStyle w:val="Kopfzeile"/>
              <w:tabs>
                <w:tab w:val="clear" w:pos="4536"/>
                <w:tab w:val="clear" w:pos="9072"/>
              </w:tabs>
            </w:pPr>
          </w:p>
        </w:tc>
      </w:tr>
      <w:tr w:rsidR="00720428" w14:paraId="7E7D8DE0" w14:textId="77777777" w:rsidTr="00B6695C">
        <w:tc>
          <w:tcPr>
            <w:tcW w:w="2426" w:type="dxa"/>
            <w:shd w:val="clear" w:color="auto" w:fill="auto"/>
          </w:tcPr>
          <w:p w14:paraId="13575990" w14:textId="7B254B34" w:rsidR="00720428" w:rsidRPr="00B061D3" w:rsidRDefault="00720428" w:rsidP="00720428">
            <w:pPr>
              <w:pStyle w:val="Textkrper"/>
              <w:rPr>
                <w:rFonts w:cstheme="minorBidi"/>
              </w:rPr>
            </w:pPr>
            <w:r>
              <w:rPr>
                <w:rFonts w:cstheme="minorBidi"/>
              </w:rPr>
              <w:t>Legende:</w:t>
            </w:r>
          </w:p>
        </w:tc>
        <w:tc>
          <w:tcPr>
            <w:tcW w:w="2426" w:type="dxa"/>
            <w:shd w:val="clear" w:color="auto" w:fill="FF0000"/>
          </w:tcPr>
          <w:p w14:paraId="1913A5B5" w14:textId="57019FAD" w:rsidR="00720428" w:rsidRDefault="00720428" w:rsidP="00720428">
            <w:r>
              <w:t>Pflichtaufgaben 1. Woche</w:t>
            </w:r>
          </w:p>
        </w:tc>
        <w:tc>
          <w:tcPr>
            <w:tcW w:w="2427" w:type="dxa"/>
            <w:shd w:val="clear" w:color="auto" w:fill="00B0F0"/>
          </w:tcPr>
          <w:p w14:paraId="21C8D3AB" w14:textId="7B367D3A" w:rsidR="00720428" w:rsidRDefault="00720428" w:rsidP="00720428">
            <w:r>
              <w:t>Pflichtaufgaben 2. Woche</w:t>
            </w:r>
          </w:p>
        </w:tc>
        <w:tc>
          <w:tcPr>
            <w:tcW w:w="2427" w:type="dxa"/>
            <w:shd w:val="clear" w:color="auto" w:fill="B2A1C7" w:themeFill="accent4" w:themeFillTint="99"/>
          </w:tcPr>
          <w:p w14:paraId="306D0277" w14:textId="38321E09" w:rsidR="00720428" w:rsidRDefault="00720428" w:rsidP="00720428">
            <w:r>
              <w:t>Wahlaufgaben</w:t>
            </w:r>
          </w:p>
        </w:tc>
        <w:tc>
          <w:tcPr>
            <w:tcW w:w="2427" w:type="dxa"/>
          </w:tcPr>
          <w:p w14:paraId="610463AC" w14:textId="5790E654" w:rsidR="00720428" w:rsidRDefault="00720428" w:rsidP="00720428">
            <w:r>
              <w:t>Informationen</w:t>
            </w:r>
          </w:p>
        </w:tc>
        <w:tc>
          <w:tcPr>
            <w:tcW w:w="2427" w:type="dxa"/>
          </w:tcPr>
          <w:p w14:paraId="0070B287" w14:textId="77777777" w:rsidR="00720428" w:rsidRPr="0045050F" w:rsidRDefault="00720428" w:rsidP="00720428">
            <w:pPr>
              <w:pStyle w:val="Kopfzeile"/>
              <w:tabs>
                <w:tab w:val="clear" w:pos="4536"/>
                <w:tab w:val="clear" w:pos="9072"/>
              </w:tabs>
            </w:pPr>
          </w:p>
        </w:tc>
      </w:tr>
    </w:tbl>
    <w:p w14:paraId="4E698ED5" w14:textId="6CFF2E51" w:rsidR="00C15A5F" w:rsidRDefault="00C15A5F" w:rsidP="00C15A5F">
      <w:pPr>
        <w:pStyle w:val="Kopfzeile"/>
        <w:tabs>
          <w:tab w:val="clear" w:pos="4536"/>
          <w:tab w:val="clear" w:pos="9072"/>
        </w:tabs>
        <w:spacing w:after="200" w:line="276" w:lineRule="auto"/>
      </w:pPr>
    </w:p>
    <w:p w14:paraId="0072FD99" w14:textId="77777777" w:rsidR="00F37C0D" w:rsidRDefault="00F37C0D" w:rsidP="00C15A5F">
      <w:pPr>
        <w:pStyle w:val="Kopfzeile"/>
        <w:tabs>
          <w:tab w:val="clear" w:pos="4536"/>
          <w:tab w:val="clear" w:pos="9072"/>
        </w:tabs>
        <w:spacing w:after="200" w:line="276" w:lineRule="auto"/>
        <w:sectPr w:rsidR="00F37C0D" w:rsidSect="00B061D3">
          <w:pgSz w:w="16838" w:h="11906" w:orient="landscape"/>
          <w:pgMar w:top="993" w:right="1134"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23"/>
        <w:gridCol w:w="3871"/>
        <w:gridCol w:w="3533"/>
        <w:gridCol w:w="5233"/>
      </w:tblGrid>
      <w:tr w:rsidR="00F37C0D" w:rsidRPr="00F37C0D" w14:paraId="6894BAAF" w14:textId="77777777" w:rsidTr="00A63421">
        <w:trPr>
          <w:cantSplit/>
          <w:trHeight w:val="1134"/>
          <w:tblHeader/>
        </w:trPr>
        <w:tc>
          <w:tcPr>
            <w:tcW w:w="660" w:type="pct"/>
            <w:tcBorders>
              <w:bottom w:val="single" w:sz="4" w:space="0" w:color="auto"/>
            </w:tcBorders>
            <w:shd w:val="clear" w:color="auto" w:fill="D9D9D9" w:themeFill="background1" w:themeFillShade="D9"/>
          </w:tcPr>
          <w:p w14:paraId="7CDA2BAB" w14:textId="2144BE41" w:rsidR="00F37C0D" w:rsidRPr="00F37C0D" w:rsidRDefault="00F37C0D" w:rsidP="00A63421">
            <w:pPr>
              <w:spacing w:before="60" w:after="60" w:line="240" w:lineRule="auto"/>
              <w:mirrorIndents/>
              <w:rPr>
                <w:rFonts w:cs="Arial"/>
              </w:rPr>
            </w:pPr>
            <w:r w:rsidRPr="00F37C0D">
              <w:rPr>
                <w:rFonts w:eastAsia="Times New Roman" w:cs="Arial"/>
                <w:b/>
                <w:i/>
                <w:sz w:val="24"/>
                <w:lang w:eastAsia="de-DE"/>
              </w:rPr>
              <w:lastRenderedPageBreak/>
              <w:br w:type="page"/>
            </w:r>
            <w:r>
              <w:rPr>
                <w:rFonts w:cs="Arial"/>
                <w:b/>
              </w:rPr>
              <w:t>Übergreifend: Kontakt</w:t>
            </w:r>
          </w:p>
        </w:tc>
        <w:tc>
          <w:tcPr>
            <w:tcW w:w="1329" w:type="pct"/>
            <w:tcBorders>
              <w:bottom w:val="single" w:sz="4" w:space="0" w:color="auto"/>
            </w:tcBorders>
            <w:shd w:val="clear" w:color="auto" w:fill="D9D9D9" w:themeFill="background1" w:themeFillShade="D9"/>
          </w:tcPr>
          <w:p w14:paraId="58CA283F" w14:textId="77777777" w:rsidR="00F37C0D" w:rsidRPr="00A63421" w:rsidRDefault="00F37C0D" w:rsidP="00A63421">
            <w:pPr>
              <w:pStyle w:val="Textkrper2"/>
              <w:spacing w:beforeLines="0" w:before="60"/>
              <w:rPr>
                <w:rFonts w:eastAsiaTheme="minorHAnsi"/>
              </w:rPr>
            </w:pPr>
            <w:r w:rsidRPr="00A63421">
              <w:rPr>
                <w:rFonts w:eastAsiaTheme="minorHAnsi"/>
              </w:rPr>
              <w:t>Konkretisierte Kompetenzer</w:t>
            </w:r>
            <w:r w:rsidRPr="00A63421">
              <w:rPr>
                <w:rFonts w:eastAsiaTheme="minorHAnsi"/>
              </w:rPr>
              <w:softHyphen/>
              <w:t>war</w:t>
            </w:r>
            <w:r w:rsidRPr="00A63421">
              <w:rPr>
                <w:rFonts w:eastAsiaTheme="minorHAnsi"/>
              </w:rPr>
              <w:softHyphen/>
              <w:t>tungen des Kernlehrplans</w:t>
            </w:r>
          </w:p>
          <w:p w14:paraId="0E990597" w14:textId="77777777" w:rsidR="00F37C0D" w:rsidRPr="00F37C0D" w:rsidRDefault="00F37C0D" w:rsidP="00A63421">
            <w:pPr>
              <w:spacing w:before="240" w:after="60" w:line="240" w:lineRule="auto"/>
              <w:mirrorIndents/>
              <w:rPr>
                <w:rFonts w:cs="Arial"/>
                <w:i/>
              </w:rPr>
            </w:pPr>
            <w:r w:rsidRPr="00F37C0D">
              <w:rPr>
                <w:rFonts w:cs="Arial"/>
              </w:rPr>
              <w:t>Schülerinnen und Schüler...</w:t>
            </w:r>
          </w:p>
        </w:tc>
        <w:tc>
          <w:tcPr>
            <w:tcW w:w="1213" w:type="pct"/>
            <w:tcBorders>
              <w:bottom w:val="single" w:sz="4" w:space="0" w:color="auto"/>
            </w:tcBorders>
            <w:shd w:val="clear" w:color="auto" w:fill="D9D9D9" w:themeFill="background1" w:themeFillShade="D9"/>
          </w:tcPr>
          <w:p w14:paraId="1F783BAA" w14:textId="77777777" w:rsidR="00F37C0D" w:rsidRPr="00F37C0D" w:rsidRDefault="00F37C0D" w:rsidP="00A63421">
            <w:pPr>
              <w:spacing w:before="60" w:after="60" w:line="240" w:lineRule="auto"/>
              <w:mirrorIndents/>
              <w:rPr>
                <w:rFonts w:eastAsia="Droid Sans Fallback" w:cs="Arial"/>
                <w:b/>
              </w:rPr>
            </w:pPr>
            <w:r w:rsidRPr="00F37C0D">
              <w:rPr>
                <w:rFonts w:eastAsia="Droid Sans Fallback" w:cs="Arial"/>
                <w:b/>
              </w:rPr>
              <w:t>Didaktisch-methodische Anmerkungen und Empfehlungen</w:t>
            </w:r>
          </w:p>
          <w:p w14:paraId="62959903" w14:textId="77777777" w:rsidR="00F37C0D" w:rsidRPr="00F37C0D" w:rsidRDefault="00F37C0D" w:rsidP="00A63421">
            <w:pPr>
              <w:spacing w:before="120" w:after="60" w:line="240" w:lineRule="auto"/>
              <w:mirrorIndents/>
              <w:rPr>
                <w:rFonts w:cs="Arial"/>
                <w:i/>
                <w:iCs/>
              </w:rPr>
            </w:pPr>
          </w:p>
        </w:tc>
        <w:tc>
          <w:tcPr>
            <w:tcW w:w="1797" w:type="pct"/>
            <w:tcBorders>
              <w:bottom w:val="single" w:sz="4" w:space="0" w:color="auto"/>
            </w:tcBorders>
            <w:shd w:val="clear" w:color="auto" w:fill="D9D9D9" w:themeFill="background1" w:themeFillShade="D9"/>
          </w:tcPr>
          <w:p w14:paraId="201BE108" w14:textId="6E04845E" w:rsidR="00F37C0D" w:rsidRPr="00F37C0D" w:rsidRDefault="00F37C0D" w:rsidP="00A63421">
            <w:pPr>
              <w:spacing w:before="60" w:after="60" w:line="240" w:lineRule="auto"/>
              <w:mirrorIndents/>
              <w:rPr>
                <w:rFonts w:eastAsia="Droid Sans Fallback" w:cs="Arial"/>
                <w:b/>
              </w:rPr>
            </w:pPr>
            <w:r w:rsidRPr="00F37C0D">
              <w:rPr>
                <w:rFonts w:eastAsia="Droid Sans Fallback" w:cs="Arial"/>
                <w:b/>
              </w:rPr>
              <w:t xml:space="preserve">Hinweise </w:t>
            </w:r>
            <w:r>
              <w:rPr>
                <w:rFonts w:eastAsia="Droid Sans Fallback" w:cs="Arial"/>
                <w:b/>
              </w:rPr>
              <w:t>zur Gestaltung des Distanzunterrichts</w:t>
            </w:r>
          </w:p>
        </w:tc>
      </w:tr>
      <w:tr w:rsidR="00F37C0D" w:rsidRPr="00F37C0D" w14:paraId="74BC3EB4" w14:textId="77777777" w:rsidTr="00A63421">
        <w:tblPrEx>
          <w:tblCellMar>
            <w:top w:w="28" w:type="dxa"/>
            <w:bottom w:w="28" w:type="dxa"/>
          </w:tblCellMar>
        </w:tblPrEx>
        <w:trPr>
          <w:cantSplit/>
          <w:trHeight w:val="980"/>
        </w:trPr>
        <w:tc>
          <w:tcPr>
            <w:tcW w:w="660" w:type="pct"/>
            <w:vMerge w:val="restart"/>
            <w:tcBorders>
              <w:top w:val="single" w:sz="4" w:space="0" w:color="auto"/>
            </w:tcBorders>
            <w:shd w:val="clear" w:color="auto" w:fill="auto"/>
          </w:tcPr>
          <w:p w14:paraId="3A114C26" w14:textId="77777777" w:rsidR="00F37C0D" w:rsidRPr="00F37C0D" w:rsidRDefault="00F37C0D" w:rsidP="00F37C0D">
            <w:pPr>
              <w:spacing w:after="0" w:line="240" w:lineRule="auto"/>
              <w:rPr>
                <w:rFonts w:cs="Arial"/>
                <w:b/>
                <w:sz w:val="20"/>
                <w:szCs w:val="20"/>
              </w:rPr>
            </w:pPr>
          </w:p>
          <w:p w14:paraId="44A33342" w14:textId="77777777" w:rsidR="00F37C0D" w:rsidRPr="00F37C0D" w:rsidRDefault="00F37C0D" w:rsidP="00F37C0D">
            <w:pPr>
              <w:numPr>
                <w:ilvl w:val="0"/>
                <w:numId w:val="4"/>
              </w:numPr>
              <w:spacing w:after="0" w:line="240" w:lineRule="auto"/>
              <w:ind w:left="170" w:hanging="170"/>
              <w:contextualSpacing/>
              <w:rPr>
                <w:rFonts w:cs="Arial"/>
                <w:sz w:val="20"/>
                <w:szCs w:val="20"/>
                <w:lang w:eastAsia="de-DE"/>
              </w:rPr>
            </w:pPr>
            <w:r w:rsidRPr="00F37C0D">
              <w:rPr>
                <w:rFonts w:cs="Arial"/>
                <w:sz w:val="20"/>
                <w:szCs w:val="20"/>
                <w:lang w:eastAsia="de-DE"/>
              </w:rPr>
              <w:t>Klärung inhaltlicher Fragen</w:t>
            </w:r>
          </w:p>
          <w:p w14:paraId="43F24291" w14:textId="77777777" w:rsidR="00F37C0D" w:rsidRPr="00F37C0D" w:rsidRDefault="00F37C0D" w:rsidP="00F37C0D">
            <w:pPr>
              <w:numPr>
                <w:ilvl w:val="0"/>
                <w:numId w:val="4"/>
              </w:numPr>
              <w:spacing w:after="0" w:line="240" w:lineRule="auto"/>
              <w:ind w:left="170" w:hanging="170"/>
              <w:contextualSpacing/>
              <w:rPr>
                <w:rFonts w:cs="Arial"/>
                <w:sz w:val="20"/>
                <w:szCs w:val="20"/>
                <w:lang w:eastAsia="de-DE"/>
              </w:rPr>
            </w:pPr>
            <w:r w:rsidRPr="00F37C0D">
              <w:rPr>
                <w:rFonts w:cs="Arial"/>
                <w:sz w:val="20"/>
                <w:szCs w:val="20"/>
                <w:lang w:eastAsia="de-DE"/>
              </w:rPr>
              <w:t>Klärung technischer Fragen</w:t>
            </w:r>
          </w:p>
          <w:p w14:paraId="3FF09B7A" w14:textId="77777777" w:rsidR="00F37C0D" w:rsidRPr="00F37C0D" w:rsidRDefault="00F37C0D" w:rsidP="00F37C0D">
            <w:pPr>
              <w:numPr>
                <w:ilvl w:val="0"/>
                <w:numId w:val="4"/>
              </w:numPr>
              <w:spacing w:after="0" w:line="240" w:lineRule="auto"/>
              <w:ind w:left="170" w:hanging="170"/>
              <w:contextualSpacing/>
              <w:rPr>
                <w:rFonts w:cs="Arial"/>
                <w:sz w:val="20"/>
                <w:szCs w:val="20"/>
                <w:lang w:eastAsia="de-DE"/>
              </w:rPr>
            </w:pPr>
            <w:r w:rsidRPr="00F37C0D">
              <w:rPr>
                <w:rFonts w:cs="Arial"/>
                <w:sz w:val="20"/>
                <w:szCs w:val="20"/>
                <w:lang w:eastAsia="de-DE"/>
              </w:rPr>
              <w:t>Präsentation</w:t>
            </w:r>
          </w:p>
          <w:p w14:paraId="0C897941" w14:textId="77777777" w:rsidR="00F37C0D" w:rsidRPr="00F37C0D" w:rsidRDefault="00F37C0D" w:rsidP="00F37C0D">
            <w:pPr>
              <w:numPr>
                <w:ilvl w:val="0"/>
                <w:numId w:val="4"/>
              </w:numPr>
              <w:spacing w:after="0" w:line="240" w:lineRule="auto"/>
              <w:ind w:left="170" w:hanging="170"/>
              <w:contextualSpacing/>
              <w:rPr>
                <w:rFonts w:eastAsia="Times New Roman" w:cs="Arial"/>
                <w:sz w:val="20"/>
                <w:szCs w:val="20"/>
                <w:lang w:eastAsia="de-DE"/>
              </w:rPr>
            </w:pPr>
            <w:r w:rsidRPr="00F37C0D">
              <w:rPr>
                <w:rFonts w:cs="Arial"/>
                <w:sz w:val="20"/>
                <w:szCs w:val="20"/>
                <w:lang w:eastAsia="de-DE"/>
              </w:rPr>
              <w:t>informeller Austausch</w:t>
            </w:r>
          </w:p>
        </w:tc>
        <w:tc>
          <w:tcPr>
            <w:tcW w:w="1329" w:type="pct"/>
            <w:vMerge w:val="restart"/>
            <w:tcBorders>
              <w:top w:val="single" w:sz="4" w:space="0" w:color="auto"/>
            </w:tcBorders>
            <w:shd w:val="clear" w:color="auto" w:fill="auto"/>
          </w:tcPr>
          <w:p w14:paraId="10FD759A" w14:textId="4476245A" w:rsidR="00F37C0D" w:rsidRPr="00A63421" w:rsidRDefault="00F37C0D" w:rsidP="00F37C0D">
            <w:pPr>
              <w:spacing w:after="0" w:line="240" w:lineRule="auto"/>
              <w:ind w:left="170" w:hanging="170"/>
              <w:contextualSpacing/>
              <w:rPr>
                <w:rFonts w:cs="Arial"/>
                <w:b/>
              </w:rPr>
            </w:pPr>
            <w:r w:rsidRPr="00A63421">
              <w:rPr>
                <w:rFonts w:cs="Arial"/>
                <w:b/>
              </w:rPr>
              <w:t>Sprechen und Zuhören</w:t>
            </w:r>
          </w:p>
          <w:p w14:paraId="66955741" w14:textId="77777777" w:rsidR="00F37C0D" w:rsidRPr="00F37C0D" w:rsidRDefault="00F37C0D" w:rsidP="00F37C0D">
            <w:pPr>
              <w:numPr>
                <w:ilvl w:val="0"/>
                <w:numId w:val="4"/>
              </w:numPr>
              <w:spacing w:after="0" w:line="240" w:lineRule="auto"/>
              <w:ind w:left="170" w:hanging="170"/>
              <w:contextualSpacing/>
              <w:rPr>
                <w:rFonts w:cs="Arial"/>
                <w:sz w:val="20"/>
                <w:szCs w:val="20"/>
              </w:rPr>
            </w:pPr>
            <w:r w:rsidRPr="00F37C0D">
              <w:rPr>
                <w:rFonts w:cs="Arial"/>
                <w:sz w:val="20"/>
                <w:szCs w:val="20"/>
              </w:rPr>
              <w:t>stellen gezielt Rückfragen (z. B. bitten um Erklärungen, fragen nach Hintergründen oder Beispielen)</w:t>
            </w:r>
          </w:p>
          <w:p w14:paraId="0A414F4E" w14:textId="77777777" w:rsidR="00F37C0D" w:rsidRPr="00F37C0D" w:rsidRDefault="00F37C0D" w:rsidP="00F37C0D">
            <w:pPr>
              <w:numPr>
                <w:ilvl w:val="0"/>
                <w:numId w:val="4"/>
              </w:numPr>
              <w:spacing w:after="0" w:line="240" w:lineRule="auto"/>
              <w:ind w:left="170" w:hanging="170"/>
              <w:contextualSpacing/>
              <w:rPr>
                <w:rFonts w:cs="Arial"/>
                <w:sz w:val="20"/>
                <w:szCs w:val="20"/>
              </w:rPr>
            </w:pPr>
            <w:r w:rsidRPr="00F37C0D">
              <w:rPr>
                <w:rFonts w:cs="Arial"/>
                <w:sz w:val="20"/>
                <w:szCs w:val="20"/>
              </w:rPr>
              <w:t>bringen Gesprächsbeiträge wie eigene Ideen und Meinungen ein und greifen die Beiträge anderer auf</w:t>
            </w:r>
          </w:p>
          <w:p w14:paraId="068C0C07" w14:textId="760EF32C" w:rsidR="00F37C0D" w:rsidRPr="00F37C0D" w:rsidRDefault="00F37C0D" w:rsidP="00F37C0D">
            <w:pPr>
              <w:numPr>
                <w:ilvl w:val="0"/>
                <w:numId w:val="4"/>
              </w:numPr>
              <w:spacing w:after="0" w:line="240" w:lineRule="auto"/>
              <w:ind w:left="170" w:hanging="170"/>
              <w:contextualSpacing/>
              <w:rPr>
                <w:rFonts w:cs="Arial"/>
                <w:sz w:val="20"/>
                <w:szCs w:val="20"/>
              </w:rPr>
            </w:pPr>
            <w:r w:rsidRPr="00F37C0D">
              <w:rPr>
                <w:rFonts w:cs="Arial"/>
                <w:sz w:val="20"/>
                <w:szCs w:val="20"/>
              </w:rPr>
              <w:t>beachten gemeinsam entwickelte Gesprächsregeln (</w:t>
            </w:r>
            <w:r w:rsidR="00A63421">
              <w:rPr>
                <w:rFonts w:cs="Arial"/>
                <w:sz w:val="20"/>
                <w:szCs w:val="20"/>
              </w:rPr>
              <w:t>z.B. im Rahmen von Videokonferenzen</w:t>
            </w:r>
            <w:r w:rsidRPr="00F37C0D">
              <w:rPr>
                <w:rFonts w:cs="Arial"/>
                <w:sz w:val="20"/>
                <w:szCs w:val="20"/>
              </w:rPr>
              <w:t>)</w:t>
            </w:r>
          </w:p>
          <w:p w14:paraId="45B60DDB" w14:textId="77777777" w:rsidR="00F37C0D" w:rsidRPr="00F37C0D" w:rsidRDefault="00F37C0D" w:rsidP="00F37C0D">
            <w:pPr>
              <w:numPr>
                <w:ilvl w:val="0"/>
                <w:numId w:val="4"/>
              </w:numPr>
              <w:spacing w:after="0" w:line="240" w:lineRule="auto"/>
              <w:ind w:left="170" w:hanging="170"/>
              <w:contextualSpacing/>
              <w:rPr>
                <w:rFonts w:cs="Arial"/>
                <w:sz w:val="20"/>
                <w:szCs w:val="20"/>
              </w:rPr>
            </w:pPr>
            <w:r w:rsidRPr="00F37C0D">
              <w:rPr>
                <w:rFonts w:cs="Arial"/>
                <w:sz w:val="20"/>
                <w:szCs w:val="20"/>
              </w:rPr>
              <w:t>beschreiben eigene Gefühle (z. B. Angst in Streitsituationen) und reagieren auf die Befindlichkeiten anderer</w:t>
            </w:r>
          </w:p>
          <w:p w14:paraId="1B3F1078" w14:textId="5DAF1BB3" w:rsidR="00F37C0D" w:rsidRPr="00A63421" w:rsidRDefault="00F37C0D" w:rsidP="00735A08">
            <w:pPr>
              <w:numPr>
                <w:ilvl w:val="0"/>
                <w:numId w:val="4"/>
              </w:numPr>
              <w:spacing w:after="0" w:line="240" w:lineRule="auto"/>
              <w:ind w:left="170" w:hanging="170"/>
              <w:contextualSpacing/>
              <w:rPr>
                <w:rFonts w:cs="Arial"/>
                <w:sz w:val="20"/>
                <w:szCs w:val="20"/>
              </w:rPr>
            </w:pPr>
            <w:r w:rsidRPr="00A63421">
              <w:rPr>
                <w:rFonts w:cs="Arial"/>
                <w:sz w:val="20"/>
                <w:szCs w:val="20"/>
              </w:rPr>
              <w:t>diskutieren gemeinsam Anliegen und Konflikte</w:t>
            </w:r>
            <w:r w:rsidR="00A63421" w:rsidRPr="00A63421">
              <w:rPr>
                <w:rFonts w:cs="Arial"/>
                <w:sz w:val="20"/>
                <w:szCs w:val="20"/>
              </w:rPr>
              <w:t xml:space="preserve"> </w:t>
            </w:r>
            <w:r w:rsidRPr="00A63421">
              <w:rPr>
                <w:rFonts w:cs="Arial"/>
                <w:sz w:val="20"/>
                <w:szCs w:val="20"/>
              </w:rPr>
              <w:t>und suchen nach Lösungen</w:t>
            </w:r>
          </w:p>
          <w:p w14:paraId="5D677960" w14:textId="77777777" w:rsidR="00F37C0D" w:rsidRPr="00F37C0D" w:rsidRDefault="00F37C0D" w:rsidP="00F37C0D">
            <w:pPr>
              <w:numPr>
                <w:ilvl w:val="0"/>
                <w:numId w:val="4"/>
              </w:numPr>
              <w:spacing w:after="0" w:line="240" w:lineRule="auto"/>
              <w:ind w:left="170" w:hanging="170"/>
              <w:contextualSpacing/>
              <w:rPr>
                <w:rFonts w:cs="Arial"/>
                <w:sz w:val="20"/>
                <w:szCs w:val="20"/>
              </w:rPr>
            </w:pPr>
            <w:r w:rsidRPr="00F37C0D">
              <w:rPr>
                <w:rFonts w:cs="Arial"/>
                <w:sz w:val="20"/>
                <w:szCs w:val="20"/>
              </w:rPr>
              <w:t>sprechen artikuliert und an der gesprochenen Standardsprache orientiert</w:t>
            </w:r>
          </w:p>
          <w:p w14:paraId="1DA6F78B" w14:textId="665CDE4F" w:rsidR="00F37C0D" w:rsidRPr="00A63421" w:rsidRDefault="00F37C0D" w:rsidP="00735A08">
            <w:pPr>
              <w:numPr>
                <w:ilvl w:val="0"/>
                <w:numId w:val="4"/>
              </w:numPr>
              <w:spacing w:after="0" w:line="240" w:lineRule="auto"/>
              <w:ind w:left="170" w:hanging="170"/>
              <w:contextualSpacing/>
              <w:rPr>
                <w:rFonts w:cs="Arial"/>
                <w:sz w:val="20"/>
                <w:szCs w:val="20"/>
              </w:rPr>
            </w:pPr>
            <w:r w:rsidRPr="00A63421">
              <w:rPr>
                <w:rFonts w:cs="Arial"/>
                <w:sz w:val="20"/>
                <w:szCs w:val="20"/>
              </w:rPr>
              <w:t>planen Sprechbeiträge für Gesprächssituationen</w:t>
            </w:r>
            <w:r w:rsidR="00A63421" w:rsidRPr="00A63421">
              <w:rPr>
                <w:rFonts w:cs="Arial"/>
                <w:sz w:val="20"/>
                <w:szCs w:val="20"/>
              </w:rPr>
              <w:t xml:space="preserve"> </w:t>
            </w:r>
            <w:r w:rsidRPr="00A63421">
              <w:rPr>
                <w:rFonts w:cs="Arial"/>
                <w:sz w:val="20"/>
                <w:szCs w:val="20"/>
              </w:rPr>
              <w:t>situationsangemessen (</w:t>
            </w:r>
            <w:r w:rsidR="00A63421">
              <w:rPr>
                <w:rFonts w:cs="Arial"/>
                <w:sz w:val="20"/>
                <w:szCs w:val="20"/>
              </w:rPr>
              <w:t>z. B. Lernergebnisse vorstellen</w:t>
            </w:r>
            <w:r w:rsidRPr="00A63421">
              <w:rPr>
                <w:rFonts w:cs="Arial"/>
                <w:sz w:val="20"/>
                <w:szCs w:val="20"/>
              </w:rPr>
              <w:t>)</w:t>
            </w:r>
          </w:p>
          <w:p w14:paraId="495DFF48" w14:textId="19BE019F" w:rsidR="00F37C0D" w:rsidRPr="00A63421" w:rsidRDefault="00F37C0D" w:rsidP="00735A08">
            <w:pPr>
              <w:numPr>
                <w:ilvl w:val="0"/>
                <w:numId w:val="4"/>
              </w:numPr>
              <w:spacing w:after="0" w:line="240" w:lineRule="auto"/>
              <w:ind w:left="170" w:hanging="170"/>
              <w:contextualSpacing/>
              <w:rPr>
                <w:rFonts w:cs="Arial"/>
                <w:sz w:val="20"/>
                <w:szCs w:val="20"/>
              </w:rPr>
            </w:pPr>
            <w:r w:rsidRPr="00A63421">
              <w:rPr>
                <w:rFonts w:cs="Arial"/>
                <w:sz w:val="20"/>
                <w:szCs w:val="20"/>
              </w:rPr>
              <w:t>fassen gelernte Sachverhalte zusammen und tragen</w:t>
            </w:r>
            <w:r w:rsidR="00A63421" w:rsidRPr="00A63421">
              <w:rPr>
                <w:rFonts w:cs="Arial"/>
                <w:sz w:val="20"/>
                <w:szCs w:val="20"/>
              </w:rPr>
              <w:t xml:space="preserve"> </w:t>
            </w:r>
            <w:r w:rsidRPr="00A63421">
              <w:rPr>
                <w:rFonts w:cs="Arial"/>
                <w:sz w:val="20"/>
                <w:szCs w:val="20"/>
              </w:rPr>
              <w:t>sie – auch durch Medien gestützt – vor</w:t>
            </w:r>
          </w:p>
          <w:p w14:paraId="3617416A" w14:textId="77777777" w:rsidR="00F37C0D" w:rsidRPr="00F37C0D" w:rsidRDefault="00F37C0D" w:rsidP="00F37C0D">
            <w:pPr>
              <w:numPr>
                <w:ilvl w:val="0"/>
                <w:numId w:val="4"/>
              </w:numPr>
              <w:spacing w:after="0" w:line="240" w:lineRule="auto"/>
              <w:ind w:left="170" w:hanging="170"/>
              <w:contextualSpacing/>
              <w:rPr>
                <w:rFonts w:cs="Arial"/>
                <w:sz w:val="20"/>
                <w:szCs w:val="20"/>
              </w:rPr>
            </w:pPr>
            <w:r w:rsidRPr="00F37C0D">
              <w:rPr>
                <w:rFonts w:cs="Arial"/>
                <w:sz w:val="20"/>
                <w:szCs w:val="20"/>
              </w:rPr>
              <w:t>sprechen über Lernerfahrungen und unterstützen andere in ihrem Lernprozess</w:t>
            </w:r>
          </w:p>
        </w:tc>
        <w:tc>
          <w:tcPr>
            <w:tcW w:w="1213" w:type="pct"/>
            <w:vMerge w:val="restart"/>
            <w:tcBorders>
              <w:top w:val="single" w:sz="4" w:space="0" w:color="auto"/>
            </w:tcBorders>
            <w:shd w:val="clear" w:color="auto" w:fill="auto"/>
          </w:tcPr>
          <w:p w14:paraId="35354FFB" w14:textId="77777777" w:rsidR="00F37C0D" w:rsidRPr="00F37C0D" w:rsidRDefault="00F37C0D" w:rsidP="00F37C0D"/>
        </w:tc>
        <w:tc>
          <w:tcPr>
            <w:tcW w:w="1797" w:type="pct"/>
          </w:tcPr>
          <w:p w14:paraId="594A2D2B" w14:textId="77777777" w:rsidR="00F37C0D" w:rsidRPr="00F37C0D" w:rsidRDefault="00F37C0D" w:rsidP="00F37C0D">
            <w:pPr>
              <w:spacing w:after="0"/>
              <w:contextualSpacing/>
              <w:rPr>
                <w:rFonts w:eastAsia="Times New Roman" w:cs="Arial"/>
                <w:b/>
                <w:sz w:val="20"/>
                <w:szCs w:val="20"/>
                <w:lang w:eastAsia="de-DE"/>
              </w:rPr>
            </w:pPr>
            <w:r w:rsidRPr="00F37C0D">
              <w:rPr>
                <w:rFonts w:eastAsia="Times New Roman" w:cs="Arial"/>
                <w:b/>
                <w:sz w:val="20"/>
                <w:szCs w:val="20"/>
                <w:lang w:eastAsia="de-DE"/>
              </w:rPr>
              <w:t>synchron</w:t>
            </w:r>
          </w:p>
          <w:p w14:paraId="156CDB85" w14:textId="57B524C3" w:rsidR="00A63421" w:rsidRPr="00A63421" w:rsidRDefault="00A63421" w:rsidP="00A63421">
            <w:pPr>
              <w:numPr>
                <w:ilvl w:val="0"/>
                <w:numId w:val="4"/>
              </w:numPr>
              <w:ind w:left="170" w:hanging="170"/>
              <w:contextualSpacing/>
              <w:rPr>
                <w:rFonts w:cs="Arial"/>
                <w:sz w:val="20"/>
                <w:szCs w:val="20"/>
                <w:lang w:eastAsia="de-DE"/>
              </w:rPr>
            </w:pPr>
            <w:r w:rsidRPr="00A63421">
              <w:rPr>
                <w:rFonts w:cs="Arial"/>
                <w:sz w:val="20"/>
                <w:szCs w:val="20"/>
                <w:lang w:eastAsia="de-DE"/>
              </w:rPr>
              <w:t>Durchführung von Videokonferenzen für einen Teil der Lerngruppe</w:t>
            </w:r>
            <w:r>
              <w:rPr>
                <w:rFonts w:cs="Arial"/>
                <w:sz w:val="20"/>
                <w:szCs w:val="20"/>
                <w:lang w:eastAsia="de-DE"/>
              </w:rPr>
              <w:t xml:space="preserve"> -</w:t>
            </w:r>
            <w:r w:rsidRPr="00A63421">
              <w:rPr>
                <w:rFonts w:cs="Arial"/>
                <w:sz w:val="20"/>
                <w:szCs w:val="20"/>
                <w:lang w:eastAsia="de-DE"/>
              </w:rPr>
              <w:t xml:space="preserve"> jeder Schüler / jede Schülerin nimmt einmal wöchentlich an einer Videokonferenz teil </w:t>
            </w:r>
          </w:p>
          <w:p w14:paraId="421D58FE" w14:textId="646C98E9" w:rsidR="00F37C0D" w:rsidRPr="00F37C0D" w:rsidRDefault="00F37C0D" w:rsidP="00F37C0D">
            <w:pPr>
              <w:numPr>
                <w:ilvl w:val="0"/>
                <w:numId w:val="4"/>
              </w:numPr>
              <w:spacing w:after="0"/>
              <w:ind w:left="170" w:hanging="170"/>
              <w:contextualSpacing/>
              <w:rPr>
                <w:rFonts w:cs="Arial"/>
                <w:sz w:val="20"/>
                <w:szCs w:val="20"/>
                <w:lang w:eastAsia="de-DE"/>
              </w:rPr>
            </w:pPr>
            <w:r w:rsidRPr="00F37C0D">
              <w:rPr>
                <w:rFonts w:cs="Arial"/>
                <w:sz w:val="20"/>
                <w:szCs w:val="20"/>
                <w:lang w:eastAsia="de-DE"/>
              </w:rPr>
              <w:t>Online Sprechstunden der Lehrkraft zu festgelegten Zeiten (Kommunikation der Zeiten)</w:t>
            </w:r>
          </w:p>
          <w:p w14:paraId="46DA7777" w14:textId="77777777" w:rsidR="00A63421" w:rsidRDefault="00F37C0D" w:rsidP="00A63421">
            <w:pPr>
              <w:numPr>
                <w:ilvl w:val="0"/>
                <w:numId w:val="4"/>
              </w:numPr>
              <w:spacing w:after="0"/>
              <w:ind w:left="170" w:hanging="170"/>
              <w:contextualSpacing/>
              <w:rPr>
                <w:rFonts w:cs="Arial"/>
                <w:sz w:val="20"/>
                <w:szCs w:val="20"/>
              </w:rPr>
            </w:pPr>
            <w:r w:rsidRPr="00F37C0D">
              <w:rPr>
                <w:rFonts w:cs="Arial"/>
                <w:sz w:val="20"/>
                <w:szCs w:val="20"/>
                <w:lang w:eastAsia="de-DE"/>
              </w:rPr>
              <w:t xml:space="preserve">Individuelle Telefontermine S-L  </w:t>
            </w:r>
          </w:p>
          <w:p w14:paraId="46EC5D18" w14:textId="1A4027BA" w:rsidR="00F37C0D" w:rsidRPr="00F37C0D" w:rsidRDefault="00F37C0D" w:rsidP="00A63421">
            <w:pPr>
              <w:numPr>
                <w:ilvl w:val="0"/>
                <w:numId w:val="4"/>
              </w:numPr>
              <w:spacing w:after="0"/>
              <w:ind w:left="170" w:hanging="170"/>
              <w:contextualSpacing/>
              <w:rPr>
                <w:rFonts w:cs="Arial"/>
                <w:sz w:val="20"/>
                <w:szCs w:val="20"/>
              </w:rPr>
            </w:pPr>
            <w:r w:rsidRPr="00F37C0D">
              <w:rPr>
                <w:rFonts w:cs="Arial"/>
                <w:sz w:val="20"/>
                <w:szCs w:val="20"/>
                <w:lang w:eastAsia="de-DE"/>
              </w:rPr>
              <w:t xml:space="preserve">individuelle Telefontermine </w:t>
            </w:r>
            <w:r w:rsidR="00A63421">
              <w:rPr>
                <w:rFonts w:cs="Arial"/>
                <w:sz w:val="20"/>
                <w:szCs w:val="20"/>
                <w:lang w:eastAsia="de-DE"/>
              </w:rPr>
              <w:t>der Lernpartner</w:t>
            </w:r>
          </w:p>
        </w:tc>
      </w:tr>
      <w:tr w:rsidR="00F37C0D" w:rsidRPr="00F37C0D" w14:paraId="5471CBDF" w14:textId="77777777" w:rsidTr="00A63421">
        <w:tblPrEx>
          <w:tblCellMar>
            <w:top w:w="28" w:type="dxa"/>
            <w:bottom w:w="28" w:type="dxa"/>
          </w:tblCellMar>
        </w:tblPrEx>
        <w:trPr>
          <w:cantSplit/>
          <w:trHeight w:val="980"/>
        </w:trPr>
        <w:tc>
          <w:tcPr>
            <w:tcW w:w="660" w:type="pct"/>
            <w:vMerge/>
            <w:tcBorders>
              <w:bottom w:val="single" w:sz="4" w:space="0" w:color="auto"/>
            </w:tcBorders>
            <w:shd w:val="clear" w:color="auto" w:fill="auto"/>
          </w:tcPr>
          <w:p w14:paraId="47D6428F" w14:textId="77777777" w:rsidR="00F37C0D" w:rsidRPr="00F37C0D" w:rsidRDefault="00F37C0D" w:rsidP="00F37C0D">
            <w:pPr>
              <w:spacing w:before="120" w:after="120" w:line="240" w:lineRule="auto"/>
              <w:rPr>
                <w:rFonts w:eastAsia="Times New Roman" w:cs="Arial"/>
                <w:lang w:eastAsia="de-DE"/>
              </w:rPr>
            </w:pPr>
          </w:p>
        </w:tc>
        <w:tc>
          <w:tcPr>
            <w:tcW w:w="1329" w:type="pct"/>
            <w:vMerge/>
            <w:tcBorders>
              <w:bottom w:val="single" w:sz="4" w:space="0" w:color="auto"/>
            </w:tcBorders>
            <w:shd w:val="clear" w:color="auto" w:fill="auto"/>
          </w:tcPr>
          <w:p w14:paraId="01C445FD" w14:textId="77777777" w:rsidR="00F37C0D" w:rsidRPr="00F37C0D" w:rsidRDefault="00F37C0D" w:rsidP="00F37C0D">
            <w:pPr>
              <w:spacing w:before="120" w:after="60" w:line="240" w:lineRule="auto"/>
              <w:rPr>
                <w:rFonts w:cs="Arial"/>
                <w:sz w:val="20"/>
                <w:szCs w:val="20"/>
              </w:rPr>
            </w:pPr>
          </w:p>
        </w:tc>
        <w:tc>
          <w:tcPr>
            <w:tcW w:w="1213" w:type="pct"/>
            <w:vMerge/>
            <w:tcBorders>
              <w:bottom w:val="single" w:sz="4" w:space="0" w:color="auto"/>
            </w:tcBorders>
            <w:shd w:val="clear" w:color="auto" w:fill="auto"/>
          </w:tcPr>
          <w:p w14:paraId="61BDACD0" w14:textId="77777777" w:rsidR="00F37C0D" w:rsidRPr="00F37C0D" w:rsidRDefault="00F37C0D" w:rsidP="00F37C0D"/>
        </w:tc>
        <w:tc>
          <w:tcPr>
            <w:tcW w:w="1797" w:type="pct"/>
          </w:tcPr>
          <w:p w14:paraId="449B805B" w14:textId="77777777" w:rsidR="00F37C0D" w:rsidRPr="00F37C0D" w:rsidRDefault="00F37C0D" w:rsidP="00F37C0D">
            <w:pPr>
              <w:spacing w:after="0"/>
              <w:contextualSpacing/>
              <w:rPr>
                <w:rFonts w:eastAsia="Times New Roman" w:cs="Arial"/>
                <w:b/>
                <w:sz w:val="20"/>
                <w:szCs w:val="20"/>
                <w:lang w:eastAsia="de-DE"/>
              </w:rPr>
            </w:pPr>
            <w:r w:rsidRPr="00F37C0D">
              <w:rPr>
                <w:rFonts w:eastAsia="Times New Roman" w:cs="Arial"/>
                <w:b/>
                <w:sz w:val="20"/>
                <w:szCs w:val="20"/>
                <w:lang w:eastAsia="de-DE"/>
              </w:rPr>
              <w:t xml:space="preserve">asynchron </w:t>
            </w:r>
          </w:p>
          <w:p w14:paraId="1C97F6E8" w14:textId="77777777" w:rsidR="00F37C0D" w:rsidRPr="00F37C0D" w:rsidRDefault="00F37C0D" w:rsidP="00F37C0D">
            <w:pPr>
              <w:numPr>
                <w:ilvl w:val="0"/>
                <w:numId w:val="4"/>
              </w:numPr>
              <w:spacing w:after="0"/>
              <w:ind w:left="170" w:hanging="170"/>
              <w:contextualSpacing/>
              <w:rPr>
                <w:rFonts w:cs="Arial"/>
                <w:sz w:val="20"/>
                <w:szCs w:val="20"/>
                <w:lang w:eastAsia="de-DE"/>
              </w:rPr>
            </w:pPr>
            <w:r w:rsidRPr="00F37C0D">
              <w:rPr>
                <w:rFonts w:cs="Arial"/>
                <w:sz w:val="20"/>
                <w:szCs w:val="20"/>
                <w:lang w:eastAsia="de-DE"/>
              </w:rPr>
              <w:t xml:space="preserve">Kommunikation per Mail </w:t>
            </w:r>
          </w:p>
          <w:p w14:paraId="0CE7DF93" w14:textId="77777777" w:rsidR="00F37C0D" w:rsidRPr="00F37C0D" w:rsidRDefault="00F37C0D" w:rsidP="00F37C0D">
            <w:pPr>
              <w:numPr>
                <w:ilvl w:val="0"/>
                <w:numId w:val="4"/>
              </w:numPr>
              <w:spacing w:after="0"/>
              <w:ind w:left="170" w:hanging="170"/>
              <w:contextualSpacing/>
              <w:rPr>
                <w:rFonts w:cs="Arial"/>
                <w:sz w:val="20"/>
                <w:szCs w:val="20"/>
                <w:lang w:eastAsia="de-DE"/>
              </w:rPr>
            </w:pPr>
            <w:r w:rsidRPr="00F37C0D">
              <w:rPr>
                <w:rFonts w:cs="Arial"/>
                <w:sz w:val="20"/>
                <w:szCs w:val="20"/>
                <w:lang w:eastAsia="de-DE"/>
              </w:rPr>
              <w:t>Kommunikation per Chat (diese Art der Kommunikation kann u.U. synchron sein)</w:t>
            </w:r>
          </w:p>
          <w:p w14:paraId="3678D435" w14:textId="77777777" w:rsidR="00F37C0D" w:rsidRPr="00F37C0D" w:rsidRDefault="00F37C0D" w:rsidP="00F37C0D">
            <w:pPr>
              <w:numPr>
                <w:ilvl w:val="0"/>
                <w:numId w:val="4"/>
              </w:numPr>
              <w:spacing w:after="0"/>
              <w:ind w:left="170" w:hanging="170"/>
              <w:contextualSpacing/>
              <w:rPr>
                <w:rFonts w:cs="Arial"/>
                <w:b/>
                <w:sz w:val="20"/>
                <w:szCs w:val="20"/>
              </w:rPr>
            </w:pPr>
            <w:r w:rsidRPr="00F37C0D">
              <w:rPr>
                <w:rFonts w:cs="Arial"/>
                <w:sz w:val="20"/>
                <w:szCs w:val="20"/>
                <w:lang w:eastAsia="de-DE"/>
              </w:rPr>
              <w:t>Kommunikation per Video- oder Audiobotschaft</w:t>
            </w:r>
          </w:p>
        </w:tc>
      </w:tr>
    </w:tbl>
    <w:p w14:paraId="66FAC630" w14:textId="0A69306A" w:rsidR="00F37C0D" w:rsidRDefault="00F37C0D" w:rsidP="00C15A5F">
      <w:pPr>
        <w:pStyle w:val="Kopfzeile"/>
        <w:tabs>
          <w:tab w:val="clear" w:pos="4536"/>
          <w:tab w:val="clear" w:pos="9072"/>
        </w:tabs>
        <w:spacing w:after="200" w:line="276" w:lineRule="auto"/>
        <w:sectPr w:rsidR="00F37C0D" w:rsidSect="00B061D3">
          <w:pgSz w:w="16838" w:h="11906" w:orient="landscape"/>
          <w:pgMar w:top="993" w:right="1134"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62"/>
        <w:gridCol w:w="1980"/>
        <w:gridCol w:w="3314"/>
        <w:gridCol w:w="3468"/>
        <w:gridCol w:w="5236"/>
      </w:tblGrid>
      <w:tr w:rsidR="00AA79C9" w:rsidRPr="00E36D4A" w14:paraId="3510E428" w14:textId="3725DC20" w:rsidTr="00AA79C9">
        <w:trPr>
          <w:cantSplit/>
          <w:trHeight w:val="1134"/>
          <w:tblHeader/>
        </w:trPr>
        <w:tc>
          <w:tcPr>
            <w:tcW w:w="193" w:type="pct"/>
            <w:tcBorders>
              <w:bottom w:val="single" w:sz="4" w:space="0" w:color="auto"/>
            </w:tcBorders>
            <w:shd w:val="clear" w:color="auto" w:fill="D9D9D9" w:themeFill="background1" w:themeFillShade="D9"/>
            <w:textDirection w:val="btLr"/>
          </w:tcPr>
          <w:p w14:paraId="0AE84D0A" w14:textId="723E8AAF" w:rsidR="00AA79C9" w:rsidRPr="00AA79C9" w:rsidRDefault="00AA79C9" w:rsidP="00AA79C9">
            <w:pPr>
              <w:pStyle w:val="Kommentarthema"/>
              <w:spacing w:after="0"/>
              <w:mirrorIndents/>
              <w:rPr>
                <w:rFonts w:eastAsia="Times New Roman" w:cs="Arial"/>
                <w:bCs w:val="0"/>
                <w:lang w:eastAsia="de-DE"/>
              </w:rPr>
            </w:pPr>
            <w:r w:rsidRPr="00AA79C9">
              <w:rPr>
                <w:rFonts w:eastAsia="Times New Roman" w:cs="Arial"/>
                <w:bCs w:val="0"/>
                <w:lang w:eastAsia="de-DE"/>
              </w:rPr>
              <w:lastRenderedPageBreak/>
              <w:t>Unterrichtswoche</w:t>
            </w:r>
          </w:p>
        </w:tc>
        <w:tc>
          <w:tcPr>
            <w:tcW w:w="680" w:type="pct"/>
            <w:tcBorders>
              <w:bottom w:val="single" w:sz="4" w:space="0" w:color="auto"/>
            </w:tcBorders>
            <w:shd w:val="clear" w:color="auto" w:fill="D9D9D9" w:themeFill="background1" w:themeFillShade="D9"/>
          </w:tcPr>
          <w:p w14:paraId="0DE95BA2" w14:textId="050AD05E" w:rsidR="00AA79C9" w:rsidRPr="00B2652F" w:rsidRDefault="00AA79C9" w:rsidP="009523F2">
            <w:pPr>
              <w:spacing w:beforeLines="60" w:before="144" w:after="60" w:line="240" w:lineRule="auto"/>
              <w:mirrorIndents/>
              <w:rPr>
                <w:rFonts w:cs="Arial"/>
                <w:b/>
              </w:rPr>
            </w:pPr>
            <w:r>
              <w:rPr>
                <w:rFonts w:eastAsia="Times New Roman" w:cs="Arial"/>
                <w:b/>
                <w:i/>
                <w:sz w:val="24"/>
                <w:lang w:eastAsia="de-DE"/>
              </w:rPr>
              <w:br w:type="page"/>
            </w:r>
            <w:r w:rsidRPr="00B2652F">
              <w:rPr>
                <w:rFonts w:cs="Arial"/>
                <w:b/>
              </w:rPr>
              <w:t>Sequenzierung:</w:t>
            </w:r>
          </w:p>
          <w:p w14:paraId="0D73540C" w14:textId="77777777" w:rsidR="00AA79C9" w:rsidRPr="00AA79C9" w:rsidRDefault="00AA79C9" w:rsidP="009523F2">
            <w:pPr>
              <w:pStyle w:val="Kopfzeile"/>
              <w:tabs>
                <w:tab w:val="clear" w:pos="4536"/>
                <w:tab w:val="clear" w:pos="9072"/>
              </w:tabs>
              <w:spacing w:beforeLines="60" w:before="144" w:after="60"/>
              <w:mirrorIndents/>
              <w:rPr>
                <w:rFonts w:cs="Arial"/>
                <w:sz w:val="20"/>
                <w:szCs w:val="20"/>
              </w:rPr>
            </w:pPr>
            <w:r w:rsidRPr="00AA79C9">
              <w:rPr>
                <w:rFonts w:cs="Arial"/>
                <w:sz w:val="20"/>
                <w:szCs w:val="20"/>
              </w:rPr>
              <w:t>inhaltliche Aspekte</w:t>
            </w:r>
          </w:p>
        </w:tc>
        <w:tc>
          <w:tcPr>
            <w:tcW w:w="1138" w:type="pct"/>
            <w:tcBorders>
              <w:bottom w:val="single" w:sz="4" w:space="0" w:color="auto"/>
            </w:tcBorders>
            <w:shd w:val="clear" w:color="auto" w:fill="D9D9D9" w:themeFill="background1" w:themeFillShade="D9"/>
          </w:tcPr>
          <w:p w14:paraId="1C6BF7A0" w14:textId="3FDE13AD" w:rsidR="00AA79C9" w:rsidRDefault="00AA79C9" w:rsidP="009523F2">
            <w:pPr>
              <w:spacing w:beforeLines="60" w:before="144" w:after="60" w:line="240" w:lineRule="auto"/>
              <w:mirrorIndents/>
              <w:rPr>
                <w:rFonts w:cs="Arial"/>
                <w:b/>
              </w:rPr>
            </w:pPr>
            <w:r w:rsidRPr="00B2652F">
              <w:rPr>
                <w:rFonts w:cs="Arial"/>
                <w:b/>
              </w:rPr>
              <w:t>Konkretisierte Kompetenzer</w:t>
            </w:r>
            <w:r w:rsidRPr="00B2652F">
              <w:rPr>
                <w:rFonts w:cs="Arial"/>
                <w:b/>
              </w:rPr>
              <w:softHyphen/>
              <w:t>war</w:t>
            </w:r>
            <w:r w:rsidRPr="00B2652F">
              <w:rPr>
                <w:rFonts w:cs="Arial"/>
                <w:b/>
              </w:rPr>
              <w:softHyphen/>
              <w:t>tungen des Kernlehrplans</w:t>
            </w:r>
          </w:p>
          <w:p w14:paraId="75076F7E" w14:textId="7580DE3F" w:rsidR="00AA79C9" w:rsidRPr="00E36D4A" w:rsidRDefault="00AA79C9" w:rsidP="009523F2">
            <w:pPr>
              <w:spacing w:beforeLines="60" w:before="144" w:after="60" w:line="240" w:lineRule="auto"/>
              <w:mirrorIndents/>
              <w:rPr>
                <w:rFonts w:cs="Arial"/>
                <w:i/>
              </w:rPr>
            </w:pPr>
            <w:r w:rsidRPr="00E36D4A">
              <w:rPr>
                <w:rFonts w:cs="Arial"/>
              </w:rPr>
              <w:t>Schülerinnen und Schüler...</w:t>
            </w:r>
          </w:p>
        </w:tc>
        <w:tc>
          <w:tcPr>
            <w:tcW w:w="1191" w:type="pct"/>
            <w:tcBorders>
              <w:bottom w:val="single" w:sz="4" w:space="0" w:color="auto"/>
            </w:tcBorders>
            <w:shd w:val="clear" w:color="auto" w:fill="D9D9D9" w:themeFill="background1" w:themeFillShade="D9"/>
          </w:tcPr>
          <w:p w14:paraId="394D21B8" w14:textId="7E748092" w:rsidR="00AA79C9" w:rsidRPr="00B2652F" w:rsidRDefault="00AA79C9" w:rsidP="009523F2">
            <w:pPr>
              <w:pStyle w:val="Textkrper2"/>
            </w:pPr>
            <w:r w:rsidRPr="00B2652F">
              <w:t>Didaktisch-methodische Anmerkungen und Empfehlungen</w:t>
            </w:r>
          </w:p>
          <w:p w14:paraId="076B2902" w14:textId="0A5C0ADB" w:rsidR="00AA79C9" w:rsidRPr="00AD2927" w:rsidRDefault="00AA79C9" w:rsidP="009523F2">
            <w:pPr>
              <w:spacing w:beforeLines="60" w:before="144" w:after="60" w:line="240" w:lineRule="auto"/>
              <w:mirrorIndents/>
              <w:rPr>
                <w:rFonts w:cs="Arial"/>
                <w:i/>
                <w:iCs/>
              </w:rPr>
            </w:pPr>
          </w:p>
        </w:tc>
        <w:tc>
          <w:tcPr>
            <w:tcW w:w="1798" w:type="pct"/>
            <w:tcBorders>
              <w:bottom w:val="single" w:sz="4" w:space="0" w:color="auto"/>
            </w:tcBorders>
            <w:shd w:val="clear" w:color="auto" w:fill="D9D9D9" w:themeFill="background1" w:themeFillShade="D9"/>
          </w:tcPr>
          <w:p w14:paraId="427A8613" w14:textId="041BF706" w:rsidR="00AA79C9" w:rsidRPr="00B2652F" w:rsidRDefault="00AA79C9" w:rsidP="009523F2">
            <w:pPr>
              <w:spacing w:beforeLines="60" w:before="144" w:after="60" w:line="240" w:lineRule="auto"/>
              <w:mirrorIndents/>
              <w:rPr>
                <w:rFonts w:eastAsia="Droid Sans Fallback" w:cs="Arial"/>
                <w:b/>
              </w:rPr>
            </w:pPr>
            <w:r>
              <w:rPr>
                <w:rFonts w:eastAsia="Droid Sans Fallback" w:cs="Arial"/>
                <w:b/>
              </w:rPr>
              <w:t>Hinweise zur Gestaltung des Distanzunterrichts</w:t>
            </w:r>
          </w:p>
        </w:tc>
      </w:tr>
      <w:tr w:rsidR="00AA79C9" w:rsidRPr="008F2C9B" w14:paraId="2E23B784" w14:textId="7176678F" w:rsidTr="00AA79C9">
        <w:tblPrEx>
          <w:tblCellMar>
            <w:top w:w="28" w:type="dxa"/>
            <w:bottom w:w="28" w:type="dxa"/>
          </w:tblCellMar>
        </w:tblPrEx>
        <w:trPr>
          <w:cantSplit/>
          <w:trHeight w:val="1272"/>
        </w:trPr>
        <w:tc>
          <w:tcPr>
            <w:tcW w:w="193" w:type="pct"/>
            <w:vMerge w:val="restart"/>
            <w:shd w:val="clear" w:color="auto" w:fill="FF0000"/>
            <w:textDirection w:val="btLr"/>
            <w:vAlign w:val="center"/>
          </w:tcPr>
          <w:p w14:paraId="10988DDF" w14:textId="2B6909E4" w:rsidR="00AA79C9" w:rsidRPr="00CF2EFB" w:rsidRDefault="00AA79C9" w:rsidP="00AA79C9">
            <w:pPr>
              <w:pStyle w:val="Aufzhlung1"/>
              <w:numPr>
                <w:ilvl w:val="0"/>
                <w:numId w:val="0"/>
              </w:numPr>
              <w:ind w:left="113" w:right="113"/>
              <w:jc w:val="right"/>
              <w:rPr>
                <w:b/>
                <w:szCs w:val="22"/>
                <w:lang w:eastAsia="de-DE"/>
              </w:rPr>
            </w:pPr>
            <w:r>
              <w:rPr>
                <w:b/>
                <w:szCs w:val="22"/>
                <w:lang w:eastAsia="de-DE"/>
              </w:rPr>
              <w:t>1. Unterrichtswoche</w:t>
            </w:r>
          </w:p>
        </w:tc>
        <w:tc>
          <w:tcPr>
            <w:tcW w:w="680" w:type="pct"/>
            <w:tcBorders>
              <w:bottom w:val="single" w:sz="6" w:space="0" w:color="auto"/>
            </w:tcBorders>
            <w:shd w:val="clear" w:color="auto" w:fill="auto"/>
          </w:tcPr>
          <w:p w14:paraId="15D1BEB6" w14:textId="54E3F0B9" w:rsidR="00AA79C9" w:rsidRPr="00CF2EFB" w:rsidRDefault="00AA79C9" w:rsidP="009523F2">
            <w:pPr>
              <w:pStyle w:val="Aufzhlung1"/>
              <w:numPr>
                <w:ilvl w:val="0"/>
                <w:numId w:val="0"/>
              </w:numPr>
              <w:rPr>
                <w:b/>
                <w:szCs w:val="22"/>
                <w:lang w:eastAsia="de-DE"/>
              </w:rPr>
            </w:pPr>
            <w:r w:rsidRPr="00CF2EFB">
              <w:rPr>
                <w:b/>
                <w:szCs w:val="22"/>
                <w:lang w:eastAsia="de-DE"/>
              </w:rPr>
              <w:t>Einführung</w:t>
            </w:r>
            <w:r w:rsidR="00F838DA">
              <w:rPr>
                <w:b/>
                <w:szCs w:val="22"/>
                <w:lang w:eastAsia="de-DE"/>
              </w:rPr>
              <w:t xml:space="preserve"> in den neuen Lerninhalt</w:t>
            </w:r>
            <w:r w:rsidRPr="00CF2EFB">
              <w:rPr>
                <w:b/>
                <w:szCs w:val="22"/>
                <w:lang w:eastAsia="de-DE"/>
              </w:rPr>
              <w:t xml:space="preserve"> und Vorbereitung der asynchronen Phase</w:t>
            </w:r>
          </w:p>
          <w:p w14:paraId="5E827A73" w14:textId="61CD2358" w:rsidR="00AA79C9" w:rsidRPr="00A36072" w:rsidRDefault="00AA79C9" w:rsidP="009523F2">
            <w:pPr>
              <w:pStyle w:val="Aufzhlung1"/>
              <w:rPr>
                <w:szCs w:val="22"/>
                <w:lang w:eastAsia="de-DE"/>
              </w:rPr>
            </w:pPr>
            <w:r w:rsidRPr="00A36072">
              <w:rPr>
                <w:szCs w:val="22"/>
                <w:lang w:eastAsia="de-DE"/>
              </w:rPr>
              <w:t>Einsatz von wörtlicher Rede mit vorangestelltem Begleitsatz kennenlernen</w:t>
            </w:r>
          </w:p>
          <w:p w14:paraId="183ECF46" w14:textId="085069CB" w:rsidR="00AA79C9" w:rsidRDefault="00AA79C9" w:rsidP="009523F2">
            <w:pPr>
              <w:pStyle w:val="Aufzhlung1"/>
              <w:rPr>
                <w:szCs w:val="22"/>
                <w:lang w:eastAsia="de-DE"/>
              </w:rPr>
            </w:pPr>
            <w:r w:rsidRPr="00A36072">
              <w:rPr>
                <w:szCs w:val="22"/>
                <w:lang w:eastAsia="de-DE"/>
              </w:rPr>
              <w:t>Übung der Zeichensetzung bei wörtlicher Rede mit vorangestelltem Begleitsatz</w:t>
            </w:r>
          </w:p>
          <w:p w14:paraId="5FD18B22" w14:textId="4FE5780B" w:rsidR="00AA79C9" w:rsidRPr="00C2365E" w:rsidRDefault="00AA79C9" w:rsidP="009523F2">
            <w:pPr>
              <w:pStyle w:val="Aufzhlung1"/>
            </w:pPr>
            <w:r>
              <w:t>Fachbegriffe</w:t>
            </w:r>
            <w:r w:rsidRPr="00B061D3">
              <w:t xml:space="preserve"> </w:t>
            </w:r>
            <w:r>
              <w:t>erklären</w:t>
            </w:r>
          </w:p>
        </w:tc>
        <w:tc>
          <w:tcPr>
            <w:tcW w:w="1138" w:type="pct"/>
            <w:tcBorders>
              <w:bottom w:val="single" w:sz="6" w:space="0" w:color="auto"/>
            </w:tcBorders>
            <w:shd w:val="clear" w:color="auto" w:fill="auto"/>
          </w:tcPr>
          <w:p w14:paraId="761F94D0" w14:textId="77777777" w:rsidR="00AA79C9" w:rsidRPr="00A36072" w:rsidRDefault="00AA79C9" w:rsidP="009523F2">
            <w:pPr>
              <w:pStyle w:val="berschrift3"/>
              <w:keepNext w:val="0"/>
              <w:rPr>
                <w:sz w:val="22"/>
                <w:szCs w:val="22"/>
              </w:rPr>
            </w:pPr>
            <w:r w:rsidRPr="00A36072">
              <w:rPr>
                <w:sz w:val="22"/>
                <w:szCs w:val="22"/>
              </w:rPr>
              <w:t>Sprache und Sprachgebrauch untersuchen</w:t>
            </w:r>
          </w:p>
          <w:p w14:paraId="1E5116E9" w14:textId="77777777" w:rsidR="00AA79C9" w:rsidRPr="00A36072" w:rsidRDefault="00AA79C9" w:rsidP="009523F2">
            <w:pPr>
              <w:spacing w:after="0" w:line="240" w:lineRule="auto"/>
              <w:rPr>
                <w:rFonts w:cs="Arial"/>
              </w:rPr>
            </w:pPr>
          </w:p>
          <w:p w14:paraId="7BDA9329" w14:textId="3D1BBAB1" w:rsidR="00AA79C9" w:rsidRPr="00DF65ED" w:rsidRDefault="00AA79C9" w:rsidP="009523F2">
            <w:pPr>
              <w:pStyle w:val="Textkrper"/>
              <w:spacing w:line="240" w:lineRule="auto"/>
            </w:pPr>
            <w:r w:rsidRPr="00DF65ED">
              <w:t>Sprachliche Verständigung untersuchen</w:t>
            </w:r>
          </w:p>
          <w:p w14:paraId="6BD5F030" w14:textId="08163414" w:rsidR="00AA79C9" w:rsidRPr="00A36072" w:rsidRDefault="00AA79C9" w:rsidP="009523F2">
            <w:pPr>
              <w:pStyle w:val="Aufzhlung1"/>
              <w:rPr>
                <w:szCs w:val="22"/>
              </w:rPr>
            </w:pPr>
            <w:r w:rsidRPr="00A36072">
              <w:rPr>
                <w:szCs w:val="22"/>
              </w:rPr>
              <w:t>berücksichtigen die unterschiedlichen Bedingungen mündlicher und schriftlicher Kommunikation beim Sprechen und Schreiben</w:t>
            </w:r>
          </w:p>
          <w:p w14:paraId="1D4FCD87" w14:textId="77777777" w:rsidR="00AA79C9" w:rsidRPr="00A36072" w:rsidRDefault="00AA79C9" w:rsidP="009523F2">
            <w:pPr>
              <w:spacing w:after="0" w:line="240" w:lineRule="auto"/>
              <w:rPr>
                <w:rFonts w:cs="Arial"/>
              </w:rPr>
            </w:pPr>
          </w:p>
          <w:p w14:paraId="4BB81634" w14:textId="0BA3931F" w:rsidR="00AA79C9" w:rsidRPr="00DF65ED" w:rsidRDefault="00AA79C9" w:rsidP="009523F2">
            <w:pPr>
              <w:pStyle w:val="Textkrper"/>
              <w:spacing w:line="240" w:lineRule="auto"/>
            </w:pPr>
            <w:r w:rsidRPr="00DF65ED">
              <w:t>An Wörtern, Sätzen und Texten arbeiten</w:t>
            </w:r>
          </w:p>
          <w:p w14:paraId="16FF1C6D" w14:textId="274F7769" w:rsidR="00AA79C9" w:rsidRPr="00A36072" w:rsidRDefault="00AA79C9" w:rsidP="009523F2">
            <w:pPr>
              <w:pStyle w:val="Aufzhlung1"/>
              <w:rPr>
                <w:szCs w:val="22"/>
              </w:rPr>
            </w:pPr>
            <w:r w:rsidRPr="00A36072">
              <w:rPr>
                <w:szCs w:val="22"/>
              </w:rPr>
              <w:t>legen Wortsammlungen nach thematischen, grammatischen und orthografischen Gesichtspunkten an</w:t>
            </w:r>
          </w:p>
          <w:p w14:paraId="3393FE63" w14:textId="3E3CCE84" w:rsidR="00AA79C9" w:rsidRPr="00A36072" w:rsidRDefault="00AA79C9" w:rsidP="009523F2">
            <w:pPr>
              <w:pStyle w:val="Aufzhlung1"/>
              <w:rPr>
                <w:szCs w:val="22"/>
              </w:rPr>
            </w:pPr>
            <w:r w:rsidRPr="00A36072">
              <w:rPr>
                <w:szCs w:val="22"/>
              </w:rPr>
              <w:t>untersuchen Schreibweisen und wenden orthografische und grammatische Regelungen an</w:t>
            </w:r>
          </w:p>
          <w:p w14:paraId="5C405C56" w14:textId="77777777" w:rsidR="00AA79C9" w:rsidRPr="00A36072" w:rsidRDefault="00AA79C9" w:rsidP="009523F2">
            <w:pPr>
              <w:spacing w:after="0" w:line="240" w:lineRule="auto"/>
              <w:rPr>
                <w:rFonts w:cs="Arial"/>
              </w:rPr>
            </w:pPr>
          </w:p>
          <w:p w14:paraId="2ECA67C6" w14:textId="439FC944" w:rsidR="00AA79C9" w:rsidRPr="00DF65ED" w:rsidRDefault="00AA79C9" w:rsidP="009523F2">
            <w:pPr>
              <w:pStyle w:val="Textkrper"/>
              <w:spacing w:line="240" w:lineRule="auto"/>
            </w:pPr>
            <w:r w:rsidRPr="00DF65ED">
              <w:t xml:space="preserve">Grundlegende sprachliche Strukturen und </w:t>
            </w:r>
            <w:r>
              <w:t>Fachbegriffe</w:t>
            </w:r>
            <w:r w:rsidRPr="00DF65ED">
              <w:t xml:space="preserve"> kennen und anwenden</w:t>
            </w:r>
          </w:p>
          <w:p w14:paraId="7FD79164" w14:textId="1DDDE7ED" w:rsidR="00AA79C9" w:rsidRPr="00A36072" w:rsidRDefault="00AA79C9" w:rsidP="009523F2">
            <w:pPr>
              <w:pStyle w:val="Aufzhlung1"/>
              <w:rPr>
                <w:szCs w:val="22"/>
              </w:rPr>
            </w:pPr>
            <w:r w:rsidRPr="00A36072">
              <w:rPr>
                <w:szCs w:val="22"/>
              </w:rPr>
              <w:t>verwenden grundlegende Fachbegriffe beim Untersuchen v</w:t>
            </w:r>
            <w:r>
              <w:rPr>
                <w:szCs w:val="22"/>
              </w:rPr>
              <w:t xml:space="preserve">on Sprache und Sprachgebrauch </w:t>
            </w:r>
          </w:p>
          <w:p w14:paraId="04D38B1F" w14:textId="69265D56" w:rsidR="00AA79C9" w:rsidRPr="00A36072" w:rsidRDefault="00AA79C9" w:rsidP="009523F2">
            <w:pPr>
              <w:pStyle w:val="Aufzhlung1"/>
              <w:numPr>
                <w:ilvl w:val="0"/>
                <w:numId w:val="0"/>
              </w:numPr>
              <w:ind w:left="170" w:hanging="170"/>
              <w:rPr>
                <w:szCs w:val="22"/>
              </w:rPr>
            </w:pPr>
          </w:p>
        </w:tc>
        <w:tc>
          <w:tcPr>
            <w:tcW w:w="1191" w:type="pct"/>
            <w:tcBorders>
              <w:bottom w:val="single" w:sz="6" w:space="0" w:color="auto"/>
            </w:tcBorders>
            <w:shd w:val="clear" w:color="auto" w:fill="auto"/>
          </w:tcPr>
          <w:p w14:paraId="409D335A" w14:textId="77777777" w:rsidR="00AA79C9" w:rsidRPr="005342FA" w:rsidRDefault="00AA79C9" w:rsidP="009523F2">
            <w:pPr>
              <w:pStyle w:val="Aufzhlung1"/>
              <w:numPr>
                <w:ilvl w:val="0"/>
                <w:numId w:val="0"/>
              </w:numPr>
              <w:ind w:left="170" w:hanging="170"/>
              <w:rPr>
                <w:b/>
                <w:szCs w:val="22"/>
                <w:lang w:eastAsia="de-DE"/>
              </w:rPr>
            </w:pPr>
            <w:r w:rsidRPr="005342FA">
              <w:rPr>
                <w:b/>
                <w:szCs w:val="22"/>
                <w:lang w:eastAsia="de-DE"/>
              </w:rPr>
              <w:t>Videokonferenz</w:t>
            </w:r>
          </w:p>
          <w:p w14:paraId="0A64E198" w14:textId="0338C37E" w:rsidR="00AA79C9" w:rsidRPr="00AA79C9" w:rsidRDefault="00AA79C9" w:rsidP="009523F2">
            <w:pPr>
              <w:pStyle w:val="Aufzhlung1"/>
              <w:numPr>
                <w:ilvl w:val="0"/>
                <w:numId w:val="0"/>
              </w:numPr>
              <w:ind w:left="170" w:hanging="170"/>
              <w:rPr>
                <w:u w:val="single"/>
              </w:rPr>
            </w:pPr>
            <w:r w:rsidRPr="00AA79C9">
              <w:rPr>
                <w:u w:val="single"/>
              </w:rPr>
              <w:t>Plenum</w:t>
            </w:r>
          </w:p>
          <w:p w14:paraId="117BF53C" w14:textId="7BC9DE5F" w:rsidR="00AA79C9" w:rsidRDefault="00AA79C9" w:rsidP="009523F2">
            <w:pPr>
              <w:pStyle w:val="Aufzhlung1"/>
            </w:pPr>
            <w:r>
              <w:t>Ankommen: Gesprächsanlässe</w:t>
            </w:r>
          </w:p>
          <w:p w14:paraId="5EC8B85B" w14:textId="6554002B" w:rsidR="00AA79C9" w:rsidRDefault="00AA79C9" w:rsidP="009523F2">
            <w:pPr>
              <w:pStyle w:val="Aufzhlung1"/>
              <w:numPr>
                <w:ilvl w:val="0"/>
                <w:numId w:val="0"/>
              </w:numPr>
            </w:pPr>
          </w:p>
          <w:p w14:paraId="55B7BC61" w14:textId="77777777" w:rsidR="00AA79C9" w:rsidRDefault="00AA79C9" w:rsidP="009523F2">
            <w:pPr>
              <w:pStyle w:val="Aufzhlung1"/>
            </w:pPr>
            <w:r>
              <w:t xml:space="preserve">Erläuterung des Unterrichtsvorhabens durch L (Transparenz) </w:t>
            </w:r>
          </w:p>
          <w:p w14:paraId="4484FFB7" w14:textId="7B9EE7BC" w:rsidR="00AA79C9" w:rsidRDefault="00AA79C9" w:rsidP="009523F2">
            <w:pPr>
              <w:pStyle w:val="Aufzhlung1"/>
            </w:pPr>
            <w:r>
              <w:t xml:space="preserve">Erläuterung der Spezifika der wörtlichen Rede durch die Lehrkraft, wahlweise durch das Zeigen eines </w:t>
            </w:r>
            <w:proofErr w:type="spellStart"/>
            <w:r>
              <w:t>Erklärvideos</w:t>
            </w:r>
            <w:proofErr w:type="spellEnd"/>
            <w:r>
              <w:t xml:space="preserve"> (L teilt den Bildschirm)</w:t>
            </w:r>
          </w:p>
          <w:p w14:paraId="629760AA" w14:textId="731AC254" w:rsidR="00AA79C9" w:rsidRDefault="00AA79C9" w:rsidP="009523F2">
            <w:pPr>
              <w:pStyle w:val="Aufzhlung1"/>
            </w:pPr>
            <w:r>
              <w:t>Erläuterung des Arbeitsauftrags für „</w:t>
            </w:r>
            <w:proofErr w:type="spellStart"/>
            <w:r>
              <w:t>Breakoutroom</w:t>
            </w:r>
            <w:proofErr w:type="spellEnd"/>
            <w:r>
              <w:t>“</w:t>
            </w:r>
          </w:p>
          <w:p w14:paraId="14F875B7" w14:textId="65D46F80" w:rsidR="00AA79C9" w:rsidRDefault="00AA79C9" w:rsidP="009523F2">
            <w:pPr>
              <w:spacing w:after="0" w:line="240" w:lineRule="auto"/>
              <w:rPr>
                <w:rFonts w:cs="Arial"/>
              </w:rPr>
            </w:pPr>
          </w:p>
          <w:p w14:paraId="21C66A7A" w14:textId="6D2F19CF" w:rsidR="00AA79C9" w:rsidRPr="00706530" w:rsidRDefault="00AA79C9" w:rsidP="009523F2">
            <w:pPr>
              <w:pStyle w:val="Aufzhlung1"/>
              <w:numPr>
                <w:ilvl w:val="0"/>
                <w:numId w:val="0"/>
              </w:numPr>
              <w:ind w:left="170" w:hanging="170"/>
              <w:rPr>
                <w:u w:val="single"/>
              </w:rPr>
            </w:pPr>
            <w:proofErr w:type="spellStart"/>
            <w:r w:rsidRPr="00706530">
              <w:rPr>
                <w:u w:val="single"/>
              </w:rPr>
              <w:t>Breakoutroom</w:t>
            </w:r>
            <w:proofErr w:type="spellEnd"/>
            <w:r w:rsidRPr="00706530">
              <w:rPr>
                <w:u w:val="single"/>
              </w:rPr>
              <w:t xml:space="preserve"> (3-4 </w:t>
            </w:r>
            <w:proofErr w:type="spellStart"/>
            <w:r w:rsidRPr="00706530">
              <w:rPr>
                <w:u w:val="single"/>
              </w:rPr>
              <w:t>SuS</w:t>
            </w:r>
            <w:proofErr w:type="spellEnd"/>
            <w:r w:rsidRPr="00706530">
              <w:rPr>
                <w:u w:val="single"/>
              </w:rPr>
              <w:t>)</w:t>
            </w:r>
          </w:p>
          <w:p w14:paraId="09DC2E3C" w14:textId="1FB93A8A" w:rsidR="00AA79C9" w:rsidRDefault="00AA79C9" w:rsidP="009523F2">
            <w:pPr>
              <w:pStyle w:val="Aufzhlung1"/>
            </w:pPr>
            <w:r>
              <w:t>Auftrag: Besprecht, worauf ihr beim Einsatz der wörtlichen Rede achten müsst.</w:t>
            </w:r>
          </w:p>
          <w:p w14:paraId="20077BA1" w14:textId="77615518" w:rsidR="00AA79C9" w:rsidRDefault="00AA79C9" w:rsidP="009523F2">
            <w:pPr>
              <w:pStyle w:val="Aufzhlung1"/>
            </w:pPr>
            <w:r>
              <w:t>Bearbeitet gemeinsam die drei Beispiele.</w:t>
            </w:r>
          </w:p>
          <w:p w14:paraId="6E80D83C" w14:textId="3C24CC45" w:rsidR="00AA79C9" w:rsidRDefault="00AA79C9" w:rsidP="009523F2">
            <w:pPr>
              <w:spacing w:after="0" w:line="240" w:lineRule="auto"/>
              <w:rPr>
                <w:rFonts w:cs="Arial"/>
              </w:rPr>
            </w:pPr>
          </w:p>
          <w:p w14:paraId="6ABD4B54" w14:textId="7CE31950" w:rsidR="00AA79C9" w:rsidRPr="00706530" w:rsidRDefault="00AA79C9" w:rsidP="009523F2">
            <w:pPr>
              <w:pStyle w:val="berschrift7"/>
              <w:keepNext w:val="0"/>
            </w:pPr>
            <w:r w:rsidRPr="00706530">
              <w:t>Plenum</w:t>
            </w:r>
          </w:p>
          <w:p w14:paraId="2F4F042E" w14:textId="774B2434" w:rsidR="00AA79C9" w:rsidRDefault="00AA79C9" w:rsidP="009523F2">
            <w:pPr>
              <w:pStyle w:val="Aufzhlung1"/>
            </w:pPr>
            <w:r>
              <w:t>Besprechung von Schwierigkeiten</w:t>
            </w:r>
          </w:p>
          <w:p w14:paraId="2F1F427A" w14:textId="77777777" w:rsidR="00AA79C9" w:rsidRDefault="00AA79C9" w:rsidP="009523F2">
            <w:pPr>
              <w:pStyle w:val="Aufzhlung1"/>
            </w:pPr>
            <w:r>
              <w:t>Erläuterung des Arbeitsauftrages für die kommende Woche, inkl. der digitalen Pinnwand (L teilt den Bildschirm)</w:t>
            </w:r>
          </w:p>
          <w:p w14:paraId="428CC9BA" w14:textId="0B62394C" w:rsidR="0098574F" w:rsidRPr="00706530" w:rsidRDefault="0098574F" w:rsidP="0098574F">
            <w:pPr>
              <w:pStyle w:val="Aufzhlung1"/>
            </w:pPr>
            <w:r w:rsidRPr="0098574F">
              <w:t>Besprechung, für wen sich die Wahlaufgaben eignen</w:t>
            </w:r>
          </w:p>
        </w:tc>
        <w:tc>
          <w:tcPr>
            <w:tcW w:w="1798" w:type="pct"/>
            <w:tcBorders>
              <w:bottom w:val="single" w:sz="6" w:space="0" w:color="auto"/>
            </w:tcBorders>
          </w:tcPr>
          <w:p w14:paraId="6E4A8F77" w14:textId="2E3AA38C" w:rsidR="00AA79C9" w:rsidRDefault="00AA79C9" w:rsidP="009523F2">
            <w:pPr>
              <w:pStyle w:val="Aufzhlung1"/>
              <w:rPr>
                <w:szCs w:val="22"/>
              </w:rPr>
            </w:pPr>
            <w:r>
              <w:rPr>
                <w:szCs w:val="22"/>
              </w:rPr>
              <w:t>Beziehungspflege</w:t>
            </w:r>
          </w:p>
          <w:p w14:paraId="58E9B724" w14:textId="77777777" w:rsidR="00AA79C9" w:rsidRPr="00726427" w:rsidRDefault="00AA79C9" w:rsidP="00726427">
            <w:pPr>
              <w:pStyle w:val="Aufzhlung1"/>
            </w:pPr>
            <w:r w:rsidRPr="00726427">
              <w:t>Reflexion des Lernens zuhause</w:t>
            </w:r>
          </w:p>
          <w:p w14:paraId="3ED0DB71" w14:textId="07684CDB" w:rsidR="00AA79C9" w:rsidRDefault="00AA79C9" w:rsidP="00726427">
            <w:pPr>
              <w:pStyle w:val="Aufzhlung1"/>
            </w:pPr>
            <w:r>
              <w:t xml:space="preserve">ggf. </w:t>
            </w:r>
            <w:r w:rsidRPr="00726427">
              <w:t>Wertschätzung der erbrachten Leistung</w:t>
            </w:r>
            <w:r w:rsidR="003766E3">
              <w:t xml:space="preserve"> </w:t>
            </w:r>
            <w:r w:rsidRPr="00726427">
              <w:t>/ erstellten Produkte</w:t>
            </w:r>
            <w:r w:rsidR="003766E3">
              <w:t xml:space="preserve"> des vorangegangenen Unterrichtsvorhabens</w:t>
            </w:r>
            <w:r w:rsidRPr="00726427">
              <w:t xml:space="preserve"> – durch die Lehrkraft und ggf. Peerfeedback</w:t>
            </w:r>
          </w:p>
          <w:p w14:paraId="7519231E" w14:textId="67DF9516" w:rsidR="00AA79C9" w:rsidRPr="00726427" w:rsidRDefault="00AA79C9" w:rsidP="00726427">
            <w:pPr>
              <w:pStyle w:val="Aufzhlung1"/>
            </w:pPr>
            <w:r>
              <w:t>Aktivierung der Schülerinnen und Schüler</w:t>
            </w:r>
          </w:p>
          <w:p w14:paraId="4073EB29" w14:textId="77777777" w:rsidR="00AA79C9" w:rsidRDefault="00AA79C9" w:rsidP="00726427">
            <w:pPr>
              <w:pStyle w:val="Aufzhlung1"/>
              <w:numPr>
                <w:ilvl w:val="0"/>
                <w:numId w:val="0"/>
              </w:numPr>
              <w:ind w:left="170" w:hanging="170"/>
              <w:rPr>
                <w:szCs w:val="22"/>
              </w:rPr>
            </w:pPr>
          </w:p>
          <w:p w14:paraId="7F0BD06B" w14:textId="6BF9AA3E" w:rsidR="00AA79C9" w:rsidRPr="00726427" w:rsidRDefault="00AA79C9" w:rsidP="00726427">
            <w:pPr>
              <w:pStyle w:val="Aufzhlung1"/>
            </w:pPr>
            <w:r w:rsidRPr="00726427">
              <w:t>Gemeinsame Erarbeitung von Inhalten, die Voraussetzung für die weitere Arbeit sind</w:t>
            </w:r>
          </w:p>
          <w:p w14:paraId="74C0D15E" w14:textId="77777777" w:rsidR="00AA79C9" w:rsidRDefault="00AA79C9" w:rsidP="00726427"/>
          <w:p w14:paraId="423BE0DC" w14:textId="1F330C7D" w:rsidR="00AA79C9" w:rsidRDefault="00AA79C9" w:rsidP="00726427">
            <w:pPr>
              <w:pStyle w:val="Aufzhlung1"/>
              <w:numPr>
                <w:ilvl w:val="0"/>
                <w:numId w:val="0"/>
              </w:numPr>
              <w:ind w:left="170"/>
              <w:rPr>
                <w:szCs w:val="22"/>
              </w:rPr>
            </w:pPr>
          </w:p>
          <w:p w14:paraId="0472EAF6" w14:textId="1A262B14" w:rsidR="00AA79C9" w:rsidRDefault="00AA79C9" w:rsidP="00726427">
            <w:pPr>
              <w:pStyle w:val="Aufzhlung1"/>
              <w:numPr>
                <w:ilvl w:val="0"/>
                <w:numId w:val="0"/>
              </w:numPr>
              <w:ind w:left="170"/>
              <w:rPr>
                <w:szCs w:val="22"/>
              </w:rPr>
            </w:pPr>
          </w:p>
          <w:p w14:paraId="6DAA3C59" w14:textId="00AA0DDF" w:rsidR="00AA79C9" w:rsidRDefault="00AA79C9" w:rsidP="009523F2">
            <w:pPr>
              <w:pStyle w:val="Aufzhlung1"/>
              <w:numPr>
                <w:ilvl w:val="0"/>
                <w:numId w:val="0"/>
              </w:numPr>
              <w:ind w:left="170"/>
              <w:rPr>
                <w:szCs w:val="22"/>
              </w:rPr>
            </w:pPr>
          </w:p>
          <w:p w14:paraId="6A1722DE" w14:textId="2A2C2053" w:rsidR="00AA79C9" w:rsidRDefault="00AA79C9" w:rsidP="00726427">
            <w:pPr>
              <w:pStyle w:val="Aufzhlung1"/>
              <w:rPr>
                <w:szCs w:val="22"/>
              </w:rPr>
            </w:pPr>
            <w:r>
              <w:rPr>
                <w:szCs w:val="22"/>
              </w:rPr>
              <w:t>Aktivierung der Schülerinnen und Schüler</w:t>
            </w:r>
          </w:p>
          <w:p w14:paraId="35ED19DC" w14:textId="4583BDDA" w:rsidR="00AA79C9" w:rsidRDefault="00AA79C9" w:rsidP="00726427">
            <w:pPr>
              <w:pStyle w:val="Aufzhlung1"/>
              <w:rPr>
                <w:szCs w:val="22"/>
              </w:rPr>
            </w:pPr>
            <w:r>
              <w:rPr>
                <w:szCs w:val="22"/>
              </w:rPr>
              <w:t>Intensive Auseinandersetzung mit der Thematik</w:t>
            </w:r>
          </w:p>
          <w:p w14:paraId="6405F046" w14:textId="77777777" w:rsidR="00AA79C9" w:rsidRPr="00A36072" w:rsidRDefault="00AA79C9" w:rsidP="00726427">
            <w:pPr>
              <w:pStyle w:val="Aufzhlung1"/>
              <w:rPr>
                <w:szCs w:val="22"/>
              </w:rPr>
            </w:pPr>
            <w:r>
              <w:rPr>
                <w:szCs w:val="22"/>
              </w:rPr>
              <w:t>Durch Diskussion in kleinen Gruppen wird auch die Beziehungsebene gestärkt.</w:t>
            </w:r>
          </w:p>
          <w:p w14:paraId="52DFA816" w14:textId="58DD3DF9" w:rsidR="00AA79C9" w:rsidRDefault="00AA79C9" w:rsidP="00726427">
            <w:pPr>
              <w:pStyle w:val="Aufzhlung1"/>
              <w:numPr>
                <w:ilvl w:val="0"/>
                <w:numId w:val="0"/>
              </w:numPr>
              <w:ind w:left="170"/>
              <w:rPr>
                <w:szCs w:val="22"/>
              </w:rPr>
            </w:pPr>
          </w:p>
          <w:p w14:paraId="3A9F6188" w14:textId="77777777" w:rsidR="003766E3" w:rsidRDefault="003766E3" w:rsidP="00726427">
            <w:pPr>
              <w:pStyle w:val="Aufzhlung1"/>
              <w:numPr>
                <w:ilvl w:val="0"/>
                <w:numId w:val="0"/>
              </w:numPr>
              <w:ind w:left="170"/>
              <w:rPr>
                <w:szCs w:val="22"/>
              </w:rPr>
            </w:pPr>
          </w:p>
          <w:p w14:paraId="4712B6D4" w14:textId="3B774383" w:rsidR="00AA79C9" w:rsidRDefault="00AA79C9" w:rsidP="009523F2">
            <w:pPr>
              <w:pStyle w:val="Aufzhlung1"/>
              <w:numPr>
                <w:ilvl w:val="0"/>
                <w:numId w:val="0"/>
              </w:numPr>
              <w:ind w:left="170"/>
              <w:rPr>
                <w:szCs w:val="22"/>
              </w:rPr>
            </w:pPr>
          </w:p>
          <w:p w14:paraId="6B72920A" w14:textId="77777777" w:rsidR="00AA79C9" w:rsidRPr="00726427" w:rsidRDefault="00AA79C9" w:rsidP="00726427">
            <w:pPr>
              <w:pStyle w:val="Aufzhlung1"/>
            </w:pPr>
            <w:r w:rsidRPr="00726427">
              <w:t>Vereinbarungen / Absprachen</w:t>
            </w:r>
          </w:p>
          <w:p w14:paraId="255985CA" w14:textId="77777777" w:rsidR="00AA79C9" w:rsidRPr="00726427" w:rsidRDefault="00AA79C9" w:rsidP="00726427">
            <w:pPr>
              <w:pStyle w:val="Aufzhlung1"/>
            </w:pPr>
            <w:r w:rsidRPr="00726427">
              <w:t>Technische Unterweisungen</w:t>
            </w:r>
          </w:p>
          <w:p w14:paraId="642B9BB8" w14:textId="3DA31C39" w:rsidR="00AA79C9" w:rsidRPr="00726427" w:rsidRDefault="00AA79C9" w:rsidP="00726427">
            <w:pPr>
              <w:pStyle w:val="Aufzhlung1"/>
            </w:pPr>
            <w:r w:rsidRPr="00726427">
              <w:t>Vorbereitung der asynchronen Phase</w:t>
            </w:r>
          </w:p>
          <w:p w14:paraId="7198F4FF" w14:textId="77777777" w:rsidR="00AA79C9" w:rsidRPr="00726427" w:rsidRDefault="00AA79C9" w:rsidP="00726427">
            <w:pPr>
              <w:pStyle w:val="Aufzhlung1"/>
            </w:pPr>
            <w:r w:rsidRPr="00726427">
              <w:t>Hilfen zur Selbstregulation</w:t>
            </w:r>
          </w:p>
          <w:p w14:paraId="666FBEED" w14:textId="513A5B48" w:rsidR="00AA79C9" w:rsidRPr="00726427" w:rsidRDefault="00AA79C9" w:rsidP="00726427">
            <w:pPr>
              <w:pStyle w:val="Aufzhlung1"/>
              <w:rPr>
                <w:szCs w:val="22"/>
              </w:rPr>
            </w:pPr>
            <w:r w:rsidRPr="00A36072">
              <w:rPr>
                <w:szCs w:val="22"/>
              </w:rPr>
              <w:t xml:space="preserve">Besprechung, wie die </w:t>
            </w:r>
            <w:proofErr w:type="spellStart"/>
            <w:r w:rsidRPr="00A36072">
              <w:rPr>
                <w:szCs w:val="22"/>
              </w:rPr>
              <w:t>SuS</w:t>
            </w:r>
            <w:proofErr w:type="spellEnd"/>
            <w:r w:rsidRPr="00A36072">
              <w:rPr>
                <w:szCs w:val="22"/>
              </w:rPr>
              <w:t xml:space="preserve"> außer von der Lehrkraft weiteres Feedback einholen können (</w:t>
            </w:r>
            <w:r w:rsidR="003766E3">
              <w:rPr>
                <w:szCs w:val="22"/>
              </w:rPr>
              <w:t xml:space="preserve">beim Lernpartner, </w:t>
            </w:r>
            <w:r w:rsidRPr="00A36072">
              <w:rPr>
                <w:szCs w:val="22"/>
              </w:rPr>
              <w:t>bei Familienmitgliedern, Freunden etc.)</w:t>
            </w:r>
          </w:p>
        </w:tc>
      </w:tr>
      <w:tr w:rsidR="00AA79C9" w:rsidRPr="008F2C9B" w14:paraId="58835E54" w14:textId="77777777" w:rsidTr="00AA79C9">
        <w:tblPrEx>
          <w:tblCellMar>
            <w:top w:w="28" w:type="dxa"/>
            <w:bottom w:w="28" w:type="dxa"/>
          </w:tblCellMar>
        </w:tblPrEx>
        <w:trPr>
          <w:cantSplit/>
          <w:trHeight w:val="1134"/>
        </w:trPr>
        <w:tc>
          <w:tcPr>
            <w:tcW w:w="193" w:type="pct"/>
            <w:vMerge/>
            <w:shd w:val="clear" w:color="auto" w:fill="FF0000"/>
            <w:textDirection w:val="btLr"/>
          </w:tcPr>
          <w:p w14:paraId="2E878455" w14:textId="77777777" w:rsidR="00AA79C9" w:rsidRPr="00996698" w:rsidRDefault="00AA79C9" w:rsidP="00AA79C9">
            <w:pPr>
              <w:spacing w:after="0" w:line="240" w:lineRule="auto"/>
              <w:ind w:left="113" w:right="113"/>
              <w:rPr>
                <w:rFonts w:eastAsia="Times New Roman" w:cs="Arial"/>
                <w:b/>
                <w:lang w:eastAsia="de-DE"/>
              </w:rPr>
            </w:pPr>
          </w:p>
        </w:tc>
        <w:tc>
          <w:tcPr>
            <w:tcW w:w="680" w:type="pct"/>
            <w:vMerge w:val="restart"/>
            <w:tcBorders>
              <w:top w:val="single" w:sz="6" w:space="0" w:color="auto"/>
            </w:tcBorders>
            <w:shd w:val="clear" w:color="auto" w:fill="auto"/>
          </w:tcPr>
          <w:p w14:paraId="5D149D53" w14:textId="478759A9" w:rsidR="00AA79C9" w:rsidRDefault="00AA79C9" w:rsidP="009523F2">
            <w:pPr>
              <w:spacing w:after="0" w:line="240" w:lineRule="auto"/>
              <w:rPr>
                <w:rFonts w:eastAsia="Times New Roman" w:cs="Arial"/>
                <w:b/>
                <w:lang w:eastAsia="de-DE"/>
              </w:rPr>
            </w:pPr>
            <w:r w:rsidRPr="00996698">
              <w:rPr>
                <w:rFonts w:eastAsia="Times New Roman" w:cs="Arial"/>
                <w:b/>
                <w:lang w:eastAsia="de-DE"/>
              </w:rPr>
              <w:t>Wörtliche Rede mit vorangestelltem Begleitsatz</w:t>
            </w:r>
          </w:p>
          <w:p w14:paraId="21DC8C14" w14:textId="77777777" w:rsidR="00AA79C9" w:rsidRDefault="00AA79C9" w:rsidP="009523F2">
            <w:pPr>
              <w:spacing w:after="0" w:line="240" w:lineRule="auto"/>
              <w:rPr>
                <w:rFonts w:eastAsia="Times New Roman" w:cs="Arial"/>
                <w:b/>
                <w:lang w:eastAsia="de-DE"/>
              </w:rPr>
            </w:pPr>
          </w:p>
          <w:p w14:paraId="3B211C05" w14:textId="74DAF1C3" w:rsidR="00AA79C9" w:rsidRDefault="00AA79C9" w:rsidP="009523F2">
            <w:pPr>
              <w:pStyle w:val="Aufzhlung1"/>
              <w:rPr>
                <w:lang w:eastAsia="de-DE"/>
              </w:rPr>
            </w:pPr>
            <w:r>
              <w:rPr>
                <w:lang w:eastAsia="de-DE"/>
              </w:rPr>
              <w:t>Spezifika erklären</w:t>
            </w:r>
          </w:p>
          <w:p w14:paraId="6BBCE63C" w14:textId="77777777" w:rsidR="00AA79C9" w:rsidRDefault="00AA79C9" w:rsidP="009523F2">
            <w:pPr>
              <w:pStyle w:val="Aufzhlung1"/>
              <w:rPr>
                <w:lang w:eastAsia="de-DE"/>
              </w:rPr>
            </w:pPr>
            <w:r>
              <w:rPr>
                <w:lang w:eastAsia="de-DE"/>
              </w:rPr>
              <w:t>Einsatz der Zeichensetzung</w:t>
            </w:r>
          </w:p>
          <w:p w14:paraId="2F700754" w14:textId="16BB2F17" w:rsidR="00AA79C9" w:rsidRPr="008F2C9B" w:rsidRDefault="00AA79C9" w:rsidP="009523F2">
            <w:pPr>
              <w:pStyle w:val="Aufzhlung1"/>
              <w:rPr>
                <w:lang w:eastAsia="de-DE"/>
              </w:rPr>
            </w:pPr>
            <w:r>
              <w:rPr>
                <w:lang w:eastAsia="de-DE"/>
              </w:rPr>
              <w:t>Ergänzung von Begleitsätzen</w:t>
            </w:r>
          </w:p>
        </w:tc>
        <w:tc>
          <w:tcPr>
            <w:tcW w:w="1138" w:type="pct"/>
            <w:vMerge w:val="restart"/>
            <w:tcBorders>
              <w:top w:val="single" w:sz="6" w:space="0" w:color="auto"/>
            </w:tcBorders>
            <w:shd w:val="clear" w:color="auto" w:fill="auto"/>
          </w:tcPr>
          <w:p w14:paraId="5F4C2BBF" w14:textId="77777777" w:rsidR="00AA79C9" w:rsidRPr="00375666" w:rsidRDefault="00AA79C9" w:rsidP="009523F2">
            <w:pPr>
              <w:pStyle w:val="berschrift3"/>
              <w:keepNext w:val="0"/>
            </w:pPr>
            <w:r w:rsidRPr="00375666">
              <w:t>Sprache und Sprachgebrauch untersuchen</w:t>
            </w:r>
          </w:p>
          <w:p w14:paraId="083717B4" w14:textId="77777777" w:rsidR="00AA79C9" w:rsidRDefault="00AA79C9" w:rsidP="009523F2">
            <w:pPr>
              <w:spacing w:after="0" w:line="240" w:lineRule="auto"/>
              <w:rPr>
                <w:rFonts w:cs="Arial"/>
                <w:sz w:val="20"/>
                <w:szCs w:val="20"/>
              </w:rPr>
            </w:pPr>
          </w:p>
          <w:p w14:paraId="44951BA6" w14:textId="77777777" w:rsidR="00AA79C9" w:rsidRPr="00A36072" w:rsidRDefault="00AA79C9" w:rsidP="009523F2">
            <w:pPr>
              <w:pStyle w:val="Textkrper"/>
              <w:spacing w:line="240" w:lineRule="auto"/>
            </w:pPr>
            <w:r w:rsidRPr="00A36072">
              <w:t>Sprachliche Verständigung untersuchen</w:t>
            </w:r>
          </w:p>
          <w:p w14:paraId="27527F2E" w14:textId="77777777" w:rsidR="00AA79C9" w:rsidRPr="00375666" w:rsidRDefault="00AA79C9" w:rsidP="009523F2">
            <w:pPr>
              <w:pStyle w:val="Aufzhlung1"/>
            </w:pPr>
            <w:r w:rsidRPr="00375666">
              <w:t>berücksichtigen die unterschiedlichen Bedingungen</w:t>
            </w:r>
            <w:r>
              <w:t xml:space="preserve"> </w:t>
            </w:r>
            <w:r w:rsidRPr="00375666">
              <w:t>mündlicher und schriftlicher Kommunikation</w:t>
            </w:r>
            <w:r>
              <w:t xml:space="preserve"> </w:t>
            </w:r>
            <w:r w:rsidRPr="00375666">
              <w:t>beim Sprechen und Schreiben</w:t>
            </w:r>
          </w:p>
          <w:p w14:paraId="22E5D351" w14:textId="77777777" w:rsidR="00AA79C9" w:rsidRDefault="00AA79C9" w:rsidP="009523F2">
            <w:pPr>
              <w:spacing w:after="0" w:line="240" w:lineRule="auto"/>
              <w:rPr>
                <w:rFonts w:cs="Arial"/>
                <w:sz w:val="20"/>
                <w:szCs w:val="20"/>
              </w:rPr>
            </w:pPr>
          </w:p>
          <w:p w14:paraId="65E88877" w14:textId="77777777" w:rsidR="00AA79C9" w:rsidRPr="00A36072" w:rsidRDefault="00AA79C9" w:rsidP="009523F2">
            <w:pPr>
              <w:pStyle w:val="Textkrper"/>
              <w:spacing w:line="240" w:lineRule="auto"/>
            </w:pPr>
            <w:r w:rsidRPr="00A36072">
              <w:t>An Wörtern, Sätzen und Texten arbeiten</w:t>
            </w:r>
          </w:p>
          <w:p w14:paraId="2D7444D4" w14:textId="77777777" w:rsidR="00AA79C9" w:rsidRDefault="00AA79C9" w:rsidP="009523F2">
            <w:pPr>
              <w:pStyle w:val="Aufzhlung1"/>
            </w:pPr>
            <w:r w:rsidRPr="00375666">
              <w:t>untersuchen Schreibweisen und wenden orthografische</w:t>
            </w:r>
            <w:r>
              <w:t xml:space="preserve"> </w:t>
            </w:r>
            <w:r w:rsidRPr="00375666">
              <w:t>und grammatische Regelungen an</w:t>
            </w:r>
          </w:p>
          <w:p w14:paraId="1F0CD764" w14:textId="77777777" w:rsidR="00AA79C9" w:rsidRDefault="00AA79C9" w:rsidP="009523F2">
            <w:pPr>
              <w:pStyle w:val="Aufzhlung1"/>
              <w:numPr>
                <w:ilvl w:val="0"/>
                <w:numId w:val="0"/>
              </w:numPr>
              <w:rPr>
                <w:sz w:val="20"/>
              </w:rPr>
            </w:pPr>
          </w:p>
          <w:p w14:paraId="148E4C78" w14:textId="77777777" w:rsidR="00AA79C9" w:rsidRPr="00DF65ED" w:rsidRDefault="00AA79C9" w:rsidP="009523F2">
            <w:pPr>
              <w:pStyle w:val="Textkrper"/>
              <w:spacing w:line="240" w:lineRule="auto"/>
            </w:pPr>
            <w:r w:rsidRPr="00DF65ED">
              <w:t>Grundlegende sprachliche Strukturen und Begriffe kennen und anwenden</w:t>
            </w:r>
          </w:p>
          <w:p w14:paraId="321852DD" w14:textId="77777777" w:rsidR="00AA79C9" w:rsidRPr="00A36072" w:rsidRDefault="00AA79C9" w:rsidP="009523F2">
            <w:pPr>
              <w:pStyle w:val="Aufzhlung1"/>
              <w:rPr>
                <w:szCs w:val="22"/>
              </w:rPr>
            </w:pPr>
            <w:r w:rsidRPr="00A36072">
              <w:rPr>
                <w:szCs w:val="22"/>
              </w:rPr>
              <w:t>verwenden grundlegende Fachbegriffe beim Untersuchen v</w:t>
            </w:r>
            <w:r>
              <w:rPr>
                <w:szCs w:val="22"/>
              </w:rPr>
              <w:t xml:space="preserve">on Sprache und Sprachgebrauch </w:t>
            </w:r>
          </w:p>
          <w:p w14:paraId="6780015E" w14:textId="77777777" w:rsidR="00AA79C9" w:rsidRDefault="00AA79C9" w:rsidP="009523F2">
            <w:pPr>
              <w:pStyle w:val="Aufzhlung1"/>
              <w:numPr>
                <w:ilvl w:val="0"/>
                <w:numId w:val="0"/>
              </w:numPr>
              <w:rPr>
                <w:sz w:val="20"/>
              </w:rPr>
            </w:pPr>
          </w:p>
          <w:p w14:paraId="0F1DFCB6" w14:textId="77777777" w:rsidR="00C47F06" w:rsidRDefault="00C47F06" w:rsidP="009523F2">
            <w:pPr>
              <w:pStyle w:val="Aufzhlung1"/>
              <w:numPr>
                <w:ilvl w:val="0"/>
                <w:numId w:val="0"/>
              </w:numPr>
              <w:rPr>
                <w:sz w:val="20"/>
              </w:rPr>
            </w:pPr>
          </w:p>
          <w:p w14:paraId="7269F987" w14:textId="77777777" w:rsidR="00C47F06" w:rsidRDefault="00C47F06" w:rsidP="009523F2">
            <w:pPr>
              <w:pStyle w:val="Aufzhlung1"/>
              <w:numPr>
                <w:ilvl w:val="0"/>
                <w:numId w:val="0"/>
              </w:numPr>
              <w:rPr>
                <w:sz w:val="20"/>
              </w:rPr>
            </w:pPr>
          </w:p>
          <w:p w14:paraId="29A635A0" w14:textId="77777777" w:rsidR="00C47F06" w:rsidRDefault="00C47F06" w:rsidP="009523F2">
            <w:pPr>
              <w:pStyle w:val="Aufzhlung1"/>
              <w:numPr>
                <w:ilvl w:val="0"/>
                <w:numId w:val="0"/>
              </w:numPr>
              <w:rPr>
                <w:sz w:val="20"/>
              </w:rPr>
            </w:pPr>
          </w:p>
          <w:p w14:paraId="7F4FA934" w14:textId="77777777" w:rsidR="00C47F06" w:rsidRDefault="00C47F06" w:rsidP="009523F2">
            <w:pPr>
              <w:pStyle w:val="Aufzhlung1"/>
              <w:numPr>
                <w:ilvl w:val="0"/>
                <w:numId w:val="0"/>
              </w:numPr>
              <w:rPr>
                <w:sz w:val="20"/>
              </w:rPr>
            </w:pPr>
          </w:p>
          <w:p w14:paraId="77D5E46C" w14:textId="63599901" w:rsidR="00C47F06" w:rsidRPr="008F2C9B" w:rsidRDefault="00C47F06" w:rsidP="009523F2">
            <w:pPr>
              <w:pStyle w:val="Aufzhlung1"/>
              <w:numPr>
                <w:ilvl w:val="0"/>
                <w:numId w:val="0"/>
              </w:numPr>
              <w:rPr>
                <w:sz w:val="20"/>
              </w:rPr>
            </w:pPr>
          </w:p>
        </w:tc>
        <w:tc>
          <w:tcPr>
            <w:tcW w:w="1191" w:type="pct"/>
            <w:vMerge w:val="restart"/>
            <w:tcBorders>
              <w:top w:val="single" w:sz="6" w:space="0" w:color="auto"/>
            </w:tcBorders>
            <w:shd w:val="clear" w:color="auto" w:fill="auto"/>
          </w:tcPr>
          <w:p w14:paraId="35E76957" w14:textId="77777777" w:rsidR="00F838DA" w:rsidRPr="00F838DA" w:rsidRDefault="00F838DA" w:rsidP="00F838DA">
            <w:pPr>
              <w:pStyle w:val="Aufzhlung1"/>
            </w:pPr>
            <w:r w:rsidRPr="00F838DA">
              <w:t xml:space="preserve">Erstellung eines </w:t>
            </w:r>
            <w:proofErr w:type="spellStart"/>
            <w:r w:rsidRPr="00F838DA">
              <w:t>Erklärvideos</w:t>
            </w:r>
            <w:proofErr w:type="spellEnd"/>
            <w:r w:rsidRPr="00F838DA">
              <w:t xml:space="preserve"> durch die Lehrkraft oder Nutzung eines bereits existierenden Videos.</w:t>
            </w:r>
          </w:p>
          <w:p w14:paraId="7C874931" w14:textId="6BFB77DF" w:rsidR="00AA79C9" w:rsidRDefault="00AA79C9" w:rsidP="00F838DA">
            <w:pPr>
              <w:pStyle w:val="Aufzhlung1"/>
            </w:pPr>
            <w:r>
              <w:t xml:space="preserve">Das </w:t>
            </w:r>
            <w:proofErr w:type="spellStart"/>
            <w:r>
              <w:t>Erklärvideo</w:t>
            </w:r>
            <w:proofErr w:type="spellEnd"/>
            <w:r>
              <w:t xml:space="preserve"> dient der Wiederholung der Inhalte aus der Videokonferenz.</w:t>
            </w:r>
          </w:p>
          <w:p w14:paraId="162636C7" w14:textId="77777777" w:rsidR="00AA79C9" w:rsidRDefault="00AA79C9" w:rsidP="00F838DA">
            <w:pPr>
              <w:pStyle w:val="Aufzhlung1"/>
              <w:numPr>
                <w:ilvl w:val="0"/>
                <w:numId w:val="0"/>
              </w:numPr>
              <w:ind w:left="170"/>
            </w:pPr>
          </w:p>
          <w:p w14:paraId="0269E695" w14:textId="30EC4EC3" w:rsidR="006638E8" w:rsidRDefault="00AA79C9" w:rsidP="006638E8">
            <w:pPr>
              <w:pStyle w:val="Aufzhlung1"/>
            </w:pPr>
            <w:r>
              <w:t xml:space="preserve">Bearbeitung der Pflichtaufgaben </w:t>
            </w:r>
            <w:r w:rsidR="00F838DA">
              <w:t>(rote Kacheln)</w:t>
            </w:r>
          </w:p>
          <w:p w14:paraId="63A90B4D" w14:textId="76663570" w:rsidR="006638E8" w:rsidRDefault="006638E8" w:rsidP="00F838DA">
            <w:pPr>
              <w:pStyle w:val="Aufzhlung1"/>
            </w:pPr>
            <w:r>
              <w:t>ggf. Bearbeitung der Wahlaufgaben (violette Kacheln)</w:t>
            </w:r>
          </w:p>
        </w:tc>
        <w:tc>
          <w:tcPr>
            <w:tcW w:w="1798" w:type="pct"/>
            <w:tcBorders>
              <w:top w:val="single" w:sz="6" w:space="0" w:color="auto"/>
              <w:bottom w:val="single" w:sz="6" w:space="0" w:color="auto"/>
            </w:tcBorders>
            <w:shd w:val="clear" w:color="auto" w:fill="auto"/>
          </w:tcPr>
          <w:p w14:paraId="74444FA4" w14:textId="77777777" w:rsidR="00AA79C9" w:rsidRPr="00A36072" w:rsidRDefault="00AA79C9" w:rsidP="009523F2">
            <w:pPr>
              <w:spacing w:after="0" w:line="240" w:lineRule="auto"/>
              <w:rPr>
                <w:b/>
              </w:rPr>
            </w:pPr>
            <w:r w:rsidRPr="00A36072">
              <w:rPr>
                <w:b/>
              </w:rPr>
              <w:t>synchron</w:t>
            </w:r>
          </w:p>
          <w:p w14:paraId="10382E60" w14:textId="77777777" w:rsidR="00720331" w:rsidRPr="00720331" w:rsidRDefault="00720331" w:rsidP="00720331">
            <w:pPr>
              <w:pStyle w:val="Aufzhlung1"/>
              <w:rPr>
                <w:lang w:eastAsia="de-DE"/>
              </w:rPr>
            </w:pPr>
            <w:r w:rsidRPr="00720331">
              <w:rPr>
                <w:lang w:eastAsia="de-DE"/>
              </w:rPr>
              <w:t>optional: Einholen eines Peerfeedbacks</w:t>
            </w:r>
          </w:p>
          <w:p w14:paraId="7BB02A01" w14:textId="0ADE8DCD" w:rsidR="00AA79C9" w:rsidRPr="00A36072" w:rsidRDefault="00AA79C9" w:rsidP="009523F2">
            <w:pPr>
              <w:pStyle w:val="Aufzhlung1"/>
              <w:rPr>
                <w:szCs w:val="22"/>
                <w:lang w:eastAsia="de-DE"/>
              </w:rPr>
            </w:pPr>
            <w:r w:rsidRPr="00A36072">
              <w:rPr>
                <w:szCs w:val="22"/>
                <w:lang w:eastAsia="de-DE"/>
              </w:rPr>
              <w:t>optional: Klärung inhaltlicher Fragen im Rahmen des festgelegten Telefonats mit L, ggf. Vereinbarung eines weiteren Kontakts zur Präsentation</w:t>
            </w:r>
          </w:p>
          <w:p w14:paraId="672383C7" w14:textId="2AD4C69F" w:rsidR="00AA79C9" w:rsidRPr="003C6D09" w:rsidRDefault="00AA79C9" w:rsidP="009523F2">
            <w:pPr>
              <w:pStyle w:val="Aufzhlung1"/>
              <w:rPr>
                <w:b/>
              </w:rPr>
            </w:pPr>
            <w:r w:rsidRPr="00A36072">
              <w:rPr>
                <w:szCs w:val="22"/>
                <w:lang w:eastAsia="de-DE"/>
              </w:rPr>
              <w:t>Ergebnispräsentation und einholen eines Feedbacks im Rahmen des Kontakts mit L (wenn keine Sprachnachricht gewählt wurde)</w:t>
            </w:r>
          </w:p>
        </w:tc>
      </w:tr>
      <w:tr w:rsidR="00AA79C9" w:rsidRPr="008F2C9B" w14:paraId="76F95F13" w14:textId="77777777" w:rsidTr="00AA79C9">
        <w:tblPrEx>
          <w:tblCellMar>
            <w:top w:w="28" w:type="dxa"/>
            <w:bottom w:w="28" w:type="dxa"/>
          </w:tblCellMar>
        </w:tblPrEx>
        <w:trPr>
          <w:cantSplit/>
          <w:trHeight w:val="1134"/>
        </w:trPr>
        <w:tc>
          <w:tcPr>
            <w:tcW w:w="193" w:type="pct"/>
            <w:vMerge/>
            <w:shd w:val="clear" w:color="auto" w:fill="FF0000"/>
            <w:textDirection w:val="btLr"/>
          </w:tcPr>
          <w:p w14:paraId="4FD7AEEC" w14:textId="77777777" w:rsidR="00AA79C9" w:rsidRPr="008F2C9B" w:rsidRDefault="00AA79C9" w:rsidP="00AA79C9">
            <w:pPr>
              <w:spacing w:after="0" w:line="240" w:lineRule="auto"/>
              <w:ind w:left="113" w:right="113"/>
              <w:rPr>
                <w:rFonts w:eastAsia="Times New Roman" w:cs="Arial"/>
                <w:lang w:eastAsia="de-DE"/>
              </w:rPr>
            </w:pPr>
          </w:p>
        </w:tc>
        <w:tc>
          <w:tcPr>
            <w:tcW w:w="680" w:type="pct"/>
            <w:vMerge/>
            <w:shd w:val="clear" w:color="auto" w:fill="auto"/>
          </w:tcPr>
          <w:p w14:paraId="46D6948A" w14:textId="1FEC85DA" w:rsidR="00AA79C9" w:rsidRPr="008F2C9B" w:rsidRDefault="00AA79C9" w:rsidP="009523F2">
            <w:pPr>
              <w:spacing w:after="0" w:line="240" w:lineRule="auto"/>
              <w:rPr>
                <w:rFonts w:eastAsia="Times New Roman" w:cs="Arial"/>
                <w:lang w:eastAsia="de-DE"/>
              </w:rPr>
            </w:pPr>
          </w:p>
        </w:tc>
        <w:tc>
          <w:tcPr>
            <w:tcW w:w="1138" w:type="pct"/>
            <w:vMerge/>
            <w:shd w:val="clear" w:color="auto" w:fill="auto"/>
          </w:tcPr>
          <w:p w14:paraId="310D51BE" w14:textId="77777777" w:rsidR="00AA79C9" w:rsidRPr="008F2C9B" w:rsidRDefault="00AA79C9" w:rsidP="009523F2">
            <w:pPr>
              <w:spacing w:after="0" w:line="240" w:lineRule="auto"/>
              <w:rPr>
                <w:rFonts w:cs="Arial"/>
                <w:sz w:val="20"/>
                <w:szCs w:val="20"/>
              </w:rPr>
            </w:pPr>
          </w:p>
        </w:tc>
        <w:tc>
          <w:tcPr>
            <w:tcW w:w="1191" w:type="pct"/>
            <w:vMerge/>
            <w:shd w:val="clear" w:color="auto" w:fill="auto"/>
          </w:tcPr>
          <w:p w14:paraId="6705B72B" w14:textId="77777777" w:rsidR="00AA79C9" w:rsidRDefault="00AA79C9" w:rsidP="009523F2">
            <w:pPr>
              <w:spacing w:after="0" w:line="240" w:lineRule="auto"/>
            </w:pPr>
          </w:p>
        </w:tc>
        <w:tc>
          <w:tcPr>
            <w:tcW w:w="1798" w:type="pct"/>
            <w:tcBorders>
              <w:top w:val="single" w:sz="6" w:space="0" w:color="auto"/>
              <w:bottom w:val="single" w:sz="6" w:space="0" w:color="auto"/>
            </w:tcBorders>
            <w:shd w:val="clear" w:color="auto" w:fill="auto"/>
          </w:tcPr>
          <w:p w14:paraId="2A93D968" w14:textId="77777777" w:rsidR="00AA79C9" w:rsidRPr="00A36072" w:rsidRDefault="00AA79C9" w:rsidP="009523F2">
            <w:pPr>
              <w:spacing w:after="0" w:line="240" w:lineRule="auto"/>
              <w:contextualSpacing/>
              <w:rPr>
                <w:rFonts w:eastAsia="Times New Roman" w:cs="Arial"/>
                <w:b/>
                <w:lang w:eastAsia="de-DE"/>
              </w:rPr>
            </w:pPr>
            <w:r w:rsidRPr="00A36072">
              <w:rPr>
                <w:rFonts w:eastAsia="Times New Roman" w:cs="Arial"/>
                <w:b/>
                <w:lang w:eastAsia="de-DE"/>
              </w:rPr>
              <w:t xml:space="preserve">asynchron </w:t>
            </w:r>
          </w:p>
          <w:p w14:paraId="05083C62" w14:textId="77777777" w:rsidR="00AA79C9" w:rsidRPr="00A36072" w:rsidRDefault="00AA79C9" w:rsidP="009523F2">
            <w:pPr>
              <w:pStyle w:val="Aufzhlung1"/>
              <w:rPr>
                <w:szCs w:val="22"/>
                <w:lang w:eastAsia="de-DE"/>
              </w:rPr>
            </w:pPr>
            <w:r w:rsidRPr="00A36072">
              <w:rPr>
                <w:szCs w:val="22"/>
                <w:lang w:eastAsia="de-DE"/>
              </w:rPr>
              <w:t>optional: Klärung inhaltlicher Fragen per Mail/Chat o.ä.</w:t>
            </w:r>
          </w:p>
          <w:p w14:paraId="280127A9" w14:textId="0F0371C5" w:rsidR="00AA79C9" w:rsidRPr="00DF65ED" w:rsidRDefault="00AA79C9" w:rsidP="009523F2">
            <w:pPr>
              <w:pStyle w:val="Aufzhlung1"/>
              <w:rPr>
                <w:b/>
                <w:szCs w:val="22"/>
              </w:rPr>
            </w:pPr>
            <w:r w:rsidRPr="00A36072">
              <w:rPr>
                <w:szCs w:val="22"/>
                <w:lang w:eastAsia="de-DE"/>
              </w:rPr>
              <w:t>optional: Versand einer Sprachnachricht</w:t>
            </w:r>
            <w:r w:rsidR="003766E3">
              <w:rPr>
                <w:szCs w:val="22"/>
                <w:lang w:eastAsia="de-DE"/>
              </w:rPr>
              <w:t>, Feedback durch L (Textnachricht, Sprachnachricht oder Videobotschaft)</w:t>
            </w:r>
          </w:p>
          <w:p w14:paraId="4F5B50BD" w14:textId="77777777" w:rsidR="00AA79C9" w:rsidRDefault="00AA79C9" w:rsidP="009523F2">
            <w:pPr>
              <w:pStyle w:val="Aufzhlung1"/>
              <w:numPr>
                <w:ilvl w:val="0"/>
                <w:numId w:val="0"/>
              </w:numPr>
              <w:ind w:left="170" w:hanging="170"/>
              <w:rPr>
                <w:szCs w:val="22"/>
                <w:lang w:eastAsia="de-DE"/>
              </w:rPr>
            </w:pPr>
          </w:p>
          <w:p w14:paraId="7D355466" w14:textId="77777777" w:rsidR="00AA79C9" w:rsidRDefault="00AA79C9" w:rsidP="009523F2">
            <w:pPr>
              <w:pStyle w:val="Aufzhlung1"/>
              <w:numPr>
                <w:ilvl w:val="0"/>
                <w:numId w:val="0"/>
              </w:numPr>
              <w:ind w:left="170" w:hanging="170"/>
              <w:rPr>
                <w:szCs w:val="22"/>
                <w:lang w:eastAsia="de-DE"/>
              </w:rPr>
            </w:pPr>
          </w:p>
          <w:p w14:paraId="01F3C2EC" w14:textId="77777777" w:rsidR="00AA79C9" w:rsidRDefault="00AA79C9" w:rsidP="009523F2">
            <w:pPr>
              <w:pStyle w:val="Aufzhlung1"/>
              <w:numPr>
                <w:ilvl w:val="0"/>
                <w:numId w:val="0"/>
              </w:numPr>
              <w:ind w:left="170" w:hanging="170"/>
              <w:rPr>
                <w:szCs w:val="22"/>
                <w:lang w:eastAsia="de-DE"/>
              </w:rPr>
            </w:pPr>
          </w:p>
          <w:p w14:paraId="7F898091" w14:textId="77777777" w:rsidR="00AA79C9" w:rsidRDefault="00AA79C9" w:rsidP="009523F2">
            <w:pPr>
              <w:pStyle w:val="Aufzhlung1"/>
              <w:numPr>
                <w:ilvl w:val="0"/>
                <w:numId w:val="0"/>
              </w:numPr>
              <w:ind w:left="170" w:hanging="170"/>
              <w:rPr>
                <w:szCs w:val="22"/>
                <w:lang w:eastAsia="de-DE"/>
              </w:rPr>
            </w:pPr>
          </w:p>
          <w:p w14:paraId="59163AA8" w14:textId="77777777" w:rsidR="00AA79C9" w:rsidRDefault="00AA79C9" w:rsidP="009523F2">
            <w:pPr>
              <w:pStyle w:val="Aufzhlung1"/>
              <w:numPr>
                <w:ilvl w:val="0"/>
                <w:numId w:val="0"/>
              </w:numPr>
              <w:ind w:left="170" w:hanging="170"/>
              <w:rPr>
                <w:szCs w:val="22"/>
                <w:lang w:eastAsia="de-DE"/>
              </w:rPr>
            </w:pPr>
          </w:p>
          <w:p w14:paraId="44D512E0" w14:textId="77777777" w:rsidR="00AA79C9" w:rsidRDefault="00AA79C9" w:rsidP="009523F2">
            <w:pPr>
              <w:pStyle w:val="Aufzhlung1"/>
              <w:numPr>
                <w:ilvl w:val="0"/>
                <w:numId w:val="0"/>
              </w:numPr>
              <w:ind w:left="170" w:hanging="170"/>
              <w:rPr>
                <w:szCs w:val="22"/>
                <w:lang w:eastAsia="de-DE"/>
              </w:rPr>
            </w:pPr>
          </w:p>
          <w:p w14:paraId="3D41FF08" w14:textId="77777777" w:rsidR="00AA79C9" w:rsidRDefault="00AA79C9" w:rsidP="009523F2">
            <w:pPr>
              <w:pStyle w:val="Aufzhlung1"/>
              <w:numPr>
                <w:ilvl w:val="0"/>
                <w:numId w:val="0"/>
              </w:numPr>
              <w:ind w:left="170" w:hanging="170"/>
              <w:rPr>
                <w:szCs w:val="22"/>
                <w:lang w:eastAsia="de-DE"/>
              </w:rPr>
            </w:pPr>
          </w:p>
          <w:p w14:paraId="27E19FB6" w14:textId="77777777" w:rsidR="00AA79C9" w:rsidRDefault="00AA79C9" w:rsidP="009523F2">
            <w:pPr>
              <w:pStyle w:val="Aufzhlung1"/>
              <w:numPr>
                <w:ilvl w:val="0"/>
                <w:numId w:val="0"/>
              </w:numPr>
              <w:ind w:left="170" w:hanging="170"/>
              <w:rPr>
                <w:szCs w:val="22"/>
                <w:lang w:eastAsia="de-DE"/>
              </w:rPr>
            </w:pPr>
          </w:p>
          <w:p w14:paraId="15B8DFBD" w14:textId="77777777" w:rsidR="00AA79C9" w:rsidRDefault="00AA79C9" w:rsidP="009523F2">
            <w:pPr>
              <w:pStyle w:val="Aufzhlung1"/>
              <w:numPr>
                <w:ilvl w:val="0"/>
                <w:numId w:val="0"/>
              </w:numPr>
              <w:ind w:left="170" w:hanging="170"/>
              <w:rPr>
                <w:szCs w:val="22"/>
                <w:lang w:eastAsia="de-DE"/>
              </w:rPr>
            </w:pPr>
          </w:p>
          <w:p w14:paraId="706C083C" w14:textId="77777777" w:rsidR="00AA79C9" w:rsidRDefault="00AA79C9" w:rsidP="009523F2">
            <w:pPr>
              <w:pStyle w:val="Aufzhlung1"/>
              <w:numPr>
                <w:ilvl w:val="0"/>
                <w:numId w:val="0"/>
              </w:numPr>
              <w:ind w:left="170" w:hanging="170"/>
              <w:rPr>
                <w:szCs w:val="22"/>
                <w:lang w:eastAsia="de-DE"/>
              </w:rPr>
            </w:pPr>
          </w:p>
          <w:p w14:paraId="7B84D6EF" w14:textId="77777777" w:rsidR="00AA79C9" w:rsidRDefault="00AA79C9" w:rsidP="009523F2">
            <w:pPr>
              <w:pStyle w:val="Aufzhlung1"/>
              <w:numPr>
                <w:ilvl w:val="0"/>
                <w:numId w:val="0"/>
              </w:numPr>
              <w:ind w:left="170" w:hanging="170"/>
              <w:rPr>
                <w:szCs w:val="22"/>
                <w:lang w:eastAsia="de-DE"/>
              </w:rPr>
            </w:pPr>
          </w:p>
          <w:p w14:paraId="323699D1" w14:textId="77777777" w:rsidR="00AA79C9" w:rsidRDefault="00AA79C9" w:rsidP="009523F2">
            <w:pPr>
              <w:pStyle w:val="Aufzhlung1"/>
              <w:numPr>
                <w:ilvl w:val="0"/>
                <w:numId w:val="0"/>
              </w:numPr>
              <w:ind w:left="170" w:hanging="170"/>
              <w:rPr>
                <w:szCs w:val="22"/>
                <w:lang w:eastAsia="de-DE"/>
              </w:rPr>
            </w:pPr>
          </w:p>
          <w:p w14:paraId="73B7BEAA" w14:textId="77777777" w:rsidR="00AA79C9" w:rsidRDefault="00AA79C9" w:rsidP="009523F2">
            <w:pPr>
              <w:pStyle w:val="Aufzhlung1"/>
              <w:numPr>
                <w:ilvl w:val="0"/>
                <w:numId w:val="0"/>
              </w:numPr>
              <w:ind w:left="170" w:hanging="170"/>
              <w:rPr>
                <w:szCs w:val="22"/>
                <w:lang w:eastAsia="de-DE"/>
              </w:rPr>
            </w:pPr>
          </w:p>
          <w:p w14:paraId="6B1A747E" w14:textId="77777777" w:rsidR="00AA79C9" w:rsidRDefault="00AA79C9" w:rsidP="009523F2">
            <w:pPr>
              <w:pStyle w:val="Aufzhlung1"/>
              <w:numPr>
                <w:ilvl w:val="0"/>
                <w:numId w:val="0"/>
              </w:numPr>
              <w:ind w:left="170" w:hanging="170"/>
              <w:rPr>
                <w:szCs w:val="22"/>
                <w:lang w:eastAsia="de-DE"/>
              </w:rPr>
            </w:pPr>
          </w:p>
          <w:p w14:paraId="6150E1F5" w14:textId="6519D1D6" w:rsidR="00AA79C9" w:rsidRPr="003C6D09" w:rsidRDefault="00AA79C9" w:rsidP="009523F2">
            <w:pPr>
              <w:spacing w:after="0" w:line="240" w:lineRule="auto"/>
              <w:rPr>
                <w:b/>
              </w:rPr>
            </w:pPr>
          </w:p>
        </w:tc>
      </w:tr>
      <w:tr w:rsidR="00AA79C9" w:rsidRPr="008F2C9B" w14:paraId="378E8303" w14:textId="77777777" w:rsidTr="00AA79C9">
        <w:tblPrEx>
          <w:tblCellMar>
            <w:top w:w="28" w:type="dxa"/>
            <w:bottom w:w="28" w:type="dxa"/>
          </w:tblCellMar>
        </w:tblPrEx>
        <w:trPr>
          <w:cantSplit/>
          <w:trHeight w:val="1134"/>
        </w:trPr>
        <w:tc>
          <w:tcPr>
            <w:tcW w:w="193" w:type="pct"/>
            <w:vMerge/>
            <w:shd w:val="clear" w:color="auto" w:fill="FF0000"/>
            <w:textDirection w:val="btLr"/>
          </w:tcPr>
          <w:p w14:paraId="61735403" w14:textId="77777777" w:rsidR="00AA79C9" w:rsidRPr="00996698" w:rsidRDefault="00AA79C9" w:rsidP="00AA79C9">
            <w:pPr>
              <w:spacing w:after="0" w:line="240" w:lineRule="auto"/>
              <w:ind w:left="113" w:right="113"/>
              <w:rPr>
                <w:rFonts w:eastAsia="Times New Roman" w:cs="Arial"/>
                <w:b/>
                <w:lang w:eastAsia="de-DE"/>
              </w:rPr>
            </w:pPr>
          </w:p>
        </w:tc>
        <w:tc>
          <w:tcPr>
            <w:tcW w:w="680" w:type="pct"/>
            <w:vMerge w:val="restart"/>
            <w:tcBorders>
              <w:top w:val="single" w:sz="6" w:space="0" w:color="auto"/>
            </w:tcBorders>
            <w:shd w:val="clear" w:color="auto" w:fill="auto"/>
          </w:tcPr>
          <w:p w14:paraId="0F14C0B9" w14:textId="205E6C74" w:rsidR="00AA79C9" w:rsidRDefault="00AA79C9" w:rsidP="009523F2">
            <w:pPr>
              <w:spacing w:after="0" w:line="240" w:lineRule="auto"/>
              <w:rPr>
                <w:rFonts w:eastAsia="Times New Roman" w:cs="Arial"/>
                <w:b/>
                <w:lang w:eastAsia="de-DE"/>
              </w:rPr>
            </w:pPr>
            <w:r w:rsidRPr="00996698">
              <w:rPr>
                <w:rFonts w:eastAsia="Times New Roman" w:cs="Arial"/>
                <w:b/>
                <w:lang w:eastAsia="de-DE"/>
              </w:rPr>
              <w:t>Wörtliche Rede mit nachgestelltem Begleitsatz</w:t>
            </w:r>
          </w:p>
          <w:p w14:paraId="2ACED4F1" w14:textId="77777777" w:rsidR="00AA79C9" w:rsidRDefault="00AA79C9" w:rsidP="009523F2">
            <w:pPr>
              <w:spacing w:after="0" w:line="240" w:lineRule="auto"/>
              <w:rPr>
                <w:rFonts w:eastAsia="Times New Roman" w:cs="Arial"/>
                <w:b/>
                <w:lang w:eastAsia="de-DE"/>
              </w:rPr>
            </w:pPr>
          </w:p>
          <w:p w14:paraId="6DBFE536" w14:textId="3EA5508F" w:rsidR="00AA79C9" w:rsidRPr="00F11200" w:rsidRDefault="00AA79C9" w:rsidP="009523F2">
            <w:pPr>
              <w:pStyle w:val="Aufzhlung1"/>
              <w:rPr>
                <w:lang w:eastAsia="de-DE"/>
              </w:rPr>
            </w:pPr>
            <w:proofErr w:type="spellStart"/>
            <w:r>
              <w:rPr>
                <w:lang w:eastAsia="de-DE"/>
              </w:rPr>
              <w:t>Erklärvideo</w:t>
            </w:r>
            <w:proofErr w:type="spellEnd"/>
            <w:r>
              <w:rPr>
                <w:lang w:eastAsia="de-DE"/>
              </w:rPr>
              <w:t xml:space="preserve"> nachvollziehen</w:t>
            </w:r>
          </w:p>
        </w:tc>
        <w:tc>
          <w:tcPr>
            <w:tcW w:w="1138" w:type="pct"/>
            <w:vMerge w:val="restart"/>
            <w:tcBorders>
              <w:top w:val="single" w:sz="6" w:space="0" w:color="auto"/>
            </w:tcBorders>
            <w:shd w:val="clear" w:color="auto" w:fill="auto"/>
          </w:tcPr>
          <w:p w14:paraId="00D444F3" w14:textId="77777777" w:rsidR="00AA79C9" w:rsidRPr="00375666" w:rsidRDefault="00AA79C9" w:rsidP="009523F2">
            <w:pPr>
              <w:pStyle w:val="berschrift3"/>
              <w:keepNext w:val="0"/>
            </w:pPr>
            <w:r w:rsidRPr="00375666">
              <w:t>Sprache und Sprachgebrauch untersuchen</w:t>
            </w:r>
          </w:p>
          <w:p w14:paraId="6A65BFEB" w14:textId="77777777" w:rsidR="00AA79C9" w:rsidRDefault="00AA79C9" w:rsidP="009523F2">
            <w:pPr>
              <w:spacing w:after="0" w:line="240" w:lineRule="auto"/>
              <w:rPr>
                <w:rFonts w:cs="Arial"/>
                <w:sz w:val="20"/>
                <w:szCs w:val="20"/>
              </w:rPr>
            </w:pPr>
          </w:p>
          <w:p w14:paraId="1C98761D" w14:textId="77777777" w:rsidR="00AA79C9" w:rsidRPr="00A36072" w:rsidRDefault="00AA79C9" w:rsidP="009523F2">
            <w:pPr>
              <w:pStyle w:val="Textkrper"/>
              <w:spacing w:line="240" w:lineRule="auto"/>
            </w:pPr>
            <w:r w:rsidRPr="00A36072">
              <w:t>An Wörtern, Sätzen und Texten arbeiten</w:t>
            </w:r>
          </w:p>
          <w:p w14:paraId="1FF7F301" w14:textId="77777777" w:rsidR="00AA79C9" w:rsidRDefault="00AA79C9" w:rsidP="009523F2">
            <w:pPr>
              <w:pStyle w:val="Aufzhlung1"/>
            </w:pPr>
            <w:r w:rsidRPr="00375666">
              <w:t>untersuchen Schreibweisen und wenden orthografische</w:t>
            </w:r>
            <w:r>
              <w:t xml:space="preserve"> </w:t>
            </w:r>
            <w:r w:rsidRPr="00375666">
              <w:t>und grammatische Regelungen an</w:t>
            </w:r>
          </w:p>
          <w:p w14:paraId="75C931BD" w14:textId="0E82E6AD" w:rsidR="00AA79C9" w:rsidRPr="00B6695C" w:rsidRDefault="00AA79C9" w:rsidP="009523F2">
            <w:pPr>
              <w:pStyle w:val="Aufzhlung1"/>
              <w:numPr>
                <w:ilvl w:val="0"/>
                <w:numId w:val="0"/>
              </w:numPr>
              <w:rPr>
                <w:szCs w:val="22"/>
              </w:rPr>
            </w:pPr>
          </w:p>
        </w:tc>
        <w:tc>
          <w:tcPr>
            <w:tcW w:w="1191" w:type="pct"/>
            <w:vMerge w:val="restart"/>
            <w:tcBorders>
              <w:top w:val="single" w:sz="6" w:space="0" w:color="auto"/>
            </w:tcBorders>
            <w:shd w:val="clear" w:color="auto" w:fill="auto"/>
          </w:tcPr>
          <w:p w14:paraId="5FC22A5B" w14:textId="77777777" w:rsidR="00F838DA" w:rsidRPr="00F838DA" w:rsidRDefault="00F838DA" w:rsidP="00F838DA">
            <w:pPr>
              <w:pStyle w:val="Aufzhlung1"/>
            </w:pPr>
            <w:r w:rsidRPr="00F838DA">
              <w:t xml:space="preserve">Erstellung eines </w:t>
            </w:r>
            <w:proofErr w:type="spellStart"/>
            <w:r w:rsidRPr="00F838DA">
              <w:t>Erklärvideos</w:t>
            </w:r>
            <w:proofErr w:type="spellEnd"/>
            <w:r w:rsidRPr="00F838DA">
              <w:t xml:space="preserve"> durch die Lehrkraft oder Nutzung eines bereits existierenden Videos.</w:t>
            </w:r>
          </w:p>
          <w:p w14:paraId="1402B2E6" w14:textId="1C5D0180" w:rsidR="00AA79C9" w:rsidRDefault="00AA79C9" w:rsidP="00F838DA">
            <w:pPr>
              <w:pStyle w:val="Aufzhlung1"/>
            </w:pPr>
            <w:r>
              <w:t>„</w:t>
            </w:r>
            <w:proofErr w:type="spellStart"/>
            <w:r>
              <w:t>Flipped</w:t>
            </w:r>
            <w:proofErr w:type="spellEnd"/>
            <w:r>
              <w:t xml:space="preserve"> </w:t>
            </w:r>
            <w:proofErr w:type="spellStart"/>
            <w:r>
              <w:t>classroom</w:t>
            </w:r>
            <w:proofErr w:type="spellEnd"/>
            <w:r>
              <w:t xml:space="preserve">“: Lerninhalte werden von den </w:t>
            </w:r>
            <w:proofErr w:type="spellStart"/>
            <w:r>
              <w:t>SuS</w:t>
            </w:r>
            <w:proofErr w:type="spellEnd"/>
            <w:r>
              <w:t xml:space="preserve"> selbstständig erarbeitet und im Rahmen einer Videokonferenz besprochen.</w:t>
            </w:r>
          </w:p>
          <w:p w14:paraId="74A58924" w14:textId="13A4A8B8" w:rsidR="00AA79C9" w:rsidRDefault="006638E8" w:rsidP="006638E8">
            <w:pPr>
              <w:pStyle w:val="Aufzhlung1"/>
            </w:pPr>
            <w:r w:rsidRPr="006638E8">
              <w:t>ggf. Bearbeitung der Wahlaufgaben (violette Kacheln)</w:t>
            </w:r>
          </w:p>
          <w:p w14:paraId="428619DE" w14:textId="41A171AC" w:rsidR="00AA79C9" w:rsidRDefault="00AA79C9" w:rsidP="009523F2">
            <w:pPr>
              <w:spacing w:after="0" w:line="240" w:lineRule="auto"/>
            </w:pPr>
          </w:p>
        </w:tc>
        <w:tc>
          <w:tcPr>
            <w:tcW w:w="1798" w:type="pct"/>
            <w:tcBorders>
              <w:top w:val="single" w:sz="6" w:space="0" w:color="auto"/>
              <w:bottom w:val="single" w:sz="6" w:space="0" w:color="auto"/>
            </w:tcBorders>
            <w:shd w:val="clear" w:color="auto" w:fill="auto"/>
          </w:tcPr>
          <w:p w14:paraId="1420926C" w14:textId="77777777" w:rsidR="00AA79C9" w:rsidRPr="00A36072" w:rsidRDefault="00AA79C9" w:rsidP="009523F2">
            <w:pPr>
              <w:spacing w:after="0" w:line="240" w:lineRule="auto"/>
              <w:rPr>
                <w:b/>
              </w:rPr>
            </w:pPr>
            <w:r w:rsidRPr="00A36072">
              <w:rPr>
                <w:b/>
              </w:rPr>
              <w:t>synchron</w:t>
            </w:r>
          </w:p>
          <w:p w14:paraId="395EB553" w14:textId="77777777" w:rsidR="002E5FBC" w:rsidRDefault="00AA79C9" w:rsidP="009523F2">
            <w:pPr>
              <w:pStyle w:val="Aufzhlung1"/>
              <w:rPr>
                <w:szCs w:val="22"/>
                <w:lang w:eastAsia="de-DE"/>
              </w:rPr>
            </w:pPr>
            <w:r w:rsidRPr="00A36072">
              <w:rPr>
                <w:szCs w:val="22"/>
                <w:lang w:eastAsia="de-DE"/>
              </w:rPr>
              <w:t>optional: Klärung inhaltlicher Fragen im Rahmen des</w:t>
            </w:r>
            <w:r w:rsidR="002E5FBC">
              <w:rPr>
                <w:szCs w:val="22"/>
                <w:lang w:eastAsia="de-DE"/>
              </w:rPr>
              <w:t xml:space="preserve"> festgelegten Telefonats mit L</w:t>
            </w:r>
          </w:p>
          <w:p w14:paraId="2D9B3D61" w14:textId="1FDE5135" w:rsidR="00AA79C9" w:rsidRPr="00571C75" w:rsidRDefault="002E5FBC" w:rsidP="009523F2">
            <w:pPr>
              <w:pStyle w:val="Aufzhlung1"/>
              <w:rPr>
                <w:szCs w:val="22"/>
                <w:lang w:eastAsia="de-DE"/>
              </w:rPr>
            </w:pPr>
            <w:r>
              <w:rPr>
                <w:szCs w:val="22"/>
                <w:lang w:eastAsia="de-DE"/>
              </w:rPr>
              <w:t>Austausch mit dem Lernpartner / der Lernpartnerin</w:t>
            </w:r>
          </w:p>
        </w:tc>
      </w:tr>
      <w:tr w:rsidR="00AA79C9" w:rsidRPr="008F2C9B" w14:paraId="08D4C0D0" w14:textId="77777777" w:rsidTr="00AA79C9">
        <w:tblPrEx>
          <w:tblCellMar>
            <w:top w:w="28" w:type="dxa"/>
            <w:bottom w:w="28" w:type="dxa"/>
          </w:tblCellMar>
        </w:tblPrEx>
        <w:trPr>
          <w:cantSplit/>
          <w:trHeight w:val="1134"/>
        </w:trPr>
        <w:tc>
          <w:tcPr>
            <w:tcW w:w="193" w:type="pct"/>
            <w:vMerge/>
            <w:shd w:val="clear" w:color="auto" w:fill="FF0000"/>
            <w:textDirection w:val="btLr"/>
          </w:tcPr>
          <w:p w14:paraId="4050846E" w14:textId="77777777" w:rsidR="00AA79C9" w:rsidRPr="008F2C9B" w:rsidRDefault="00AA79C9" w:rsidP="00AA79C9">
            <w:pPr>
              <w:spacing w:after="0" w:line="240" w:lineRule="auto"/>
              <w:ind w:left="113" w:right="113"/>
              <w:rPr>
                <w:rFonts w:eastAsia="Times New Roman" w:cs="Arial"/>
                <w:lang w:eastAsia="de-DE"/>
              </w:rPr>
            </w:pPr>
          </w:p>
        </w:tc>
        <w:tc>
          <w:tcPr>
            <w:tcW w:w="680" w:type="pct"/>
            <w:vMerge/>
            <w:shd w:val="clear" w:color="auto" w:fill="auto"/>
          </w:tcPr>
          <w:p w14:paraId="1BAAD360" w14:textId="206AE7EF" w:rsidR="00AA79C9" w:rsidRPr="008F2C9B" w:rsidRDefault="00AA79C9" w:rsidP="009523F2">
            <w:pPr>
              <w:spacing w:after="0" w:line="240" w:lineRule="auto"/>
              <w:rPr>
                <w:rFonts w:eastAsia="Times New Roman" w:cs="Arial"/>
                <w:lang w:eastAsia="de-DE"/>
              </w:rPr>
            </w:pPr>
          </w:p>
        </w:tc>
        <w:tc>
          <w:tcPr>
            <w:tcW w:w="1138" w:type="pct"/>
            <w:vMerge/>
            <w:shd w:val="clear" w:color="auto" w:fill="auto"/>
          </w:tcPr>
          <w:p w14:paraId="037BC42C" w14:textId="77777777" w:rsidR="00AA79C9" w:rsidRPr="008F2C9B" w:rsidRDefault="00AA79C9" w:rsidP="009523F2">
            <w:pPr>
              <w:spacing w:after="0" w:line="240" w:lineRule="auto"/>
              <w:rPr>
                <w:rFonts w:cs="Arial"/>
                <w:sz w:val="20"/>
                <w:szCs w:val="20"/>
              </w:rPr>
            </w:pPr>
          </w:p>
        </w:tc>
        <w:tc>
          <w:tcPr>
            <w:tcW w:w="1191" w:type="pct"/>
            <w:vMerge/>
            <w:shd w:val="clear" w:color="auto" w:fill="auto"/>
          </w:tcPr>
          <w:p w14:paraId="3E218B99" w14:textId="77777777" w:rsidR="00AA79C9" w:rsidRDefault="00AA79C9" w:rsidP="009523F2">
            <w:pPr>
              <w:spacing w:after="0" w:line="240" w:lineRule="auto"/>
            </w:pPr>
          </w:p>
        </w:tc>
        <w:tc>
          <w:tcPr>
            <w:tcW w:w="1798" w:type="pct"/>
            <w:tcBorders>
              <w:top w:val="single" w:sz="6" w:space="0" w:color="auto"/>
              <w:bottom w:val="single" w:sz="6" w:space="0" w:color="auto"/>
            </w:tcBorders>
            <w:shd w:val="clear" w:color="auto" w:fill="auto"/>
          </w:tcPr>
          <w:p w14:paraId="39166C69" w14:textId="77777777" w:rsidR="00AA79C9" w:rsidRPr="00A36072" w:rsidRDefault="00AA79C9" w:rsidP="009523F2">
            <w:pPr>
              <w:spacing w:after="0" w:line="240" w:lineRule="auto"/>
              <w:contextualSpacing/>
              <w:rPr>
                <w:rFonts w:eastAsia="Times New Roman" w:cs="Arial"/>
                <w:b/>
                <w:lang w:eastAsia="de-DE"/>
              </w:rPr>
            </w:pPr>
            <w:r w:rsidRPr="00A36072">
              <w:rPr>
                <w:rFonts w:eastAsia="Times New Roman" w:cs="Arial"/>
                <w:b/>
                <w:lang w:eastAsia="de-DE"/>
              </w:rPr>
              <w:t xml:space="preserve">asynchron </w:t>
            </w:r>
          </w:p>
          <w:p w14:paraId="2C49C1CD" w14:textId="77777777" w:rsidR="00AA79C9" w:rsidRPr="00A36072" w:rsidRDefault="00AA79C9" w:rsidP="009523F2">
            <w:pPr>
              <w:pStyle w:val="Aufzhlung1"/>
              <w:rPr>
                <w:szCs w:val="22"/>
                <w:lang w:eastAsia="de-DE"/>
              </w:rPr>
            </w:pPr>
            <w:r w:rsidRPr="00A36072">
              <w:rPr>
                <w:szCs w:val="22"/>
                <w:lang w:eastAsia="de-DE"/>
              </w:rPr>
              <w:t>optional: Klärung inhaltlicher Fragen per Mail/Chat o.ä.</w:t>
            </w:r>
          </w:p>
          <w:p w14:paraId="41DF69BB" w14:textId="25CB77ED" w:rsidR="00AA79C9" w:rsidRDefault="00AA79C9" w:rsidP="009523F2">
            <w:pPr>
              <w:pStyle w:val="Aufzhlung1"/>
              <w:numPr>
                <w:ilvl w:val="0"/>
                <w:numId w:val="0"/>
              </w:numPr>
              <w:ind w:left="170" w:hanging="170"/>
              <w:rPr>
                <w:szCs w:val="22"/>
                <w:lang w:eastAsia="de-DE"/>
              </w:rPr>
            </w:pPr>
          </w:p>
          <w:p w14:paraId="09C4865C" w14:textId="519DF9E3" w:rsidR="00AA79C9" w:rsidRDefault="00AA79C9" w:rsidP="009523F2">
            <w:pPr>
              <w:pStyle w:val="Aufzhlung1"/>
              <w:numPr>
                <w:ilvl w:val="0"/>
                <w:numId w:val="0"/>
              </w:numPr>
              <w:ind w:left="170" w:hanging="170"/>
              <w:rPr>
                <w:szCs w:val="22"/>
                <w:lang w:eastAsia="de-DE"/>
              </w:rPr>
            </w:pPr>
          </w:p>
          <w:p w14:paraId="34885840" w14:textId="5AD3BD86" w:rsidR="00AA79C9" w:rsidRDefault="00AA79C9" w:rsidP="009523F2">
            <w:pPr>
              <w:pStyle w:val="Aufzhlung1"/>
              <w:numPr>
                <w:ilvl w:val="0"/>
                <w:numId w:val="0"/>
              </w:numPr>
              <w:ind w:left="170" w:hanging="170"/>
              <w:rPr>
                <w:szCs w:val="22"/>
                <w:lang w:eastAsia="de-DE"/>
              </w:rPr>
            </w:pPr>
          </w:p>
          <w:p w14:paraId="081AA8C2" w14:textId="77777777" w:rsidR="00AA79C9" w:rsidRDefault="00AA79C9" w:rsidP="009523F2">
            <w:pPr>
              <w:pStyle w:val="Aufzhlung1"/>
              <w:numPr>
                <w:ilvl w:val="0"/>
                <w:numId w:val="0"/>
              </w:numPr>
              <w:ind w:left="170" w:hanging="170"/>
              <w:rPr>
                <w:szCs w:val="22"/>
                <w:lang w:eastAsia="de-DE"/>
              </w:rPr>
            </w:pPr>
          </w:p>
          <w:p w14:paraId="32E7F796" w14:textId="77777777" w:rsidR="00AA79C9" w:rsidRDefault="00AA79C9" w:rsidP="009523F2">
            <w:pPr>
              <w:pStyle w:val="Aufzhlung1"/>
              <w:numPr>
                <w:ilvl w:val="0"/>
                <w:numId w:val="0"/>
              </w:numPr>
              <w:ind w:left="170" w:hanging="170"/>
              <w:rPr>
                <w:szCs w:val="22"/>
                <w:lang w:eastAsia="de-DE"/>
              </w:rPr>
            </w:pPr>
          </w:p>
          <w:p w14:paraId="0812085E" w14:textId="77777777" w:rsidR="00AA79C9" w:rsidRDefault="00AA79C9" w:rsidP="009523F2">
            <w:pPr>
              <w:pStyle w:val="Aufzhlung1"/>
              <w:numPr>
                <w:ilvl w:val="0"/>
                <w:numId w:val="0"/>
              </w:numPr>
              <w:ind w:left="170" w:hanging="170"/>
              <w:rPr>
                <w:szCs w:val="22"/>
                <w:lang w:eastAsia="de-DE"/>
              </w:rPr>
            </w:pPr>
          </w:p>
          <w:p w14:paraId="3E1B0494" w14:textId="77777777" w:rsidR="00AA79C9" w:rsidRDefault="00AA79C9" w:rsidP="009523F2">
            <w:pPr>
              <w:spacing w:after="0" w:line="240" w:lineRule="auto"/>
              <w:rPr>
                <w:rFonts w:cs="Arial"/>
                <w:lang w:eastAsia="de-DE"/>
              </w:rPr>
            </w:pPr>
          </w:p>
          <w:p w14:paraId="261F7DFA" w14:textId="77777777" w:rsidR="00C47F06" w:rsidRDefault="00C47F06" w:rsidP="009523F2">
            <w:pPr>
              <w:spacing w:after="0" w:line="240" w:lineRule="auto"/>
              <w:rPr>
                <w:rFonts w:cs="Arial"/>
                <w:lang w:eastAsia="de-DE"/>
              </w:rPr>
            </w:pPr>
          </w:p>
          <w:p w14:paraId="7A3B1D58" w14:textId="77777777" w:rsidR="00C47F06" w:rsidRDefault="00C47F06" w:rsidP="009523F2">
            <w:pPr>
              <w:spacing w:after="0" w:line="240" w:lineRule="auto"/>
              <w:rPr>
                <w:rFonts w:cs="Arial"/>
                <w:lang w:eastAsia="de-DE"/>
              </w:rPr>
            </w:pPr>
          </w:p>
          <w:p w14:paraId="53F281FB" w14:textId="77777777" w:rsidR="00C47F06" w:rsidRDefault="00C47F06" w:rsidP="009523F2">
            <w:pPr>
              <w:spacing w:after="0" w:line="240" w:lineRule="auto"/>
              <w:rPr>
                <w:rFonts w:cs="Arial"/>
                <w:lang w:eastAsia="de-DE"/>
              </w:rPr>
            </w:pPr>
          </w:p>
          <w:p w14:paraId="16BCD019" w14:textId="77777777" w:rsidR="00C47F06" w:rsidRDefault="00C47F06" w:rsidP="009523F2">
            <w:pPr>
              <w:spacing w:after="0" w:line="240" w:lineRule="auto"/>
              <w:rPr>
                <w:rFonts w:cs="Arial"/>
                <w:lang w:eastAsia="de-DE"/>
              </w:rPr>
            </w:pPr>
          </w:p>
          <w:p w14:paraId="069C3B1E" w14:textId="77777777" w:rsidR="00C47F06" w:rsidRDefault="00C47F06" w:rsidP="009523F2">
            <w:pPr>
              <w:spacing w:after="0" w:line="240" w:lineRule="auto"/>
              <w:rPr>
                <w:rFonts w:cs="Arial"/>
                <w:lang w:eastAsia="de-DE"/>
              </w:rPr>
            </w:pPr>
          </w:p>
          <w:p w14:paraId="1F35CAB8" w14:textId="77777777" w:rsidR="00C47F06" w:rsidRDefault="00C47F06" w:rsidP="009523F2">
            <w:pPr>
              <w:spacing w:after="0" w:line="240" w:lineRule="auto"/>
              <w:rPr>
                <w:rFonts w:cs="Arial"/>
                <w:lang w:eastAsia="de-DE"/>
              </w:rPr>
            </w:pPr>
          </w:p>
          <w:p w14:paraId="5270E8A2" w14:textId="77777777" w:rsidR="00C47F06" w:rsidRDefault="00C47F06" w:rsidP="009523F2">
            <w:pPr>
              <w:spacing w:after="0" w:line="240" w:lineRule="auto"/>
              <w:rPr>
                <w:rFonts w:cs="Arial"/>
                <w:lang w:eastAsia="de-DE"/>
              </w:rPr>
            </w:pPr>
          </w:p>
          <w:p w14:paraId="2CFD8B6F" w14:textId="77777777" w:rsidR="00C47F06" w:rsidRDefault="00C47F06" w:rsidP="009523F2">
            <w:pPr>
              <w:spacing w:after="0" w:line="240" w:lineRule="auto"/>
              <w:rPr>
                <w:rFonts w:cs="Arial"/>
                <w:lang w:eastAsia="de-DE"/>
              </w:rPr>
            </w:pPr>
          </w:p>
          <w:p w14:paraId="7D0FC806" w14:textId="77777777" w:rsidR="00C47F06" w:rsidRDefault="00C47F06" w:rsidP="009523F2">
            <w:pPr>
              <w:spacing w:after="0" w:line="240" w:lineRule="auto"/>
              <w:rPr>
                <w:rFonts w:cs="Arial"/>
                <w:lang w:eastAsia="de-DE"/>
              </w:rPr>
            </w:pPr>
          </w:p>
          <w:p w14:paraId="67F2916D" w14:textId="77777777" w:rsidR="00C47F06" w:rsidRDefault="00C47F06" w:rsidP="009523F2">
            <w:pPr>
              <w:spacing w:after="0" w:line="240" w:lineRule="auto"/>
              <w:rPr>
                <w:rFonts w:cs="Arial"/>
                <w:lang w:eastAsia="de-DE"/>
              </w:rPr>
            </w:pPr>
          </w:p>
          <w:p w14:paraId="52F682B5" w14:textId="77777777" w:rsidR="00C47F06" w:rsidRDefault="00C47F06" w:rsidP="009523F2">
            <w:pPr>
              <w:spacing w:after="0" w:line="240" w:lineRule="auto"/>
              <w:rPr>
                <w:rFonts w:cs="Arial"/>
                <w:lang w:eastAsia="de-DE"/>
              </w:rPr>
            </w:pPr>
          </w:p>
          <w:p w14:paraId="6CDF240D" w14:textId="77777777" w:rsidR="00C47F06" w:rsidRDefault="00C47F06" w:rsidP="009523F2">
            <w:pPr>
              <w:spacing w:after="0" w:line="240" w:lineRule="auto"/>
              <w:rPr>
                <w:rFonts w:cs="Arial"/>
                <w:lang w:eastAsia="de-DE"/>
              </w:rPr>
            </w:pPr>
          </w:p>
          <w:p w14:paraId="219EF2B2" w14:textId="77777777" w:rsidR="00C47F06" w:rsidRDefault="00C47F06" w:rsidP="009523F2">
            <w:pPr>
              <w:spacing w:after="0" w:line="240" w:lineRule="auto"/>
              <w:rPr>
                <w:rFonts w:cs="Arial"/>
                <w:lang w:eastAsia="de-DE"/>
              </w:rPr>
            </w:pPr>
          </w:p>
          <w:p w14:paraId="55484D48" w14:textId="77777777" w:rsidR="00C47F06" w:rsidRDefault="00C47F06" w:rsidP="009523F2">
            <w:pPr>
              <w:spacing w:after="0" w:line="240" w:lineRule="auto"/>
              <w:rPr>
                <w:rFonts w:cs="Arial"/>
                <w:lang w:eastAsia="de-DE"/>
              </w:rPr>
            </w:pPr>
          </w:p>
          <w:p w14:paraId="4CF59D3D" w14:textId="77777777" w:rsidR="00C47F06" w:rsidRDefault="00C47F06" w:rsidP="009523F2">
            <w:pPr>
              <w:spacing w:after="0" w:line="240" w:lineRule="auto"/>
              <w:rPr>
                <w:rFonts w:cs="Arial"/>
                <w:lang w:eastAsia="de-DE"/>
              </w:rPr>
            </w:pPr>
          </w:p>
          <w:p w14:paraId="27F54E97" w14:textId="5728A2AD" w:rsidR="00C47F06" w:rsidRPr="003C6D09" w:rsidRDefault="00C47F06" w:rsidP="009523F2">
            <w:pPr>
              <w:spacing w:after="0" w:line="240" w:lineRule="auto"/>
              <w:rPr>
                <w:b/>
              </w:rPr>
            </w:pPr>
          </w:p>
        </w:tc>
      </w:tr>
      <w:tr w:rsidR="00AA79C9" w:rsidRPr="008F2C9B" w14:paraId="0529210F" w14:textId="77777777" w:rsidTr="00AA79C9">
        <w:tblPrEx>
          <w:tblCellMar>
            <w:top w:w="28" w:type="dxa"/>
            <w:bottom w:w="28" w:type="dxa"/>
          </w:tblCellMar>
        </w:tblPrEx>
        <w:trPr>
          <w:cantSplit/>
          <w:trHeight w:val="1134"/>
        </w:trPr>
        <w:tc>
          <w:tcPr>
            <w:tcW w:w="193" w:type="pct"/>
            <w:vMerge/>
            <w:shd w:val="clear" w:color="auto" w:fill="FF0000"/>
            <w:textDirection w:val="btLr"/>
          </w:tcPr>
          <w:p w14:paraId="3C2B6E80" w14:textId="77777777" w:rsidR="00AA79C9" w:rsidRPr="00996698" w:rsidRDefault="00AA79C9" w:rsidP="00AA79C9">
            <w:pPr>
              <w:shd w:val="clear" w:color="auto" w:fill="B2A1C7" w:themeFill="accent4" w:themeFillTint="99"/>
              <w:spacing w:after="0" w:line="240" w:lineRule="auto"/>
              <w:ind w:left="113" w:right="113"/>
              <w:rPr>
                <w:rFonts w:eastAsia="Times New Roman" w:cs="Arial"/>
                <w:b/>
                <w:lang w:eastAsia="de-DE"/>
              </w:rPr>
            </w:pPr>
          </w:p>
        </w:tc>
        <w:tc>
          <w:tcPr>
            <w:tcW w:w="680" w:type="pct"/>
            <w:vMerge w:val="restart"/>
            <w:tcBorders>
              <w:top w:val="single" w:sz="6" w:space="0" w:color="auto"/>
            </w:tcBorders>
            <w:shd w:val="clear" w:color="auto" w:fill="auto"/>
          </w:tcPr>
          <w:p w14:paraId="0B48BE46" w14:textId="6BF54A2C" w:rsidR="00AA79C9" w:rsidRDefault="00AA79C9" w:rsidP="009523F2">
            <w:pPr>
              <w:shd w:val="clear" w:color="auto" w:fill="B2A1C7" w:themeFill="accent4" w:themeFillTint="99"/>
              <w:spacing w:after="0" w:line="240" w:lineRule="auto"/>
              <w:rPr>
                <w:rFonts w:eastAsia="Times New Roman" w:cs="Arial"/>
                <w:b/>
                <w:lang w:eastAsia="de-DE"/>
              </w:rPr>
            </w:pPr>
            <w:r w:rsidRPr="00996698">
              <w:rPr>
                <w:rFonts w:eastAsia="Times New Roman" w:cs="Arial"/>
                <w:b/>
                <w:lang w:eastAsia="de-DE"/>
              </w:rPr>
              <w:t>Wörtliche Rede mit eingeschobenem Begleitsatz</w:t>
            </w:r>
          </w:p>
          <w:p w14:paraId="309D2CC5" w14:textId="77777777" w:rsidR="00AA79C9" w:rsidRDefault="00AA79C9" w:rsidP="009523F2">
            <w:pPr>
              <w:shd w:val="clear" w:color="auto" w:fill="B2A1C7" w:themeFill="accent4" w:themeFillTint="99"/>
              <w:spacing w:after="0" w:line="240" w:lineRule="auto"/>
              <w:rPr>
                <w:rFonts w:eastAsia="Times New Roman" w:cs="Arial"/>
                <w:b/>
                <w:lang w:eastAsia="de-DE"/>
              </w:rPr>
            </w:pPr>
          </w:p>
          <w:p w14:paraId="74C40940" w14:textId="57FBD687" w:rsidR="00AA79C9" w:rsidRDefault="00AA79C9" w:rsidP="009523F2">
            <w:pPr>
              <w:pStyle w:val="Aufzhlung1"/>
              <w:shd w:val="clear" w:color="auto" w:fill="B2A1C7" w:themeFill="accent4" w:themeFillTint="99"/>
              <w:rPr>
                <w:lang w:eastAsia="de-DE"/>
              </w:rPr>
            </w:pPr>
            <w:proofErr w:type="spellStart"/>
            <w:r>
              <w:rPr>
                <w:lang w:eastAsia="de-DE"/>
              </w:rPr>
              <w:t>Erklärvideo</w:t>
            </w:r>
            <w:proofErr w:type="spellEnd"/>
            <w:r>
              <w:rPr>
                <w:lang w:eastAsia="de-DE"/>
              </w:rPr>
              <w:t xml:space="preserve"> nachvollziehen</w:t>
            </w:r>
          </w:p>
          <w:p w14:paraId="747035A9" w14:textId="20EB0FA6" w:rsidR="00AA79C9" w:rsidRDefault="00AA79C9" w:rsidP="009523F2">
            <w:pPr>
              <w:pStyle w:val="Aufzhlung1"/>
              <w:shd w:val="clear" w:color="auto" w:fill="B2A1C7" w:themeFill="accent4" w:themeFillTint="99"/>
              <w:rPr>
                <w:lang w:eastAsia="de-DE"/>
              </w:rPr>
            </w:pPr>
            <w:r>
              <w:rPr>
                <w:lang w:eastAsia="de-DE"/>
              </w:rPr>
              <w:t>Spezifika erklären</w:t>
            </w:r>
          </w:p>
          <w:p w14:paraId="0FC79965" w14:textId="77777777" w:rsidR="00AA79C9" w:rsidRDefault="00AA79C9" w:rsidP="009523F2">
            <w:pPr>
              <w:pStyle w:val="Aufzhlung1"/>
              <w:shd w:val="clear" w:color="auto" w:fill="B2A1C7" w:themeFill="accent4" w:themeFillTint="99"/>
              <w:rPr>
                <w:lang w:eastAsia="de-DE"/>
              </w:rPr>
            </w:pPr>
            <w:r>
              <w:rPr>
                <w:lang w:eastAsia="de-DE"/>
              </w:rPr>
              <w:t>Einsatz der Zeichensetzung</w:t>
            </w:r>
          </w:p>
          <w:p w14:paraId="0B8B3E53" w14:textId="77547B0D" w:rsidR="00AA79C9" w:rsidRPr="008F2C9B" w:rsidRDefault="00AA79C9" w:rsidP="009523F2">
            <w:pPr>
              <w:pStyle w:val="Aufzhlung1"/>
              <w:shd w:val="clear" w:color="auto" w:fill="B2A1C7" w:themeFill="accent4" w:themeFillTint="99"/>
              <w:rPr>
                <w:rFonts w:eastAsia="Times New Roman"/>
                <w:lang w:eastAsia="de-DE"/>
              </w:rPr>
            </w:pPr>
            <w:r>
              <w:rPr>
                <w:lang w:eastAsia="de-DE"/>
              </w:rPr>
              <w:t>Ergänzung von Begleitsätzen</w:t>
            </w:r>
          </w:p>
        </w:tc>
        <w:tc>
          <w:tcPr>
            <w:tcW w:w="1138" w:type="pct"/>
            <w:vMerge w:val="restart"/>
            <w:tcBorders>
              <w:top w:val="single" w:sz="6" w:space="0" w:color="auto"/>
            </w:tcBorders>
            <w:shd w:val="clear" w:color="auto" w:fill="auto"/>
          </w:tcPr>
          <w:p w14:paraId="014A8F39" w14:textId="77777777" w:rsidR="00AA79C9" w:rsidRPr="00375666" w:rsidRDefault="00AA79C9" w:rsidP="009523F2">
            <w:pPr>
              <w:pStyle w:val="berschrift3"/>
              <w:keepNext w:val="0"/>
            </w:pPr>
            <w:r w:rsidRPr="00375666">
              <w:t>Sprache und Sprachgebrauch untersuchen</w:t>
            </w:r>
          </w:p>
          <w:p w14:paraId="003D7C6F" w14:textId="77777777" w:rsidR="00AA79C9" w:rsidRPr="00A36072" w:rsidRDefault="00AA79C9" w:rsidP="009523F2">
            <w:pPr>
              <w:pStyle w:val="Textkrper"/>
              <w:spacing w:line="240" w:lineRule="auto"/>
            </w:pPr>
            <w:r w:rsidRPr="00A36072">
              <w:t>Sprachliche Verständigung untersuchen</w:t>
            </w:r>
          </w:p>
          <w:p w14:paraId="51DB665F" w14:textId="77777777" w:rsidR="00AA79C9" w:rsidRPr="00375666" w:rsidRDefault="00AA79C9" w:rsidP="009523F2">
            <w:pPr>
              <w:pStyle w:val="Aufzhlung1"/>
            </w:pPr>
            <w:r w:rsidRPr="00375666">
              <w:t>berücksichtigen die unterschiedlichen Bedingungen</w:t>
            </w:r>
            <w:r>
              <w:t xml:space="preserve"> </w:t>
            </w:r>
            <w:r w:rsidRPr="00375666">
              <w:t>mündlicher und schriftlicher Kommunikation</w:t>
            </w:r>
            <w:r>
              <w:t xml:space="preserve"> </w:t>
            </w:r>
            <w:r w:rsidRPr="00375666">
              <w:t>beim Sprechen und Schreiben</w:t>
            </w:r>
          </w:p>
          <w:p w14:paraId="5202F98C" w14:textId="77777777" w:rsidR="00AA79C9" w:rsidRPr="00A36072" w:rsidRDefault="00AA79C9" w:rsidP="009523F2">
            <w:pPr>
              <w:pStyle w:val="Textkrper"/>
              <w:spacing w:line="240" w:lineRule="auto"/>
            </w:pPr>
            <w:r w:rsidRPr="00A36072">
              <w:t>An Wörtern, Sätzen und Texten arbeiten</w:t>
            </w:r>
          </w:p>
          <w:p w14:paraId="572C5024" w14:textId="77777777" w:rsidR="00AA79C9" w:rsidRDefault="00AA79C9" w:rsidP="009523F2">
            <w:pPr>
              <w:pStyle w:val="Aufzhlung1"/>
            </w:pPr>
            <w:r w:rsidRPr="00375666">
              <w:t>untersuchen Schreibweisen und wenden orthografische</w:t>
            </w:r>
            <w:r>
              <w:t xml:space="preserve"> </w:t>
            </w:r>
            <w:r w:rsidRPr="00375666">
              <w:t>und grammatische Regelungen an</w:t>
            </w:r>
          </w:p>
          <w:p w14:paraId="01382405" w14:textId="77777777" w:rsidR="00AA79C9" w:rsidRPr="00DF65ED" w:rsidRDefault="00AA79C9" w:rsidP="009523F2">
            <w:pPr>
              <w:pStyle w:val="Textkrper"/>
              <w:spacing w:line="240" w:lineRule="auto"/>
            </w:pPr>
            <w:r w:rsidRPr="00DF65ED">
              <w:t>Grundlegende sprachliche Strukturen und Begriffe kennen und anwenden</w:t>
            </w:r>
          </w:p>
          <w:p w14:paraId="77E2C054" w14:textId="61CA7588" w:rsidR="00AA79C9" w:rsidRPr="008F2C9B" w:rsidRDefault="00AA79C9" w:rsidP="009523F2">
            <w:pPr>
              <w:spacing w:after="0" w:line="240" w:lineRule="auto"/>
              <w:rPr>
                <w:rFonts w:cs="Arial"/>
                <w:sz w:val="20"/>
                <w:szCs w:val="20"/>
              </w:rPr>
            </w:pPr>
            <w:r w:rsidRPr="00A36072">
              <w:t>verwenden grundlegende Fachbegriffe beim Untersuchen v</w:t>
            </w:r>
            <w:r>
              <w:t>on Sprache und Sprachgebrauch</w:t>
            </w:r>
          </w:p>
        </w:tc>
        <w:tc>
          <w:tcPr>
            <w:tcW w:w="1191" w:type="pct"/>
            <w:vMerge w:val="restart"/>
            <w:tcBorders>
              <w:top w:val="single" w:sz="6" w:space="0" w:color="auto"/>
            </w:tcBorders>
            <w:shd w:val="clear" w:color="auto" w:fill="auto"/>
          </w:tcPr>
          <w:p w14:paraId="4631434C" w14:textId="51B879EE" w:rsidR="00AA79C9" w:rsidRDefault="00AA79C9" w:rsidP="00F838DA">
            <w:pPr>
              <w:pStyle w:val="Aufzhlung1"/>
            </w:pPr>
            <w:r>
              <w:t xml:space="preserve">Erstellung eines </w:t>
            </w:r>
            <w:proofErr w:type="spellStart"/>
            <w:r>
              <w:t>Erklärvideos</w:t>
            </w:r>
            <w:proofErr w:type="spellEnd"/>
            <w:r>
              <w:t xml:space="preserve"> durch d</w:t>
            </w:r>
            <w:r w:rsidR="00F838DA">
              <w:t>ie Lehrkraft oder Nutzung eines</w:t>
            </w:r>
            <w:r>
              <w:t xml:space="preserve"> </w:t>
            </w:r>
            <w:r w:rsidR="00F838DA">
              <w:t>bereits existierenden Videos</w:t>
            </w:r>
            <w:r>
              <w:t>.</w:t>
            </w:r>
          </w:p>
          <w:p w14:paraId="6AEF9259" w14:textId="77777777" w:rsidR="00AA79C9" w:rsidRDefault="00AA79C9" w:rsidP="00F838DA">
            <w:pPr>
              <w:pStyle w:val="Aufzhlung1"/>
              <w:numPr>
                <w:ilvl w:val="0"/>
                <w:numId w:val="0"/>
              </w:numPr>
              <w:ind w:left="170"/>
            </w:pPr>
          </w:p>
          <w:p w14:paraId="50F94FF9" w14:textId="585BD6F1" w:rsidR="00AA79C9" w:rsidRDefault="006638E8" w:rsidP="00F838DA">
            <w:pPr>
              <w:pStyle w:val="Aufzhlung1"/>
            </w:pPr>
            <w:r>
              <w:t>ggf.</w:t>
            </w:r>
            <w:r w:rsidR="00F838DA">
              <w:t xml:space="preserve"> Bearbeitung der Wahlaufgaben</w:t>
            </w:r>
            <w:r>
              <w:t xml:space="preserve"> </w:t>
            </w:r>
            <w:r w:rsidRPr="006638E8">
              <w:t>(violette Kacheln)</w:t>
            </w:r>
          </w:p>
        </w:tc>
        <w:tc>
          <w:tcPr>
            <w:tcW w:w="1798" w:type="pct"/>
            <w:tcBorders>
              <w:top w:val="single" w:sz="6" w:space="0" w:color="auto"/>
              <w:bottom w:val="single" w:sz="6" w:space="0" w:color="auto"/>
            </w:tcBorders>
            <w:shd w:val="clear" w:color="auto" w:fill="auto"/>
          </w:tcPr>
          <w:p w14:paraId="3BF7E43D" w14:textId="77777777" w:rsidR="00AA79C9" w:rsidRPr="00A36072" w:rsidRDefault="00AA79C9" w:rsidP="009523F2">
            <w:pPr>
              <w:spacing w:after="0" w:line="240" w:lineRule="auto"/>
              <w:rPr>
                <w:b/>
              </w:rPr>
            </w:pPr>
            <w:r w:rsidRPr="00A36072">
              <w:rPr>
                <w:b/>
              </w:rPr>
              <w:t>synchron</w:t>
            </w:r>
          </w:p>
          <w:p w14:paraId="5B84D7F7" w14:textId="77777777" w:rsidR="002E5FBC" w:rsidRPr="002E5FBC" w:rsidRDefault="002E5FBC" w:rsidP="002E5FBC">
            <w:pPr>
              <w:pStyle w:val="Aufzhlung1"/>
              <w:rPr>
                <w:lang w:eastAsia="de-DE"/>
              </w:rPr>
            </w:pPr>
            <w:r w:rsidRPr="002E5FBC">
              <w:rPr>
                <w:lang w:eastAsia="de-DE"/>
              </w:rPr>
              <w:t>optional: Einholen eines Peerfeedbacks</w:t>
            </w:r>
          </w:p>
          <w:p w14:paraId="2FFBBD8C" w14:textId="361254B6" w:rsidR="00AA79C9" w:rsidRPr="00A36072" w:rsidRDefault="00AA79C9" w:rsidP="009523F2">
            <w:pPr>
              <w:pStyle w:val="Aufzhlung1"/>
              <w:rPr>
                <w:szCs w:val="22"/>
                <w:lang w:eastAsia="de-DE"/>
              </w:rPr>
            </w:pPr>
            <w:r w:rsidRPr="00A36072">
              <w:rPr>
                <w:szCs w:val="22"/>
                <w:lang w:eastAsia="de-DE"/>
              </w:rPr>
              <w:t>optional: Klärung inhaltlicher Fragen im Rahmen des festgelegten Telefonats mit L, ggf. Vereinbarung eines weiteren Kontakts zur Präsentation</w:t>
            </w:r>
          </w:p>
          <w:p w14:paraId="077DEE3C" w14:textId="67A35EFA" w:rsidR="00AA79C9" w:rsidRPr="003C6D09" w:rsidRDefault="00AA79C9" w:rsidP="009523F2">
            <w:pPr>
              <w:pStyle w:val="Aufzhlung1"/>
              <w:rPr>
                <w:b/>
              </w:rPr>
            </w:pPr>
            <w:r w:rsidRPr="00A36072">
              <w:rPr>
                <w:lang w:eastAsia="de-DE"/>
              </w:rPr>
              <w:t>Ergebnispräsentation und einholen eines Feedbacks im Rahmen des Kontakts mit L (wenn keine Sprachnachricht gewählt wurde)</w:t>
            </w:r>
          </w:p>
        </w:tc>
      </w:tr>
      <w:tr w:rsidR="00AA79C9" w:rsidRPr="008F2C9B" w14:paraId="3DCFA6C8" w14:textId="77777777" w:rsidTr="00AA79C9">
        <w:tblPrEx>
          <w:tblCellMar>
            <w:top w:w="28" w:type="dxa"/>
            <w:bottom w:w="28" w:type="dxa"/>
          </w:tblCellMar>
        </w:tblPrEx>
        <w:trPr>
          <w:cantSplit/>
          <w:trHeight w:val="1134"/>
        </w:trPr>
        <w:tc>
          <w:tcPr>
            <w:tcW w:w="193" w:type="pct"/>
            <w:vMerge/>
            <w:shd w:val="clear" w:color="auto" w:fill="FF0000"/>
            <w:textDirection w:val="btLr"/>
          </w:tcPr>
          <w:p w14:paraId="1417457E" w14:textId="77777777" w:rsidR="00AA79C9" w:rsidRPr="008F2C9B" w:rsidRDefault="00AA79C9" w:rsidP="00AA79C9">
            <w:pPr>
              <w:spacing w:after="0" w:line="240" w:lineRule="auto"/>
              <w:ind w:left="113" w:right="113"/>
              <w:rPr>
                <w:rFonts w:eastAsia="Times New Roman" w:cs="Arial"/>
                <w:lang w:eastAsia="de-DE"/>
              </w:rPr>
            </w:pPr>
          </w:p>
        </w:tc>
        <w:tc>
          <w:tcPr>
            <w:tcW w:w="680" w:type="pct"/>
            <w:vMerge/>
            <w:tcBorders>
              <w:bottom w:val="single" w:sz="6" w:space="0" w:color="auto"/>
            </w:tcBorders>
            <w:shd w:val="clear" w:color="auto" w:fill="auto"/>
          </w:tcPr>
          <w:p w14:paraId="2A36F8BA" w14:textId="693AE95B" w:rsidR="00AA79C9" w:rsidRPr="008F2C9B" w:rsidRDefault="00AA79C9" w:rsidP="009523F2">
            <w:pPr>
              <w:spacing w:after="0" w:line="240" w:lineRule="auto"/>
              <w:rPr>
                <w:rFonts w:eastAsia="Times New Roman" w:cs="Arial"/>
                <w:lang w:eastAsia="de-DE"/>
              </w:rPr>
            </w:pPr>
          </w:p>
        </w:tc>
        <w:tc>
          <w:tcPr>
            <w:tcW w:w="1138" w:type="pct"/>
            <w:vMerge/>
            <w:shd w:val="clear" w:color="auto" w:fill="auto"/>
          </w:tcPr>
          <w:p w14:paraId="19F0CA12" w14:textId="77777777" w:rsidR="00AA79C9" w:rsidRPr="008F2C9B" w:rsidRDefault="00AA79C9" w:rsidP="009523F2">
            <w:pPr>
              <w:spacing w:after="0" w:line="240" w:lineRule="auto"/>
              <w:rPr>
                <w:rFonts w:cs="Arial"/>
                <w:sz w:val="20"/>
                <w:szCs w:val="20"/>
              </w:rPr>
            </w:pPr>
          </w:p>
        </w:tc>
        <w:tc>
          <w:tcPr>
            <w:tcW w:w="1191" w:type="pct"/>
            <w:vMerge/>
            <w:shd w:val="clear" w:color="auto" w:fill="auto"/>
          </w:tcPr>
          <w:p w14:paraId="4584C77E" w14:textId="77777777" w:rsidR="00AA79C9" w:rsidRDefault="00AA79C9" w:rsidP="009523F2">
            <w:pPr>
              <w:spacing w:after="0" w:line="240" w:lineRule="auto"/>
            </w:pPr>
          </w:p>
        </w:tc>
        <w:tc>
          <w:tcPr>
            <w:tcW w:w="1798" w:type="pct"/>
            <w:tcBorders>
              <w:top w:val="single" w:sz="6" w:space="0" w:color="auto"/>
              <w:bottom w:val="single" w:sz="6" w:space="0" w:color="auto"/>
            </w:tcBorders>
            <w:shd w:val="clear" w:color="auto" w:fill="auto"/>
          </w:tcPr>
          <w:p w14:paraId="13C6CE3F" w14:textId="77777777" w:rsidR="00AA79C9" w:rsidRPr="00A36072" w:rsidRDefault="00AA79C9" w:rsidP="009523F2">
            <w:pPr>
              <w:spacing w:after="0" w:line="240" w:lineRule="auto"/>
              <w:contextualSpacing/>
              <w:rPr>
                <w:rFonts w:eastAsia="Times New Roman" w:cs="Arial"/>
                <w:b/>
                <w:lang w:eastAsia="de-DE"/>
              </w:rPr>
            </w:pPr>
            <w:r w:rsidRPr="00A36072">
              <w:rPr>
                <w:rFonts w:eastAsia="Times New Roman" w:cs="Arial"/>
                <w:b/>
                <w:lang w:eastAsia="de-DE"/>
              </w:rPr>
              <w:t xml:space="preserve">asynchron </w:t>
            </w:r>
          </w:p>
          <w:p w14:paraId="4CE314F6" w14:textId="77777777" w:rsidR="00AA79C9" w:rsidRPr="00A36072" w:rsidRDefault="00AA79C9" w:rsidP="009523F2">
            <w:pPr>
              <w:pStyle w:val="Aufzhlung1"/>
              <w:rPr>
                <w:szCs w:val="22"/>
                <w:lang w:eastAsia="de-DE"/>
              </w:rPr>
            </w:pPr>
            <w:r w:rsidRPr="00A36072">
              <w:rPr>
                <w:szCs w:val="22"/>
                <w:lang w:eastAsia="de-DE"/>
              </w:rPr>
              <w:t>optional: Klärung inhaltlicher Fragen per Mail/Chat o.ä.</w:t>
            </w:r>
          </w:p>
          <w:p w14:paraId="3EA8110C" w14:textId="77777777" w:rsidR="00AA79C9" w:rsidRPr="00DF65ED" w:rsidRDefault="00AA79C9" w:rsidP="009523F2">
            <w:pPr>
              <w:pStyle w:val="Aufzhlung1"/>
              <w:rPr>
                <w:b/>
                <w:szCs w:val="22"/>
              </w:rPr>
            </w:pPr>
            <w:r w:rsidRPr="00A36072">
              <w:rPr>
                <w:szCs w:val="22"/>
                <w:lang w:eastAsia="de-DE"/>
              </w:rPr>
              <w:t>optional: Versand einer Sprachnachricht</w:t>
            </w:r>
          </w:p>
          <w:p w14:paraId="50A2DC44" w14:textId="77777777" w:rsidR="00AA79C9" w:rsidRDefault="00AA79C9" w:rsidP="009523F2">
            <w:pPr>
              <w:pStyle w:val="Aufzhlung1"/>
              <w:numPr>
                <w:ilvl w:val="0"/>
                <w:numId w:val="0"/>
              </w:numPr>
              <w:ind w:left="170" w:hanging="170"/>
              <w:rPr>
                <w:szCs w:val="22"/>
                <w:lang w:eastAsia="de-DE"/>
              </w:rPr>
            </w:pPr>
          </w:p>
          <w:p w14:paraId="12E8ED8E" w14:textId="77777777" w:rsidR="00AA79C9" w:rsidRDefault="00AA79C9" w:rsidP="009523F2">
            <w:pPr>
              <w:pStyle w:val="Aufzhlung1"/>
              <w:numPr>
                <w:ilvl w:val="0"/>
                <w:numId w:val="0"/>
              </w:numPr>
              <w:ind w:left="170" w:hanging="170"/>
              <w:rPr>
                <w:szCs w:val="22"/>
                <w:lang w:eastAsia="de-DE"/>
              </w:rPr>
            </w:pPr>
          </w:p>
          <w:p w14:paraId="0CEE13B1" w14:textId="77777777" w:rsidR="00AA79C9" w:rsidRDefault="00AA79C9" w:rsidP="009523F2">
            <w:pPr>
              <w:pStyle w:val="Aufzhlung1"/>
              <w:numPr>
                <w:ilvl w:val="0"/>
                <w:numId w:val="0"/>
              </w:numPr>
              <w:ind w:left="170" w:hanging="170"/>
              <w:rPr>
                <w:szCs w:val="22"/>
                <w:lang w:eastAsia="de-DE"/>
              </w:rPr>
            </w:pPr>
          </w:p>
          <w:p w14:paraId="3EE94C48" w14:textId="6DC4C763" w:rsidR="00AA79C9" w:rsidRDefault="00AA79C9" w:rsidP="009523F2">
            <w:pPr>
              <w:pStyle w:val="Aufzhlung1"/>
              <w:numPr>
                <w:ilvl w:val="0"/>
                <w:numId w:val="0"/>
              </w:numPr>
              <w:rPr>
                <w:szCs w:val="22"/>
                <w:lang w:eastAsia="de-DE"/>
              </w:rPr>
            </w:pPr>
          </w:p>
          <w:p w14:paraId="31220119" w14:textId="60C81F5F" w:rsidR="00AA79C9" w:rsidRDefault="00AA79C9" w:rsidP="009523F2">
            <w:pPr>
              <w:pStyle w:val="Aufzhlung1"/>
              <w:numPr>
                <w:ilvl w:val="0"/>
                <w:numId w:val="0"/>
              </w:numPr>
              <w:rPr>
                <w:szCs w:val="22"/>
                <w:lang w:eastAsia="de-DE"/>
              </w:rPr>
            </w:pPr>
          </w:p>
          <w:p w14:paraId="78685AC5" w14:textId="2FE95E68" w:rsidR="00AA79C9" w:rsidRDefault="00AA79C9" w:rsidP="009523F2">
            <w:pPr>
              <w:pStyle w:val="Aufzhlung1"/>
              <w:numPr>
                <w:ilvl w:val="0"/>
                <w:numId w:val="0"/>
              </w:numPr>
              <w:rPr>
                <w:szCs w:val="22"/>
                <w:lang w:eastAsia="de-DE"/>
              </w:rPr>
            </w:pPr>
          </w:p>
          <w:p w14:paraId="26D786C9" w14:textId="5B0F3607" w:rsidR="00AA79C9" w:rsidRDefault="00AA79C9" w:rsidP="009523F2">
            <w:pPr>
              <w:pStyle w:val="Aufzhlung1"/>
              <w:numPr>
                <w:ilvl w:val="0"/>
                <w:numId w:val="0"/>
              </w:numPr>
              <w:rPr>
                <w:szCs w:val="22"/>
                <w:lang w:eastAsia="de-DE"/>
              </w:rPr>
            </w:pPr>
          </w:p>
          <w:p w14:paraId="7198831B" w14:textId="77777777" w:rsidR="00AA79C9" w:rsidRDefault="00AA79C9" w:rsidP="009523F2">
            <w:pPr>
              <w:pStyle w:val="Aufzhlung1"/>
              <w:numPr>
                <w:ilvl w:val="0"/>
                <w:numId w:val="0"/>
              </w:numPr>
              <w:rPr>
                <w:szCs w:val="22"/>
                <w:lang w:eastAsia="de-DE"/>
              </w:rPr>
            </w:pPr>
          </w:p>
          <w:p w14:paraId="17631E5F" w14:textId="5D843628" w:rsidR="00C47F06" w:rsidRDefault="00C47F06" w:rsidP="009523F2">
            <w:pPr>
              <w:spacing w:after="0" w:line="240" w:lineRule="auto"/>
              <w:rPr>
                <w:b/>
              </w:rPr>
            </w:pPr>
          </w:p>
          <w:p w14:paraId="11E5F409" w14:textId="6B9D94D2" w:rsidR="00C47F06" w:rsidRPr="003C6D09" w:rsidRDefault="00C47F06" w:rsidP="009523F2">
            <w:pPr>
              <w:spacing w:after="0" w:line="240" w:lineRule="auto"/>
              <w:rPr>
                <w:b/>
              </w:rPr>
            </w:pPr>
          </w:p>
        </w:tc>
      </w:tr>
      <w:tr w:rsidR="00AA79C9" w:rsidRPr="008F2C9B" w14:paraId="0B7CF2AC" w14:textId="77777777" w:rsidTr="00AA79C9">
        <w:tblPrEx>
          <w:tblCellMar>
            <w:top w:w="28" w:type="dxa"/>
            <w:bottom w:w="28" w:type="dxa"/>
          </w:tblCellMar>
        </w:tblPrEx>
        <w:trPr>
          <w:cantSplit/>
          <w:trHeight w:val="1134"/>
        </w:trPr>
        <w:tc>
          <w:tcPr>
            <w:tcW w:w="193" w:type="pct"/>
            <w:vMerge/>
            <w:shd w:val="clear" w:color="auto" w:fill="B2A1C7" w:themeFill="accent4" w:themeFillTint="99"/>
            <w:textDirection w:val="btLr"/>
          </w:tcPr>
          <w:p w14:paraId="15457287" w14:textId="77777777" w:rsidR="00AA79C9" w:rsidRPr="00996698" w:rsidRDefault="00AA79C9" w:rsidP="00AA79C9">
            <w:pPr>
              <w:spacing w:after="0" w:line="240" w:lineRule="auto"/>
              <w:ind w:left="113" w:right="113"/>
              <w:rPr>
                <w:rFonts w:eastAsia="Times New Roman" w:cs="Arial"/>
                <w:b/>
                <w:lang w:eastAsia="de-DE"/>
              </w:rPr>
            </w:pPr>
          </w:p>
        </w:tc>
        <w:tc>
          <w:tcPr>
            <w:tcW w:w="680" w:type="pct"/>
            <w:vMerge w:val="restart"/>
            <w:tcBorders>
              <w:top w:val="single" w:sz="6" w:space="0" w:color="auto"/>
              <w:bottom w:val="single" w:sz="6" w:space="0" w:color="auto"/>
            </w:tcBorders>
            <w:shd w:val="clear" w:color="auto" w:fill="B2A1C7" w:themeFill="accent4" w:themeFillTint="99"/>
          </w:tcPr>
          <w:p w14:paraId="594C1C85" w14:textId="5BD1A8CC" w:rsidR="00AA79C9" w:rsidRPr="008F2C9B" w:rsidRDefault="00AA79C9" w:rsidP="009523F2">
            <w:pPr>
              <w:spacing w:after="0" w:line="240" w:lineRule="auto"/>
              <w:rPr>
                <w:rFonts w:eastAsia="Times New Roman" w:cs="Arial"/>
                <w:lang w:eastAsia="de-DE"/>
              </w:rPr>
            </w:pPr>
            <w:r w:rsidRPr="00996698">
              <w:rPr>
                <w:rFonts w:eastAsia="Times New Roman" w:cs="Arial"/>
                <w:b/>
                <w:lang w:eastAsia="de-DE"/>
              </w:rPr>
              <w:t>Wortfeld „sagen“</w:t>
            </w:r>
          </w:p>
        </w:tc>
        <w:tc>
          <w:tcPr>
            <w:tcW w:w="1138" w:type="pct"/>
            <w:vMerge w:val="restart"/>
            <w:tcBorders>
              <w:top w:val="single" w:sz="6" w:space="0" w:color="auto"/>
            </w:tcBorders>
            <w:shd w:val="clear" w:color="auto" w:fill="auto"/>
          </w:tcPr>
          <w:p w14:paraId="1756286F" w14:textId="77777777" w:rsidR="00AA79C9" w:rsidRPr="00375666" w:rsidRDefault="00AA79C9" w:rsidP="009523F2">
            <w:pPr>
              <w:pStyle w:val="berschrift3"/>
              <w:keepNext w:val="0"/>
            </w:pPr>
            <w:r w:rsidRPr="00375666">
              <w:t>Sprache und Sprachgebrauch untersuchen</w:t>
            </w:r>
          </w:p>
          <w:p w14:paraId="5F59F4BA" w14:textId="77777777" w:rsidR="00AA79C9" w:rsidRDefault="00AA79C9" w:rsidP="009523F2">
            <w:pPr>
              <w:spacing w:after="0" w:line="240" w:lineRule="auto"/>
              <w:rPr>
                <w:rFonts w:cs="Arial"/>
                <w:sz w:val="20"/>
                <w:szCs w:val="20"/>
              </w:rPr>
            </w:pPr>
          </w:p>
          <w:p w14:paraId="65514CF9" w14:textId="77777777" w:rsidR="00AA79C9" w:rsidRPr="0093598E" w:rsidRDefault="00AA79C9" w:rsidP="009523F2">
            <w:pPr>
              <w:pStyle w:val="Textkrper"/>
              <w:spacing w:line="240" w:lineRule="auto"/>
            </w:pPr>
            <w:r w:rsidRPr="0093598E">
              <w:t>An Wörtern, Sätzen und Texten arbeiten</w:t>
            </w:r>
          </w:p>
          <w:p w14:paraId="57EF06BD" w14:textId="200E3732" w:rsidR="00AA79C9" w:rsidRPr="008F2C9B" w:rsidRDefault="00AA79C9" w:rsidP="009523F2">
            <w:pPr>
              <w:pStyle w:val="Aufzhlung1"/>
              <w:rPr>
                <w:sz w:val="20"/>
              </w:rPr>
            </w:pPr>
            <w:r w:rsidRPr="00375666">
              <w:t>legen Wortsammlungen nach thematischen,</w:t>
            </w:r>
            <w:r>
              <w:t xml:space="preserve"> </w:t>
            </w:r>
            <w:r w:rsidRPr="00375666">
              <w:t xml:space="preserve">grammatischen und orthografischen </w:t>
            </w:r>
            <w:r>
              <w:t>G</w:t>
            </w:r>
            <w:r w:rsidRPr="00375666">
              <w:t>esichtspunkten</w:t>
            </w:r>
            <w:r>
              <w:t xml:space="preserve"> </w:t>
            </w:r>
            <w:r w:rsidRPr="00375666">
              <w:t>an</w:t>
            </w:r>
          </w:p>
        </w:tc>
        <w:tc>
          <w:tcPr>
            <w:tcW w:w="1191" w:type="pct"/>
            <w:vMerge w:val="restart"/>
            <w:tcBorders>
              <w:top w:val="single" w:sz="6" w:space="0" w:color="auto"/>
            </w:tcBorders>
            <w:shd w:val="clear" w:color="auto" w:fill="auto"/>
          </w:tcPr>
          <w:p w14:paraId="07E25422" w14:textId="085653A5" w:rsidR="00AA79C9" w:rsidRDefault="00F838DA" w:rsidP="009523F2">
            <w:pPr>
              <w:spacing w:after="0" w:line="240" w:lineRule="auto"/>
            </w:pPr>
            <w:r>
              <w:t>fakultative Aufgabe: Ergänzung der Liste zum Wort</w:t>
            </w:r>
            <w:bookmarkStart w:id="0" w:name="_GoBack"/>
            <w:bookmarkEnd w:id="0"/>
            <w:r>
              <w:t>feld „sagen“</w:t>
            </w:r>
          </w:p>
        </w:tc>
        <w:tc>
          <w:tcPr>
            <w:tcW w:w="1798" w:type="pct"/>
            <w:tcBorders>
              <w:top w:val="single" w:sz="6" w:space="0" w:color="auto"/>
              <w:bottom w:val="single" w:sz="6" w:space="0" w:color="auto"/>
            </w:tcBorders>
          </w:tcPr>
          <w:p w14:paraId="4E509025" w14:textId="77777777" w:rsidR="00AA79C9" w:rsidRPr="003C6D09" w:rsidRDefault="00AA79C9" w:rsidP="009523F2">
            <w:pPr>
              <w:spacing w:after="0" w:line="240" w:lineRule="auto"/>
              <w:rPr>
                <w:b/>
              </w:rPr>
            </w:pPr>
            <w:r w:rsidRPr="003C6D09">
              <w:rPr>
                <w:b/>
              </w:rPr>
              <w:t>synchron</w:t>
            </w:r>
          </w:p>
          <w:p w14:paraId="10C25D2B" w14:textId="34316AFC" w:rsidR="00AA79C9" w:rsidRPr="0093598E" w:rsidRDefault="00AA79C9" w:rsidP="009523F2">
            <w:pPr>
              <w:pStyle w:val="Aufzhlung1"/>
              <w:rPr>
                <w:lang w:eastAsia="de-DE"/>
              </w:rPr>
            </w:pPr>
            <w:r>
              <w:rPr>
                <w:lang w:eastAsia="de-DE"/>
              </w:rPr>
              <w:t>-</w:t>
            </w:r>
          </w:p>
        </w:tc>
      </w:tr>
      <w:tr w:rsidR="00AA79C9" w:rsidRPr="008F2C9B" w14:paraId="0D5AF2BB" w14:textId="77777777" w:rsidTr="00AA79C9">
        <w:tblPrEx>
          <w:tblCellMar>
            <w:top w:w="28" w:type="dxa"/>
            <w:bottom w:w="28" w:type="dxa"/>
          </w:tblCellMar>
        </w:tblPrEx>
        <w:trPr>
          <w:cantSplit/>
          <w:trHeight w:val="1134"/>
        </w:trPr>
        <w:tc>
          <w:tcPr>
            <w:tcW w:w="193" w:type="pct"/>
            <w:vMerge/>
            <w:tcBorders>
              <w:bottom w:val="single" w:sz="6" w:space="0" w:color="auto"/>
            </w:tcBorders>
            <w:shd w:val="clear" w:color="auto" w:fill="B2A1C7" w:themeFill="accent4" w:themeFillTint="99"/>
            <w:textDirection w:val="btLr"/>
          </w:tcPr>
          <w:p w14:paraId="620A21BE" w14:textId="77777777" w:rsidR="00AA79C9" w:rsidRPr="008F2C9B" w:rsidRDefault="00AA79C9" w:rsidP="00AA79C9">
            <w:pPr>
              <w:spacing w:after="0" w:line="240" w:lineRule="auto"/>
              <w:ind w:left="113" w:right="113"/>
              <w:rPr>
                <w:rFonts w:eastAsia="Times New Roman" w:cs="Arial"/>
                <w:lang w:eastAsia="de-DE"/>
              </w:rPr>
            </w:pPr>
          </w:p>
        </w:tc>
        <w:tc>
          <w:tcPr>
            <w:tcW w:w="680" w:type="pct"/>
            <w:vMerge/>
            <w:tcBorders>
              <w:bottom w:val="single" w:sz="6" w:space="0" w:color="auto"/>
            </w:tcBorders>
            <w:shd w:val="clear" w:color="auto" w:fill="B2A1C7" w:themeFill="accent4" w:themeFillTint="99"/>
          </w:tcPr>
          <w:p w14:paraId="5ED33616" w14:textId="24476569" w:rsidR="00AA79C9" w:rsidRPr="008F2C9B" w:rsidRDefault="00AA79C9" w:rsidP="009523F2">
            <w:pPr>
              <w:spacing w:after="0" w:line="240" w:lineRule="auto"/>
              <w:rPr>
                <w:rFonts w:eastAsia="Times New Roman" w:cs="Arial"/>
                <w:lang w:eastAsia="de-DE"/>
              </w:rPr>
            </w:pPr>
          </w:p>
        </w:tc>
        <w:tc>
          <w:tcPr>
            <w:tcW w:w="1138" w:type="pct"/>
            <w:vMerge/>
            <w:shd w:val="clear" w:color="auto" w:fill="auto"/>
          </w:tcPr>
          <w:p w14:paraId="67CEC840" w14:textId="77777777" w:rsidR="00AA79C9" w:rsidRPr="008F2C9B" w:rsidRDefault="00AA79C9" w:rsidP="009523F2">
            <w:pPr>
              <w:spacing w:after="0" w:line="240" w:lineRule="auto"/>
              <w:rPr>
                <w:rFonts w:cs="Arial"/>
                <w:sz w:val="20"/>
                <w:szCs w:val="20"/>
              </w:rPr>
            </w:pPr>
          </w:p>
        </w:tc>
        <w:tc>
          <w:tcPr>
            <w:tcW w:w="1191" w:type="pct"/>
            <w:vMerge/>
            <w:shd w:val="clear" w:color="auto" w:fill="auto"/>
          </w:tcPr>
          <w:p w14:paraId="02E52C6D" w14:textId="77777777" w:rsidR="00AA79C9" w:rsidRDefault="00AA79C9" w:rsidP="009523F2">
            <w:pPr>
              <w:spacing w:after="0" w:line="240" w:lineRule="auto"/>
            </w:pPr>
          </w:p>
        </w:tc>
        <w:tc>
          <w:tcPr>
            <w:tcW w:w="1798" w:type="pct"/>
            <w:tcBorders>
              <w:top w:val="single" w:sz="6" w:space="0" w:color="auto"/>
              <w:bottom w:val="single" w:sz="6" w:space="0" w:color="auto"/>
            </w:tcBorders>
          </w:tcPr>
          <w:p w14:paraId="24FC8BDA" w14:textId="77777777" w:rsidR="00AA79C9" w:rsidRPr="000A7216" w:rsidRDefault="00AA79C9" w:rsidP="009523F2">
            <w:pPr>
              <w:spacing w:after="0" w:line="240" w:lineRule="auto"/>
              <w:contextualSpacing/>
              <w:rPr>
                <w:rFonts w:eastAsia="Times New Roman" w:cs="Arial"/>
                <w:b/>
                <w:sz w:val="20"/>
                <w:szCs w:val="20"/>
                <w:lang w:eastAsia="de-DE"/>
              </w:rPr>
            </w:pPr>
            <w:r w:rsidRPr="000A7216">
              <w:rPr>
                <w:rFonts w:eastAsia="Times New Roman" w:cs="Arial"/>
                <w:b/>
                <w:sz w:val="20"/>
                <w:szCs w:val="20"/>
                <w:lang w:eastAsia="de-DE"/>
              </w:rPr>
              <w:t xml:space="preserve">asynchron </w:t>
            </w:r>
          </w:p>
          <w:p w14:paraId="63D7EFC0" w14:textId="277017F2" w:rsidR="00AA79C9" w:rsidRDefault="00F37C0D" w:rsidP="009523F2">
            <w:pPr>
              <w:pStyle w:val="Aufzhlung1"/>
              <w:rPr>
                <w:lang w:eastAsia="de-DE"/>
              </w:rPr>
            </w:pPr>
            <w:r>
              <w:rPr>
                <w:lang w:eastAsia="de-DE"/>
              </w:rPr>
              <w:t>-</w:t>
            </w:r>
          </w:p>
          <w:p w14:paraId="2CE5F7AA" w14:textId="4A517C1B" w:rsidR="00AA79C9" w:rsidRPr="0093598E" w:rsidRDefault="00AA79C9" w:rsidP="009523F2">
            <w:pPr>
              <w:pStyle w:val="Aufzhlung1"/>
              <w:numPr>
                <w:ilvl w:val="0"/>
                <w:numId w:val="0"/>
              </w:numPr>
              <w:rPr>
                <w:lang w:eastAsia="de-DE"/>
              </w:rPr>
            </w:pPr>
          </w:p>
        </w:tc>
      </w:tr>
    </w:tbl>
    <w:p w14:paraId="07D9A61C" w14:textId="77777777" w:rsidR="00155DEE" w:rsidRDefault="00155DEE" w:rsidP="00AA79C9">
      <w:pPr>
        <w:spacing w:after="0" w:line="240" w:lineRule="auto"/>
        <w:ind w:right="-31"/>
        <w:rPr>
          <w:rFonts w:cs="Arial"/>
          <w:sz w:val="20"/>
          <w:szCs w:val="20"/>
        </w:rPr>
        <w:sectPr w:rsidR="00155DEE" w:rsidSect="00B061D3">
          <w:pgSz w:w="16838" w:h="11906" w:orient="landscape"/>
          <w:pgMar w:top="993" w:right="1134"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65"/>
        <w:gridCol w:w="1922"/>
        <w:gridCol w:w="3305"/>
        <w:gridCol w:w="3535"/>
        <w:gridCol w:w="5233"/>
      </w:tblGrid>
      <w:tr w:rsidR="00155DEE" w:rsidRPr="00155DEE" w14:paraId="47EE9109" w14:textId="77777777" w:rsidTr="001B069B">
        <w:trPr>
          <w:cantSplit/>
          <w:trHeight w:val="1134"/>
          <w:tblHeader/>
        </w:trPr>
        <w:tc>
          <w:tcPr>
            <w:tcW w:w="194" w:type="pct"/>
            <w:tcBorders>
              <w:bottom w:val="single" w:sz="4" w:space="0" w:color="auto"/>
            </w:tcBorders>
            <w:shd w:val="clear" w:color="auto" w:fill="D9D9D9" w:themeFill="background1" w:themeFillShade="D9"/>
            <w:textDirection w:val="btLr"/>
            <w:vAlign w:val="center"/>
          </w:tcPr>
          <w:p w14:paraId="7D9B0570" w14:textId="6AD81197" w:rsidR="00155DEE" w:rsidRPr="005117EC" w:rsidRDefault="00AA79C9" w:rsidP="001B069B">
            <w:pPr>
              <w:pStyle w:val="Kommentarthema"/>
              <w:spacing w:after="0"/>
              <w:rPr>
                <w:rFonts w:cs="Arial"/>
                <w:bCs w:val="0"/>
              </w:rPr>
            </w:pPr>
            <w:r>
              <w:rPr>
                <w:rFonts w:cs="Arial"/>
                <w:bCs w:val="0"/>
              </w:rPr>
              <w:lastRenderedPageBreak/>
              <w:t>Unterrichtswoche</w:t>
            </w:r>
          </w:p>
        </w:tc>
        <w:tc>
          <w:tcPr>
            <w:tcW w:w="660" w:type="pct"/>
            <w:tcBorders>
              <w:bottom w:val="single" w:sz="4" w:space="0" w:color="auto"/>
            </w:tcBorders>
            <w:shd w:val="clear" w:color="auto" w:fill="D9D9D9" w:themeFill="background1" w:themeFillShade="D9"/>
          </w:tcPr>
          <w:p w14:paraId="3F2C93D2" w14:textId="77777777" w:rsidR="00155DEE" w:rsidRPr="00155DEE" w:rsidRDefault="00155DEE" w:rsidP="005117EC">
            <w:pPr>
              <w:spacing w:before="60" w:after="60" w:line="240" w:lineRule="auto"/>
              <w:rPr>
                <w:rFonts w:cs="Arial"/>
                <w:b/>
                <w:sz w:val="20"/>
                <w:szCs w:val="20"/>
              </w:rPr>
            </w:pPr>
            <w:r w:rsidRPr="00155DEE">
              <w:rPr>
                <w:rFonts w:cs="Arial"/>
                <w:b/>
                <w:i/>
                <w:sz w:val="20"/>
                <w:szCs w:val="20"/>
              </w:rPr>
              <w:br w:type="page"/>
            </w:r>
            <w:r w:rsidRPr="00155DEE">
              <w:rPr>
                <w:rFonts w:cs="Arial"/>
                <w:b/>
                <w:sz w:val="20"/>
                <w:szCs w:val="20"/>
              </w:rPr>
              <w:t>Sequenzierung:</w:t>
            </w:r>
          </w:p>
          <w:p w14:paraId="2C2FBC20" w14:textId="77777777" w:rsidR="00155DEE" w:rsidRPr="00155DEE" w:rsidRDefault="00155DEE" w:rsidP="005117EC">
            <w:pPr>
              <w:spacing w:before="60" w:after="60" w:line="240" w:lineRule="auto"/>
              <w:rPr>
                <w:rFonts w:cs="Arial"/>
                <w:sz w:val="20"/>
                <w:szCs w:val="20"/>
              </w:rPr>
            </w:pPr>
            <w:r w:rsidRPr="00155DEE">
              <w:rPr>
                <w:rFonts w:cs="Arial"/>
                <w:sz w:val="20"/>
                <w:szCs w:val="20"/>
              </w:rPr>
              <w:t>inhaltliche Aspekte</w:t>
            </w:r>
          </w:p>
        </w:tc>
        <w:tc>
          <w:tcPr>
            <w:tcW w:w="1135" w:type="pct"/>
            <w:tcBorders>
              <w:bottom w:val="single" w:sz="4" w:space="0" w:color="auto"/>
            </w:tcBorders>
            <w:shd w:val="clear" w:color="auto" w:fill="D9D9D9" w:themeFill="background1" w:themeFillShade="D9"/>
          </w:tcPr>
          <w:p w14:paraId="3E50F37D" w14:textId="77777777" w:rsidR="00155DEE" w:rsidRPr="00155DEE" w:rsidRDefault="00155DEE" w:rsidP="005117EC">
            <w:pPr>
              <w:spacing w:before="60" w:after="60" w:line="240" w:lineRule="auto"/>
              <w:rPr>
                <w:rFonts w:cs="Arial"/>
                <w:b/>
                <w:sz w:val="20"/>
                <w:szCs w:val="20"/>
              </w:rPr>
            </w:pPr>
            <w:r w:rsidRPr="00155DEE">
              <w:rPr>
                <w:rFonts w:cs="Arial"/>
                <w:b/>
                <w:sz w:val="20"/>
                <w:szCs w:val="20"/>
              </w:rPr>
              <w:t>Konkretisierte Kompetenzer</w:t>
            </w:r>
            <w:r w:rsidRPr="00155DEE">
              <w:rPr>
                <w:rFonts w:cs="Arial"/>
                <w:b/>
                <w:sz w:val="20"/>
                <w:szCs w:val="20"/>
              </w:rPr>
              <w:softHyphen/>
              <w:t>war</w:t>
            </w:r>
            <w:r w:rsidRPr="00155DEE">
              <w:rPr>
                <w:rFonts w:cs="Arial"/>
                <w:b/>
                <w:sz w:val="20"/>
                <w:szCs w:val="20"/>
              </w:rPr>
              <w:softHyphen/>
              <w:t>tungen des Kernlehrplans</w:t>
            </w:r>
          </w:p>
          <w:p w14:paraId="4FEFD689" w14:textId="77777777" w:rsidR="00AA79C9" w:rsidRDefault="00AA79C9" w:rsidP="005117EC">
            <w:pPr>
              <w:spacing w:before="60" w:after="60" w:line="240" w:lineRule="auto"/>
              <w:rPr>
                <w:rFonts w:cs="Arial"/>
                <w:sz w:val="20"/>
                <w:szCs w:val="20"/>
              </w:rPr>
            </w:pPr>
          </w:p>
          <w:p w14:paraId="21DD295C" w14:textId="40E94459" w:rsidR="00155DEE" w:rsidRPr="00155DEE" w:rsidRDefault="00155DEE" w:rsidP="005117EC">
            <w:pPr>
              <w:spacing w:before="60" w:after="60" w:line="240" w:lineRule="auto"/>
              <w:rPr>
                <w:rFonts w:cs="Arial"/>
                <w:i/>
                <w:sz w:val="20"/>
                <w:szCs w:val="20"/>
              </w:rPr>
            </w:pPr>
            <w:r w:rsidRPr="00155DEE">
              <w:rPr>
                <w:rFonts w:cs="Arial"/>
                <w:sz w:val="20"/>
                <w:szCs w:val="20"/>
              </w:rPr>
              <w:t>Schülerinnen und Schüler...</w:t>
            </w:r>
          </w:p>
        </w:tc>
        <w:tc>
          <w:tcPr>
            <w:tcW w:w="1214" w:type="pct"/>
            <w:tcBorders>
              <w:bottom w:val="single" w:sz="4" w:space="0" w:color="auto"/>
            </w:tcBorders>
            <w:shd w:val="clear" w:color="auto" w:fill="D9D9D9" w:themeFill="background1" w:themeFillShade="D9"/>
          </w:tcPr>
          <w:p w14:paraId="3C886066" w14:textId="77777777" w:rsidR="00155DEE" w:rsidRPr="00155DEE" w:rsidRDefault="00155DEE" w:rsidP="005117EC">
            <w:pPr>
              <w:spacing w:before="60" w:after="60" w:line="240" w:lineRule="auto"/>
              <w:rPr>
                <w:rFonts w:cs="Arial"/>
                <w:b/>
                <w:sz w:val="20"/>
                <w:szCs w:val="20"/>
              </w:rPr>
            </w:pPr>
            <w:r w:rsidRPr="00155DEE">
              <w:rPr>
                <w:rFonts w:cs="Arial"/>
                <w:b/>
                <w:sz w:val="20"/>
                <w:szCs w:val="20"/>
              </w:rPr>
              <w:t>Didaktisch-methodische Anmerkungen und Empfehlungen</w:t>
            </w:r>
          </w:p>
          <w:p w14:paraId="56E708D0" w14:textId="77777777" w:rsidR="00155DEE" w:rsidRPr="00155DEE" w:rsidRDefault="00155DEE" w:rsidP="005117EC">
            <w:pPr>
              <w:spacing w:before="60" w:after="60" w:line="240" w:lineRule="auto"/>
              <w:rPr>
                <w:rFonts w:cs="Arial"/>
                <w:i/>
                <w:iCs/>
                <w:sz w:val="20"/>
                <w:szCs w:val="20"/>
              </w:rPr>
            </w:pPr>
          </w:p>
        </w:tc>
        <w:tc>
          <w:tcPr>
            <w:tcW w:w="1797" w:type="pct"/>
            <w:tcBorders>
              <w:bottom w:val="single" w:sz="4" w:space="0" w:color="auto"/>
            </w:tcBorders>
            <w:shd w:val="clear" w:color="auto" w:fill="D9D9D9" w:themeFill="background1" w:themeFillShade="D9"/>
          </w:tcPr>
          <w:p w14:paraId="7849F2A5" w14:textId="77777777" w:rsidR="00155DEE" w:rsidRPr="00155DEE" w:rsidRDefault="00155DEE" w:rsidP="005117EC">
            <w:pPr>
              <w:spacing w:before="60" w:after="60" w:line="240" w:lineRule="auto"/>
              <w:rPr>
                <w:rFonts w:cs="Arial"/>
                <w:b/>
                <w:sz w:val="20"/>
                <w:szCs w:val="20"/>
              </w:rPr>
            </w:pPr>
            <w:r w:rsidRPr="00155DEE">
              <w:rPr>
                <w:rFonts w:cs="Arial"/>
                <w:b/>
                <w:sz w:val="20"/>
                <w:szCs w:val="20"/>
              </w:rPr>
              <w:t>Hinweise zur lernförderlichen Verknüpfung von Präsenz- und Distanzunterricht</w:t>
            </w:r>
          </w:p>
        </w:tc>
      </w:tr>
      <w:tr w:rsidR="001B069B" w:rsidRPr="00155DEE" w14:paraId="33827BD8" w14:textId="77777777" w:rsidTr="001B069B">
        <w:tblPrEx>
          <w:tblCellMar>
            <w:top w:w="28" w:type="dxa"/>
            <w:bottom w:w="28" w:type="dxa"/>
          </w:tblCellMar>
        </w:tblPrEx>
        <w:trPr>
          <w:cantSplit/>
          <w:trHeight w:val="1272"/>
        </w:trPr>
        <w:tc>
          <w:tcPr>
            <w:tcW w:w="194" w:type="pct"/>
            <w:vMerge w:val="restart"/>
            <w:shd w:val="clear" w:color="auto" w:fill="00B0F0"/>
            <w:textDirection w:val="btLr"/>
          </w:tcPr>
          <w:p w14:paraId="263EF218" w14:textId="3D47A2A7" w:rsidR="001B069B" w:rsidRPr="00AC5DA2" w:rsidRDefault="001B069B" w:rsidP="0031551C">
            <w:pPr>
              <w:spacing w:after="0" w:line="240" w:lineRule="auto"/>
              <w:ind w:left="113" w:right="113"/>
              <w:jc w:val="right"/>
              <w:rPr>
                <w:rFonts w:cs="Arial"/>
                <w:b/>
              </w:rPr>
            </w:pPr>
            <w:r>
              <w:rPr>
                <w:rFonts w:cs="Arial"/>
                <w:b/>
              </w:rPr>
              <w:t>2. Unterrichtswoche</w:t>
            </w:r>
          </w:p>
        </w:tc>
        <w:tc>
          <w:tcPr>
            <w:tcW w:w="660" w:type="pct"/>
            <w:tcBorders>
              <w:bottom w:val="single" w:sz="6" w:space="0" w:color="auto"/>
            </w:tcBorders>
            <w:shd w:val="clear" w:color="auto" w:fill="auto"/>
          </w:tcPr>
          <w:p w14:paraId="6AFBC6AF" w14:textId="6A420E18" w:rsidR="006638E8" w:rsidRPr="006638E8" w:rsidRDefault="006638E8" w:rsidP="006638E8">
            <w:pPr>
              <w:pStyle w:val="Aufzhlung1"/>
              <w:numPr>
                <w:ilvl w:val="0"/>
                <w:numId w:val="0"/>
              </w:numPr>
              <w:rPr>
                <w:b/>
              </w:rPr>
            </w:pPr>
            <w:r>
              <w:rPr>
                <w:b/>
              </w:rPr>
              <w:t>Besprechung von</w:t>
            </w:r>
            <w:r w:rsidRPr="006638E8">
              <w:rPr>
                <w:b/>
              </w:rPr>
              <w:t xml:space="preserve"> Lerninhalt</w:t>
            </w:r>
            <w:r>
              <w:rPr>
                <w:b/>
              </w:rPr>
              <w:t>en</w:t>
            </w:r>
            <w:r w:rsidRPr="006638E8">
              <w:rPr>
                <w:b/>
              </w:rPr>
              <w:t xml:space="preserve"> und Vorbereitung der asynchronen Phase</w:t>
            </w:r>
          </w:p>
          <w:p w14:paraId="579B8AFA" w14:textId="77777777" w:rsidR="006638E8" w:rsidRDefault="006638E8" w:rsidP="006638E8">
            <w:pPr>
              <w:pStyle w:val="Aufzhlung1"/>
              <w:numPr>
                <w:ilvl w:val="0"/>
                <w:numId w:val="0"/>
              </w:numPr>
              <w:ind w:left="170" w:hanging="170"/>
            </w:pPr>
          </w:p>
          <w:p w14:paraId="77ED38E5" w14:textId="3FC3DA53" w:rsidR="001B069B" w:rsidRDefault="001B069B" w:rsidP="00F74DF3">
            <w:pPr>
              <w:pStyle w:val="Aufzhlung1"/>
            </w:pPr>
            <w:r w:rsidRPr="00B061D3">
              <w:t>Besprechung der Zeichensetzung bei nachgestelltem Begleitsatz bzw. eingeschobenem Begleitsatz</w:t>
            </w:r>
          </w:p>
          <w:p w14:paraId="209941D7" w14:textId="77777777" w:rsidR="001B069B" w:rsidRPr="00B061D3" w:rsidRDefault="001B069B" w:rsidP="00814355">
            <w:pPr>
              <w:pStyle w:val="Aufzhlung1"/>
              <w:numPr>
                <w:ilvl w:val="0"/>
                <w:numId w:val="0"/>
              </w:numPr>
              <w:ind w:left="170" w:hanging="170"/>
            </w:pPr>
          </w:p>
          <w:p w14:paraId="047EDBAB" w14:textId="1D521773" w:rsidR="006638E8" w:rsidRDefault="001B069B" w:rsidP="006638E8">
            <w:pPr>
              <w:pStyle w:val="Aufzhlung1"/>
            </w:pPr>
            <w:r>
              <w:t>Wortfeld sagen erarbeiten</w:t>
            </w:r>
          </w:p>
          <w:p w14:paraId="2C2BC8C8" w14:textId="77777777" w:rsidR="006638E8" w:rsidRDefault="006638E8" w:rsidP="006638E8">
            <w:pPr>
              <w:pStyle w:val="Aufzhlung1"/>
              <w:numPr>
                <w:ilvl w:val="0"/>
                <w:numId w:val="0"/>
              </w:numPr>
              <w:ind w:left="170"/>
            </w:pPr>
          </w:p>
          <w:p w14:paraId="581022B8" w14:textId="471A352D" w:rsidR="001B069B" w:rsidRDefault="006638E8" w:rsidP="00F74DF3">
            <w:pPr>
              <w:pStyle w:val="Aufzhlung1"/>
            </w:pPr>
            <w:r>
              <w:t>Wiederholung der</w:t>
            </w:r>
            <w:r w:rsidR="001B069B">
              <w:t xml:space="preserve"> Kriterien für die Texte</w:t>
            </w:r>
          </w:p>
          <w:p w14:paraId="6B2C3DAB" w14:textId="77777777" w:rsidR="001B069B" w:rsidRDefault="001B069B" w:rsidP="0031551C">
            <w:pPr>
              <w:pStyle w:val="Aufzhlung1"/>
              <w:numPr>
                <w:ilvl w:val="0"/>
                <w:numId w:val="0"/>
              </w:numPr>
              <w:ind w:left="170"/>
            </w:pPr>
          </w:p>
          <w:p w14:paraId="531CACCF" w14:textId="21FABA07" w:rsidR="001B069B" w:rsidRPr="00155DEE" w:rsidRDefault="001B069B" w:rsidP="00F74DF3">
            <w:pPr>
              <w:pStyle w:val="Aufzhlung1"/>
            </w:pPr>
            <w:r>
              <w:t>Themensammlung</w:t>
            </w:r>
            <w:r w:rsidR="006638E8">
              <w:t xml:space="preserve"> für Textproduktionen</w:t>
            </w:r>
          </w:p>
        </w:tc>
        <w:tc>
          <w:tcPr>
            <w:tcW w:w="1135" w:type="pct"/>
            <w:tcBorders>
              <w:bottom w:val="single" w:sz="6" w:space="0" w:color="auto"/>
            </w:tcBorders>
            <w:shd w:val="clear" w:color="auto" w:fill="auto"/>
          </w:tcPr>
          <w:p w14:paraId="0E1E721F" w14:textId="77777777" w:rsidR="001B069B" w:rsidRPr="00EF4E11" w:rsidRDefault="001B069B" w:rsidP="005117EC">
            <w:pPr>
              <w:spacing w:after="0" w:line="240" w:lineRule="auto"/>
              <w:rPr>
                <w:rFonts w:cs="Arial"/>
                <w:b/>
                <w:sz w:val="20"/>
                <w:szCs w:val="20"/>
              </w:rPr>
            </w:pPr>
            <w:r w:rsidRPr="00EF4E11">
              <w:rPr>
                <w:rFonts w:cs="Arial"/>
                <w:b/>
                <w:sz w:val="20"/>
                <w:szCs w:val="20"/>
              </w:rPr>
              <w:t>Sprache und Sprachgebrauch untersuchen</w:t>
            </w:r>
          </w:p>
          <w:p w14:paraId="200DD00D" w14:textId="77777777" w:rsidR="001B069B" w:rsidRPr="00EF4E11" w:rsidRDefault="001B069B" w:rsidP="00814355">
            <w:pPr>
              <w:pStyle w:val="berschrift7"/>
              <w:rPr>
                <w:sz w:val="20"/>
                <w:szCs w:val="20"/>
              </w:rPr>
            </w:pPr>
            <w:r w:rsidRPr="00EF4E11">
              <w:rPr>
                <w:sz w:val="20"/>
                <w:szCs w:val="20"/>
              </w:rPr>
              <w:t>Sprachliche Verständigung untersuchen</w:t>
            </w:r>
          </w:p>
          <w:p w14:paraId="4CF3513F" w14:textId="77777777" w:rsidR="001B069B" w:rsidRPr="00EF4E11" w:rsidRDefault="001B069B" w:rsidP="00814355">
            <w:pPr>
              <w:pStyle w:val="Aufzhlung1"/>
              <w:rPr>
                <w:sz w:val="20"/>
              </w:rPr>
            </w:pPr>
            <w:r w:rsidRPr="00EF4E11">
              <w:rPr>
                <w:sz w:val="20"/>
              </w:rPr>
              <w:t>berücksichtigen die unterschiedlichen Bedingungen mündlicher und schriftlicher Kommunikation beim Sprechen und Schreiben</w:t>
            </w:r>
          </w:p>
          <w:p w14:paraId="40261472" w14:textId="77777777" w:rsidR="001B069B" w:rsidRPr="00EF4E11" w:rsidRDefault="001B069B" w:rsidP="00814355">
            <w:pPr>
              <w:pStyle w:val="berschrift9"/>
            </w:pPr>
            <w:r w:rsidRPr="00EF4E11">
              <w:t>An Wörtern, Sätzen und Texten arbeiten</w:t>
            </w:r>
          </w:p>
          <w:p w14:paraId="0FEB3BCC" w14:textId="77777777" w:rsidR="001B069B" w:rsidRPr="00EF4E11" w:rsidRDefault="001B069B" w:rsidP="00814355">
            <w:pPr>
              <w:pStyle w:val="Aufzhlung1"/>
              <w:rPr>
                <w:sz w:val="20"/>
              </w:rPr>
            </w:pPr>
            <w:r w:rsidRPr="00EF4E11">
              <w:rPr>
                <w:sz w:val="20"/>
              </w:rPr>
              <w:t>legen Wortsammlungen nach thematischen, grammatischen und orthografischen Gesichtspunkten an</w:t>
            </w:r>
          </w:p>
          <w:p w14:paraId="4E61C78B" w14:textId="77777777" w:rsidR="001B069B" w:rsidRPr="00EF4E11" w:rsidRDefault="001B069B" w:rsidP="00814355">
            <w:pPr>
              <w:pStyle w:val="Aufzhlung1"/>
              <w:rPr>
                <w:sz w:val="20"/>
              </w:rPr>
            </w:pPr>
            <w:r w:rsidRPr="00EF4E11">
              <w:rPr>
                <w:sz w:val="20"/>
              </w:rPr>
              <w:t>untersuchen Schreibweisen und wenden orthografische und grammatische Regelungen an</w:t>
            </w:r>
          </w:p>
          <w:p w14:paraId="285EBAFD" w14:textId="77777777" w:rsidR="001B069B" w:rsidRPr="00EF4E11" w:rsidRDefault="001B069B" w:rsidP="00814355">
            <w:pPr>
              <w:pStyle w:val="Textkrper"/>
              <w:spacing w:line="240" w:lineRule="auto"/>
              <w:rPr>
                <w:sz w:val="20"/>
                <w:szCs w:val="20"/>
              </w:rPr>
            </w:pPr>
            <w:r w:rsidRPr="00EF4E11">
              <w:rPr>
                <w:sz w:val="20"/>
                <w:szCs w:val="20"/>
              </w:rPr>
              <w:t>Grundlegende sprachliche Strukturen und Begriffe kennen und anwenden</w:t>
            </w:r>
          </w:p>
          <w:p w14:paraId="5F66496E" w14:textId="77777777" w:rsidR="001B069B" w:rsidRPr="00EF4E11" w:rsidRDefault="001B069B" w:rsidP="00814355">
            <w:pPr>
              <w:pStyle w:val="Aufzhlung1"/>
              <w:rPr>
                <w:sz w:val="20"/>
              </w:rPr>
            </w:pPr>
            <w:r w:rsidRPr="00EF4E11">
              <w:rPr>
                <w:sz w:val="20"/>
              </w:rPr>
              <w:t>verwenden grundlegende Fachbegriffe beim Untersuchen von Sprache und Sprachgebrauch (s. nachfolgende Tabelle</w:t>
            </w:r>
          </w:p>
          <w:p w14:paraId="468F78A6" w14:textId="77777777" w:rsidR="001B069B" w:rsidRPr="00EF4E11" w:rsidRDefault="001B069B" w:rsidP="00814355">
            <w:pPr>
              <w:spacing w:after="0" w:line="240" w:lineRule="auto"/>
              <w:rPr>
                <w:rFonts w:cs="Arial"/>
                <w:b/>
                <w:sz w:val="20"/>
                <w:szCs w:val="20"/>
              </w:rPr>
            </w:pPr>
            <w:r w:rsidRPr="00EF4E11">
              <w:rPr>
                <w:rFonts w:cs="Arial"/>
                <w:b/>
                <w:sz w:val="20"/>
                <w:szCs w:val="20"/>
              </w:rPr>
              <w:t>Schreiben</w:t>
            </w:r>
          </w:p>
          <w:p w14:paraId="6BCE250B" w14:textId="77777777" w:rsidR="001B069B" w:rsidRPr="00EF4E11" w:rsidRDefault="001B069B" w:rsidP="00814355">
            <w:pPr>
              <w:pStyle w:val="Textkrper"/>
              <w:spacing w:line="240" w:lineRule="auto"/>
              <w:rPr>
                <w:sz w:val="20"/>
                <w:szCs w:val="20"/>
              </w:rPr>
            </w:pPr>
            <w:r w:rsidRPr="00EF4E11">
              <w:rPr>
                <w:sz w:val="20"/>
                <w:szCs w:val="20"/>
              </w:rPr>
              <w:t>Texte situations- und adressatengerecht verfassen</w:t>
            </w:r>
          </w:p>
          <w:p w14:paraId="553835D4" w14:textId="77593AAF" w:rsidR="001B069B" w:rsidRPr="00814355" w:rsidRDefault="001B069B" w:rsidP="00814355">
            <w:pPr>
              <w:pStyle w:val="Aufzhlung1"/>
            </w:pPr>
            <w:r w:rsidRPr="00EF4E11">
              <w:rPr>
                <w:sz w:val="20"/>
              </w:rPr>
              <w:t>klären Schreibabsicht, Schreibsituation und Adressatenbezug</w:t>
            </w:r>
          </w:p>
        </w:tc>
        <w:tc>
          <w:tcPr>
            <w:tcW w:w="1214" w:type="pct"/>
            <w:tcBorders>
              <w:bottom w:val="single" w:sz="6" w:space="0" w:color="auto"/>
            </w:tcBorders>
            <w:shd w:val="clear" w:color="auto" w:fill="auto"/>
          </w:tcPr>
          <w:p w14:paraId="7CCF08F9" w14:textId="77777777" w:rsidR="006638E8" w:rsidRPr="006638E8" w:rsidRDefault="006638E8" w:rsidP="006638E8">
            <w:pPr>
              <w:pStyle w:val="Aufzhlung1"/>
              <w:numPr>
                <w:ilvl w:val="0"/>
                <w:numId w:val="0"/>
              </w:numPr>
              <w:rPr>
                <w:b/>
              </w:rPr>
            </w:pPr>
            <w:r w:rsidRPr="006638E8">
              <w:rPr>
                <w:b/>
              </w:rPr>
              <w:t>Videokonferenz</w:t>
            </w:r>
          </w:p>
          <w:p w14:paraId="2D9837E9" w14:textId="77777777" w:rsidR="006638E8" w:rsidRPr="006638E8" w:rsidRDefault="006638E8" w:rsidP="006638E8">
            <w:pPr>
              <w:pStyle w:val="Aufzhlung1"/>
              <w:numPr>
                <w:ilvl w:val="0"/>
                <w:numId w:val="0"/>
              </w:numPr>
              <w:rPr>
                <w:u w:val="single"/>
              </w:rPr>
            </w:pPr>
            <w:r w:rsidRPr="006638E8">
              <w:rPr>
                <w:u w:val="single"/>
              </w:rPr>
              <w:t>Plenum</w:t>
            </w:r>
          </w:p>
          <w:p w14:paraId="43A5BE6F" w14:textId="77777777" w:rsidR="006638E8" w:rsidRPr="006638E8" w:rsidRDefault="006638E8" w:rsidP="006638E8">
            <w:pPr>
              <w:pStyle w:val="Aufzhlung1"/>
            </w:pPr>
            <w:r w:rsidRPr="006638E8">
              <w:t>Ankommen: Gesprächsanlässe</w:t>
            </w:r>
          </w:p>
          <w:p w14:paraId="48878B87" w14:textId="77777777" w:rsidR="006638E8" w:rsidRPr="006638E8" w:rsidRDefault="006638E8" w:rsidP="006638E8">
            <w:pPr>
              <w:pStyle w:val="Aufzhlung1"/>
              <w:numPr>
                <w:ilvl w:val="0"/>
                <w:numId w:val="0"/>
              </w:numPr>
              <w:ind w:left="170"/>
            </w:pPr>
          </w:p>
          <w:p w14:paraId="2AFEA29B" w14:textId="3DA55974" w:rsidR="0098574F" w:rsidRDefault="0098574F" w:rsidP="0098574F">
            <w:pPr>
              <w:pStyle w:val="Aufzhlung1"/>
            </w:pPr>
            <w:r>
              <w:t xml:space="preserve">Erläuterung des weiteren Vorhabens </w:t>
            </w:r>
            <w:r w:rsidR="002E5FBC">
              <w:t>(</w:t>
            </w:r>
            <w:r>
              <w:t>synchron und asynchron</w:t>
            </w:r>
            <w:r w:rsidR="002E5FBC">
              <w:t xml:space="preserve">) – Transparenz </w:t>
            </w:r>
          </w:p>
          <w:p w14:paraId="7B64BFC3" w14:textId="59E459EA" w:rsidR="006638E8" w:rsidRPr="006638E8" w:rsidRDefault="006638E8" w:rsidP="006638E8">
            <w:pPr>
              <w:pStyle w:val="Aufzhlung1"/>
            </w:pPr>
            <w:r w:rsidRPr="006638E8">
              <w:t>Erläuterung des Arbeitsauftrags für „</w:t>
            </w:r>
            <w:proofErr w:type="spellStart"/>
            <w:r w:rsidRPr="006638E8">
              <w:t>Breakoutroom</w:t>
            </w:r>
            <w:proofErr w:type="spellEnd"/>
            <w:r w:rsidRPr="006638E8">
              <w:t>“</w:t>
            </w:r>
          </w:p>
          <w:p w14:paraId="631DA21C" w14:textId="77777777" w:rsidR="006638E8" w:rsidRPr="006638E8" w:rsidRDefault="006638E8" w:rsidP="006638E8">
            <w:pPr>
              <w:pStyle w:val="Aufzhlung1"/>
              <w:numPr>
                <w:ilvl w:val="0"/>
                <w:numId w:val="0"/>
              </w:numPr>
              <w:ind w:left="170"/>
            </w:pPr>
          </w:p>
          <w:p w14:paraId="02E0F932" w14:textId="77777777" w:rsidR="006638E8" w:rsidRPr="006638E8" w:rsidRDefault="006638E8" w:rsidP="006638E8">
            <w:pPr>
              <w:pStyle w:val="Aufzhlung1"/>
              <w:numPr>
                <w:ilvl w:val="0"/>
                <w:numId w:val="0"/>
              </w:numPr>
              <w:rPr>
                <w:u w:val="single"/>
              </w:rPr>
            </w:pPr>
            <w:proofErr w:type="spellStart"/>
            <w:r w:rsidRPr="006638E8">
              <w:rPr>
                <w:u w:val="single"/>
              </w:rPr>
              <w:t>Breakoutroom</w:t>
            </w:r>
            <w:proofErr w:type="spellEnd"/>
            <w:r w:rsidRPr="006638E8">
              <w:rPr>
                <w:u w:val="single"/>
              </w:rPr>
              <w:t xml:space="preserve"> (3-4 </w:t>
            </w:r>
            <w:proofErr w:type="spellStart"/>
            <w:r w:rsidRPr="006638E8">
              <w:rPr>
                <w:u w:val="single"/>
              </w:rPr>
              <w:t>SuS</w:t>
            </w:r>
            <w:proofErr w:type="spellEnd"/>
            <w:r w:rsidRPr="006638E8">
              <w:rPr>
                <w:u w:val="single"/>
              </w:rPr>
              <w:t>)</w:t>
            </w:r>
          </w:p>
          <w:p w14:paraId="23F4EE3A" w14:textId="55A6A558" w:rsidR="006638E8" w:rsidRDefault="006638E8" w:rsidP="006638E8">
            <w:pPr>
              <w:pStyle w:val="Aufzhlung1"/>
              <w:rPr>
                <w:szCs w:val="22"/>
              </w:rPr>
            </w:pPr>
            <w:r w:rsidRPr="00814355">
              <w:rPr>
                <w:szCs w:val="22"/>
              </w:rPr>
              <w:t xml:space="preserve">Besprechung der erarbeiteten Zeichensetzung </w:t>
            </w:r>
            <w:r w:rsidR="0098574F">
              <w:rPr>
                <w:szCs w:val="22"/>
              </w:rPr>
              <w:t>bei wörtlicher Rede mit nachgestelltem Begleitsatz</w:t>
            </w:r>
            <w:r w:rsidRPr="00814355">
              <w:rPr>
                <w:szCs w:val="22"/>
              </w:rPr>
              <w:t>; bei Schwierigkeiten kann eine Erklärung durch L eingeholt werden</w:t>
            </w:r>
          </w:p>
          <w:p w14:paraId="75220AFD" w14:textId="3F41580B" w:rsidR="0098574F" w:rsidRDefault="0098574F" w:rsidP="006638E8">
            <w:pPr>
              <w:pStyle w:val="Aufzhlung1"/>
              <w:rPr>
                <w:szCs w:val="22"/>
              </w:rPr>
            </w:pPr>
            <w:r>
              <w:rPr>
                <w:szCs w:val="22"/>
              </w:rPr>
              <w:t>gemeinsame Sammlung von Wörtern zum Wortfeld „sagen“; ein S protokolliert und stellt die Ergebnisse im Plenum vor</w:t>
            </w:r>
          </w:p>
          <w:p w14:paraId="1D0D5C90" w14:textId="77777777" w:rsidR="006638E8" w:rsidRPr="006638E8" w:rsidRDefault="006638E8" w:rsidP="0098574F">
            <w:pPr>
              <w:pStyle w:val="Aufzhlung1"/>
              <w:numPr>
                <w:ilvl w:val="0"/>
                <w:numId w:val="0"/>
              </w:numPr>
              <w:ind w:left="170"/>
            </w:pPr>
          </w:p>
          <w:p w14:paraId="24A4C6EF" w14:textId="77777777" w:rsidR="006638E8" w:rsidRPr="006638E8" w:rsidRDefault="006638E8" w:rsidP="0098574F">
            <w:pPr>
              <w:pStyle w:val="Aufzhlung1"/>
              <w:numPr>
                <w:ilvl w:val="0"/>
                <w:numId w:val="0"/>
              </w:numPr>
              <w:ind w:left="170" w:hanging="170"/>
              <w:rPr>
                <w:u w:val="single"/>
              </w:rPr>
            </w:pPr>
            <w:r w:rsidRPr="006638E8">
              <w:rPr>
                <w:u w:val="single"/>
              </w:rPr>
              <w:t>Plenum</w:t>
            </w:r>
          </w:p>
          <w:p w14:paraId="60708D03" w14:textId="63E021B1" w:rsidR="006638E8" w:rsidRDefault="0098574F" w:rsidP="0098574F">
            <w:pPr>
              <w:pStyle w:val="Aufzhlung1"/>
            </w:pPr>
            <w:r>
              <w:t>Sammlung von Wörtern zum Wortfeld „sagen“; L trägt die Wörter auf der Online-Pinnwand ein (Bildschirm teilen)</w:t>
            </w:r>
          </w:p>
          <w:p w14:paraId="620FD8B5" w14:textId="77777777" w:rsidR="006638E8" w:rsidRPr="0098574F" w:rsidRDefault="006638E8" w:rsidP="0098574F">
            <w:pPr>
              <w:pStyle w:val="Aufzhlung1"/>
            </w:pPr>
            <w:r w:rsidRPr="0098574F">
              <w:t>Erläuterung des Arbeitsauftrags für „</w:t>
            </w:r>
            <w:proofErr w:type="spellStart"/>
            <w:r w:rsidRPr="0098574F">
              <w:t>Breakoutroom</w:t>
            </w:r>
            <w:proofErr w:type="spellEnd"/>
            <w:r w:rsidRPr="0098574F">
              <w:t>“</w:t>
            </w:r>
          </w:p>
          <w:p w14:paraId="28796469" w14:textId="76C14944" w:rsidR="0098574F" w:rsidRDefault="0098574F" w:rsidP="0098574F">
            <w:pPr>
              <w:pStyle w:val="Aufzhlung1"/>
              <w:numPr>
                <w:ilvl w:val="0"/>
                <w:numId w:val="0"/>
              </w:numPr>
              <w:ind w:left="170" w:hanging="170"/>
            </w:pPr>
          </w:p>
          <w:p w14:paraId="6875EF83" w14:textId="67D5C250" w:rsidR="001B069B" w:rsidRPr="00814355" w:rsidRDefault="001B069B" w:rsidP="004D3D0A">
            <w:pPr>
              <w:pStyle w:val="Aufzhlung1"/>
              <w:numPr>
                <w:ilvl w:val="0"/>
                <w:numId w:val="0"/>
              </w:numPr>
              <w:rPr>
                <w:szCs w:val="22"/>
              </w:rPr>
            </w:pPr>
          </w:p>
        </w:tc>
        <w:tc>
          <w:tcPr>
            <w:tcW w:w="1797" w:type="pct"/>
            <w:tcBorders>
              <w:bottom w:val="single" w:sz="6" w:space="0" w:color="auto"/>
            </w:tcBorders>
          </w:tcPr>
          <w:p w14:paraId="346A01E4" w14:textId="77777777" w:rsidR="006638E8" w:rsidRPr="006638E8" w:rsidRDefault="006638E8" w:rsidP="006638E8">
            <w:pPr>
              <w:pStyle w:val="Aufzhlung1"/>
            </w:pPr>
            <w:r w:rsidRPr="006638E8">
              <w:t>Beziehungspflege</w:t>
            </w:r>
          </w:p>
          <w:p w14:paraId="61D75FA4" w14:textId="77777777" w:rsidR="006638E8" w:rsidRPr="006638E8" w:rsidRDefault="006638E8" w:rsidP="006638E8">
            <w:pPr>
              <w:pStyle w:val="Aufzhlung1"/>
            </w:pPr>
            <w:r w:rsidRPr="006638E8">
              <w:t>Reflexion des Lernens zuhause</w:t>
            </w:r>
          </w:p>
          <w:p w14:paraId="3F335017" w14:textId="77777777" w:rsidR="006638E8" w:rsidRPr="006638E8" w:rsidRDefault="006638E8" w:rsidP="006638E8">
            <w:pPr>
              <w:pStyle w:val="Aufzhlung1"/>
            </w:pPr>
            <w:r w:rsidRPr="006638E8">
              <w:t>Aktivierung der Schülerinnen und Schüler</w:t>
            </w:r>
          </w:p>
          <w:p w14:paraId="2E944677" w14:textId="4DC00E8F" w:rsidR="006638E8" w:rsidRDefault="006638E8" w:rsidP="006638E8">
            <w:pPr>
              <w:pStyle w:val="Aufzhlung1"/>
              <w:numPr>
                <w:ilvl w:val="0"/>
                <w:numId w:val="0"/>
              </w:numPr>
              <w:ind w:left="170"/>
            </w:pPr>
          </w:p>
          <w:p w14:paraId="5BFB6162" w14:textId="34EEEBBF" w:rsidR="006638E8" w:rsidRDefault="006638E8" w:rsidP="006638E8">
            <w:pPr>
              <w:pStyle w:val="Aufzhlung1"/>
              <w:numPr>
                <w:ilvl w:val="0"/>
                <w:numId w:val="0"/>
              </w:numPr>
              <w:ind w:left="170"/>
            </w:pPr>
          </w:p>
          <w:p w14:paraId="4CD6CEA2" w14:textId="20E930DA" w:rsidR="006638E8" w:rsidRDefault="006638E8" w:rsidP="006638E8">
            <w:pPr>
              <w:pStyle w:val="Aufzhlung1"/>
              <w:numPr>
                <w:ilvl w:val="0"/>
                <w:numId w:val="0"/>
              </w:numPr>
              <w:ind w:left="170"/>
            </w:pPr>
          </w:p>
          <w:p w14:paraId="2D03ED0E" w14:textId="0B2DF691" w:rsidR="006638E8" w:rsidRDefault="006638E8" w:rsidP="006638E8">
            <w:pPr>
              <w:pStyle w:val="Aufzhlung1"/>
              <w:numPr>
                <w:ilvl w:val="0"/>
                <w:numId w:val="0"/>
              </w:numPr>
              <w:ind w:left="170"/>
            </w:pPr>
          </w:p>
          <w:p w14:paraId="7D58D092" w14:textId="2E44A16A" w:rsidR="004D3D0A" w:rsidRDefault="004D3D0A" w:rsidP="006638E8">
            <w:pPr>
              <w:pStyle w:val="Aufzhlung1"/>
              <w:numPr>
                <w:ilvl w:val="0"/>
                <w:numId w:val="0"/>
              </w:numPr>
              <w:ind w:left="170"/>
            </w:pPr>
          </w:p>
          <w:p w14:paraId="19F12857" w14:textId="18C98B7B" w:rsidR="004D3D0A" w:rsidRDefault="004D3D0A" w:rsidP="006638E8">
            <w:pPr>
              <w:pStyle w:val="Aufzhlung1"/>
              <w:numPr>
                <w:ilvl w:val="0"/>
                <w:numId w:val="0"/>
              </w:numPr>
              <w:ind w:left="170"/>
            </w:pPr>
          </w:p>
          <w:p w14:paraId="06F8B518" w14:textId="4792AAC2" w:rsidR="004D3D0A" w:rsidRDefault="004D3D0A" w:rsidP="006638E8">
            <w:pPr>
              <w:pStyle w:val="Aufzhlung1"/>
              <w:numPr>
                <w:ilvl w:val="0"/>
                <w:numId w:val="0"/>
              </w:numPr>
              <w:ind w:left="170"/>
            </w:pPr>
          </w:p>
          <w:p w14:paraId="60ADAC37" w14:textId="77777777" w:rsidR="004D3D0A" w:rsidRPr="006638E8" w:rsidRDefault="004D3D0A" w:rsidP="006638E8">
            <w:pPr>
              <w:pStyle w:val="Aufzhlung1"/>
              <w:numPr>
                <w:ilvl w:val="0"/>
                <w:numId w:val="0"/>
              </w:numPr>
              <w:ind w:left="170"/>
            </w:pPr>
          </w:p>
          <w:p w14:paraId="34544592" w14:textId="77777777" w:rsidR="0098574F" w:rsidRPr="006638E8" w:rsidRDefault="0098574F" w:rsidP="0098574F">
            <w:pPr>
              <w:pStyle w:val="Aufzhlung1"/>
            </w:pPr>
            <w:r w:rsidRPr="006638E8">
              <w:t>Aktivierung der Schülerinnen und Schüler</w:t>
            </w:r>
          </w:p>
          <w:p w14:paraId="1FFDB1BB" w14:textId="77777777" w:rsidR="0098574F" w:rsidRPr="006638E8" w:rsidRDefault="0098574F" w:rsidP="0098574F">
            <w:pPr>
              <w:pStyle w:val="Aufzhlung1"/>
            </w:pPr>
            <w:r w:rsidRPr="006638E8">
              <w:t>Intensive Auseinandersetzung mit der Thematik</w:t>
            </w:r>
          </w:p>
          <w:p w14:paraId="6298158B" w14:textId="77777777" w:rsidR="0098574F" w:rsidRPr="006638E8" w:rsidRDefault="0098574F" w:rsidP="0098574F">
            <w:pPr>
              <w:pStyle w:val="Aufzhlung1"/>
            </w:pPr>
            <w:r w:rsidRPr="006638E8">
              <w:t>Durch Diskussion in kleinen Gruppen wird auch die Beziehungsebene gestärkt.</w:t>
            </w:r>
          </w:p>
          <w:p w14:paraId="4FB824D0" w14:textId="63C689FF" w:rsidR="006638E8" w:rsidRDefault="006638E8" w:rsidP="006638E8">
            <w:pPr>
              <w:pStyle w:val="Aufzhlung1"/>
            </w:pPr>
            <w:r w:rsidRPr="006638E8">
              <w:t xml:space="preserve">Wertschätzung der </w:t>
            </w:r>
            <w:r w:rsidR="004D3D0A">
              <w:t>Erarbeitung in der asynchronen Phase</w:t>
            </w:r>
            <w:r w:rsidRPr="006638E8">
              <w:t xml:space="preserve"> </w:t>
            </w:r>
          </w:p>
          <w:p w14:paraId="09602158" w14:textId="1857345F" w:rsidR="006638E8" w:rsidRPr="006638E8" w:rsidRDefault="006638E8" w:rsidP="006638E8">
            <w:pPr>
              <w:pStyle w:val="Aufzhlung1"/>
            </w:pPr>
            <w:r w:rsidRPr="006638E8">
              <w:t xml:space="preserve">Gemeinsame Erarbeitung von Inhalten, die Voraussetzung für die weitere Arbeit </w:t>
            </w:r>
            <w:r w:rsidR="004D3D0A">
              <w:t>in der asynchronen Phase sind</w:t>
            </w:r>
          </w:p>
          <w:p w14:paraId="2597B883" w14:textId="5DF275F9" w:rsidR="006638E8" w:rsidRDefault="006638E8" w:rsidP="006638E8">
            <w:pPr>
              <w:pStyle w:val="Aufzhlung1"/>
              <w:numPr>
                <w:ilvl w:val="0"/>
                <w:numId w:val="0"/>
              </w:numPr>
              <w:ind w:left="170"/>
            </w:pPr>
          </w:p>
          <w:p w14:paraId="39A4CC6A" w14:textId="0B725C93" w:rsidR="004D3D0A" w:rsidRDefault="004D3D0A" w:rsidP="006638E8">
            <w:pPr>
              <w:pStyle w:val="Aufzhlung1"/>
              <w:numPr>
                <w:ilvl w:val="0"/>
                <w:numId w:val="0"/>
              </w:numPr>
              <w:ind w:left="170"/>
            </w:pPr>
          </w:p>
          <w:p w14:paraId="3D563BC9" w14:textId="77777777" w:rsidR="002E5FBC" w:rsidRPr="006638E8" w:rsidRDefault="002E5FBC" w:rsidP="006638E8">
            <w:pPr>
              <w:pStyle w:val="Aufzhlung1"/>
              <w:numPr>
                <w:ilvl w:val="0"/>
                <w:numId w:val="0"/>
              </w:numPr>
              <w:ind w:left="170"/>
            </w:pPr>
          </w:p>
          <w:p w14:paraId="1FCDE7DA" w14:textId="77777777" w:rsidR="006638E8" w:rsidRPr="006638E8" w:rsidRDefault="006638E8" w:rsidP="006638E8">
            <w:pPr>
              <w:pStyle w:val="Aufzhlung1"/>
            </w:pPr>
            <w:r w:rsidRPr="006638E8">
              <w:t>Vorbereitung der asynchronen Phase</w:t>
            </w:r>
          </w:p>
          <w:p w14:paraId="767CABAC" w14:textId="77777777" w:rsidR="0098574F" w:rsidRDefault="0098574F" w:rsidP="0098574F">
            <w:pPr>
              <w:pStyle w:val="Aufzhlung1"/>
              <w:numPr>
                <w:ilvl w:val="0"/>
                <w:numId w:val="0"/>
              </w:numPr>
              <w:ind w:left="170" w:hanging="170"/>
              <w:rPr>
                <w:szCs w:val="22"/>
              </w:rPr>
            </w:pPr>
          </w:p>
          <w:p w14:paraId="603E182D" w14:textId="643A480C" w:rsidR="004D3D0A" w:rsidRDefault="004D3D0A" w:rsidP="00796386">
            <w:pPr>
              <w:pStyle w:val="Aufzhlung1"/>
              <w:numPr>
                <w:ilvl w:val="0"/>
                <w:numId w:val="0"/>
              </w:numPr>
              <w:ind w:left="170" w:hanging="170"/>
              <w:rPr>
                <w:szCs w:val="22"/>
              </w:rPr>
            </w:pPr>
          </w:p>
          <w:p w14:paraId="2AEAEAE6" w14:textId="41906AF9" w:rsidR="004D3D0A" w:rsidRDefault="004D3D0A" w:rsidP="00796386">
            <w:pPr>
              <w:pStyle w:val="Aufzhlung1"/>
              <w:numPr>
                <w:ilvl w:val="0"/>
                <w:numId w:val="0"/>
              </w:numPr>
              <w:ind w:left="170" w:hanging="170"/>
              <w:rPr>
                <w:szCs w:val="22"/>
              </w:rPr>
            </w:pPr>
          </w:p>
          <w:p w14:paraId="5C64A1CE" w14:textId="77777777" w:rsidR="004D3D0A" w:rsidRDefault="004D3D0A" w:rsidP="00796386">
            <w:pPr>
              <w:pStyle w:val="Aufzhlung1"/>
              <w:numPr>
                <w:ilvl w:val="0"/>
                <w:numId w:val="0"/>
              </w:numPr>
              <w:ind w:left="170" w:hanging="170"/>
              <w:rPr>
                <w:szCs w:val="22"/>
              </w:rPr>
            </w:pPr>
          </w:p>
          <w:p w14:paraId="3ADC6103" w14:textId="645B13EF" w:rsidR="001B069B" w:rsidRPr="00796386" w:rsidRDefault="001B069B" w:rsidP="004D3D0A">
            <w:pPr>
              <w:pStyle w:val="Aufzhlung1"/>
              <w:numPr>
                <w:ilvl w:val="0"/>
                <w:numId w:val="0"/>
              </w:numPr>
              <w:rPr>
                <w:szCs w:val="22"/>
              </w:rPr>
            </w:pPr>
          </w:p>
        </w:tc>
      </w:tr>
      <w:tr w:rsidR="004D3D0A" w:rsidRPr="00155DEE" w14:paraId="5C46B8E5" w14:textId="77777777" w:rsidTr="001B069B">
        <w:tblPrEx>
          <w:tblCellMar>
            <w:top w:w="28" w:type="dxa"/>
            <w:bottom w:w="28" w:type="dxa"/>
          </w:tblCellMar>
        </w:tblPrEx>
        <w:trPr>
          <w:cantSplit/>
          <w:trHeight w:val="1272"/>
        </w:trPr>
        <w:tc>
          <w:tcPr>
            <w:tcW w:w="194" w:type="pct"/>
            <w:vMerge/>
            <w:shd w:val="clear" w:color="auto" w:fill="00B0F0"/>
            <w:textDirection w:val="btLr"/>
          </w:tcPr>
          <w:p w14:paraId="04A28BE6" w14:textId="77777777" w:rsidR="004D3D0A" w:rsidRDefault="004D3D0A" w:rsidP="0031551C">
            <w:pPr>
              <w:spacing w:after="0" w:line="240" w:lineRule="auto"/>
              <w:ind w:left="113" w:right="113"/>
              <w:jc w:val="right"/>
              <w:rPr>
                <w:rFonts w:cs="Arial"/>
                <w:b/>
              </w:rPr>
            </w:pPr>
          </w:p>
        </w:tc>
        <w:tc>
          <w:tcPr>
            <w:tcW w:w="660" w:type="pct"/>
            <w:tcBorders>
              <w:bottom w:val="single" w:sz="6" w:space="0" w:color="auto"/>
            </w:tcBorders>
            <w:shd w:val="clear" w:color="auto" w:fill="auto"/>
          </w:tcPr>
          <w:p w14:paraId="6ADDA828" w14:textId="77777777" w:rsidR="004D3D0A" w:rsidRDefault="004D3D0A" w:rsidP="006638E8">
            <w:pPr>
              <w:pStyle w:val="Aufzhlung1"/>
              <w:numPr>
                <w:ilvl w:val="0"/>
                <w:numId w:val="0"/>
              </w:numPr>
              <w:rPr>
                <w:b/>
              </w:rPr>
            </w:pPr>
          </w:p>
        </w:tc>
        <w:tc>
          <w:tcPr>
            <w:tcW w:w="1135" w:type="pct"/>
            <w:tcBorders>
              <w:bottom w:val="single" w:sz="6" w:space="0" w:color="auto"/>
            </w:tcBorders>
            <w:shd w:val="clear" w:color="auto" w:fill="auto"/>
          </w:tcPr>
          <w:p w14:paraId="5488E9CF" w14:textId="77777777" w:rsidR="004D3D0A" w:rsidRPr="00814355" w:rsidRDefault="004D3D0A" w:rsidP="005117EC">
            <w:pPr>
              <w:spacing w:after="0" w:line="240" w:lineRule="auto"/>
              <w:rPr>
                <w:rFonts w:cs="Arial"/>
                <w:b/>
              </w:rPr>
            </w:pPr>
          </w:p>
        </w:tc>
        <w:tc>
          <w:tcPr>
            <w:tcW w:w="1214" w:type="pct"/>
            <w:tcBorders>
              <w:bottom w:val="single" w:sz="6" w:space="0" w:color="auto"/>
            </w:tcBorders>
            <w:shd w:val="clear" w:color="auto" w:fill="auto"/>
          </w:tcPr>
          <w:p w14:paraId="344F1B5F" w14:textId="77777777" w:rsidR="004D3D0A" w:rsidRPr="0098574F" w:rsidRDefault="004D3D0A" w:rsidP="004D3D0A">
            <w:pPr>
              <w:pStyle w:val="Aufzhlung1"/>
              <w:numPr>
                <w:ilvl w:val="0"/>
                <w:numId w:val="0"/>
              </w:numPr>
              <w:ind w:left="170" w:hanging="170"/>
              <w:rPr>
                <w:u w:val="single"/>
              </w:rPr>
            </w:pPr>
            <w:proofErr w:type="spellStart"/>
            <w:r w:rsidRPr="0098574F">
              <w:rPr>
                <w:u w:val="single"/>
              </w:rPr>
              <w:t>Breakoutroom</w:t>
            </w:r>
            <w:proofErr w:type="spellEnd"/>
            <w:r w:rsidRPr="0098574F">
              <w:rPr>
                <w:u w:val="single"/>
              </w:rPr>
              <w:t xml:space="preserve"> (3-4 </w:t>
            </w:r>
            <w:proofErr w:type="spellStart"/>
            <w:r w:rsidRPr="0098574F">
              <w:rPr>
                <w:u w:val="single"/>
              </w:rPr>
              <w:t>SuS</w:t>
            </w:r>
            <w:proofErr w:type="spellEnd"/>
            <w:r w:rsidRPr="0098574F">
              <w:rPr>
                <w:u w:val="single"/>
              </w:rPr>
              <w:t>)</w:t>
            </w:r>
          </w:p>
          <w:p w14:paraId="59D9D158" w14:textId="77777777" w:rsidR="004D3D0A" w:rsidRPr="0098574F" w:rsidRDefault="004D3D0A" w:rsidP="004D3D0A">
            <w:pPr>
              <w:pStyle w:val="Aufzhlung1"/>
            </w:pPr>
            <w:r>
              <w:t>Wiederholung der Kriterien für Texte</w:t>
            </w:r>
          </w:p>
          <w:p w14:paraId="144101E6" w14:textId="77777777" w:rsidR="004D3D0A" w:rsidRPr="0098574F" w:rsidRDefault="004D3D0A" w:rsidP="004D3D0A">
            <w:pPr>
              <w:pStyle w:val="Aufzhlung1"/>
            </w:pPr>
            <w:r w:rsidRPr="0098574F">
              <w:t xml:space="preserve">gemeinsame Sammlung von </w:t>
            </w:r>
            <w:r>
              <w:t>Themen für die Textproduktion</w:t>
            </w:r>
            <w:r w:rsidRPr="0098574F">
              <w:t>; ein S protokolliert und stellt die Ergebnisse im Plenum vor</w:t>
            </w:r>
          </w:p>
          <w:p w14:paraId="1EF22D84" w14:textId="77777777" w:rsidR="004D3D0A" w:rsidRDefault="004D3D0A" w:rsidP="004D3D0A">
            <w:pPr>
              <w:pStyle w:val="Aufzhlung1"/>
              <w:numPr>
                <w:ilvl w:val="0"/>
                <w:numId w:val="0"/>
              </w:numPr>
              <w:ind w:left="170" w:hanging="170"/>
              <w:rPr>
                <w:u w:val="single"/>
              </w:rPr>
            </w:pPr>
          </w:p>
          <w:p w14:paraId="13DFDFB1" w14:textId="77777777" w:rsidR="004D3D0A" w:rsidRDefault="004D3D0A" w:rsidP="004D3D0A">
            <w:pPr>
              <w:pStyle w:val="Aufzhlung1"/>
              <w:numPr>
                <w:ilvl w:val="0"/>
                <w:numId w:val="0"/>
              </w:numPr>
              <w:ind w:left="170" w:hanging="170"/>
              <w:rPr>
                <w:u w:val="single"/>
              </w:rPr>
            </w:pPr>
          </w:p>
          <w:p w14:paraId="66605BE9" w14:textId="77777777" w:rsidR="004D3D0A" w:rsidRDefault="004D3D0A" w:rsidP="004D3D0A">
            <w:pPr>
              <w:pStyle w:val="Aufzhlung1"/>
              <w:numPr>
                <w:ilvl w:val="0"/>
                <w:numId w:val="0"/>
              </w:numPr>
              <w:ind w:left="170" w:hanging="170"/>
              <w:rPr>
                <w:u w:val="single"/>
              </w:rPr>
            </w:pPr>
          </w:p>
          <w:p w14:paraId="07B4D10B" w14:textId="4BB7D482" w:rsidR="004D3D0A" w:rsidRPr="0098574F" w:rsidRDefault="004D3D0A" w:rsidP="004D3D0A">
            <w:pPr>
              <w:pStyle w:val="Aufzhlung1"/>
              <w:numPr>
                <w:ilvl w:val="0"/>
                <w:numId w:val="0"/>
              </w:numPr>
              <w:ind w:left="170" w:hanging="170"/>
              <w:rPr>
                <w:u w:val="single"/>
              </w:rPr>
            </w:pPr>
            <w:r w:rsidRPr="0098574F">
              <w:rPr>
                <w:u w:val="single"/>
              </w:rPr>
              <w:t>Plenum</w:t>
            </w:r>
          </w:p>
          <w:p w14:paraId="3EC44413" w14:textId="77777777" w:rsidR="004D3D0A" w:rsidRDefault="004D3D0A" w:rsidP="004D3D0A">
            <w:pPr>
              <w:pStyle w:val="Aufzhlung1"/>
            </w:pPr>
            <w:r>
              <w:t>Gemeinsame Wiederholung der Kriterien für Texte</w:t>
            </w:r>
          </w:p>
          <w:p w14:paraId="0A7465C5" w14:textId="77777777" w:rsidR="004D3D0A" w:rsidRPr="0098574F" w:rsidRDefault="004D3D0A" w:rsidP="004D3D0A">
            <w:pPr>
              <w:pStyle w:val="Aufzhlung1"/>
            </w:pPr>
            <w:r w:rsidRPr="0098574F">
              <w:t xml:space="preserve">Sammlung von </w:t>
            </w:r>
            <w:r>
              <w:t>Themen für die Textproduktion</w:t>
            </w:r>
            <w:r w:rsidRPr="0098574F">
              <w:t xml:space="preserve">; L trägt die </w:t>
            </w:r>
            <w:r>
              <w:t>Themen</w:t>
            </w:r>
            <w:r w:rsidRPr="0098574F">
              <w:t xml:space="preserve"> auf der Online-Pinnwand ein (Bildschirm teilen)</w:t>
            </w:r>
          </w:p>
          <w:p w14:paraId="2E70FA61" w14:textId="77777777" w:rsidR="004D3D0A" w:rsidRPr="0098574F" w:rsidRDefault="004D3D0A" w:rsidP="004D3D0A">
            <w:pPr>
              <w:pStyle w:val="Aufzhlung1"/>
              <w:rPr>
                <w:szCs w:val="22"/>
              </w:rPr>
            </w:pPr>
            <w:r w:rsidRPr="006638E8">
              <w:t>Erläuterung des Arbeitsa</w:t>
            </w:r>
            <w:r>
              <w:t>uftrages für die kommende Woche</w:t>
            </w:r>
            <w:r w:rsidRPr="006638E8">
              <w:t xml:space="preserve"> </w:t>
            </w:r>
          </w:p>
          <w:p w14:paraId="3F421D7A" w14:textId="77777777" w:rsidR="004D3D0A" w:rsidRPr="00814355" w:rsidRDefault="004D3D0A" w:rsidP="004D3D0A">
            <w:pPr>
              <w:pStyle w:val="Aufzhlung1"/>
            </w:pPr>
            <w:r>
              <w:rPr>
                <w:szCs w:val="22"/>
              </w:rPr>
              <w:t>Besprechung, für wen sich die Wahlaufgaben eignen</w:t>
            </w:r>
          </w:p>
          <w:p w14:paraId="237E9DF7" w14:textId="77777777" w:rsidR="004D3D0A" w:rsidRPr="006638E8" w:rsidRDefault="004D3D0A" w:rsidP="006638E8">
            <w:pPr>
              <w:pStyle w:val="Aufzhlung1"/>
              <w:numPr>
                <w:ilvl w:val="0"/>
                <w:numId w:val="0"/>
              </w:numPr>
              <w:rPr>
                <w:b/>
              </w:rPr>
            </w:pPr>
          </w:p>
        </w:tc>
        <w:tc>
          <w:tcPr>
            <w:tcW w:w="1797" w:type="pct"/>
            <w:tcBorders>
              <w:bottom w:val="single" w:sz="6" w:space="0" w:color="auto"/>
            </w:tcBorders>
          </w:tcPr>
          <w:p w14:paraId="7AA35284" w14:textId="7B3FCD16" w:rsidR="004D3D0A" w:rsidRPr="004D3D0A" w:rsidRDefault="004D3D0A" w:rsidP="004D3D0A">
            <w:pPr>
              <w:pStyle w:val="Aufzhlung1"/>
              <w:rPr>
                <w:szCs w:val="22"/>
              </w:rPr>
            </w:pPr>
            <w:r w:rsidRPr="004D3D0A">
              <w:rPr>
                <w:szCs w:val="22"/>
              </w:rPr>
              <w:t>Aktivierung von Vorkenntnissen</w:t>
            </w:r>
          </w:p>
          <w:p w14:paraId="66A18856" w14:textId="77777777" w:rsidR="004D3D0A" w:rsidRPr="004D3D0A" w:rsidRDefault="004D3D0A" w:rsidP="004D3D0A">
            <w:pPr>
              <w:pStyle w:val="Aufzhlung1"/>
            </w:pPr>
            <w:r w:rsidRPr="004D3D0A">
              <w:t>Aktivierung der Schülerinnen und Schüler</w:t>
            </w:r>
          </w:p>
          <w:p w14:paraId="5DF84B25" w14:textId="77777777" w:rsidR="004D3D0A" w:rsidRPr="004D3D0A" w:rsidRDefault="004D3D0A" w:rsidP="004D3D0A">
            <w:pPr>
              <w:pStyle w:val="Aufzhlung1"/>
            </w:pPr>
            <w:r w:rsidRPr="004D3D0A">
              <w:t>Intensive Auseinandersetzung mit der Thematik</w:t>
            </w:r>
          </w:p>
          <w:p w14:paraId="1967A69B" w14:textId="77777777" w:rsidR="004D3D0A" w:rsidRPr="004D3D0A" w:rsidRDefault="004D3D0A" w:rsidP="004D3D0A">
            <w:pPr>
              <w:pStyle w:val="Aufzhlung1"/>
            </w:pPr>
            <w:r w:rsidRPr="004D3D0A">
              <w:t>Durch Diskussion in kleinen Gruppen wird auch die Beziehungsebene gestärkt.</w:t>
            </w:r>
          </w:p>
          <w:p w14:paraId="73854059" w14:textId="14563011" w:rsidR="004D3D0A" w:rsidRDefault="004D3D0A" w:rsidP="004D3D0A">
            <w:pPr>
              <w:pStyle w:val="Aufzhlung1"/>
            </w:pPr>
            <w:r w:rsidRPr="004D3D0A">
              <w:t>Gemeinsame Erarbeitung von Inhalten, die Voraussetzung für die weitere Arbeit sind</w:t>
            </w:r>
          </w:p>
          <w:p w14:paraId="2730D5C2" w14:textId="77777777" w:rsidR="004D3D0A" w:rsidRDefault="004D3D0A" w:rsidP="004D3D0A">
            <w:pPr>
              <w:pStyle w:val="Aufzhlung1"/>
              <w:numPr>
                <w:ilvl w:val="0"/>
                <w:numId w:val="0"/>
              </w:numPr>
              <w:ind w:left="170"/>
            </w:pPr>
          </w:p>
          <w:p w14:paraId="7CAF6B4F" w14:textId="77777777" w:rsidR="004D3D0A" w:rsidRDefault="004D3D0A" w:rsidP="004D3D0A">
            <w:pPr>
              <w:pStyle w:val="Aufzhlung1"/>
              <w:numPr>
                <w:ilvl w:val="0"/>
                <w:numId w:val="0"/>
              </w:numPr>
              <w:ind w:left="170"/>
            </w:pPr>
          </w:p>
          <w:p w14:paraId="6E742C64" w14:textId="77777777" w:rsidR="004D3D0A" w:rsidRDefault="004D3D0A" w:rsidP="004D3D0A">
            <w:pPr>
              <w:pStyle w:val="Aufzhlung1"/>
              <w:numPr>
                <w:ilvl w:val="0"/>
                <w:numId w:val="0"/>
              </w:numPr>
              <w:ind w:left="170"/>
            </w:pPr>
          </w:p>
          <w:p w14:paraId="5821C721" w14:textId="77777777" w:rsidR="004D3D0A" w:rsidRPr="004D3D0A" w:rsidRDefault="004D3D0A" w:rsidP="004D3D0A">
            <w:pPr>
              <w:pStyle w:val="Aufzhlung1"/>
            </w:pPr>
            <w:r w:rsidRPr="004D3D0A">
              <w:t>Vorbereitung der asynchronen Phase</w:t>
            </w:r>
          </w:p>
          <w:p w14:paraId="4EE53042" w14:textId="0A836988" w:rsidR="004D3D0A" w:rsidRPr="004D3D0A" w:rsidRDefault="004D3D0A" w:rsidP="004D3D0A">
            <w:pPr>
              <w:pStyle w:val="Aufzhlung1"/>
            </w:pPr>
            <w:r w:rsidRPr="004D3D0A">
              <w:t>Vereinbarungen / Absprachen</w:t>
            </w:r>
          </w:p>
          <w:p w14:paraId="49794485" w14:textId="77777777" w:rsidR="004D3D0A" w:rsidRPr="004D3D0A" w:rsidRDefault="004D3D0A" w:rsidP="004D3D0A">
            <w:pPr>
              <w:pStyle w:val="Aufzhlung1"/>
            </w:pPr>
            <w:r w:rsidRPr="004D3D0A">
              <w:t>Technische Unterweisungen</w:t>
            </w:r>
          </w:p>
          <w:p w14:paraId="461327D8" w14:textId="77777777" w:rsidR="004D3D0A" w:rsidRPr="004D3D0A" w:rsidRDefault="004D3D0A" w:rsidP="004D3D0A">
            <w:pPr>
              <w:pStyle w:val="Aufzhlung1"/>
            </w:pPr>
            <w:r w:rsidRPr="004D3D0A">
              <w:t>Hilfen zur Selbstregulation</w:t>
            </w:r>
          </w:p>
          <w:p w14:paraId="67EC561E" w14:textId="77777777" w:rsidR="004D3D0A" w:rsidRPr="004D3D0A" w:rsidRDefault="004D3D0A" w:rsidP="004D3D0A">
            <w:pPr>
              <w:pStyle w:val="Aufzhlung1"/>
            </w:pPr>
            <w:r w:rsidRPr="004D3D0A">
              <w:t xml:space="preserve">Besprechung, wie die </w:t>
            </w:r>
            <w:proofErr w:type="spellStart"/>
            <w:r w:rsidRPr="004D3D0A">
              <w:t>SuS</w:t>
            </w:r>
            <w:proofErr w:type="spellEnd"/>
            <w:r w:rsidRPr="004D3D0A">
              <w:t xml:space="preserve"> außer von der Lehrkraft weiteres Feedback einholen können (bei Familienmitgliedern, Freunden etc.)</w:t>
            </w:r>
          </w:p>
          <w:p w14:paraId="70B0B621" w14:textId="77777777" w:rsidR="004D3D0A" w:rsidRPr="004D3D0A" w:rsidRDefault="004D3D0A" w:rsidP="004D3D0A">
            <w:pPr>
              <w:pStyle w:val="Aufzhlung1"/>
              <w:numPr>
                <w:ilvl w:val="0"/>
                <w:numId w:val="0"/>
              </w:numPr>
              <w:ind w:left="170"/>
            </w:pPr>
          </w:p>
          <w:p w14:paraId="20FCC044" w14:textId="77777777" w:rsidR="004D3D0A" w:rsidRDefault="004D3D0A" w:rsidP="004D3D0A">
            <w:pPr>
              <w:pStyle w:val="Aufzhlung1"/>
              <w:numPr>
                <w:ilvl w:val="0"/>
                <w:numId w:val="0"/>
              </w:numPr>
              <w:ind w:left="170"/>
            </w:pPr>
          </w:p>
          <w:p w14:paraId="363BA5C8" w14:textId="77777777" w:rsidR="004D3D0A" w:rsidRDefault="004D3D0A" w:rsidP="004D3D0A">
            <w:pPr>
              <w:pStyle w:val="Aufzhlung1"/>
              <w:numPr>
                <w:ilvl w:val="0"/>
                <w:numId w:val="0"/>
              </w:numPr>
              <w:ind w:left="170"/>
            </w:pPr>
          </w:p>
          <w:p w14:paraId="7D24093D" w14:textId="77777777" w:rsidR="004D3D0A" w:rsidRDefault="004D3D0A" w:rsidP="004D3D0A">
            <w:pPr>
              <w:pStyle w:val="Aufzhlung1"/>
              <w:numPr>
                <w:ilvl w:val="0"/>
                <w:numId w:val="0"/>
              </w:numPr>
              <w:ind w:left="170"/>
            </w:pPr>
          </w:p>
          <w:p w14:paraId="68E2B8DE" w14:textId="77777777" w:rsidR="004D3D0A" w:rsidRDefault="004D3D0A" w:rsidP="004D3D0A">
            <w:pPr>
              <w:pStyle w:val="Aufzhlung1"/>
              <w:numPr>
                <w:ilvl w:val="0"/>
                <w:numId w:val="0"/>
              </w:numPr>
              <w:ind w:left="170"/>
            </w:pPr>
          </w:p>
          <w:p w14:paraId="10F76B8A" w14:textId="77777777" w:rsidR="004D3D0A" w:rsidRDefault="004D3D0A" w:rsidP="004D3D0A">
            <w:pPr>
              <w:pStyle w:val="Aufzhlung1"/>
              <w:numPr>
                <w:ilvl w:val="0"/>
                <w:numId w:val="0"/>
              </w:numPr>
              <w:ind w:left="170"/>
            </w:pPr>
          </w:p>
          <w:p w14:paraId="68964594" w14:textId="77777777" w:rsidR="004D3D0A" w:rsidRDefault="004D3D0A" w:rsidP="004D3D0A">
            <w:pPr>
              <w:pStyle w:val="Aufzhlung1"/>
              <w:numPr>
                <w:ilvl w:val="0"/>
                <w:numId w:val="0"/>
              </w:numPr>
              <w:ind w:left="170"/>
            </w:pPr>
          </w:p>
          <w:p w14:paraId="3D249821" w14:textId="77777777" w:rsidR="004D3D0A" w:rsidRDefault="004D3D0A" w:rsidP="004D3D0A">
            <w:pPr>
              <w:pStyle w:val="Aufzhlung1"/>
              <w:numPr>
                <w:ilvl w:val="0"/>
                <w:numId w:val="0"/>
              </w:numPr>
              <w:ind w:left="170"/>
            </w:pPr>
          </w:p>
          <w:p w14:paraId="4E862426" w14:textId="77777777" w:rsidR="004D3D0A" w:rsidRDefault="004D3D0A" w:rsidP="004D3D0A">
            <w:pPr>
              <w:pStyle w:val="Aufzhlung1"/>
              <w:numPr>
                <w:ilvl w:val="0"/>
                <w:numId w:val="0"/>
              </w:numPr>
              <w:ind w:left="170"/>
            </w:pPr>
          </w:p>
          <w:p w14:paraId="0F1D3B8D" w14:textId="77777777" w:rsidR="004D3D0A" w:rsidRDefault="004D3D0A" w:rsidP="004D3D0A">
            <w:pPr>
              <w:pStyle w:val="Aufzhlung1"/>
              <w:numPr>
                <w:ilvl w:val="0"/>
                <w:numId w:val="0"/>
              </w:numPr>
              <w:ind w:left="170"/>
            </w:pPr>
          </w:p>
          <w:p w14:paraId="27F7306D" w14:textId="77777777" w:rsidR="004D3D0A" w:rsidRDefault="004D3D0A" w:rsidP="004D3D0A">
            <w:pPr>
              <w:pStyle w:val="Aufzhlung1"/>
              <w:numPr>
                <w:ilvl w:val="0"/>
                <w:numId w:val="0"/>
              </w:numPr>
              <w:ind w:left="170"/>
            </w:pPr>
          </w:p>
          <w:p w14:paraId="0C5D985D" w14:textId="77777777" w:rsidR="004D3D0A" w:rsidRDefault="004D3D0A" w:rsidP="004D3D0A">
            <w:pPr>
              <w:pStyle w:val="Aufzhlung1"/>
              <w:numPr>
                <w:ilvl w:val="0"/>
                <w:numId w:val="0"/>
              </w:numPr>
              <w:ind w:left="170"/>
            </w:pPr>
          </w:p>
          <w:p w14:paraId="6B963997" w14:textId="77777777" w:rsidR="004D3D0A" w:rsidRDefault="004D3D0A" w:rsidP="004D3D0A">
            <w:pPr>
              <w:pStyle w:val="Aufzhlung1"/>
              <w:numPr>
                <w:ilvl w:val="0"/>
                <w:numId w:val="0"/>
              </w:numPr>
              <w:ind w:left="170"/>
            </w:pPr>
          </w:p>
          <w:p w14:paraId="569E0876" w14:textId="458FD21E" w:rsidR="004D3D0A" w:rsidRDefault="004D3D0A" w:rsidP="004D3D0A">
            <w:pPr>
              <w:pStyle w:val="Aufzhlung1"/>
              <w:numPr>
                <w:ilvl w:val="0"/>
                <w:numId w:val="0"/>
              </w:numPr>
              <w:ind w:left="170"/>
            </w:pPr>
          </w:p>
          <w:p w14:paraId="397C9780" w14:textId="319E5E55" w:rsidR="00EF4E11" w:rsidRDefault="00EF4E11" w:rsidP="004D3D0A">
            <w:pPr>
              <w:pStyle w:val="Aufzhlung1"/>
              <w:numPr>
                <w:ilvl w:val="0"/>
                <w:numId w:val="0"/>
              </w:numPr>
              <w:ind w:left="170"/>
            </w:pPr>
          </w:p>
          <w:p w14:paraId="23959EAC" w14:textId="46EC128A" w:rsidR="00EF4E11" w:rsidRDefault="00EF4E11" w:rsidP="004D3D0A">
            <w:pPr>
              <w:pStyle w:val="Aufzhlung1"/>
              <w:numPr>
                <w:ilvl w:val="0"/>
                <w:numId w:val="0"/>
              </w:numPr>
              <w:ind w:left="170"/>
            </w:pPr>
          </w:p>
          <w:p w14:paraId="69900B00" w14:textId="37A552F0" w:rsidR="00EF4E11" w:rsidRDefault="00EF4E11" w:rsidP="004D3D0A">
            <w:pPr>
              <w:pStyle w:val="Aufzhlung1"/>
              <w:numPr>
                <w:ilvl w:val="0"/>
                <w:numId w:val="0"/>
              </w:numPr>
              <w:ind w:left="170"/>
            </w:pPr>
          </w:p>
          <w:p w14:paraId="5C6B915C" w14:textId="77777777" w:rsidR="00EF4E11" w:rsidRDefault="00EF4E11" w:rsidP="004D3D0A">
            <w:pPr>
              <w:pStyle w:val="Aufzhlung1"/>
              <w:numPr>
                <w:ilvl w:val="0"/>
                <w:numId w:val="0"/>
              </w:numPr>
              <w:ind w:left="170"/>
            </w:pPr>
          </w:p>
          <w:p w14:paraId="4B7ED88F" w14:textId="73FAD9D5" w:rsidR="00034AAF" w:rsidRPr="006638E8" w:rsidRDefault="00034AAF" w:rsidP="00034AAF">
            <w:pPr>
              <w:pStyle w:val="Aufzhlung1"/>
              <w:numPr>
                <w:ilvl w:val="0"/>
                <w:numId w:val="0"/>
              </w:numPr>
            </w:pPr>
          </w:p>
        </w:tc>
      </w:tr>
      <w:tr w:rsidR="001B069B" w:rsidRPr="00A36072" w14:paraId="6D45C092" w14:textId="77777777" w:rsidTr="001B069B">
        <w:tblPrEx>
          <w:tblCellMar>
            <w:top w:w="28" w:type="dxa"/>
            <w:bottom w:w="28" w:type="dxa"/>
          </w:tblCellMar>
        </w:tblPrEx>
        <w:trPr>
          <w:cantSplit/>
        </w:trPr>
        <w:tc>
          <w:tcPr>
            <w:tcW w:w="194" w:type="pct"/>
            <w:vMerge/>
            <w:shd w:val="clear" w:color="auto" w:fill="00B0F0"/>
            <w:textDirection w:val="btLr"/>
          </w:tcPr>
          <w:p w14:paraId="0180E983" w14:textId="0780F1E7" w:rsidR="001B069B" w:rsidRDefault="001B069B" w:rsidP="0031551C">
            <w:pPr>
              <w:spacing w:after="0" w:line="240" w:lineRule="auto"/>
              <w:ind w:left="113" w:right="113"/>
              <w:jc w:val="right"/>
              <w:rPr>
                <w:rFonts w:eastAsia="Times New Roman" w:cs="Arial"/>
                <w:b/>
                <w:lang w:eastAsia="de-DE"/>
              </w:rPr>
            </w:pPr>
          </w:p>
        </w:tc>
        <w:tc>
          <w:tcPr>
            <w:tcW w:w="660" w:type="pct"/>
            <w:vMerge w:val="restart"/>
            <w:tcBorders>
              <w:top w:val="single" w:sz="6" w:space="0" w:color="auto"/>
            </w:tcBorders>
            <w:shd w:val="clear" w:color="auto" w:fill="auto"/>
          </w:tcPr>
          <w:p w14:paraId="498B0A53" w14:textId="47E4EB96" w:rsidR="001B069B" w:rsidRDefault="001B069B" w:rsidP="0031551C">
            <w:pPr>
              <w:spacing w:after="0" w:line="240" w:lineRule="auto"/>
              <w:rPr>
                <w:rFonts w:eastAsia="Times New Roman" w:cs="Arial"/>
                <w:b/>
                <w:lang w:eastAsia="de-DE"/>
              </w:rPr>
            </w:pPr>
            <w:r>
              <w:rPr>
                <w:rFonts w:eastAsia="Times New Roman" w:cs="Arial"/>
                <w:b/>
                <w:lang w:eastAsia="de-DE"/>
              </w:rPr>
              <w:t>Fachbegriffe</w:t>
            </w:r>
          </w:p>
          <w:p w14:paraId="7617F3C8" w14:textId="77777777" w:rsidR="001B069B" w:rsidRDefault="001B069B" w:rsidP="0031551C">
            <w:pPr>
              <w:spacing w:after="0" w:line="240" w:lineRule="auto"/>
              <w:rPr>
                <w:rFonts w:eastAsia="Times New Roman" w:cs="Arial"/>
                <w:b/>
                <w:lang w:eastAsia="de-DE"/>
              </w:rPr>
            </w:pPr>
          </w:p>
          <w:p w14:paraId="0FF03EF6" w14:textId="2F7FD7F7" w:rsidR="001B069B" w:rsidRPr="00A36072" w:rsidRDefault="001B069B" w:rsidP="0031551C">
            <w:pPr>
              <w:pStyle w:val="Aufzhlung1"/>
              <w:rPr>
                <w:szCs w:val="22"/>
                <w:lang w:eastAsia="de-DE"/>
              </w:rPr>
            </w:pPr>
            <w:r>
              <w:rPr>
                <w:lang w:eastAsia="de-DE"/>
              </w:rPr>
              <w:t>Fachbegriffe</w:t>
            </w:r>
            <w:r w:rsidRPr="00F74DF3">
              <w:rPr>
                <w:lang w:eastAsia="de-DE"/>
              </w:rPr>
              <w:t xml:space="preserve"> erklären</w:t>
            </w:r>
          </w:p>
        </w:tc>
        <w:tc>
          <w:tcPr>
            <w:tcW w:w="1135" w:type="pct"/>
            <w:vMerge w:val="restart"/>
            <w:tcBorders>
              <w:top w:val="single" w:sz="6" w:space="0" w:color="auto"/>
            </w:tcBorders>
            <w:shd w:val="clear" w:color="auto" w:fill="auto"/>
          </w:tcPr>
          <w:p w14:paraId="0EAC2E39" w14:textId="77777777" w:rsidR="001B069B" w:rsidRPr="00A36072" w:rsidRDefault="001B069B" w:rsidP="0031551C">
            <w:pPr>
              <w:pStyle w:val="berschrift3"/>
              <w:rPr>
                <w:sz w:val="22"/>
                <w:szCs w:val="22"/>
              </w:rPr>
            </w:pPr>
            <w:r w:rsidRPr="00A36072">
              <w:rPr>
                <w:sz w:val="22"/>
                <w:szCs w:val="22"/>
              </w:rPr>
              <w:t>Sprache und Sprachgebrauch untersuchen</w:t>
            </w:r>
          </w:p>
          <w:p w14:paraId="7E7605CA" w14:textId="77777777" w:rsidR="001B069B" w:rsidRPr="00A36072" w:rsidRDefault="001B069B" w:rsidP="0031551C">
            <w:pPr>
              <w:spacing w:after="0" w:line="240" w:lineRule="auto"/>
              <w:rPr>
                <w:rFonts w:cs="Arial"/>
              </w:rPr>
            </w:pPr>
          </w:p>
          <w:p w14:paraId="10C9025C" w14:textId="77777777" w:rsidR="001B069B" w:rsidRPr="00A36072" w:rsidRDefault="001B069B" w:rsidP="0031551C">
            <w:pPr>
              <w:pStyle w:val="Aufzhlung1"/>
              <w:rPr>
                <w:szCs w:val="22"/>
              </w:rPr>
            </w:pPr>
            <w:r w:rsidRPr="00A36072">
              <w:rPr>
                <w:szCs w:val="22"/>
              </w:rPr>
              <w:t>verwenden grundlegende Fachbegriffe beim Untersuchen von Sprache und Sprachgebrauch</w:t>
            </w:r>
          </w:p>
        </w:tc>
        <w:tc>
          <w:tcPr>
            <w:tcW w:w="1214" w:type="pct"/>
            <w:vMerge w:val="restart"/>
            <w:tcBorders>
              <w:top w:val="single" w:sz="6" w:space="0" w:color="auto"/>
            </w:tcBorders>
            <w:shd w:val="clear" w:color="auto" w:fill="auto"/>
          </w:tcPr>
          <w:p w14:paraId="0A6C2D29" w14:textId="3F8F136D" w:rsidR="001B069B" w:rsidRPr="00A36072" w:rsidRDefault="001B069B" w:rsidP="00034AAF">
            <w:pPr>
              <w:pStyle w:val="Aufzhlung1"/>
            </w:pPr>
            <w:proofErr w:type="spellStart"/>
            <w:r w:rsidRPr="00A36072">
              <w:t>SuS</w:t>
            </w:r>
            <w:proofErr w:type="spellEnd"/>
            <w:r w:rsidRPr="00A36072">
              <w:t xml:space="preserve"> lesen die </w:t>
            </w:r>
            <w:r w:rsidR="00034AAF">
              <w:t>Erklärungen auf der Online-Pinnwand</w:t>
            </w:r>
          </w:p>
          <w:p w14:paraId="730D3809" w14:textId="77777777" w:rsidR="001B069B" w:rsidRPr="00A36072" w:rsidRDefault="001B069B" w:rsidP="00034AAF">
            <w:pPr>
              <w:pStyle w:val="Aufzhlung1"/>
              <w:numPr>
                <w:ilvl w:val="0"/>
                <w:numId w:val="0"/>
              </w:numPr>
              <w:ind w:left="170"/>
            </w:pPr>
          </w:p>
          <w:p w14:paraId="5D2BAFAC" w14:textId="608EB2F1" w:rsidR="001B069B" w:rsidRPr="00A36072" w:rsidRDefault="001B069B" w:rsidP="00034AAF">
            <w:pPr>
              <w:pStyle w:val="Aufzhlung1"/>
              <w:rPr>
                <w:szCs w:val="22"/>
              </w:rPr>
            </w:pPr>
            <w:proofErr w:type="spellStart"/>
            <w:r w:rsidRPr="00A36072">
              <w:rPr>
                <w:szCs w:val="22"/>
              </w:rPr>
              <w:t>SuS</w:t>
            </w:r>
            <w:proofErr w:type="spellEnd"/>
            <w:r w:rsidRPr="00A36072">
              <w:rPr>
                <w:szCs w:val="22"/>
              </w:rPr>
              <w:t xml:space="preserve"> üben die Erklärung der </w:t>
            </w:r>
            <w:r>
              <w:rPr>
                <w:szCs w:val="22"/>
              </w:rPr>
              <w:t>Fachbegriffe</w:t>
            </w:r>
            <w:r w:rsidRPr="00A36072">
              <w:rPr>
                <w:szCs w:val="22"/>
              </w:rPr>
              <w:t xml:space="preserve"> mit eigenen Worten. </w:t>
            </w:r>
          </w:p>
        </w:tc>
        <w:tc>
          <w:tcPr>
            <w:tcW w:w="1797" w:type="pct"/>
            <w:tcBorders>
              <w:top w:val="single" w:sz="6" w:space="0" w:color="auto"/>
              <w:bottom w:val="single" w:sz="6" w:space="0" w:color="auto"/>
            </w:tcBorders>
            <w:shd w:val="clear" w:color="auto" w:fill="auto"/>
          </w:tcPr>
          <w:p w14:paraId="6FFF43CE" w14:textId="77777777" w:rsidR="001B069B" w:rsidRPr="00A36072" w:rsidRDefault="001B069B" w:rsidP="0031551C">
            <w:pPr>
              <w:spacing w:after="0" w:line="240" w:lineRule="auto"/>
              <w:rPr>
                <w:b/>
              </w:rPr>
            </w:pPr>
            <w:r w:rsidRPr="00A36072">
              <w:rPr>
                <w:b/>
              </w:rPr>
              <w:t>synchron</w:t>
            </w:r>
          </w:p>
          <w:p w14:paraId="2769544E" w14:textId="77777777" w:rsidR="002E5FBC" w:rsidRPr="002E5FBC" w:rsidRDefault="002E5FBC" w:rsidP="002E5FBC">
            <w:pPr>
              <w:pStyle w:val="Aufzhlung1"/>
              <w:rPr>
                <w:lang w:eastAsia="de-DE"/>
              </w:rPr>
            </w:pPr>
            <w:r w:rsidRPr="002E5FBC">
              <w:rPr>
                <w:lang w:eastAsia="de-DE"/>
              </w:rPr>
              <w:t>optional: Einholen eines Peerfeedbacks</w:t>
            </w:r>
          </w:p>
          <w:p w14:paraId="2ED92C60" w14:textId="606493D8" w:rsidR="001B069B" w:rsidRPr="00A36072" w:rsidRDefault="001B069B" w:rsidP="0031551C">
            <w:pPr>
              <w:pStyle w:val="Aufzhlung1"/>
              <w:rPr>
                <w:szCs w:val="22"/>
                <w:lang w:eastAsia="de-DE"/>
              </w:rPr>
            </w:pPr>
            <w:r w:rsidRPr="00A36072">
              <w:rPr>
                <w:szCs w:val="22"/>
                <w:lang w:eastAsia="de-DE"/>
              </w:rPr>
              <w:t>optional: Klärung inhaltlicher Fragen im Rahmen des festgelegten Telefonats mit L, ggf. Vereinbarung eines weiteren Kontakts zur Präsentation</w:t>
            </w:r>
          </w:p>
          <w:p w14:paraId="5C882023" w14:textId="77777777" w:rsidR="001B069B" w:rsidRPr="00A36072" w:rsidRDefault="001B069B" w:rsidP="0031551C">
            <w:pPr>
              <w:pStyle w:val="Aufzhlung1"/>
              <w:rPr>
                <w:b/>
                <w:szCs w:val="22"/>
              </w:rPr>
            </w:pPr>
            <w:r w:rsidRPr="00A36072">
              <w:rPr>
                <w:szCs w:val="22"/>
                <w:lang w:eastAsia="de-DE"/>
              </w:rPr>
              <w:t>Ergebnispräsentation (wenn keine Sprachnachricht gewählt wurde)</w:t>
            </w:r>
            <w:r>
              <w:rPr>
                <w:szCs w:val="22"/>
                <w:lang w:eastAsia="de-DE"/>
              </w:rPr>
              <w:t xml:space="preserve"> </w:t>
            </w:r>
            <w:r w:rsidRPr="00A36072">
              <w:rPr>
                <w:szCs w:val="22"/>
                <w:lang w:eastAsia="de-DE"/>
              </w:rPr>
              <w:t xml:space="preserve">und einholen eines Feedbacks im Rahmen des Kontakts mit L </w:t>
            </w:r>
          </w:p>
        </w:tc>
      </w:tr>
      <w:tr w:rsidR="001B069B" w:rsidRPr="00A36072" w14:paraId="79221BEF" w14:textId="77777777" w:rsidTr="001B069B">
        <w:tblPrEx>
          <w:tblCellMar>
            <w:top w:w="28" w:type="dxa"/>
            <w:bottom w:w="28" w:type="dxa"/>
          </w:tblCellMar>
        </w:tblPrEx>
        <w:trPr>
          <w:cantSplit/>
        </w:trPr>
        <w:tc>
          <w:tcPr>
            <w:tcW w:w="194" w:type="pct"/>
            <w:vMerge/>
            <w:shd w:val="clear" w:color="auto" w:fill="00B0F0"/>
            <w:textDirection w:val="btLr"/>
          </w:tcPr>
          <w:p w14:paraId="27F9836C" w14:textId="77777777" w:rsidR="001B069B" w:rsidRDefault="001B069B" w:rsidP="0031551C">
            <w:pPr>
              <w:spacing w:after="0" w:line="240" w:lineRule="auto"/>
              <w:ind w:left="113" w:right="113"/>
              <w:jc w:val="right"/>
              <w:rPr>
                <w:rFonts w:eastAsia="Times New Roman" w:cs="Arial"/>
                <w:b/>
                <w:lang w:eastAsia="de-DE"/>
              </w:rPr>
            </w:pPr>
          </w:p>
        </w:tc>
        <w:tc>
          <w:tcPr>
            <w:tcW w:w="660" w:type="pct"/>
            <w:vMerge/>
            <w:tcBorders>
              <w:bottom w:val="single" w:sz="6" w:space="0" w:color="auto"/>
            </w:tcBorders>
            <w:shd w:val="clear" w:color="auto" w:fill="auto"/>
          </w:tcPr>
          <w:p w14:paraId="2A338CBE" w14:textId="77777777" w:rsidR="001B069B" w:rsidRPr="00A36072" w:rsidRDefault="001B069B" w:rsidP="0031551C">
            <w:pPr>
              <w:spacing w:after="0" w:line="240" w:lineRule="auto"/>
              <w:rPr>
                <w:rFonts w:eastAsia="Times New Roman" w:cs="Arial"/>
                <w:lang w:eastAsia="de-DE"/>
              </w:rPr>
            </w:pPr>
          </w:p>
        </w:tc>
        <w:tc>
          <w:tcPr>
            <w:tcW w:w="1135" w:type="pct"/>
            <w:vMerge/>
            <w:tcBorders>
              <w:bottom w:val="single" w:sz="6" w:space="0" w:color="auto"/>
            </w:tcBorders>
            <w:shd w:val="clear" w:color="auto" w:fill="auto"/>
          </w:tcPr>
          <w:p w14:paraId="16AB2BF1" w14:textId="77777777" w:rsidR="001B069B" w:rsidRPr="00A36072" w:rsidRDefault="001B069B" w:rsidP="0031551C">
            <w:pPr>
              <w:spacing w:after="0" w:line="240" w:lineRule="auto"/>
              <w:rPr>
                <w:rFonts w:cs="Arial"/>
              </w:rPr>
            </w:pPr>
          </w:p>
        </w:tc>
        <w:tc>
          <w:tcPr>
            <w:tcW w:w="1214" w:type="pct"/>
            <w:vMerge/>
            <w:tcBorders>
              <w:bottom w:val="single" w:sz="6" w:space="0" w:color="auto"/>
            </w:tcBorders>
            <w:shd w:val="clear" w:color="auto" w:fill="auto"/>
          </w:tcPr>
          <w:p w14:paraId="3FC18B00" w14:textId="77777777" w:rsidR="001B069B" w:rsidRPr="00A36072" w:rsidRDefault="001B069B" w:rsidP="0031551C">
            <w:pPr>
              <w:spacing w:after="0" w:line="240" w:lineRule="auto"/>
            </w:pPr>
          </w:p>
        </w:tc>
        <w:tc>
          <w:tcPr>
            <w:tcW w:w="1797" w:type="pct"/>
            <w:tcBorders>
              <w:top w:val="single" w:sz="6" w:space="0" w:color="auto"/>
              <w:bottom w:val="single" w:sz="6" w:space="0" w:color="auto"/>
            </w:tcBorders>
            <w:shd w:val="clear" w:color="auto" w:fill="auto"/>
          </w:tcPr>
          <w:p w14:paraId="7EFE5FA7" w14:textId="77777777" w:rsidR="001B069B" w:rsidRPr="00A36072" w:rsidRDefault="001B069B" w:rsidP="0031551C">
            <w:pPr>
              <w:spacing w:after="0" w:line="240" w:lineRule="auto"/>
              <w:contextualSpacing/>
              <w:rPr>
                <w:rFonts w:eastAsia="Times New Roman" w:cs="Arial"/>
                <w:b/>
                <w:lang w:eastAsia="de-DE"/>
              </w:rPr>
            </w:pPr>
            <w:r w:rsidRPr="00A36072">
              <w:rPr>
                <w:rFonts w:eastAsia="Times New Roman" w:cs="Arial"/>
                <w:b/>
                <w:lang w:eastAsia="de-DE"/>
              </w:rPr>
              <w:t xml:space="preserve">asynchron </w:t>
            </w:r>
          </w:p>
          <w:p w14:paraId="7FA89601" w14:textId="77777777" w:rsidR="001B069B" w:rsidRPr="00A36072" w:rsidRDefault="001B069B" w:rsidP="0031551C">
            <w:pPr>
              <w:pStyle w:val="Aufzhlung1"/>
              <w:rPr>
                <w:szCs w:val="22"/>
                <w:lang w:eastAsia="de-DE"/>
              </w:rPr>
            </w:pPr>
            <w:r w:rsidRPr="00A36072">
              <w:rPr>
                <w:szCs w:val="22"/>
                <w:lang w:eastAsia="de-DE"/>
              </w:rPr>
              <w:t>optional: Klärung inhaltlicher Fragen per Mail/Chat o.ä.</w:t>
            </w:r>
          </w:p>
          <w:p w14:paraId="2261DD42" w14:textId="77777777" w:rsidR="001B069B" w:rsidRDefault="001B069B" w:rsidP="004D3D0A">
            <w:pPr>
              <w:pStyle w:val="Aufzhlung1"/>
              <w:rPr>
                <w:b/>
                <w:szCs w:val="22"/>
              </w:rPr>
            </w:pPr>
            <w:r w:rsidRPr="00A36072">
              <w:rPr>
                <w:szCs w:val="22"/>
                <w:lang w:eastAsia="de-DE"/>
              </w:rPr>
              <w:t>optional: Versand einer Sprachnachricht</w:t>
            </w:r>
          </w:p>
          <w:p w14:paraId="3F09E437" w14:textId="77777777" w:rsidR="004D3D0A" w:rsidRDefault="004D3D0A" w:rsidP="004D3D0A">
            <w:pPr>
              <w:pStyle w:val="Aufzhlung1"/>
              <w:numPr>
                <w:ilvl w:val="0"/>
                <w:numId w:val="0"/>
              </w:numPr>
              <w:ind w:left="170" w:hanging="170"/>
              <w:rPr>
                <w:b/>
                <w:szCs w:val="22"/>
              </w:rPr>
            </w:pPr>
          </w:p>
          <w:p w14:paraId="0AD23FA1" w14:textId="77777777" w:rsidR="004D3D0A" w:rsidRDefault="004D3D0A" w:rsidP="004D3D0A">
            <w:pPr>
              <w:pStyle w:val="Aufzhlung1"/>
              <w:numPr>
                <w:ilvl w:val="0"/>
                <w:numId w:val="0"/>
              </w:numPr>
              <w:ind w:left="170" w:hanging="170"/>
              <w:rPr>
                <w:b/>
                <w:szCs w:val="22"/>
              </w:rPr>
            </w:pPr>
          </w:p>
          <w:p w14:paraId="4287D671" w14:textId="77777777" w:rsidR="004D3D0A" w:rsidRDefault="004D3D0A" w:rsidP="004D3D0A">
            <w:pPr>
              <w:pStyle w:val="Aufzhlung1"/>
              <w:numPr>
                <w:ilvl w:val="0"/>
                <w:numId w:val="0"/>
              </w:numPr>
              <w:ind w:left="170" w:hanging="170"/>
              <w:rPr>
                <w:b/>
                <w:szCs w:val="22"/>
              </w:rPr>
            </w:pPr>
          </w:p>
          <w:p w14:paraId="6895D805" w14:textId="77777777" w:rsidR="004D3D0A" w:rsidRDefault="004D3D0A" w:rsidP="004D3D0A">
            <w:pPr>
              <w:pStyle w:val="Aufzhlung1"/>
              <w:numPr>
                <w:ilvl w:val="0"/>
                <w:numId w:val="0"/>
              </w:numPr>
              <w:ind w:left="170" w:hanging="170"/>
              <w:rPr>
                <w:b/>
                <w:szCs w:val="22"/>
              </w:rPr>
            </w:pPr>
          </w:p>
          <w:p w14:paraId="288B5F03" w14:textId="77777777" w:rsidR="004D3D0A" w:rsidRDefault="004D3D0A" w:rsidP="004D3D0A">
            <w:pPr>
              <w:pStyle w:val="Aufzhlung1"/>
              <w:numPr>
                <w:ilvl w:val="0"/>
                <w:numId w:val="0"/>
              </w:numPr>
              <w:ind w:left="170" w:hanging="170"/>
              <w:rPr>
                <w:b/>
                <w:szCs w:val="22"/>
              </w:rPr>
            </w:pPr>
          </w:p>
          <w:p w14:paraId="351F972B" w14:textId="77777777" w:rsidR="004D3D0A" w:rsidRDefault="004D3D0A" w:rsidP="004D3D0A">
            <w:pPr>
              <w:pStyle w:val="Aufzhlung1"/>
              <w:numPr>
                <w:ilvl w:val="0"/>
                <w:numId w:val="0"/>
              </w:numPr>
              <w:ind w:left="170" w:hanging="170"/>
              <w:rPr>
                <w:b/>
                <w:szCs w:val="22"/>
              </w:rPr>
            </w:pPr>
          </w:p>
          <w:p w14:paraId="32E93B82" w14:textId="77777777" w:rsidR="004D3D0A" w:rsidRDefault="004D3D0A" w:rsidP="004D3D0A">
            <w:pPr>
              <w:pStyle w:val="Aufzhlung1"/>
              <w:numPr>
                <w:ilvl w:val="0"/>
                <w:numId w:val="0"/>
              </w:numPr>
              <w:ind w:left="170" w:hanging="170"/>
              <w:rPr>
                <w:b/>
                <w:szCs w:val="22"/>
              </w:rPr>
            </w:pPr>
          </w:p>
          <w:p w14:paraId="0FE45462" w14:textId="77777777" w:rsidR="004D3D0A" w:rsidRDefault="004D3D0A" w:rsidP="004D3D0A">
            <w:pPr>
              <w:pStyle w:val="Aufzhlung1"/>
              <w:numPr>
                <w:ilvl w:val="0"/>
                <w:numId w:val="0"/>
              </w:numPr>
              <w:ind w:left="170" w:hanging="170"/>
              <w:rPr>
                <w:b/>
                <w:szCs w:val="22"/>
              </w:rPr>
            </w:pPr>
          </w:p>
          <w:p w14:paraId="7A2D5B5E" w14:textId="77777777" w:rsidR="004D3D0A" w:rsidRDefault="004D3D0A" w:rsidP="004D3D0A">
            <w:pPr>
              <w:pStyle w:val="Aufzhlung1"/>
              <w:numPr>
                <w:ilvl w:val="0"/>
                <w:numId w:val="0"/>
              </w:numPr>
              <w:ind w:left="170" w:hanging="170"/>
              <w:rPr>
                <w:b/>
                <w:szCs w:val="22"/>
              </w:rPr>
            </w:pPr>
          </w:p>
          <w:p w14:paraId="05A4C993" w14:textId="77777777" w:rsidR="004D3D0A" w:rsidRDefault="004D3D0A" w:rsidP="004D3D0A">
            <w:pPr>
              <w:pStyle w:val="Aufzhlung1"/>
              <w:numPr>
                <w:ilvl w:val="0"/>
                <w:numId w:val="0"/>
              </w:numPr>
              <w:ind w:left="170" w:hanging="170"/>
              <w:rPr>
                <w:b/>
                <w:szCs w:val="22"/>
              </w:rPr>
            </w:pPr>
          </w:p>
          <w:p w14:paraId="6874B5DC" w14:textId="77777777" w:rsidR="004D3D0A" w:rsidRDefault="004D3D0A" w:rsidP="004D3D0A">
            <w:pPr>
              <w:pStyle w:val="Aufzhlung1"/>
              <w:numPr>
                <w:ilvl w:val="0"/>
                <w:numId w:val="0"/>
              </w:numPr>
              <w:ind w:left="170" w:hanging="170"/>
              <w:rPr>
                <w:b/>
                <w:szCs w:val="22"/>
              </w:rPr>
            </w:pPr>
          </w:p>
          <w:p w14:paraId="429E442B" w14:textId="77777777" w:rsidR="004D3D0A" w:rsidRDefault="004D3D0A" w:rsidP="004D3D0A">
            <w:pPr>
              <w:pStyle w:val="Aufzhlung1"/>
              <w:numPr>
                <w:ilvl w:val="0"/>
                <w:numId w:val="0"/>
              </w:numPr>
              <w:ind w:left="170" w:hanging="170"/>
              <w:rPr>
                <w:b/>
                <w:szCs w:val="22"/>
              </w:rPr>
            </w:pPr>
          </w:p>
          <w:p w14:paraId="0B426D85" w14:textId="77777777" w:rsidR="004D3D0A" w:rsidRDefault="004D3D0A" w:rsidP="004D3D0A">
            <w:pPr>
              <w:pStyle w:val="Aufzhlung1"/>
              <w:numPr>
                <w:ilvl w:val="0"/>
                <w:numId w:val="0"/>
              </w:numPr>
              <w:ind w:left="170" w:hanging="170"/>
              <w:rPr>
                <w:b/>
                <w:szCs w:val="22"/>
              </w:rPr>
            </w:pPr>
          </w:p>
          <w:p w14:paraId="5D5AAF77" w14:textId="77777777" w:rsidR="004D3D0A" w:rsidRDefault="004D3D0A" w:rsidP="004D3D0A">
            <w:pPr>
              <w:pStyle w:val="Aufzhlung1"/>
              <w:numPr>
                <w:ilvl w:val="0"/>
                <w:numId w:val="0"/>
              </w:numPr>
              <w:ind w:left="170" w:hanging="170"/>
              <w:rPr>
                <w:b/>
                <w:szCs w:val="22"/>
              </w:rPr>
            </w:pPr>
          </w:p>
          <w:p w14:paraId="40572F8F" w14:textId="77777777" w:rsidR="004D3D0A" w:rsidRDefault="004D3D0A" w:rsidP="004D3D0A">
            <w:pPr>
              <w:pStyle w:val="Aufzhlung1"/>
              <w:numPr>
                <w:ilvl w:val="0"/>
                <w:numId w:val="0"/>
              </w:numPr>
              <w:ind w:left="170" w:hanging="170"/>
              <w:rPr>
                <w:b/>
                <w:szCs w:val="22"/>
              </w:rPr>
            </w:pPr>
          </w:p>
          <w:p w14:paraId="440A9331" w14:textId="77777777" w:rsidR="004D3D0A" w:rsidRDefault="004D3D0A" w:rsidP="004D3D0A">
            <w:pPr>
              <w:pStyle w:val="Aufzhlung1"/>
              <w:numPr>
                <w:ilvl w:val="0"/>
                <w:numId w:val="0"/>
              </w:numPr>
              <w:ind w:left="170" w:hanging="170"/>
              <w:rPr>
                <w:b/>
                <w:szCs w:val="22"/>
              </w:rPr>
            </w:pPr>
          </w:p>
          <w:p w14:paraId="07A5A7C6" w14:textId="48FA6AC2" w:rsidR="00034AAF" w:rsidRPr="004D3D0A" w:rsidRDefault="00034AAF" w:rsidP="00034AAF">
            <w:pPr>
              <w:pStyle w:val="Aufzhlung1"/>
              <w:numPr>
                <w:ilvl w:val="0"/>
                <w:numId w:val="0"/>
              </w:numPr>
              <w:rPr>
                <w:b/>
                <w:szCs w:val="22"/>
              </w:rPr>
            </w:pPr>
          </w:p>
        </w:tc>
      </w:tr>
      <w:tr w:rsidR="001B069B" w:rsidRPr="003C6D09" w14:paraId="4D914132" w14:textId="77777777" w:rsidTr="001B069B">
        <w:tblPrEx>
          <w:tblCellMar>
            <w:top w:w="28" w:type="dxa"/>
            <w:bottom w:w="28" w:type="dxa"/>
          </w:tblCellMar>
        </w:tblPrEx>
        <w:trPr>
          <w:cantSplit/>
        </w:trPr>
        <w:tc>
          <w:tcPr>
            <w:tcW w:w="194" w:type="pct"/>
            <w:vMerge/>
            <w:shd w:val="clear" w:color="auto" w:fill="00B0F0"/>
            <w:textDirection w:val="btLr"/>
          </w:tcPr>
          <w:p w14:paraId="04C4CFB1" w14:textId="77777777" w:rsidR="001B069B" w:rsidRDefault="001B069B" w:rsidP="0031551C">
            <w:pPr>
              <w:spacing w:after="0" w:line="240" w:lineRule="auto"/>
              <w:ind w:left="113" w:right="113"/>
              <w:jc w:val="right"/>
              <w:rPr>
                <w:rFonts w:eastAsia="Times New Roman" w:cs="Arial"/>
                <w:b/>
                <w:lang w:eastAsia="de-DE"/>
              </w:rPr>
            </w:pPr>
          </w:p>
        </w:tc>
        <w:tc>
          <w:tcPr>
            <w:tcW w:w="660" w:type="pct"/>
            <w:vMerge w:val="restart"/>
            <w:tcBorders>
              <w:top w:val="single" w:sz="6" w:space="0" w:color="auto"/>
            </w:tcBorders>
            <w:shd w:val="clear" w:color="auto" w:fill="auto"/>
          </w:tcPr>
          <w:p w14:paraId="0D60613E" w14:textId="77777777" w:rsidR="001B069B" w:rsidRDefault="001B069B" w:rsidP="0031551C">
            <w:pPr>
              <w:spacing w:after="0" w:line="240" w:lineRule="auto"/>
              <w:rPr>
                <w:rFonts w:eastAsia="Times New Roman" w:cs="Arial"/>
                <w:b/>
                <w:lang w:eastAsia="de-DE"/>
              </w:rPr>
            </w:pPr>
            <w:r w:rsidRPr="00996698">
              <w:rPr>
                <w:rFonts w:eastAsia="Times New Roman" w:cs="Arial"/>
                <w:b/>
                <w:lang w:eastAsia="de-DE"/>
              </w:rPr>
              <w:t>Wörtliche Rede mit nachgestelltem Begleitsatz</w:t>
            </w:r>
          </w:p>
          <w:p w14:paraId="457F33E2" w14:textId="77777777" w:rsidR="001B069B" w:rsidRDefault="001B069B" w:rsidP="0031551C">
            <w:pPr>
              <w:spacing w:after="0" w:line="240" w:lineRule="auto"/>
              <w:rPr>
                <w:rFonts w:eastAsia="Times New Roman" w:cs="Arial"/>
                <w:b/>
                <w:lang w:eastAsia="de-DE"/>
              </w:rPr>
            </w:pPr>
          </w:p>
          <w:p w14:paraId="3BF62CF5" w14:textId="77777777" w:rsidR="001B069B" w:rsidRDefault="001B069B" w:rsidP="0031551C">
            <w:pPr>
              <w:pStyle w:val="Aufzhlung1"/>
              <w:rPr>
                <w:lang w:eastAsia="de-DE"/>
              </w:rPr>
            </w:pPr>
            <w:r>
              <w:rPr>
                <w:lang w:eastAsia="de-DE"/>
              </w:rPr>
              <w:t>Spezifika erklären</w:t>
            </w:r>
          </w:p>
          <w:p w14:paraId="6E279442" w14:textId="01B8043D" w:rsidR="001B069B" w:rsidRDefault="001B069B" w:rsidP="0031551C">
            <w:pPr>
              <w:pStyle w:val="Aufzhlung1"/>
              <w:rPr>
                <w:lang w:eastAsia="de-DE"/>
              </w:rPr>
            </w:pPr>
            <w:r>
              <w:rPr>
                <w:lang w:eastAsia="de-DE"/>
              </w:rPr>
              <w:t>optional: Einsatz der Zeichensetzung</w:t>
            </w:r>
          </w:p>
          <w:p w14:paraId="7F6F9F55" w14:textId="77777777" w:rsidR="001B069B" w:rsidRPr="008F2C9B" w:rsidRDefault="001B069B" w:rsidP="0031551C">
            <w:pPr>
              <w:pStyle w:val="Aufzhlung1"/>
              <w:rPr>
                <w:rFonts w:eastAsia="Times New Roman"/>
                <w:lang w:eastAsia="de-DE"/>
              </w:rPr>
            </w:pPr>
            <w:r>
              <w:rPr>
                <w:lang w:eastAsia="de-DE"/>
              </w:rPr>
              <w:t>Ergänzung von Begleitsätzen</w:t>
            </w:r>
          </w:p>
        </w:tc>
        <w:tc>
          <w:tcPr>
            <w:tcW w:w="1135" w:type="pct"/>
            <w:vMerge w:val="restart"/>
            <w:tcBorders>
              <w:top w:val="single" w:sz="6" w:space="0" w:color="auto"/>
            </w:tcBorders>
            <w:shd w:val="clear" w:color="auto" w:fill="auto"/>
          </w:tcPr>
          <w:p w14:paraId="78408DB7" w14:textId="77777777" w:rsidR="001B069B" w:rsidRPr="00375666" w:rsidRDefault="001B069B" w:rsidP="0031551C">
            <w:pPr>
              <w:pStyle w:val="berschrift3"/>
            </w:pPr>
            <w:r w:rsidRPr="00375666">
              <w:t>Sprache und Sprachgebrauch untersuchen</w:t>
            </w:r>
          </w:p>
          <w:p w14:paraId="5F899FD6" w14:textId="77777777" w:rsidR="001B069B" w:rsidRDefault="001B069B" w:rsidP="0031551C">
            <w:pPr>
              <w:spacing w:after="0" w:line="240" w:lineRule="auto"/>
              <w:rPr>
                <w:rFonts w:cs="Arial"/>
                <w:sz w:val="20"/>
                <w:szCs w:val="20"/>
              </w:rPr>
            </w:pPr>
          </w:p>
          <w:p w14:paraId="3DC5C669" w14:textId="77777777" w:rsidR="001B069B" w:rsidRPr="00A36072" w:rsidRDefault="001B069B" w:rsidP="0031551C">
            <w:pPr>
              <w:pStyle w:val="Textkrper"/>
              <w:spacing w:line="240" w:lineRule="auto"/>
            </w:pPr>
            <w:r w:rsidRPr="00A36072">
              <w:t>Sprachliche Verständigung untersuchen</w:t>
            </w:r>
          </w:p>
          <w:p w14:paraId="675972AC" w14:textId="77777777" w:rsidR="001B069B" w:rsidRPr="00375666" w:rsidRDefault="001B069B" w:rsidP="0031551C">
            <w:pPr>
              <w:pStyle w:val="Aufzhlung1"/>
            </w:pPr>
            <w:r w:rsidRPr="00375666">
              <w:t>berücksichtigen die unterschiedlichen Bedingungen</w:t>
            </w:r>
            <w:r>
              <w:t xml:space="preserve"> </w:t>
            </w:r>
            <w:r w:rsidRPr="00375666">
              <w:t>mündlicher und schriftlicher Kommunikation</w:t>
            </w:r>
            <w:r>
              <w:t xml:space="preserve"> </w:t>
            </w:r>
            <w:r w:rsidRPr="00375666">
              <w:t>beim Sprechen und Schreiben</w:t>
            </w:r>
          </w:p>
          <w:p w14:paraId="6D912A17" w14:textId="77777777" w:rsidR="001B069B" w:rsidRDefault="001B069B" w:rsidP="0031551C">
            <w:pPr>
              <w:spacing w:after="0" w:line="240" w:lineRule="auto"/>
              <w:rPr>
                <w:rFonts w:cs="Arial"/>
                <w:sz w:val="20"/>
                <w:szCs w:val="20"/>
              </w:rPr>
            </w:pPr>
          </w:p>
          <w:p w14:paraId="7508ACFD" w14:textId="77777777" w:rsidR="001B069B" w:rsidRPr="00A36072" w:rsidRDefault="001B069B" w:rsidP="0031551C">
            <w:pPr>
              <w:pStyle w:val="Textkrper"/>
              <w:spacing w:line="240" w:lineRule="auto"/>
            </w:pPr>
            <w:r w:rsidRPr="00A36072">
              <w:t>An Wörtern, Sätzen und Texten arbeiten</w:t>
            </w:r>
          </w:p>
          <w:p w14:paraId="68E150D5" w14:textId="77777777" w:rsidR="001B069B" w:rsidRDefault="001B069B" w:rsidP="0031551C">
            <w:pPr>
              <w:pStyle w:val="Aufzhlung1"/>
            </w:pPr>
            <w:r w:rsidRPr="00375666">
              <w:t>untersuchen Schreibweisen und wenden orthografische</w:t>
            </w:r>
            <w:r>
              <w:t xml:space="preserve"> </w:t>
            </w:r>
            <w:r w:rsidRPr="00375666">
              <w:t>und grammatische Regelungen an</w:t>
            </w:r>
          </w:p>
          <w:p w14:paraId="26E6DD03" w14:textId="77777777" w:rsidR="001B069B" w:rsidRDefault="001B069B" w:rsidP="0031551C">
            <w:pPr>
              <w:pStyle w:val="Aufzhlung1"/>
              <w:numPr>
                <w:ilvl w:val="0"/>
                <w:numId w:val="0"/>
              </w:numPr>
              <w:rPr>
                <w:sz w:val="20"/>
              </w:rPr>
            </w:pPr>
          </w:p>
          <w:p w14:paraId="01B98992" w14:textId="77777777" w:rsidR="001B069B" w:rsidRPr="00DF65ED" w:rsidRDefault="001B069B" w:rsidP="0031551C">
            <w:pPr>
              <w:pStyle w:val="Textkrper"/>
              <w:spacing w:line="240" w:lineRule="auto"/>
            </w:pPr>
            <w:r w:rsidRPr="00DF65ED">
              <w:t>Grundlegende sprachliche Strukturen und Begriffe kennen und anwenden</w:t>
            </w:r>
          </w:p>
          <w:p w14:paraId="45DF5279" w14:textId="77777777" w:rsidR="001B069B" w:rsidRPr="00B6695C" w:rsidRDefault="001B069B" w:rsidP="0031551C">
            <w:pPr>
              <w:pStyle w:val="Aufzhlung1"/>
              <w:rPr>
                <w:szCs w:val="22"/>
              </w:rPr>
            </w:pPr>
            <w:r w:rsidRPr="00A36072">
              <w:rPr>
                <w:szCs w:val="22"/>
              </w:rPr>
              <w:t>verwenden grundlegende Fachbegriffe beim Untersuchen v</w:t>
            </w:r>
            <w:r>
              <w:rPr>
                <w:szCs w:val="22"/>
              </w:rPr>
              <w:t xml:space="preserve">on Sprache und Sprachgebrauch </w:t>
            </w:r>
          </w:p>
        </w:tc>
        <w:tc>
          <w:tcPr>
            <w:tcW w:w="1214" w:type="pct"/>
            <w:vMerge w:val="restart"/>
            <w:tcBorders>
              <w:top w:val="single" w:sz="6" w:space="0" w:color="auto"/>
            </w:tcBorders>
            <w:shd w:val="clear" w:color="auto" w:fill="auto"/>
          </w:tcPr>
          <w:p w14:paraId="4E2DD78B" w14:textId="3CDF0772" w:rsidR="001B069B" w:rsidRDefault="001B069B" w:rsidP="00034AAF">
            <w:pPr>
              <w:pStyle w:val="Aufzhlung1"/>
            </w:pPr>
            <w:r>
              <w:t xml:space="preserve">Die Bearbeitung der </w:t>
            </w:r>
            <w:r w:rsidR="00EA5506">
              <w:t>Wahla</w:t>
            </w:r>
            <w:r>
              <w:t>ufgaben zum Einsatz der Zeichensetzung</w:t>
            </w:r>
            <w:r w:rsidR="00EA5506">
              <w:t xml:space="preserve"> (violette Kacheln)</w:t>
            </w:r>
            <w:r>
              <w:t xml:space="preserve"> ist optional für die </w:t>
            </w:r>
            <w:proofErr w:type="spellStart"/>
            <w:r>
              <w:t>SuS</w:t>
            </w:r>
            <w:proofErr w:type="spellEnd"/>
            <w:r>
              <w:t xml:space="preserve">, die vor der Bearbeitung der Pflichtaufgabe noch Übungsbedarf haben. Hierfür werden die </w:t>
            </w:r>
            <w:proofErr w:type="spellStart"/>
            <w:r>
              <w:t>SuS</w:t>
            </w:r>
            <w:proofErr w:type="spellEnd"/>
            <w:r>
              <w:t xml:space="preserve"> im Rahmen </w:t>
            </w:r>
            <w:r w:rsidR="00034AAF">
              <w:t>der Videokonferenz</w:t>
            </w:r>
            <w:r>
              <w:t xml:space="preserve"> sensibilisiert. </w:t>
            </w:r>
          </w:p>
          <w:p w14:paraId="2A964F49" w14:textId="0297FB72" w:rsidR="006638E8" w:rsidRPr="00034AAF" w:rsidRDefault="00AA79C9" w:rsidP="00034AAF">
            <w:pPr>
              <w:pStyle w:val="Aufzhlung1"/>
            </w:pPr>
            <w:r w:rsidRPr="00034AAF">
              <w:t xml:space="preserve">Bearbeitung der Pflichtaufgaben </w:t>
            </w:r>
            <w:r w:rsidR="00F838DA" w:rsidRPr="00034AAF">
              <w:t>(</w:t>
            </w:r>
            <w:r w:rsidR="00034AAF">
              <w:t>blaue</w:t>
            </w:r>
            <w:r w:rsidR="00F838DA" w:rsidRPr="00034AAF">
              <w:t xml:space="preserve"> Kacheln)</w:t>
            </w:r>
          </w:p>
          <w:p w14:paraId="236BBAC9" w14:textId="636C7424" w:rsidR="00034AAF" w:rsidRDefault="00034AAF" w:rsidP="00034AAF">
            <w:pPr>
              <w:pStyle w:val="Aufzhlung1"/>
            </w:pPr>
            <w:r w:rsidRPr="00034AAF">
              <w:t>ggf. Bearbeitung der Wahlaufgaben (violette Kacheln)</w:t>
            </w:r>
          </w:p>
        </w:tc>
        <w:tc>
          <w:tcPr>
            <w:tcW w:w="1797" w:type="pct"/>
            <w:tcBorders>
              <w:top w:val="single" w:sz="6" w:space="0" w:color="auto"/>
              <w:bottom w:val="single" w:sz="6" w:space="0" w:color="auto"/>
            </w:tcBorders>
            <w:shd w:val="clear" w:color="auto" w:fill="auto"/>
          </w:tcPr>
          <w:p w14:paraId="76E97ECB" w14:textId="77777777" w:rsidR="001B069B" w:rsidRPr="00A36072" w:rsidRDefault="001B069B" w:rsidP="0031551C">
            <w:pPr>
              <w:spacing w:after="0" w:line="240" w:lineRule="auto"/>
              <w:rPr>
                <w:b/>
              </w:rPr>
            </w:pPr>
            <w:r w:rsidRPr="00A36072">
              <w:rPr>
                <w:b/>
              </w:rPr>
              <w:t>synchron</w:t>
            </w:r>
          </w:p>
          <w:p w14:paraId="2333546C" w14:textId="2DEC7F35" w:rsidR="002E5FBC" w:rsidRDefault="002E5FBC" w:rsidP="0031551C">
            <w:pPr>
              <w:pStyle w:val="Aufzhlung1"/>
              <w:rPr>
                <w:szCs w:val="22"/>
                <w:lang w:eastAsia="de-DE"/>
              </w:rPr>
            </w:pPr>
            <w:r>
              <w:rPr>
                <w:szCs w:val="22"/>
                <w:lang w:eastAsia="de-DE"/>
              </w:rPr>
              <w:t>Austausch mit dem Lernpartner / mit der Lernpartnerin</w:t>
            </w:r>
          </w:p>
          <w:p w14:paraId="76B2206A" w14:textId="6DCE6CDD" w:rsidR="001B069B" w:rsidRPr="00A36072" w:rsidRDefault="001B069B" w:rsidP="0031551C">
            <w:pPr>
              <w:pStyle w:val="Aufzhlung1"/>
              <w:rPr>
                <w:szCs w:val="22"/>
                <w:lang w:eastAsia="de-DE"/>
              </w:rPr>
            </w:pPr>
            <w:r w:rsidRPr="00A36072">
              <w:rPr>
                <w:szCs w:val="22"/>
                <w:lang w:eastAsia="de-DE"/>
              </w:rPr>
              <w:t>optional: Klärung inhaltlicher Fragen im Rahmen des festgelegten Telefonats mit L, ggf. Vereinbarung eines weiteren Kontakts zur Präsentation</w:t>
            </w:r>
          </w:p>
          <w:p w14:paraId="2A92674A" w14:textId="316C0050" w:rsidR="001B069B" w:rsidRPr="003C6D09" w:rsidRDefault="001B069B" w:rsidP="00571C75">
            <w:pPr>
              <w:pStyle w:val="Aufzhlung1"/>
              <w:rPr>
                <w:b/>
              </w:rPr>
            </w:pPr>
            <w:r w:rsidRPr="00A36072">
              <w:rPr>
                <w:lang w:eastAsia="de-DE"/>
              </w:rPr>
              <w:t>Ergebnispräsentation (wenn keine Sprachnachricht gewählt wurde)</w:t>
            </w:r>
            <w:r>
              <w:rPr>
                <w:lang w:eastAsia="de-DE"/>
              </w:rPr>
              <w:t xml:space="preserve"> </w:t>
            </w:r>
            <w:r w:rsidRPr="00A36072">
              <w:rPr>
                <w:lang w:eastAsia="de-DE"/>
              </w:rPr>
              <w:t xml:space="preserve">und einholen eines Feedbacks im Rahmen des Kontakts mit L </w:t>
            </w:r>
          </w:p>
        </w:tc>
      </w:tr>
      <w:tr w:rsidR="001B069B" w:rsidRPr="003C6D09" w14:paraId="5D037FEB" w14:textId="77777777" w:rsidTr="001B069B">
        <w:tblPrEx>
          <w:tblCellMar>
            <w:top w:w="28" w:type="dxa"/>
            <w:bottom w:w="28" w:type="dxa"/>
          </w:tblCellMar>
        </w:tblPrEx>
        <w:trPr>
          <w:cantSplit/>
        </w:trPr>
        <w:tc>
          <w:tcPr>
            <w:tcW w:w="194" w:type="pct"/>
            <w:vMerge/>
            <w:shd w:val="clear" w:color="auto" w:fill="00B0F0"/>
            <w:textDirection w:val="btLr"/>
          </w:tcPr>
          <w:p w14:paraId="587F07A9" w14:textId="77777777" w:rsidR="001B069B" w:rsidRDefault="001B069B" w:rsidP="0031551C">
            <w:pPr>
              <w:spacing w:after="0" w:line="240" w:lineRule="auto"/>
              <w:ind w:left="113" w:right="113"/>
              <w:jc w:val="right"/>
              <w:rPr>
                <w:rFonts w:eastAsia="Times New Roman" w:cs="Arial"/>
                <w:b/>
                <w:lang w:eastAsia="de-DE"/>
              </w:rPr>
            </w:pPr>
          </w:p>
        </w:tc>
        <w:tc>
          <w:tcPr>
            <w:tcW w:w="660" w:type="pct"/>
            <w:vMerge/>
            <w:shd w:val="clear" w:color="auto" w:fill="auto"/>
          </w:tcPr>
          <w:p w14:paraId="1C55B8D6" w14:textId="77777777" w:rsidR="001B069B" w:rsidRPr="008F2C9B" w:rsidRDefault="001B069B" w:rsidP="0031551C">
            <w:pPr>
              <w:spacing w:after="0" w:line="240" w:lineRule="auto"/>
              <w:rPr>
                <w:rFonts w:eastAsia="Times New Roman" w:cs="Arial"/>
                <w:lang w:eastAsia="de-DE"/>
              </w:rPr>
            </w:pPr>
          </w:p>
        </w:tc>
        <w:tc>
          <w:tcPr>
            <w:tcW w:w="1135" w:type="pct"/>
            <w:vMerge/>
            <w:shd w:val="clear" w:color="auto" w:fill="auto"/>
          </w:tcPr>
          <w:p w14:paraId="1FA0A670" w14:textId="77777777" w:rsidR="001B069B" w:rsidRPr="008F2C9B" w:rsidRDefault="001B069B" w:rsidP="0031551C">
            <w:pPr>
              <w:spacing w:after="0" w:line="240" w:lineRule="auto"/>
              <w:rPr>
                <w:rFonts w:cs="Arial"/>
                <w:sz w:val="20"/>
                <w:szCs w:val="20"/>
              </w:rPr>
            </w:pPr>
          </w:p>
        </w:tc>
        <w:tc>
          <w:tcPr>
            <w:tcW w:w="1214" w:type="pct"/>
            <w:vMerge/>
            <w:shd w:val="clear" w:color="auto" w:fill="auto"/>
          </w:tcPr>
          <w:p w14:paraId="711DCF1B" w14:textId="77777777" w:rsidR="001B069B" w:rsidRDefault="001B069B" w:rsidP="0031551C">
            <w:pPr>
              <w:spacing w:after="0" w:line="240" w:lineRule="auto"/>
            </w:pPr>
          </w:p>
        </w:tc>
        <w:tc>
          <w:tcPr>
            <w:tcW w:w="1797" w:type="pct"/>
            <w:tcBorders>
              <w:top w:val="single" w:sz="6" w:space="0" w:color="auto"/>
              <w:bottom w:val="single" w:sz="6" w:space="0" w:color="auto"/>
            </w:tcBorders>
            <w:shd w:val="clear" w:color="auto" w:fill="auto"/>
          </w:tcPr>
          <w:p w14:paraId="1F9F3665" w14:textId="77777777" w:rsidR="001B069B" w:rsidRPr="00A36072" w:rsidRDefault="001B069B" w:rsidP="0031551C">
            <w:pPr>
              <w:spacing w:after="0" w:line="240" w:lineRule="auto"/>
              <w:contextualSpacing/>
              <w:rPr>
                <w:rFonts w:eastAsia="Times New Roman" w:cs="Arial"/>
                <w:b/>
                <w:lang w:eastAsia="de-DE"/>
              </w:rPr>
            </w:pPr>
            <w:r w:rsidRPr="00A36072">
              <w:rPr>
                <w:rFonts w:eastAsia="Times New Roman" w:cs="Arial"/>
                <w:b/>
                <w:lang w:eastAsia="de-DE"/>
              </w:rPr>
              <w:t xml:space="preserve">asynchron </w:t>
            </w:r>
          </w:p>
          <w:p w14:paraId="39F696A3" w14:textId="77777777" w:rsidR="001B069B" w:rsidRPr="00A36072" w:rsidRDefault="001B069B" w:rsidP="0031551C">
            <w:pPr>
              <w:pStyle w:val="Aufzhlung1"/>
              <w:rPr>
                <w:szCs w:val="22"/>
                <w:lang w:eastAsia="de-DE"/>
              </w:rPr>
            </w:pPr>
            <w:r w:rsidRPr="00A36072">
              <w:rPr>
                <w:szCs w:val="22"/>
                <w:lang w:eastAsia="de-DE"/>
              </w:rPr>
              <w:t>optional: Klärung inhaltlicher Fragen per Mail/Chat o.ä.</w:t>
            </w:r>
          </w:p>
          <w:p w14:paraId="43FDABCE" w14:textId="77777777" w:rsidR="001B069B" w:rsidRPr="00DF65ED" w:rsidRDefault="001B069B" w:rsidP="0031551C">
            <w:pPr>
              <w:pStyle w:val="Aufzhlung1"/>
              <w:rPr>
                <w:b/>
                <w:szCs w:val="22"/>
              </w:rPr>
            </w:pPr>
            <w:r w:rsidRPr="00A36072">
              <w:rPr>
                <w:szCs w:val="22"/>
                <w:lang w:eastAsia="de-DE"/>
              </w:rPr>
              <w:t>optional: Versand einer Sprachnachricht</w:t>
            </w:r>
          </w:p>
          <w:p w14:paraId="75B4C756" w14:textId="77777777" w:rsidR="001B069B" w:rsidRDefault="001B069B" w:rsidP="0031551C">
            <w:pPr>
              <w:pStyle w:val="Aufzhlung1"/>
              <w:numPr>
                <w:ilvl w:val="0"/>
                <w:numId w:val="0"/>
              </w:numPr>
              <w:ind w:left="170" w:hanging="170"/>
              <w:rPr>
                <w:szCs w:val="22"/>
                <w:lang w:eastAsia="de-DE"/>
              </w:rPr>
            </w:pPr>
          </w:p>
          <w:p w14:paraId="335035B7" w14:textId="77777777" w:rsidR="001B069B" w:rsidRDefault="001B069B" w:rsidP="0031551C">
            <w:pPr>
              <w:pStyle w:val="Aufzhlung1"/>
              <w:numPr>
                <w:ilvl w:val="0"/>
                <w:numId w:val="0"/>
              </w:numPr>
              <w:ind w:left="170" w:hanging="170"/>
              <w:rPr>
                <w:szCs w:val="22"/>
                <w:lang w:eastAsia="de-DE"/>
              </w:rPr>
            </w:pPr>
          </w:p>
          <w:p w14:paraId="2729708B" w14:textId="77777777" w:rsidR="001B069B" w:rsidRDefault="001B069B" w:rsidP="0031551C">
            <w:pPr>
              <w:pStyle w:val="Aufzhlung1"/>
              <w:numPr>
                <w:ilvl w:val="0"/>
                <w:numId w:val="0"/>
              </w:numPr>
              <w:ind w:left="170" w:hanging="170"/>
              <w:rPr>
                <w:szCs w:val="22"/>
                <w:lang w:eastAsia="de-DE"/>
              </w:rPr>
            </w:pPr>
          </w:p>
          <w:p w14:paraId="7BCF4DC6" w14:textId="77777777" w:rsidR="001B069B" w:rsidRDefault="001B069B" w:rsidP="0031551C">
            <w:pPr>
              <w:pStyle w:val="Aufzhlung1"/>
              <w:numPr>
                <w:ilvl w:val="0"/>
                <w:numId w:val="0"/>
              </w:numPr>
              <w:ind w:left="170" w:hanging="170"/>
              <w:rPr>
                <w:szCs w:val="22"/>
                <w:lang w:eastAsia="de-DE"/>
              </w:rPr>
            </w:pPr>
          </w:p>
          <w:p w14:paraId="5AE7977E" w14:textId="77777777" w:rsidR="001B069B" w:rsidRDefault="001B069B" w:rsidP="0031551C">
            <w:pPr>
              <w:pStyle w:val="Aufzhlung1"/>
              <w:numPr>
                <w:ilvl w:val="0"/>
                <w:numId w:val="0"/>
              </w:numPr>
              <w:ind w:left="170" w:hanging="170"/>
              <w:rPr>
                <w:szCs w:val="22"/>
                <w:lang w:eastAsia="de-DE"/>
              </w:rPr>
            </w:pPr>
          </w:p>
          <w:p w14:paraId="01ABB2A4" w14:textId="77777777" w:rsidR="001B069B" w:rsidRDefault="001B069B" w:rsidP="0031551C">
            <w:pPr>
              <w:pStyle w:val="Aufzhlung1"/>
              <w:numPr>
                <w:ilvl w:val="0"/>
                <w:numId w:val="0"/>
              </w:numPr>
              <w:ind w:left="170" w:hanging="170"/>
              <w:rPr>
                <w:szCs w:val="22"/>
                <w:lang w:eastAsia="de-DE"/>
              </w:rPr>
            </w:pPr>
          </w:p>
          <w:p w14:paraId="32F0E657" w14:textId="77777777" w:rsidR="001B069B" w:rsidRDefault="001B069B" w:rsidP="0031551C">
            <w:pPr>
              <w:pStyle w:val="Aufzhlung1"/>
              <w:numPr>
                <w:ilvl w:val="0"/>
                <w:numId w:val="0"/>
              </w:numPr>
              <w:ind w:left="170" w:hanging="170"/>
              <w:rPr>
                <w:szCs w:val="22"/>
                <w:lang w:eastAsia="de-DE"/>
              </w:rPr>
            </w:pPr>
          </w:p>
          <w:p w14:paraId="5EC16A41" w14:textId="77777777" w:rsidR="001B069B" w:rsidRDefault="001B069B" w:rsidP="0031551C">
            <w:pPr>
              <w:pStyle w:val="Aufzhlung1"/>
              <w:numPr>
                <w:ilvl w:val="0"/>
                <w:numId w:val="0"/>
              </w:numPr>
              <w:ind w:left="170" w:hanging="170"/>
              <w:rPr>
                <w:szCs w:val="22"/>
                <w:lang w:eastAsia="de-DE"/>
              </w:rPr>
            </w:pPr>
          </w:p>
          <w:p w14:paraId="3D161781" w14:textId="77777777" w:rsidR="001B069B" w:rsidRDefault="001B069B" w:rsidP="0031551C">
            <w:pPr>
              <w:pStyle w:val="Aufzhlung1"/>
              <w:numPr>
                <w:ilvl w:val="0"/>
                <w:numId w:val="0"/>
              </w:numPr>
              <w:ind w:left="170" w:hanging="170"/>
              <w:rPr>
                <w:szCs w:val="22"/>
                <w:lang w:eastAsia="de-DE"/>
              </w:rPr>
            </w:pPr>
          </w:p>
          <w:p w14:paraId="13908C2E" w14:textId="77777777" w:rsidR="001B069B" w:rsidRDefault="001B069B" w:rsidP="0031551C">
            <w:pPr>
              <w:pStyle w:val="Aufzhlung1"/>
              <w:numPr>
                <w:ilvl w:val="0"/>
                <w:numId w:val="0"/>
              </w:numPr>
              <w:ind w:left="170" w:hanging="170"/>
              <w:rPr>
                <w:szCs w:val="22"/>
                <w:lang w:eastAsia="de-DE"/>
              </w:rPr>
            </w:pPr>
          </w:p>
          <w:p w14:paraId="2B5E6BCC" w14:textId="77777777" w:rsidR="001B069B" w:rsidRDefault="001B069B" w:rsidP="0031551C">
            <w:pPr>
              <w:pStyle w:val="Aufzhlung1"/>
              <w:numPr>
                <w:ilvl w:val="0"/>
                <w:numId w:val="0"/>
              </w:numPr>
              <w:ind w:left="170" w:hanging="170"/>
              <w:rPr>
                <w:szCs w:val="22"/>
                <w:lang w:eastAsia="de-DE"/>
              </w:rPr>
            </w:pPr>
          </w:p>
          <w:p w14:paraId="605A3598" w14:textId="77777777" w:rsidR="001B069B" w:rsidRDefault="001B069B" w:rsidP="0031551C">
            <w:pPr>
              <w:pStyle w:val="Aufzhlung1"/>
              <w:numPr>
                <w:ilvl w:val="0"/>
                <w:numId w:val="0"/>
              </w:numPr>
              <w:ind w:left="170" w:hanging="170"/>
              <w:rPr>
                <w:szCs w:val="22"/>
                <w:lang w:eastAsia="de-DE"/>
              </w:rPr>
            </w:pPr>
          </w:p>
          <w:p w14:paraId="7FC6E2CE" w14:textId="77777777" w:rsidR="001B069B" w:rsidRDefault="001B069B" w:rsidP="0031551C">
            <w:pPr>
              <w:pStyle w:val="Aufzhlung1"/>
              <w:numPr>
                <w:ilvl w:val="0"/>
                <w:numId w:val="0"/>
              </w:numPr>
              <w:ind w:left="170" w:hanging="170"/>
              <w:rPr>
                <w:szCs w:val="22"/>
                <w:lang w:eastAsia="de-DE"/>
              </w:rPr>
            </w:pPr>
          </w:p>
          <w:p w14:paraId="0BF7E9D5" w14:textId="77777777" w:rsidR="001B069B" w:rsidRDefault="001B069B" w:rsidP="0031551C">
            <w:pPr>
              <w:pStyle w:val="Aufzhlung1"/>
              <w:numPr>
                <w:ilvl w:val="0"/>
                <w:numId w:val="0"/>
              </w:numPr>
              <w:ind w:left="170" w:hanging="170"/>
              <w:rPr>
                <w:szCs w:val="22"/>
                <w:lang w:eastAsia="de-DE"/>
              </w:rPr>
            </w:pPr>
          </w:p>
          <w:p w14:paraId="60A419B0" w14:textId="77777777" w:rsidR="001B069B" w:rsidRDefault="001B069B" w:rsidP="0031551C">
            <w:pPr>
              <w:spacing w:after="0" w:line="240" w:lineRule="auto"/>
              <w:rPr>
                <w:b/>
              </w:rPr>
            </w:pPr>
          </w:p>
          <w:p w14:paraId="7E5DFD43" w14:textId="432C4520" w:rsidR="00034AAF" w:rsidRDefault="00034AAF" w:rsidP="0031551C">
            <w:pPr>
              <w:spacing w:after="0" w:line="240" w:lineRule="auto"/>
              <w:rPr>
                <w:b/>
              </w:rPr>
            </w:pPr>
          </w:p>
          <w:p w14:paraId="40D2408F" w14:textId="4FDD7854" w:rsidR="00034AAF" w:rsidRPr="003C6D09" w:rsidRDefault="00034AAF" w:rsidP="0031551C">
            <w:pPr>
              <w:spacing w:after="0" w:line="240" w:lineRule="auto"/>
              <w:rPr>
                <w:b/>
              </w:rPr>
            </w:pPr>
          </w:p>
        </w:tc>
      </w:tr>
      <w:tr w:rsidR="00034AAF" w:rsidRPr="003C6D09" w14:paraId="361A4112" w14:textId="77777777" w:rsidTr="001B069B">
        <w:tblPrEx>
          <w:tblCellMar>
            <w:top w:w="28" w:type="dxa"/>
            <w:bottom w:w="28" w:type="dxa"/>
          </w:tblCellMar>
        </w:tblPrEx>
        <w:trPr>
          <w:cantSplit/>
        </w:trPr>
        <w:tc>
          <w:tcPr>
            <w:tcW w:w="194" w:type="pct"/>
            <w:vMerge/>
            <w:shd w:val="clear" w:color="auto" w:fill="00B0F0"/>
            <w:textDirection w:val="btLr"/>
          </w:tcPr>
          <w:p w14:paraId="6A4F4FA2" w14:textId="77777777" w:rsidR="00034AAF" w:rsidRDefault="00034AAF" w:rsidP="00034AAF">
            <w:pPr>
              <w:spacing w:after="0" w:line="240" w:lineRule="auto"/>
              <w:ind w:left="113" w:right="113"/>
              <w:jc w:val="right"/>
              <w:rPr>
                <w:rFonts w:eastAsia="Times New Roman" w:cs="Arial"/>
                <w:b/>
                <w:lang w:eastAsia="de-DE"/>
              </w:rPr>
            </w:pPr>
          </w:p>
        </w:tc>
        <w:tc>
          <w:tcPr>
            <w:tcW w:w="660" w:type="pct"/>
            <w:vMerge w:val="restart"/>
            <w:tcBorders>
              <w:top w:val="single" w:sz="6" w:space="0" w:color="auto"/>
            </w:tcBorders>
            <w:shd w:val="clear" w:color="auto" w:fill="auto"/>
          </w:tcPr>
          <w:p w14:paraId="4D67209A" w14:textId="77777777" w:rsidR="00034AAF" w:rsidRDefault="00034AAF" w:rsidP="00034AAF">
            <w:pPr>
              <w:shd w:val="clear" w:color="auto" w:fill="B2A1C7" w:themeFill="accent4" w:themeFillTint="99"/>
              <w:spacing w:after="0" w:line="240" w:lineRule="auto"/>
              <w:rPr>
                <w:rFonts w:eastAsia="Times New Roman" w:cs="Arial"/>
                <w:b/>
                <w:lang w:eastAsia="de-DE"/>
              </w:rPr>
            </w:pPr>
            <w:r w:rsidRPr="00996698">
              <w:rPr>
                <w:rFonts w:eastAsia="Times New Roman" w:cs="Arial"/>
                <w:b/>
                <w:lang w:eastAsia="de-DE"/>
              </w:rPr>
              <w:t>Wörtliche Rede mit eingeschobenem Begleitsatz</w:t>
            </w:r>
          </w:p>
          <w:p w14:paraId="085A991A" w14:textId="77777777" w:rsidR="00034AAF" w:rsidRDefault="00034AAF" w:rsidP="00034AAF">
            <w:pPr>
              <w:shd w:val="clear" w:color="auto" w:fill="B2A1C7" w:themeFill="accent4" w:themeFillTint="99"/>
              <w:spacing w:after="0" w:line="240" w:lineRule="auto"/>
              <w:rPr>
                <w:rFonts w:eastAsia="Times New Roman" w:cs="Arial"/>
                <w:b/>
                <w:lang w:eastAsia="de-DE"/>
              </w:rPr>
            </w:pPr>
          </w:p>
          <w:p w14:paraId="16B0362A" w14:textId="77777777" w:rsidR="00034AAF" w:rsidRDefault="00034AAF" w:rsidP="00034AAF">
            <w:pPr>
              <w:pStyle w:val="Aufzhlung1"/>
              <w:shd w:val="clear" w:color="auto" w:fill="B2A1C7" w:themeFill="accent4" w:themeFillTint="99"/>
              <w:rPr>
                <w:lang w:eastAsia="de-DE"/>
              </w:rPr>
            </w:pPr>
            <w:proofErr w:type="spellStart"/>
            <w:r>
              <w:rPr>
                <w:lang w:eastAsia="de-DE"/>
              </w:rPr>
              <w:t>Erklärvideo</w:t>
            </w:r>
            <w:proofErr w:type="spellEnd"/>
            <w:r>
              <w:rPr>
                <w:lang w:eastAsia="de-DE"/>
              </w:rPr>
              <w:t xml:space="preserve"> nachvollziehen</w:t>
            </w:r>
          </w:p>
          <w:p w14:paraId="011ABA2F" w14:textId="77777777" w:rsidR="00034AAF" w:rsidRDefault="00034AAF" w:rsidP="00034AAF">
            <w:pPr>
              <w:pStyle w:val="Aufzhlung1"/>
              <w:shd w:val="clear" w:color="auto" w:fill="B2A1C7" w:themeFill="accent4" w:themeFillTint="99"/>
              <w:rPr>
                <w:lang w:eastAsia="de-DE"/>
              </w:rPr>
            </w:pPr>
            <w:r>
              <w:rPr>
                <w:lang w:eastAsia="de-DE"/>
              </w:rPr>
              <w:t>Spezifika erklären</w:t>
            </w:r>
          </w:p>
          <w:p w14:paraId="79655724" w14:textId="77777777" w:rsidR="00034AAF" w:rsidRDefault="00034AAF" w:rsidP="00034AAF">
            <w:pPr>
              <w:pStyle w:val="Aufzhlung1"/>
              <w:shd w:val="clear" w:color="auto" w:fill="B2A1C7" w:themeFill="accent4" w:themeFillTint="99"/>
              <w:rPr>
                <w:lang w:eastAsia="de-DE"/>
              </w:rPr>
            </w:pPr>
            <w:r>
              <w:rPr>
                <w:lang w:eastAsia="de-DE"/>
              </w:rPr>
              <w:t>Einsatz der Zeichensetzung</w:t>
            </w:r>
          </w:p>
          <w:p w14:paraId="1637E485" w14:textId="3FCCF784" w:rsidR="00034AAF" w:rsidRPr="008F2C9B" w:rsidRDefault="00034AAF" w:rsidP="00034AAF">
            <w:pPr>
              <w:pStyle w:val="Aufzhlung1"/>
              <w:shd w:val="clear" w:color="auto" w:fill="B2A1C7" w:themeFill="accent4" w:themeFillTint="99"/>
              <w:rPr>
                <w:rFonts w:eastAsia="Times New Roman"/>
                <w:lang w:eastAsia="de-DE"/>
              </w:rPr>
            </w:pPr>
            <w:r>
              <w:rPr>
                <w:lang w:eastAsia="de-DE"/>
              </w:rPr>
              <w:t>Ergänzung von Begleitsätzen</w:t>
            </w:r>
          </w:p>
        </w:tc>
        <w:tc>
          <w:tcPr>
            <w:tcW w:w="1135" w:type="pct"/>
            <w:vMerge w:val="restart"/>
            <w:tcBorders>
              <w:top w:val="single" w:sz="6" w:space="0" w:color="auto"/>
            </w:tcBorders>
            <w:shd w:val="clear" w:color="auto" w:fill="auto"/>
          </w:tcPr>
          <w:p w14:paraId="00433449" w14:textId="77777777" w:rsidR="00034AAF" w:rsidRPr="00375666" w:rsidRDefault="00034AAF" w:rsidP="00034AAF">
            <w:pPr>
              <w:pStyle w:val="berschrift3"/>
              <w:keepNext w:val="0"/>
            </w:pPr>
            <w:r w:rsidRPr="00375666">
              <w:t>Sprache und Sprachgebrauch untersuchen</w:t>
            </w:r>
          </w:p>
          <w:p w14:paraId="2D398872" w14:textId="77777777" w:rsidR="00034AAF" w:rsidRPr="00A36072" w:rsidRDefault="00034AAF" w:rsidP="00034AAF">
            <w:pPr>
              <w:pStyle w:val="Textkrper"/>
              <w:spacing w:line="240" w:lineRule="auto"/>
            </w:pPr>
            <w:r w:rsidRPr="00A36072">
              <w:t>Sprachliche Verständigung untersuchen</w:t>
            </w:r>
          </w:p>
          <w:p w14:paraId="1334528A" w14:textId="77777777" w:rsidR="00034AAF" w:rsidRPr="00375666" w:rsidRDefault="00034AAF" w:rsidP="00034AAF">
            <w:pPr>
              <w:pStyle w:val="Aufzhlung1"/>
            </w:pPr>
            <w:r w:rsidRPr="00375666">
              <w:t>berücksichtigen die unterschiedlichen Bedingungen</w:t>
            </w:r>
            <w:r>
              <w:t xml:space="preserve"> </w:t>
            </w:r>
            <w:r w:rsidRPr="00375666">
              <w:t>mündlicher und schriftlicher Kommunikation</w:t>
            </w:r>
            <w:r>
              <w:t xml:space="preserve"> </w:t>
            </w:r>
            <w:r w:rsidRPr="00375666">
              <w:t>beim Sprechen und Schreiben</w:t>
            </w:r>
          </w:p>
          <w:p w14:paraId="594F20D1" w14:textId="77777777" w:rsidR="00034AAF" w:rsidRPr="00A36072" w:rsidRDefault="00034AAF" w:rsidP="00034AAF">
            <w:pPr>
              <w:pStyle w:val="Textkrper"/>
              <w:spacing w:line="240" w:lineRule="auto"/>
            </w:pPr>
            <w:r w:rsidRPr="00A36072">
              <w:t>An Wörtern, Sätzen und Texten arbeiten</w:t>
            </w:r>
          </w:p>
          <w:p w14:paraId="4BAAE3F7" w14:textId="77777777" w:rsidR="00034AAF" w:rsidRDefault="00034AAF" w:rsidP="00034AAF">
            <w:pPr>
              <w:pStyle w:val="Aufzhlung1"/>
            </w:pPr>
            <w:r w:rsidRPr="00375666">
              <w:t>untersuchen Schreibweisen und wenden orthografische</w:t>
            </w:r>
            <w:r>
              <w:t xml:space="preserve"> </w:t>
            </w:r>
            <w:r w:rsidRPr="00375666">
              <w:t>und grammatische Regelungen an</w:t>
            </w:r>
          </w:p>
          <w:p w14:paraId="75F8661A" w14:textId="77777777" w:rsidR="00034AAF" w:rsidRPr="00DF65ED" w:rsidRDefault="00034AAF" w:rsidP="00034AAF">
            <w:pPr>
              <w:pStyle w:val="Textkrper"/>
              <w:spacing w:line="240" w:lineRule="auto"/>
            </w:pPr>
            <w:r w:rsidRPr="00DF65ED">
              <w:t>Grundlegende sprachliche Strukturen und Begriffe kennen und anwenden</w:t>
            </w:r>
          </w:p>
          <w:p w14:paraId="1F62C123" w14:textId="5571D873" w:rsidR="00034AAF" w:rsidRPr="008F2C9B" w:rsidRDefault="00034AAF" w:rsidP="00034AAF">
            <w:pPr>
              <w:spacing w:after="0" w:line="240" w:lineRule="auto"/>
              <w:rPr>
                <w:rFonts w:cs="Arial"/>
                <w:sz w:val="20"/>
                <w:szCs w:val="20"/>
              </w:rPr>
            </w:pPr>
            <w:r w:rsidRPr="00A36072">
              <w:t>verwenden grundlegende Fachbegriffe beim Untersuchen v</w:t>
            </w:r>
            <w:r>
              <w:t>on Sprache und Sprachgebrauch</w:t>
            </w:r>
          </w:p>
        </w:tc>
        <w:tc>
          <w:tcPr>
            <w:tcW w:w="1214" w:type="pct"/>
            <w:vMerge w:val="restart"/>
            <w:tcBorders>
              <w:top w:val="single" w:sz="6" w:space="0" w:color="auto"/>
            </w:tcBorders>
            <w:shd w:val="clear" w:color="auto" w:fill="auto"/>
          </w:tcPr>
          <w:p w14:paraId="363041E6" w14:textId="77777777" w:rsidR="00034AAF" w:rsidRDefault="00034AAF" w:rsidP="00034AAF">
            <w:pPr>
              <w:pStyle w:val="Aufzhlung1"/>
            </w:pPr>
            <w:r>
              <w:t xml:space="preserve">Erstellung eines </w:t>
            </w:r>
            <w:proofErr w:type="spellStart"/>
            <w:r>
              <w:t>Erklärvideos</w:t>
            </w:r>
            <w:proofErr w:type="spellEnd"/>
            <w:r>
              <w:t xml:space="preserve"> durch die Lehrkraft oder Nutzung eines bereits existierenden Videos.</w:t>
            </w:r>
          </w:p>
          <w:p w14:paraId="745CF43C" w14:textId="77777777" w:rsidR="00034AAF" w:rsidRDefault="00034AAF" w:rsidP="00034AAF">
            <w:pPr>
              <w:pStyle w:val="Aufzhlung1"/>
              <w:numPr>
                <w:ilvl w:val="0"/>
                <w:numId w:val="0"/>
              </w:numPr>
              <w:ind w:left="170"/>
            </w:pPr>
          </w:p>
          <w:p w14:paraId="2A982393" w14:textId="2D12A047" w:rsidR="00034AAF" w:rsidRDefault="00034AAF" w:rsidP="00034AAF">
            <w:pPr>
              <w:pStyle w:val="Aufzhlung1"/>
            </w:pPr>
            <w:r>
              <w:t xml:space="preserve">ggf. Bearbeitung der Wahlaufgaben </w:t>
            </w:r>
            <w:r w:rsidRPr="006638E8">
              <w:t>(violette Kacheln)</w:t>
            </w:r>
          </w:p>
        </w:tc>
        <w:tc>
          <w:tcPr>
            <w:tcW w:w="1797" w:type="pct"/>
            <w:tcBorders>
              <w:top w:val="single" w:sz="6" w:space="0" w:color="auto"/>
              <w:bottom w:val="single" w:sz="6" w:space="0" w:color="auto"/>
            </w:tcBorders>
            <w:shd w:val="clear" w:color="auto" w:fill="auto"/>
          </w:tcPr>
          <w:p w14:paraId="70BC3B63" w14:textId="77777777" w:rsidR="00034AAF" w:rsidRPr="00A36072" w:rsidRDefault="00034AAF" w:rsidP="00034AAF">
            <w:pPr>
              <w:spacing w:after="0" w:line="240" w:lineRule="auto"/>
              <w:rPr>
                <w:b/>
              </w:rPr>
            </w:pPr>
            <w:r w:rsidRPr="00A36072">
              <w:rPr>
                <w:b/>
              </w:rPr>
              <w:t>synchron</w:t>
            </w:r>
          </w:p>
          <w:p w14:paraId="003F30F1" w14:textId="5FBBA60B" w:rsidR="00034AAF" w:rsidRPr="00A36072" w:rsidRDefault="00034AAF" w:rsidP="00034AAF">
            <w:pPr>
              <w:pStyle w:val="Aufzhlung1"/>
              <w:rPr>
                <w:szCs w:val="22"/>
                <w:lang w:eastAsia="de-DE"/>
              </w:rPr>
            </w:pPr>
            <w:r w:rsidRPr="00A36072">
              <w:rPr>
                <w:szCs w:val="22"/>
                <w:lang w:eastAsia="de-DE"/>
              </w:rPr>
              <w:t>optional: Klärung inhaltlicher Fragen im Rahmen des festgelegten Telefonats mit L, ggf. Vereinbarung eines weiteren Kontakts zur Präsentation</w:t>
            </w:r>
          </w:p>
          <w:p w14:paraId="497C06B6" w14:textId="1345374A" w:rsidR="00034AAF" w:rsidRPr="003C6D09" w:rsidRDefault="00034AAF" w:rsidP="00034AAF">
            <w:pPr>
              <w:pStyle w:val="Aufzhlung1"/>
              <w:rPr>
                <w:b/>
              </w:rPr>
            </w:pPr>
            <w:r w:rsidRPr="00A36072">
              <w:rPr>
                <w:lang w:eastAsia="de-DE"/>
              </w:rPr>
              <w:t>Ergebnispräsentation und einholen eines Feedbacks im Rahmen des Kontakts mit L (wenn keine Sprachnachricht gewählt wurde)</w:t>
            </w:r>
          </w:p>
        </w:tc>
      </w:tr>
      <w:tr w:rsidR="00034AAF" w:rsidRPr="003C6D09" w14:paraId="1CF6DED8" w14:textId="77777777" w:rsidTr="001B069B">
        <w:tblPrEx>
          <w:tblCellMar>
            <w:top w:w="28" w:type="dxa"/>
            <w:bottom w:w="28" w:type="dxa"/>
          </w:tblCellMar>
        </w:tblPrEx>
        <w:trPr>
          <w:cantSplit/>
        </w:trPr>
        <w:tc>
          <w:tcPr>
            <w:tcW w:w="194" w:type="pct"/>
            <w:vMerge/>
            <w:shd w:val="clear" w:color="auto" w:fill="00B0F0"/>
            <w:textDirection w:val="btLr"/>
          </w:tcPr>
          <w:p w14:paraId="283F17EC" w14:textId="77777777" w:rsidR="00034AAF" w:rsidRDefault="00034AAF" w:rsidP="00034AAF">
            <w:pPr>
              <w:spacing w:after="0" w:line="240" w:lineRule="auto"/>
              <w:ind w:left="113" w:right="113"/>
              <w:jc w:val="right"/>
              <w:rPr>
                <w:rFonts w:eastAsia="Times New Roman" w:cs="Arial"/>
                <w:b/>
                <w:lang w:eastAsia="de-DE"/>
              </w:rPr>
            </w:pPr>
          </w:p>
        </w:tc>
        <w:tc>
          <w:tcPr>
            <w:tcW w:w="660" w:type="pct"/>
            <w:vMerge/>
            <w:tcBorders>
              <w:bottom w:val="single" w:sz="6" w:space="0" w:color="auto"/>
            </w:tcBorders>
            <w:shd w:val="clear" w:color="auto" w:fill="auto"/>
          </w:tcPr>
          <w:p w14:paraId="17857E0C" w14:textId="77777777" w:rsidR="00034AAF" w:rsidRPr="008F2C9B" w:rsidRDefault="00034AAF" w:rsidP="00034AAF">
            <w:pPr>
              <w:spacing w:after="0" w:line="240" w:lineRule="auto"/>
              <w:rPr>
                <w:rFonts w:eastAsia="Times New Roman" w:cs="Arial"/>
                <w:lang w:eastAsia="de-DE"/>
              </w:rPr>
            </w:pPr>
          </w:p>
        </w:tc>
        <w:tc>
          <w:tcPr>
            <w:tcW w:w="1135" w:type="pct"/>
            <w:vMerge/>
            <w:shd w:val="clear" w:color="auto" w:fill="auto"/>
          </w:tcPr>
          <w:p w14:paraId="77414682" w14:textId="77777777" w:rsidR="00034AAF" w:rsidRPr="008F2C9B" w:rsidRDefault="00034AAF" w:rsidP="00034AAF">
            <w:pPr>
              <w:spacing w:after="0" w:line="240" w:lineRule="auto"/>
              <w:rPr>
                <w:rFonts w:cs="Arial"/>
                <w:sz w:val="20"/>
                <w:szCs w:val="20"/>
              </w:rPr>
            </w:pPr>
          </w:p>
        </w:tc>
        <w:tc>
          <w:tcPr>
            <w:tcW w:w="1214" w:type="pct"/>
            <w:vMerge/>
            <w:shd w:val="clear" w:color="auto" w:fill="auto"/>
          </w:tcPr>
          <w:p w14:paraId="1E3AD341" w14:textId="77777777" w:rsidR="00034AAF" w:rsidRDefault="00034AAF" w:rsidP="00034AAF">
            <w:pPr>
              <w:spacing w:after="0" w:line="240" w:lineRule="auto"/>
            </w:pPr>
          </w:p>
        </w:tc>
        <w:tc>
          <w:tcPr>
            <w:tcW w:w="1797" w:type="pct"/>
            <w:tcBorders>
              <w:top w:val="single" w:sz="6" w:space="0" w:color="auto"/>
              <w:bottom w:val="single" w:sz="6" w:space="0" w:color="auto"/>
            </w:tcBorders>
            <w:shd w:val="clear" w:color="auto" w:fill="auto"/>
          </w:tcPr>
          <w:p w14:paraId="6166CC07" w14:textId="77777777" w:rsidR="00034AAF" w:rsidRPr="00A36072" w:rsidRDefault="00034AAF" w:rsidP="00034AAF">
            <w:pPr>
              <w:spacing w:after="0" w:line="240" w:lineRule="auto"/>
              <w:contextualSpacing/>
              <w:rPr>
                <w:rFonts w:eastAsia="Times New Roman" w:cs="Arial"/>
                <w:b/>
                <w:lang w:eastAsia="de-DE"/>
              </w:rPr>
            </w:pPr>
            <w:r w:rsidRPr="00A36072">
              <w:rPr>
                <w:rFonts w:eastAsia="Times New Roman" w:cs="Arial"/>
                <w:b/>
                <w:lang w:eastAsia="de-DE"/>
              </w:rPr>
              <w:t xml:space="preserve">asynchron </w:t>
            </w:r>
          </w:p>
          <w:p w14:paraId="3FAE0EF4" w14:textId="77777777" w:rsidR="00034AAF" w:rsidRPr="00A36072" w:rsidRDefault="00034AAF" w:rsidP="00034AAF">
            <w:pPr>
              <w:pStyle w:val="Aufzhlung1"/>
              <w:rPr>
                <w:szCs w:val="22"/>
                <w:lang w:eastAsia="de-DE"/>
              </w:rPr>
            </w:pPr>
            <w:r w:rsidRPr="00A36072">
              <w:rPr>
                <w:szCs w:val="22"/>
                <w:lang w:eastAsia="de-DE"/>
              </w:rPr>
              <w:t>optional: Klärung inhaltlicher Fragen per Mail/Chat o.ä.</w:t>
            </w:r>
          </w:p>
          <w:p w14:paraId="13806D9A" w14:textId="77777777" w:rsidR="00034AAF" w:rsidRPr="00DF65ED" w:rsidRDefault="00034AAF" w:rsidP="00034AAF">
            <w:pPr>
              <w:pStyle w:val="Aufzhlung1"/>
              <w:rPr>
                <w:b/>
                <w:szCs w:val="22"/>
              </w:rPr>
            </w:pPr>
            <w:r w:rsidRPr="00A36072">
              <w:rPr>
                <w:szCs w:val="22"/>
                <w:lang w:eastAsia="de-DE"/>
              </w:rPr>
              <w:t>optional: Versand einer Sprachnachricht</w:t>
            </w:r>
          </w:p>
          <w:p w14:paraId="40F960F2" w14:textId="77777777" w:rsidR="00034AAF" w:rsidRDefault="00034AAF" w:rsidP="00034AAF">
            <w:pPr>
              <w:pStyle w:val="Aufzhlung1"/>
              <w:numPr>
                <w:ilvl w:val="0"/>
                <w:numId w:val="0"/>
              </w:numPr>
              <w:ind w:left="170" w:hanging="170"/>
              <w:rPr>
                <w:szCs w:val="22"/>
                <w:lang w:eastAsia="de-DE"/>
              </w:rPr>
            </w:pPr>
          </w:p>
          <w:p w14:paraId="3A090000" w14:textId="77777777" w:rsidR="00034AAF" w:rsidRDefault="00034AAF" w:rsidP="00034AAF">
            <w:pPr>
              <w:pStyle w:val="Aufzhlung1"/>
              <w:numPr>
                <w:ilvl w:val="0"/>
                <w:numId w:val="0"/>
              </w:numPr>
              <w:ind w:left="170" w:hanging="170"/>
              <w:rPr>
                <w:szCs w:val="22"/>
                <w:lang w:eastAsia="de-DE"/>
              </w:rPr>
            </w:pPr>
          </w:p>
          <w:p w14:paraId="0651E2E9" w14:textId="77777777" w:rsidR="00034AAF" w:rsidRDefault="00034AAF" w:rsidP="00034AAF">
            <w:pPr>
              <w:pStyle w:val="Aufzhlung1"/>
              <w:numPr>
                <w:ilvl w:val="0"/>
                <w:numId w:val="0"/>
              </w:numPr>
              <w:ind w:left="170" w:hanging="170"/>
              <w:rPr>
                <w:szCs w:val="22"/>
                <w:lang w:eastAsia="de-DE"/>
              </w:rPr>
            </w:pPr>
          </w:p>
          <w:p w14:paraId="0E7AAF22" w14:textId="77777777" w:rsidR="00034AAF" w:rsidRDefault="00034AAF" w:rsidP="00034AAF">
            <w:pPr>
              <w:pStyle w:val="Aufzhlung1"/>
              <w:numPr>
                <w:ilvl w:val="0"/>
                <w:numId w:val="0"/>
              </w:numPr>
              <w:rPr>
                <w:szCs w:val="22"/>
                <w:lang w:eastAsia="de-DE"/>
              </w:rPr>
            </w:pPr>
          </w:p>
          <w:p w14:paraId="139D5E75" w14:textId="77777777" w:rsidR="00034AAF" w:rsidRDefault="00034AAF" w:rsidP="00034AAF">
            <w:pPr>
              <w:pStyle w:val="Aufzhlung1"/>
              <w:numPr>
                <w:ilvl w:val="0"/>
                <w:numId w:val="0"/>
              </w:numPr>
              <w:rPr>
                <w:szCs w:val="22"/>
                <w:lang w:eastAsia="de-DE"/>
              </w:rPr>
            </w:pPr>
          </w:p>
          <w:p w14:paraId="173D5D56" w14:textId="77777777" w:rsidR="00034AAF" w:rsidRDefault="00034AAF" w:rsidP="00034AAF">
            <w:pPr>
              <w:pStyle w:val="Aufzhlung1"/>
              <w:numPr>
                <w:ilvl w:val="0"/>
                <w:numId w:val="0"/>
              </w:numPr>
              <w:rPr>
                <w:szCs w:val="22"/>
                <w:lang w:eastAsia="de-DE"/>
              </w:rPr>
            </w:pPr>
          </w:p>
          <w:p w14:paraId="3D6313AE" w14:textId="0B6CFA24" w:rsidR="00EF4E11" w:rsidRPr="003C6D09" w:rsidRDefault="00EF4E11" w:rsidP="00EF4E11">
            <w:pPr>
              <w:spacing w:after="0" w:line="240" w:lineRule="auto"/>
              <w:rPr>
                <w:b/>
              </w:rPr>
            </w:pPr>
          </w:p>
        </w:tc>
      </w:tr>
      <w:tr w:rsidR="00034AAF" w:rsidRPr="0093598E" w14:paraId="6A66FDF0" w14:textId="77777777" w:rsidTr="001B069B">
        <w:tblPrEx>
          <w:tblCellMar>
            <w:top w:w="28" w:type="dxa"/>
            <w:bottom w:w="28" w:type="dxa"/>
          </w:tblCellMar>
        </w:tblPrEx>
        <w:trPr>
          <w:cantSplit/>
        </w:trPr>
        <w:tc>
          <w:tcPr>
            <w:tcW w:w="194" w:type="pct"/>
            <w:vMerge/>
            <w:shd w:val="clear" w:color="auto" w:fill="00B0F0"/>
            <w:textDirection w:val="btLr"/>
          </w:tcPr>
          <w:p w14:paraId="45CFB5C6" w14:textId="77777777" w:rsidR="00034AAF" w:rsidRDefault="00034AAF" w:rsidP="00034AAF">
            <w:pPr>
              <w:spacing w:after="0" w:line="240" w:lineRule="auto"/>
              <w:ind w:left="113" w:right="113"/>
              <w:jc w:val="right"/>
              <w:rPr>
                <w:rFonts w:eastAsia="Times New Roman" w:cs="Arial"/>
                <w:b/>
                <w:lang w:eastAsia="de-DE"/>
              </w:rPr>
            </w:pPr>
          </w:p>
        </w:tc>
        <w:tc>
          <w:tcPr>
            <w:tcW w:w="660" w:type="pct"/>
            <w:vMerge w:val="restart"/>
            <w:tcBorders>
              <w:top w:val="single" w:sz="6" w:space="0" w:color="auto"/>
              <w:bottom w:val="single" w:sz="6" w:space="0" w:color="auto"/>
            </w:tcBorders>
            <w:shd w:val="clear" w:color="auto" w:fill="B2A1C7" w:themeFill="accent4" w:themeFillTint="99"/>
          </w:tcPr>
          <w:p w14:paraId="4C7D3456" w14:textId="3FF9CA40" w:rsidR="00034AAF" w:rsidRPr="008F2C9B" w:rsidRDefault="00034AAF" w:rsidP="00034AAF">
            <w:pPr>
              <w:spacing w:after="0" w:line="240" w:lineRule="auto"/>
              <w:rPr>
                <w:rFonts w:eastAsia="Times New Roman" w:cs="Arial"/>
                <w:lang w:eastAsia="de-DE"/>
              </w:rPr>
            </w:pPr>
            <w:r w:rsidRPr="00996698">
              <w:rPr>
                <w:rFonts w:eastAsia="Times New Roman" w:cs="Arial"/>
                <w:b/>
                <w:lang w:eastAsia="de-DE"/>
              </w:rPr>
              <w:t>Wortfeld „sagen“</w:t>
            </w:r>
          </w:p>
        </w:tc>
        <w:tc>
          <w:tcPr>
            <w:tcW w:w="1135" w:type="pct"/>
            <w:vMerge w:val="restart"/>
            <w:tcBorders>
              <w:top w:val="single" w:sz="6" w:space="0" w:color="auto"/>
            </w:tcBorders>
            <w:shd w:val="clear" w:color="auto" w:fill="auto"/>
          </w:tcPr>
          <w:p w14:paraId="24331487" w14:textId="77777777" w:rsidR="00034AAF" w:rsidRPr="00375666" w:rsidRDefault="00034AAF" w:rsidP="00034AAF">
            <w:pPr>
              <w:pStyle w:val="berschrift3"/>
              <w:keepNext w:val="0"/>
            </w:pPr>
            <w:r w:rsidRPr="00375666">
              <w:t>Sprache und Sprachgebrauch untersuchen</w:t>
            </w:r>
          </w:p>
          <w:p w14:paraId="56A73DE8" w14:textId="77777777" w:rsidR="00034AAF" w:rsidRDefault="00034AAF" w:rsidP="00034AAF">
            <w:pPr>
              <w:spacing w:after="0" w:line="240" w:lineRule="auto"/>
              <w:rPr>
                <w:rFonts w:cs="Arial"/>
                <w:sz w:val="20"/>
                <w:szCs w:val="20"/>
              </w:rPr>
            </w:pPr>
          </w:p>
          <w:p w14:paraId="68FED654" w14:textId="77777777" w:rsidR="00034AAF" w:rsidRPr="0093598E" w:rsidRDefault="00034AAF" w:rsidP="00034AAF">
            <w:pPr>
              <w:pStyle w:val="Textkrper"/>
              <w:spacing w:line="240" w:lineRule="auto"/>
            </w:pPr>
            <w:r w:rsidRPr="0093598E">
              <w:t>An Wörtern, Sätzen und Texten arbeiten</w:t>
            </w:r>
          </w:p>
          <w:p w14:paraId="2837444B" w14:textId="137147AF" w:rsidR="00034AAF" w:rsidRPr="00571C75" w:rsidRDefault="00034AAF" w:rsidP="00034AAF">
            <w:pPr>
              <w:pStyle w:val="Aufzhlung1"/>
            </w:pPr>
            <w:r w:rsidRPr="00375666">
              <w:t>legen Wortsammlungen nach thematischen,</w:t>
            </w:r>
            <w:r>
              <w:t xml:space="preserve"> </w:t>
            </w:r>
            <w:r w:rsidRPr="00375666">
              <w:t xml:space="preserve">grammatischen und orthografischen </w:t>
            </w:r>
            <w:r>
              <w:t>G</w:t>
            </w:r>
            <w:r w:rsidRPr="00375666">
              <w:t>esichtspunkten</w:t>
            </w:r>
            <w:r>
              <w:t xml:space="preserve"> </w:t>
            </w:r>
            <w:r w:rsidRPr="00375666">
              <w:t>an</w:t>
            </w:r>
          </w:p>
        </w:tc>
        <w:tc>
          <w:tcPr>
            <w:tcW w:w="1214" w:type="pct"/>
            <w:vMerge w:val="restart"/>
            <w:tcBorders>
              <w:top w:val="single" w:sz="6" w:space="0" w:color="auto"/>
            </w:tcBorders>
            <w:shd w:val="clear" w:color="auto" w:fill="auto"/>
          </w:tcPr>
          <w:p w14:paraId="6B43ABB0" w14:textId="1EC7F05F" w:rsidR="00034AAF" w:rsidRDefault="00034AAF" w:rsidP="00034AAF">
            <w:pPr>
              <w:spacing w:after="0" w:line="240" w:lineRule="auto"/>
            </w:pPr>
            <w:r>
              <w:t>fakultative Aufgabe: Ergänzung der Liste zum Wortfeld „sagen“</w:t>
            </w:r>
          </w:p>
        </w:tc>
        <w:tc>
          <w:tcPr>
            <w:tcW w:w="1797" w:type="pct"/>
            <w:tcBorders>
              <w:top w:val="single" w:sz="6" w:space="0" w:color="auto"/>
              <w:bottom w:val="single" w:sz="6" w:space="0" w:color="auto"/>
            </w:tcBorders>
          </w:tcPr>
          <w:p w14:paraId="4AA0FE95" w14:textId="77777777" w:rsidR="00034AAF" w:rsidRPr="003C6D09" w:rsidRDefault="00034AAF" w:rsidP="00034AAF">
            <w:pPr>
              <w:spacing w:after="0" w:line="240" w:lineRule="auto"/>
              <w:rPr>
                <w:b/>
              </w:rPr>
            </w:pPr>
            <w:r w:rsidRPr="003C6D09">
              <w:rPr>
                <w:b/>
              </w:rPr>
              <w:t>synchron</w:t>
            </w:r>
          </w:p>
          <w:p w14:paraId="1128EF0A" w14:textId="1D5373AC" w:rsidR="00034AAF" w:rsidRPr="0093598E" w:rsidRDefault="00034AAF" w:rsidP="00034AAF">
            <w:pPr>
              <w:pStyle w:val="Aufzhlung1"/>
              <w:rPr>
                <w:lang w:eastAsia="de-DE"/>
              </w:rPr>
            </w:pPr>
            <w:r>
              <w:rPr>
                <w:lang w:eastAsia="de-DE"/>
              </w:rPr>
              <w:t>-</w:t>
            </w:r>
          </w:p>
        </w:tc>
      </w:tr>
      <w:tr w:rsidR="00034AAF" w:rsidRPr="0093598E" w14:paraId="486F0657" w14:textId="77777777" w:rsidTr="001B069B">
        <w:tblPrEx>
          <w:tblCellMar>
            <w:top w:w="28" w:type="dxa"/>
            <w:bottom w:w="28" w:type="dxa"/>
          </w:tblCellMar>
        </w:tblPrEx>
        <w:trPr>
          <w:cantSplit/>
        </w:trPr>
        <w:tc>
          <w:tcPr>
            <w:tcW w:w="194" w:type="pct"/>
            <w:vMerge/>
            <w:shd w:val="clear" w:color="auto" w:fill="00B0F0"/>
            <w:textDirection w:val="btLr"/>
          </w:tcPr>
          <w:p w14:paraId="0C28DFF2" w14:textId="77777777" w:rsidR="00034AAF" w:rsidRDefault="00034AAF" w:rsidP="00034AAF">
            <w:pPr>
              <w:spacing w:after="0" w:line="240" w:lineRule="auto"/>
              <w:ind w:left="113" w:right="113"/>
              <w:jc w:val="right"/>
              <w:rPr>
                <w:rFonts w:eastAsia="Times New Roman" w:cs="Arial"/>
                <w:b/>
                <w:lang w:eastAsia="de-DE"/>
              </w:rPr>
            </w:pPr>
          </w:p>
        </w:tc>
        <w:tc>
          <w:tcPr>
            <w:tcW w:w="660" w:type="pct"/>
            <w:vMerge/>
            <w:tcBorders>
              <w:bottom w:val="single" w:sz="6" w:space="0" w:color="auto"/>
            </w:tcBorders>
            <w:shd w:val="clear" w:color="auto" w:fill="B2A1C7" w:themeFill="accent4" w:themeFillTint="99"/>
          </w:tcPr>
          <w:p w14:paraId="1723EEC7" w14:textId="77777777" w:rsidR="00034AAF" w:rsidRPr="008F2C9B" w:rsidRDefault="00034AAF" w:rsidP="00034AAF">
            <w:pPr>
              <w:spacing w:after="0" w:line="240" w:lineRule="auto"/>
              <w:rPr>
                <w:rFonts w:eastAsia="Times New Roman" w:cs="Arial"/>
                <w:lang w:eastAsia="de-DE"/>
              </w:rPr>
            </w:pPr>
          </w:p>
        </w:tc>
        <w:tc>
          <w:tcPr>
            <w:tcW w:w="1135" w:type="pct"/>
            <w:vMerge/>
            <w:shd w:val="clear" w:color="auto" w:fill="auto"/>
          </w:tcPr>
          <w:p w14:paraId="588C140B" w14:textId="77777777" w:rsidR="00034AAF" w:rsidRPr="008F2C9B" w:rsidRDefault="00034AAF" w:rsidP="00034AAF">
            <w:pPr>
              <w:spacing w:after="0" w:line="240" w:lineRule="auto"/>
              <w:rPr>
                <w:rFonts w:cs="Arial"/>
                <w:sz w:val="20"/>
                <w:szCs w:val="20"/>
              </w:rPr>
            </w:pPr>
          </w:p>
        </w:tc>
        <w:tc>
          <w:tcPr>
            <w:tcW w:w="1214" w:type="pct"/>
            <w:vMerge/>
            <w:shd w:val="clear" w:color="auto" w:fill="auto"/>
          </w:tcPr>
          <w:p w14:paraId="10E9DC57" w14:textId="77777777" w:rsidR="00034AAF" w:rsidRDefault="00034AAF" w:rsidP="00034AAF">
            <w:pPr>
              <w:spacing w:after="0" w:line="240" w:lineRule="auto"/>
            </w:pPr>
          </w:p>
        </w:tc>
        <w:tc>
          <w:tcPr>
            <w:tcW w:w="1797" w:type="pct"/>
            <w:tcBorders>
              <w:top w:val="single" w:sz="6" w:space="0" w:color="auto"/>
              <w:bottom w:val="single" w:sz="6" w:space="0" w:color="auto"/>
            </w:tcBorders>
          </w:tcPr>
          <w:p w14:paraId="25894349" w14:textId="77777777" w:rsidR="00034AAF" w:rsidRPr="000A7216" w:rsidRDefault="00034AAF" w:rsidP="00034AAF">
            <w:pPr>
              <w:spacing w:after="0" w:line="240" w:lineRule="auto"/>
              <w:contextualSpacing/>
              <w:rPr>
                <w:rFonts w:eastAsia="Times New Roman" w:cs="Arial"/>
                <w:b/>
                <w:sz w:val="20"/>
                <w:szCs w:val="20"/>
                <w:lang w:eastAsia="de-DE"/>
              </w:rPr>
            </w:pPr>
            <w:r w:rsidRPr="000A7216">
              <w:rPr>
                <w:rFonts w:eastAsia="Times New Roman" w:cs="Arial"/>
                <w:b/>
                <w:sz w:val="20"/>
                <w:szCs w:val="20"/>
                <w:lang w:eastAsia="de-DE"/>
              </w:rPr>
              <w:t xml:space="preserve">asynchron </w:t>
            </w:r>
          </w:p>
          <w:p w14:paraId="1DE70B08" w14:textId="77777777" w:rsidR="00034AAF" w:rsidRDefault="00034AAF" w:rsidP="00034AAF">
            <w:pPr>
              <w:pStyle w:val="Aufzhlung1"/>
              <w:rPr>
                <w:lang w:eastAsia="de-DE"/>
              </w:rPr>
            </w:pPr>
            <w:r>
              <w:rPr>
                <w:lang w:eastAsia="de-DE"/>
              </w:rPr>
              <w:t>-</w:t>
            </w:r>
          </w:p>
          <w:p w14:paraId="0314B9E4" w14:textId="77777777" w:rsidR="00034AAF" w:rsidRDefault="00034AAF" w:rsidP="00034AAF">
            <w:pPr>
              <w:pStyle w:val="Aufzhlung1"/>
              <w:numPr>
                <w:ilvl w:val="0"/>
                <w:numId w:val="0"/>
              </w:numPr>
              <w:rPr>
                <w:lang w:eastAsia="de-DE"/>
              </w:rPr>
            </w:pPr>
          </w:p>
          <w:p w14:paraId="08FB37C4" w14:textId="77777777" w:rsidR="00034AAF" w:rsidRDefault="00034AAF" w:rsidP="00034AAF">
            <w:pPr>
              <w:pStyle w:val="Aufzhlung1"/>
              <w:numPr>
                <w:ilvl w:val="0"/>
                <w:numId w:val="0"/>
              </w:numPr>
              <w:rPr>
                <w:lang w:eastAsia="de-DE"/>
              </w:rPr>
            </w:pPr>
          </w:p>
          <w:p w14:paraId="7FAA6EF1" w14:textId="4942A5A2" w:rsidR="00034AAF" w:rsidRPr="0093598E" w:rsidRDefault="00034AAF" w:rsidP="00EF4E11">
            <w:pPr>
              <w:pStyle w:val="Aufzhlung1"/>
              <w:numPr>
                <w:ilvl w:val="0"/>
                <w:numId w:val="0"/>
              </w:numPr>
              <w:rPr>
                <w:lang w:eastAsia="de-DE"/>
              </w:rPr>
            </w:pPr>
          </w:p>
        </w:tc>
      </w:tr>
      <w:tr w:rsidR="001B069B" w:rsidRPr="003C6D09" w14:paraId="3A214DEF" w14:textId="77777777" w:rsidTr="001B069B">
        <w:tblPrEx>
          <w:tblCellMar>
            <w:top w:w="28" w:type="dxa"/>
            <w:bottom w:w="28" w:type="dxa"/>
          </w:tblCellMar>
        </w:tblPrEx>
        <w:trPr>
          <w:cantSplit/>
        </w:trPr>
        <w:tc>
          <w:tcPr>
            <w:tcW w:w="194" w:type="pct"/>
            <w:vMerge/>
            <w:shd w:val="clear" w:color="auto" w:fill="00B0F0"/>
            <w:textDirection w:val="btLr"/>
          </w:tcPr>
          <w:p w14:paraId="66531BEF" w14:textId="77777777" w:rsidR="001B069B" w:rsidRDefault="001B069B" w:rsidP="0031551C">
            <w:pPr>
              <w:spacing w:after="0" w:line="240" w:lineRule="auto"/>
              <w:ind w:left="113" w:right="113"/>
              <w:jc w:val="right"/>
              <w:rPr>
                <w:rFonts w:eastAsia="Times New Roman" w:cs="Arial"/>
                <w:b/>
                <w:lang w:eastAsia="de-DE"/>
              </w:rPr>
            </w:pPr>
          </w:p>
        </w:tc>
        <w:tc>
          <w:tcPr>
            <w:tcW w:w="660" w:type="pct"/>
            <w:vMerge w:val="restart"/>
            <w:tcBorders>
              <w:top w:val="single" w:sz="6" w:space="0" w:color="auto"/>
            </w:tcBorders>
            <w:shd w:val="clear" w:color="auto" w:fill="auto"/>
          </w:tcPr>
          <w:p w14:paraId="1D6381FC" w14:textId="77777777" w:rsidR="001B069B" w:rsidRPr="008F2C9B" w:rsidRDefault="001B069B" w:rsidP="0031551C">
            <w:pPr>
              <w:spacing w:after="0" w:line="240" w:lineRule="auto"/>
              <w:rPr>
                <w:rFonts w:eastAsia="Times New Roman" w:cs="Arial"/>
                <w:lang w:eastAsia="de-DE"/>
              </w:rPr>
            </w:pPr>
            <w:r w:rsidRPr="00996698">
              <w:rPr>
                <w:rFonts w:eastAsia="Times New Roman" w:cs="Arial"/>
                <w:b/>
                <w:lang w:eastAsia="de-DE"/>
              </w:rPr>
              <w:t>Texte schreiben</w:t>
            </w:r>
          </w:p>
        </w:tc>
        <w:tc>
          <w:tcPr>
            <w:tcW w:w="1135" w:type="pct"/>
            <w:vMerge w:val="restart"/>
            <w:tcBorders>
              <w:top w:val="single" w:sz="6" w:space="0" w:color="auto"/>
            </w:tcBorders>
            <w:shd w:val="clear" w:color="auto" w:fill="auto"/>
          </w:tcPr>
          <w:p w14:paraId="0D7E5214" w14:textId="77777777" w:rsidR="001B069B" w:rsidRPr="008A6399" w:rsidRDefault="001B069B" w:rsidP="0031551C">
            <w:pPr>
              <w:pStyle w:val="berschrift3"/>
              <w:rPr>
                <w:sz w:val="22"/>
                <w:szCs w:val="22"/>
              </w:rPr>
            </w:pPr>
            <w:r w:rsidRPr="008A6399">
              <w:rPr>
                <w:sz w:val="22"/>
                <w:szCs w:val="22"/>
              </w:rPr>
              <w:t>Schreiben</w:t>
            </w:r>
          </w:p>
          <w:p w14:paraId="4D60326D" w14:textId="77777777" w:rsidR="001B069B" w:rsidRPr="008A6399" w:rsidRDefault="001B069B" w:rsidP="0031551C">
            <w:pPr>
              <w:pStyle w:val="Textkrper"/>
              <w:spacing w:line="240" w:lineRule="auto"/>
            </w:pPr>
            <w:r w:rsidRPr="008A6399">
              <w:t>Texte situations- und adressatengerecht verfassen</w:t>
            </w:r>
          </w:p>
          <w:p w14:paraId="7E7B6A71" w14:textId="77777777" w:rsidR="001B069B" w:rsidRPr="008A6399" w:rsidRDefault="001B069B" w:rsidP="0031551C">
            <w:pPr>
              <w:pStyle w:val="Aufzhlung1"/>
              <w:rPr>
                <w:szCs w:val="22"/>
              </w:rPr>
            </w:pPr>
            <w:r w:rsidRPr="008A6399">
              <w:rPr>
                <w:szCs w:val="22"/>
              </w:rPr>
              <w:t>verfassen Texte verschiedener Textsorten funktionsangemessen:</w:t>
            </w:r>
          </w:p>
          <w:p w14:paraId="5FAF7200" w14:textId="77777777" w:rsidR="001B069B" w:rsidRPr="00814355" w:rsidRDefault="001B069B" w:rsidP="0031551C">
            <w:pPr>
              <w:pStyle w:val="Listenabsatz"/>
              <w:numPr>
                <w:ilvl w:val="0"/>
                <w:numId w:val="8"/>
              </w:numPr>
              <w:autoSpaceDE w:val="0"/>
              <w:autoSpaceDN w:val="0"/>
              <w:adjustRightInd w:val="0"/>
              <w:spacing w:after="0" w:line="240" w:lineRule="auto"/>
              <w:rPr>
                <w:rFonts w:cs="Arial"/>
              </w:rPr>
            </w:pPr>
            <w:r w:rsidRPr="00F74DF3">
              <w:rPr>
                <w:rFonts w:cs="Arial"/>
              </w:rPr>
              <w:t>eigene Texte unterhaltsam (z. B. F</w:t>
            </w:r>
            <w:r w:rsidRPr="00F74DF3">
              <w:rPr>
                <w:rFonts w:cs="Arial"/>
                <w:i/>
                <w:iCs/>
              </w:rPr>
              <w:t>antasiegeschichten, Erlebnisse)</w:t>
            </w:r>
          </w:p>
          <w:p w14:paraId="68B55B11" w14:textId="77777777" w:rsidR="001B069B" w:rsidRPr="00814355" w:rsidRDefault="001B069B" w:rsidP="0031551C">
            <w:pPr>
              <w:pStyle w:val="Aufzhlung1"/>
            </w:pPr>
            <w:r>
              <w:t>beraten über die Wirkung ihrer Textentwürfe auf der Grundlage der Schreibkriterien</w:t>
            </w:r>
          </w:p>
          <w:p w14:paraId="38E9C5CA" w14:textId="77777777" w:rsidR="001B069B" w:rsidRPr="008A6399" w:rsidRDefault="001B069B" w:rsidP="0031551C">
            <w:pPr>
              <w:pStyle w:val="berschrift3"/>
              <w:rPr>
                <w:sz w:val="22"/>
                <w:szCs w:val="22"/>
              </w:rPr>
            </w:pPr>
            <w:r w:rsidRPr="008A6399">
              <w:rPr>
                <w:sz w:val="22"/>
                <w:szCs w:val="22"/>
              </w:rPr>
              <w:t>Sprache und Sprachgebrauch untersuchen</w:t>
            </w:r>
          </w:p>
          <w:p w14:paraId="1FC0FE9E" w14:textId="77777777" w:rsidR="001B069B" w:rsidRPr="008A6399" w:rsidRDefault="001B069B" w:rsidP="0031551C">
            <w:pPr>
              <w:pStyle w:val="Textkrper"/>
              <w:spacing w:line="240" w:lineRule="auto"/>
            </w:pPr>
            <w:r w:rsidRPr="008A6399">
              <w:t>Sprachliche Verständigung untersuchen</w:t>
            </w:r>
          </w:p>
          <w:p w14:paraId="49F4AC1E" w14:textId="77777777" w:rsidR="001B069B" w:rsidRPr="00375666" w:rsidRDefault="001B069B" w:rsidP="0031551C">
            <w:pPr>
              <w:pStyle w:val="Aufzhlung1"/>
            </w:pPr>
            <w:r w:rsidRPr="00375666">
              <w:t xml:space="preserve">berücksichtigen die </w:t>
            </w:r>
            <w:r w:rsidRPr="008A6399">
              <w:t>unterschiedlichen</w:t>
            </w:r>
            <w:r w:rsidRPr="00375666">
              <w:t xml:space="preserve"> Bedingungen</w:t>
            </w:r>
            <w:r>
              <w:t xml:space="preserve"> </w:t>
            </w:r>
            <w:r w:rsidRPr="00375666">
              <w:t>mündlicher und schriftlicher Kommunikation</w:t>
            </w:r>
            <w:r>
              <w:t xml:space="preserve"> </w:t>
            </w:r>
            <w:r w:rsidRPr="00375666">
              <w:t>beim Sprechen und Schreiben</w:t>
            </w:r>
          </w:p>
          <w:p w14:paraId="4A7BE7FE" w14:textId="77777777" w:rsidR="001B069B" w:rsidRDefault="001B069B" w:rsidP="0031551C">
            <w:pPr>
              <w:spacing w:after="0" w:line="240" w:lineRule="auto"/>
              <w:rPr>
                <w:rFonts w:cs="Arial"/>
                <w:sz w:val="20"/>
                <w:szCs w:val="20"/>
              </w:rPr>
            </w:pPr>
          </w:p>
          <w:p w14:paraId="0E7FE719" w14:textId="77777777" w:rsidR="001B069B" w:rsidRPr="008A6399" w:rsidRDefault="001B069B" w:rsidP="0031551C">
            <w:pPr>
              <w:pStyle w:val="Textkrper"/>
              <w:spacing w:line="240" w:lineRule="auto"/>
            </w:pPr>
            <w:r w:rsidRPr="008A6399">
              <w:t>An Wörtern, Sätzen und Texten arbeiten</w:t>
            </w:r>
          </w:p>
          <w:p w14:paraId="5BD16C2B" w14:textId="77777777" w:rsidR="001B069B" w:rsidRDefault="001B069B" w:rsidP="0031551C">
            <w:pPr>
              <w:pStyle w:val="Aufzhlung1"/>
            </w:pPr>
            <w:r w:rsidRPr="00375666">
              <w:t xml:space="preserve">legen Wortsammlungen nach </w:t>
            </w:r>
          </w:p>
          <w:p w14:paraId="0C2F8F68" w14:textId="4B050C22" w:rsidR="00034AAF" w:rsidRPr="00814355" w:rsidRDefault="001B069B" w:rsidP="00EF4E11">
            <w:pPr>
              <w:pStyle w:val="Aufzhlung1"/>
            </w:pPr>
            <w:r w:rsidRPr="00375666">
              <w:t>untersuchen Schreibweisen und wenden orthografische</w:t>
            </w:r>
            <w:r>
              <w:t xml:space="preserve"> und grammatische Regelungen an</w:t>
            </w:r>
          </w:p>
        </w:tc>
        <w:tc>
          <w:tcPr>
            <w:tcW w:w="1214" w:type="pct"/>
            <w:vMerge w:val="restart"/>
            <w:tcBorders>
              <w:top w:val="single" w:sz="6" w:space="0" w:color="auto"/>
            </w:tcBorders>
            <w:shd w:val="clear" w:color="auto" w:fill="auto"/>
          </w:tcPr>
          <w:p w14:paraId="179D3DD5" w14:textId="19C96395" w:rsidR="001B069B" w:rsidRDefault="001B069B" w:rsidP="00EA5506">
            <w:pPr>
              <w:pStyle w:val="Aufzhlung1"/>
            </w:pPr>
            <w:proofErr w:type="spellStart"/>
            <w:r>
              <w:t>SuS</w:t>
            </w:r>
            <w:proofErr w:type="spellEnd"/>
            <w:r>
              <w:t xml:space="preserve"> erhalten die Möglichkeit, ihren Text am PC abzutippen, damit er anschließend auf der </w:t>
            </w:r>
            <w:r w:rsidR="00EA5506">
              <w:t>Online-Pinnwand</w:t>
            </w:r>
            <w:r>
              <w:t xml:space="preserve"> hochgeladen werden kann. Durch Einschalten einer „Like-Funktion“ wird ein quantitatives Peer-Feedback ermöglicht. Durch Einschalten einer Kommentar-Funktion wird ein qualitatives Peer-Feedback ermöglicht.</w:t>
            </w:r>
          </w:p>
          <w:p w14:paraId="0659DEF0" w14:textId="77777777" w:rsidR="001B069B" w:rsidRDefault="001B069B" w:rsidP="00EA5506">
            <w:pPr>
              <w:pStyle w:val="Aufzhlung1"/>
              <w:numPr>
                <w:ilvl w:val="0"/>
                <w:numId w:val="0"/>
              </w:numPr>
              <w:ind w:left="170"/>
            </w:pPr>
          </w:p>
          <w:p w14:paraId="40CA4666" w14:textId="77777777" w:rsidR="001B069B" w:rsidRDefault="001B069B" w:rsidP="0031551C">
            <w:pPr>
              <w:spacing w:after="0" w:line="240" w:lineRule="auto"/>
            </w:pPr>
          </w:p>
        </w:tc>
        <w:tc>
          <w:tcPr>
            <w:tcW w:w="1797" w:type="pct"/>
            <w:tcBorders>
              <w:top w:val="single" w:sz="6" w:space="0" w:color="auto"/>
              <w:bottom w:val="single" w:sz="6" w:space="0" w:color="auto"/>
            </w:tcBorders>
            <w:shd w:val="clear" w:color="auto" w:fill="auto"/>
          </w:tcPr>
          <w:p w14:paraId="2AFB8D26" w14:textId="77777777" w:rsidR="001B069B" w:rsidRPr="00A36072" w:rsidRDefault="001B069B" w:rsidP="0031551C">
            <w:pPr>
              <w:spacing w:after="0" w:line="240" w:lineRule="auto"/>
              <w:rPr>
                <w:b/>
              </w:rPr>
            </w:pPr>
            <w:r w:rsidRPr="00A36072">
              <w:rPr>
                <w:b/>
              </w:rPr>
              <w:t>synchron</w:t>
            </w:r>
          </w:p>
          <w:p w14:paraId="0F62B955" w14:textId="77777777" w:rsidR="001B069B" w:rsidRPr="00A36072" w:rsidRDefault="001B069B" w:rsidP="0031551C">
            <w:pPr>
              <w:pStyle w:val="Aufzhlung1"/>
              <w:rPr>
                <w:szCs w:val="22"/>
                <w:lang w:eastAsia="de-DE"/>
              </w:rPr>
            </w:pPr>
            <w:r w:rsidRPr="00A36072">
              <w:rPr>
                <w:szCs w:val="22"/>
                <w:lang w:eastAsia="de-DE"/>
              </w:rPr>
              <w:t>optional: Klärung inhaltlicher Fragen im Rahmen des</w:t>
            </w:r>
            <w:r>
              <w:rPr>
                <w:szCs w:val="22"/>
                <w:lang w:eastAsia="de-DE"/>
              </w:rPr>
              <w:t xml:space="preserve"> festgelegten Telefonats mit L</w:t>
            </w:r>
          </w:p>
          <w:p w14:paraId="596CB324" w14:textId="77777777" w:rsidR="001B069B" w:rsidRPr="003C6D09" w:rsidRDefault="001B069B" w:rsidP="0031551C">
            <w:pPr>
              <w:pStyle w:val="Aufzhlung1"/>
              <w:rPr>
                <w:b/>
              </w:rPr>
            </w:pPr>
            <w:r>
              <w:rPr>
                <w:lang w:eastAsia="de-DE"/>
              </w:rPr>
              <w:t xml:space="preserve">optional: </w:t>
            </w:r>
            <w:r w:rsidRPr="00A36072">
              <w:rPr>
                <w:lang w:eastAsia="de-DE"/>
              </w:rPr>
              <w:t xml:space="preserve">Ergebnispräsentation und einholen eines Feedbacks im Rahmen </w:t>
            </w:r>
            <w:r>
              <w:rPr>
                <w:lang w:eastAsia="de-DE"/>
              </w:rPr>
              <w:t>einer Videokonferenz</w:t>
            </w:r>
          </w:p>
        </w:tc>
      </w:tr>
      <w:tr w:rsidR="001B069B" w:rsidRPr="003C6D09" w14:paraId="68612E4A" w14:textId="77777777" w:rsidTr="001B069B">
        <w:tblPrEx>
          <w:tblCellMar>
            <w:top w:w="28" w:type="dxa"/>
            <w:bottom w:w="28" w:type="dxa"/>
          </w:tblCellMar>
        </w:tblPrEx>
        <w:trPr>
          <w:cantSplit/>
        </w:trPr>
        <w:tc>
          <w:tcPr>
            <w:tcW w:w="194" w:type="pct"/>
            <w:vMerge/>
            <w:shd w:val="clear" w:color="auto" w:fill="00B0F0"/>
            <w:textDirection w:val="btLr"/>
          </w:tcPr>
          <w:p w14:paraId="2AB7AC35" w14:textId="77777777" w:rsidR="001B069B" w:rsidRDefault="001B069B" w:rsidP="0031551C">
            <w:pPr>
              <w:spacing w:after="0" w:line="240" w:lineRule="auto"/>
              <w:ind w:left="113" w:right="113"/>
              <w:jc w:val="right"/>
              <w:rPr>
                <w:rFonts w:eastAsia="Times New Roman" w:cs="Arial"/>
                <w:b/>
                <w:lang w:eastAsia="de-DE"/>
              </w:rPr>
            </w:pPr>
          </w:p>
        </w:tc>
        <w:tc>
          <w:tcPr>
            <w:tcW w:w="660" w:type="pct"/>
            <w:vMerge/>
            <w:shd w:val="clear" w:color="auto" w:fill="auto"/>
          </w:tcPr>
          <w:p w14:paraId="635633AF" w14:textId="77777777" w:rsidR="001B069B" w:rsidRPr="008F2C9B" w:rsidRDefault="001B069B" w:rsidP="0031551C">
            <w:pPr>
              <w:spacing w:after="0" w:line="240" w:lineRule="auto"/>
              <w:rPr>
                <w:rFonts w:eastAsia="Times New Roman" w:cs="Arial"/>
                <w:lang w:eastAsia="de-DE"/>
              </w:rPr>
            </w:pPr>
          </w:p>
        </w:tc>
        <w:tc>
          <w:tcPr>
            <w:tcW w:w="1135" w:type="pct"/>
            <w:vMerge/>
            <w:shd w:val="clear" w:color="auto" w:fill="auto"/>
          </w:tcPr>
          <w:p w14:paraId="7D09B6E2" w14:textId="77777777" w:rsidR="001B069B" w:rsidRPr="008F2C9B" w:rsidRDefault="001B069B" w:rsidP="0031551C">
            <w:pPr>
              <w:spacing w:after="0" w:line="240" w:lineRule="auto"/>
              <w:rPr>
                <w:rFonts w:cs="Arial"/>
                <w:sz w:val="20"/>
                <w:szCs w:val="20"/>
              </w:rPr>
            </w:pPr>
          </w:p>
        </w:tc>
        <w:tc>
          <w:tcPr>
            <w:tcW w:w="1214" w:type="pct"/>
            <w:vMerge/>
            <w:shd w:val="clear" w:color="auto" w:fill="auto"/>
          </w:tcPr>
          <w:p w14:paraId="78B9F508" w14:textId="77777777" w:rsidR="001B069B" w:rsidRDefault="001B069B" w:rsidP="0031551C">
            <w:pPr>
              <w:spacing w:after="0" w:line="240" w:lineRule="auto"/>
            </w:pPr>
          </w:p>
        </w:tc>
        <w:tc>
          <w:tcPr>
            <w:tcW w:w="1797" w:type="pct"/>
            <w:tcBorders>
              <w:top w:val="single" w:sz="6" w:space="0" w:color="auto"/>
              <w:bottom w:val="single" w:sz="6" w:space="0" w:color="auto"/>
            </w:tcBorders>
            <w:shd w:val="clear" w:color="auto" w:fill="auto"/>
          </w:tcPr>
          <w:p w14:paraId="10FA3AB5" w14:textId="77777777" w:rsidR="001B069B" w:rsidRPr="00A36072" w:rsidRDefault="001B069B" w:rsidP="0031551C">
            <w:pPr>
              <w:spacing w:after="0" w:line="240" w:lineRule="auto"/>
              <w:contextualSpacing/>
              <w:rPr>
                <w:rFonts w:eastAsia="Times New Roman" w:cs="Arial"/>
                <w:b/>
                <w:lang w:eastAsia="de-DE"/>
              </w:rPr>
            </w:pPr>
            <w:r w:rsidRPr="00A36072">
              <w:rPr>
                <w:rFonts w:eastAsia="Times New Roman" w:cs="Arial"/>
                <w:b/>
                <w:lang w:eastAsia="de-DE"/>
              </w:rPr>
              <w:t xml:space="preserve">asynchron </w:t>
            </w:r>
          </w:p>
          <w:p w14:paraId="6AAADC89" w14:textId="77777777" w:rsidR="001B069B" w:rsidRDefault="001B069B" w:rsidP="0031551C">
            <w:pPr>
              <w:pStyle w:val="Aufzhlung1"/>
              <w:rPr>
                <w:szCs w:val="22"/>
                <w:lang w:eastAsia="de-DE"/>
              </w:rPr>
            </w:pPr>
            <w:r w:rsidRPr="00A36072">
              <w:rPr>
                <w:szCs w:val="22"/>
                <w:lang w:eastAsia="de-DE"/>
              </w:rPr>
              <w:t xml:space="preserve">optional: </w:t>
            </w:r>
            <w:r>
              <w:rPr>
                <w:szCs w:val="22"/>
                <w:lang w:eastAsia="de-DE"/>
              </w:rPr>
              <w:t>quantitatives und/oder qualitatives Peer-Feedback</w:t>
            </w:r>
          </w:p>
          <w:p w14:paraId="37DB691C" w14:textId="223EF43B" w:rsidR="001B069B" w:rsidRPr="00A36072" w:rsidRDefault="001B069B" w:rsidP="0031551C">
            <w:pPr>
              <w:pStyle w:val="Aufzhlung1"/>
              <w:rPr>
                <w:szCs w:val="22"/>
                <w:lang w:eastAsia="de-DE"/>
              </w:rPr>
            </w:pPr>
            <w:r>
              <w:rPr>
                <w:szCs w:val="22"/>
                <w:lang w:eastAsia="de-DE"/>
              </w:rPr>
              <w:t>Feedback durch L nach Abgabe des T</w:t>
            </w:r>
            <w:r w:rsidR="00EA5506">
              <w:rPr>
                <w:szCs w:val="22"/>
                <w:lang w:eastAsia="de-DE"/>
              </w:rPr>
              <w:t>extes durch Textnachricht, Sprachnachricht oder Videobotschaft</w:t>
            </w:r>
          </w:p>
          <w:p w14:paraId="775C1BE1" w14:textId="77777777" w:rsidR="001B069B" w:rsidRDefault="001B069B" w:rsidP="0031551C">
            <w:pPr>
              <w:pStyle w:val="Aufzhlung1"/>
              <w:numPr>
                <w:ilvl w:val="0"/>
                <w:numId w:val="0"/>
              </w:numPr>
              <w:ind w:left="170" w:hanging="170"/>
              <w:rPr>
                <w:szCs w:val="22"/>
                <w:lang w:eastAsia="de-DE"/>
              </w:rPr>
            </w:pPr>
          </w:p>
          <w:p w14:paraId="23A6763C" w14:textId="77777777" w:rsidR="001B069B" w:rsidRDefault="001B069B" w:rsidP="0031551C">
            <w:pPr>
              <w:pStyle w:val="Aufzhlung1"/>
              <w:numPr>
                <w:ilvl w:val="0"/>
                <w:numId w:val="0"/>
              </w:numPr>
              <w:ind w:left="170" w:hanging="170"/>
              <w:rPr>
                <w:szCs w:val="22"/>
                <w:lang w:eastAsia="de-DE"/>
              </w:rPr>
            </w:pPr>
          </w:p>
          <w:p w14:paraId="44129A10" w14:textId="77777777" w:rsidR="001B069B" w:rsidRDefault="001B069B" w:rsidP="0031551C">
            <w:pPr>
              <w:pStyle w:val="Aufzhlung1"/>
              <w:numPr>
                <w:ilvl w:val="0"/>
                <w:numId w:val="0"/>
              </w:numPr>
              <w:ind w:left="170" w:hanging="170"/>
              <w:rPr>
                <w:szCs w:val="22"/>
                <w:lang w:eastAsia="de-DE"/>
              </w:rPr>
            </w:pPr>
          </w:p>
          <w:p w14:paraId="18AD2F7B" w14:textId="77777777" w:rsidR="001B069B" w:rsidRDefault="001B069B" w:rsidP="0031551C">
            <w:pPr>
              <w:pStyle w:val="Aufzhlung1"/>
              <w:numPr>
                <w:ilvl w:val="0"/>
                <w:numId w:val="0"/>
              </w:numPr>
              <w:ind w:left="170" w:hanging="170"/>
              <w:rPr>
                <w:szCs w:val="22"/>
                <w:lang w:eastAsia="de-DE"/>
              </w:rPr>
            </w:pPr>
          </w:p>
          <w:p w14:paraId="47034917" w14:textId="77777777" w:rsidR="001B069B" w:rsidRDefault="001B069B" w:rsidP="0031551C">
            <w:pPr>
              <w:pStyle w:val="Aufzhlung1"/>
              <w:numPr>
                <w:ilvl w:val="0"/>
                <w:numId w:val="0"/>
              </w:numPr>
              <w:ind w:left="170" w:hanging="170"/>
              <w:rPr>
                <w:szCs w:val="22"/>
                <w:lang w:eastAsia="de-DE"/>
              </w:rPr>
            </w:pPr>
          </w:p>
          <w:p w14:paraId="6417D52A" w14:textId="77777777" w:rsidR="001B069B" w:rsidRDefault="001B069B" w:rsidP="0031551C">
            <w:pPr>
              <w:pStyle w:val="Aufzhlung1"/>
              <w:numPr>
                <w:ilvl w:val="0"/>
                <w:numId w:val="0"/>
              </w:numPr>
              <w:ind w:left="170" w:hanging="170"/>
              <w:rPr>
                <w:szCs w:val="22"/>
                <w:lang w:eastAsia="de-DE"/>
              </w:rPr>
            </w:pPr>
          </w:p>
          <w:p w14:paraId="015995FC" w14:textId="77777777" w:rsidR="001B069B" w:rsidRDefault="001B069B" w:rsidP="0031551C">
            <w:pPr>
              <w:pStyle w:val="Aufzhlung1"/>
              <w:numPr>
                <w:ilvl w:val="0"/>
                <w:numId w:val="0"/>
              </w:numPr>
              <w:ind w:left="170" w:hanging="170"/>
              <w:rPr>
                <w:szCs w:val="22"/>
                <w:lang w:eastAsia="de-DE"/>
              </w:rPr>
            </w:pPr>
          </w:p>
          <w:p w14:paraId="64DBA356" w14:textId="77777777" w:rsidR="001B069B" w:rsidRDefault="001B069B" w:rsidP="0031551C">
            <w:pPr>
              <w:pStyle w:val="Aufzhlung1"/>
              <w:numPr>
                <w:ilvl w:val="0"/>
                <w:numId w:val="0"/>
              </w:numPr>
              <w:ind w:left="170" w:hanging="170"/>
              <w:rPr>
                <w:szCs w:val="22"/>
                <w:lang w:eastAsia="de-DE"/>
              </w:rPr>
            </w:pPr>
          </w:p>
          <w:p w14:paraId="5915FC53" w14:textId="77777777" w:rsidR="001B069B" w:rsidRDefault="001B069B" w:rsidP="0031551C">
            <w:pPr>
              <w:pStyle w:val="Aufzhlung1"/>
              <w:numPr>
                <w:ilvl w:val="0"/>
                <w:numId w:val="0"/>
              </w:numPr>
              <w:rPr>
                <w:szCs w:val="22"/>
                <w:lang w:eastAsia="de-DE"/>
              </w:rPr>
            </w:pPr>
          </w:p>
          <w:p w14:paraId="3B7DD88A" w14:textId="77777777" w:rsidR="001B069B" w:rsidRDefault="001B069B" w:rsidP="0031551C">
            <w:pPr>
              <w:pStyle w:val="Aufzhlung1"/>
              <w:numPr>
                <w:ilvl w:val="0"/>
                <w:numId w:val="0"/>
              </w:numPr>
              <w:rPr>
                <w:szCs w:val="22"/>
                <w:lang w:eastAsia="de-DE"/>
              </w:rPr>
            </w:pPr>
          </w:p>
          <w:p w14:paraId="65E8FE8C" w14:textId="77777777" w:rsidR="001B069B" w:rsidRDefault="001B069B" w:rsidP="0031551C">
            <w:pPr>
              <w:pStyle w:val="Aufzhlung1"/>
              <w:numPr>
                <w:ilvl w:val="0"/>
                <w:numId w:val="0"/>
              </w:numPr>
              <w:rPr>
                <w:szCs w:val="22"/>
                <w:lang w:eastAsia="de-DE"/>
              </w:rPr>
            </w:pPr>
          </w:p>
          <w:p w14:paraId="367A2796" w14:textId="77777777" w:rsidR="001B069B" w:rsidRDefault="001B069B" w:rsidP="0031551C">
            <w:pPr>
              <w:pStyle w:val="Aufzhlung1"/>
              <w:numPr>
                <w:ilvl w:val="0"/>
                <w:numId w:val="0"/>
              </w:numPr>
              <w:rPr>
                <w:szCs w:val="22"/>
                <w:lang w:eastAsia="de-DE"/>
              </w:rPr>
            </w:pPr>
          </w:p>
          <w:p w14:paraId="074D8075" w14:textId="77777777" w:rsidR="001B069B" w:rsidRDefault="001B069B" w:rsidP="0031551C">
            <w:pPr>
              <w:pStyle w:val="Aufzhlung1"/>
              <w:numPr>
                <w:ilvl w:val="0"/>
                <w:numId w:val="0"/>
              </w:numPr>
              <w:rPr>
                <w:szCs w:val="22"/>
                <w:lang w:eastAsia="de-DE"/>
              </w:rPr>
            </w:pPr>
          </w:p>
          <w:p w14:paraId="4345CF9C" w14:textId="77777777" w:rsidR="001B069B" w:rsidRDefault="001B069B" w:rsidP="0031551C">
            <w:pPr>
              <w:pStyle w:val="Aufzhlung1"/>
              <w:numPr>
                <w:ilvl w:val="0"/>
                <w:numId w:val="0"/>
              </w:numPr>
              <w:rPr>
                <w:szCs w:val="22"/>
                <w:lang w:eastAsia="de-DE"/>
              </w:rPr>
            </w:pPr>
          </w:p>
          <w:p w14:paraId="683A7BF8" w14:textId="77777777" w:rsidR="001B069B" w:rsidRDefault="001B069B" w:rsidP="0031551C">
            <w:pPr>
              <w:pStyle w:val="Aufzhlung1"/>
              <w:numPr>
                <w:ilvl w:val="0"/>
                <w:numId w:val="0"/>
              </w:numPr>
              <w:rPr>
                <w:szCs w:val="22"/>
                <w:lang w:eastAsia="de-DE"/>
              </w:rPr>
            </w:pPr>
          </w:p>
          <w:p w14:paraId="26B2D34E" w14:textId="77777777" w:rsidR="001B069B" w:rsidRDefault="001B069B" w:rsidP="0031551C">
            <w:pPr>
              <w:pStyle w:val="Aufzhlung1"/>
              <w:numPr>
                <w:ilvl w:val="0"/>
                <w:numId w:val="0"/>
              </w:numPr>
              <w:rPr>
                <w:szCs w:val="22"/>
                <w:lang w:eastAsia="de-DE"/>
              </w:rPr>
            </w:pPr>
          </w:p>
          <w:p w14:paraId="356114A1" w14:textId="77777777" w:rsidR="001B069B" w:rsidRPr="003C6D09" w:rsidRDefault="001B069B" w:rsidP="0031551C">
            <w:pPr>
              <w:spacing w:after="0" w:line="240" w:lineRule="auto"/>
              <w:rPr>
                <w:b/>
              </w:rPr>
            </w:pPr>
          </w:p>
        </w:tc>
      </w:tr>
    </w:tbl>
    <w:p w14:paraId="1D2DB831" w14:textId="77B22245" w:rsidR="00BB07EE" w:rsidRPr="008F2C9B" w:rsidRDefault="00BB07EE" w:rsidP="004D3D0A">
      <w:pPr>
        <w:spacing w:before="120"/>
        <w:rPr>
          <w:rFonts w:cs="Arial"/>
          <w:sz w:val="20"/>
          <w:szCs w:val="20"/>
        </w:rPr>
      </w:pPr>
    </w:p>
    <w:sectPr w:rsidR="00BB07EE" w:rsidRPr="008F2C9B" w:rsidSect="00155DEE">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FA8BD" w14:textId="77777777" w:rsidR="00735A08" w:rsidRDefault="00735A08" w:rsidP="007C475B">
      <w:pPr>
        <w:spacing w:after="0" w:line="240" w:lineRule="auto"/>
      </w:pPr>
      <w:r>
        <w:separator/>
      </w:r>
    </w:p>
  </w:endnote>
  <w:endnote w:type="continuationSeparator" w:id="0">
    <w:p w14:paraId="306EB140" w14:textId="77777777" w:rsidR="00735A08" w:rsidRDefault="00735A08" w:rsidP="007C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rostile">
    <w:altName w:val="Agency FB"/>
    <w:panose1 w:val="00000000000000000000"/>
    <w:charset w:val="00"/>
    <w:family w:val="roman"/>
    <w:notTrueType/>
    <w:pitch w:val="default"/>
  </w:font>
  <w:font w:name="Droid Sans Fallback">
    <w:altName w:val="Times New Roman"/>
    <w:charset w:val="01"/>
    <w:family w:val="auto"/>
    <w:pitch w:val="variable"/>
  </w:font>
  <w:font w:name="Liberation Sans">
    <w:altName w:val="Arial"/>
    <w:charset w:val="00"/>
    <w:family w:val="swiss"/>
    <w:pitch w:val="variable"/>
    <w:sig w:usb0="E0000AFF" w:usb1="500078FF" w:usb2="00000021" w:usb3="00000000" w:csb0="000001B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Arial"/>
        <w:sz w:val="18"/>
        <w:szCs w:val="18"/>
        <w:lang w:eastAsia="de-DE"/>
      </w:rPr>
      <w:id w:val="-1534492736"/>
      <w:docPartObj>
        <w:docPartGallery w:val="Page Numbers (Bottom of Page)"/>
        <w:docPartUnique/>
      </w:docPartObj>
    </w:sdtPr>
    <w:sdtContent>
      <w:p w14:paraId="2D2A742E" w14:textId="4DF730B1" w:rsidR="00735A08" w:rsidRPr="00EF4E11" w:rsidRDefault="00EF4E11" w:rsidP="00EF4E11">
        <w:pPr>
          <w:tabs>
            <w:tab w:val="center" w:pos="4536"/>
            <w:tab w:val="right" w:pos="14570"/>
          </w:tabs>
          <w:spacing w:after="0" w:line="240" w:lineRule="auto"/>
          <w:rPr>
            <w:rFonts w:eastAsia="Times New Roman" w:cs="Arial"/>
            <w:sz w:val="18"/>
            <w:szCs w:val="18"/>
            <w:lang w:eastAsia="de-DE"/>
          </w:rPr>
        </w:pPr>
        <w:r w:rsidRPr="00EF4E11">
          <w:rPr>
            <w:rFonts w:eastAsia="Times New Roman" w:cs="Arial"/>
            <w:color w:val="1F497D"/>
            <w:sz w:val="18"/>
            <w:szCs w:val="18"/>
            <w:lang w:eastAsia="de-DE"/>
          </w:rPr>
          <w:t xml:space="preserve">Deutsch </w:t>
        </w:r>
        <w:r>
          <w:rPr>
            <w:rFonts w:eastAsia="Times New Roman" w:cs="Arial"/>
            <w:color w:val="1F497D"/>
            <w:sz w:val="18"/>
            <w:szCs w:val="18"/>
            <w:lang w:eastAsia="de-DE"/>
          </w:rPr>
          <w:t>in der Grundschule</w:t>
        </w:r>
        <w:r w:rsidRPr="00EF4E11">
          <w:rPr>
            <w:rFonts w:eastAsia="Times New Roman" w:cs="Arial"/>
            <w:sz w:val="18"/>
            <w:szCs w:val="18"/>
            <w:lang w:eastAsia="de-DE"/>
          </w:rPr>
          <w:tab/>
        </w:r>
        <w:r w:rsidRPr="00EF4E11">
          <w:rPr>
            <w:rFonts w:eastAsia="Times New Roman" w:cs="Arial"/>
            <w:sz w:val="18"/>
            <w:szCs w:val="18"/>
            <w:lang w:eastAsia="de-DE"/>
          </w:rPr>
          <w:tab/>
        </w:r>
        <w:r w:rsidRPr="00EF4E11">
          <w:rPr>
            <w:rFonts w:eastAsia="Times New Roman" w:cs="Arial"/>
            <w:sz w:val="18"/>
            <w:szCs w:val="18"/>
            <w:lang w:eastAsia="de-DE"/>
          </w:rPr>
          <w:fldChar w:fldCharType="begin"/>
        </w:r>
        <w:r w:rsidRPr="00EF4E11">
          <w:rPr>
            <w:rFonts w:eastAsia="Times New Roman" w:cs="Arial"/>
            <w:sz w:val="18"/>
            <w:szCs w:val="18"/>
            <w:lang w:eastAsia="de-DE"/>
          </w:rPr>
          <w:instrText>PAGE   \* MERGEFORMAT</w:instrText>
        </w:r>
        <w:r w:rsidRPr="00EF4E11">
          <w:rPr>
            <w:rFonts w:eastAsia="Times New Roman" w:cs="Arial"/>
            <w:sz w:val="18"/>
            <w:szCs w:val="18"/>
            <w:lang w:eastAsia="de-DE"/>
          </w:rPr>
          <w:fldChar w:fldCharType="separate"/>
        </w:r>
        <w:r>
          <w:rPr>
            <w:rFonts w:eastAsia="Times New Roman" w:cs="Arial"/>
            <w:noProof/>
            <w:sz w:val="18"/>
            <w:szCs w:val="18"/>
            <w:lang w:eastAsia="de-DE"/>
          </w:rPr>
          <w:t>17</w:t>
        </w:r>
        <w:r w:rsidRPr="00EF4E11">
          <w:rPr>
            <w:rFonts w:eastAsia="Times New Roman" w:cs="Arial"/>
            <w:sz w:val="18"/>
            <w:szCs w:val="18"/>
            <w:lang w:eastAsia="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73C3D" w14:textId="77777777" w:rsidR="00735A08" w:rsidRDefault="00735A08" w:rsidP="007C475B">
      <w:pPr>
        <w:spacing w:after="0" w:line="240" w:lineRule="auto"/>
      </w:pPr>
      <w:r>
        <w:separator/>
      </w:r>
    </w:p>
  </w:footnote>
  <w:footnote w:type="continuationSeparator" w:id="0">
    <w:p w14:paraId="16C336C7" w14:textId="77777777" w:rsidR="00735A08" w:rsidRDefault="00735A08" w:rsidP="007C4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5AB22" w14:textId="77777777" w:rsidR="00EF4E11" w:rsidRPr="00EF4E11" w:rsidRDefault="00EF4E11" w:rsidP="00EF4E11">
    <w:pPr>
      <w:widowControl w:val="0"/>
      <w:tabs>
        <w:tab w:val="left" w:pos="284"/>
        <w:tab w:val="right" w:pos="8845"/>
      </w:tabs>
      <w:spacing w:after="0" w:line="240" w:lineRule="auto"/>
      <w:rPr>
        <w:rFonts w:ascii="Liberation Sans" w:eastAsia="Times New Roman" w:hAnsi="Liberation Sans" w:cs="Times New Roman"/>
        <w:noProof/>
        <w:szCs w:val="20"/>
        <w:lang w:eastAsia="de-DE"/>
      </w:rPr>
    </w:pPr>
    <w:r w:rsidRPr="00EF4E11">
      <w:rPr>
        <w:rFonts w:ascii="Liberation Sans" w:eastAsia="Times New Roman" w:hAnsi="Liberation Sans" w:cs="Times New Roman"/>
        <w:noProof/>
        <w:szCs w:val="20"/>
        <w:lang w:eastAsia="de-DE"/>
      </w:rPr>
      <w:tab/>
    </w:r>
  </w:p>
  <w:p w14:paraId="2F833E60" w14:textId="77777777" w:rsidR="00EF4E11" w:rsidRPr="00EF4E11" w:rsidRDefault="00EF4E11" w:rsidP="00EF4E11">
    <w:pPr>
      <w:widowControl w:val="0"/>
      <w:tabs>
        <w:tab w:val="left" w:pos="284"/>
        <w:tab w:val="right" w:pos="8845"/>
      </w:tabs>
      <w:spacing w:after="0" w:line="240" w:lineRule="auto"/>
      <w:rPr>
        <w:rFonts w:eastAsia="Calibri" w:cs="Times New Roman"/>
        <w:noProof/>
      </w:rPr>
    </w:pPr>
    <w:r w:rsidRPr="00EF4E11">
      <w:rPr>
        <w:rFonts w:ascii="Liberation Serif" w:eastAsia="Times New Roman" w:hAnsi="Liberation Serif" w:cs="Times New Roman"/>
        <w:noProof/>
        <w:color w:val="1F497D"/>
        <w:sz w:val="26"/>
        <w:lang w:eastAsia="de-DE"/>
      </w:rPr>
      <w:t>Unterrichtsanregung für eine lernförderliche Verknüpfung von Präsenz- und Distanzunterricht</w:t>
    </w:r>
    <w:r w:rsidRPr="00EF4E11">
      <w:rPr>
        <w:rFonts w:eastAsia="Calibri" w:cs="Times New Roman"/>
        <w:noProof/>
        <w:lang w:eastAsia="de-DE"/>
      </w:rPr>
      <w:t xml:space="preserve"> </w:t>
    </w:r>
    <w:r w:rsidRPr="00EF4E11">
      <w:rPr>
        <w:rFonts w:eastAsia="Calibri" w:cs="Times New Roman"/>
        <w:noProof/>
        <w:lang w:eastAsia="de-DE"/>
      </w:rPr>
      <w:drawing>
        <wp:anchor distT="0" distB="0" distL="114300" distR="114300" simplePos="0" relativeHeight="251659264" behindDoc="1" locked="0" layoutInCell="1" allowOverlap="1" wp14:anchorId="6FDE6528" wp14:editId="41DB979B">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44B98AF2" w14:textId="450F8383" w:rsidR="00735A08" w:rsidRPr="00CB22A8" w:rsidRDefault="00735A08" w:rsidP="00CB22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4D6"/>
    <w:multiLevelType w:val="hybridMultilevel"/>
    <w:tmpl w:val="6CD6BDBA"/>
    <w:lvl w:ilvl="0" w:tplc="450EA4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04551F"/>
    <w:multiLevelType w:val="multilevel"/>
    <w:tmpl w:val="8874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3A180B"/>
    <w:multiLevelType w:val="hybridMultilevel"/>
    <w:tmpl w:val="BE08D746"/>
    <w:lvl w:ilvl="0" w:tplc="450EA47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82506B6"/>
    <w:multiLevelType w:val="hybridMultilevel"/>
    <w:tmpl w:val="1A161DFA"/>
    <w:lvl w:ilvl="0" w:tplc="A03A7ED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9D23358"/>
    <w:multiLevelType w:val="hybridMultilevel"/>
    <w:tmpl w:val="0C22DBBA"/>
    <w:lvl w:ilvl="0" w:tplc="450EA4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9E218C"/>
    <w:multiLevelType w:val="hybridMultilevel"/>
    <w:tmpl w:val="6B0AE66A"/>
    <w:lvl w:ilvl="0" w:tplc="A03A7ED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837030"/>
    <w:multiLevelType w:val="hybridMultilevel"/>
    <w:tmpl w:val="6D864B90"/>
    <w:lvl w:ilvl="0" w:tplc="A03A7ED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893732"/>
    <w:multiLevelType w:val="hybridMultilevel"/>
    <w:tmpl w:val="E03AA7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D75230"/>
    <w:multiLevelType w:val="hybridMultilevel"/>
    <w:tmpl w:val="3C5E733E"/>
    <w:lvl w:ilvl="0" w:tplc="A03A7ED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E61200"/>
    <w:multiLevelType w:val="hybridMultilevel"/>
    <w:tmpl w:val="B074F30C"/>
    <w:lvl w:ilvl="0" w:tplc="9502DA04">
      <w:start w:val="1"/>
      <w:numFmt w:val="bullet"/>
      <w:pStyle w:val="Aufzhlung2"/>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8E86B13"/>
    <w:multiLevelType w:val="hybridMultilevel"/>
    <w:tmpl w:val="6876D74E"/>
    <w:lvl w:ilvl="0" w:tplc="6484A258">
      <w:start w:val="1"/>
      <w:numFmt w:val="bullet"/>
      <w:pStyle w:val="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DC1F95"/>
    <w:multiLevelType w:val="hybridMultilevel"/>
    <w:tmpl w:val="8E3C2BD2"/>
    <w:lvl w:ilvl="0" w:tplc="450EA4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A13709"/>
    <w:multiLevelType w:val="hybridMultilevel"/>
    <w:tmpl w:val="54E2EE96"/>
    <w:lvl w:ilvl="0" w:tplc="450EA476">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4" w15:restartNumberingAfterBreak="0">
    <w:nsid w:val="69D31319"/>
    <w:multiLevelType w:val="hybridMultilevel"/>
    <w:tmpl w:val="C65AF1CE"/>
    <w:lvl w:ilvl="0" w:tplc="A03A7ED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11"/>
  </w:num>
  <w:num w:numId="5">
    <w:abstractNumId w:val="13"/>
  </w:num>
  <w:num w:numId="6">
    <w:abstractNumId w:val="1"/>
  </w:num>
  <w:num w:numId="7">
    <w:abstractNumId w:val="5"/>
  </w:num>
  <w:num w:numId="8">
    <w:abstractNumId w:val="12"/>
  </w:num>
  <w:num w:numId="9">
    <w:abstractNumId w:val="9"/>
  </w:num>
  <w:num w:numId="10">
    <w:abstractNumId w:val="2"/>
  </w:num>
  <w:num w:numId="11">
    <w:abstractNumId w:val="0"/>
  </w:num>
  <w:num w:numId="12">
    <w:abstractNumId w:val="10"/>
  </w:num>
  <w:num w:numId="13">
    <w:abstractNumId w:val="14"/>
  </w:num>
  <w:num w:numId="14">
    <w:abstractNumId w:val="3"/>
  </w:num>
  <w:num w:numId="15">
    <w:abstractNumId w:val="7"/>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9"/>
  <w:autoHyphenation/>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A6"/>
    <w:rsid w:val="000026C0"/>
    <w:rsid w:val="000070F1"/>
    <w:rsid w:val="0001419F"/>
    <w:rsid w:val="000213D9"/>
    <w:rsid w:val="000247A9"/>
    <w:rsid w:val="000254CD"/>
    <w:rsid w:val="000262AF"/>
    <w:rsid w:val="000326E0"/>
    <w:rsid w:val="00034AAF"/>
    <w:rsid w:val="000357C9"/>
    <w:rsid w:val="0005060C"/>
    <w:rsid w:val="00056784"/>
    <w:rsid w:val="00062A46"/>
    <w:rsid w:val="00066905"/>
    <w:rsid w:val="00067774"/>
    <w:rsid w:val="00075959"/>
    <w:rsid w:val="000766B6"/>
    <w:rsid w:val="00080E21"/>
    <w:rsid w:val="00081CE3"/>
    <w:rsid w:val="0008287F"/>
    <w:rsid w:val="000846D1"/>
    <w:rsid w:val="00091FCE"/>
    <w:rsid w:val="000A7216"/>
    <w:rsid w:val="000B00C0"/>
    <w:rsid w:val="000B0365"/>
    <w:rsid w:val="000B5AB7"/>
    <w:rsid w:val="000B75FD"/>
    <w:rsid w:val="000C0948"/>
    <w:rsid w:val="000D0B8D"/>
    <w:rsid w:val="000D37A6"/>
    <w:rsid w:val="000D5460"/>
    <w:rsid w:val="000D79B7"/>
    <w:rsid w:val="000E07DB"/>
    <w:rsid w:val="000F0998"/>
    <w:rsid w:val="000F177C"/>
    <w:rsid w:val="000F1B0F"/>
    <w:rsid w:val="000F353E"/>
    <w:rsid w:val="000F4498"/>
    <w:rsid w:val="001045AB"/>
    <w:rsid w:val="001168BA"/>
    <w:rsid w:val="001221F1"/>
    <w:rsid w:val="001308A2"/>
    <w:rsid w:val="00136A01"/>
    <w:rsid w:val="00137B41"/>
    <w:rsid w:val="00142CF0"/>
    <w:rsid w:val="00154432"/>
    <w:rsid w:val="00155DEE"/>
    <w:rsid w:val="00157910"/>
    <w:rsid w:val="00160979"/>
    <w:rsid w:val="00162F6B"/>
    <w:rsid w:val="00166B14"/>
    <w:rsid w:val="00185DA0"/>
    <w:rsid w:val="0019260A"/>
    <w:rsid w:val="001A26B3"/>
    <w:rsid w:val="001B069B"/>
    <w:rsid w:val="001B75B0"/>
    <w:rsid w:val="001D2728"/>
    <w:rsid w:val="001D29F4"/>
    <w:rsid w:val="001D5F7A"/>
    <w:rsid w:val="001D6F22"/>
    <w:rsid w:val="001E2CC2"/>
    <w:rsid w:val="001E6559"/>
    <w:rsid w:val="001F16DE"/>
    <w:rsid w:val="00205435"/>
    <w:rsid w:val="00214804"/>
    <w:rsid w:val="002173C5"/>
    <w:rsid w:val="00220A53"/>
    <w:rsid w:val="00223430"/>
    <w:rsid w:val="002366C6"/>
    <w:rsid w:val="00237DEC"/>
    <w:rsid w:val="0024070E"/>
    <w:rsid w:val="00247677"/>
    <w:rsid w:val="00260F3D"/>
    <w:rsid w:val="00261D4A"/>
    <w:rsid w:val="00262FA3"/>
    <w:rsid w:val="002666B0"/>
    <w:rsid w:val="00266B3F"/>
    <w:rsid w:val="00283C85"/>
    <w:rsid w:val="00292005"/>
    <w:rsid w:val="002A02B6"/>
    <w:rsid w:val="002A19E7"/>
    <w:rsid w:val="002A1E55"/>
    <w:rsid w:val="002A2E6F"/>
    <w:rsid w:val="002A683F"/>
    <w:rsid w:val="002B70A8"/>
    <w:rsid w:val="002C152B"/>
    <w:rsid w:val="002C1926"/>
    <w:rsid w:val="002C227E"/>
    <w:rsid w:val="002C2917"/>
    <w:rsid w:val="002C2E96"/>
    <w:rsid w:val="002C4173"/>
    <w:rsid w:val="002C5E47"/>
    <w:rsid w:val="002C6708"/>
    <w:rsid w:val="002D1587"/>
    <w:rsid w:val="002D405B"/>
    <w:rsid w:val="002D48A3"/>
    <w:rsid w:val="002D5FEF"/>
    <w:rsid w:val="002E5FBC"/>
    <w:rsid w:val="002F28F0"/>
    <w:rsid w:val="00301A16"/>
    <w:rsid w:val="00302565"/>
    <w:rsid w:val="00302D76"/>
    <w:rsid w:val="0031551C"/>
    <w:rsid w:val="0032067C"/>
    <w:rsid w:val="00324407"/>
    <w:rsid w:val="003433EF"/>
    <w:rsid w:val="00345DBA"/>
    <w:rsid w:val="0034638C"/>
    <w:rsid w:val="00346C35"/>
    <w:rsid w:val="00347477"/>
    <w:rsid w:val="003504B7"/>
    <w:rsid w:val="003644D8"/>
    <w:rsid w:val="00375666"/>
    <w:rsid w:val="003766E3"/>
    <w:rsid w:val="003774F7"/>
    <w:rsid w:val="00384EE0"/>
    <w:rsid w:val="003853F7"/>
    <w:rsid w:val="00391E14"/>
    <w:rsid w:val="00395007"/>
    <w:rsid w:val="003A0673"/>
    <w:rsid w:val="003A0E16"/>
    <w:rsid w:val="003A5E96"/>
    <w:rsid w:val="003C25B1"/>
    <w:rsid w:val="003C6D09"/>
    <w:rsid w:val="003C7B8B"/>
    <w:rsid w:val="003D5CCA"/>
    <w:rsid w:val="003E0354"/>
    <w:rsid w:val="003E1806"/>
    <w:rsid w:val="003F0CC0"/>
    <w:rsid w:val="003F1378"/>
    <w:rsid w:val="003F2F00"/>
    <w:rsid w:val="003F4514"/>
    <w:rsid w:val="003F52FF"/>
    <w:rsid w:val="003F5648"/>
    <w:rsid w:val="003F7045"/>
    <w:rsid w:val="003F70FC"/>
    <w:rsid w:val="00401AB7"/>
    <w:rsid w:val="00405385"/>
    <w:rsid w:val="00420E03"/>
    <w:rsid w:val="00423ABB"/>
    <w:rsid w:val="00426060"/>
    <w:rsid w:val="00430BF6"/>
    <w:rsid w:val="004325DC"/>
    <w:rsid w:val="00433096"/>
    <w:rsid w:val="0044427B"/>
    <w:rsid w:val="00445848"/>
    <w:rsid w:val="0045050F"/>
    <w:rsid w:val="004541F5"/>
    <w:rsid w:val="00455D34"/>
    <w:rsid w:val="00460032"/>
    <w:rsid w:val="0046047D"/>
    <w:rsid w:val="00470BE4"/>
    <w:rsid w:val="00474D91"/>
    <w:rsid w:val="0047552B"/>
    <w:rsid w:val="00483029"/>
    <w:rsid w:val="00486626"/>
    <w:rsid w:val="00491F9E"/>
    <w:rsid w:val="004B6D41"/>
    <w:rsid w:val="004C25BC"/>
    <w:rsid w:val="004C55C6"/>
    <w:rsid w:val="004D3D0A"/>
    <w:rsid w:val="004D5F59"/>
    <w:rsid w:val="004D6F7F"/>
    <w:rsid w:val="004E5343"/>
    <w:rsid w:val="004E61C9"/>
    <w:rsid w:val="004E7B3F"/>
    <w:rsid w:val="004E7CA9"/>
    <w:rsid w:val="004F153E"/>
    <w:rsid w:val="004F1A82"/>
    <w:rsid w:val="004F4DA1"/>
    <w:rsid w:val="00503366"/>
    <w:rsid w:val="0050454A"/>
    <w:rsid w:val="00507A50"/>
    <w:rsid w:val="0051005A"/>
    <w:rsid w:val="005117EC"/>
    <w:rsid w:val="0051272B"/>
    <w:rsid w:val="005158B6"/>
    <w:rsid w:val="005210EF"/>
    <w:rsid w:val="00524D6B"/>
    <w:rsid w:val="005342FA"/>
    <w:rsid w:val="00544594"/>
    <w:rsid w:val="00550DC8"/>
    <w:rsid w:val="00552442"/>
    <w:rsid w:val="00553BE6"/>
    <w:rsid w:val="0055721E"/>
    <w:rsid w:val="005653FC"/>
    <w:rsid w:val="00571C75"/>
    <w:rsid w:val="00572C11"/>
    <w:rsid w:val="00574A32"/>
    <w:rsid w:val="0058242B"/>
    <w:rsid w:val="00587FB9"/>
    <w:rsid w:val="00591A7C"/>
    <w:rsid w:val="005924F2"/>
    <w:rsid w:val="005A1924"/>
    <w:rsid w:val="005A1978"/>
    <w:rsid w:val="005A59EB"/>
    <w:rsid w:val="005A6FA6"/>
    <w:rsid w:val="005B0E99"/>
    <w:rsid w:val="005B572F"/>
    <w:rsid w:val="005C04B0"/>
    <w:rsid w:val="005C266A"/>
    <w:rsid w:val="005C3C16"/>
    <w:rsid w:val="005C6319"/>
    <w:rsid w:val="005C6AF3"/>
    <w:rsid w:val="005D6CE0"/>
    <w:rsid w:val="005E33ED"/>
    <w:rsid w:val="005E5337"/>
    <w:rsid w:val="005F1468"/>
    <w:rsid w:val="005F2784"/>
    <w:rsid w:val="005F6D25"/>
    <w:rsid w:val="00606426"/>
    <w:rsid w:val="00612D3F"/>
    <w:rsid w:val="00615AE1"/>
    <w:rsid w:val="00615B4A"/>
    <w:rsid w:val="006179C9"/>
    <w:rsid w:val="00617B09"/>
    <w:rsid w:val="00625DC6"/>
    <w:rsid w:val="00627509"/>
    <w:rsid w:val="00632440"/>
    <w:rsid w:val="006324A8"/>
    <w:rsid w:val="00632F1F"/>
    <w:rsid w:val="00633F4E"/>
    <w:rsid w:val="006419F2"/>
    <w:rsid w:val="006424A1"/>
    <w:rsid w:val="00647E80"/>
    <w:rsid w:val="00651844"/>
    <w:rsid w:val="00654280"/>
    <w:rsid w:val="006542CA"/>
    <w:rsid w:val="00656922"/>
    <w:rsid w:val="006579D0"/>
    <w:rsid w:val="00657F1F"/>
    <w:rsid w:val="006638E8"/>
    <w:rsid w:val="00664073"/>
    <w:rsid w:val="00664864"/>
    <w:rsid w:val="006670FC"/>
    <w:rsid w:val="006766FC"/>
    <w:rsid w:val="00681E48"/>
    <w:rsid w:val="0068361F"/>
    <w:rsid w:val="00683631"/>
    <w:rsid w:val="00690543"/>
    <w:rsid w:val="00697C8B"/>
    <w:rsid w:val="006A28CC"/>
    <w:rsid w:val="006B3923"/>
    <w:rsid w:val="006C3FD7"/>
    <w:rsid w:val="006E16D9"/>
    <w:rsid w:val="006F05D4"/>
    <w:rsid w:val="006F1B38"/>
    <w:rsid w:val="006F29B4"/>
    <w:rsid w:val="006F5E8B"/>
    <w:rsid w:val="007005DB"/>
    <w:rsid w:val="00704F8E"/>
    <w:rsid w:val="00706530"/>
    <w:rsid w:val="007070CA"/>
    <w:rsid w:val="007145F0"/>
    <w:rsid w:val="00716960"/>
    <w:rsid w:val="00720331"/>
    <w:rsid w:val="00720428"/>
    <w:rsid w:val="00720C53"/>
    <w:rsid w:val="00723470"/>
    <w:rsid w:val="0072627C"/>
    <w:rsid w:val="00726427"/>
    <w:rsid w:val="00735A08"/>
    <w:rsid w:val="00737656"/>
    <w:rsid w:val="00750867"/>
    <w:rsid w:val="007569A9"/>
    <w:rsid w:val="0076152B"/>
    <w:rsid w:val="00762CE8"/>
    <w:rsid w:val="00766AEE"/>
    <w:rsid w:val="00767035"/>
    <w:rsid w:val="007872F0"/>
    <w:rsid w:val="00790854"/>
    <w:rsid w:val="00796386"/>
    <w:rsid w:val="007A14C4"/>
    <w:rsid w:val="007A2EC2"/>
    <w:rsid w:val="007A33D7"/>
    <w:rsid w:val="007A4EAD"/>
    <w:rsid w:val="007B105A"/>
    <w:rsid w:val="007C066C"/>
    <w:rsid w:val="007C2E7B"/>
    <w:rsid w:val="007C475B"/>
    <w:rsid w:val="007C4770"/>
    <w:rsid w:val="007C5803"/>
    <w:rsid w:val="007D3690"/>
    <w:rsid w:val="007D42C1"/>
    <w:rsid w:val="007D4F78"/>
    <w:rsid w:val="007E3C34"/>
    <w:rsid w:val="007E4D0C"/>
    <w:rsid w:val="007F0CB2"/>
    <w:rsid w:val="007F6388"/>
    <w:rsid w:val="00807572"/>
    <w:rsid w:val="00807678"/>
    <w:rsid w:val="00814355"/>
    <w:rsid w:val="00825413"/>
    <w:rsid w:val="00832FB6"/>
    <w:rsid w:val="00834AA3"/>
    <w:rsid w:val="0083618F"/>
    <w:rsid w:val="00844C5A"/>
    <w:rsid w:val="00852C5E"/>
    <w:rsid w:val="008569A9"/>
    <w:rsid w:val="00867F24"/>
    <w:rsid w:val="00882CCA"/>
    <w:rsid w:val="008839DE"/>
    <w:rsid w:val="00885E02"/>
    <w:rsid w:val="008954A8"/>
    <w:rsid w:val="008962A6"/>
    <w:rsid w:val="00897A50"/>
    <w:rsid w:val="008A6399"/>
    <w:rsid w:val="008A7EE0"/>
    <w:rsid w:val="008B3C41"/>
    <w:rsid w:val="008C07FA"/>
    <w:rsid w:val="008C163D"/>
    <w:rsid w:val="008C7107"/>
    <w:rsid w:val="008D61DB"/>
    <w:rsid w:val="008E0DC1"/>
    <w:rsid w:val="008F2C9B"/>
    <w:rsid w:val="008F3C9B"/>
    <w:rsid w:val="008F56B5"/>
    <w:rsid w:val="008F5E96"/>
    <w:rsid w:val="00901072"/>
    <w:rsid w:val="0090332C"/>
    <w:rsid w:val="0090419E"/>
    <w:rsid w:val="009237EE"/>
    <w:rsid w:val="009238CC"/>
    <w:rsid w:val="00925EBC"/>
    <w:rsid w:val="0093598E"/>
    <w:rsid w:val="00943420"/>
    <w:rsid w:val="009439F4"/>
    <w:rsid w:val="0094480C"/>
    <w:rsid w:val="00944EC6"/>
    <w:rsid w:val="00947C7A"/>
    <w:rsid w:val="009523F2"/>
    <w:rsid w:val="00955E10"/>
    <w:rsid w:val="00960E6F"/>
    <w:rsid w:val="00961E2F"/>
    <w:rsid w:val="00964A73"/>
    <w:rsid w:val="009718B7"/>
    <w:rsid w:val="00974BA6"/>
    <w:rsid w:val="00976374"/>
    <w:rsid w:val="0098118B"/>
    <w:rsid w:val="00985665"/>
    <w:rsid w:val="0098574F"/>
    <w:rsid w:val="00995AB8"/>
    <w:rsid w:val="00996698"/>
    <w:rsid w:val="009A7887"/>
    <w:rsid w:val="009B2101"/>
    <w:rsid w:val="009B6440"/>
    <w:rsid w:val="009C2D05"/>
    <w:rsid w:val="009C3BBD"/>
    <w:rsid w:val="009D2AA5"/>
    <w:rsid w:val="009D2CC2"/>
    <w:rsid w:val="009D36B2"/>
    <w:rsid w:val="009D5136"/>
    <w:rsid w:val="009E18E1"/>
    <w:rsid w:val="009E3984"/>
    <w:rsid w:val="009E5847"/>
    <w:rsid w:val="009E7040"/>
    <w:rsid w:val="009E7A93"/>
    <w:rsid w:val="009F3957"/>
    <w:rsid w:val="009F49EA"/>
    <w:rsid w:val="009F6FBF"/>
    <w:rsid w:val="00A03D76"/>
    <w:rsid w:val="00A10311"/>
    <w:rsid w:val="00A10D31"/>
    <w:rsid w:val="00A21AD5"/>
    <w:rsid w:val="00A2356D"/>
    <w:rsid w:val="00A27726"/>
    <w:rsid w:val="00A31819"/>
    <w:rsid w:val="00A31A76"/>
    <w:rsid w:val="00A31ABB"/>
    <w:rsid w:val="00A33718"/>
    <w:rsid w:val="00A344D7"/>
    <w:rsid w:val="00A36072"/>
    <w:rsid w:val="00A375FE"/>
    <w:rsid w:val="00A40FF5"/>
    <w:rsid w:val="00A43B27"/>
    <w:rsid w:val="00A43C06"/>
    <w:rsid w:val="00A57BBE"/>
    <w:rsid w:val="00A61ED1"/>
    <w:rsid w:val="00A63421"/>
    <w:rsid w:val="00A64069"/>
    <w:rsid w:val="00A65350"/>
    <w:rsid w:val="00A67CC8"/>
    <w:rsid w:val="00A77772"/>
    <w:rsid w:val="00A77CDF"/>
    <w:rsid w:val="00A81638"/>
    <w:rsid w:val="00A8483B"/>
    <w:rsid w:val="00A84EB1"/>
    <w:rsid w:val="00A85113"/>
    <w:rsid w:val="00A9105B"/>
    <w:rsid w:val="00A92379"/>
    <w:rsid w:val="00A93D42"/>
    <w:rsid w:val="00AA3F8B"/>
    <w:rsid w:val="00AA6907"/>
    <w:rsid w:val="00AA6D57"/>
    <w:rsid w:val="00AA79C9"/>
    <w:rsid w:val="00AA7B12"/>
    <w:rsid w:val="00AB62FE"/>
    <w:rsid w:val="00AB7347"/>
    <w:rsid w:val="00AC01DA"/>
    <w:rsid w:val="00AC3E2E"/>
    <w:rsid w:val="00AC5DA2"/>
    <w:rsid w:val="00AD0B22"/>
    <w:rsid w:val="00AD2927"/>
    <w:rsid w:val="00AE4305"/>
    <w:rsid w:val="00AF25FC"/>
    <w:rsid w:val="00B03E76"/>
    <w:rsid w:val="00B04DE1"/>
    <w:rsid w:val="00B061D3"/>
    <w:rsid w:val="00B108C4"/>
    <w:rsid w:val="00B13C13"/>
    <w:rsid w:val="00B2652F"/>
    <w:rsid w:val="00B27DEF"/>
    <w:rsid w:val="00B3264F"/>
    <w:rsid w:val="00B33460"/>
    <w:rsid w:val="00B334FB"/>
    <w:rsid w:val="00B3478F"/>
    <w:rsid w:val="00B56AB4"/>
    <w:rsid w:val="00B5702F"/>
    <w:rsid w:val="00B577F4"/>
    <w:rsid w:val="00B6356F"/>
    <w:rsid w:val="00B63CFE"/>
    <w:rsid w:val="00B6476C"/>
    <w:rsid w:val="00B6695C"/>
    <w:rsid w:val="00B76E73"/>
    <w:rsid w:val="00B84C6D"/>
    <w:rsid w:val="00B85F38"/>
    <w:rsid w:val="00B874CE"/>
    <w:rsid w:val="00B87764"/>
    <w:rsid w:val="00B9587E"/>
    <w:rsid w:val="00BB07EE"/>
    <w:rsid w:val="00BB2559"/>
    <w:rsid w:val="00BB7813"/>
    <w:rsid w:val="00BC1F24"/>
    <w:rsid w:val="00BC23E5"/>
    <w:rsid w:val="00BC36F8"/>
    <w:rsid w:val="00BC38C1"/>
    <w:rsid w:val="00BC596E"/>
    <w:rsid w:val="00BC6CB5"/>
    <w:rsid w:val="00BD2014"/>
    <w:rsid w:val="00BD75BB"/>
    <w:rsid w:val="00BE0BE5"/>
    <w:rsid w:val="00BE1E3D"/>
    <w:rsid w:val="00BE2261"/>
    <w:rsid w:val="00BE3E56"/>
    <w:rsid w:val="00BF452B"/>
    <w:rsid w:val="00C0318D"/>
    <w:rsid w:val="00C06F81"/>
    <w:rsid w:val="00C11916"/>
    <w:rsid w:val="00C15A5F"/>
    <w:rsid w:val="00C15CB3"/>
    <w:rsid w:val="00C20253"/>
    <w:rsid w:val="00C208A4"/>
    <w:rsid w:val="00C2105B"/>
    <w:rsid w:val="00C2365E"/>
    <w:rsid w:val="00C2448E"/>
    <w:rsid w:val="00C252B7"/>
    <w:rsid w:val="00C25853"/>
    <w:rsid w:val="00C270A7"/>
    <w:rsid w:val="00C329AE"/>
    <w:rsid w:val="00C36EBA"/>
    <w:rsid w:val="00C373D4"/>
    <w:rsid w:val="00C41F98"/>
    <w:rsid w:val="00C47C3A"/>
    <w:rsid w:val="00C47F06"/>
    <w:rsid w:val="00C61A55"/>
    <w:rsid w:val="00C65B96"/>
    <w:rsid w:val="00C71CD4"/>
    <w:rsid w:val="00C71E0A"/>
    <w:rsid w:val="00C75166"/>
    <w:rsid w:val="00C75E15"/>
    <w:rsid w:val="00CA0429"/>
    <w:rsid w:val="00CA3252"/>
    <w:rsid w:val="00CA66B3"/>
    <w:rsid w:val="00CA759A"/>
    <w:rsid w:val="00CB0220"/>
    <w:rsid w:val="00CB0FDC"/>
    <w:rsid w:val="00CB22A8"/>
    <w:rsid w:val="00CB2664"/>
    <w:rsid w:val="00CB35D6"/>
    <w:rsid w:val="00CC1A7F"/>
    <w:rsid w:val="00CC61A6"/>
    <w:rsid w:val="00CD4C14"/>
    <w:rsid w:val="00CD4C47"/>
    <w:rsid w:val="00CD7B63"/>
    <w:rsid w:val="00CF2EFB"/>
    <w:rsid w:val="00D01490"/>
    <w:rsid w:val="00D03415"/>
    <w:rsid w:val="00D136BC"/>
    <w:rsid w:val="00D1487D"/>
    <w:rsid w:val="00D201BC"/>
    <w:rsid w:val="00D344B4"/>
    <w:rsid w:val="00D40FAB"/>
    <w:rsid w:val="00D465B7"/>
    <w:rsid w:val="00D47F0C"/>
    <w:rsid w:val="00D50063"/>
    <w:rsid w:val="00D50C62"/>
    <w:rsid w:val="00D52567"/>
    <w:rsid w:val="00D53082"/>
    <w:rsid w:val="00D5323D"/>
    <w:rsid w:val="00D53248"/>
    <w:rsid w:val="00D63679"/>
    <w:rsid w:val="00D63CB5"/>
    <w:rsid w:val="00D64C7D"/>
    <w:rsid w:val="00D702A6"/>
    <w:rsid w:val="00D7600C"/>
    <w:rsid w:val="00D9506B"/>
    <w:rsid w:val="00D975C5"/>
    <w:rsid w:val="00D97B14"/>
    <w:rsid w:val="00D97E5B"/>
    <w:rsid w:val="00DA1C52"/>
    <w:rsid w:val="00DA20B4"/>
    <w:rsid w:val="00DA4F27"/>
    <w:rsid w:val="00DA5ACF"/>
    <w:rsid w:val="00DA7201"/>
    <w:rsid w:val="00DB1905"/>
    <w:rsid w:val="00DB44B2"/>
    <w:rsid w:val="00DB4697"/>
    <w:rsid w:val="00DB49B0"/>
    <w:rsid w:val="00DB5BCC"/>
    <w:rsid w:val="00DD00F4"/>
    <w:rsid w:val="00DD1C05"/>
    <w:rsid w:val="00DD1ED9"/>
    <w:rsid w:val="00DE14C5"/>
    <w:rsid w:val="00DE44B0"/>
    <w:rsid w:val="00DE44BB"/>
    <w:rsid w:val="00DE5224"/>
    <w:rsid w:val="00DE5616"/>
    <w:rsid w:val="00DE677E"/>
    <w:rsid w:val="00DF1327"/>
    <w:rsid w:val="00DF28CE"/>
    <w:rsid w:val="00DF4573"/>
    <w:rsid w:val="00DF65ED"/>
    <w:rsid w:val="00DF6B95"/>
    <w:rsid w:val="00DF740B"/>
    <w:rsid w:val="00DF793C"/>
    <w:rsid w:val="00E01CE2"/>
    <w:rsid w:val="00E026E8"/>
    <w:rsid w:val="00E1134C"/>
    <w:rsid w:val="00E13775"/>
    <w:rsid w:val="00E14992"/>
    <w:rsid w:val="00E163A8"/>
    <w:rsid w:val="00E171BF"/>
    <w:rsid w:val="00E2559A"/>
    <w:rsid w:val="00E25EAD"/>
    <w:rsid w:val="00E31CDD"/>
    <w:rsid w:val="00E36D4A"/>
    <w:rsid w:val="00E444D0"/>
    <w:rsid w:val="00E44D16"/>
    <w:rsid w:val="00E44F32"/>
    <w:rsid w:val="00E472CC"/>
    <w:rsid w:val="00E53BFC"/>
    <w:rsid w:val="00E57ED7"/>
    <w:rsid w:val="00E6310C"/>
    <w:rsid w:val="00E637FC"/>
    <w:rsid w:val="00E674B5"/>
    <w:rsid w:val="00E6756B"/>
    <w:rsid w:val="00E73198"/>
    <w:rsid w:val="00E86B81"/>
    <w:rsid w:val="00EA3489"/>
    <w:rsid w:val="00EA49CE"/>
    <w:rsid w:val="00EA5506"/>
    <w:rsid w:val="00EA6E43"/>
    <w:rsid w:val="00EA7271"/>
    <w:rsid w:val="00EA7293"/>
    <w:rsid w:val="00EB15A5"/>
    <w:rsid w:val="00EB47E6"/>
    <w:rsid w:val="00EC030B"/>
    <w:rsid w:val="00EC1F53"/>
    <w:rsid w:val="00EC3B6F"/>
    <w:rsid w:val="00EC6AE4"/>
    <w:rsid w:val="00ED29B2"/>
    <w:rsid w:val="00ED3C17"/>
    <w:rsid w:val="00ED4BEB"/>
    <w:rsid w:val="00ED7319"/>
    <w:rsid w:val="00EE1DCB"/>
    <w:rsid w:val="00EE4969"/>
    <w:rsid w:val="00EE6D9A"/>
    <w:rsid w:val="00EF0B8E"/>
    <w:rsid w:val="00EF1BFA"/>
    <w:rsid w:val="00EF37BF"/>
    <w:rsid w:val="00EF4E11"/>
    <w:rsid w:val="00EF59D2"/>
    <w:rsid w:val="00F07930"/>
    <w:rsid w:val="00F11200"/>
    <w:rsid w:val="00F22ACD"/>
    <w:rsid w:val="00F22EAA"/>
    <w:rsid w:val="00F2504E"/>
    <w:rsid w:val="00F32DAB"/>
    <w:rsid w:val="00F34F6C"/>
    <w:rsid w:val="00F37C0D"/>
    <w:rsid w:val="00F52296"/>
    <w:rsid w:val="00F5418D"/>
    <w:rsid w:val="00F5540E"/>
    <w:rsid w:val="00F57570"/>
    <w:rsid w:val="00F61AFA"/>
    <w:rsid w:val="00F61D28"/>
    <w:rsid w:val="00F748D8"/>
    <w:rsid w:val="00F74DF3"/>
    <w:rsid w:val="00F838DA"/>
    <w:rsid w:val="00F8676D"/>
    <w:rsid w:val="00F904C4"/>
    <w:rsid w:val="00F97DF4"/>
    <w:rsid w:val="00FA1FAB"/>
    <w:rsid w:val="00FA378E"/>
    <w:rsid w:val="00FA3805"/>
    <w:rsid w:val="00FA59A3"/>
    <w:rsid w:val="00FB3A5B"/>
    <w:rsid w:val="00FB67E5"/>
    <w:rsid w:val="00FC0315"/>
    <w:rsid w:val="00FE16F4"/>
    <w:rsid w:val="00FE7F8F"/>
    <w:rsid w:val="00FF0BF6"/>
    <w:rsid w:val="00FF2083"/>
    <w:rsid w:val="00FF7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02572E22"/>
  <w15:docId w15:val="{1FFA3129-AA26-4596-BCB2-D347A7DB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216"/>
    <w:rPr>
      <w:rFonts w:ascii="Arial" w:hAnsi="Arial"/>
    </w:rPr>
  </w:style>
  <w:style w:type="paragraph" w:styleId="berschrift1">
    <w:name w:val="heading 1"/>
    <w:basedOn w:val="Standard"/>
    <w:next w:val="Standard"/>
    <w:link w:val="berschrift1Zchn"/>
    <w:uiPriority w:val="9"/>
    <w:qFormat/>
    <w:rsid w:val="00BC6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C6D09"/>
    <w:pPr>
      <w:keepNext/>
      <w:framePr w:hSpace="141" w:wrap="around" w:vAnchor="page" w:hAnchor="margin" w:y="1261"/>
      <w:spacing w:before="120" w:after="0" w:line="240" w:lineRule="auto"/>
      <w:outlineLvl w:val="1"/>
    </w:pPr>
    <w:rPr>
      <w:b/>
      <w:sz w:val="24"/>
      <w:szCs w:val="24"/>
      <w:u w:val="single"/>
    </w:rPr>
  </w:style>
  <w:style w:type="paragraph" w:styleId="berschrift3">
    <w:name w:val="heading 3"/>
    <w:basedOn w:val="Standard"/>
    <w:next w:val="Standard"/>
    <w:link w:val="berschrift3Zchn"/>
    <w:uiPriority w:val="9"/>
    <w:unhideWhenUsed/>
    <w:qFormat/>
    <w:rsid w:val="00375666"/>
    <w:pPr>
      <w:keepNext/>
      <w:spacing w:after="0" w:line="240" w:lineRule="auto"/>
      <w:outlineLvl w:val="2"/>
    </w:pPr>
    <w:rPr>
      <w:rFonts w:cs="Arial"/>
      <w:b/>
      <w:sz w:val="20"/>
      <w:szCs w:val="20"/>
    </w:rPr>
  </w:style>
  <w:style w:type="paragraph" w:styleId="berschrift4">
    <w:name w:val="heading 4"/>
    <w:basedOn w:val="Standard"/>
    <w:next w:val="Standard"/>
    <w:link w:val="berschrift4Zchn"/>
    <w:uiPriority w:val="9"/>
    <w:unhideWhenUsed/>
    <w:qFormat/>
    <w:rsid w:val="00C15A5F"/>
    <w:pPr>
      <w:keepNext/>
      <w:spacing w:after="0" w:line="240" w:lineRule="auto"/>
      <w:outlineLvl w:val="3"/>
    </w:pPr>
    <w:rPr>
      <w:b/>
    </w:rPr>
  </w:style>
  <w:style w:type="paragraph" w:styleId="berschrift5">
    <w:name w:val="heading 5"/>
    <w:basedOn w:val="Standard"/>
    <w:next w:val="Standard"/>
    <w:link w:val="berschrift5Zchn"/>
    <w:uiPriority w:val="9"/>
    <w:semiHidden/>
    <w:unhideWhenUsed/>
    <w:qFormat/>
    <w:rsid w:val="007C475B"/>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unhideWhenUsed/>
    <w:qFormat/>
    <w:rsid w:val="001D29F4"/>
    <w:pPr>
      <w:keepNext/>
      <w:outlineLvl w:val="5"/>
    </w:pPr>
    <w:rPr>
      <w:b/>
      <w:sz w:val="24"/>
      <w:szCs w:val="24"/>
      <w:u w:val="single"/>
    </w:rPr>
  </w:style>
  <w:style w:type="paragraph" w:styleId="berschrift7">
    <w:name w:val="heading 7"/>
    <w:basedOn w:val="Standard"/>
    <w:next w:val="Standard"/>
    <w:link w:val="berschrift7Zchn"/>
    <w:uiPriority w:val="9"/>
    <w:unhideWhenUsed/>
    <w:qFormat/>
    <w:rsid w:val="00814355"/>
    <w:pPr>
      <w:keepNext/>
      <w:spacing w:after="0" w:line="240" w:lineRule="auto"/>
      <w:outlineLvl w:val="6"/>
    </w:pPr>
    <w:rPr>
      <w:rFonts w:cs="Arial"/>
      <w:u w:val="single"/>
    </w:rPr>
  </w:style>
  <w:style w:type="paragraph" w:styleId="berschrift8">
    <w:name w:val="heading 8"/>
    <w:basedOn w:val="Standard"/>
    <w:next w:val="Standard"/>
    <w:link w:val="berschrift8Zchn"/>
    <w:uiPriority w:val="9"/>
    <w:unhideWhenUsed/>
    <w:qFormat/>
    <w:rsid w:val="00EB47E6"/>
    <w:pPr>
      <w:keepNext/>
      <w:spacing w:after="0" w:line="240" w:lineRule="auto"/>
      <w:outlineLvl w:val="7"/>
    </w:pPr>
    <w:rPr>
      <w:rFonts w:cs="Arial"/>
      <w:b/>
      <w:color w:val="FF0000"/>
      <w:sz w:val="20"/>
      <w:szCs w:val="20"/>
    </w:rPr>
  </w:style>
  <w:style w:type="paragraph" w:styleId="berschrift9">
    <w:name w:val="heading 9"/>
    <w:basedOn w:val="Standard"/>
    <w:next w:val="Standard"/>
    <w:link w:val="berschrift9Zchn"/>
    <w:uiPriority w:val="9"/>
    <w:unhideWhenUsed/>
    <w:qFormat/>
    <w:rsid w:val="00814355"/>
    <w:pPr>
      <w:keepNext/>
      <w:spacing w:after="0" w:line="240" w:lineRule="auto"/>
      <w:outlineLvl w:val="8"/>
    </w:pPr>
    <w:rPr>
      <w:rFonts w:cs="Arial"/>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02A6"/>
    <w:rPr>
      <w:color w:val="0000FF" w:themeColor="hyperlink"/>
      <w:u w:val="single"/>
    </w:rPr>
  </w:style>
  <w:style w:type="paragraph" w:styleId="Listenabsatz">
    <w:name w:val="List Paragraph"/>
    <w:basedOn w:val="Standard"/>
    <w:uiPriority w:val="34"/>
    <w:qFormat/>
    <w:rsid w:val="00D702A6"/>
    <w:pPr>
      <w:numPr>
        <w:numId w:val="1"/>
      </w:numPr>
      <w:contextualSpacing/>
      <w:jc w:val="both"/>
    </w:pPr>
  </w:style>
  <w:style w:type="character" w:styleId="Kommentarzeichen">
    <w:name w:val="annotation reference"/>
    <w:basedOn w:val="Absatz-Standardschriftart"/>
    <w:semiHidden/>
    <w:unhideWhenUsed/>
    <w:rsid w:val="002C227E"/>
    <w:rPr>
      <w:sz w:val="16"/>
      <w:szCs w:val="16"/>
    </w:rPr>
  </w:style>
  <w:style w:type="paragraph" w:styleId="Kommentartext">
    <w:name w:val="annotation text"/>
    <w:basedOn w:val="Standard"/>
    <w:link w:val="KommentartextZchn"/>
    <w:unhideWhenUsed/>
    <w:rsid w:val="002C227E"/>
    <w:pPr>
      <w:spacing w:line="240" w:lineRule="auto"/>
    </w:pPr>
    <w:rPr>
      <w:sz w:val="20"/>
      <w:szCs w:val="20"/>
    </w:rPr>
  </w:style>
  <w:style w:type="character" w:customStyle="1" w:styleId="KommentartextZchn">
    <w:name w:val="Kommentartext Zchn"/>
    <w:basedOn w:val="Absatz-Standardschriftart"/>
    <w:link w:val="Kommentartext"/>
    <w:rsid w:val="002C227E"/>
    <w:rPr>
      <w:sz w:val="20"/>
      <w:szCs w:val="20"/>
    </w:rPr>
  </w:style>
  <w:style w:type="paragraph" w:styleId="Kommentarthema">
    <w:name w:val="annotation subject"/>
    <w:basedOn w:val="Kommentartext"/>
    <w:next w:val="Kommentartext"/>
    <w:link w:val="KommentarthemaZchn"/>
    <w:uiPriority w:val="99"/>
    <w:unhideWhenUsed/>
    <w:rsid w:val="002C227E"/>
    <w:rPr>
      <w:b/>
      <w:bCs/>
    </w:rPr>
  </w:style>
  <w:style w:type="character" w:customStyle="1" w:styleId="KommentarthemaZchn">
    <w:name w:val="Kommentarthema Zchn"/>
    <w:basedOn w:val="KommentartextZchn"/>
    <w:link w:val="Kommentarthema"/>
    <w:uiPriority w:val="99"/>
    <w:rsid w:val="002C227E"/>
    <w:rPr>
      <w:b/>
      <w:bCs/>
      <w:sz w:val="20"/>
      <w:szCs w:val="20"/>
    </w:rPr>
  </w:style>
  <w:style w:type="paragraph" w:styleId="Sprechblasentext">
    <w:name w:val="Balloon Text"/>
    <w:basedOn w:val="Standard"/>
    <w:link w:val="SprechblasentextZchn"/>
    <w:uiPriority w:val="99"/>
    <w:semiHidden/>
    <w:unhideWhenUsed/>
    <w:rsid w:val="002C22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227E"/>
    <w:rPr>
      <w:rFonts w:ascii="Segoe UI" w:hAnsi="Segoe UI" w:cs="Segoe UI"/>
      <w:sz w:val="18"/>
      <w:szCs w:val="18"/>
    </w:rPr>
  </w:style>
  <w:style w:type="character" w:styleId="BesuchterLink">
    <w:name w:val="FollowedHyperlink"/>
    <w:basedOn w:val="Absatz-Standardschriftart"/>
    <w:uiPriority w:val="99"/>
    <w:semiHidden/>
    <w:unhideWhenUsed/>
    <w:rsid w:val="000326E0"/>
    <w:rPr>
      <w:color w:val="800080" w:themeColor="followedHyperlink"/>
      <w:u w:val="single"/>
    </w:rPr>
  </w:style>
  <w:style w:type="character" w:styleId="Fett">
    <w:name w:val="Strong"/>
    <w:basedOn w:val="Absatz-Standardschriftart"/>
    <w:uiPriority w:val="22"/>
    <w:qFormat/>
    <w:rsid w:val="003853F7"/>
    <w:rPr>
      <w:b/>
      <w:bCs/>
    </w:rPr>
  </w:style>
  <w:style w:type="character" w:customStyle="1" w:styleId="berschrift1Zchn">
    <w:name w:val="Überschrift 1 Zchn"/>
    <w:basedOn w:val="Absatz-Standardschriftart"/>
    <w:link w:val="berschrift1"/>
    <w:uiPriority w:val="9"/>
    <w:rsid w:val="00BC6CB5"/>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C3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A6907"/>
    <w:rPr>
      <w:color w:val="605E5C"/>
      <w:shd w:val="clear" w:color="auto" w:fill="E1DFDD"/>
    </w:rPr>
  </w:style>
  <w:style w:type="character" w:customStyle="1" w:styleId="berschrift5Zchn">
    <w:name w:val="Überschrift 5 Zchn"/>
    <w:basedOn w:val="Absatz-Standardschriftart"/>
    <w:link w:val="berschrift5"/>
    <w:uiPriority w:val="9"/>
    <w:semiHidden/>
    <w:rsid w:val="007C475B"/>
    <w:rPr>
      <w:rFonts w:asciiTheme="majorHAnsi" w:eastAsiaTheme="majorEastAsia" w:hAnsiTheme="majorHAnsi" w:cstheme="majorBidi"/>
      <w:color w:val="365F91" w:themeColor="accent1" w:themeShade="BF"/>
    </w:rPr>
  </w:style>
  <w:style w:type="paragraph" w:styleId="Funotentext">
    <w:name w:val="footnote text"/>
    <w:basedOn w:val="Standard"/>
    <w:link w:val="FunotentextZchn"/>
    <w:uiPriority w:val="99"/>
    <w:unhideWhenUsed/>
    <w:rsid w:val="007C475B"/>
    <w:pPr>
      <w:spacing w:after="0" w:line="240" w:lineRule="auto"/>
      <w:jc w:val="both"/>
    </w:pPr>
    <w:rPr>
      <w:sz w:val="20"/>
      <w:szCs w:val="20"/>
    </w:rPr>
  </w:style>
  <w:style w:type="character" w:customStyle="1" w:styleId="FunotentextZchn">
    <w:name w:val="Fußnotentext Zchn"/>
    <w:basedOn w:val="Absatz-Standardschriftart"/>
    <w:link w:val="Funotentext"/>
    <w:uiPriority w:val="99"/>
    <w:rsid w:val="007C475B"/>
    <w:rPr>
      <w:rFonts w:ascii="Arial" w:hAnsi="Arial"/>
      <w:sz w:val="20"/>
      <w:szCs w:val="20"/>
    </w:rPr>
  </w:style>
  <w:style w:type="character" w:styleId="Funotenzeichen">
    <w:name w:val="footnote reference"/>
    <w:basedOn w:val="Absatz-Standardschriftart"/>
    <w:uiPriority w:val="99"/>
    <w:semiHidden/>
    <w:unhideWhenUsed/>
    <w:rsid w:val="007C475B"/>
    <w:rPr>
      <w:vertAlign w:val="superscript"/>
    </w:rPr>
  </w:style>
  <w:style w:type="paragraph" w:styleId="Kopfzeile">
    <w:name w:val="header"/>
    <w:basedOn w:val="Standard"/>
    <w:link w:val="KopfzeileZchn"/>
    <w:uiPriority w:val="99"/>
    <w:unhideWhenUsed/>
    <w:rsid w:val="005A6F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FA6"/>
  </w:style>
  <w:style w:type="paragraph" w:styleId="Fuzeile">
    <w:name w:val="footer"/>
    <w:basedOn w:val="Standard"/>
    <w:link w:val="FuzeileZchn"/>
    <w:uiPriority w:val="99"/>
    <w:unhideWhenUsed/>
    <w:rsid w:val="005A6F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6FA6"/>
  </w:style>
  <w:style w:type="paragraph" w:customStyle="1" w:styleId="ListenabsatzSpiegelstriche">
    <w:name w:val="Listenabsatz_Spiegelstriche"/>
    <w:basedOn w:val="Standard"/>
    <w:qFormat/>
    <w:rsid w:val="00F2504E"/>
    <w:pPr>
      <w:spacing w:before="60" w:after="60" w:line="240" w:lineRule="auto"/>
      <w:ind w:left="170" w:hanging="170"/>
    </w:pPr>
    <w:rPr>
      <w:rFonts w:eastAsia="Times New Roman" w:cs="Arial"/>
      <w:lang w:eastAsia="de-DE"/>
    </w:rPr>
  </w:style>
  <w:style w:type="character" w:customStyle="1" w:styleId="fontstyle01">
    <w:name w:val="fontstyle01"/>
    <w:basedOn w:val="Absatz-Standardschriftart"/>
    <w:rsid w:val="00E57ED7"/>
    <w:rPr>
      <w:rFonts w:ascii="Eurostile" w:hAnsi="Eurostile" w:hint="default"/>
      <w:b w:val="0"/>
      <w:bCs w:val="0"/>
      <w:i w:val="0"/>
      <w:iCs w:val="0"/>
      <w:color w:val="242021"/>
      <w:sz w:val="18"/>
      <w:szCs w:val="18"/>
    </w:rPr>
  </w:style>
  <w:style w:type="paragraph" w:styleId="KeinLeerraum">
    <w:name w:val="No Spacing"/>
    <w:uiPriority w:val="1"/>
    <w:qFormat/>
    <w:rsid w:val="00720C53"/>
    <w:pPr>
      <w:spacing w:after="0" w:line="240" w:lineRule="auto"/>
    </w:pPr>
    <w:rPr>
      <w:rFonts w:ascii="Arial" w:hAnsi="Arial"/>
    </w:rPr>
  </w:style>
  <w:style w:type="character" w:customStyle="1" w:styleId="berschrift2Zchn">
    <w:name w:val="Überschrift 2 Zchn"/>
    <w:basedOn w:val="Absatz-Standardschriftart"/>
    <w:link w:val="berschrift2"/>
    <w:uiPriority w:val="9"/>
    <w:rsid w:val="003C6D09"/>
    <w:rPr>
      <w:rFonts w:ascii="Arial" w:hAnsi="Arial"/>
      <w:b/>
      <w:sz w:val="24"/>
      <w:szCs w:val="24"/>
      <w:u w:val="single"/>
    </w:rPr>
  </w:style>
  <w:style w:type="paragraph" w:customStyle="1" w:styleId="Aufzhlung1">
    <w:name w:val="Aufzählung_1"/>
    <w:basedOn w:val="Listenabsatz"/>
    <w:qFormat/>
    <w:rsid w:val="001D6F22"/>
    <w:pPr>
      <w:numPr>
        <w:numId w:val="4"/>
      </w:numPr>
      <w:spacing w:after="0" w:line="240" w:lineRule="auto"/>
      <w:ind w:left="170" w:hanging="170"/>
      <w:jc w:val="left"/>
    </w:pPr>
    <w:rPr>
      <w:rFonts w:cs="Arial"/>
      <w:szCs w:val="20"/>
    </w:rPr>
  </w:style>
  <w:style w:type="character" w:customStyle="1" w:styleId="berschrift8Zchn">
    <w:name w:val="Überschrift 8 Zchn"/>
    <w:basedOn w:val="Absatz-Standardschriftart"/>
    <w:link w:val="berschrift8"/>
    <w:uiPriority w:val="9"/>
    <w:rsid w:val="00EB47E6"/>
    <w:rPr>
      <w:rFonts w:ascii="Arial" w:hAnsi="Arial" w:cs="Arial"/>
      <w:b/>
      <w:color w:val="FF0000"/>
      <w:sz w:val="20"/>
      <w:szCs w:val="20"/>
    </w:rPr>
  </w:style>
  <w:style w:type="paragraph" w:styleId="Textkrper">
    <w:name w:val="Body Text"/>
    <w:basedOn w:val="Standard"/>
    <w:link w:val="TextkrperZchn"/>
    <w:uiPriority w:val="99"/>
    <w:unhideWhenUsed/>
    <w:rsid w:val="00EB47E6"/>
    <w:pPr>
      <w:spacing w:after="0"/>
    </w:pPr>
    <w:rPr>
      <w:rFonts w:cs="Arial"/>
      <w:u w:val="single"/>
    </w:rPr>
  </w:style>
  <w:style w:type="character" w:customStyle="1" w:styleId="TextkrperZchn">
    <w:name w:val="Textkörper Zchn"/>
    <w:basedOn w:val="Absatz-Standardschriftart"/>
    <w:link w:val="Textkrper"/>
    <w:uiPriority w:val="99"/>
    <w:rsid w:val="00EB47E6"/>
    <w:rPr>
      <w:rFonts w:ascii="Arial" w:hAnsi="Arial" w:cs="Arial"/>
      <w:u w:val="single"/>
    </w:rPr>
  </w:style>
  <w:style w:type="character" w:customStyle="1" w:styleId="berschrift3Zchn">
    <w:name w:val="Überschrift 3 Zchn"/>
    <w:basedOn w:val="Absatz-Standardschriftart"/>
    <w:link w:val="berschrift3"/>
    <w:uiPriority w:val="9"/>
    <w:rsid w:val="00375666"/>
    <w:rPr>
      <w:rFonts w:ascii="Arial" w:hAnsi="Arial" w:cs="Arial"/>
      <w:b/>
      <w:sz w:val="20"/>
      <w:szCs w:val="20"/>
    </w:rPr>
  </w:style>
  <w:style w:type="character" w:customStyle="1" w:styleId="berschrift4Zchn">
    <w:name w:val="Überschrift 4 Zchn"/>
    <w:basedOn w:val="Absatz-Standardschriftart"/>
    <w:link w:val="berschrift4"/>
    <w:uiPriority w:val="9"/>
    <w:rsid w:val="00C15A5F"/>
    <w:rPr>
      <w:rFonts w:ascii="Arial" w:hAnsi="Arial"/>
      <w:b/>
    </w:rPr>
  </w:style>
  <w:style w:type="character" w:customStyle="1" w:styleId="berschrift6Zchn">
    <w:name w:val="Überschrift 6 Zchn"/>
    <w:basedOn w:val="Absatz-Standardschriftart"/>
    <w:link w:val="berschrift6"/>
    <w:uiPriority w:val="9"/>
    <w:rsid w:val="001D29F4"/>
    <w:rPr>
      <w:rFonts w:ascii="Arial" w:hAnsi="Arial"/>
      <w:b/>
      <w:sz w:val="24"/>
      <w:szCs w:val="24"/>
      <w:u w:val="single"/>
    </w:rPr>
  </w:style>
  <w:style w:type="paragraph" w:styleId="Textkrper2">
    <w:name w:val="Body Text 2"/>
    <w:basedOn w:val="Standard"/>
    <w:link w:val="Textkrper2Zchn"/>
    <w:uiPriority w:val="99"/>
    <w:unhideWhenUsed/>
    <w:rsid w:val="005117EC"/>
    <w:pPr>
      <w:spacing w:beforeLines="60" w:before="144" w:after="60" w:line="240" w:lineRule="auto"/>
      <w:mirrorIndents/>
    </w:pPr>
    <w:rPr>
      <w:rFonts w:eastAsia="Droid Sans Fallback" w:cs="Arial"/>
      <w:b/>
    </w:rPr>
  </w:style>
  <w:style w:type="character" w:customStyle="1" w:styleId="Textkrper2Zchn">
    <w:name w:val="Textkörper 2 Zchn"/>
    <w:basedOn w:val="Absatz-Standardschriftart"/>
    <w:link w:val="Textkrper2"/>
    <w:uiPriority w:val="99"/>
    <w:rsid w:val="005117EC"/>
    <w:rPr>
      <w:rFonts w:ascii="Arial" w:eastAsia="Droid Sans Fallback" w:hAnsi="Arial" w:cs="Arial"/>
      <w:b/>
    </w:rPr>
  </w:style>
  <w:style w:type="character" w:customStyle="1" w:styleId="berschrift7Zchn">
    <w:name w:val="Überschrift 7 Zchn"/>
    <w:basedOn w:val="Absatz-Standardschriftart"/>
    <w:link w:val="berschrift7"/>
    <w:uiPriority w:val="9"/>
    <w:rsid w:val="00814355"/>
    <w:rPr>
      <w:rFonts w:ascii="Arial" w:hAnsi="Arial" w:cs="Arial"/>
      <w:u w:val="single"/>
    </w:rPr>
  </w:style>
  <w:style w:type="character" w:customStyle="1" w:styleId="berschrift9Zchn">
    <w:name w:val="Überschrift 9 Zchn"/>
    <w:basedOn w:val="Absatz-Standardschriftart"/>
    <w:link w:val="berschrift9"/>
    <w:uiPriority w:val="9"/>
    <w:rsid w:val="00814355"/>
    <w:rPr>
      <w:rFonts w:ascii="Arial" w:hAnsi="Arial" w:cs="Arial"/>
      <w:sz w:val="20"/>
      <w:szCs w:val="20"/>
      <w:u w:val="single"/>
    </w:rPr>
  </w:style>
  <w:style w:type="paragraph" w:customStyle="1" w:styleId="Aufzhlung2">
    <w:name w:val="Aufzählung_2"/>
    <w:basedOn w:val="Listenabsatz"/>
    <w:qFormat/>
    <w:rsid w:val="000B5AB7"/>
    <w:pPr>
      <w:numPr>
        <w:numId w:val="12"/>
      </w:numPr>
      <w:spacing w:after="0" w:line="240" w:lineRule="auto"/>
      <w:ind w:left="510" w:hanging="340"/>
    </w:pPr>
  </w:style>
  <w:style w:type="paragraph" w:customStyle="1" w:styleId="Aufzhlung">
    <w:name w:val="Aufzählung"/>
    <w:basedOn w:val="Listenabsatz"/>
    <w:qFormat/>
    <w:rsid w:val="00F37C0D"/>
    <w:pPr>
      <w:numPr>
        <w:numId w:val="0"/>
      </w:numPr>
      <w:spacing w:after="0" w:line="240" w:lineRule="auto"/>
      <w:ind w:left="170" w:hanging="170"/>
      <w:jc w:val="left"/>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9114">
      <w:bodyDiv w:val="1"/>
      <w:marLeft w:val="0"/>
      <w:marRight w:val="0"/>
      <w:marTop w:val="0"/>
      <w:marBottom w:val="0"/>
      <w:divBdr>
        <w:top w:val="none" w:sz="0" w:space="0" w:color="auto"/>
        <w:left w:val="none" w:sz="0" w:space="0" w:color="auto"/>
        <w:bottom w:val="none" w:sz="0" w:space="0" w:color="auto"/>
        <w:right w:val="none" w:sz="0" w:space="0" w:color="auto"/>
      </w:divBdr>
      <w:divsChild>
        <w:div w:id="924730927">
          <w:marLeft w:val="0"/>
          <w:marRight w:val="0"/>
          <w:marTop w:val="0"/>
          <w:marBottom w:val="0"/>
          <w:divBdr>
            <w:top w:val="none" w:sz="0" w:space="0" w:color="auto"/>
            <w:left w:val="none" w:sz="0" w:space="0" w:color="auto"/>
            <w:bottom w:val="none" w:sz="0" w:space="0" w:color="auto"/>
            <w:right w:val="none" w:sz="0" w:space="0" w:color="auto"/>
          </w:divBdr>
          <w:divsChild>
            <w:div w:id="113327006">
              <w:marLeft w:val="0"/>
              <w:marRight w:val="0"/>
              <w:marTop w:val="0"/>
              <w:marBottom w:val="0"/>
              <w:divBdr>
                <w:top w:val="none" w:sz="0" w:space="0" w:color="auto"/>
                <w:left w:val="none" w:sz="0" w:space="0" w:color="auto"/>
                <w:bottom w:val="none" w:sz="0" w:space="0" w:color="auto"/>
                <w:right w:val="none" w:sz="0" w:space="0" w:color="auto"/>
              </w:divBdr>
              <w:divsChild>
                <w:div w:id="1178235512">
                  <w:marLeft w:val="0"/>
                  <w:marRight w:val="0"/>
                  <w:marTop w:val="0"/>
                  <w:marBottom w:val="0"/>
                  <w:divBdr>
                    <w:top w:val="none" w:sz="0" w:space="0" w:color="auto"/>
                    <w:left w:val="none" w:sz="0" w:space="0" w:color="auto"/>
                    <w:bottom w:val="none" w:sz="0" w:space="0" w:color="auto"/>
                    <w:right w:val="none" w:sz="0" w:space="0" w:color="auto"/>
                  </w:divBdr>
                  <w:divsChild>
                    <w:div w:id="11345637">
                      <w:marLeft w:val="0"/>
                      <w:marRight w:val="0"/>
                      <w:marTop w:val="0"/>
                      <w:marBottom w:val="0"/>
                      <w:divBdr>
                        <w:top w:val="none" w:sz="0" w:space="0" w:color="auto"/>
                        <w:left w:val="none" w:sz="0" w:space="0" w:color="auto"/>
                        <w:bottom w:val="none" w:sz="0" w:space="0" w:color="auto"/>
                        <w:right w:val="none" w:sz="0" w:space="0" w:color="auto"/>
                      </w:divBdr>
                      <w:divsChild>
                        <w:div w:id="1402673841">
                          <w:marLeft w:val="0"/>
                          <w:marRight w:val="0"/>
                          <w:marTop w:val="0"/>
                          <w:marBottom w:val="0"/>
                          <w:divBdr>
                            <w:top w:val="none" w:sz="0" w:space="0" w:color="auto"/>
                            <w:left w:val="none" w:sz="0" w:space="0" w:color="auto"/>
                            <w:bottom w:val="none" w:sz="0" w:space="0" w:color="auto"/>
                            <w:right w:val="none" w:sz="0" w:space="0" w:color="auto"/>
                          </w:divBdr>
                          <w:divsChild>
                            <w:div w:id="1711147708">
                              <w:marLeft w:val="0"/>
                              <w:marRight w:val="0"/>
                              <w:marTop w:val="0"/>
                              <w:marBottom w:val="0"/>
                              <w:divBdr>
                                <w:top w:val="none" w:sz="0" w:space="0" w:color="auto"/>
                                <w:left w:val="none" w:sz="0" w:space="0" w:color="auto"/>
                                <w:bottom w:val="none" w:sz="0" w:space="0" w:color="auto"/>
                                <w:right w:val="none" w:sz="0" w:space="0" w:color="auto"/>
                              </w:divBdr>
                              <w:divsChild>
                                <w:div w:id="62803182">
                                  <w:marLeft w:val="0"/>
                                  <w:marRight w:val="0"/>
                                  <w:marTop w:val="0"/>
                                  <w:marBottom w:val="0"/>
                                  <w:divBdr>
                                    <w:top w:val="none" w:sz="0" w:space="0" w:color="auto"/>
                                    <w:left w:val="none" w:sz="0" w:space="0" w:color="auto"/>
                                    <w:bottom w:val="none" w:sz="0" w:space="0" w:color="auto"/>
                                    <w:right w:val="none" w:sz="0" w:space="0" w:color="auto"/>
                                  </w:divBdr>
                                  <w:divsChild>
                                    <w:div w:id="206575644">
                                      <w:marLeft w:val="0"/>
                                      <w:marRight w:val="0"/>
                                      <w:marTop w:val="0"/>
                                      <w:marBottom w:val="0"/>
                                      <w:divBdr>
                                        <w:top w:val="none" w:sz="0" w:space="0" w:color="auto"/>
                                        <w:left w:val="none" w:sz="0" w:space="0" w:color="auto"/>
                                        <w:bottom w:val="none" w:sz="0" w:space="0" w:color="auto"/>
                                        <w:right w:val="none" w:sz="0" w:space="0" w:color="auto"/>
                                      </w:divBdr>
                                      <w:divsChild>
                                        <w:div w:id="278607906">
                                          <w:marLeft w:val="0"/>
                                          <w:marRight w:val="0"/>
                                          <w:marTop w:val="0"/>
                                          <w:marBottom w:val="0"/>
                                          <w:divBdr>
                                            <w:top w:val="none" w:sz="0" w:space="0" w:color="auto"/>
                                            <w:left w:val="none" w:sz="0" w:space="0" w:color="auto"/>
                                            <w:bottom w:val="none" w:sz="0" w:space="0" w:color="auto"/>
                                            <w:right w:val="none" w:sz="0" w:space="0" w:color="auto"/>
                                          </w:divBdr>
                                          <w:divsChild>
                                            <w:div w:id="1072659809">
                                              <w:marLeft w:val="0"/>
                                              <w:marRight w:val="0"/>
                                              <w:marTop w:val="0"/>
                                              <w:marBottom w:val="0"/>
                                              <w:divBdr>
                                                <w:top w:val="none" w:sz="0" w:space="0" w:color="auto"/>
                                                <w:left w:val="none" w:sz="0" w:space="0" w:color="auto"/>
                                                <w:bottom w:val="none" w:sz="0" w:space="0" w:color="auto"/>
                                                <w:right w:val="none" w:sz="0" w:space="0" w:color="auto"/>
                                              </w:divBdr>
                                              <w:divsChild>
                                                <w:div w:id="902375218">
                                                  <w:marLeft w:val="0"/>
                                                  <w:marRight w:val="0"/>
                                                  <w:marTop w:val="0"/>
                                                  <w:marBottom w:val="0"/>
                                                  <w:divBdr>
                                                    <w:top w:val="none" w:sz="0" w:space="0" w:color="auto"/>
                                                    <w:left w:val="none" w:sz="0" w:space="0" w:color="auto"/>
                                                    <w:bottom w:val="none" w:sz="0" w:space="0" w:color="auto"/>
                                                    <w:right w:val="none" w:sz="0" w:space="0" w:color="auto"/>
                                                  </w:divBdr>
                                                  <w:divsChild>
                                                    <w:div w:id="498236102">
                                                      <w:marLeft w:val="0"/>
                                                      <w:marRight w:val="0"/>
                                                      <w:marTop w:val="0"/>
                                                      <w:marBottom w:val="0"/>
                                                      <w:divBdr>
                                                        <w:top w:val="single" w:sz="12" w:space="0" w:color="auto"/>
                                                        <w:left w:val="none" w:sz="0" w:space="0" w:color="auto"/>
                                                        <w:bottom w:val="single" w:sz="6" w:space="0" w:color="auto"/>
                                                        <w:right w:val="none" w:sz="0" w:space="0" w:color="auto"/>
                                                      </w:divBdr>
                                                      <w:divsChild>
                                                        <w:div w:id="1332564645">
                                                          <w:marLeft w:val="0"/>
                                                          <w:marRight w:val="0"/>
                                                          <w:marTop w:val="0"/>
                                                          <w:marBottom w:val="0"/>
                                                          <w:divBdr>
                                                            <w:top w:val="none" w:sz="0" w:space="0" w:color="auto"/>
                                                            <w:left w:val="none" w:sz="0" w:space="0" w:color="auto"/>
                                                            <w:bottom w:val="none" w:sz="0" w:space="0" w:color="auto"/>
                                                            <w:right w:val="none" w:sz="0" w:space="0" w:color="auto"/>
                                                          </w:divBdr>
                                                          <w:divsChild>
                                                            <w:div w:id="1978147090">
                                                              <w:marLeft w:val="0"/>
                                                              <w:marRight w:val="0"/>
                                                              <w:marTop w:val="0"/>
                                                              <w:marBottom w:val="0"/>
                                                              <w:divBdr>
                                                                <w:top w:val="none" w:sz="0" w:space="0" w:color="auto"/>
                                                                <w:left w:val="none" w:sz="0" w:space="0" w:color="auto"/>
                                                                <w:bottom w:val="none" w:sz="0" w:space="0" w:color="auto"/>
                                                                <w:right w:val="none" w:sz="0" w:space="0" w:color="auto"/>
                                                              </w:divBdr>
                                                              <w:divsChild>
                                                                <w:div w:id="1286085423">
                                                                  <w:marLeft w:val="0"/>
                                                                  <w:marRight w:val="0"/>
                                                                  <w:marTop w:val="0"/>
                                                                  <w:marBottom w:val="0"/>
                                                                  <w:divBdr>
                                                                    <w:top w:val="none" w:sz="0" w:space="0" w:color="auto"/>
                                                                    <w:left w:val="none" w:sz="0" w:space="0" w:color="auto"/>
                                                                    <w:bottom w:val="none" w:sz="0" w:space="0" w:color="auto"/>
                                                                    <w:right w:val="none" w:sz="0" w:space="0" w:color="auto"/>
                                                                  </w:divBdr>
                                                                  <w:divsChild>
                                                                    <w:div w:id="443354942">
                                                                      <w:marLeft w:val="0"/>
                                                                      <w:marRight w:val="0"/>
                                                                      <w:marTop w:val="0"/>
                                                                      <w:marBottom w:val="0"/>
                                                                      <w:divBdr>
                                                                        <w:top w:val="none" w:sz="0" w:space="0" w:color="auto"/>
                                                                        <w:left w:val="none" w:sz="0" w:space="0" w:color="auto"/>
                                                                        <w:bottom w:val="none" w:sz="0" w:space="0" w:color="auto"/>
                                                                        <w:right w:val="none" w:sz="0" w:space="0" w:color="auto"/>
                                                                      </w:divBdr>
                                                                      <w:divsChild>
                                                                        <w:div w:id="593130081">
                                                                          <w:marLeft w:val="0"/>
                                                                          <w:marRight w:val="0"/>
                                                                          <w:marTop w:val="0"/>
                                                                          <w:marBottom w:val="0"/>
                                                                          <w:divBdr>
                                                                            <w:top w:val="none" w:sz="0" w:space="0" w:color="auto"/>
                                                                            <w:left w:val="none" w:sz="0" w:space="0" w:color="auto"/>
                                                                            <w:bottom w:val="none" w:sz="0" w:space="0" w:color="auto"/>
                                                                            <w:right w:val="none" w:sz="0" w:space="0" w:color="auto"/>
                                                                          </w:divBdr>
                                                                          <w:divsChild>
                                                                            <w:div w:id="1836260251">
                                                                              <w:marLeft w:val="0"/>
                                                                              <w:marRight w:val="0"/>
                                                                              <w:marTop w:val="0"/>
                                                                              <w:marBottom w:val="0"/>
                                                                              <w:divBdr>
                                                                                <w:top w:val="none" w:sz="0" w:space="0" w:color="auto"/>
                                                                                <w:left w:val="none" w:sz="0" w:space="0" w:color="auto"/>
                                                                                <w:bottom w:val="none" w:sz="0" w:space="0" w:color="auto"/>
                                                                                <w:right w:val="none" w:sz="0" w:space="0" w:color="auto"/>
                                                                              </w:divBdr>
                                                                              <w:divsChild>
                                                                                <w:div w:id="1198667578">
                                                                                  <w:marLeft w:val="0"/>
                                                                                  <w:marRight w:val="0"/>
                                                                                  <w:marTop w:val="0"/>
                                                                                  <w:marBottom w:val="0"/>
                                                                                  <w:divBdr>
                                                                                    <w:top w:val="none" w:sz="0" w:space="0" w:color="auto"/>
                                                                                    <w:left w:val="none" w:sz="0" w:space="0" w:color="auto"/>
                                                                                    <w:bottom w:val="none" w:sz="0" w:space="0" w:color="auto"/>
                                                                                    <w:right w:val="none" w:sz="0" w:space="0" w:color="auto"/>
                                                                                  </w:divBdr>
                                                                                </w:div>
                                                                                <w:div w:id="1442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347673">
      <w:bodyDiv w:val="1"/>
      <w:marLeft w:val="0"/>
      <w:marRight w:val="0"/>
      <w:marTop w:val="0"/>
      <w:marBottom w:val="0"/>
      <w:divBdr>
        <w:top w:val="none" w:sz="0" w:space="0" w:color="auto"/>
        <w:left w:val="none" w:sz="0" w:space="0" w:color="auto"/>
        <w:bottom w:val="none" w:sz="0" w:space="0" w:color="auto"/>
        <w:right w:val="none" w:sz="0" w:space="0" w:color="auto"/>
      </w:divBdr>
    </w:div>
    <w:div w:id="882716064">
      <w:bodyDiv w:val="1"/>
      <w:marLeft w:val="0"/>
      <w:marRight w:val="0"/>
      <w:marTop w:val="0"/>
      <w:marBottom w:val="0"/>
      <w:divBdr>
        <w:top w:val="none" w:sz="0" w:space="0" w:color="auto"/>
        <w:left w:val="none" w:sz="0" w:space="0" w:color="auto"/>
        <w:bottom w:val="none" w:sz="0" w:space="0" w:color="auto"/>
        <w:right w:val="none" w:sz="0" w:space="0" w:color="auto"/>
      </w:divBdr>
    </w:div>
    <w:div w:id="905526573">
      <w:bodyDiv w:val="1"/>
      <w:marLeft w:val="0"/>
      <w:marRight w:val="0"/>
      <w:marTop w:val="0"/>
      <w:marBottom w:val="0"/>
      <w:divBdr>
        <w:top w:val="none" w:sz="0" w:space="0" w:color="auto"/>
        <w:left w:val="none" w:sz="0" w:space="0" w:color="auto"/>
        <w:bottom w:val="none" w:sz="0" w:space="0" w:color="auto"/>
        <w:right w:val="none" w:sz="0" w:space="0" w:color="auto"/>
      </w:divBdr>
      <w:divsChild>
        <w:div w:id="1182813804">
          <w:marLeft w:val="0"/>
          <w:marRight w:val="0"/>
          <w:marTop w:val="0"/>
          <w:marBottom w:val="0"/>
          <w:divBdr>
            <w:top w:val="none" w:sz="0" w:space="0" w:color="auto"/>
            <w:left w:val="none" w:sz="0" w:space="0" w:color="auto"/>
            <w:bottom w:val="none" w:sz="0" w:space="0" w:color="auto"/>
            <w:right w:val="none" w:sz="0" w:space="0" w:color="auto"/>
          </w:divBdr>
          <w:divsChild>
            <w:div w:id="1661155917">
              <w:marLeft w:val="0"/>
              <w:marRight w:val="0"/>
              <w:marTop w:val="0"/>
              <w:marBottom w:val="0"/>
              <w:divBdr>
                <w:top w:val="none" w:sz="0" w:space="0" w:color="auto"/>
                <w:left w:val="none" w:sz="0" w:space="0" w:color="auto"/>
                <w:bottom w:val="none" w:sz="0" w:space="0" w:color="auto"/>
                <w:right w:val="none" w:sz="0" w:space="0" w:color="auto"/>
              </w:divBdr>
              <w:divsChild>
                <w:div w:id="251933612">
                  <w:marLeft w:val="0"/>
                  <w:marRight w:val="0"/>
                  <w:marTop w:val="0"/>
                  <w:marBottom w:val="0"/>
                  <w:divBdr>
                    <w:top w:val="none" w:sz="0" w:space="0" w:color="auto"/>
                    <w:left w:val="none" w:sz="0" w:space="0" w:color="auto"/>
                    <w:bottom w:val="none" w:sz="0" w:space="0" w:color="auto"/>
                    <w:right w:val="none" w:sz="0" w:space="0" w:color="auto"/>
                  </w:divBdr>
                  <w:divsChild>
                    <w:div w:id="910501684">
                      <w:marLeft w:val="0"/>
                      <w:marRight w:val="0"/>
                      <w:marTop w:val="0"/>
                      <w:marBottom w:val="0"/>
                      <w:divBdr>
                        <w:top w:val="none" w:sz="0" w:space="0" w:color="auto"/>
                        <w:left w:val="none" w:sz="0" w:space="0" w:color="auto"/>
                        <w:bottom w:val="none" w:sz="0" w:space="0" w:color="auto"/>
                        <w:right w:val="none" w:sz="0" w:space="0" w:color="auto"/>
                      </w:divBdr>
                      <w:divsChild>
                        <w:div w:id="1147822739">
                          <w:marLeft w:val="0"/>
                          <w:marRight w:val="0"/>
                          <w:marTop w:val="0"/>
                          <w:marBottom w:val="0"/>
                          <w:divBdr>
                            <w:top w:val="none" w:sz="0" w:space="0" w:color="auto"/>
                            <w:left w:val="none" w:sz="0" w:space="0" w:color="auto"/>
                            <w:bottom w:val="none" w:sz="0" w:space="0" w:color="auto"/>
                            <w:right w:val="none" w:sz="0" w:space="0" w:color="auto"/>
                          </w:divBdr>
                          <w:divsChild>
                            <w:div w:id="143553169">
                              <w:marLeft w:val="0"/>
                              <w:marRight w:val="0"/>
                              <w:marTop w:val="0"/>
                              <w:marBottom w:val="0"/>
                              <w:divBdr>
                                <w:top w:val="none" w:sz="0" w:space="0" w:color="auto"/>
                                <w:left w:val="none" w:sz="0" w:space="0" w:color="auto"/>
                                <w:bottom w:val="none" w:sz="0" w:space="0" w:color="auto"/>
                                <w:right w:val="none" w:sz="0" w:space="0" w:color="auto"/>
                              </w:divBdr>
                              <w:divsChild>
                                <w:div w:id="1911385883">
                                  <w:marLeft w:val="0"/>
                                  <w:marRight w:val="0"/>
                                  <w:marTop w:val="0"/>
                                  <w:marBottom w:val="0"/>
                                  <w:divBdr>
                                    <w:top w:val="none" w:sz="0" w:space="0" w:color="auto"/>
                                    <w:left w:val="none" w:sz="0" w:space="0" w:color="auto"/>
                                    <w:bottom w:val="none" w:sz="0" w:space="0" w:color="auto"/>
                                    <w:right w:val="none" w:sz="0" w:space="0" w:color="auto"/>
                                  </w:divBdr>
                                  <w:divsChild>
                                    <w:div w:id="251594782">
                                      <w:marLeft w:val="0"/>
                                      <w:marRight w:val="0"/>
                                      <w:marTop w:val="0"/>
                                      <w:marBottom w:val="0"/>
                                      <w:divBdr>
                                        <w:top w:val="none" w:sz="0" w:space="0" w:color="auto"/>
                                        <w:left w:val="none" w:sz="0" w:space="0" w:color="auto"/>
                                        <w:bottom w:val="none" w:sz="0" w:space="0" w:color="auto"/>
                                        <w:right w:val="none" w:sz="0" w:space="0" w:color="auto"/>
                                      </w:divBdr>
                                      <w:divsChild>
                                        <w:div w:id="1823619900">
                                          <w:marLeft w:val="0"/>
                                          <w:marRight w:val="0"/>
                                          <w:marTop w:val="0"/>
                                          <w:marBottom w:val="0"/>
                                          <w:divBdr>
                                            <w:top w:val="none" w:sz="0" w:space="0" w:color="auto"/>
                                            <w:left w:val="none" w:sz="0" w:space="0" w:color="auto"/>
                                            <w:bottom w:val="none" w:sz="0" w:space="0" w:color="auto"/>
                                            <w:right w:val="none" w:sz="0" w:space="0" w:color="auto"/>
                                          </w:divBdr>
                                          <w:divsChild>
                                            <w:div w:id="1823427065">
                                              <w:marLeft w:val="0"/>
                                              <w:marRight w:val="0"/>
                                              <w:marTop w:val="0"/>
                                              <w:marBottom w:val="0"/>
                                              <w:divBdr>
                                                <w:top w:val="none" w:sz="0" w:space="0" w:color="auto"/>
                                                <w:left w:val="none" w:sz="0" w:space="0" w:color="auto"/>
                                                <w:bottom w:val="none" w:sz="0" w:space="0" w:color="auto"/>
                                                <w:right w:val="none" w:sz="0" w:space="0" w:color="auto"/>
                                              </w:divBdr>
                                              <w:divsChild>
                                                <w:div w:id="295532148">
                                                  <w:marLeft w:val="0"/>
                                                  <w:marRight w:val="0"/>
                                                  <w:marTop w:val="0"/>
                                                  <w:marBottom w:val="0"/>
                                                  <w:divBdr>
                                                    <w:top w:val="none" w:sz="0" w:space="0" w:color="auto"/>
                                                    <w:left w:val="none" w:sz="0" w:space="0" w:color="auto"/>
                                                    <w:bottom w:val="none" w:sz="0" w:space="0" w:color="auto"/>
                                                    <w:right w:val="none" w:sz="0" w:space="0" w:color="auto"/>
                                                  </w:divBdr>
                                                  <w:divsChild>
                                                    <w:div w:id="1442720101">
                                                      <w:marLeft w:val="0"/>
                                                      <w:marRight w:val="0"/>
                                                      <w:marTop w:val="0"/>
                                                      <w:marBottom w:val="0"/>
                                                      <w:divBdr>
                                                        <w:top w:val="single" w:sz="12" w:space="0" w:color="auto"/>
                                                        <w:left w:val="none" w:sz="0" w:space="0" w:color="auto"/>
                                                        <w:bottom w:val="single" w:sz="6" w:space="0" w:color="auto"/>
                                                        <w:right w:val="none" w:sz="0" w:space="0" w:color="auto"/>
                                                      </w:divBdr>
                                                      <w:divsChild>
                                                        <w:div w:id="574710183">
                                                          <w:marLeft w:val="0"/>
                                                          <w:marRight w:val="0"/>
                                                          <w:marTop w:val="0"/>
                                                          <w:marBottom w:val="0"/>
                                                          <w:divBdr>
                                                            <w:top w:val="none" w:sz="0" w:space="0" w:color="auto"/>
                                                            <w:left w:val="none" w:sz="0" w:space="0" w:color="auto"/>
                                                            <w:bottom w:val="none" w:sz="0" w:space="0" w:color="auto"/>
                                                            <w:right w:val="none" w:sz="0" w:space="0" w:color="auto"/>
                                                          </w:divBdr>
                                                          <w:divsChild>
                                                            <w:div w:id="614754569">
                                                              <w:marLeft w:val="0"/>
                                                              <w:marRight w:val="0"/>
                                                              <w:marTop w:val="0"/>
                                                              <w:marBottom w:val="0"/>
                                                              <w:divBdr>
                                                                <w:top w:val="none" w:sz="0" w:space="0" w:color="auto"/>
                                                                <w:left w:val="none" w:sz="0" w:space="0" w:color="auto"/>
                                                                <w:bottom w:val="none" w:sz="0" w:space="0" w:color="auto"/>
                                                                <w:right w:val="none" w:sz="0" w:space="0" w:color="auto"/>
                                                              </w:divBdr>
                                                              <w:divsChild>
                                                                <w:div w:id="316108945">
                                                                  <w:marLeft w:val="0"/>
                                                                  <w:marRight w:val="0"/>
                                                                  <w:marTop w:val="0"/>
                                                                  <w:marBottom w:val="0"/>
                                                                  <w:divBdr>
                                                                    <w:top w:val="none" w:sz="0" w:space="0" w:color="auto"/>
                                                                    <w:left w:val="none" w:sz="0" w:space="0" w:color="auto"/>
                                                                    <w:bottom w:val="none" w:sz="0" w:space="0" w:color="auto"/>
                                                                    <w:right w:val="none" w:sz="0" w:space="0" w:color="auto"/>
                                                                  </w:divBdr>
                                                                  <w:divsChild>
                                                                    <w:div w:id="769424149">
                                                                      <w:marLeft w:val="0"/>
                                                                      <w:marRight w:val="0"/>
                                                                      <w:marTop w:val="0"/>
                                                                      <w:marBottom w:val="0"/>
                                                                      <w:divBdr>
                                                                        <w:top w:val="none" w:sz="0" w:space="0" w:color="auto"/>
                                                                        <w:left w:val="none" w:sz="0" w:space="0" w:color="auto"/>
                                                                        <w:bottom w:val="none" w:sz="0" w:space="0" w:color="auto"/>
                                                                        <w:right w:val="none" w:sz="0" w:space="0" w:color="auto"/>
                                                                      </w:divBdr>
                                                                      <w:divsChild>
                                                                        <w:div w:id="1138496161">
                                                                          <w:marLeft w:val="0"/>
                                                                          <w:marRight w:val="0"/>
                                                                          <w:marTop w:val="0"/>
                                                                          <w:marBottom w:val="0"/>
                                                                          <w:divBdr>
                                                                            <w:top w:val="none" w:sz="0" w:space="0" w:color="auto"/>
                                                                            <w:left w:val="none" w:sz="0" w:space="0" w:color="auto"/>
                                                                            <w:bottom w:val="none" w:sz="0" w:space="0" w:color="auto"/>
                                                                            <w:right w:val="none" w:sz="0" w:space="0" w:color="auto"/>
                                                                          </w:divBdr>
                                                                          <w:divsChild>
                                                                            <w:div w:id="307781777">
                                                                              <w:marLeft w:val="0"/>
                                                                              <w:marRight w:val="0"/>
                                                                              <w:marTop w:val="0"/>
                                                                              <w:marBottom w:val="0"/>
                                                                              <w:divBdr>
                                                                                <w:top w:val="none" w:sz="0" w:space="0" w:color="auto"/>
                                                                                <w:left w:val="none" w:sz="0" w:space="0" w:color="auto"/>
                                                                                <w:bottom w:val="none" w:sz="0" w:space="0" w:color="auto"/>
                                                                                <w:right w:val="none" w:sz="0" w:space="0" w:color="auto"/>
                                                                              </w:divBdr>
                                                                              <w:divsChild>
                                                                                <w:div w:id="163860528">
                                                                                  <w:marLeft w:val="0"/>
                                                                                  <w:marRight w:val="0"/>
                                                                                  <w:marTop w:val="0"/>
                                                                                  <w:marBottom w:val="0"/>
                                                                                  <w:divBdr>
                                                                                    <w:top w:val="none" w:sz="0" w:space="0" w:color="auto"/>
                                                                                    <w:left w:val="none" w:sz="0" w:space="0" w:color="auto"/>
                                                                                    <w:bottom w:val="none" w:sz="0" w:space="0" w:color="auto"/>
                                                                                    <w:right w:val="none" w:sz="0" w:space="0" w:color="auto"/>
                                                                                  </w:divBdr>
                                                                                </w:div>
                                                                                <w:div w:id="1896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580541">
      <w:bodyDiv w:val="1"/>
      <w:marLeft w:val="0"/>
      <w:marRight w:val="0"/>
      <w:marTop w:val="0"/>
      <w:marBottom w:val="0"/>
      <w:divBdr>
        <w:top w:val="none" w:sz="0" w:space="0" w:color="auto"/>
        <w:left w:val="none" w:sz="0" w:space="0" w:color="auto"/>
        <w:bottom w:val="none" w:sz="0" w:space="0" w:color="auto"/>
        <w:right w:val="none" w:sz="0" w:space="0" w:color="auto"/>
      </w:divBdr>
      <w:divsChild>
        <w:div w:id="1710496515">
          <w:marLeft w:val="0"/>
          <w:marRight w:val="0"/>
          <w:marTop w:val="0"/>
          <w:marBottom w:val="0"/>
          <w:divBdr>
            <w:top w:val="none" w:sz="0" w:space="0" w:color="auto"/>
            <w:left w:val="none" w:sz="0" w:space="0" w:color="auto"/>
            <w:bottom w:val="none" w:sz="0" w:space="0" w:color="auto"/>
            <w:right w:val="none" w:sz="0" w:space="0" w:color="auto"/>
          </w:divBdr>
          <w:divsChild>
            <w:div w:id="1448038882">
              <w:marLeft w:val="0"/>
              <w:marRight w:val="0"/>
              <w:marTop w:val="0"/>
              <w:marBottom w:val="0"/>
              <w:divBdr>
                <w:top w:val="none" w:sz="0" w:space="0" w:color="auto"/>
                <w:left w:val="none" w:sz="0" w:space="0" w:color="auto"/>
                <w:bottom w:val="none" w:sz="0" w:space="0" w:color="auto"/>
                <w:right w:val="none" w:sz="0" w:space="0" w:color="auto"/>
              </w:divBdr>
              <w:divsChild>
                <w:div w:id="1244027369">
                  <w:marLeft w:val="0"/>
                  <w:marRight w:val="0"/>
                  <w:marTop w:val="0"/>
                  <w:marBottom w:val="0"/>
                  <w:divBdr>
                    <w:top w:val="none" w:sz="0" w:space="0" w:color="auto"/>
                    <w:left w:val="none" w:sz="0" w:space="0" w:color="auto"/>
                    <w:bottom w:val="none" w:sz="0" w:space="0" w:color="auto"/>
                    <w:right w:val="none" w:sz="0" w:space="0" w:color="auto"/>
                  </w:divBdr>
                  <w:divsChild>
                    <w:div w:id="796290237">
                      <w:marLeft w:val="0"/>
                      <w:marRight w:val="0"/>
                      <w:marTop w:val="0"/>
                      <w:marBottom w:val="0"/>
                      <w:divBdr>
                        <w:top w:val="none" w:sz="0" w:space="0" w:color="auto"/>
                        <w:left w:val="none" w:sz="0" w:space="0" w:color="auto"/>
                        <w:bottom w:val="none" w:sz="0" w:space="0" w:color="auto"/>
                        <w:right w:val="none" w:sz="0" w:space="0" w:color="auto"/>
                      </w:divBdr>
                      <w:divsChild>
                        <w:div w:id="1000036586">
                          <w:marLeft w:val="0"/>
                          <w:marRight w:val="0"/>
                          <w:marTop w:val="0"/>
                          <w:marBottom w:val="0"/>
                          <w:divBdr>
                            <w:top w:val="none" w:sz="0" w:space="0" w:color="auto"/>
                            <w:left w:val="none" w:sz="0" w:space="0" w:color="auto"/>
                            <w:bottom w:val="none" w:sz="0" w:space="0" w:color="auto"/>
                            <w:right w:val="none" w:sz="0" w:space="0" w:color="auto"/>
                          </w:divBdr>
                          <w:divsChild>
                            <w:div w:id="303200770">
                              <w:marLeft w:val="0"/>
                              <w:marRight w:val="0"/>
                              <w:marTop w:val="0"/>
                              <w:marBottom w:val="0"/>
                              <w:divBdr>
                                <w:top w:val="none" w:sz="0" w:space="0" w:color="auto"/>
                                <w:left w:val="none" w:sz="0" w:space="0" w:color="auto"/>
                                <w:bottom w:val="none" w:sz="0" w:space="0" w:color="auto"/>
                                <w:right w:val="none" w:sz="0" w:space="0" w:color="auto"/>
                              </w:divBdr>
                              <w:divsChild>
                                <w:div w:id="838469079">
                                  <w:marLeft w:val="0"/>
                                  <w:marRight w:val="0"/>
                                  <w:marTop w:val="0"/>
                                  <w:marBottom w:val="0"/>
                                  <w:divBdr>
                                    <w:top w:val="none" w:sz="0" w:space="0" w:color="auto"/>
                                    <w:left w:val="none" w:sz="0" w:space="0" w:color="auto"/>
                                    <w:bottom w:val="none" w:sz="0" w:space="0" w:color="auto"/>
                                    <w:right w:val="none" w:sz="0" w:space="0" w:color="auto"/>
                                  </w:divBdr>
                                  <w:divsChild>
                                    <w:div w:id="826938290">
                                      <w:marLeft w:val="0"/>
                                      <w:marRight w:val="0"/>
                                      <w:marTop w:val="0"/>
                                      <w:marBottom w:val="0"/>
                                      <w:divBdr>
                                        <w:top w:val="none" w:sz="0" w:space="0" w:color="auto"/>
                                        <w:left w:val="none" w:sz="0" w:space="0" w:color="auto"/>
                                        <w:bottom w:val="none" w:sz="0" w:space="0" w:color="auto"/>
                                        <w:right w:val="none" w:sz="0" w:space="0" w:color="auto"/>
                                      </w:divBdr>
                                      <w:divsChild>
                                        <w:div w:id="2137719429">
                                          <w:marLeft w:val="0"/>
                                          <w:marRight w:val="0"/>
                                          <w:marTop w:val="0"/>
                                          <w:marBottom w:val="0"/>
                                          <w:divBdr>
                                            <w:top w:val="none" w:sz="0" w:space="0" w:color="auto"/>
                                            <w:left w:val="none" w:sz="0" w:space="0" w:color="auto"/>
                                            <w:bottom w:val="none" w:sz="0" w:space="0" w:color="auto"/>
                                            <w:right w:val="none" w:sz="0" w:space="0" w:color="auto"/>
                                          </w:divBdr>
                                          <w:divsChild>
                                            <w:div w:id="99572092">
                                              <w:marLeft w:val="0"/>
                                              <w:marRight w:val="0"/>
                                              <w:marTop w:val="0"/>
                                              <w:marBottom w:val="0"/>
                                              <w:divBdr>
                                                <w:top w:val="none" w:sz="0" w:space="0" w:color="auto"/>
                                                <w:left w:val="none" w:sz="0" w:space="0" w:color="auto"/>
                                                <w:bottom w:val="none" w:sz="0" w:space="0" w:color="auto"/>
                                                <w:right w:val="none" w:sz="0" w:space="0" w:color="auto"/>
                                              </w:divBdr>
                                              <w:divsChild>
                                                <w:div w:id="1833370578">
                                                  <w:marLeft w:val="0"/>
                                                  <w:marRight w:val="0"/>
                                                  <w:marTop w:val="0"/>
                                                  <w:marBottom w:val="0"/>
                                                  <w:divBdr>
                                                    <w:top w:val="none" w:sz="0" w:space="0" w:color="auto"/>
                                                    <w:left w:val="none" w:sz="0" w:space="0" w:color="auto"/>
                                                    <w:bottom w:val="none" w:sz="0" w:space="0" w:color="auto"/>
                                                    <w:right w:val="none" w:sz="0" w:space="0" w:color="auto"/>
                                                  </w:divBdr>
                                                  <w:divsChild>
                                                    <w:div w:id="666638400">
                                                      <w:marLeft w:val="0"/>
                                                      <w:marRight w:val="0"/>
                                                      <w:marTop w:val="0"/>
                                                      <w:marBottom w:val="0"/>
                                                      <w:divBdr>
                                                        <w:top w:val="single" w:sz="6" w:space="0" w:color="auto"/>
                                                        <w:left w:val="none" w:sz="0" w:space="0" w:color="auto"/>
                                                        <w:bottom w:val="none" w:sz="0" w:space="0" w:color="auto"/>
                                                        <w:right w:val="none" w:sz="0" w:space="0" w:color="auto"/>
                                                      </w:divBdr>
                                                      <w:divsChild>
                                                        <w:div w:id="411439053">
                                                          <w:marLeft w:val="0"/>
                                                          <w:marRight w:val="0"/>
                                                          <w:marTop w:val="0"/>
                                                          <w:marBottom w:val="0"/>
                                                          <w:divBdr>
                                                            <w:top w:val="none" w:sz="0" w:space="0" w:color="auto"/>
                                                            <w:left w:val="none" w:sz="0" w:space="0" w:color="auto"/>
                                                            <w:bottom w:val="none" w:sz="0" w:space="0" w:color="auto"/>
                                                            <w:right w:val="none" w:sz="0" w:space="0" w:color="auto"/>
                                                          </w:divBdr>
                                                          <w:divsChild>
                                                            <w:div w:id="282082812">
                                                              <w:marLeft w:val="0"/>
                                                              <w:marRight w:val="0"/>
                                                              <w:marTop w:val="0"/>
                                                              <w:marBottom w:val="0"/>
                                                              <w:divBdr>
                                                                <w:top w:val="none" w:sz="0" w:space="0" w:color="auto"/>
                                                                <w:left w:val="none" w:sz="0" w:space="0" w:color="auto"/>
                                                                <w:bottom w:val="none" w:sz="0" w:space="0" w:color="auto"/>
                                                                <w:right w:val="none" w:sz="0" w:space="0" w:color="auto"/>
                                                              </w:divBdr>
                                                              <w:divsChild>
                                                                <w:div w:id="638535081">
                                                                  <w:marLeft w:val="0"/>
                                                                  <w:marRight w:val="0"/>
                                                                  <w:marTop w:val="0"/>
                                                                  <w:marBottom w:val="0"/>
                                                                  <w:divBdr>
                                                                    <w:top w:val="none" w:sz="0" w:space="0" w:color="auto"/>
                                                                    <w:left w:val="none" w:sz="0" w:space="0" w:color="auto"/>
                                                                    <w:bottom w:val="none" w:sz="0" w:space="0" w:color="auto"/>
                                                                    <w:right w:val="none" w:sz="0" w:space="0" w:color="auto"/>
                                                                  </w:divBdr>
                                                                  <w:divsChild>
                                                                    <w:div w:id="1068307075">
                                                                      <w:marLeft w:val="0"/>
                                                                      <w:marRight w:val="0"/>
                                                                      <w:marTop w:val="0"/>
                                                                      <w:marBottom w:val="0"/>
                                                                      <w:divBdr>
                                                                        <w:top w:val="none" w:sz="0" w:space="0" w:color="auto"/>
                                                                        <w:left w:val="none" w:sz="0" w:space="0" w:color="auto"/>
                                                                        <w:bottom w:val="none" w:sz="0" w:space="0" w:color="auto"/>
                                                                        <w:right w:val="none" w:sz="0" w:space="0" w:color="auto"/>
                                                                      </w:divBdr>
                                                                      <w:divsChild>
                                                                        <w:div w:id="1030838867">
                                                                          <w:marLeft w:val="-75"/>
                                                                          <w:marRight w:val="0"/>
                                                                          <w:marTop w:val="30"/>
                                                                          <w:marBottom w:val="30"/>
                                                                          <w:divBdr>
                                                                            <w:top w:val="none" w:sz="0" w:space="0" w:color="auto"/>
                                                                            <w:left w:val="none" w:sz="0" w:space="0" w:color="auto"/>
                                                                            <w:bottom w:val="none" w:sz="0" w:space="0" w:color="auto"/>
                                                                            <w:right w:val="none" w:sz="0" w:space="0" w:color="auto"/>
                                                                          </w:divBdr>
                                                                          <w:divsChild>
                                                                            <w:div w:id="819998041">
                                                                              <w:marLeft w:val="0"/>
                                                                              <w:marRight w:val="0"/>
                                                                              <w:marTop w:val="0"/>
                                                                              <w:marBottom w:val="0"/>
                                                                              <w:divBdr>
                                                                                <w:top w:val="none" w:sz="0" w:space="0" w:color="auto"/>
                                                                                <w:left w:val="none" w:sz="0" w:space="0" w:color="auto"/>
                                                                                <w:bottom w:val="none" w:sz="0" w:space="0" w:color="auto"/>
                                                                                <w:right w:val="none" w:sz="0" w:space="0" w:color="auto"/>
                                                                              </w:divBdr>
                                                                              <w:divsChild>
                                                                                <w:div w:id="142817559">
                                                                                  <w:marLeft w:val="0"/>
                                                                                  <w:marRight w:val="0"/>
                                                                                  <w:marTop w:val="0"/>
                                                                                  <w:marBottom w:val="0"/>
                                                                                  <w:divBdr>
                                                                                    <w:top w:val="none" w:sz="0" w:space="0" w:color="auto"/>
                                                                                    <w:left w:val="none" w:sz="0" w:space="0" w:color="auto"/>
                                                                                    <w:bottom w:val="none" w:sz="0" w:space="0" w:color="auto"/>
                                                                                    <w:right w:val="none" w:sz="0" w:space="0" w:color="auto"/>
                                                                                  </w:divBdr>
                                                                                  <w:divsChild>
                                                                                    <w:div w:id="1752191389">
                                                                                      <w:marLeft w:val="0"/>
                                                                                      <w:marRight w:val="0"/>
                                                                                      <w:marTop w:val="0"/>
                                                                                      <w:marBottom w:val="0"/>
                                                                                      <w:divBdr>
                                                                                        <w:top w:val="none" w:sz="0" w:space="0" w:color="auto"/>
                                                                                        <w:left w:val="none" w:sz="0" w:space="0" w:color="auto"/>
                                                                                        <w:bottom w:val="none" w:sz="0" w:space="0" w:color="auto"/>
                                                                                        <w:right w:val="none" w:sz="0" w:space="0" w:color="auto"/>
                                                                                      </w:divBdr>
                                                                                      <w:divsChild>
                                                                                        <w:div w:id="373778795">
                                                                                          <w:marLeft w:val="0"/>
                                                                                          <w:marRight w:val="0"/>
                                                                                          <w:marTop w:val="0"/>
                                                                                          <w:marBottom w:val="0"/>
                                                                                          <w:divBdr>
                                                                                            <w:top w:val="none" w:sz="0" w:space="0" w:color="auto"/>
                                                                                            <w:left w:val="none" w:sz="0" w:space="0" w:color="auto"/>
                                                                                            <w:bottom w:val="none" w:sz="0" w:space="0" w:color="auto"/>
                                                                                            <w:right w:val="none" w:sz="0" w:space="0" w:color="auto"/>
                                                                                          </w:divBdr>
                                                                                          <w:divsChild>
                                                                                            <w:div w:id="2090736929">
                                                                                              <w:marLeft w:val="0"/>
                                                                                              <w:marRight w:val="0"/>
                                                                                              <w:marTop w:val="0"/>
                                                                                              <w:marBottom w:val="0"/>
                                                                                              <w:divBdr>
                                                                                                <w:top w:val="none" w:sz="0" w:space="0" w:color="auto"/>
                                                                                                <w:left w:val="none" w:sz="0" w:space="0" w:color="auto"/>
                                                                                                <w:bottom w:val="none" w:sz="0" w:space="0" w:color="auto"/>
                                                                                                <w:right w:val="none" w:sz="0" w:space="0" w:color="auto"/>
                                                                                              </w:divBdr>
                                                                                              <w:divsChild>
                                                                                                <w:div w:id="722141210">
                                                                                                  <w:marLeft w:val="0"/>
                                                                                                  <w:marRight w:val="0"/>
                                                                                                  <w:marTop w:val="30"/>
                                                                                                  <w:marBottom w:val="30"/>
                                                                                                  <w:divBdr>
                                                                                                    <w:top w:val="none" w:sz="0" w:space="0" w:color="auto"/>
                                                                                                    <w:left w:val="none" w:sz="0" w:space="0" w:color="auto"/>
                                                                                                    <w:bottom w:val="none" w:sz="0" w:space="0" w:color="auto"/>
                                                                                                    <w:right w:val="none" w:sz="0" w:space="0" w:color="auto"/>
                                                                                                  </w:divBdr>
                                                                                                  <w:divsChild>
                                                                                                    <w:div w:id="650870554">
                                                                                                      <w:marLeft w:val="0"/>
                                                                                                      <w:marRight w:val="0"/>
                                                                                                      <w:marTop w:val="0"/>
                                                                                                      <w:marBottom w:val="0"/>
                                                                                                      <w:divBdr>
                                                                                                        <w:top w:val="none" w:sz="0" w:space="0" w:color="auto"/>
                                                                                                        <w:left w:val="none" w:sz="0" w:space="0" w:color="auto"/>
                                                                                                        <w:bottom w:val="none" w:sz="0" w:space="0" w:color="auto"/>
                                                                                                        <w:right w:val="none" w:sz="0" w:space="0" w:color="auto"/>
                                                                                                      </w:divBdr>
                                                                                                      <w:divsChild>
                                                                                                        <w:div w:id="1991329240">
                                                                                                          <w:marLeft w:val="0"/>
                                                                                                          <w:marRight w:val="0"/>
                                                                                                          <w:marTop w:val="0"/>
                                                                                                          <w:marBottom w:val="0"/>
                                                                                                          <w:divBdr>
                                                                                                            <w:top w:val="none" w:sz="0" w:space="0" w:color="auto"/>
                                                                                                            <w:left w:val="none" w:sz="0" w:space="0" w:color="auto"/>
                                                                                                            <w:bottom w:val="none" w:sz="0" w:space="0" w:color="auto"/>
                                                                                                            <w:right w:val="none" w:sz="0" w:space="0" w:color="auto"/>
                                                                                                          </w:divBdr>
                                                                                                        </w:div>
                                                                                                        <w:div w:id="1709406512">
                                                                                                          <w:marLeft w:val="0"/>
                                                                                                          <w:marRight w:val="0"/>
                                                                                                          <w:marTop w:val="0"/>
                                                                                                          <w:marBottom w:val="0"/>
                                                                                                          <w:divBdr>
                                                                                                            <w:top w:val="none" w:sz="0" w:space="0" w:color="auto"/>
                                                                                                            <w:left w:val="none" w:sz="0" w:space="0" w:color="auto"/>
                                                                                                            <w:bottom w:val="none" w:sz="0" w:space="0" w:color="auto"/>
                                                                                                            <w:right w:val="none" w:sz="0" w:space="0" w:color="auto"/>
                                                                                                          </w:divBdr>
                                                                                                        </w:div>
                                                                                                        <w:div w:id="1409618509">
                                                                                                          <w:marLeft w:val="0"/>
                                                                                                          <w:marRight w:val="0"/>
                                                                                                          <w:marTop w:val="0"/>
                                                                                                          <w:marBottom w:val="0"/>
                                                                                                          <w:divBdr>
                                                                                                            <w:top w:val="none" w:sz="0" w:space="0" w:color="auto"/>
                                                                                                            <w:left w:val="none" w:sz="0" w:space="0" w:color="auto"/>
                                                                                                            <w:bottom w:val="none" w:sz="0" w:space="0" w:color="auto"/>
                                                                                                            <w:right w:val="none" w:sz="0" w:space="0" w:color="auto"/>
                                                                                                          </w:divBdr>
                                                                                                        </w:div>
                                                                                                        <w:div w:id="742142936">
                                                                                                          <w:marLeft w:val="0"/>
                                                                                                          <w:marRight w:val="0"/>
                                                                                                          <w:marTop w:val="0"/>
                                                                                                          <w:marBottom w:val="0"/>
                                                                                                          <w:divBdr>
                                                                                                            <w:top w:val="none" w:sz="0" w:space="0" w:color="auto"/>
                                                                                                            <w:left w:val="none" w:sz="0" w:space="0" w:color="auto"/>
                                                                                                            <w:bottom w:val="none" w:sz="0" w:space="0" w:color="auto"/>
                                                                                                            <w:right w:val="none" w:sz="0" w:space="0" w:color="auto"/>
                                                                                                          </w:divBdr>
                                                                                                        </w:div>
                                                                                                        <w:div w:id="1804738423">
                                                                                                          <w:marLeft w:val="0"/>
                                                                                                          <w:marRight w:val="0"/>
                                                                                                          <w:marTop w:val="0"/>
                                                                                                          <w:marBottom w:val="0"/>
                                                                                                          <w:divBdr>
                                                                                                            <w:top w:val="none" w:sz="0" w:space="0" w:color="auto"/>
                                                                                                            <w:left w:val="none" w:sz="0" w:space="0" w:color="auto"/>
                                                                                                            <w:bottom w:val="none" w:sz="0" w:space="0" w:color="auto"/>
                                                                                                            <w:right w:val="none" w:sz="0" w:space="0" w:color="auto"/>
                                                                                                          </w:divBdr>
                                                                                                        </w:div>
                                                                                                      </w:divsChild>
                                                                                                    </w:div>
                                                                                                    <w:div w:id="1179806732">
                                                                                                      <w:marLeft w:val="0"/>
                                                                                                      <w:marRight w:val="0"/>
                                                                                                      <w:marTop w:val="0"/>
                                                                                                      <w:marBottom w:val="0"/>
                                                                                                      <w:divBdr>
                                                                                                        <w:top w:val="none" w:sz="0" w:space="0" w:color="auto"/>
                                                                                                        <w:left w:val="none" w:sz="0" w:space="0" w:color="auto"/>
                                                                                                        <w:bottom w:val="none" w:sz="0" w:space="0" w:color="auto"/>
                                                                                                        <w:right w:val="none" w:sz="0" w:space="0" w:color="auto"/>
                                                                                                      </w:divBdr>
                                                                                                      <w:divsChild>
                                                                                                        <w:div w:id="12174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56C61-AA94-4784-9E96-5819C753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3396</Words>
  <Characters>21401</Characters>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2020-06-17T11:03:00Z</cp:lastPrinted>
  <dcterms:created xsi:type="dcterms:W3CDTF">2020-07-01T09:32:00Z</dcterms:created>
  <dcterms:modified xsi:type="dcterms:W3CDTF">2020-07-18T16:48:00Z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