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F0B" w:rsidRPr="00E37F0B" w:rsidRDefault="00E37F0B" w:rsidP="00E37F0B">
      <w:pPr>
        <w:jc w:val="center"/>
        <w:rPr>
          <w:rFonts w:ascii="Comic Sans MS" w:hAnsi="Comic Sans MS"/>
          <w:b/>
          <w:sz w:val="28"/>
          <w:szCs w:val="28"/>
        </w:rPr>
      </w:pPr>
      <w:r w:rsidRPr="00E37F0B">
        <w:rPr>
          <w:rFonts w:ascii="Comic Sans MS" w:hAnsi="Comic Sans MS"/>
          <w:b/>
          <w:sz w:val="28"/>
          <w:szCs w:val="28"/>
        </w:rPr>
        <w:t>Von der Anklageschrift zur Stellungnahme   -   „Laufzettel“ für Studierende</w:t>
      </w:r>
    </w:p>
    <w:p w:rsidR="00E37F0B" w:rsidRDefault="00E37F0B"/>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961"/>
        <w:gridCol w:w="851"/>
        <w:gridCol w:w="708"/>
        <w:gridCol w:w="851"/>
        <w:gridCol w:w="709"/>
        <w:gridCol w:w="879"/>
        <w:gridCol w:w="5641"/>
      </w:tblGrid>
      <w:tr w:rsidR="004F7F5A" w:rsidTr="004F7F5A">
        <w:tc>
          <w:tcPr>
            <w:tcW w:w="15451" w:type="dxa"/>
            <w:gridSpan w:val="8"/>
            <w:shd w:val="clear" w:color="auto" w:fill="auto"/>
          </w:tcPr>
          <w:p w:rsidR="004F7F5A" w:rsidRDefault="004F7F5A" w:rsidP="009E644A">
            <w:pPr>
              <w:jc w:val="center"/>
              <w:rPr>
                <w:rFonts w:ascii="Comic Sans MS" w:hAnsi="Comic Sans MS"/>
              </w:rPr>
            </w:pPr>
          </w:p>
          <w:p w:rsidR="004F7F5A" w:rsidRDefault="004F7F5A" w:rsidP="00E37F0B">
            <w:pPr>
              <w:rPr>
                <w:rFonts w:ascii="Comic Sans MS" w:hAnsi="Comic Sans MS"/>
              </w:rPr>
            </w:pPr>
            <w:r>
              <w:rPr>
                <w:rFonts w:ascii="Comic Sans MS" w:hAnsi="Comic Sans MS"/>
              </w:rPr>
              <w:t>Dieser Laufzettel gibt Ihnen die Hinweise darauf, was Sie erarbeiten müssen (P) und was Sie üben können (Ü) um zu einem guten E</w:t>
            </w:r>
            <w:r>
              <w:rPr>
                <w:rFonts w:ascii="Comic Sans MS" w:hAnsi="Comic Sans MS"/>
              </w:rPr>
              <w:t>r</w:t>
            </w:r>
            <w:r>
              <w:rPr>
                <w:rFonts w:ascii="Comic Sans MS" w:hAnsi="Comic Sans MS"/>
              </w:rPr>
              <w:t xml:space="preserve">gebnis zu kommen. Sie finden hier das benötigte Material und die Übersicht, ob das Material in verschiedenen Schwierigkeitsgraden zu finden ist. Suchen Sie sich den für Sie passenden Schwierigkeitsgrad heraus. Je mehr Sterne angegeben sind, desto anspruchsvoller ist das Material. </w:t>
            </w:r>
          </w:p>
          <w:p w:rsidR="004F7F5A" w:rsidRDefault="004F7F5A" w:rsidP="009E644A">
            <w:pPr>
              <w:jc w:val="center"/>
              <w:rPr>
                <w:rFonts w:ascii="Comic Sans MS" w:hAnsi="Comic Sans MS"/>
              </w:rPr>
            </w:pPr>
            <w:r>
              <w:rPr>
                <w:rFonts w:ascii="Comic Sans MS" w:hAnsi="Comic Sans MS"/>
              </w:rPr>
              <w:t xml:space="preserve"> </w:t>
            </w:r>
          </w:p>
        </w:tc>
      </w:tr>
      <w:tr w:rsidR="004F7F5A" w:rsidRPr="00484340" w:rsidTr="004F7F5A">
        <w:tc>
          <w:tcPr>
            <w:tcW w:w="851" w:type="dxa"/>
            <w:shd w:val="clear" w:color="auto" w:fill="auto"/>
          </w:tcPr>
          <w:p w:rsidR="004F7F5A" w:rsidRPr="00484340" w:rsidRDefault="004F7F5A" w:rsidP="00484340">
            <w:pPr>
              <w:jc w:val="center"/>
              <w:rPr>
                <w:rFonts w:ascii="Comic Sans MS" w:hAnsi="Comic Sans MS"/>
                <w:b/>
              </w:rPr>
            </w:pPr>
          </w:p>
        </w:tc>
        <w:tc>
          <w:tcPr>
            <w:tcW w:w="4961" w:type="dxa"/>
            <w:shd w:val="clear" w:color="auto" w:fill="auto"/>
          </w:tcPr>
          <w:p w:rsidR="004F7F5A" w:rsidRPr="00484340" w:rsidRDefault="004F7F5A" w:rsidP="00484340">
            <w:pPr>
              <w:jc w:val="center"/>
              <w:rPr>
                <w:rFonts w:ascii="Comic Sans MS" w:hAnsi="Comic Sans MS"/>
                <w:b/>
              </w:rPr>
            </w:pPr>
            <w:r w:rsidRPr="00484340">
              <w:rPr>
                <w:rFonts w:ascii="Comic Sans MS" w:hAnsi="Comic Sans MS"/>
                <w:b/>
              </w:rPr>
              <w:t>Material</w:t>
            </w:r>
          </w:p>
        </w:tc>
        <w:tc>
          <w:tcPr>
            <w:tcW w:w="3119" w:type="dxa"/>
            <w:gridSpan w:val="4"/>
            <w:shd w:val="clear" w:color="auto" w:fill="auto"/>
          </w:tcPr>
          <w:p w:rsidR="00484340" w:rsidRDefault="004F7F5A" w:rsidP="00484340">
            <w:pPr>
              <w:jc w:val="center"/>
              <w:rPr>
                <w:rFonts w:ascii="Comic Sans MS" w:hAnsi="Comic Sans MS"/>
                <w:b/>
              </w:rPr>
            </w:pPr>
            <w:r w:rsidRPr="00484340">
              <w:rPr>
                <w:rFonts w:ascii="Comic Sans MS" w:hAnsi="Comic Sans MS"/>
                <w:b/>
              </w:rPr>
              <w:t xml:space="preserve">Verschiedene </w:t>
            </w:r>
          </w:p>
          <w:p w:rsidR="004F7F5A" w:rsidRPr="00484340" w:rsidRDefault="004F7F5A" w:rsidP="00484340">
            <w:pPr>
              <w:jc w:val="center"/>
              <w:rPr>
                <w:rFonts w:ascii="Comic Sans MS" w:hAnsi="Comic Sans MS"/>
                <w:b/>
              </w:rPr>
            </w:pPr>
            <w:r w:rsidRPr="00484340">
              <w:rPr>
                <w:rFonts w:ascii="Comic Sans MS" w:hAnsi="Comic Sans MS"/>
                <w:b/>
              </w:rPr>
              <w:t>Schwierigkeitsgrade</w:t>
            </w:r>
          </w:p>
        </w:tc>
        <w:tc>
          <w:tcPr>
            <w:tcW w:w="879" w:type="dxa"/>
            <w:shd w:val="clear" w:color="auto" w:fill="auto"/>
          </w:tcPr>
          <w:p w:rsidR="004F7F5A" w:rsidRPr="00484340" w:rsidRDefault="004F7F5A" w:rsidP="00484340">
            <w:pPr>
              <w:jc w:val="center"/>
              <w:rPr>
                <w:rFonts w:ascii="Comic Sans MS" w:hAnsi="Comic Sans MS"/>
                <w:b/>
              </w:rPr>
            </w:pPr>
          </w:p>
        </w:tc>
        <w:tc>
          <w:tcPr>
            <w:tcW w:w="5641" w:type="dxa"/>
          </w:tcPr>
          <w:p w:rsidR="004F7F5A" w:rsidRPr="00484340" w:rsidRDefault="004F7F5A" w:rsidP="00484340">
            <w:pPr>
              <w:jc w:val="center"/>
              <w:rPr>
                <w:rFonts w:ascii="Comic Sans MS" w:hAnsi="Comic Sans MS"/>
                <w:b/>
              </w:rPr>
            </w:pPr>
            <w:r w:rsidRPr="00484340">
              <w:rPr>
                <w:rFonts w:ascii="Comic Sans MS" w:hAnsi="Comic Sans MS"/>
                <w:b/>
              </w:rPr>
              <w:t>Anmerkungen</w:t>
            </w:r>
          </w:p>
        </w:tc>
      </w:tr>
      <w:tr w:rsidR="004F7F5A" w:rsidRPr="0046666B" w:rsidTr="004F7F5A">
        <w:tc>
          <w:tcPr>
            <w:tcW w:w="851" w:type="dxa"/>
            <w:shd w:val="clear" w:color="auto" w:fill="auto"/>
          </w:tcPr>
          <w:p w:rsidR="004F7F5A" w:rsidRPr="0046666B" w:rsidRDefault="004F7F5A" w:rsidP="009E644A">
            <w:pPr>
              <w:rPr>
                <w:rFonts w:ascii="Comic Sans MS" w:hAnsi="Comic Sans MS"/>
              </w:rPr>
            </w:pPr>
          </w:p>
        </w:tc>
        <w:tc>
          <w:tcPr>
            <w:tcW w:w="4961" w:type="dxa"/>
            <w:shd w:val="clear" w:color="auto" w:fill="auto"/>
          </w:tcPr>
          <w:p w:rsidR="004F7F5A" w:rsidRPr="0046666B" w:rsidRDefault="004F7F5A" w:rsidP="009E644A">
            <w:pPr>
              <w:rPr>
                <w:rFonts w:ascii="Comic Sans MS" w:hAnsi="Comic Sans MS"/>
              </w:rPr>
            </w:pPr>
          </w:p>
        </w:tc>
        <w:tc>
          <w:tcPr>
            <w:tcW w:w="851" w:type="dxa"/>
            <w:shd w:val="clear" w:color="auto" w:fill="auto"/>
          </w:tcPr>
          <w:p w:rsidR="004F7F5A" w:rsidRPr="0046666B" w:rsidRDefault="004F7F5A" w:rsidP="009E644A">
            <w:pPr>
              <w:jc w:val="center"/>
              <w:rPr>
                <w:rFonts w:ascii="Comic Sans MS" w:hAnsi="Comic Sans MS"/>
              </w:rPr>
            </w:pPr>
          </w:p>
        </w:tc>
        <w:tc>
          <w:tcPr>
            <w:tcW w:w="708" w:type="dxa"/>
            <w:shd w:val="clear" w:color="auto" w:fill="auto"/>
          </w:tcPr>
          <w:p w:rsidR="004F7F5A" w:rsidRPr="0046666B" w:rsidRDefault="004F7F5A" w:rsidP="009E644A">
            <w:pPr>
              <w:jc w:val="center"/>
              <w:rPr>
                <w:rFonts w:ascii="Comic Sans MS" w:hAnsi="Comic Sans MS"/>
              </w:rPr>
            </w:pPr>
            <w:r>
              <w:rPr>
                <w:rFonts w:ascii="Comic Sans MS" w:hAnsi="Comic Sans MS"/>
              </w:rPr>
              <w:t>*</w:t>
            </w:r>
          </w:p>
        </w:tc>
        <w:tc>
          <w:tcPr>
            <w:tcW w:w="851" w:type="dxa"/>
            <w:shd w:val="clear" w:color="auto" w:fill="auto"/>
          </w:tcPr>
          <w:p w:rsidR="004F7F5A" w:rsidRPr="0046666B" w:rsidRDefault="004F7F5A" w:rsidP="009E644A">
            <w:pPr>
              <w:jc w:val="center"/>
              <w:rPr>
                <w:rFonts w:ascii="Comic Sans MS" w:hAnsi="Comic Sans MS"/>
              </w:rPr>
            </w:pPr>
            <w:r>
              <w:rPr>
                <w:rFonts w:ascii="Comic Sans MS" w:hAnsi="Comic Sans MS"/>
              </w:rPr>
              <w:t>**</w:t>
            </w:r>
          </w:p>
        </w:tc>
        <w:tc>
          <w:tcPr>
            <w:tcW w:w="709" w:type="dxa"/>
            <w:shd w:val="clear" w:color="auto" w:fill="auto"/>
          </w:tcPr>
          <w:p w:rsidR="004F7F5A" w:rsidRPr="0046666B" w:rsidRDefault="004F7F5A" w:rsidP="009E644A">
            <w:pPr>
              <w:jc w:val="center"/>
              <w:rPr>
                <w:rFonts w:ascii="Comic Sans MS" w:hAnsi="Comic Sans MS"/>
              </w:rPr>
            </w:pPr>
            <w:r>
              <w:rPr>
                <w:rFonts w:ascii="Comic Sans MS" w:hAnsi="Comic Sans MS"/>
              </w:rPr>
              <w:t>***</w:t>
            </w:r>
          </w:p>
        </w:tc>
        <w:tc>
          <w:tcPr>
            <w:tcW w:w="879" w:type="dxa"/>
            <w:shd w:val="clear" w:color="auto" w:fill="auto"/>
          </w:tcPr>
          <w:p w:rsidR="004F7F5A" w:rsidRPr="0046666B" w:rsidRDefault="004F7F5A" w:rsidP="009E644A">
            <w:pPr>
              <w:jc w:val="center"/>
              <w:rPr>
                <w:rFonts w:ascii="Comic Sans MS" w:hAnsi="Comic Sans MS"/>
              </w:rPr>
            </w:pPr>
          </w:p>
        </w:tc>
        <w:tc>
          <w:tcPr>
            <w:tcW w:w="5641" w:type="dxa"/>
          </w:tcPr>
          <w:p w:rsidR="004F7F5A" w:rsidRPr="0046666B" w:rsidRDefault="004F7F5A" w:rsidP="009E644A">
            <w:pPr>
              <w:jc w:val="center"/>
              <w:rPr>
                <w:rFonts w:ascii="Comic Sans MS" w:hAnsi="Comic Sans MS"/>
              </w:rPr>
            </w:pPr>
          </w:p>
        </w:tc>
      </w:tr>
      <w:tr w:rsidR="004F7F5A" w:rsidRPr="0046666B" w:rsidTr="004F7F5A">
        <w:tc>
          <w:tcPr>
            <w:tcW w:w="851" w:type="dxa"/>
            <w:shd w:val="clear" w:color="auto" w:fill="auto"/>
          </w:tcPr>
          <w:p w:rsidR="004F7F5A" w:rsidRPr="0046666B" w:rsidRDefault="004F7F5A" w:rsidP="009E644A">
            <w:pPr>
              <w:rPr>
                <w:rFonts w:ascii="Comic Sans MS" w:hAnsi="Comic Sans MS"/>
              </w:rPr>
            </w:pPr>
            <w:r w:rsidRPr="0046666B">
              <w:rPr>
                <w:rFonts w:ascii="Comic Sans MS" w:hAnsi="Comic Sans MS"/>
              </w:rPr>
              <w:t>AB 1</w:t>
            </w:r>
          </w:p>
        </w:tc>
        <w:tc>
          <w:tcPr>
            <w:tcW w:w="4961" w:type="dxa"/>
            <w:shd w:val="clear" w:color="auto" w:fill="auto"/>
          </w:tcPr>
          <w:p w:rsidR="004F7F5A" w:rsidRPr="0046666B" w:rsidRDefault="004F7F5A" w:rsidP="009E644A">
            <w:pPr>
              <w:rPr>
                <w:rFonts w:ascii="Comic Sans MS" w:hAnsi="Comic Sans MS"/>
              </w:rPr>
            </w:pPr>
            <w:r w:rsidRPr="0046666B">
              <w:rPr>
                <w:rFonts w:ascii="Comic Sans MS" w:hAnsi="Comic Sans MS"/>
              </w:rPr>
              <w:t>Baumschutzverordnung der Stadt Köln</w:t>
            </w:r>
          </w:p>
        </w:tc>
        <w:tc>
          <w:tcPr>
            <w:tcW w:w="851" w:type="dxa"/>
            <w:shd w:val="clear" w:color="auto" w:fill="auto"/>
          </w:tcPr>
          <w:p w:rsidR="004F7F5A" w:rsidRPr="0046666B" w:rsidRDefault="004F7F5A" w:rsidP="009E644A">
            <w:pPr>
              <w:jc w:val="center"/>
              <w:rPr>
                <w:rFonts w:ascii="Comic Sans MS" w:hAnsi="Comic Sans MS"/>
              </w:rPr>
            </w:pPr>
          </w:p>
        </w:tc>
        <w:tc>
          <w:tcPr>
            <w:tcW w:w="708"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51"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709"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79" w:type="dxa"/>
            <w:shd w:val="clear" w:color="auto" w:fill="auto"/>
          </w:tcPr>
          <w:p w:rsidR="004F7F5A" w:rsidRPr="0046666B" w:rsidRDefault="004F7F5A" w:rsidP="009E644A">
            <w:pPr>
              <w:jc w:val="center"/>
              <w:rPr>
                <w:rFonts w:ascii="Comic Sans MS" w:hAnsi="Comic Sans MS"/>
              </w:rPr>
            </w:pPr>
            <w:r>
              <w:rPr>
                <w:rFonts w:ascii="Comic Sans MS" w:hAnsi="Comic Sans MS"/>
              </w:rPr>
              <w:t>P</w:t>
            </w:r>
          </w:p>
        </w:tc>
        <w:tc>
          <w:tcPr>
            <w:tcW w:w="5641" w:type="dxa"/>
          </w:tcPr>
          <w:p w:rsidR="004F7F5A" w:rsidRPr="0046666B" w:rsidRDefault="004F7F5A" w:rsidP="009E644A">
            <w:pPr>
              <w:rPr>
                <w:rFonts w:ascii="Comic Sans MS" w:hAnsi="Comic Sans MS"/>
              </w:rPr>
            </w:pPr>
            <w:r>
              <w:rPr>
                <w:rFonts w:ascii="Comic Sans MS" w:hAnsi="Comic Sans MS"/>
              </w:rPr>
              <w:t>Dieser Text ist ihre Grundlage für die Gese</w:t>
            </w:r>
            <w:r>
              <w:rPr>
                <w:rFonts w:ascii="Comic Sans MS" w:hAnsi="Comic Sans MS"/>
              </w:rPr>
              <w:t>t</w:t>
            </w:r>
            <w:r>
              <w:rPr>
                <w:rFonts w:ascii="Comic Sans MS" w:hAnsi="Comic Sans MS"/>
              </w:rPr>
              <w:t>zeslage zur Baumfällung.</w:t>
            </w:r>
          </w:p>
        </w:tc>
      </w:tr>
      <w:tr w:rsidR="004F7F5A" w:rsidRPr="0046666B" w:rsidTr="004F7F5A">
        <w:tc>
          <w:tcPr>
            <w:tcW w:w="851" w:type="dxa"/>
            <w:shd w:val="clear" w:color="auto" w:fill="auto"/>
          </w:tcPr>
          <w:p w:rsidR="004F7F5A" w:rsidRPr="0046666B" w:rsidRDefault="004F7F5A" w:rsidP="009E644A">
            <w:pPr>
              <w:rPr>
                <w:rFonts w:ascii="Comic Sans MS" w:hAnsi="Comic Sans MS"/>
              </w:rPr>
            </w:pPr>
          </w:p>
        </w:tc>
        <w:tc>
          <w:tcPr>
            <w:tcW w:w="4961" w:type="dxa"/>
            <w:shd w:val="clear" w:color="auto" w:fill="auto"/>
          </w:tcPr>
          <w:p w:rsidR="004F7F5A" w:rsidRPr="0046666B" w:rsidRDefault="004F7F5A" w:rsidP="009E644A">
            <w:pPr>
              <w:rPr>
                <w:rFonts w:ascii="Comic Sans MS" w:hAnsi="Comic Sans MS"/>
              </w:rPr>
            </w:pPr>
            <w:r w:rsidRPr="0046666B">
              <w:rPr>
                <w:rFonts w:ascii="Comic Sans MS" w:hAnsi="Comic Sans MS"/>
              </w:rPr>
              <w:t>Lückentext zur Verständnisüberprüfung</w:t>
            </w:r>
          </w:p>
        </w:tc>
        <w:tc>
          <w:tcPr>
            <w:tcW w:w="851" w:type="dxa"/>
            <w:shd w:val="clear" w:color="auto" w:fill="auto"/>
          </w:tcPr>
          <w:p w:rsidR="004F7F5A" w:rsidRPr="0046666B" w:rsidRDefault="004F7F5A" w:rsidP="009E644A">
            <w:pPr>
              <w:jc w:val="center"/>
              <w:rPr>
                <w:rFonts w:ascii="Comic Sans MS" w:hAnsi="Comic Sans MS"/>
              </w:rPr>
            </w:pPr>
          </w:p>
        </w:tc>
        <w:tc>
          <w:tcPr>
            <w:tcW w:w="708"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51"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709" w:type="dxa"/>
            <w:shd w:val="clear" w:color="auto" w:fill="auto"/>
          </w:tcPr>
          <w:p w:rsidR="004F7F5A" w:rsidRPr="0046666B" w:rsidRDefault="004F7F5A" w:rsidP="009E644A">
            <w:pPr>
              <w:jc w:val="center"/>
              <w:rPr>
                <w:rFonts w:ascii="Comic Sans MS" w:hAnsi="Comic Sans MS"/>
              </w:rPr>
            </w:pPr>
          </w:p>
        </w:tc>
        <w:tc>
          <w:tcPr>
            <w:tcW w:w="879" w:type="dxa"/>
            <w:shd w:val="clear" w:color="auto" w:fill="auto"/>
          </w:tcPr>
          <w:p w:rsidR="004F7F5A" w:rsidRPr="0046666B" w:rsidRDefault="004F7F5A" w:rsidP="009E644A">
            <w:pPr>
              <w:jc w:val="center"/>
              <w:rPr>
                <w:rFonts w:ascii="Comic Sans MS" w:hAnsi="Comic Sans MS"/>
              </w:rPr>
            </w:pPr>
            <w:r>
              <w:rPr>
                <w:rFonts w:ascii="Comic Sans MS" w:hAnsi="Comic Sans MS"/>
              </w:rPr>
              <w:t>Ü</w:t>
            </w:r>
          </w:p>
        </w:tc>
        <w:tc>
          <w:tcPr>
            <w:tcW w:w="5641" w:type="dxa"/>
          </w:tcPr>
          <w:p w:rsidR="004F7F5A" w:rsidRPr="0046666B" w:rsidRDefault="004F7F5A" w:rsidP="009E644A">
            <w:pPr>
              <w:rPr>
                <w:rFonts w:ascii="Comic Sans MS" w:hAnsi="Comic Sans MS"/>
              </w:rPr>
            </w:pPr>
            <w:r>
              <w:rPr>
                <w:rFonts w:ascii="Comic Sans MS" w:hAnsi="Comic Sans MS"/>
              </w:rPr>
              <w:t>Mit diesem Lückentext können Sie überprüfen, ob Sie die Baumschutzsatzung verstanden haben</w:t>
            </w:r>
          </w:p>
        </w:tc>
      </w:tr>
      <w:tr w:rsidR="004F7F5A" w:rsidRPr="0046666B" w:rsidTr="004F7F5A">
        <w:tc>
          <w:tcPr>
            <w:tcW w:w="851" w:type="dxa"/>
            <w:shd w:val="clear" w:color="auto" w:fill="auto"/>
          </w:tcPr>
          <w:p w:rsidR="004F7F5A" w:rsidRPr="0046666B" w:rsidRDefault="004F7F5A" w:rsidP="009E644A">
            <w:pPr>
              <w:rPr>
                <w:rFonts w:ascii="Comic Sans MS" w:hAnsi="Comic Sans MS"/>
              </w:rPr>
            </w:pPr>
            <w:r w:rsidRPr="0046666B">
              <w:rPr>
                <w:rFonts w:ascii="Comic Sans MS" w:hAnsi="Comic Sans MS"/>
              </w:rPr>
              <w:t>AB 2</w:t>
            </w:r>
          </w:p>
        </w:tc>
        <w:tc>
          <w:tcPr>
            <w:tcW w:w="4961" w:type="dxa"/>
            <w:shd w:val="clear" w:color="auto" w:fill="auto"/>
          </w:tcPr>
          <w:p w:rsidR="004F7F5A" w:rsidRPr="0046666B" w:rsidRDefault="004F7F5A" w:rsidP="009E644A">
            <w:pPr>
              <w:rPr>
                <w:rFonts w:ascii="Comic Sans MS" w:hAnsi="Comic Sans MS"/>
              </w:rPr>
            </w:pPr>
            <w:r w:rsidRPr="0046666B">
              <w:rPr>
                <w:rFonts w:ascii="Comic Sans MS" w:hAnsi="Comic Sans MS"/>
              </w:rPr>
              <w:t>Arbeitsblatt Baumfällung</w:t>
            </w:r>
          </w:p>
        </w:tc>
        <w:tc>
          <w:tcPr>
            <w:tcW w:w="851" w:type="dxa"/>
            <w:shd w:val="clear" w:color="auto" w:fill="auto"/>
          </w:tcPr>
          <w:p w:rsidR="004F7F5A" w:rsidRPr="0046666B" w:rsidRDefault="004F7F5A" w:rsidP="009E644A">
            <w:pPr>
              <w:jc w:val="center"/>
              <w:rPr>
                <w:rFonts w:ascii="Comic Sans MS" w:hAnsi="Comic Sans MS"/>
              </w:rPr>
            </w:pPr>
          </w:p>
        </w:tc>
        <w:tc>
          <w:tcPr>
            <w:tcW w:w="708"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51"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709"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79" w:type="dxa"/>
            <w:shd w:val="clear" w:color="auto" w:fill="auto"/>
          </w:tcPr>
          <w:p w:rsidR="004F7F5A" w:rsidRPr="0046666B" w:rsidRDefault="004F7F5A" w:rsidP="009E644A">
            <w:pPr>
              <w:jc w:val="center"/>
              <w:rPr>
                <w:rFonts w:ascii="Comic Sans MS" w:hAnsi="Comic Sans MS"/>
              </w:rPr>
            </w:pPr>
            <w:r>
              <w:rPr>
                <w:rFonts w:ascii="Comic Sans MS" w:hAnsi="Comic Sans MS"/>
              </w:rPr>
              <w:t>Ü</w:t>
            </w:r>
          </w:p>
        </w:tc>
        <w:tc>
          <w:tcPr>
            <w:tcW w:w="5641" w:type="dxa"/>
          </w:tcPr>
          <w:p w:rsidR="004F7F5A" w:rsidRPr="0046666B" w:rsidRDefault="004F7F5A" w:rsidP="009E644A">
            <w:pPr>
              <w:rPr>
                <w:rFonts w:ascii="Comic Sans MS" w:hAnsi="Comic Sans MS"/>
              </w:rPr>
            </w:pPr>
            <w:r>
              <w:rPr>
                <w:rFonts w:ascii="Comic Sans MS" w:hAnsi="Comic Sans MS"/>
              </w:rPr>
              <w:t>Diese Übung hilft Ihnen zu entscheiden, ob Sie einen geschützten Baum gefällt haben oder nicht.</w:t>
            </w:r>
          </w:p>
        </w:tc>
      </w:tr>
      <w:tr w:rsidR="004F7F5A" w:rsidRPr="0046666B" w:rsidTr="004F7F5A">
        <w:tc>
          <w:tcPr>
            <w:tcW w:w="851" w:type="dxa"/>
            <w:shd w:val="clear" w:color="auto" w:fill="auto"/>
          </w:tcPr>
          <w:p w:rsidR="004F7F5A" w:rsidRDefault="004F7F5A" w:rsidP="009E644A">
            <w:pPr>
              <w:rPr>
                <w:rFonts w:ascii="Comic Sans MS" w:hAnsi="Comic Sans MS"/>
              </w:rPr>
            </w:pPr>
            <w:r w:rsidRPr="0046666B">
              <w:rPr>
                <w:rFonts w:ascii="Comic Sans MS" w:hAnsi="Comic Sans MS"/>
              </w:rPr>
              <w:t>AB 3</w:t>
            </w:r>
          </w:p>
          <w:p w:rsidR="004F7F5A" w:rsidRPr="0046666B" w:rsidRDefault="004F7F5A" w:rsidP="009E644A">
            <w:pPr>
              <w:rPr>
                <w:rFonts w:ascii="Comic Sans MS" w:hAnsi="Comic Sans MS"/>
              </w:rPr>
            </w:pPr>
            <w:r w:rsidRPr="0046666B">
              <w:rPr>
                <w:rFonts w:ascii="Comic Sans MS" w:hAnsi="Comic Sans MS"/>
              </w:rPr>
              <w:t>AB 4</w:t>
            </w:r>
          </w:p>
        </w:tc>
        <w:tc>
          <w:tcPr>
            <w:tcW w:w="4961" w:type="dxa"/>
            <w:shd w:val="clear" w:color="auto" w:fill="auto"/>
          </w:tcPr>
          <w:p w:rsidR="004F7F5A" w:rsidRDefault="004F7F5A" w:rsidP="009E644A">
            <w:pPr>
              <w:rPr>
                <w:rFonts w:ascii="Comic Sans MS" w:hAnsi="Comic Sans MS"/>
              </w:rPr>
            </w:pPr>
            <w:commentRangeStart w:id="0"/>
            <w:r w:rsidRPr="0046666B">
              <w:rPr>
                <w:rFonts w:ascii="Comic Sans MS" w:hAnsi="Comic Sans MS"/>
              </w:rPr>
              <w:t>Bestimmungsschlüssel</w:t>
            </w:r>
            <w:commentRangeEnd w:id="0"/>
            <w:r>
              <w:rPr>
                <w:rStyle w:val="Kommentarzeichen"/>
              </w:rPr>
              <w:commentReference w:id="0"/>
            </w:r>
            <w:r w:rsidRPr="0046666B">
              <w:rPr>
                <w:rFonts w:ascii="Comic Sans MS" w:hAnsi="Comic Sans MS"/>
              </w:rPr>
              <w:t xml:space="preserve"> der Bäume</w:t>
            </w:r>
          </w:p>
          <w:p w:rsidR="004F7F5A" w:rsidRDefault="004F7F5A" w:rsidP="009E644A">
            <w:pPr>
              <w:rPr>
                <w:rFonts w:ascii="Comic Sans MS" w:hAnsi="Comic Sans MS"/>
              </w:rPr>
            </w:pPr>
            <w:r w:rsidRPr="0046666B">
              <w:rPr>
                <w:rFonts w:ascii="Comic Sans MS" w:hAnsi="Comic Sans MS"/>
              </w:rPr>
              <w:t>Bestimmungsmerkmale</w:t>
            </w:r>
          </w:p>
          <w:p w:rsidR="00C714E6" w:rsidRPr="00C714E6" w:rsidRDefault="00C714E6" w:rsidP="009E644A">
            <w:pPr>
              <w:rPr>
                <w:rFonts w:ascii="Comic Sans MS" w:hAnsi="Comic Sans MS"/>
                <w:sz w:val="18"/>
                <w:szCs w:val="18"/>
              </w:rPr>
            </w:pPr>
            <w:r w:rsidRPr="00C714E6">
              <w:rPr>
                <w:rFonts w:ascii="Comic Sans MS" w:hAnsi="Comic Sans MS"/>
                <w:sz w:val="18"/>
                <w:szCs w:val="18"/>
              </w:rPr>
              <w:t>http://www.baumkunde.de/bestimmungsmerkmale.php</w:t>
            </w:r>
          </w:p>
        </w:tc>
        <w:tc>
          <w:tcPr>
            <w:tcW w:w="851" w:type="dxa"/>
            <w:shd w:val="clear" w:color="auto" w:fill="auto"/>
          </w:tcPr>
          <w:p w:rsidR="004F7F5A" w:rsidRDefault="004F7F5A" w:rsidP="009E644A">
            <w:pPr>
              <w:jc w:val="center"/>
              <w:rPr>
                <w:rFonts w:ascii="Comic Sans MS" w:hAnsi="Comic Sans MS"/>
              </w:rPr>
            </w:pPr>
            <w:r w:rsidRPr="0046666B">
              <w:rPr>
                <w:rFonts w:ascii="Comic Sans MS" w:hAnsi="Comic Sans MS"/>
              </w:rPr>
              <w:t>X</w:t>
            </w:r>
          </w:p>
          <w:p w:rsidR="00DB7214" w:rsidRPr="0046666B" w:rsidRDefault="00DB7214" w:rsidP="009E644A">
            <w:pPr>
              <w:jc w:val="center"/>
              <w:rPr>
                <w:rFonts w:ascii="Comic Sans MS" w:hAnsi="Comic Sans MS"/>
              </w:rPr>
            </w:pPr>
            <w:r>
              <w:rPr>
                <w:rFonts w:ascii="Comic Sans MS" w:hAnsi="Comic Sans MS"/>
              </w:rPr>
              <w:t>X</w:t>
            </w:r>
          </w:p>
        </w:tc>
        <w:tc>
          <w:tcPr>
            <w:tcW w:w="708" w:type="dxa"/>
            <w:shd w:val="clear" w:color="auto" w:fill="auto"/>
          </w:tcPr>
          <w:p w:rsidR="004F7F5A" w:rsidRPr="0046666B" w:rsidRDefault="004F7F5A" w:rsidP="009E644A">
            <w:pPr>
              <w:jc w:val="center"/>
              <w:rPr>
                <w:rFonts w:ascii="Comic Sans MS" w:hAnsi="Comic Sans MS"/>
              </w:rPr>
            </w:pPr>
          </w:p>
        </w:tc>
        <w:tc>
          <w:tcPr>
            <w:tcW w:w="851" w:type="dxa"/>
            <w:shd w:val="clear" w:color="auto" w:fill="auto"/>
          </w:tcPr>
          <w:p w:rsidR="004F7F5A" w:rsidRPr="0046666B" w:rsidRDefault="004F7F5A" w:rsidP="009E644A">
            <w:pPr>
              <w:jc w:val="center"/>
              <w:rPr>
                <w:rFonts w:ascii="Comic Sans MS" w:hAnsi="Comic Sans MS"/>
              </w:rPr>
            </w:pPr>
          </w:p>
        </w:tc>
        <w:tc>
          <w:tcPr>
            <w:tcW w:w="709" w:type="dxa"/>
            <w:shd w:val="clear" w:color="auto" w:fill="auto"/>
          </w:tcPr>
          <w:p w:rsidR="004F7F5A" w:rsidRPr="0046666B" w:rsidRDefault="004F7F5A" w:rsidP="009E644A">
            <w:pPr>
              <w:jc w:val="center"/>
              <w:rPr>
                <w:rFonts w:ascii="Comic Sans MS" w:hAnsi="Comic Sans MS"/>
              </w:rPr>
            </w:pPr>
          </w:p>
        </w:tc>
        <w:tc>
          <w:tcPr>
            <w:tcW w:w="879" w:type="dxa"/>
            <w:shd w:val="clear" w:color="auto" w:fill="auto"/>
          </w:tcPr>
          <w:p w:rsidR="004F7F5A" w:rsidRPr="0046666B" w:rsidRDefault="004F7F5A" w:rsidP="009E644A">
            <w:pPr>
              <w:jc w:val="center"/>
              <w:rPr>
                <w:rFonts w:ascii="Comic Sans MS" w:hAnsi="Comic Sans MS"/>
              </w:rPr>
            </w:pPr>
            <w:r>
              <w:rPr>
                <w:rFonts w:ascii="Comic Sans MS" w:hAnsi="Comic Sans MS"/>
              </w:rPr>
              <w:t>P</w:t>
            </w:r>
          </w:p>
        </w:tc>
        <w:tc>
          <w:tcPr>
            <w:tcW w:w="5641" w:type="dxa"/>
          </w:tcPr>
          <w:p w:rsidR="004F7F5A" w:rsidRPr="0046666B" w:rsidRDefault="004F7F5A" w:rsidP="009E644A">
            <w:pPr>
              <w:rPr>
                <w:rFonts w:ascii="Comic Sans MS" w:hAnsi="Comic Sans MS"/>
              </w:rPr>
            </w:pPr>
            <w:r>
              <w:rPr>
                <w:rFonts w:ascii="Comic Sans MS" w:hAnsi="Comic Sans MS"/>
              </w:rPr>
              <w:t>Nutzen Sie das Baummaterial und diese A</w:t>
            </w:r>
            <w:r>
              <w:rPr>
                <w:rFonts w:ascii="Comic Sans MS" w:hAnsi="Comic Sans MS"/>
              </w:rPr>
              <w:t>r</w:t>
            </w:r>
            <w:r>
              <w:rPr>
                <w:rFonts w:ascii="Comic Sans MS" w:hAnsi="Comic Sans MS"/>
              </w:rPr>
              <w:t>beitsblätter, um Ihren Baum zu bestimmen.</w:t>
            </w:r>
          </w:p>
        </w:tc>
      </w:tr>
      <w:tr w:rsidR="004F7F5A" w:rsidRPr="0046666B" w:rsidTr="004F7F5A">
        <w:tc>
          <w:tcPr>
            <w:tcW w:w="851" w:type="dxa"/>
            <w:shd w:val="clear" w:color="auto" w:fill="auto"/>
          </w:tcPr>
          <w:p w:rsidR="004F7F5A" w:rsidRPr="0046666B" w:rsidRDefault="004F7F5A" w:rsidP="009E644A">
            <w:pPr>
              <w:rPr>
                <w:rFonts w:ascii="Comic Sans MS" w:hAnsi="Comic Sans MS"/>
              </w:rPr>
            </w:pPr>
            <w:r w:rsidRPr="0046666B">
              <w:rPr>
                <w:rFonts w:ascii="Comic Sans MS" w:hAnsi="Comic Sans MS"/>
              </w:rPr>
              <w:t>AB 5</w:t>
            </w:r>
          </w:p>
        </w:tc>
        <w:tc>
          <w:tcPr>
            <w:tcW w:w="4961" w:type="dxa"/>
            <w:shd w:val="clear" w:color="auto" w:fill="auto"/>
          </w:tcPr>
          <w:p w:rsidR="004F7F5A" w:rsidRPr="0046666B" w:rsidRDefault="004F7F5A" w:rsidP="009E644A">
            <w:pPr>
              <w:rPr>
                <w:rFonts w:ascii="Comic Sans MS" w:hAnsi="Comic Sans MS"/>
              </w:rPr>
            </w:pPr>
            <w:r w:rsidRPr="0046666B">
              <w:rPr>
                <w:rFonts w:ascii="Comic Sans MS" w:hAnsi="Comic Sans MS"/>
              </w:rPr>
              <w:t>Gutachten (Lückentext / frei formuliert)</w:t>
            </w:r>
          </w:p>
        </w:tc>
        <w:tc>
          <w:tcPr>
            <w:tcW w:w="851" w:type="dxa"/>
            <w:shd w:val="clear" w:color="auto" w:fill="auto"/>
          </w:tcPr>
          <w:p w:rsidR="004F7F5A" w:rsidRPr="0046666B" w:rsidRDefault="004F7F5A" w:rsidP="009E644A">
            <w:pPr>
              <w:jc w:val="center"/>
              <w:rPr>
                <w:rFonts w:ascii="Comic Sans MS" w:hAnsi="Comic Sans MS"/>
              </w:rPr>
            </w:pPr>
          </w:p>
        </w:tc>
        <w:tc>
          <w:tcPr>
            <w:tcW w:w="708"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51"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709" w:type="dxa"/>
            <w:shd w:val="clear" w:color="auto" w:fill="auto"/>
          </w:tcPr>
          <w:p w:rsidR="004F7F5A" w:rsidRPr="0046666B" w:rsidRDefault="004F7F5A" w:rsidP="009E644A">
            <w:pPr>
              <w:jc w:val="center"/>
              <w:rPr>
                <w:rFonts w:ascii="Comic Sans MS" w:hAnsi="Comic Sans MS"/>
              </w:rPr>
            </w:pPr>
            <w:r w:rsidRPr="0046666B">
              <w:rPr>
                <w:rFonts w:ascii="Comic Sans MS" w:hAnsi="Comic Sans MS"/>
              </w:rPr>
              <w:t>X</w:t>
            </w:r>
          </w:p>
        </w:tc>
        <w:tc>
          <w:tcPr>
            <w:tcW w:w="879" w:type="dxa"/>
            <w:shd w:val="clear" w:color="auto" w:fill="auto"/>
          </w:tcPr>
          <w:p w:rsidR="004F7F5A" w:rsidRPr="0046666B" w:rsidRDefault="004F7F5A" w:rsidP="009E644A">
            <w:pPr>
              <w:jc w:val="center"/>
              <w:rPr>
                <w:rFonts w:ascii="Comic Sans MS" w:hAnsi="Comic Sans MS"/>
              </w:rPr>
            </w:pPr>
            <w:r>
              <w:rPr>
                <w:rFonts w:ascii="Comic Sans MS" w:hAnsi="Comic Sans MS"/>
              </w:rPr>
              <w:t>P</w:t>
            </w:r>
          </w:p>
        </w:tc>
        <w:tc>
          <w:tcPr>
            <w:tcW w:w="5641" w:type="dxa"/>
          </w:tcPr>
          <w:p w:rsidR="004F7F5A" w:rsidRPr="0046666B" w:rsidRDefault="004F7F5A" w:rsidP="009E644A">
            <w:pPr>
              <w:rPr>
                <w:rFonts w:ascii="Comic Sans MS" w:hAnsi="Comic Sans MS"/>
              </w:rPr>
            </w:pPr>
            <w:r>
              <w:rPr>
                <w:rFonts w:ascii="Comic Sans MS" w:hAnsi="Comic Sans MS"/>
              </w:rPr>
              <w:t>Wenn Sie dieses Gutachten richtig ausgefüllt haben, haben Sie alle inhaltlichen Fakten, die Sie für Ihre Stellungnahme brauchen.</w:t>
            </w:r>
          </w:p>
        </w:tc>
      </w:tr>
      <w:tr w:rsidR="004F7F5A" w:rsidRPr="0046666B" w:rsidTr="004F7F5A">
        <w:tc>
          <w:tcPr>
            <w:tcW w:w="851" w:type="dxa"/>
            <w:shd w:val="clear" w:color="auto" w:fill="auto"/>
          </w:tcPr>
          <w:p w:rsidR="004F7F5A" w:rsidRPr="0046666B" w:rsidRDefault="004F7F5A" w:rsidP="009E644A">
            <w:pPr>
              <w:rPr>
                <w:rFonts w:ascii="Comic Sans MS" w:hAnsi="Comic Sans MS"/>
              </w:rPr>
            </w:pPr>
            <w:r w:rsidRPr="0046666B">
              <w:rPr>
                <w:rFonts w:ascii="Comic Sans MS" w:hAnsi="Comic Sans MS"/>
              </w:rPr>
              <w:t>AB 6</w:t>
            </w:r>
          </w:p>
        </w:tc>
        <w:tc>
          <w:tcPr>
            <w:tcW w:w="4961" w:type="dxa"/>
            <w:shd w:val="clear" w:color="auto" w:fill="auto"/>
          </w:tcPr>
          <w:p w:rsidR="004F7F5A" w:rsidRPr="0046666B" w:rsidRDefault="004F7F5A" w:rsidP="009E644A">
            <w:pPr>
              <w:rPr>
                <w:rFonts w:ascii="Comic Sans MS" w:hAnsi="Comic Sans MS"/>
              </w:rPr>
            </w:pPr>
            <w:r w:rsidRPr="0046666B">
              <w:rPr>
                <w:rFonts w:ascii="Comic Sans MS" w:hAnsi="Comic Sans MS"/>
              </w:rPr>
              <w:t>Telefonat als Impuls</w:t>
            </w:r>
          </w:p>
        </w:tc>
        <w:tc>
          <w:tcPr>
            <w:tcW w:w="851" w:type="dxa"/>
            <w:shd w:val="clear" w:color="auto" w:fill="auto"/>
          </w:tcPr>
          <w:p w:rsidR="004F7F5A" w:rsidRPr="0046666B" w:rsidRDefault="00DB7214" w:rsidP="009E644A">
            <w:pPr>
              <w:jc w:val="center"/>
              <w:rPr>
                <w:rFonts w:ascii="Comic Sans MS" w:hAnsi="Comic Sans MS"/>
              </w:rPr>
            </w:pPr>
            <w:r>
              <w:rPr>
                <w:rFonts w:ascii="Comic Sans MS" w:hAnsi="Comic Sans MS"/>
              </w:rPr>
              <w:t>X</w:t>
            </w:r>
          </w:p>
        </w:tc>
        <w:tc>
          <w:tcPr>
            <w:tcW w:w="708" w:type="dxa"/>
            <w:shd w:val="clear" w:color="auto" w:fill="auto"/>
          </w:tcPr>
          <w:p w:rsidR="004F7F5A" w:rsidRPr="0046666B" w:rsidRDefault="004F7F5A" w:rsidP="009E644A">
            <w:pPr>
              <w:jc w:val="center"/>
              <w:rPr>
                <w:rFonts w:ascii="Comic Sans MS" w:hAnsi="Comic Sans MS"/>
              </w:rPr>
            </w:pPr>
          </w:p>
        </w:tc>
        <w:tc>
          <w:tcPr>
            <w:tcW w:w="851" w:type="dxa"/>
            <w:shd w:val="clear" w:color="auto" w:fill="auto"/>
          </w:tcPr>
          <w:p w:rsidR="004F7F5A" w:rsidRPr="0046666B" w:rsidRDefault="004F7F5A" w:rsidP="009E644A">
            <w:pPr>
              <w:jc w:val="center"/>
              <w:rPr>
                <w:rFonts w:ascii="Comic Sans MS" w:hAnsi="Comic Sans MS"/>
              </w:rPr>
            </w:pPr>
          </w:p>
        </w:tc>
        <w:tc>
          <w:tcPr>
            <w:tcW w:w="709" w:type="dxa"/>
            <w:shd w:val="clear" w:color="auto" w:fill="auto"/>
          </w:tcPr>
          <w:p w:rsidR="004F7F5A" w:rsidRPr="0046666B" w:rsidRDefault="004F7F5A" w:rsidP="009E644A">
            <w:pPr>
              <w:jc w:val="center"/>
              <w:rPr>
                <w:rFonts w:ascii="Comic Sans MS" w:hAnsi="Comic Sans MS"/>
              </w:rPr>
            </w:pPr>
          </w:p>
        </w:tc>
        <w:tc>
          <w:tcPr>
            <w:tcW w:w="879" w:type="dxa"/>
            <w:shd w:val="clear" w:color="auto" w:fill="auto"/>
          </w:tcPr>
          <w:p w:rsidR="004F7F5A" w:rsidRPr="0046666B" w:rsidRDefault="004F7F5A" w:rsidP="009E644A">
            <w:pPr>
              <w:jc w:val="center"/>
              <w:rPr>
                <w:rFonts w:ascii="Comic Sans MS" w:hAnsi="Comic Sans MS"/>
              </w:rPr>
            </w:pPr>
            <w:r>
              <w:rPr>
                <w:rFonts w:ascii="Comic Sans MS" w:hAnsi="Comic Sans MS"/>
              </w:rPr>
              <w:t>P</w:t>
            </w:r>
          </w:p>
        </w:tc>
        <w:tc>
          <w:tcPr>
            <w:tcW w:w="5641" w:type="dxa"/>
          </w:tcPr>
          <w:p w:rsidR="004F7F5A" w:rsidRPr="0046666B" w:rsidRDefault="004F7F5A" w:rsidP="00E37F0B">
            <w:pPr>
              <w:rPr>
                <w:rFonts w:ascii="Comic Sans MS" w:hAnsi="Comic Sans MS"/>
              </w:rPr>
            </w:pPr>
            <w:r>
              <w:rPr>
                <w:rFonts w:ascii="Comic Sans MS" w:hAnsi="Comic Sans MS"/>
              </w:rPr>
              <w:t>Dieser Impuls erinnert Sie noch einmal daran, was Sie tun müssen.</w:t>
            </w:r>
          </w:p>
        </w:tc>
      </w:tr>
      <w:tr w:rsidR="00484340" w:rsidRPr="0046666B" w:rsidTr="004F7F5A">
        <w:tc>
          <w:tcPr>
            <w:tcW w:w="851" w:type="dxa"/>
            <w:vMerge w:val="restart"/>
            <w:shd w:val="clear" w:color="auto" w:fill="auto"/>
          </w:tcPr>
          <w:p w:rsidR="00484340" w:rsidRPr="0046666B" w:rsidRDefault="00484340" w:rsidP="009E644A">
            <w:pPr>
              <w:rPr>
                <w:rFonts w:ascii="Comic Sans MS" w:hAnsi="Comic Sans MS"/>
              </w:rPr>
            </w:pPr>
            <w:r w:rsidRPr="0046666B">
              <w:rPr>
                <w:rFonts w:ascii="Comic Sans MS" w:hAnsi="Comic Sans MS"/>
              </w:rPr>
              <w:t>AB 7</w:t>
            </w:r>
          </w:p>
        </w:tc>
        <w:tc>
          <w:tcPr>
            <w:tcW w:w="4961" w:type="dxa"/>
            <w:shd w:val="clear" w:color="auto" w:fill="auto"/>
          </w:tcPr>
          <w:p w:rsidR="00484340" w:rsidRPr="0046666B" w:rsidRDefault="00484340" w:rsidP="009E644A">
            <w:pPr>
              <w:rPr>
                <w:rFonts w:ascii="Comic Sans MS" w:hAnsi="Comic Sans MS"/>
              </w:rPr>
            </w:pPr>
            <w:r w:rsidRPr="0046666B">
              <w:rPr>
                <w:rFonts w:ascii="Comic Sans MS" w:hAnsi="Comic Sans MS"/>
              </w:rPr>
              <w:t xml:space="preserve">Stellungnahme </w:t>
            </w:r>
            <w:r>
              <w:rPr>
                <w:rFonts w:ascii="Comic Sans MS" w:hAnsi="Comic Sans MS"/>
              </w:rPr>
              <w:t>–</w:t>
            </w:r>
            <w:r w:rsidRPr="0046666B">
              <w:rPr>
                <w:rFonts w:ascii="Comic Sans MS" w:hAnsi="Comic Sans MS"/>
              </w:rPr>
              <w:t xml:space="preserve"> </w:t>
            </w:r>
            <w:r>
              <w:rPr>
                <w:rFonts w:ascii="Comic Sans MS" w:hAnsi="Comic Sans MS"/>
              </w:rPr>
              <w:t xml:space="preserve">Vorlage als </w:t>
            </w:r>
            <w:r w:rsidRPr="0046666B">
              <w:rPr>
                <w:rFonts w:ascii="Comic Sans MS" w:hAnsi="Comic Sans MS"/>
              </w:rPr>
              <w:t>Briefkopf</w:t>
            </w:r>
          </w:p>
        </w:tc>
        <w:tc>
          <w:tcPr>
            <w:tcW w:w="851" w:type="dxa"/>
            <w:vMerge w:val="restart"/>
            <w:shd w:val="clear" w:color="auto" w:fill="auto"/>
          </w:tcPr>
          <w:p w:rsidR="00484340" w:rsidRPr="0046666B" w:rsidRDefault="00484340" w:rsidP="009E644A">
            <w:pPr>
              <w:jc w:val="center"/>
              <w:rPr>
                <w:rFonts w:ascii="Comic Sans MS" w:hAnsi="Comic Sans MS"/>
              </w:rPr>
            </w:pPr>
          </w:p>
        </w:tc>
        <w:tc>
          <w:tcPr>
            <w:tcW w:w="708" w:type="dxa"/>
            <w:shd w:val="clear" w:color="auto" w:fill="auto"/>
          </w:tcPr>
          <w:p w:rsidR="00484340" w:rsidRPr="0046666B" w:rsidRDefault="00484340" w:rsidP="009E644A">
            <w:pPr>
              <w:jc w:val="center"/>
              <w:rPr>
                <w:rFonts w:ascii="Comic Sans MS" w:hAnsi="Comic Sans MS"/>
              </w:rPr>
            </w:pPr>
            <w:r w:rsidRPr="0046666B">
              <w:rPr>
                <w:rFonts w:ascii="Comic Sans MS" w:hAnsi="Comic Sans MS"/>
              </w:rPr>
              <w:t>X</w:t>
            </w:r>
          </w:p>
        </w:tc>
        <w:tc>
          <w:tcPr>
            <w:tcW w:w="851" w:type="dxa"/>
            <w:shd w:val="clear" w:color="auto" w:fill="auto"/>
          </w:tcPr>
          <w:p w:rsidR="00484340" w:rsidRPr="0046666B" w:rsidRDefault="00484340" w:rsidP="009E644A">
            <w:pPr>
              <w:jc w:val="center"/>
              <w:rPr>
                <w:rFonts w:ascii="Comic Sans MS" w:hAnsi="Comic Sans MS"/>
              </w:rPr>
            </w:pPr>
          </w:p>
        </w:tc>
        <w:tc>
          <w:tcPr>
            <w:tcW w:w="709" w:type="dxa"/>
            <w:shd w:val="clear" w:color="auto" w:fill="auto"/>
          </w:tcPr>
          <w:p w:rsidR="00484340" w:rsidRPr="0046666B" w:rsidRDefault="00484340" w:rsidP="009E644A">
            <w:pPr>
              <w:jc w:val="center"/>
              <w:rPr>
                <w:rFonts w:ascii="Comic Sans MS" w:hAnsi="Comic Sans MS"/>
              </w:rPr>
            </w:pPr>
          </w:p>
        </w:tc>
        <w:tc>
          <w:tcPr>
            <w:tcW w:w="879" w:type="dxa"/>
            <w:vMerge w:val="restart"/>
            <w:shd w:val="clear" w:color="auto" w:fill="auto"/>
          </w:tcPr>
          <w:p w:rsidR="00484340" w:rsidRPr="0046666B" w:rsidRDefault="00484340" w:rsidP="009E644A">
            <w:pPr>
              <w:jc w:val="center"/>
              <w:rPr>
                <w:rFonts w:ascii="Comic Sans MS" w:hAnsi="Comic Sans MS"/>
              </w:rPr>
            </w:pPr>
          </w:p>
          <w:p w:rsidR="00484340" w:rsidRPr="0046666B" w:rsidRDefault="00484340" w:rsidP="009E644A">
            <w:pPr>
              <w:jc w:val="center"/>
              <w:rPr>
                <w:rFonts w:ascii="Comic Sans MS" w:hAnsi="Comic Sans MS"/>
              </w:rPr>
            </w:pPr>
            <w:r>
              <w:rPr>
                <w:rFonts w:ascii="Comic Sans MS" w:hAnsi="Comic Sans MS"/>
              </w:rPr>
              <w:t>P</w:t>
            </w:r>
          </w:p>
          <w:p w:rsidR="00484340" w:rsidRPr="0046666B" w:rsidRDefault="00484340" w:rsidP="009E644A">
            <w:pPr>
              <w:jc w:val="center"/>
              <w:rPr>
                <w:rFonts w:ascii="Comic Sans MS" w:hAnsi="Comic Sans MS"/>
              </w:rPr>
            </w:pPr>
          </w:p>
        </w:tc>
        <w:tc>
          <w:tcPr>
            <w:tcW w:w="5641" w:type="dxa"/>
            <w:vMerge w:val="restart"/>
          </w:tcPr>
          <w:p w:rsidR="00484340" w:rsidRPr="0046666B" w:rsidRDefault="00484340" w:rsidP="00E37F0B">
            <w:pPr>
              <w:rPr>
                <w:rFonts w:ascii="Comic Sans MS" w:hAnsi="Comic Sans MS"/>
              </w:rPr>
            </w:pPr>
            <w:r>
              <w:rPr>
                <w:rFonts w:ascii="Comic Sans MS" w:hAnsi="Comic Sans MS"/>
              </w:rPr>
              <w:t>Je nachdem wie fit Sie im Schreiben eines Bri</w:t>
            </w:r>
            <w:r>
              <w:rPr>
                <w:rFonts w:ascii="Comic Sans MS" w:hAnsi="Comic Sans MS"/>
              </w:rPr>
              <w:t>e</w:t>
            </w:r>
            <w:r>
              <w:rPr>
                <w:rFonts w:ascii="Comic Sans MS" w:hAnsi="Comic Sans MS"/>
              </w:rPr>
              <w:t>fes sind, suchen Sie sich hier eine passende Vorlage heraus und verfassen die Stellungnahme für das Gericht.</w:t>
            </w:r>
          </w:p>
        </w:tc>
      </w:tr>
      <w:tr w:rsidR="00484340" w:rsidRPr="0046666B" w:rsidTr="004F7F5A">
        <w:tc>
          <w:tcPr>
            <w:tcW w:w="851" w:type="dxa"/>
            <w:vMerge/>
            <w:shd w:val="clear" w:color="auto" w:fill="auto"/>
          </w:tcPr>
          <w:p w:rsidR="00484340" w:rsidRPr="0046666B" w:rsidRDefault="00484340" w:rsidP="009E644A">
            <w:pPr>
              <w:rPr>
                <w:rFonts w:ascii="Comic Sans MS" w:hAnsi="Comic Sans MS"/>
              </w:rPr>
            </w:pPr>
          </w:p>
        </w:tc>
        <w:tc>
          <w:tcPr>
            <w:tcW w:w="4961" w:type="dxa"/>
            <w:shd w:val="clear" w:color="auto" w:fill="auto"/>
          </w:tcPr>
          <w:p w:rsidR="00484340" w:rsidRPr="0046666B" w:rsidRDefault="00484340" w:rsidP="009E644A">
            <w:pPr>
              <w:rPr>
                <w:rFonts w:ascii="Comic Sans MS" w:hAnsi="Comic Sans MS"/>
              </w:rPr>
            </w:pPr>
            <w:r w:rsidRPr="0046666B">
              <w:rPr>
                <w:rFonts w:ascii="Comic Sans MS" w:hAnsi="Comic Sans MS"/>
              </w:rPr>
              <w:t xml:space="preserve">Stellungnahme </w:t>
            </w:r>
            <w:r>
              <w:rPr>
                <w:rFonts w:ascii="Comic Sans MS" w:hAnsi="Comic Sans MS"/>
              </w:rPr>
              <w:t>–</w:t>
            </w:r>
            <w:r w:rsidRPr="0046666B">
              <w:rPr>
                <w:rFonts w:ascii="Comic Sans MS" w:hAnsi="Comic Sans MS"/>
              </w:rPr>
              <w:t xml:space="preserve"> </w:t>
            </w:r>
            <w:r>
              <w:rPr>
                <w:rFonts w:ascii="Comic Sans MS" w:hAnsi="Comic Sans MS"/>
              </w:rPr>
              <w:t xml:space="preserve">Vorlage als </w:t>
            </w:r>
            <w:r w:rsidRPr="0046666B">
              <w:rPr>
                <w:rFonts w:ascii="Comic Sans MS" w:hAnsi="Comic Sans MS"/>
              </w:rPr>
              <w:t>Mail</w:t>
            </w:r>
          </w:p>
        </w:tc>
        <w:tc>
          <w:tcPr>
            <w:tcW w:w="851" w:type="dxa"/>
            <w:vMerge/>
            <w:shd w:val="clear" w:color="auto" w:fill="auto"/>
          </w:tcPr>
          <w:p w:rsidR="00484340" w:rsidRPr="0046666B" w:rsidRDefault="00484340" w:rsidP="009E644A">
            <w:pPr>
              <w:jc w:val="center"/>
              <w:rPr>
                <w:rFonts w:ascii="Comic Sans MS" w:hAnsi="Comic Sans MS"/>
              </w:rPr>
            </w:pPr>
          </w:p>
        </w:tc>
        <w:tc>
          <w:tcPr>
            <w:tcW w:w="708" w:type="dxa"/>
            <w:shd w:val="clear" w:color="auto" w:fill="auto"/>
          </w:tcPr>
          <w:p w:rsidR="00484340" w:rsidRPr="0046666B" w:rsidRDefault="00484340" w:rsidP="009E644A">
            <w:pPr>
              <w:jc w:val="center"/>
              <w:rPr>
                <w:rFonts w:ascii="Comic Sans MS" w:hAnsi="Comic Sans MS"/>
              </w:rPr>
            </w:pPr>
          </w:p>
        </w:tc>
        <w:tc>
          <w:tcPr>
            <w:tcW w:w="851" w:type="dxa"/>
            <w:shd w:val="clear" w:color="auto" w:fill="auto"/>
          </w:tcPr>
          <w:p w:rsidR="00484340" w:rsidRPr="0046666B" w:rsidRDefault="00484340" w:rsidP="009E644A">
            <w:pPr>
              <w:jc w:val="center"/>
              <w:rPr>
                <w:rFonts w:ascii="Comic Sans MS" w:hAnsi="Comic Sans MS"/>
              </w:rPr>
            </w:pPr>
            <w:r w:rsidRPr="0046666B">
              <w:rPr>
                <w:rFonts w:ascii="Comic Sans MS" w:hAnsi="Comic Sans MS"/>
              </w:rPr>
              <w:t>X</w:t>
            </w:r>
          </w:p>
        </w:tc>
        <w:tc>
          <w:tcPr>
            <w:tcW w:w="709" w:type="dxa"/>
            <w:shd w:val="clear" w:color="auto" w:fill="auto"/>
          </w:tcPr>
          <w:p w:rsidR="00484340" w:rsidRPr="0046666B" w:rsidRDefault="00484340" w:rsidP="009E644A">
            <w:pPr>
              <w:jc w:val="center"/>
              <w:rPr>
                <w:rFonts w:ascii="Comic Sans MS" w:hAnsi="Comic Sans MS"/>
              </w:rPr>
            </w:pPr>
          </w:p>
        </w:tc>
        <w:tc>
          <w:tcPr>
            <w:tcW w:w="879" w:type="dxa"/>
            <w:vMerge/>
            <w:shd w:val="clear" w:color="auto" w:fill="auto"/>
          </w:tcPr>
          <w:p w:rsidR="00484340" w:rsidRPr="0046666B" w:rsidRDefault="00484340" w:rsidP="009E644A">
            <w:pPr>
              <w:jc w:val="center"/>
              <w:rPr>
                <w:rFonts w:ascii="Comic Sans MS" w:hAnsi="Comic Sans MS"/>
              </w:rPr>
            </w:pPr>
          </w:p>
        </w:tc>
        <w:tc>
          <w:tcPr>
            <w:tcW w:w="5641" w:type="dxa"/>
            <w:vMerge/>
          </w:tcPr>
          <w:p w:rsidR="00484340" w:rsidRPr="0046666B" w:rsidRDefault="00484340" w:rsidP="009E644A">
            <w:pPr>
              <w:jc w:val="center"/>
              <w:rPr>
                <w:rFonts w:ascii="Comic Sans MS" w:hAnsi="Comic Sans MS"/>
              </w:rPr>
            </w:pPr>
          </w:p>
        </w:tc>
      </w:tr>
      <w:tr w:rsidR="00484340" w:rsidRPr="0046666B" w:rsidTr="004F7F5A">
        <w:tc>
          <w:tcPr>
            <w:tcW w:w="851" w:type="dxa"/>
            <w:vMerge/>
            <w:shd w:val="clear" w:color="auto" w:fill="auto"/>
          </w:tcPr>
          <w:p w:rsidR="00484340" w:rsidRPr="0046666B" w:rsidRDefault="00484340" w:rsidP="009E644A">
            <w:pPr>
              <w:rPr>
                <w:rFonts w:ascii="Comic Sans MS" w:hAnsi="Comic Sans MS"/>
              </w:rPr>
            </w:pPr>
          </w:p>
        </w:tc>
        <w:tc>
          <w:tcPr>
            <w:tcW w:w="4961" w:type="dxa"/>
            <w:shd w:val="clear" w:color="auto" w:fill="auto"/>
          </w:tcPr>
          <w:p w:rsidR="00484340" w:rsidRPr="0046666B" w:rsidRDefault="00484340" w:rsidP="009E644A">
            <w:pPr>
              <w:rPr>
                <w:rFonts w:ascii="Comic Sans MS" w:hAnsi="Comic Sans MS"/>
              </w:rPr>
            </w:pPr>
            <w:r w:rsidRPr="0046666B">
              <w:rPr>
                <w:rFonts w:ascii="Comic Sans MS" w:hAnsi="Comic Sans MS"/>
              </w:rPr>
              <w:t xml:space="preserve">Stellungnahme </w:t>
            </w:r>
            <w:r>
              <w:rPr>
                <w:rFonts w:ascii="Comic Sans MS" w:hAnsi="Comic Sans MS"/>
              </w:rPr>
              <w:t>–</w:t>
            </w:r>
            <w:r w:rsidRPr="0046666B">
              <w:rPr>
                <w:rFonts w:ascii="Comic Sans MS" w:hAnsi="Comic Sans MS"/>
              </w:rPr>
              <w:t xml:space="preserve"> </w:t>
            </w:r>
            <w:r>
              <w:rPr>
                <w:rFonts w:ascii="Comic Sans MS" w:hAnsi="Comic Sans MS"/>
              </w:rPr>
              <w:t xml:space="preserve">freier </w:t>
            </w:r>
            <w:r w:rsidRPr="0046666B">
              <w:rPr>
                <w:rFonts w:ascii="Comic Sans MS" w:hAnsi="Comic Sans MS"/>
              </w:rPr>
              <w:t>Formbrief</w:t>
            </w:r>
          </w:p>
        </w:tc>
        <w:tc>
          <w:tcPr>
            <w:tcW w:w="851" w:type="dxa"/>
            <w:vMerge/>
            <w:shd w:val="clear" w:color="auto" w:fill="auto"/>
          </w:tcPr>
          <w:p w:rsidR="00484340" w:rsidRPr="0046666B" w:rsidRDefault="00484340" w:rsidP="009E644A">
            <w:pPr>
              <w:jc w:val="center"/>
              <w:rPr>
                <w:rFonts w:ascii="Comic Sans MS" w:hAnsi="Comic Sans MS"/>
              </w:rPr>
            </w:pPr>
          </w:p>
        </w:tc>
        <w:tc>
          <w:tcPr>
            <w:tcW w:w="708" w:type="dxa"/>
            <w:shd w:val="clear" w:color="auto" w:fill="auto"/>
          </w:tcPr>
          <w:p w:rsidR="00484340" w:rsidRPr="0046666B" w:rsidRDefault="00484340" w:rsidP="009E644A">
            <w:pPr>
              <w:jc w:val="center"/>
              <w:rPr>
                <w:rFonts w:ascii="Comic Sans MS" w:hAnsi="Comic Sans MS"/>
              </w:rPr>
            </w:pPr>
          </w:p>
        </w:tc>
        <w:tc>
          <w:tcPr>
            <w:tcW w:w="851" w:type="dxa"/>
            <w:shd w:val="clear" w:color="auto" w:fill="auto"/>
          </w:tcPr>
          <w:p w:rsidR="00484340" w:rsidRPr="0046666B" w:rsidRDefault="00484340" w:rsidP="009E644A">
            <w:pPr>
              <w:jc w:val="center"/>
              <w:rPr>
                <w:rFonts w:ascii="Comic Sans MS" w:hAnsi="Comic Sans MS"/>
              </w:rPr>
            </w:pPr>
          </w:p>
        </w:tc>
        <w:tc>
          <w:tcPr>
            <w:tcW w:w="709" w:type="dxa"/>
            <w:shd w:val="clear" w:color="auto" w:fill="auto"/>
          </w:tcPr>
          <w:p w:rsidR="00484340" w:rsidRPr="0046666B" w:rsidRDefault="00484340" w:rsidP="009E644A">
            <w:pPr>
              <w:jc w:val="center"/>
              <w:rPr>
                <w:rFonts w:ascii="Comic Sans MS" w:hAnsi="Comic Sans MS"/>
              </w:rPr>
            </w:pPr>
            <w:r w:rsidRPr="0046666B">
              <w:rPr>
                <w:rFonts w:ascii="Comic Sans MS" w:hAnsi="Comic Sans MS"/>
              </w:rPr>
              <w:t>X</w:t>
            </w:r>
          </w:p>
        </w:tc>
        <w:tc>
          <w:tcPr>
            <w:tcW w:w="879" w:type="dxa"/>
            <w:vMerge/>
            <w:shd w:val="clear" w:color="auto" w:fill="auto"/>
          </w:tcPr>
          <w:p w:rsidR="00484340" w:rsidRPr="0046666B" w:rsidRDefault="00484340" w:rsidP="009E644A">
            <w:pPr>
              <w:jc w:val="center"/>
              <w:rPr>
                <w:rFonts w:ascii="Comic Sans MS" w:hAnsi="Comic Sans MS"/>
              </w:rPr>
            </w:pPr>
          </w:p>
        </w:tc>
        <w:tc>
          <w:tcPr>
            <w:tcW w:w="5641" w:type="dxa"/>
            <w:vMerge/>
          </w:tcPr>
          <w:p w:rsidR="00484340" w:rsidRPr="0046666B" w:rsidRDefault="00484340" w:rsidP="009E644A">
            <w:pPr>
              <w:jc w:val="center"/>
              <w:rPr>
                <w:rFonts w:ascii="Comic Sans MS" w:hAnsi="Comic Sans MS"/>
              </w:rPr>
            </w:pPr>
          </w:p>
        </w:tc>
      </w:tr>
    </w:tbl>
    <w:p w:rsidR="007D3D72" w:rsidRPr="004F7F5A" w:rsidRDefault="007D3D72" w:rsidP="004F7F5A"/>
    <w:sectPr w:rsidR="007D3D72" w:rsidRPr="004F7F5A" w:rsidSect="004F7F5A">
      <w:pgSz w:w="16838" w:h="11906" w:orient="landscape"/>
      <w:pgMar w:top="720" w:right="720" w:bottom="720" w:left="72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ndrea Kaminski" w:date="2013-10-15T18:33:00Z" w:initials="AK">
    <w:p w:rsidR="004F7F5A" w:rsidRDefault="004F7F5A" w:rsidP="004F7F5A">
      <w:pPr>
        <w:pStyle w:val="Kommentartext"/>
      </w:pPr>
      <w:r>
        <w:rPr>
          <w:rStyle w:val="Kommentarzeichen"/>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C1A" w:rsidRDefault="004A2C1A">
      <w:r>
        <w:separator/>
      </w:r>
    </w:p>
  </w:endnote>
  <w:endnote w:type="continuationSeparator" w:id="0">
    <w:p w:rsidR="004A2C1A" w:rsidRDefault="004A2C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C1A" w:rsidRDefault="004A2C1A">
      <w:r>
        <w:separator/>
      </w:r>
    </w:p>
  </w:footnote>
  <w:footnote w:type="continuationSeparator" w:id="0">
    <w:p w:rsidR="004A2C1A" w:rsidRDefault="004A2C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94144"/>
    <w:multiLevelType w:val="hybridMultilevel"/>
    <w:tmpl w:val="245665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77C616D"/>
    <w:multiLevelType w:val="hybridMultilevel"/>
    <w:tmpl w:val="1BE0ABB8"/>
    <w:lvl w:ilvl="0" w:tplc="2910A24E">
      <w:start w:val="1"/>
      <w:numFmt w:val="decimal"/>
      <w:lvlText w:val="%1."/>
      <w:lvlJc w:val="left"/>
      <w:pPr>
        <w:ind w:left="720" w:hanging="360"/>
      </w:pPr>
      <w:rPr>
        <w:rFonts w:hint="default"/>
        <w:b/>
        <w:sz w:val="3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50E03A9"/>
    <w:multiLevelType w:val="hybridMultilevel"/>
    <w:tmpl w:val="597683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08"/>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943"/>
    <w:rsid w:val="001118FA"/>
    <w:rsid w:val="001456D2"/>
    <w:rsid w:val="00175927"/>
    <w:rsid w:val="001B7349"/>
    <w:rsid w:val="001F40EA"/>
    <w:rsid w:val="002A249E"/>
    <w:rsid w:val="00320226"/>
    <w:rsid w:val="00333D0F"/>
    <w:rsid w:val="00344935"/>
    <w:rsid w:val="003628D6"/>
    <w:rsid w:val="00404DE1"/>
    <w:rsid w:val="00484340"/>
    <w:rsid w:val="00495B17"/>
    <w:rsid w:val="004A2C1A"/>
    <w:rsid w:val="004F7F5A"/>
    <w:rsid w:val="00513ECA"/>
    <w:rsid w:val="0054462E"/>
    <w:rsid w:val="005C6ADF"/>
    <w:rsid w:val="006F1CBA"/>
    <w:rsid w:val="0076417B"/>
    <w:rsid w:val="007D3D72"/>
    <w:rsid w:val="007F19CC"/>
    <w:rsid w:val="00870943"/>
    <w:rsid w:val="00872293"/>
    <w:rsid w:val="009A2946"/>
    <w:rsid w:val="009E644A"/>
    <w:rsid w:val="00A4010C"/>
    <w:rsid w:val="00A83AA9"/>
    <w:rsid w:val="00AB1B96"/>
    <w:rsid w:val="00AE05E1"/>
    <w:rsid w:val="00B1508E"/>
    <w:rsid w:val="00B470DF"/>
    <w:rsid w:val="00B52FA0"/>
    <w:rsid w:val="00B73CF5"/>
    <w:rsid w:val="00B819B1"/>
    <w:rsid w:val="00BC01FF"/>
    <w:rsid w:val="00BF165E"/>
    <w:rsid w:val="00C114CC"/>
    <w:rsid w:val="00C319D7"/>
    <w:rsid w:val="00C714E6"/>
    <w:rsid w:val="00D07500"/>
    <w:rsid w:val="00DB7214"/>
    <w:rsid w:val="00DF5567"/>
    <w:rsid w:val="00E37F0B"/>
    <w:rsid w:val="00E435C6"/>
    <w:rsid w:val="00EF704B"/>
    <w:rsid w:val="00F8161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70943"/>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870943"/>
    <w:pPr>
      <w:tabs>
        <w:tab w:val="center" w:pos="4536"/>
        <w:tab w:val="right" w:pos="9072"/>
      </w:tabs>
    </w:pPr>
  </w:style>
  <w:style w:type="paragraph" w:styleId="Fuzeile">
    <w:name w:val="footer"/>
    <w:basedOn w:val="Standard"/>
    <w:rsid w:val="00870943"/>
    <w:pPr>
      <w:tabs>
        <w:tab w:val="center" w:pos="4536"/>
        <w:tab w:val="right" w:pos="9072"/>
      </w:tabs>
    </w:pPr>
  </w:style>
  <w:style w:type="table" w:styleId="Tabellenraster">
    <w:name w:val="Tabellenraster"/>
    <w:basedOn w:val="NormaleTabelle"/>
    <w:rsid w:val="00DF5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uiPriority w:val="99"/>
    <w:unhideWhenUsed/>
    <w:rsid w:val="004F7F5A"/>
    <w:rPr>
      <w:sz w:val="16"/>
      <w:szCs w:val="16"/>
    </w:rPr>
  </w:style>
  <w:style w:type="paragraph" w:styleId="Kommentartext">
    <w:name w:val="annotation text"/>
    <w:basedOn w:val="Standard"/>
    <w:link w:val="KommentartextZchn"/>
    <w:uiPriority w:val="99"/>
    <w:unhideWhenUsed/>
    <w:rsid w:val="004F7F5A"/>
    <w:pPr>
      <w:widowControl w:val="0"/>
      <w:suppressAutoHyphens/>
    </w:pPr>
    <w:rPr>
      <w:rFonts w:ascii="Times New Roman" w:eastAsia="SimSun" w:hAnsi="Times New Roman" w:cs="Mangal"/>
      <w:kern w:val="1"/>
      <w:sz w:val="20"/>
      <w:szCs w:val="18"/>
      <w:lang w:eastAsia="hi-IN" w:bidi="hi-IN"/>
    </w:rPr>
  </w:style>
  <w:style w:type="character" w:customStyle="1" w:styleId="KommentartextZchn">
    <w:name w:val="Kommentartext Zchn"/>
    <w:link w:val="Kommentartext"/>
    <w:uiPriority w:val="99"/>
    <w:rsid w:val="004F7F5A"/>
    <w:rPr>
      <w:rFonts w:eastAsia="SimSun" w:cs="Mangal"/>
      <w:kern w:val="1"/>
      <w:szCs w:val="18"/>
      <w:lang w:eastAsia="hi-IN" w:bidi="hi-IN"/>
    </w:rPr>
  </w:style>
  <w:style w:type="paragraph" w:styleId="Sprechblasentext">
    <w:name w:val="Balloon Text"/>
    <w:basedOn w:val="Standard"/>
    <w:link w:val="SprechblasentextZchn"/>
    <w:rsid w:val="00C114CC"/>
    <w:rPr>
      <w:rFonts w:ascii="Tahoma" w:hAnsi="Tahoma" w:cs="Tahoma"/>
      <w:sz w:val="16"/>
      <w:szCs w:val="16"/>
    </w:rPr>
  </w:style>
  <w:style w:type="character" w:customStyle="1" w:styleId="SprechblasentextZchn">
    <w:name w:val="Sprechblasentext Zchn"/>
    <w:basedOn w:val="Absatz-Standardschriftart"/>
    <w:link w:val="Sprechblasentext"/>
    <w:rsid w:val="00C114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1501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Aufgabe:</vt:lpstr>
    </vt:vector>
  </TitlesOfParts>
  <Company>VFJ</Company>
  <LinksUpToDate>false</LinksUpToDate>
  <CharactersWithSpaces>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dc:title>
  <dc:creator>GabrieleP</dc:creator>
  <cp:lastModifiedBy>sb3</cp:lastModifiedBy>
  <cp:revision>2</cp:revision>
  <cp:lastPrinted>2013-05-27T06:24:00Z</cp:lastPrinted>
  <dcterms:created xsi:type="dcterms:W3CDTF">2013-10-16T00:48:00Z</dcterms:created>
  <dcterms:modified xsi:type="dcterms:W3CDTF">2013-10-16T00:48:00Z</dcterms:modified>
</cp:coreProperties>
</file>