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C9" w:rsidRPr="00B837C9" w:rsidRDefault="00B837C9" w:rsidP="00340E81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9B6FFE" w:rsidRPr="00271239" w:rsidRDefault="006E6CD3" w:rsidP="00340E81">
      <w:pPr>
        <w:spacing w:after="0" w:line="240" w:lineRule="auto"/>
        <w:rPr>
          <w:rFonts w:ascii="Arial" w:eastAsia="Arial Unicode MS" w:hAnsi="Arial" w:cs="Arial"/>
          <w:b/>
          <w:sz w:val="28"/>
          <w:szCs w:val="28"/>
        </w:rPr>
      </w:pPr>
      <w:r w:rsidRPr="002A608B">
        <w:rPr>
          <w:rFonts w:ascii="Arial" w:eastAsia="Arial Unicode MS" w:hAnsi="Arial" w:cs="Arial"/>
          <w:b/>
          <w:sz w:val="28"/>
          <w:szCs w:val="28"/>
          <w:u w:val="single"/>
        </w:rPr>
        <w:t>Elektromobilität</w:t>
      </w:r>
      <w:r w:rsidR="00D671BE">
        <w:rPr>
          <w:rFonts w:ascii="Arial" w:eastAsia="Arial Unicode MS" w:hAnsi="Arial" w:cs="Arial"/>
          <w:b/>
          <w:sz w:val="28"/>
          <w:szCs w:val="28"/>
          <w:u w:val="single"/>
        </w:rPr>
        <w:t xml:space="preserve"> und Verkehr</w:t>
      </w:r>
      <w:r w:rsidR="00271239" w:rsidRPr="00271239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271239" w:rsidRPr="00F766ED">
        <w:rPr>
          <w:rFonts w:ascii="Arial" w:eastAsia="Arial Unicode MS" w:hAnsi="Arial" w:cs="Arial"/>
          <w:b/>
          <w:sz w:val="20"/>
          <w:szCs w:val="20"/>
        </w:rPr>
        <w:t>(I</w:t>
      </w:r>
      <w:r w:rsidR="0041001B">
        <w:rPr>
          <w:rFonts w:ascii="Arial" w:eastAsia="Arial Unicode MS" w:hAnsi="Arial" w:cs="Arial"/>
          <w:b/>
          <w:sz w:val="20"/>
          <w:szCs w:val="20"/>
        </w:rPr>
        <w:t xml:space="preserve">nhaltsfeld </w:t>
      </w:r>
      <w:bookmarkStart w:id="0" w:name="_GoBack"/>
      <w:bookmarkEnd w:id="0"/>
      <w:r w:rsidR="00271239" w:rsidRPr="00F766ED">
        <w:rPr>
          <w:rFonts w:ascii="Arial" w:eastAsia="Arial Unicode MS" w:hAnsi="Arial" w:cs="Arial"/>
          <w:b/>
          <w:sz w:val="20"/>
          <w:szCs w:val="20"/>
        </w:rPr>
        <w:t>5 – Entwicklungsfelder neuer Technologien)</w:t>
      </w:r>
    </w:p>
    <w:p w:rsidR="0069057F" w:rsidRDefault="0069057F" w:rsidP="00340E8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0A00" w:rsidRDefault="00196079" w:rsidP="00340E8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Unterrichtsmaterialien zur </w:t>
      </w:r>
      <w:r w:rsidR="00972462">
        <w:rPr>
          <w:rFonts w:ascii="Arial" w:hAnsi="Arial" w:cs="Arial"/>
          <w:b/>
          <w:sz w:val="28"/>
          <w:szCs w:val="28"/>
        </w:rPr>
        <w:t>Begriffsklärung und Geschichte der Elektromobilität</w:t>
      </w:r>
    </w:p>
    <w:p w:rsidR="00F30A00" w:rsidRPr="00A4440B" w:rsidRDefault="00F30A00" w:rsidP="00340E8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0A00" w:rsidRDefault="00F30A00" w:rsidP="00F30A00">
      <w:pPr>
        <w:jc w:val="both"/>
        <w:rPr>
          <w:rFonts w:ascii="Arial" w:hAnsi="Arial" w:cs="Arial"/>
        </w:rPr>
        <w:sectPr w:rsidR="00F30A00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91440</wp:posOffset>
                </wp:positionV>
                <wp:extent cx="5469889" cy="7341869"/>
                <wp:effectExtent l="0" t="0" r="17145" b="24765"/>
                <wp:wrapNone/>
                <wp:docPr id="258052" name="Textfeld 258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89" cy="734186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C5" w:rsidRPr="00461AC5" w:rsidRDefault="00461AC5" w:rsidP="00F766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1A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Lehrplanbezug</w:t>
                            </w:r>
                          </w:p>
                          <w:p w:rsidR="00461AC5" w:rsidRPr="00461AC5" w:rsidRDefault="00E8581D" w:rsidP="00F766ED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Unter Anderem</w:t>
                            </w:r>
                            <w:r w:rsidR="000966B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wird die Ausbildung der folgenden konkretisierten Kompetenzerwartungen </w:t>
                            </w:r>
                            <w:r w:rsidR="00461AC5" w:rsidRPr="00461AC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unterstützt:</w:t>
                            </w:r>
                          </w:p>
                          <w:p w:rsidR="00F766ED" w:rsidRDefault="00F766ED" w:rsidP="00F766E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3435" w:rsidRPr="00A4440B" w:rsidRDefault="000966BF" w:rsidP="00F766E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444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Sach</w:t>
                            </w:r>
                            <w:r w:rsidR="00D63435" w:rsidRPr="00A444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- und Urteilskompetenzen</w:t>
                            </w:r>
                          </w:p>
                          <w:p w:rsidR="00D63435" w:rsidRPr="00461AC5" w:rsidRDefault="00D63435" w:rsidP="00F766ED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Schülerinnen und Schüler</w:t>
                            </w:r>
                          </w:p>
                          <w:p w:rsidR="00D5301F" w:rsidRPr="00461AC5" w:rsidRDefault="00D5301F" w:rsidP="00F766ED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ind w:left="567" w:hanging="28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erläutern technische Sachverhalte und Problemstellungen mithilfe </w:t>
                            </w:r>
                            <w:r w:rsidR="00F766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angemessener Fachbegriffe</w:t>
                            </w:r>
                            <w:r w:rsidR="00073C56"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5301F" w:rsidRPr="00461AC5" w:rsidRDefault="00D5301F" w:rsidP="00F766ED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ind w:left="567" w:hanging="28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systematisieren technische Sachverhalte mithilf</w:t>
                            </w:r>
                            <w:r w:rsidR="00F766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vorgegebener Kategorien</w:t>
                            </w:r>
                            <w:r w:rsidR="00073C56"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5301F" w:rsidRPr="00461AC5" w:rsidRDefault="00D5301F" w:rsidP="00F766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30A00" w:rsidRPr="00461AC5" w:rsidRDefault="00F30A00" w:rsidP="00F766ED">
                            <w:pPr>
                              <w:pStyle w:val="Listenabsatz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1A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Hinweise zum Umgang mit diesem Material:</w:t>
                            </w:r>
                          </w:p>
                          <w:p w:rsidR="00F30A00" w:rsidRPr="00461AC5" w:rsidRDefault="00F30A00" w:rsidP="00F766ED">
                            <w:pPr>
                              <w:pStyle w:val="Listenabsatz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4153D9"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</w:t>
                            </w:r>
                            <w:r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53D9"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Material kann unterstützend beim Einstieg in d</w:t>
                            </w:r>
                            <w:r w:rsidR="002E4776"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</w:t>
                            </w:r>
                            <w:r w:rsidR="004153D9"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Unterrichtseinheit </w:t>
                            </w:r>
                            <w:r w:rsidR="002E4776"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„Elektromobilität</w:t>
                            </w:r>
                            <w:r w:rsidR="00D671BE"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 Verkehr</w:t>
                            </w:r>
                            <w:r w:rsidR="002E4776"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“ eingesetzt werden. Dabei kann das Material als Zusammenfassung, </w:t>
                            </w:r>
                            <w:r w:rsidR="00D671BE"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zur </w:t>
                            </w:r>
                            <w:r w:rsidR="002E4776"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Ergebniss</w:t>
                            </w:r>
                            <w:r w:rsidR="00D671BE"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icherung </w:t>
                            </w:r>
                            <w:r w:rsidR="002E4776"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oder zur </w:t>
                            </w:r>
                            <w:r w:rsidR="00D671BE"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Unterstützung einer </w:t>
                            </w:r>
                            <w:r w:rsidR="002E4776"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Recherche </w:t>
                            </w:r>
                            <w:r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4776" w:rsidRPr="00461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verwendet werden.</w:t>
                            </w:r>
                          </w:p>
                          <w:p w:rsidR="00F30A00" w:rsidRPr="00461AC5" w:rsidRDefault="00F30A00" w:rsidP="00F766ED">
                            <w:pPr>
                              <w:pStyle w:val="Listenabsatz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2FE6" w:rsidRPr="00461AC5" w:rsidRDefault="006A2FE6" w:rsidP="00F766ED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Arial" w:eastAsia="Arial Unicode MS" w:hAnsi="Arial" w:cs="Arial"/>
                                <w:b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1AC5">
                              <w:rPr>
                                <w:rFonts w:ascii="Arial" w:eastAsia="Arial Unicode MS" w:hAnsi="Arial" w:cs="Arial"/>
                                <w:b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Bezug zu anderen Unterrichtsvorhaben und Inhaltsfeldern</w:t>
                            </w:r>
                          </w:p>
                          <w:p w:rsidR="006A2FE6" w:rsidRPr="00461AC5" w:rsidRDefault="006A2FE6" w:rsidP="00F766ED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</w:tabs>
                              <w:kinsoku w:val="0"/>
                              <w:overflowPunct w:val="0"/>
                              <w:spacing w:after="0" w:line="240" w:lineRule="auto"/>
                              <w:ind w:left="284" w:firstLine="0"/>
                              <w:textAlignment w:val="baseline"/>
                              <w:rPr>
                                <w:rFonts w:ascii="Arial" w:eastAsia="Arial Unicode MS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61AC5">
                              <w:rPr>
                                <w:rFonts w:ascii="Arial" w:eastAsia="Arial Unicode MS" w:hAnsi="Arial" w:cs="Arial"/>
                                <w:kern w:val="24"/>
                                <w:sz w:val="20"/>
                                <w:szCs w:val="20"/>
                              </w:rPr>
                              <w:t>Sicherheits- und Sensortechnik (IF3 – Automatisierungstechnik)</w:t>
                            </w:r>
                          </w:p>
                          <w:p w:rsidR="006A2FE6" w:rsidRPr="00461AC5" w:rsidRDefault="006A2FE6" w:rsidP="00F766ED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</w:tabs>
                              <w:kinsoku w:val="0"/>
                              <w:overflowPunct w:val="0"/>
                              <w:spacing w:after="0" w:line="240" w:lineRule="auto"/>
                              <w:ind w:left="284" w:firstLine="0"/>
                              <w:textAlignment w:val="baseline"/>
                              <w:rPr>
                                <w:rFonts w:ascii="Arial" w:eastAsia="Arial Unicode MS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61AC5">
                              <w:rPr>
                                <w:rFonts w:ascii="Arial" w:eastAsia="Arial Unicode MS" w:hAnsi="Arial" w:cs="Arial"/>
                                <w:kern w:val="24"/>
                                <w:sz w:val="20"/>
                                <w:szCs w:val="20"/>
                              </w:rPr>
                              <w:t>Stromversorgung in der Zukunft (IF4 – Versorgung mit elektrischer Energie)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58052" o:spid="_x0000_s1026" type="#_x0000_t202" style="position:absolute;left:0;text-align:left;margin-left:18pt;margin-top:7.2pt;width:430.7pt;height:578.1pt;z-index:252091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" fillcolor="#d8d8d8">
                <v:textbox style="mso-fit-shape-to-text:t">
                  <w:txbxContent>
                    <w:p w:rsidR="00461AC5" w:rsidRPr="00461AC5" w:rsidRDefault="00461AC5" w:rsidP="00F766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61AC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Lehrplanbezug</w:t>
                      </w:r>
                    </w:p>
                    <w:p w:rsidR="00461AC5" w:rsidRPr="00461AC5" w:rsidRDefault="00E8581D" w:rsidP="00F766ED">
                      <w:pPr>
                        <w:spacing w:after="0" w:line="24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Unter Anderem</w:t>
                      </w:r>
                      <w:r w:rsidR="000966B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wird die Ausbildung der folgenden konkretisierten Kompetenzerwartungen </w:t>
                      </w:r>
                      <w:r w:rsidR="00461AC5" w:rsidRPr="00461AC5">
                        <w:rPr>
                          <w:rFonts w:ascii="Arial" w:hAnsi="Arial"/>
                          <w:sz w:val="20"/>
                          <w:szCs w:val="20"/>
                        </w:rPr>
                        <w:t>unterstützt:</w:t>
                      </w:r>
                    </w:p>
                    <w:p w:rsidR="00F766ED" w:rsidRDefault="00F766ED" w:rsidP="00F766E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63435" w:rsidRPr="00A4440B" w:rsidRDefault="000966BF" w:rsidP="00F766E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4440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Sach</w:t>
                      </w:r>
                      <w:r w:rsidR="00D63435" w:rsidRPr="00A4440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- und Urteilskompetenzen</w:t>
                      </w:r>
                    </w:p>
                    <w:p w:rsidR="00D63435" w:rsidRPr="00461AC5" w:rsidRDefault="00D63435" w:rsidP="00F766ED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>Die Schülerinnen und Schüler</w:t>
                      </w:r>
                    </w:p>
                    <w:p w:rsidR="00D5301F" w:rsidRPr="00461AC5" w:rsidRDefault="00D5301F" w:rsidP="00F766ED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ind w:left="567" w:hanging="28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erläutern technische Sachverhalte und Problemstellungen mithilfe </w:t>
                      </w:r>
                      <w:r w:rsidR="00F766ED">
                        <w:rPr>
                          <w:rFonts w:ascii="Arial" w:hAnsi="Arial" w:cs="Arial"/>
                          <w:sz w:val="20"/>
                          <w:szCs w:val="20"/>
                        </w:rPr>
                        <w:t>angemessener Fachbegriffe</w:t>
                      </w:r>
                      <w:r w:rsidR="00073C56"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5301F" w:rsidRPr="00461AC5" w:rsidRDefault="00D5301F" w:rsidP="00F766ED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ind w:left="567" w:hanging="28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>systematisieren technische Sachverhalte mithilf</w:t>
                      </w:r>
                      <w:r w:rsidR="00F766ED">
                        <w:rPr>
                          <w:rFonts w:ascii="Arial" w:hAnsi="Arial" w:cs="Arial"/>
                          <w:sz w:val="20"/>
                          <w:szCs w:val="20"/>
                        </w:rPr>
                        <w:t>e vorgegebener Kategorien</w:t>
                      </w:r>
                      <w:r w:rsidR="00073C56"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5301F" w:rsidRPr="00461AC5" w:rsidRDefault="00D5301F" w:rsidP="00F766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30A00" w:rsidRPr="00461AC5" w:rsidRDefault="00F30A00" w:rsidP="00F766ED">
                      <w:pPr>
                        <w:pStyle w:val="Listenabsatz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61AC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Hinweise zum Umgang mit diesem Material:</w:t>
                      </w:r>
                    </w:p>
                    <w:p w:rsidR="00F30A00" w:rsidRPr="00461AC5" w:rsidRDefault="00F30A00" w:rsidP="00F766ED">
                      <w:pPr>
                        <w:pStyle w:val="Listenabsatz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4153D9"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>as</w:t>
                      </w:r>
                      <w:r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153D9"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>Material kann unterstützend beim Einstieg in d</w:t>
                      </w:r>
                      <w:r w:rsidR="002E4776"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>ie</w:t>
                      </w:r>
                      <w:r w:rsidR="004153D9"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Unterrichtseinheit </w:t>
                      </w:r>
                      <w:r w:rsidR="002E4776"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>„Elektromobilität</w:t>
                      </w:r>
                      <w:r w:rsidR="00D671BE"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 Verkehr</w:t>
                      </w:r>
                      <w:r w:rsidR="002E4776"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“ eingesetzt werden. Dabei kann das Material als Zusammenfassung, </w:t>
                      </w:r>
                      <w:r w:rsidR="00D671BE"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zur </w:t>
                      </w:r>
                      <w:r w:rsidR="002E4776"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>Ergebniss</w:t>
                      </w:r>
                      <w:r w:rsidR="00D671BE"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icherung </w:t>
                      </w:r>
                      <w:r w:rsidR="002E4776"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oder zur </w:t>
                      </w:r>
                      <w:r w:rsidR="00D671BE"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Unterstützung einer </w:t>
                      </w:r>
                      <w:r w:rsidR="002E4776"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Recherche </w:t>
                      </w:r>
                      <w:r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E4776" w:rsidRPr="00461AC5">
                        <w:rPr>
                          <w:rFonts w:ascii="Arial" w:hAnsi="Arial" w:cs="Arial"/>
                          <w:sz w:val="20"/>
                          <w:szCs w:val="20"/>
                        </w:rPr>
                        <w:t>verwendet werden.</w:t>
                      </w:r>
                    </w:p>
                    <w:p w:rsidR="00F30A00" w:rsidRPr="00461AC5" w:rsidRDefault="00F30A00" w:rsidP="00F766ED">
                      <w:pPr>
                        <w:pStyle w:val="Listenabsatz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A2FE6" w:rsidRPr="00461AC5" w:rsidRDefault="006A2FE6" w:rsidP="00F766ED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Arial" w:eastAsia="Arial Unicode MS" w:hAnsi="Arial" w:cs="Arial"/>
                          <w:b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461AC5">
                        <w:rPr>
                          <w:rFonts w:ascii="Arial" w:eastAsia="Arial Unicode MS" w:hAnsi="Arial" w:cs="Arial"/>
                          <w:b/>
                          <w:kern w:val="24"/>
                          <w:sz w:val="20"/>
                          <w:szCs w:val="20"/>
                          <w:u w:val="single"/>
                        </w:rPr>
                        <w:t>Bezug zu anderen Unterrichtsvorhaben und Inhaltsfeldern</w:t>
                      </w:r>
                    </w:p>
                    <w:p w:rsidR="006A2FE6" w:rsidRPr="00461AC5" w:rsidRDefault="006A2FE6" w:rsidP="00F766ED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</w:tabs>
                        <w:kinsoku w:val="0"/>
                        <w:overflowPunct w:val="0"/>
                        <w:spacing w:after="0" w:line="240" w:lineRule="auto"/>
                        <w:ind w:left="284" w:firstLine="0"/>
                        <w:textAlignment w:val="baseline"/>
                        <w:rPr>
                          <w:rFonts w:ascii="Arial" w:eastAsia="Arial Unicode MS" w:hAnsi="Arial" w:cs="Arial"/>
                          <w:kern w:val="24"/>
                          <w:sz w:val="20"/>
                          <w:szCs w:val="20"/>
                        </w:rPr>
                      </w:pPr>
                      <w:r w:rsidRPr="00461AC5">
                        <w:rPr>
                          <w:rFonts w:ascii="Arial" w:eastAsia="Arial Unicode MS" w:hAnsi="Arial" w:cs="Arial"/>
                          <w:kern w:val="24"/>
                          <w:sz w:val="20"/>
                          <w:szCs w:val="20"/>
                        </w:rPr>
                        <w:t>Sicherheits- und Sensortechnik (IF3 – Automatisierungstechnik)</w:t>
                      </w:r>
                    </w:p>
                    <w:p w:rsidR="006A2FE6" w:rsidRPr="00461AC5" w:rsidRDefault="006A2FE6" w:rsidP="00F766ED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</w:tabs>
                        <w:kinsoku w:val="0"/>
                        <w:overflowPunct w:val="0"/>
                        <w:spacing w:after="0" w:line="240" w:lineRule="auto"/>
                        <w:ind w:left="284" w:firstLine="0"/>
                        <w:textAlignment w:val="baseline"/>
                        <w:rPr>
                          <w:rFonts w:ascii="Arial" w:eastAsia="Arial Unicode MS" w:hAnsi="Arial" w:cs="Arial"/>
                          <w:kern w:val="24"/>
                          <w:sz w:val="20"/>
                          <w:szCs w:val="20"/>
                        </w:rPr>
                      </w:pPr>
                      <w:r w:rsidRPr="00461AC5">
                        <w:rPr>
                          <w:rFonts w:ascii="Arial" w:eastAsia="Arial Unicode MS" w:hAnsi="Arial" w:cs="Arial"/>
                          <w:kern w:val="24"/>
                          <w:sz w:val="20"/>
                          <w:szCs w:val="20"/>
                        </w:rPr>
                        <w:t>Stromversorgung in der Zukunft (IF4 – Versorgung mit elektrischer Energie)</w:t>
                      </w:r>
                    </w:p>
                  </w:txbxContent>
                </v:textbox>
              </v:shape>
            </w:pict>
          </mc:Fallback>
        </mc:AlternateContent>
      </w:r>
    </w:p>
    <w:p w:rsidR="002A608B" w:rsidRPr="002A608B" w:rsidRDefault="002A608B" w:rsidP="002A608B">
      <w:pPr>
        <w:spacing w:after="200" w:line="276" w:lineRule="auto"/>
        <w:rPr>
          <w:rFonts w:ascii="Arial" w:eastAsia="Arial Unicode MS" w:hAnsi="Arial" w:cs="Arial"/>
          <w:b/>
          <w:sz w:val="28"/>
          <w:szCs w:val="28"/>
          <w:u w:val="single"/>
        </w:rPr>
      </w:pPr>
      <w:r>
        <w:rPr>
          <w:rFonts w:ascii="Arial" w:eastAsia="Arial Unicode MS" w:hAnsi="Arial" w:cs="Arial"/>
          <w:b/>
          <w:sz w:val="28"/>
          <w:szCs w:val="28"/>
          <w:u w:val="single"/>
        </w:rPr>
        <w:lastRenderedPageBreak/>
        <w:t>Elektromobilität</w:t>
      </w:r>
      <w:r w:rsidR="00E650F9">
        <w:rPr>
          <w:rFonts w:ascii="Arial" w:eastAsia="Arial Unicode MS" w:hAnsi="Arial" w:cs="Arial"/>
          <w:b/>
          <w:sz w:val="28"/>
          <w:szCs w:val="28"/>
          <w:u w:val="single"/>
        </w:rPr>
        <w:t xml:space="preserve"> und Verkehr</w:t>
      </w:r>
    </w:p>
    <w:p w:rsidR="002A608B" w:rsidRPr="002A608B" w:rsidRDefault="002A608B" w:rsidP="002A608B">
      <w:pPr>
        <w:spacing w:after="200" w:line="276" w:lineRule="auto"/>
        <w:rPr>
          <w:rFonts w:ascii="Arial" w:eastAsia="Arial Unicode MS" w:hAnsi="Arial" w:cs="Arial"/>
          <w:noProof/>
          <w:sz w:val="24"/>
          <w:szCs w:val="24"/>
          <w:lang w:eastAsia="de-DE"/>
        </w:rPr>
      </w:pPr>
    </w:p>
    <w:p w:rsidR="00746FD2" w:rsidRPr="002A608B" w:rsidRDefault="00B06B44" w:rsidP="002A608B">
      <w:pPr>
        <w:spacing w:after="200" w:line="276" w:lineRule="auto"/>
        <w:rPr>
          <w:rFonts w:ascii="Arial" w:eastAsia="Arial Unicode MS" w:hAnsi="Arial" w:cs="Arial"/>
          <w:noProof/>
          <w:sz w:val="24"/>
          <w:szCs w:val="24"/>
          <w:lang w:eastAsia="de-DE"/>
        </w:rPr>
      </w:pPr>
      <w:r w:rsidRPr="002A608B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33637128" wp14:editId="08F8DD48">
            <wp:extent cx="5760720" cy="3151553"/>
            <wp:effectExtent l="0" t="0" r="0" b="0"/>
            <wp:docPr id="173079" name="Grafik 173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3B" w:rsidRPr="002A608B" w:rsidRDefault="00B9363B" w:rsidP="002A608B">
      <w:pPr>
        <w:spacing w:after="200" w:line="276" w:lineRule="auto"/>
        <w:rPr>
          <w:rFonts w:ascii="Arial" w:eastAsia="Arial Unicode MS" w:hAnsi="Arial" w:cs="Arial"/>
          <w:sz w:val="24"/>
          <w:szCs w:val="24"/>
        </w:rPr>
      </w:pPr>
    </w:p>
    <w:p w:rsidR="00B9363B" w:rsidRPr="002A608B" w:rsidRDefault="00B9363B" w:rsidP="002A608B">
      <w:pPr>
        <w:spacing w:after="200" w:line="276" w:lineRule="auto"/>
        <w:rPr>
          <w:rFonts w:ascii="Arial" w:eastAsia="Arial Unicode MS" w:hAnsi="Arial" w:cs="Arial"/>
          <w:sz w:val="24"/>
          <w:szCs w:val="24"/>
        </w:rPr>
      </w:pPr>
    </w:p>
    <w:p w:rsidR="006E6CD3" w:rsidRPr="002A608B" w:rsidRDefault="00062A8F" w:rsidP="002A608B">
      <w:pPr>
        <w:spacing w:after="200" w:line="276" w:lineRule="auto"/>
        <w:rPr>
          <w:rFonts w:ascii="Arial" w:eastAsia="Arial Unicode MS" w:hAnsi="Arial" w:cs="Arial"/>
          <w:b/>
          <w:kern w:val="24"/>
          <w:sz w:val="28"/>
          <w:szCs w:val="28"/>
          <w:u w:val="single"/>
        </w:rPr>
      </w:pPr>
      <w:r w:rsidRPr="002A608B">
        <w:rPr>
          <w:rFonts w:ascii="Arial" w:eastAsia="Arial Unicode MS" w:hAnsi="Arial" w:cs="Arial"/>
          <w:b/>
          <w:kern w:val="24"/>
          <w:sz w:val="28"/>
          <w:szCs w:val="28"/>
          <w:u w:val="single"/>
        </w:rPr>
        <w:t>Begriffsklärung:</w:t>
      </w:r>
      <w:r w:rsidR="006E6CD3" w:rsidRPr="002A608B">
        <w:rPr>
          <w:rFonts w:ascii="Arial" w:eastAsia="Arial Unicode MS" w:hAnsi="Arial" w:cs="Arial"/>
          <w:b/>
          <w:kern w:val="24"/>
          <w:sz w:val="28"/>
          <w:szCs w:val="28"/>
          <w:u w:val="single"/>
        </w:rPr>
        <w:t xml:space="preserve"> Elektromobilität?</w:t>
      </w:r>
    </w:p>
    <w:p w:rsidR="006E6CD3" w:rsidRPr="002A608B" w:rsidRDefault="006E6CD3" w:rsidP="002A608B">
      <w:pPr>
        <w:pStyle w:val="Listenabsatz"/>
        <w:numPr>
          <w:ilvl w:val="0"/>
          <w:numId w:val="2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Elektromobilität bezeichnet die Nutzung von Elektrofahrzeugen für die Erfüllung der unterschiedlichen individuellen Mobilitätsbedürfnisse.</w:t>
      </w:r>
    </w:p>
    <w:p w:rsidR="006E6CD3" w:rsidRPr="002A608B" w:rsidRDefault="006E6CD3" w:rsidP="002A608B">
      <w:pPr>
        <w:pStyle w:val="Listenabsatz"/>
        <w:numPr>
          <w:ilvl w:val="0"/>
          <w:numId w:val="2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Der Begriff Elektromobilität wird vielfach auch für Programme zur Förderung der Nutzung von Elektrokraftfahrzeugen verwendet. ...</w:t>
      </w:r>
    </w:p>
    <w:p w:rsidR="006E6CD3" w:rsidRPr="002A608B" w:rsidRDefault="006E6CD3" w:rsidP="002A608B">
      <w:pPr>
        <w:pStyle w:val="StandardWeb"/>
        <w:kinsoku w:val="0"/>
        <w:overflowPunct w:val="0"/>
        <w:spacing w:before="0" w:beforeAutospacing="0" w:after="200" w:afterAutospacing="0" w:line="276" w:lineRule="auto"/>
        <w:ind w:left="547" w:hanging="547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ab/>
      </w:r>
      <w:hyperlink r:id="rId12" w:history="1">
        <w:r w:rsidRPr="002A608B">
          <w:rPr>
            <w:rStyle w:val="Hyperlink"/>
            <w:rFonts w:ascii="Arial" w:eastAsia="Arial Unicode MS" w:hAnsi="Arial" w:cs="Arial"/>
            <w:color w:val="auto"/>
            <w:kern w:val="24"/>
          </w:rPr>
          <w:t>http://de.wikipedia.org/</w:t>
        </w:r>
      </w:hyperlink>
      <w:hyperlink r:id="rId13" w:history="1">
        <w:r w:rsidRPr="002A608B">
          <w:rPr>
            <w:rStyle w:val="Hyperlink"/>
            <w:rFonts w:ascii="Arial" w:eastAsia="Arial Unicode MS" w:hAnsi="Arial" w:cs="Arial"/>
            <w:color w:val="auto"/>
            <w:kern w:val="24"/>
          </w:rPr>
          <w:t>wiki</w:t>
        </w:r>
      </w:hyperlink>
      <w:hyperlink r:id="rId14" w:history="1">
        <w:r w:rsidRPr="002A608B">
          <w:rPr>
            <w:rStyle w:val="Hyperlink"/>
            <w:rFonts w:ascii="Arial" w:eastAsia="Arial Unicode MS" w:hAnsi="Arial" w:cs="Arial"/>
            <w:color w:val="auto"/>
            <w:kern w:val="24"/>
          </w:rPr>
          <w:t>/Elektromobilität</w:t>
        </w:r>
      </w:hyperlink>
    </w:p>
    <w:p w:rsidR="006E6CD3" w:rsidRDefault="006E6CD3" w:rsidP="002A608B">
      <w:pPr>
        <w:spacing w:after="200" w:line="276" w:lineRule="auto"/>
        <w:rPr>
          <w:rFonts w:ascii="Arial" w:eastAsia="Arial Unicode MS" w:hAnsi="Arial" w:cs="Arial"/>
          <w:sz w:val="24"/>
          <w:szCs w:val="24"/>
        </w:rPr>
      </w:pPr>
    </w:p>
    <w:p w:rsidR="002A608B" w:rsidRDefault="002A608B" w:rsidP="002A608B">
      <w:pPr>
        <w:spacing w:after="200" w:line="276" w:lineRule="auto"/>
        <w:rPr>
          <w:rFonts w:ascii="Arial" w:eastAsia="Arial Unicode MS" w:hAnsi="Arial" w:cs="Arial"/>
          <w:sz w:val="24"/>
          <w:szCs w:val="24"/>
        </w:rPr>
      </w:pPr>
    </w:p>
    <w:p w:rsidR="002A608B" w:rsidRDefault="002A608B" w:rsidP="002A608B">
      <w:pPr>
        <w:spacing w:after="200" w:line="276" w:lineRule="auto"/>
        <w:rPr>
          <w:rFonts w:ascii="Arial" w:eastAsia="Arial Unicode MS" w:hAnsi="Arial" w:cs="Arial"/>
          <w:sz w:val="24"/>
          <w:szCs w:val="24"/>
        </w:rPr>
      </w:pPr>
    </w:p>
    <w:p w:rsidR="002A608B" w:rsidRDefault="002A608B" w:rsidP="002A608B">
      <w:pPr>
        <w:spacing w:after="200" w:line="276" w:lineRule="auto"/>
        <w:rPr>
          <w:rFonts w:ascii="Arial" w:eastAsia="Arial Unicode MS" w:hAnsi="Arial" w:cs="Arial"/>
          <w:sz w:val="24"/>
          <w:szCs w:val="24"/>
        </w:rPr>
      </w:pPr>
    </w:p>
    <w:p w:rsidR="002A608B" w:rsidRDefault="002A608B" w:rsidP="002A608B">
      <w:pPr>
        <w:spacing w:after="200" w:line="276" w:lineRule="auto"/>
        <w:rPr>
          <w:rFonts w:ascii="Arial" w:eastAsia="Arial Unicode MS" w:hAnsi="Arial" w:cs="Arial"/>
          <w:sz w:val="24"/>
          <w:szCs w:val="24"/>
        </w:rPr>
      </w:pPr>
    </w:p>
    <w:p w:rsidR="002A608B" w:rsidRDefault="002A608B" w:rsidP="002A608B">
      <w:pPr>
        <w:spacing w:after="200" w:line="276" w:lineRule="auto"/>
        <w:rPr>
          <w:rFonts w:ascii="Arial" w:eastAsia="Arial Unicode MS" w:hAnsi="Arial" w:cs="Arial"/>
          <w:sz w:val="24"/>
          <w:szCs w:val="24"/>
        </w:rPr>
      </w:pPr>
    </w:p>
    <w:p w:rsidR="002A608B" w:rsidRPr="002A608B" w:rsidRDefault="002A608B" w:rsidP="002A608B">
      <w:pPr>
        <w:spacing w:after="200" w:line="276" w:lineRule="auto"/>
        <w:rPr>
          <w:rFonts w:ascii="Arial" w:eastAsia="Arial Unicode MS" w:hAnsi="Arial" w:cs="Arial"/>
          <w:sz w:val="24"/>
          <w:szCs w:val="24"/>
        </w:rPr>
      </w:pPr>
    </w:p>
    <w:p w:rsidR="002A608B" w:rsidRDefault="002A608B" w:rsidP="002A608B">
      <w:pPr>
        <w:spacing w:after="200" w:line="276" w:lineRule="auto"/>
        <w:rPr>
          <w:rFonts w:ascii="Arial" w:eastAsia="Arial Unicode MS" w:hAnsi="Arial" w:cs="Arial"/>
          <w:b/>
          <w:kern w:val="24"/>
          <w:sz w:val="28"/>
          <w:szCs w:val="28"/>
          <w:u w:val="single"/>
        </w:rPr>
      </w:pPr>
    </w:p>
    <w:p w:rsidR="006E6CD3" w:rsidRPr="002A608B" w:rsidRDefault="000C2388" w:rsidP="002A608B">
      <w:pPr>
        <w:spacing w:after="200" w:line="276" w:lineRule="auto"/>
        <w:rPr>
          <w:rFonts w:ascii="Arial" w:eastAsia="Arial Unicode MS" w:hAnsi="Arial" w:cs="Arial"/>
          <w:b/>
          <w:kern w:val="24"/>
          <w:sz w:val="28"/>
          <w:szCs w:val="28"/>
          <w:u w:val="single"/>
        </w:rPr>
      </w:pPr>
      <w:r w:rsidRPr="002A608B">
        <w:rPr>
          <w:rFonts w:ascii="Arial" w:eastAsia="Arial Unicode MS" w:hAnsi="Arial" w:cs="Arial"/>
          <w:b/>
          <w:kern w:val="24"/>
          <w:sz w:val="28"/>
          <w:szCs w:val="28"/>
          <w:u w:val="single"/>
        </w:rPr>
        <w:lastRenderedPageBreak/>
        <w:t>Zukunft der Mobilität</w:t>
      </w:r>
    </w:p>
    <w:p w:rsidR="000C2388" w:rsidRPr="002A608B" w:rsidRDefault="000C2388" w:rsidP="002A608B">
      <w:pPr>
        <w:pStyle w:val="Listenabsatz"/>
        <w:numPr>
          <w:ilvl w:val="0"/>
          <w:numId w:val="3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Mobilitätsbedürfnis</w:t>
      </w:r>
    </w:p>
    <w:p w:rsidR="000C2388" w:rsidRPr="002A608B" w:rsidRDefault="000C2388" w:rsidP="002A608B">
      <w:pPr>
        <w:pStyle w:val="Listenabsatz"/>
        <w:numPr>
          <w:ilvl w:val="0"/>
          <w:numId w:val="3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Infrastruktur</w:t>
      </w:r>
    </w:p>
    <w:p w:rsidR="000C2388" w:rsidRPr="002A608B" w:rsidRDefault="000C2388" w:rsidP="002A608B">
      <w:pPr>
        <w:pStyle w:val="Listenabsatz"/>
        <w:numPr>
          <w:ilvl w:val="0"/>
          <w:numId w:val="3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Energiewirtschaft</w:t>
      </w:r>
    </w:p>
    <w:p w:rsidR="000C2388" w:rsidRPr="002A608B" w:rsidRDefault="00524319" w:rsidP="002A608B">
      <w:pPr>
        <w:spacing w:after="200" w:line="276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57912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D3" w:rsidRPr="002A608B" w:rsidRDefault="006E6CD3" w:rsidP="002A608B">
      <w:pPr>
        <w:spacing w:after="200" w:line="276" w:lineRule="auto"/>
        <w:rPr>
          <w:rFonts w:ascii="Arial" w:eastAsia="Arial Unicode MS" w:hAnsi="Arial" w:cs="Arial"/>
          <w:sz w:val="24"/>
          <w:szCs w:val="24"/>
        </w:rPr>
      </w:pPr>
    </w:p>
    <w:p w:rsidR="006E6CD3" w:rsidRPr="002A608B" w:rsidRDefault="006E6CD3" w:rsidP="002A608B">
      <w:pPr>
        <w:spacing w:after="200" w:line="276" w:lineRule="auto"/>
        <w:rPr>
          <w:rFonts w:ascii="Arial" w:eastAsia="Arial Unicode MS" w:hAnsi="Arial" w:cs="Arial"/>
          <w:sz w:val="24"/>
          <w:szCs w:val="24"/>
        </w:rPr>
      </w:pPr>
    </w:p>
    <w:p w:rsidR="006E6CD3" w:rsidRPr="002A608B" w:rsidRDefault="006E6CD3" w:rsidP="002A608B">
      <w:pPr>
        <w:spacing w:after="200" w:line="276" w:lineRule="auto"/>
        <w:rPr>
          <w:rFonts w:ascii="Arial" w:eastAsia="Arial Unicode MS" w:hAnsi="Arial" w:cs="Arial"/>
          <w:sz w:val="24"/>
          <w:szCs w:val="24"/>
        </w:rPr>
      </w:pPr>
    </w:p>
    <w:p w:rsidR="00246D70" w:rsidRPr="002A608B" w:rsidRDefault="00246D70" w:rsidP="002A608B">
      <w:pPr>
        <w:spacing w:after="200" w:line="276" w:lineRule="auto"/>
        <w:rPr>
          <w:rFonts w:ascii="Arial" w:eastAsia="Arial Unicode MS" w:hAnsi="Arial" w:cs="Arial"/>
          <w:sz w:val="24"/>
          <w:szCs w:val="24"/>
        </w:rPr>
      </w:pPr>
    </w:p>
    <w:p w:rsidR="00246D70" w:rsidRDefault="00246D70" w:rsidP="002A608B">
      <w:pPr>
        <w:spacing w:after="200" w:line="276" w:lineRule="auto"/>
        <w:rPr>
          <w:rFonts w:ascii="Arial" w:eastAsia="Arial Unicode MS" w:hAnsi="Arial" w:cs="Arial"/>
          <w:sz w:val="24"/>
          <w:szCs w:val="24"/>
        </w:rPr>
      </w:pPr>
    </w:p>
    <w:p w:rsidR="00683FAA" w:rsidRPr="002A608B" w:rsidRDefault="00683FAA" w:rsidP="002A608B">
      <w:pPr>
        <w:spacing w:after="200" w:line="276" w:lineRule="auto"/>
        <w:rPr>
          <w:rFonts w:ascii="Arial" w:eastAsia="Arial Unicode MS" w:hAnsi="Arial" w:cs="Arial"/>
          <w:sz w:val="24"/>
          <w:szCs w:val="24"/>
        </w:rPr>
      </w:pPr>
    </w:p>
    <w:p w:rsidR="00246D70" w:rsidRPr="00151121" w:rsidRDefault="003603B9" w:rsidP="002A608B">
      <w:pPr>
        <w:spacing w:after="200" w:line="276" w:lineRule="auto"/>
        <w:rPr>
          <w:rFonts w:ascii="Arial" w:eastAsia="Arial Unicode MS" w:hAnsi="Arial" w:cs="Arial"/>
          <w:b/>
          <w:kern w:val="24"/>
          <w:sz w:val="28"/>
          <w:szCs w:val="28"/>
          <w:u w:val="single"/>
        </w:rPr>
      </w:pPr>
      <w:r w:rsidRPr="00151121">
        <w:rPr>
          <w:rFonts w:ascii="Arial" w:eastAsia="Arial Unicode MS" w:hAnsi="Arial" w:cs="Arial"/>
          <w:b/>
          <w:kern w:val="24"/>
          <w:sz w:val="28"/>
          <w:szCs w:val="28"/>
          <w:u w:val="single"/>
        </w:rPr>
        <w:lastRenderedPageBreak/>
        <w:t>Geschichte der Mobilität</w:t>
      </w:r>
    </w:p>
    <w:p w:rsidR="003603B9" w:rsidRPr="002A608B" w:rsidRDefault="003603B9" w:rsidP="002A608B">
      <w:pPr>
        <w:pStyle w:val="Listenabsatz"/>
        <w:numPr>
          <w:ilvl w:val="0"/>
          <w:numId w:val="5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Vor- und Frühgeschichte (bis 3500 v. Chr.)</w:t>
      </w:r>
    </w:p>
    <w:p w:rsidR="003603B9" w:rsidRPr="002A608B" w:rsidRDefault="003603B9" w:rsidP="002A608B">
      <w:pPr>
        <w:pStyle w:val="Listenabsatz"/>
        <w:numPr>
          <w:ilvl w:val="1"/>
          <w:numId w:val="5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Transport zu Land und Wasser mit tierischer und menschlicher Muskelkraft</w:t>
      </w:r>
    </w:p>
    <w:p w:rsidR="003603B9" w:rsidRPr="002A608B" w:rsidRDefault="003603B9" w:rsidP="002A608B">
      <w:pPr>
        <w:pStyle w:val="Listenabsatz"/>
        <w:numPr>
          <w:ilvl w:val="0"/>
          <w:numId w:val="5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Altertum und frühes Mittelalter (3500 v. Chr. bis 1000 n. Chr.)</w:t>
      </w:r>
    </w:p>
    <w:p w:rsidR="003603B9" w:rsidRPr="002A608B" w:rsidRDefault="003603B9" w:rsidP="002A608B">
      <w:pPr>
        <w:pStyle w:val="Listenabsatz"/>
        <w:numPr>
          <w:ilvl w:val="1"/>
          <w:numId w:val="5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Entwicklung von Rad und Wagen mit Pferdegespann</w:t>
      </w:r>
    </w:p>
    <w:p w:rsidR="003603B9" w:rsidRPr="002A608B" w:rsidRDefault="003603B9" w:rsidP="002A608B">
      <w:pPr>
        <w:pStyle w:val="Listenabsatz"/>
        <w:numPr>
          <w:ilvl w:val="1"/>
          <w:numId w:val="5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Erste Straßen</w:t>
      </w:r>
    </w:p>
    <w:p w:rsidR="003603B9" w:rsidRPr="002A608B" w:rsidRDefault="003603B9" w:rsidP="002A608B">
      <w:pPr>
        <w:pStyle w:val="Listenabsatz"/>
        <w:numPr>
          <w:ilvl w:val="1"/>
          <w:numId w:val="5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Schilfboot und Galeere</w:t>
      </w:r>
    </w:p>
    <w:p w:rsidR="003603B9" w:rsidRPr="002A608B" w:rsidRDefault="003603B9" w:rsidP="002A608B">
      <w:pPr>
        <w:pStyle w:val="Listenabsatz"/>
        <w:numPr>
          <w:ilvl w:val="0"/>
          <w:numId w:val="5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Hohes Mittelalter und Spätmittelalter (1000–1500)</w:t>
      </w:r>
    </w:p>
    <w:p w:rsidR="003603B9" w:rsidRPr="002A608B" w:rsidRDefault="003603B9" w:rsidP="002A608B">
      <w:pPr>
        <w:pStyle w:val="Listenabsatz"/>
        <w:numPr>
          <w:ilvl w:val="1"/>
          <w:numId w:val="5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Pferd als wichtigstes Transportmittel</w:t>
      </w:r>
    </w:p>
    <w:p w:rsidR="003603B9" w:rsidRPr="002A608B" w:rsidRDefault="003603B9" w:rsidP="002A608B">
      <w:pPr>
        <w:pStyle w:val="Listenabsatz"/>
        <w:numPr>
          <w:ilvl w:val="1"/>
          <w:numId w:val="5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Entwicklung der Hanse</w:t>
      </w:r>
    </w:p>
    <w:p w:rsidR="003603B9" w:rsidRPr="002A608B" w:rsidRDefault="003603B9" w:rsidP="002A608B">
      <w:pPr>
        <w:pStyle w:val="Listenabsatz"/>
        <w:numPr>
          <w:ilvl w:val="0"/>
          <w:numId w:val="5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Frühe Neuzeit (1500–1800)</w:t>
      </w:r>
    </w:p>
    <w:p w:rsidR="003603B9" w:rsidRPr="002A608B" w:rsidRDefault="003603B9" w:rsidP="002A608B">
      <w:pPr>
        <w:pStyle w:val="Listenabsatz"/>
        <w:numPr>
          <w:ilvl w:val="1"/>
          <w:numId w:val="5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Entwicklung der Kutsche, Fahrrad und Vorläufer der Eisenbahn in Bergwerken</w:t>
      </w:r>
    </w:p>
    <w:p w:rsidR="003603B9" w:rsidRPr="002A608B" w:rsidRDefault="003603B9" w:rsidP="002A608B">
      <w:pPr>
        <w:pStyle w:val="Listenabsatz"/>
        <w:numPr>
          <w:ilvl w:val="1"/>
          <w:numId w:val="5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Neue Schiffstypen und Kanalbau / dichteres Straßensystem</w:t>
      </w:r>
    </w:p>
    <w:p w:rsidR="003603B9" w:rsidRPr="002A608B" w:rsidRDefault="003603B9" w:rsidP="002A608B">
      <w:pPr>
        <w:pStyle w:val="Listenabsatz"/>
        <w:numPr>
          <w:ilvl w:val="0"/>
          <w:numId w:val="6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Industrielle Revolution und Eisenbahnzeitalter (1800–1900)</w:t>
      </w:r>
    </w:p>
    <w:p w:rsidR="003603B9" w:rsidRPr="002A608B" w:rsidRDefault="003603B9" w:rsidP="002A608B">
      <w:pPr>
        <w:pStyle w:val="Listenabsatz"/>
        <w:numPr>
          <w:ilvl w:val="1"/>
          <w:numId w:val="6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Bau von Chausseen, erste Eisenbahnen, städtische Verkehrsmittel</w:t>
      </w:r>
    </w:p>
    <w:p w:rsidR="003603B9" w:rsidRPr="002A608B" w:rsidRDefault="003603B9" w:rsidP="002A608B">
      <w:pPr>
        <w:pStyle w:val="Listenabsatz"/>
        <w:numPr>
          <w:ilvl w:val="1"/>
          <w:numId w:val="6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Schiffe (Dampfschiffe) wurden größer, schneller und teurer</w:t>
      </w:r>
    </w:p>
    <w:p w:rsidR="003603B9" w:rsidRPr="002A608B" w:rsidRDefault="003603B9" w:rsidP="002A608B">
      <w:pPr>
        <w:pStyle w:val="Listenabsatz"/>
        <w:numPr>
          <w:ilvl w:val="0"/>
          <w:numId w:val="6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Beginn der Individualmotorisierung (1900–1950)</w:t>
      </w:r>
    </w:p>
    <w:p w:rsidR="003603B9" w:rsidRPr="002A608B" w:rsidRDefault="003603B9" w:rsidP="002A608B">
      <w:pPr>
        <w:pStyle w:val="Listenabsatz"/>
        <w:numPr>
          <w:ilvl w:val="1"/>
          <w:numId w:val="6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Entwicklung des  Autos</w:t>
      </w:r>
    </w:p>
    <w:p w:rsidR="003603B9" w:rsidRPr="002A608B" w:rsidRDefault="003603B9" w:rsidP="002A608B">
      <w:pPr>
        <w:pStyle w:val="Listenabsatz"/>
        <w:numPr>
          <w:ilvl w:val="1"/>
          <w:numId w:val="6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Hochzeit der Eisenbahn</w:t>
      </w:r>
    </w:p>
    <w:p w:rsidR="003603B9" w:rsidRPr="002A608B" w:rsidRDefault="003603B9" w:rsidP="002A608B">
      <w:pPr>
        <w:pStyle w:val="Listenabsatz"/>
        <w:numPr>
          <w:ilvl w:val="0"/>
          <w:numId w:val="6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1950 bis heute</w:t>
      </w:r>
    </w:p>
    <w:p w:rsidR="003603B9" w:rsidRPr="002A608B" w:rsidRDefault="003603B9" w:rsidP="002A608B">
      <w:pPr>
        <w:pStyle w:val="Listenabsatz"/>
        <w:numPr>
          <w:ilvl w:val="1"/>
          <w:numId w:val="6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Flugzeuge zum Personenferntransport</w:t>
      </w:r>
    </w:p>
    <w:p w:rsidR="003603B9" w:rsidRPr="002A608B" w:rsidRDefault="003603B9" w:rsidP="002A608B">
      <w:pPr>
        <w:pStyle w:val="Listenabsatz"/>
        <w:numPr>
          <w:ilvl w:val="1"/>
          <w:numId w:val="6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bemannte Raumfahrt</w:t>
      </w:r>
    </w:p>
    <w:p w:rsidR="003603B9" w:rsidRPr="002A608B" w:rsidRDefault="003603B9" w:rsidP="002A608B">
      <w:pPr>
        <w:pStyle w:val="Listenabsatz"/>
        <w:numPr>
          <w:ilvl w:val="1"/>
          <w:numId w:val="6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Weiterentwicklung des Autos</w:t>
      </w:r>
    </w:p>
    <w:p w:rsidR="003603B9" w:rsidRPr="002A608B" w:rsidRDefault="003603B9" w:rsidP="002A608B">
      <w:pPr>
        <w:spacing w:after="200" w:line="276" w:lineRule="auto"/>
        <w:rPr>
          <w:rFonts w:ascii="Arial" w:eastAsia="Arial Unicode MS" w:hAnsi="Arial" w:cs="Arial"/>
          <w:sz w:val="24"/>
          <w:szCs w:val="24"/>
        </w:rPr>
      </w:pPr>
    </w:p>
    <w:p w:rsidR="003603B9" w:rsidRPr="00151121" w:rsidRDefault="003603B9" w:rsidP="002A608B">
      <w:pPr>
        <w:spacing w:after="200" w:line="276" w:lineRule="auto"/>
        <w:rPr>
          <w:rFonts w:ascii="Arial" w:eastAsia="Arial Unicode MS" w:hAnsi="Arial" w:cs="Arial"/>
          <w:b/>
          <w:kern w:val="24"/>
          <w:sz w:val="28"/>
          <w:szCs w:val="28"/>
          <w:u w:val="single"/>
        </w:rPr>
      </w:pPr>
      <w:r w:rsidRPr="00151121">
        <w:rPr>
          <w:rFonts w:ascii="Arial" w:eastAsia="Arial Unicode MS" w:hAnsi="Arial" w:cs="Arial"/>
          <w:b/>
          <w:kern w:val="24"/>
          <w:sz w:val="28"/>
          <w:szCs w:val="28"/>
          <w:u w:val="single"/>
        </w:rPr>
        <w:t>Anfänge der Elektromobilität</w:t>
      </w:r>
    </w:p>
    <w:p w:rsidR="003603B9" w:rsidRPr="002A608B" w:rsidRDefault="003603B9" w:rsidP="002A608B">
      <w:pPr>
        <w:numPr>
          <w:ilvl w:val="0"/>
          <w:numId w:val="7"/>
        </w:numPr>
        <w:kinsoku w:val="0"/>
        <w:overflowPunct w:val="0"/>
        <w:spacing w:after="200" w:line="276" w:lineRule="auto"/>
        <w:ind w:left="1080"/>
        <w:contextualSpacing/>
        <w:textAlignment w:val="baseline"/>
        <w:rPr>
          <w:rFonts w:ascii="Arial" w:eastAsia="Arial Unicode MS" w:hAnsi="Arial" w:cs="Arial"/>
          <w:sz w:val="24"/>
          <w:szCs w:val="24"/>
          <w:lang w:eastAsia="de-DE"/>
        </w:rPr>
      </w:pPr>
      <w:r w:rsidRPr="002A608B">
        <w:rPr>
          <w:rFonts w:ascii="Arial" w:eastAsia="Arial Unicode MS" w:hAnsi="Arial" w:cs="Arial"/>
          <w:kern w:val="24"/>
          <w:sz w:val="24"/>
          <w:szCs w:val="24"/>
          <w:lang w:eastAsia="de-DE"/>
        </w:rPr>
        <w:t>Ferdinand Porsche entwickelte zur Weltausstellung in Paris 1900 einen Elektrowagen mit Bleibatterie (Lohner-Porsche)</w:t>
      </w:r>
    </w:p>
    <w:p w:rsidR="003603B9" w:rsidRPr="002A608B" w:rsidRDefault="003603B9" w:rsidP="002A608B">
      <w:pPr>
        <w:numPr>
          <w:ilvl w:val="0"/>
          <w:numId w:val="7"/>
        </w:numPr>
        <w:kinsoku w:val="0"/>
        <w:overflowPunct w:val="0"/>
        <w:spacing w:after="200" w:line="276" w:lineRule="auto"/>
        <w:ind w:left="1080"/>
        <w:contextualSpacing/>
        <w:textAlignment w:val="baseline"/>
        <w:rPr>
          <w:rFonts w:ascii="Arial" w:eastAsia="Arial Unicode MS" w:hAnsi="Arial" w:cs="Arial"/>
          <w:sz w:val="24"/>
          <w:szCs w:val="24"/>
          <w:lang w:eastAsia="de-DE"/>
        </w:rPr>
      </w:pPr>
      <w:r w:rsidRPr="002A608B">
        <w:rPr>
          <w:rFonts w:ascii="Arial" w:eastAsia="Arial Unicode MS" w:hAnsi="Arial" w:cs="Arial"/>
          <w:kern w:val="24"/>
          <w:sz w:val="24"/>
          <w:szCs w:val="24"/>
          <w:lang w:eastAsia="de-DE"/>
        </w:rPr>
        <w:t>um 1900 fertigte AEG in Serienfertigung Elektroautos in Berlin</w:t>
      </w:r>
    </w:p>
    <w:p w:rsidR="00EE6632" w:rsidRPr="00972462" w:rsidRDefault="003603B9" w:rsidP="002A608B">
      <w:pPr>
        <w:numPr>
          <w:ilvl w:val="0"/>
          <w:numId w:val="7"/>
        </w:numPr>
        <w:kinsoku w:val="0"/>
        <w:overflowPunct w:val="0"/>
        <w:spacing w:after="200" w:line="276" w:lineRule="auto"/>
        <w:ind w:left="1080"/>
        <w:contextualSpacing/>
        <w:textAlignment w:val="baseline"/>
        <w:rPr>
          <w:rFonts w:ascii="Arial" w:eastAsia="Arial Unicode MS" w:hAnsi="Arial" w:cs="Arial"/>
          <w:sz w:val="24"/>
          <w:szCs w:val="24"/>
          <w:lang w:eastAsia="de-DE"/>
        </w:rPr>
      </w:pPr>
      <w:r w:rsidRPr="002A608B">
        <w:rPr>
          <w:rFonts w:ascii="Arial" w:eastAsia="Arial Unicode MS" w:hAnsi="Arial" w:cs="Arial"/>
          <w:kern w:val="24"/>
          <w:sz w:val="24"/>
          <w:szCs w:val="24"/>
          <w:lang w:eastAsia="de-DE"/>
        </w:rPr>
        <w:t>riesige Erdölvorkommen und deren Energiedichte sorgten für das Ende der Elektrofahrzeuge</w:t>
      </w:r>
    </w:p>
    <w:sectPr w:rsidR="00EE6632" w:rsidRPr="00972462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26" w:rsidRDefault="00E67C26" w:rsidP="002A608B">
      <w:pPr>
        <w:spacing w:after="0" w:line="240" w:lineRule="auto"/>
      </w:pPr>
      <w:r>
        <w:separator/>
      </w:r>
    </w:p>
  </w:endnote>
  <w:endnote w:type="continuationSeparator" w:id="0">
    <w:p w:rsidR="00E67C26" w:rsidRDefault="00E67C26" w:rsidP="002A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00" w:rsidRDefault="00F30A00" w:rsidP="00112E2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30A00" w:rsidRDefault="00F30A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00" w:rsidRDefault="00F30A00" w:rsidP="00112E27">
    <w:pPr>
      <w:pStyle w:val="Fuzeile"/>
      <w:framePr w:wrap="around" w:vAnchor="text" w:hAnchor="margin" w:xAlign="center" w:y="1"/>
      <w:rPr>
        <w:rStyle w:val="Seitenzahl"/>
      </w:rPr>
    </w:pPr>
  </w:p>
  <w:p w:rsidR="00F30A00" w:rsidRDefault="00F30A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26" w:rsidRDefault="00E67C26" w:rsidP="002A608B">
      <w:pPr>
        <w:spacing w:after="0" w:line="240" w:lineRule="auto"/>
      </w:pPr>
      <w:r>
        <w:separator/>
      </w:r>
    </w:p>
  </w:footnote>
  <w:footnote w:type="continuationSeparator" w:id="0">
    <w:p w:rsidR="00E67C26" w:rsidRDefault="00E67C26" w:rsidP="002A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3A" w:rsidRDefault="00E0553A" w:rsidP="00E0553A">
    <w:pPr>
      <w:pStyle w:val="Kopfzeile"/>
    </w:pPr>
    <w:r>
      <w:t xml:space="preserve">Lehrplannavigator NRW </w:t>
    </w:r>
    <w:proofErr w:type="spellStart"/>
    <w:r>
      <w:t>GOSt</w:t>
    </w:r>
    <w:proofErr w:type="spellEnd"/>
    <w:r>
      <w:t xml:space="preserve"> Technik</w:t>
    </w:r>
    <w:r>
      <w:tab/>
    </w:r>
    <w:r w:rsidR="00B86A6D">
      <w:tab/>
      <w:t>Elektromobilität und Verkehr</w:t>
    </w:r>
  </w:p>
  <w:p w:rsidR="00972462" w:rsidRDefault="009724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3A" w:rsidRDefault="00E0553A" w:rsidP="00E0553A">
    <w:pPr>
      <w:pStyle w:val="Kopfzeile"/>
    </w:pPr>
    <w:r>
      <w:t xml:space="preserve">Lehrplannavigator NRW </w:t>
    </w:r>
    <w:proofErr w:type="spellStart"/>
    <w:r>
      <w:t>GOSt</w:t>
    </w:r>
    <w:proofErr w:type="spellEnd"/>
    <w:r>
      <w:t xml:space="preserve"> Technik</w:t>
    </w:r>
    <w:r>
      <w:tab/>
    </w:r>
    <w:r w:rsidR="00EC6F8F">
      <w:tab/>
      <w:t>Elektromobilität und Verkehr</w:t>
    </w:r>
  </w:p>
  <w:p w:rsidR="002A608B" w:rsidRPr="00E0553A" w:rsidRDefault="002A608B" w:rsidP="00E055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84B"/>
    <w:multiLevelType w:val="hybridMultilevel"/>
    <w:tmpl w:val="77B83E30"/>
    <w:lvl w:ilvl="0" w:tplc="0462A5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06A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651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C25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CD8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C35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41D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E8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2BF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029"/>
    <w:multiLevelType w:val="hybridMultilevel"/>
    <w:tmpl w:val="5766745C"/>
    <w:lvl w:ilvl="0" w:tplc="89F27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E3A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6FA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0CE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EC3F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CD5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CF0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BF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E82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0F96"/>
    <w:multiLevelType w:val="hybridMultilevel"/>
    <w:tmpl w:val="46546F3C"/>
    <w:lvl w:ilvl="0" w:tplc="C20CE2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C95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C88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43B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7A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CE2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2A0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692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69D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62C4A"/>
    <w:multiLevelType w:val="hybridMultilevel"/>
    <w:tmpl w:val="DE3E773A"/>
    <w:lvl w:ilvl="0" w:tplc="8FAE8CF4">
      <w:start w:val="5"/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26984"/>
    <w:multiLevelType w:val="hybridMultilevel"/>
    <w:tmpl w:val="9B58FC42"/>
    <w:lvl w:ilvl="0" w:tplc="19EA81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3208A2">
      <w:start w:val="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20E7C">
      <w:start w:val="5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A65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D401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0B8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EA5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8F0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23C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9462E"/>
    <w:multiLevelType w:val="hybridMultilevel"/>
    <w:tmpl w:val="2F2AE094"/>
    <w:lvl w:ilvl="0" w:tplc="11EAB1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70B0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E26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857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877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4F0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C41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2F9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68F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001D0"/>
    <w:multiLevelType w:val="hybridMultilevel"/>
    <w:tmpl w:val="8EE8FFDC"/>
    <w:lvl w:ilvl="0" w:tplc="3870A5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6A4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4EFB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ABD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AC0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9424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8AE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481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A40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71C97"/>
    <w:multiLevelType w:val="hybridMultilevel"/>
    <w:tmpl w:val="18B8B20E"/>
    <w:lvl w:ilvl="0" w:tplc="5102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BA4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63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02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C3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45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B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2A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424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A7C2B"/>
    <w:multiLevelType w:val="hybridMultilevel"/>
    <w:tmpl w:val="982C5072"/>
    <w:lvl w:ilvl="0" w:tplc="87CE73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2BF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6EA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09F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942E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22CB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845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CEF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217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C2039"/>
    <w:multiLevelType w:val="hybridMultilevel"/>
    <w:tmpl w:val="C06C6F32"/>
    <w:lvl w:ilvl="0" w:tplc="2E782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A2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CB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20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C0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20F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20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CA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E6E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6F46C5"/>
    <w:multiLevelType w:val="hybridMultilevel"/>
    <w:tmpl w:val="85B269D8"/>
    <w:lvl w:ilvl="0" w:tplc="055CFC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A53A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627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8B9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A1A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AEF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6D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C48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623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157A7"/>
    <w:multiLevelType w:val="hybridMultilevel"/>
    <w:tmpl w:val="81865F48"/>
    <w:lvl w:ilvl="0" w:tplc="C3787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120B6"/>
    <w:multiLevelType w:val="hybridMultilevel"/>
    <w:tmpl w:val="55B20710"/>
    <w:lvl w:ilvl="0" w:tplc="5ED48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7C98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4CB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64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EF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C6E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C4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CC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0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E963C5"/>
    <w:multiLevelType w:val="hybridMultilevel"/>
    <w:tmpl w:val="5FE4198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0546FC7"/>
    <w:multiLevelType w:val="hybridMultilevel"/>
    <w:tmpl w:val="0DEEAF7E"/>
    <w:lvl w:ilvl="0" w:tplc="127A28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E287F4">
      <w:start w:val="8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28B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6A0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06C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E8F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08C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49E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8E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4BE"/>
    <w:multiLevelType w:val="hybridMultilevel"/>
    <w:tmpl w:val="55C041A2"/>
    <w:lvl w:ilvl="0" w:tplc="D5329F6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B396C"/>
    <w:multiLevelType w:val="hybridMultilevel"/>
    <w:tmpl w:val="4A74C63C"/>
    <w:lvl w:ilvl="0" w:tplc="A33840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EC246">
      <w:start w:val="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A18CA">
      <w:start w:val="5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C8E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5A6D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A8C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E1D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DC43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C06A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56AEE"/>
    <w:multiLevelType w:val="hybridMultilevel"/>
    <w:tmpl w:val="0CF6BCE4"/>
    <w:lvl w:ilvl="0" w:tplc="1C5691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2FA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C69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43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EBB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E69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29A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832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E65F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420B9"/>
    <w:multiLevelType w:val="hybridMultilevel"/>
    <w:tmpl w:val="3EA46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70B11"/>
    <w:multiLevelType w:val="hybridMultilevel"/>
    <w:tmpl w:val="94027B36"/>
    <w:lvl w:ilvl="0" w:tplc="6986B2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C11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B0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C4C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26F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8FB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696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0C58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2D2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27DC8"/>
    <w:multiLevelType w:val="hybridMultilevel"/>
    <w:tmpl w:val="8410E8C6"/>
    <w:lvl w:ilvl="0" w:tplc="89ECA4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640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C86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2C4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63E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E3E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E70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606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AEE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D67BC"/>
    <w:multiLevelType w:val="hybridMultilevel"/>
    <w:tmpl w:val="A40A8024"/>
    <w:lvl w:ilvl="0" w:tplc="6958BC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44EB4">
      <w:start w:val="5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CE4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892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E7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27A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896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EC6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ACE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77482"/>
    <w:multiLevelType w:val="hybridMultilevel"/>
    <w:tmpl w:val="F58E0F92"/>
    <w:lvl w:ilvl="0" w:tplc="AE22F5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4DE0">
      <w:start w:val="8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5429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ED3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64B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60E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8DE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88A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384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E6F6C"/>
    <w:multiLevelType w:val="hybridMultilevel"/>
    <w:tmpl w:val="A68CDBFA"/>
    <w:lvl w:ilvl="0" w:tplc="C3787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45CDA"/>
    <w:multiLevelType w:val="hybridMultilevel"/>
    <w:tmpl w:val="DEF87496"/>
    <w:lvl w:ilvl="0" w:tplc="2722C1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66806">
      <w:start w:val="5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FC5C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A86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9675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AAC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8D5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04A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8AC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33C3A"/>
    <w:multiLevelType w:val="hybridMultilevel"/>
    <w:tmpl w:val="68BEB93A"/>
    <w:lvl w:ilvl="0" w:tplc="83F02E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217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E9B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A93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A09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6D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464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821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A37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D017F"/>
    <w:multiLevelType w:val="hybridMultilevel"/>
    <w:tmpl w:val="0FA81578"/>
    <w:lvl w:ilvl="0" w:tplc="DD86FE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6B3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603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070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701C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209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A22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2A7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214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0"/>
  </w:num>
  <w:num w:numId="4">
    <w:abstractNumId w:val="10"/>
  </w:num>
  <w:num w:numId="5">
    <w:abstractNumId w:val="22"/>
  </w:num>
  <w:num w:numId="6">
    <w:abstractNumId w:val="14"/>
  </w:num>
  <w:num w:numId="7">
    <w:abstractNumId w:val="17"/>
  </w:num>
  <w:num w:numId="8">
    <w:abstractNumId w:val="25"/>
  </w:num>
  <w:num w:numId="9">
    <w:abstractNumId w:val="6"/>
  </w:num>
  <w:num w:numId="10">
    <w:abstractNumId w:val="18"/>
  </w:num>
  <w:num w:numId="11">
    <w:abstractNumId w:val="8"/>
  </w:num>
  <w:num w:numId="12">
    <w:abstractNumId w:val="3"/>
  </w:num>
  <w:num w:numId="13">
    <w:abstractNumId w:val="5"/>
  </w:num>
  <w:num w:numId="14">
    <w:abstractNumId w:val="2"/>
  </w:num>
  <w:num w:numId="15">
    <w:abstractNumId w:val="19"/>
  </w:num>
  <w:num w:numId="16">
    <w:abstractNumId w:val="16"/>
  </w:num>
  <w:num w:numId="17">
    <w:abstractNumId w:val="4"/>
  </w:num>
  <w:num w:numId="18">
    <w:abstractNumId w:val="1"/>
  </w:num>
  <w:num w:numId="19">
    <w:abstractNumId w:val="24"/>
  </w:num>
  <w:num w:numId="20">
    <w:abstractNumId w:val="0"/>
  </w:num>
  <w:num w:numId="21">
    <w:abstractNumId w:val="7"/>
  </w:num>
  <w:num w:numId="22">
    <w:abstractNumId w:val="12"/>
  </w:num>
  <w:num w:numId="23">
    <w:abstractNumId w:val="9"/>
  </w:num>
  <w:num w:numId="24">
    <w:abstractNumId w:val="15"/>
  </w:num>
  <w:num w:numId="25">
    <w:abstractNumId w:val="13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D3"/>
    <w:rsid w:val="000037A0"/>
    <w:rsid w:val="00005937"/>
    <w:rsid w:val="00034403"/>
    <w:rsid w:val="00060903"/>
    <w:rsid w:val="00062A8F"/>
    <w:rsid w:val="0006582F"/>
    <w:rsid w:val="00070E18"/>
    <w:rsid w:val="00073C56"/>
    <w:rsid w:val="0007476A"/>
    <w:rsid w:val="000776FC"/>
    <w:rsid w:val="00081FDD"/>
    <w:rsid w:val="000848C9"/>
    <w:rsid w:val="000966BF"/>
    <w:rsid w:val="000A09D5"/>
    <w:rsid w:val="000A60FB"/>
    <w:rsid w:val="000A7A3E"/>
    <w:rsid w:val="000B4F32"/>
    <w:rsid w:val="000C2388"/>
    <w:rsid w:val="000C6E31"/>
    <w:rsid w:val="000D214C"/>
    <w:rsid w:val="000E2F87"/>
    <w:rsid w:val="00110230"/>
    <w:rsid w:val="001237AD"/>
    <w:rsid w:val="00125528"/>
    <w:rsid w:val="00151121"/>
    <w:rsid w:val="00155275"/>
    <w:rsid w:val="0019178A"/>
    <w:rsid w:val="00196079"/>
    <w:rsid w:val="001A3BE3"/>
    <w:rsid w:val="001D0B7F"/>
    <w:rsid w:val="001E0E3F"/>
    <w:rsid w:val="001F5019"/>
    <w:rsid w:val="002017D7"/>
    <w:rsid w:val="00204624"/>
    <w:rsid w:val="002263CE"/>
    <w:rsid w:val="002321BC"/>
    <w:rsid w:val="002376F4"/>
    <w:rsid w:val="00246D70"/>
    <w:rsid w:val="002609C9"/>
    <w:rsid w:val="00261E8D"/>
    <w:rsid w:val="00271239"/>
    <w:rsid w:val="00276FFE"/>
    <w:rsid w:val="0028114C"/>
    <w:rsid w:val="0028307F"/>
    <w:rsid w:val="00283D19"/>
    <w:rsid w:val="00292CBA"/>
    <w:rsid w:val="002A608B"/>
    <w:rsid w:val="002C3F14"/>
    <w:rsid w:val="002C55A2"/>
    <w:rsid w:val="002D6152"/>
    <w:rsid w:val="002E4776"/>
    <w:rsid w:val="0030331D"/>
    <w:rsid w:val="0030579D"/>
    <w:rsid w:val="00314495"/>
    <w:rsid w:val="00326FD7"/>
    <w:rsid w:val="00330A38"/>
    <w:rsid w:val="00340E81"/>
    <w:rsid w:val="003603B9"/>
    <w:rsid w:val="003976D7"/>
    <w:rsid w:val="003B2452"/>
    <w:rsid w:val="003C5A91"/>
    <w:rsid w:val="003C5B10"/>
    <w:rsid w:val="003E337A"/>
    <w:rsid w:val="003E7628"/>
    <w:rsid w:val="003F1D47"/>
    <w:rsid w:val="003F1FA7"/>
    <w:rsid w:val="0041001B"/>
    <w:rsid w:val="004153D9"/>
    <w:rsid w:val="00420720"/>
    <w:rsid w:val="00430514"/>
    <w:rsid w:val="00430BFB"/>
    <w:rsid w:val="004429D6"/>
    <w:rsid w:val="004519C6"/>
    <w:rsid w:val="00452D6A"/>
    <w:rsid w:val="00461AC5"/>
    <w:rsid w:val="00485262"/>
    <w:rsid w:val="004853E1"/>
    <w:rsid w:val="00486C80"/>
    <w:rsid w:val="004875D7"/>
    <w:rsid w:val="0049274F"/>
    <w:rsid w:val="004B762B"/>
    <w:rsid w:val="004C2D53"/>
    <w:rsid w:val="004C39A0"/>
    <w:rsid w:val="004C5B06"/>
    <w:rsid w:val="004E22E4"/>
    <w:rsid w:val="004E6DC1"/>
    <w:rsid w:val="004F0EAF"/>
    <w:rsid w:val="00524319"/>
    <w:rsid w:val="00533361"/>
    <w:rsid w:val="00542C87"/>
    <w:rsid w:val="00550607"/>
    <w:rsid w:val="005520A9"/>
    <w:rsid w:val="00582911"/>
    <w:rsid w:val="0059324E"/>
    <w:rsid w:val="005A4B24"/>
    <w:rsid w:val="005D7CB7"/>
    <w:rsid w:val="006541B8"/>
    <w:rsid w:val="006562E8"/>
    <w:rsid w:val="006604D4"/>
    <w:rsid w:val="00663FAA"/>
    <w:rsid w:val="00673A3C"/>
    <w:rsid w:val="00674F33"/>
    <w:rsid w:val="00677A61"/>
    <w:rsid w:val="00683FAA"/>
    <w:rsid w:val="0069057F"/>
    <w:rsid w:val="00695009"/>
    <w:rsid w:val="006A23AE"/>
    <w:rsid w:val="006A2FE6"/>
    <w:rsid w:val="006C1EA4"/>
    <w:rsid w:val="006D02B1"/>
    <w:rsid w:val="006D73AC"/>
    <w:rsid w:val="006E4930"/>
    <w:rsid w:val="006E6CD3"/>
    <w:rsid w:val="007155B8"/>
    <w:rsid w:val="00715DDB"/>
    <w:rsid w:val="00726DE5"/>
    <w:rsid w:val="007449C5"/>
    <w:rsid w:val="00746FD2"/>
    <w:rsid w:val="00761D24"/>
    <w:rsid w:val="00784622"/>
    <w:rsid w:val="00785FA1"/>
    <w:rsid w:val="007B0C92"/>
    <w:rsid w:val="007C6B70"/>
    <w:rsid w:val="007D4465"/>
    <w:rsid w:val="007F3B34"/>
    <w:rsid w:val="008064E9"/>
    <w:rsid w:val="0081328D"/>
    <w:rsid w:val="00822443"/>
    <w:rsid w:val="008333D2"/>
    <w:rsid w:val="00833C32"/>
    <w:rsid w:val="00842B04"/>
    <w:rsid w:val="00846B93"/>
    <w:rsid w:val="0085293C"/>
    <w:rsid w:val="008635CE"/>
    <w:rsid w:val="008672B8"/>
    <w:rsid w:val="008858F7"/>
    <w:rsid w:val="0089406C"/>
    <w:rsid w:val="00894CA9"/>
    <w:rsid w:val="00896DF2"/>
    <w:rsid w:val="008A5975"/>
    <w:rsid w:val="008B3BFA"/>
    <w:rsid w:val="008D3ED3"/>
    <w:rsid w:val="008D7DF9"/>
    <w:rsid w:val="008E45EC"/>
    <w:rsid w:val="008E5C64"/>
    <w:rsid w:val="008F6A66"/>
    <w:rsid w:val="00905A4B"/>
    <w:rsid w:val="009137E0"/>
    <w:rsid w:val="00932373"/>
    <w:rsid w:val="00934A5A"/>
    <w:rsid w:val="0094131D"/>
    <w:rsid w:val="00941BC1"/>
    <w:rsid w:val="00954C21"/>
    <w:rsid w:val="00957EE1"/>
    <w:rsid w:val="00972462"/>
    <w:rsid w:val="00995156"/>
    <w:rsid w:val="009B009D"/>
    <w:rsid w:val="009B6F32"/>
    <w:rsid w:val="009B6FFE"/>
    <w:rsid w:val="009E0D32"/>
    <w:rsid w:val="00A2607E"/>
    <w:rsid w:val="00A37547"/>
    <w:rsid w:val="00A4440B"/>
    <w:rsid w:val="00A46AA0"/>
    <w:rsid w:val="00A56D14"/>
    <w:rsid w:val="00A744E4"/>
    <w:rsid w:val="00A81AC8"/>
    <w:rsid w:val="00A859CA"/>
    <w:rsid w:val="00AC465A"/>
    <w:rsid w:val="00AD196F"/>
    <w:rsid w:val="00AD636B"/>
    <w:rsid w:val="00AF2C35"/>
    <w:rsid w:val="00AF56A3"/>
    <w:rsid w:val="00B06B44"/>
    <w:rsid w:val="00B31FA9"/>
    <w:rsid w:val="00B837C9"/>
    <w:rsid w:val="00B8464A"/>
    <w:rsid w:val="00B85FD6"/>
    <w:rsid w:val="00B86A6D"/>
    <w:rsid w:val="00B9363B"/>
    <w:rsid w:val="00B966B2"/>
    <w:rsid w:val="00BA614D"/>
    <w:rsid w:val="00BB310A"/>
    <w:rsid w:val="00BB4615"/>
    <w:rsid w:val="00BC1ED2"/>
    <w:rsid w:val="00BC667E"/>
    <w:rsid w:val="00BE3677"/>
    <w:rsid w:val="00C35E2D"/>
    <w:rsid w:val="00C5419C"/>
    <w:rsid w:val="00C62B42"/>
    <w:rsid w:val="00C62DAE"/>
    <w:rsid w:val="00C67981"/>
    <w:rsid w:val="00C96965"/>
    <w:rsid w:val="00CB0F6A"/>
    <w:rsid w:val="00CC57DA"/>
    <w:rsid w:val="00CC6CBD"/>
    <w:rsid w:val="00CC7A52"/>
    <w:rsid w:val="00CE6C23"/>
    <w:rsid w:val="00CF5E92"/>
    <w:rsid w:val="00D01957"/>
    <w:rsid w:val="00D0333B"/>
    <w:rsid w:val="00D037B0"/>
    <w:rsid w:val="00D0400D"/>
    <w:rsid w:val="00D04324"/>
    <w:rsid w:val="00D12082"/>
    <w:rsid w:val="00D12B5C"/>
    <w:rsid w:val="00D22438"/>
    <w:rsid w:val="00D33AD9"/>
    <w:rsid w:val="00D3562D"/>
    <w:rsid w:val="00D437AF"/>
    <w:rsid w:val="00D5301F"/>
    <w:rsid w:val="00D63435"/>
    <w:rsid w:val="00D671BE"/>
    <w:rsid w:val="00D9192D"/>
    <w:rsid w:val="00DA788B"/>
    <w:rsid w:val="00DE209D"/>
    <w:rsid w:val="00E0553A"/>
    <w:rsid w:val="00E504F2"/>
    <w:rsid w:val="00E53339"/>
    <w:rsid w:val="00E558D9"/>
    <w:rsid w:val="00E650F9"/>
    <w:rsid w:val="00E65984"/>
    <w:rsid w:val="00E67C26"/>
    <w:rsid w:val="00E7316A"/>
    <w:rsid w:val="00E7372C"/>
    <w:rsid w:val="00E8581D"/>
    <w:rsid w:val="00E906E1"/>
    <w:rsid w:val="00E90F29"/>
    <w:rsid w:val="00EB3E18"/>
    <w:rsid w:val="00EC0BAB"/>
    <w:rsid w:val="00EC2831"/>
    <w:rsid w:val="00EC6F8F"/>
    <w:rsid w:val="00ED2350"/>
    <w:rsid w:val="00ED3A08"/>
    <w:rsid w:val="00EE2485"/>
    <w:rsid w:val="00EE6632"/>
    <w:rsid w:val="00EF657F"/>
    <w:rsid w:val="00F10909"/>
    <w:rsid w:val="00F11EAE"/>
    <w:rsid w:val="00F25679"/>
    <w:rsid w:val="00F26FD7"/>
    <w:rsid w:val="00F30A00"/>
    <w:rsid w:val="00F3146D"/>
    <w:rsid w:val="00F3274F"/>
    <w:rsid w:val="00F336BB"/>
    <w:rsid w:val="00F40ADD"/>
    <w:rsid w:val="00F663ED"/>
    <w:rsid w:val="00F766ED"/>
    <w:rsid w:val="00F916CF"/>
    <w:rsid w:val="00F92896"/>
    <w:rsid w:val="00FB4ECA"/>
    <w:rsid w:val="00FC61C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47B733-8D10-474D-A25F-9D32128A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6E6C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E6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6E6CD3"/>
    <w:rPr>
      <w:color w:val="0000FF"/>
      <w:u w:val="single"/>
    </w:rPr>
  </w:style>
  <w:style w:type="paragraph" w:customStyle="1" w:styleId="DecimalAligned">
    <w:name w:val="Decimal Aligned"/>
    <w:basedOn w:val="Standard"/>
    <w:uiPriority w:val="40"/>
    <w:qFormat/>
    <w:rsid w:val="00110230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110230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10230"/>
    <w:rPr>
      <w:rFonts w:asciiTheme="minorHAnsi" w:eastAsiaTheme="minorEastAsia" w:hAnsiTheme="minorHAnsi"/>
    </w:rPr>
  </w:style>
  <w:style w:type="character" w:styleId="SchwacheHervorhebung">
    <w:name w:val="Subtle Emphasis"/>
    <w:basedOn w:val="Absatz-Standardschriftart"/>
    <w:uiPriority w:val="19"/>
    <w:qFormat/>
    <w:rsid w:val="00110230"/>
    <w:rPr>
      <w:i/>
      <w:iCs/>
    </w:rPr>
  </w:style>
  <w:style w:type="table" w:styleId="HelleSchattierung-Akzent1">
    <w:name w:val="Light Shading Accent 1"/>
    <w:basedOn w:val="NormaleTabelle"/>
    <w:uiPriority w:val="60"/>
    <w:rsid w:val="00110230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lenraster">
    <w:name w:val="Table Grid"/>
    <w:basedOn w:val="NormaleTabelle"/>
    <w:uiPriority w:val="39"/>
    <w:rsid w:val="0011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08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2A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A608B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1D0B7F"/>
    <w:rPr>
      <w:color w:val="808080"/>
    </w:rPr>
  </w:style>
  <w:style w:type="character" w:styleId="Seitenzahl">
    <w:name w:val="page number"/>
    <w:basedOn w:val="Absatz-Standardschriftart"/>
    <w:rsid w:val="00F3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553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4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1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0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0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7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60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4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89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4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0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9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2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657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33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00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13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180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77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5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47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89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75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0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68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2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19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29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5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1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42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91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10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586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82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7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9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74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6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8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7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71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8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3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11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1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87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28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3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92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34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729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04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3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1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7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11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5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04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396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13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7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72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8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11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23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43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5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623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2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621">
          <w:marLeft w:val="288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680">
          <w:marLeft w:val="288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053">
          <w:marLeft w:val="288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97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78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22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26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6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0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5969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931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083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858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033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e.wikipedia.org/wiki/Elektromobilit&#228;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Elektromobilit&#228;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e.wikipedia.org/wiki/Elektromobilit&#228;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879F-6B44-4340-BF35-B6807CF5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Links>
    <vt:vector size="18" baseType="variant">
      <vt:variant>
        <vt:i4>9306204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http://de.wikipedia.org/wiki/Elektromobilität</vt:lpwstr>
      </vt:variant>
      <vt:variant>
        <vt:lpwstr/>
      </vt:variant>
      <vt:variant>
        <vt:i4>9306204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http://de.wikipedia.org/wiki/Elektromobilität</vt:lpwstr>
      </vt:variant>
      <vt:variant>
        <vt:lpwstr/>
      </vt:variant>
      <vt:variant>
        <vt:i4>9306204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http://de.wikipedia.org/wiki/Elektromobilität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F_Szmala</dc:creator>
  <cp:keywords/>
  <dc:description/>
  <cp:lastModifiedBy>F_Szmala</cp:lastModifiedBy>
  <cp:revision>13</cp:revision>
  <dcterms:created xsi:type="dcterms:W3CDTF">2016-01-19T10:16:00Z</dcterms:created>
  <dcterms:modified xsi:type="dcterms:W3CDTF">2016-01-19T20:36:00Z</dcterms:modified>
</cp:coreProperties>
</file>