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39" w:rsidRDefault="00823C39" w:rsidP="00823C39">
      <w:pPr>
        <w:pStyle w:val="berschrift2"/>
        <w:jc w:val="center"/>
        <w:rPr>
          <w:rFonts w:ascii="Arial" w:hAnsi="Arial" w:cs="Arial"/>
          <w:b/>
          <w:color w:val="auto"/>
        </w:rPr>
      </w:pPr>
    </w:p>
    <w:p w:rsidR="00823C39" w:rsidRDefault="00823C39" w:rsidP="00823C39">
      <w:pPr>
        <w:pStyle w:val="berschrift2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DIAGNOSE</w:t>
      </w:r>
    </w:p>
    <w:p w:rsidR="00E33EBD" w:rsidRPr="00823C39" w:rsidRDefault="00EC6B50" w:rsidP="00823C39">
      <w:pPr>
        <w:pStyle w:val="berschrift2"/>
        <w:jc w:val="center"/>
        <w:rPr>
          <w:rFonts w:ascii="Arial" w:hAnsi="Arial" w:cs="Arial"/>
          <w:b/>
          <w:color w:val="auto"/>
        </w:rPr>
      </w:pPr>
      <w:r w:rsidRPr="00823C39">
        <w:rPr>
          <w:rFonts w:ascii="Arial" w:hAnsi="Arial" w:cs="Arial"/>
          <w:b/>
          <w:color w:val="auto"/>
        </w:rPr>
        <w:t>Werkzeuge,</w:t>
      </w:r>
      <w:r w:rsidR="006E0287" w:rsidRPr="00823C39">
        <w:rPr>
          <w:rFonts w:ascii="Arial" w:hAnsi="Arial" w:cs="Arial"/>
          <w:b/>
          <w:color w:val="auto"/>
        </w:rPr>
        <w:t xml:space="preserve"> Anwendung </w:t>
      </w:r>
      <w:r w:rsidRPr="00823C39">
        <w:rPr>
          <w:rFonts w:ascii="Arial" w:hAnsi="Arial" w:cs="Arial"/>
          <w:b/>
          <w:color w:val="auto"/>
        </w:rPr>
        <w:t xml:space="preserve">und mögliche Probleme </w:t>
      </w:r>
      <w:r w:rsidR="006E0287" w:rsidRPr="00823C39">
        <w:rPr>
          <w:rFonts w:ascii="Arial" w:hAnsi="Arial" w:cs="Arial"/>
          <w:b/>
          <w:color w:val="auto"/>
        </w:rPr>
        <w:t>(eine Auswahl)</w:t>
      </w:r>
    </w:p>
    <w:p w:rsidR="006E0287" w:rsidRDefault="006E0287" w:rsidP="006E0287"/>
    <w:tbl>
      <w:tblPr>
        <w:tblStyle w:val="GridTable2Accent5"/>
        <w:tblW w:w="0" w:type="auto"/>
        <w:tblLook w:val="04A0" w:firstRow="1" w:lastRow="0" w:firstColumn="1" w:lastColumn="0" w:noHBand="0" w:noVBand="1"/>
      </w:tblPr>
      <w:tblGrid>
        <w:gridCol w:w="2443"/>
        <w:gridCol w:w="3969"/>
        <w:gridCol w:w="2683"/>
      </w:tblGrid>
      <w:tr w:rsidR="006E0287" w:rsidRPr="00823C39" w:rsidTr="006E0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6E0287" w:rsidRPr="00823C39" w:rsidRDefault="006E0287" w:rsidP="004342A1">
            <w:pPr>
              <w:jc w:val="center"/>
              <w:rPr>
                <w:rFonts w:ascii="Arial" w:hAnsi="Arial" w:cs="Arial"/>
              </w:rPr>
            </w:pPr>
            <w:r w:rsidRPr="00823C39">
              <w:rPr>
                <w:rFonts w:ascii="Arial" w:hAnsi="Arial" w:cs="Arial"/>
              </w:rPr>
              <w:t>Werkzeug</w:t>
            </w:r>
          </w:p>
        </w:tc>
        <w:tc>
          <w:tcPr>
            <w:tcW w:w="3969" w:type="dxa"/>
          </w:tcPr>
          <w:p w:rsidR="006E0287" w:rsidRPr="00823C39" w:rsidRDefault="006E0287" w:rsidP="004342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3C39">
              <w:rPr>
                <w:rFonts w:ascii="Arial" w:hAnsi="Arial" w:cs="Arial"/>
              </w:rPr>
              <w:t>Anwendung</w:t>
            </w:r>
          </w:p>
        </w:tc>
        <w:tc>
          <w:tcPr>
            <w:tcW w:w="2683" w:type="dxa"/>
          </w:tcPr>
          <w:p w:rsidR="006E0287" w:rsidRPr="00823C39" w:rsidRDefault="00EC6B50" w:rsidP="004342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3C39">
              <w:rPr>
                <w:rFonts w:ascii="Arial" w:hAnsi="Arial" w:cs="Arial"/>
              </w:rPr>
              <w:t xml:space="preserve">mögliche </w:t>
            </w:r>
            <w:r w:rsidR="006E0287" w:rsidRPr="00823C39">
              <w:rPr>
                <w:rFonts w:ascii="Arial" w:hAnsi="Arial" w:cs="Arial"/>
              </w:rPr>
              <w:t>Probleme</w:t>
            </w:r>
          </w:p>
        </w:tc>
      </w:tr>
      <w:tr w:rsidR="004D648F" w:rsidTr="00F04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4D648F" w:rsidRPr="00823C39" w:rsidRDefault="004D648F" w:rsidP="00F04B57">
            <w:pPr>
              <w:rPr>
                <w:rFonts w:ascii="Arial" w:hAnsi="Arial" w:cs="Arial"/>
                <w:b w:val="0"/>
              </w:rPr>
            </w:pPr>
            <w:r w:rsidRPr="00823C39">
              <w:rPr>
                <w:rFonts w:ascii="Arial" w:hAnsi="Arial" w:cs="Arial"/>
                <w:b w:val="0"/>
              </w:rPr>
              <w:t>Selbsteinschätzungs-bogen</w:t>
            </w:r>
          </w:p>
        </w:tc>
        <w:tc>
          <w:tcPr>
            <w:tcW w:w="3969" w:type="dxa"/>
          </w:tcPr>
          <w:p w:rsidR="004D648F" w:rsidRPr="00823C39" w:rsidRDefault="004D648F" w:rsidP="006C6807">
            <w:pPr>
              <w:pStyle w:val="Listenabsatz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3C39">
              <w:rPr>
                <w:rFonts w:ascii="Arial" w:hAnsi="Arial" w:cs="Arial"/>
              </w:rPr>
              <w:t>Diagnose des Lernfortschritts oder des Vorwissens</w:t>
            </w:r>
          </w:p>
          <w:p w:rsidR="004D648F" w:rsidRPr="00823C39" w:rsidRDefault="004D648F" w:rsidP="006C6807">
            <w:pPr>
              <w:pStyle w:val="Listenabsatz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3C39">
              <w:rPr>
                <w:rFonts w:ascii="Arial" w:hAnsi="Arial" w:cs="Arial"/>
              </w:rPr>
              <w:t>Dokumentation des eigenen Lernbedarfs</w:t>
            </w:r>
          </w:p>
        </w:tc>
        <w:tc>
          <w:tcPr>
            <w:tcW w:w="2683" w:type="dxa"/>
          </w:tcPr>
          <w:p w:rsidR="004D648F" w:rsidRPr="00823C39" w:rsidRDefault="004D648F" w:rsidP="006C6807">
            <w:pPr>
              <w:pStyle w:val="Listenabsatz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3C39">
              <w:rPr>
                <w:rFonts w:ascii="Arial" w:hAnsi="Arial" w:cs="Arial"/>
              </w:rPr>
              <w:t>mangelnde Übernahme von Verantwortung durch Lernenden</w:t>
            </w:r>
          </w:p>
        </w:tc>
      </w:tr>
      <w:tr w:rsidR="004D648F" w:rsidTr="00F04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4D648F" w:rsidRPr="00823C39" w:rsidRDefault="004D648F" w:rsidP="00F04B57">
            <w:pPr>
              <w:rPr>
                <w:rFonts w:ascii="Arial" w:hAnsi="Arial" w:cs="Arial"/>
                <w:b w:val="0"/>
              </w:rPr>
            </w:pPr>
            <w:r w:rsidRPr="00823C39">
              <w:rPr>
                <w:rFonts w:ascii="Arial" w:hAnsi="Arial" w:cs="Arial"/>
                <w:b w:val="0"/>
              </w:rPr>
              <w:t>Partnerdiagnosebogen</w:t>
            </w:r>
          </w:p>
        </w:tc>
        <w:tc>
          <w:tcPr>
            <w:tcW w:w="3969" w:type="dxa"/>
          </w:tcPr>
          <w:p w:rsidR="004D648F" w:rsidRPr="00823C39" w:rsidRDefault="004D648F" w:rsidP="006C6807">
            <w:pPr>
              <w:pStyle w:val="Listenabsatz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3C39">
              <w:rPr>
                <w:rFonts w:ascii="Arial" w:hAnsi="Arial" w:cs="Arial"/>
              </w:rPr>
              <w:t>Diagnose des Lernfortschritts oder des Vorwissens</w:t>
            </w:r>
          </w:p>
          <w:p w:rsidR="004D648F" w:rsidRPr="00823C39" w:rsidRDefault="004D648F" w:rsidP="006C6807">
            <w:pPr>
              <w:pStyle w:val="Listenabsatz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3C39">
              <w:rPr>
                <w:rFonts w:ascii="Arial" w:hAnsi="Arial" w:cs="Arial"/>
              </w:rPr>
              <w:t>Dokumentation des eigenen Lernbedarfs</w:t>
            </w:r>
          </w:p>
          <w:p w:rsidR="004D648F" w:rsidRPr="00823C39" w:rsidRDefault="004D648F" w:rsidP="006C6807">
            <w:pPr>
              <w:pStyle w:val="Listenabsatz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3C39">
              <w:rPr>
                <w:rFonts w:ascii="Arial" w:hAnsi="Arial" w:cs="Arial"/>
              </w:rPr>
              <w:t>Überprüfung des Lernbedarfs bzw. der Selbsteinschätzung des Partners</w:t>
            </w:r>
          </w:p>
        </w:tc>
        <w:tc>
          <w:tcPr>
            <w:tcW w:w="2683" w:type="dxa"/>
          </w:tcPr>
          <w:p w:rsidR="004D648F" w:rsidRPr="00823C39" w:rsidRDefault="004D648F" w:rsidP="006C6807">
            <w:pPr>
              <w:pStyle w:val="Listenabsatz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3C39">
              <w:rPr>
                <w:rFonts w:ascii="Arial" w:hAnsi="Arial" w:cs="Arial"/>
              </w:rPr>
              <w:t>mangelnde Übernahme von Verantwortung durch Lernenden</w:t>
            </w:r>
          </w:p>
          <w:p w:rsidR="004D648F" w:rsidRPr="00823C39" w:rsidRDefault="004D648F" w:rsidP="006C6807">
            <w:pPr>
              <w:pStyle w:val="Listenabsatz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3C39">
              <w:rPr>
                <w:rFonts w:ascii="Arial" w:hAnsi="Arial" w:cs="Arial"/>
              </w:rPr>
              <w:t>unreflektiertes Feedback</w:t>
            </w:r>
          </w:p>
        </w:tc>
      </w:tr>
      <w:tr w:rsidR="006E0287" w:rsidTr="00F04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6E0287" w:rsidRPr="00823C39" w:rsidRDefault="006E0287" w:rsidP="00F04B57">
            <w:pPr>
              <w:rPr>
                <w:rFonts w:ascii="Arial" w:hAnsi="Arial" w:cs="Arial"/>
                <w:b w:val="0"/>
              </w:rPr>
            </w:pPr>
            <w:r w:rsidRPr="00823C39">
              <w:rPr>
                <w:rFonts w:ascii="Arial" w:hAnsi="Arial" w:cs="Arial"/>
                <w:b w:val="0"/>
              </w:rPr>
              <w:t>Multiple-Choice-Test</w:t>
            </w:r>
          </w:p>
        </w:tc>
        <w:tc>
          <w:tcPr>
            <w:tcW w:w="3969" w:type="dxa"/>
          </w:tcPr>
          <w:p w:rsidR="006E0287" w:rsidRPr="00823C39" w:rsidRDefault="006E0287" w:rsidP="006E0287">
            <w:pPr>
              <w:pStyle w:val="Listenabsatz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3C39">
              <w:rPr>
                <w:rFonts w:ascii="Arial" w:hAnsi="Arial" w:cs="Arial"/>
              </w:rPr>
              <w:t>Diagnose von Fachwissen oder Kompetenzen</w:t>
            </w:r>
          </w:p>
          <w:p w:rsidR="006E0287" w:rsidRPr="00823C39" w:rsidRDefault="006E0287" w:rsidP="006E0287">
            <w:pPr>
              <w:pStyle w:val="Listenabsatz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3C39">
              <w:rPr>
                <w:rFonts w:ascii="Arial" w:hAnsi="Arial" w:cs="Arial"/>
              </w:rPr>
              <w:t xml:space="preserve">Diagnose von Fehlvorstellungen möglich bei geeigneten </w:t>
            </w:r>
            <w:proofErr w:type="spellStart"/>
            <w:r w:rsidRPr="00823C39">
              <w:rPr>
                <w:rFonts w:ascii="Arial" w:hAnsi="Arial" w:cs="Arial"/>
              </w:rPr>
              <w:t>Distraktoren</w:t>
            </w:r>
            <w:proofErr w:type="spellEnd"/>
          </w:p>
          <w:p w:rsidR="006E0287" w:rsidRPr="00823C39" w:rsidRDefault="004C19BC" w:rsidP="006E0287">
            <w:pPr>
              <w:pStyle w:val="Listenabsatz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3C39">
              <w:rPr>
                <w:rFonts w:ascii="Arial" w:hAnsi="Arial" w:cs="Arial"/>
              </w:rPr>
              <w:t>schnelle</w:t>
            </w:r>
            <w:r w:rsidR="006E0287" w:rsidRPr="00823C39">
              <w:rPr>
                <w:rFonts w:ascii="Arial" w:hAnsi="Arial" w:cs="Arial"/>
              </w:rPr>
              <w:t xml:space="preserve"> Auswertung</w:t>
            </w:r>
          </w:p>
        </w:tc>
        <w:tc>
          <w:tcPr>
            <w:tcW w:w="2683" w:type="dxa"/>
          </w:tcPr>
          <w:p w:rsidR="006E0287" w:rsidRPr="00823C39" w:rsidRDefault="006E0287" w:rsidP="006E0287">
            <w:pPr>
              <w:pStyle w:val="Listenabsatz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3C39">
              <w:rPr>
                <w:rFonts w:ascii="Arial" w:hAnsi="Arial" w:cs="Arial"/>
              </w:rPr>
              <w:t>Diagnose von Lesekompetenz und Konzentrations</w:t>
            </w:r>
            <w:r w:rsidRPr="00823C39">
              <w:rPr>
                <w:rFonts w:ascii="Arial" w:hAnsi="Arial" w:cs="Arial"/>
              </w:rPr>
              <w:softHyphen/>
              <w:t>vermögen</w:t>
            </w:r>
          </w:p>
        </w:tc>
      </w:tr>
      <w:tr w:rsidR="006E0287" w:rsidTr="00F04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6E0287" w:rsidRPr="00823C39" w:rsidRDefault="004D648F" w:rsidP="00F04B57">
            <w:pPr>
              <w:rPr>
                <w:rFonts w:ascii="Arial" w:hAnsi="Arial" w:cs="Arial"/>
                <w:b w:val="0"/>
              </w:rPr>
            </w:pPr>
            <w:proofErr w:type="spellStart"/>
            <w:r w:rsidRPr="00823C39">
              <w:rPr>
                <w:rFonts w:ascii="Arial" w:hAnsi="Arial" w:cs="Arial"/>
                <w:b w:val="0"/>
              </w:rPr>
              <w:t>Concept</w:t>
            </w:r>
            <w:proofErr w:type="spellEnd"/>
            <w:r w:rsidRPr="00823C39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823C39">
              <w:rPr>
                <w:rFonts w:ascii="Arial" w:hAnsi="Arial" w:cs="Arial"/>
                <w:b w:val="0"/>
              </w:rPr>
              <w:t>Map</w:t>
            </w:r>
            <w:proofErr w:type="spellEnd"/>
          </w:p>
        </w:tc>
        <w:tc>
          <w:tcPr>
            <w:tcW w:w="3969" w:type="dxa"/>
          </w:tcPr>
          <w:p w:rsidR="006E0287" w:rsidRPr="00823C39" w:rsidRDefault="006D1513" w:rsidP="006D1513">
            <w:pPr>
              <w:pStyle w:val="Listenabsatz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3C39">
              <w:rPr>
                <w:rFonts w:ascii="Arial" w:hAnsi="Arial" w:cs="Arial"/>
              </w:rPr>
              <w:t>Diagnose von Begriffsverständnis, Zusammenhängen, Konzepten und Fehlvorstellungen</w:t>
            </w:r>
          </w:p>
        </w:tc>
        <w:tc>
          <w:tcPr>
            <w:tcW w:w="2683" w:type="dxa"/>
          </w:tcPr>
          <w:p w:rsidR="006E0287" w:rsidRPr="00823C39" w:rsidRDefault="00D441D3" w:rsidP="00754E5D">
            <w:pPr>
              <w:pStyle w:val="Listenabsatz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3C39">
              <w:rPr>
                <w:rFonts w:ascii="Arial" w:hAnsi="Arial" w:cs="Arial"/>
              </w:rPr>
              <w:t>Auswertung erfordert Übung, da Produkte oft heterogen sind</w:t>
            </w:r>
          </w:p>
        </w:tc>
      </w:tr>
      <w:tr w:rsidR="006E0287" w:rsidTr="00F04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6E0287" w:rsidRPr="00823C39" w:rsidRDefault="0011354C" w:rsidP="00F04B57">
            <w:pPr>
              <w:rPr>
                <w:rFonts w:ascii="Arial" w:hAnsi="Arial" w:cs="Arial"/>
                <w:b w:val="0"/>
              </w:rPr>
            </w:pPr>
            <w:proofErr w:type="spellStart"/>
            <w:r w:rsidRPr="00823C39">
              <w:rPr>
                <w:rFonts w:ascii="Arial" w:hAnsi="Arial" w:cs="Arial"/>
                <w:b w:val="0"/>
              </w:rPr>
              <w:t>Concept</w:t>
            </w:r>
            <w:proofErr w:type="spellEnd"/>
            <w:r w:rsidRPr="00823C39">
              <w:rPr>
                <w:rFonts w:ascii="Arial" w:hAnsi="Arial" w:cs="Arial"/>
                <w:b w:val="0"/>
              </w:rPr>
              <w:t xml:space="preserve"> Cartoons</w:t>
            </w:r>
          </w:p>
        </w:tc>
        <w:tc>
          <w:tcPr>
            <w:tcW w:w="3969" w:type="dxa"/>
          </w:tcPr>
          <w:p w:rsidR="006E0287" w:rsidRPr="00823C39" w:rsidRDefault="0011354C" w:rsidP="0011354C">
            <w:pPr>
              <w:pStyle w:val="Listenabsatz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3C39">
              <w:rPr>
                <w:rFonts w:ascii="Arial" w:hAnsi="Arial" w:cs="Arial"/>
              </w:rPr>
              <w:t>Diagnose von Fehlkonzepten bzw. Fehlvorstellungen</w:t>
            </w:r>
          </w:p>
          <w:p w:rsidR="0011354C" w:rsidRPr="00823C39" w:rsidRDefault="0011354C" w:rsidP="0011354C">
            <w:pPr>
              <w:pStyle w:val="Listenabsatz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3C39">
              <w:rPr>
                <w:rFonts w:ascii="Arial" w:hAnsi="Arial" w:cs="Arial"/>
              </w:rPr>
              <w:t>Einüben der korrekten Fachsprache</w:t>
            </w:r>
          </w:p>
        </w:tc>
        <w:tc>
          <w:tcPr>
            <w:tcW w:w="2683" w:type="dxa"/>
          </w:tcPr>
          <w:p w:rsidR="006E0287" w:rsidRPr="00823C39" w:rsidRDefault="0011354C" w:rsidP="0011354C">
            <w:pPr>
              <w:pStyle w:val="Listenabsatz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3C39">
              <w:rPr>
                <w:rFonts w:ascii="Arial" w:hAnsi="Arial" w:cs="Arial"/>
              </w:rPr>
              <w:t>Sicherung der korrigierten Ergebnisse notwendig</w:t>
            </w:r>
          </w:p>
        </w:tc>
      </w:tr>
      <w:tr w:rsidR="004D648F" w:rsidTr="00F04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4D648F" w:rsidRPr="00823C39" w:rsidRDefault="004D648F" w:rsidP="00F04B57">
            <w:pPr>
              <w:rPr>
                <w:rFonts w:ascii="Arial" w:hAnsi="Arial" w:cs="Arial"/>
                <w:b w:val="0"/>
              </w:rPr>
            </w:pPr>
            <w:r w:rsidRPr="00823C39">
              <w:rPr>
                <w:rFonts w:ascii="Arial" w:hAnsi="Arial" w:cs="Arial"/>
                <w:b w:val="0"/>
              </w:rPr>
              <w:t>Offene Aufgaben</w:t>
            </w:r>
          </w:p>
        </w:tc>
        <w:tc>
          <w:tcPr>
            <w:tcW w:w="3969" w:type="dxa"/>
          </w:tcPr>
          <w:p w:rsidR="004D648F" w:rsidRPr="00823C39" w:rsidRDefault="004D648F" w:rsidP="006C6807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3C39">
              <w:rPr>
                <w:rFonts w:ascii="Arial" w:hAnsi="Arial" w:cs="Arial"/>
              </w:rPr>
              <w:t xml:space="preserve">Diagnose individueller Denk- und </w:t>
            </w:r>
            <w:proofErr w:type="spellStart"/>
            <w:r w:rsidRPr="00823C39">
              <w:rPr>
                <w:rFonts w:ascii="Arial" w:hAnsi="Arial" w:cs="Arial"/>
              </w:rPr>
              <w:t>Verstehensprozesse</w:t>
            </w:r>
            <w:proofErr w:type="spellEnd"/>
          </w:p>
          <w:p w:rsidR="004D648F" w:rsidRPr="00823C39" w:rsidRDefault="004D648F" w:rsidP="006C6807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3C39">
              <w:rPr>
                <w:rFonts w:ascii="Arial" w:hAnsi="Arial" w:cs="Arial"/>
              </w:rPr>
              <w:t>Diagnose von Prozessen bei Problemlösung und Modellbildung</w:t>
            </w:r>
          </w:p>
        </w:tc>
        <w:tc>
          <w:tcPr>
            <w:tcW w:w="2683" w:type="dxa"/>
          </w:tcPr>
          <w:p w:rsidR="004D648F" w:rsidRPr="00823C39" w:rsidRDefault="004D648F" w:rsidP="006C6807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3C39">
              <w:rPr>
                <w:rFonts w:ascii="Arial" w:hAnsi="Arial" w:cs="Arial"/>
              </w:rPr>
              <w:t>hoher Korrekturaufwand</w:t>
            </w:r>
          </w:p>
          <w:p w:rsidR="004D648F" w:rsidRPr="00823C39" w:rsidRDefault="004D648F" w:rsidP="006C6807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3C39">
              <w:rPr>
                <w:rFonts w:ascii="Arial" w:hAnsi="Arial" w:cs="Arial"/>
              </w:rPr>
              <w:t>aufwändige Rückmeldung</w:t>
            </w:r>
          </w:p>
        </w:tc>
      </w:tr>
    </w:tbl>
    <w:p w:rsidR="00836246" w:rsidRDefault="00836246" w:rsidP="006E0287"/>
    <w:p w:rsidR="00823C39" w:rsidRPr="00823C39" w:rsidRDefault="00836246" w:rsidP="00823C39">
      <w:pPr>
        <w:spacing w:after="0" w:line="240" w:lineRule="auto"/>
        <w:rPr>
          <w:rFonts w:ascii="Arial" w:hAnsi="Arial" w:cs="Arial"/>
          <w:b/>
        </w:rPr>
      </w:pPr>
      <w:r w:rsidRPr="00823C39">
        <w:rPr>
          <w:rFonts w:ascii="Arial" w:hAnsi="Arial" w:cs="Arial"/>
          <w:b/>
        </w:rPr>
        <w:t>Literaturhinweise:</w:t>
      </w:r>
    </w:p>
    <w:p w:rsidR="00823C39" w:rsidRPr="00823C39" w:rsidRDefault="00823C39" w:rsidP="00823C39">
      <w:pPr>
        <w:spacing w:after="0" w:line="240" w:lineRule="auto"/>
        <w:rPr>
          <w:rFonts w:ascii="Arial" w:hAnsi="Arial" w:cs="Arial"/>
        </w:rPr>
      </w:pPr>
    </w:p>
    <w:p w:rsidR="00823C39" w:rsidRPr="00E4650A" w:rsidRDefault="00823C39" w:rsidP="00823C39">
      <w:pPr>
        <w:spacing w:after="0" w:line="240" w:lineRule="auto"/>
        <w:rPr>
          <w:rFonts w:ascii="Arial" w:hAnsi="Arial" w:cs="Arial"/>
        </w:rPr>
      </w:pPr>
      <w:proofErr w:type="spellStart"/>
      <w:r w:rsidRPr="00E4650A">
        <w:rPr>
          <w:rFonts w:ascii="Arial" w:hAnsi="Arial" w:cs="Arial"/>
        </w:rPr>
        <w:t>Schmiemann</w:t>
      </w:r>
      <w:proofErr w:type="spellEnd"/>
      <w:r w:rsidRPr="00E4650A">
        <w:rPr>
          <w:rFonts w:ascii="Arial" w:hAnsi="Arial" w:cs="Arial"/>
        </w:rPr>
        <w:t xml:space="preserve">, P.: </w:t>
      </w:r>
      <w:r w:rsidRPr="00E4650A">
        <w:rPr>
          <w:rFonts w:ascii="Arial" w:hAnsi="Arial" w:cs="Arial"/>
          <w:i/>
        </w:rPr>
        <w:t>Aufgaben</w:t>
      </w:r>
      <w:r w:rsidRPr="00E4650A">
        <w:rPr>
          <w:rFonts w:ascii="Arial" w:hAnsi="Arial" w:cs="Arial"/>
        </w:rPr>
        <w:t xml:space="preserve">, Basisartikel Unterricht Biologie 387/388 (37 Jg.), </w:t>
      </w:r>
      <w:bookmarkStart w:id="0" w:name="_GoBack"/>
      <w:bookmarkEnd w:id="0"/>
      <w:r w:rsidRPr="00E4650A">
        <w:rPr>
          <w:rFonts w:ascii="Arial" w:hAnsi="Arial" w:cs="Arial"/>
        </w:rPr>
        <w:t>September/Oktober 2013, S. 2–8</w:t>
      </w:r>
    </w:p>
    <w:p w:rsidR="005E4F4C" w:rsidRDefault="00D74BA7" w:rsidP="00823C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3C39">
        <w:rPr>
          <w:rFonts w:ascii="Arial" w:hAnsi="Arial" w:cs="Arial"/>
        </w:rPr>
        <w:br/>
      </w:r>
      <w:hyperlink r:id="rId8" w:history="1">
        <w:r w:rsidRPr="00823C39">
          <w:rPr>
            <w:rStyle w:val="Hyperlink"/>
            <w:rFonts w:ascii="Arial" w:hAnsi="Arial" w:cs="Arial"/>
            <w:sz w:val="20"/>
            <w:szCs w:val="20"/>
          </w:rPr>
          <w:t>https://bildungsserver.berlin-brandenburg.de/fileadmin/bbb/unterricht/unterrichtsentwicklung/Individualisierung_des_Lernens/3%20Fachbeispiele.pdf</w:t>
        </w:r>
      </w:hyperlink>
      <w:r w:rsidRPr="00823C39">
        <w:rPr>
          <w:rFonts w:ascii="Arial" w:hAnsi="Arial" w:cs="Arial"/>
          <w:sz w:val="20"/>
          <w:szCs w:val="20"/>
        </w:rPr>
        <w:t xml:space="preserve"> </w:t>
      </w:r>
    </w:p>
    <w:p w:rsidR="00823C39" w:rsidRPr="00823C39" w:rsidRDefault="00823C39" w:rsidP="00823C39">
      <w:pPr>
        <w:spacing w:after="0" w:line="240" w:lineRule="auto"/>
        <w:rPr>
          <w:rFonts w:ascii="Arial" w:hAnsi="Arial" w:cs="Arial"/>
          <w:sz w:val="20"/>
        </w:rPr>
      </w:pPr>
    </w:p>
    <w:p w:rsidR="00823C39" w:rsidRDefault="000365D7" w:rsidP="00823C39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9" w:history="1">
        <w:r w:rsidR="00D74BA7" w:rsidRPr="00823C39">
          <w:rPr>
            <w:rStyle w:val="Hyperlink"/>
            <w:rFonts w:ascii="Arial" w:hAnsi="Arial" w:cs="Arial"/>
            <w:sz w:val="20"/>
            <w:szCs w:val="20"/>
          </w:rPr>
          <w:t>https://bildungsserver.berlin-brandenburg.de/fileadmin/bbb/unterricht/unterrichtsentwicklung/Individualisierung_des_Lernens/2_Einfuehrung_in_die_vier_Bereiche.pdf</w:t>
        </w:r>
      </w:hyperlink>
      <w:r w:rsidR="00D74BA7" w:rsidRPr="00823C39">
        <w:rPr>
          <w:rFonts w:ascii="Arial" w:hAnsi="Arial" w:cs="Arial"/>
          <w:sz w:val="20"/>
          <w:szCs w:val="20"/>
        </w:rPr>
        <w:t xml:space="preserve"> </w:t>
      </w:r>
    </w:p>
    <w:p w:rsidR="00823C39" w:rsidRPr="00823C39" w:rsidRDefault="00823C39" w:rsidP="00823C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4F4C" w:rsidRPr="00823C39" w:rsidRDefault="000365D7" w:rsidP="00823C39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10" w:history="1">
        <w:r w:rsidR="00D74BA7" w:rsidRPr="00823C39">
          <w:rPr>
            <w:rStyle w:val="Hyperlink"/>
            <w:rFonts w:ascii="Arial" w:hAnsi="Arial" w:cs="Arial"/>
            <w:sz w:val="20"/>
            <w:szCs w:val="20"/>
          </w:rPr>
          <w:t>https://bildungsserver.berlin-brandenburg.de/unterricht/unterrichtsentwicklung/diagnose/</w:t>
        </w:r>
      </w:hyperlink>
      <w:r w:rsidR="00D74BA7" w:rsidRPr="00823C39">
        <w:rPr>
          <w:rFonts w:ascii="Arial" w:hAnsi="Arial" w:cs="Arial"/>
          <w:sz w:val="20"/>
          <w:szCs w:val="20"/>
        </w:rPr>
        <w:t xml:space="preserve"> </w:t>
      </w:r>
    </w:p>
    <w:p w:rsidR="00823C39" w:rsidRDefault="00823C39" w:rsidP="00823C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4F4C" w:rsidRDefault="000365D7" w:rsidP="00823C39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11" w:history="1">
        <w:r w:rsidR="00D74BA7" w:rsidRPr="00823C39">
          <w:rPr>
            <w:rStyle w:val="Hyperlink"/>
            <w:rFonts w:ascii="Arial" w:hAnsi="Arial" w:cs="Arial"/>
            <w:sz w:val="20"/>
            <w:szCs w:val="20"/>
          </w:rPr>
          <w:t>https://heterogenitaet.bildung-rp.de/materialien/diagnostizieren.html</w:t>
        </w:r>
      </w:hyperlink>
      <w:r w:rsidR="00D74BA7" w:rsidRPr="00823C39">
        <w:rPr>
          <w:rFonts w:ascii="Arial" w:hAnsi="Arial" w:cs="Arial"/>
          <w:sz w:val="20"/>
          <w:szCs w:val="20"/>
        </w:rPr>
        <w:t xml:space="preserve"> </w:t>
      </w:r>
    </w:p>
    <w:p w:rsidR="00823C39" w:rsidRPr="00823C39" w:rsidRDefault="00823C39" w:rsidP="00823C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36246" w:rsidRDefault="000365D7" w:rsidP="00823C39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hyperlink r:id="rId12" w:history="1">
        <w:r w:rsidR="00D74BA7" w:rsidRPr="00823C39">
          <w:rPr>
            <w:rStyle w:val="Hyperlink"/>
            <w:rFonts w:ascii="Arial" w:hAnsi="Arial" w:cs="Arial"/>
            <w:sz w:val="20"/>
            <w:szCs w:val="20"/>
          </w:rPr>
          <w:t>https://www.isb.bayern.de/schulartspezifisches/materialien/paedagogisch-diagnostizieren-im-schulalltag/</w:t>
        </w:r>
      </w:hyperlink>
    </w:p>
    <w:p w:rsidR="00823C39" w:rsidRDefault="00823C39" w:rsidP="00823C39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</w:p>
    <w:p w:rsidR="00823C39" w:rsidRPr="00823C39" w:rsidRDefault="00823C39" w:rsidP="00823C3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(Letzter Zugriff auf die URL: 17.07.2018)</w:t>
      </w:r>
    </w:p>
    <w:sectPr w:rsidR="00823C39" w:rsidRPr="00823C39" w:rsidSect="00823C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5D7" w:rsidRDefault="000365D7" w:rsidP="00B9039E">
      <w:pPr>
        <w:spacing w:after="0" w:line="240" w:lineRule="auto"/>
      </w:pPr>
      <w:r>
        <w:separator/>
      </w:r>
    </w:p>
  </w:endnote>
  <w:endnote w:type="continuationSeparator" w:id="0">
    <w:p w:rsidR="000365D7" w:rsidRDefault="000365D7" w:rsidP="00B9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9E" w:rsidRDefault="00B9039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9E" w:rsidRDefault="00B9039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9E" w:rsidRDefault="00B9039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5D7" w:rsidRDefault="000365D7" w:rsidP="00B9039E">
      <w:pPr>
        <w:spacing w:after="0" w:line="240" w:lineRule="auto"/>
      </w:pPr>
      <w:r>
        <w:separator/>
      </w:r>
    </w:p>
  </w:footnote>
  <w:footnote w:type="continuationSeparator" w:id="0">
    <w:p w:rsidR="000365D7" w:rsidRDefault="000365D7" w:rsidP="00B9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9E" w:rsidRDefault="00B9039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9E" w:rsidRDefault="00B9039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9E" w:rsidRDefault="00B9039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55329"/>
    <w:multiLevelType w:val="hybridMultilevel"/>
    <w:tmpl w:val="E64A25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91291B"/>
    <w:multiLevelType w:val="hybridMultilevel"/>
    <w:tmpl w:val="D144D1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A46216"/>
    <w:multiLevelType w:val="hybridMultilevel"/>
    <w:tmpl w:val="642EAC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7742BE"/>
    <w:multiLevelType w:val="hybridMultilevel"/>
    <w:tmpl w:val="E7BE1F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EF4056"/>
    <w:multiLevelType w:val="hybridMultilevel"/>
    <w:tmpl w:val="37BEFE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CB2FAA"/>
    <w:multiLevelType w:val="hybridMultilevel"/>
    <w:tmpl w:val="B3A8E4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9E"/>
    <w:rsid w:val="000365D7"/>
    <w:rsid w:val="001100B5"/>
    <w:rsid w:val="0011354C"/>
    <w:rsid w:val="002A5381"/>
    <w:rsid w:val="002C3006"/>
    <w:rsid w:val="002E6263"/>
    <w:rsid w:val="00320137"/>
    <w:rsid w:val="003B0906"/>
    <w:rsid w:val="004342A1"/>
    <w:rsid w:val="0049740E"/>
    <w:rsid w:val="004C19BC"/>
    <w:rsid w:val="004D648F"/>
    <w:rsid w:val="005E45BC"/>
    <w:rsid w:val="005E4F4C"/>
    <w:rsid w:val="0068639E"/>
    <w:rsid w:val="006D1513"/>
    <w:rsid w:val="006E0287"/>
    <w:rsid w:val="00754E5D"/>
    <w:rsid w:val="00823C39"/>
    <w:rsid w:val="00836246"/>
    <w:rsid w:val="00844920"/>
    <w:rsid w:val="00AE739B"/>
    <w:rsid w:val="00B9039E"/>
    <w:rsid w:val="00B92F53"/>
    <w:rsid w:val="00BE05B7"/>
    <w:rsid w:val="00CA01F6"/>
    <w:rsid w:val="00D441D3"/>
    <w:rsid w:val="00D74BA7"/>
    <w:rsid w:val="00E06D2F"/>
    <w:rsid w:val="00E33EBD"/>
    <w:rsid w:val="00E4650A"/>
    <w:rsid w:val="00EC6B50"/>
    <w:rsid w:val="00F0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02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E02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6E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Accent5">
    <w:name w:val="Grid Table 2 Accent 5"/>
    <w:basedOn w:val="NormaleTabelle"/>
    <w:uiPriority w:val="47"/>
    <w:rsid w:val="006E028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nabsatz">
    <w:name w:val="List Paragraph"/>
    <w:basedOn w:val="Standard"/>
    <w:uiPriority w:val="34"/>
    <w:qFormat/>
    <w:rsid w:val="006E028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74BA7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E4F4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90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039E"/>
  </w:style>
  <w:style w:type="paragraph" w:styleId="Fuzeile">
    <w:name w:val="footer"/>
    <w:basedOn w:val="Standard"/>
    <w:link w:val="FuzeileZchn"/>
    <w:uiPriority w:val="99"/>
    <w:unhideWhenUsed/>
    <w:rsid w:val="00B90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02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E02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6E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Accent5">
    <w:name w:val="Grid Table 2 Accent 5"/>
    <w:basedOn w:val="NormaleTabelle"/>
    <w:uiPriority w:val="47"/>
    <w:rsid w:val="006E028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nabsatz">
    <w:name w:val="List Paragraph"/>
    <w:basedOn w:val="Standard"/>
    <w:uiPriority w:val="34"/>
    <w:qFormat/>
    <w:rsid w:val="006E028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74BA7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E4F4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90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039E"/>
  </w:style>
  <w:style w:type="paragraph" w:styleId="Fuzeile">
    <w:name w:val="footer"/>
    <w:basedOn w:val="Standard"/>
    <w:link w:val="FuzeileZchn"/>
    <w:uiPriority w:val="99"/>
    <w:unhideWhenUsed/>
    <w:rsid w:val="00B90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dungsserver.berlin-brandenburg.de/fileadmin/bbb/unterricht/unterrichtsentwicklung/Individualisierung_des_Lernens/3%20Fachbeispiel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sb.bayern.de/schulartspezifisches/materialien/paedagogisch-diagnostizieren-im-schulalltag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eterogenitaet.bildung-rp.de/materialien/diagnostizieren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ildungsserver.berlin-brandenburg.de/unterricht/unterrichtsentwicklung/diagnos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ldungsserver.berlin-brandenburg.de/fileadmin/bbb/unterricht/unterrichtsentwicklung/Individualisierung_des_Lernens/2_Einfuehrung_in_die_vier_Bereiche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552C3B10.dotm</Template>
  <TotalTime>0</TotalTime>
  <Pages>1</Pages>
  <Words>359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2018-07-17T07:10:00Z</dcterms:created>
  <dcterms:modified xsi:type="dcterms:W3CDTF">2018-07-17T07:31:00Z</dcterms:modified>
</cp:coreProperties>
</file>