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EC" w:rsidRPr="008B3D1D" w:rsidRDefault="00D14AEC" w:rsidP="00D14AEC">
      <w:pPr>
        <w:pStyle w:val="Kopfzeile"/>
        <w:spacing w:before="60" w:after="240"/>
        <w:rPr>
          <w:rFonts w:ascii="Arial" w:hAnsi="Arial" w:cs="Arial"/>
          <w:b/>
          <w:bCs/>
          <w:sz w:val="28"/>
        </w:rPr>
      </w:pPr>
      <w:r w:rsidRPr="008B3D1D">
        <w:rPr>
          <w:rFonts w:ascii="Arial" w:hAnsi="Arial" w:cs="Arial"/>
          <w:b/>
          <w:bCs/>
          <w:sz w:val="28"/>
        </w:rPr>
        <w:t>M1 Rahmenbedingungen der fachlichen Arbeit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D14AEC" w:rsidRPr="008B3D1D" w:rsidTr="00F92741">
        <w:tc>
          <w:tcPr>
            <w:tcW w:w="6629" w:type="dxa"/>
            <w:shd w:val="clear" w:color="auto" w:fill="FFFF00"/>
            <w:vAlign w:val="center"/>
          </w:tcPr>
          <w:p w:rsidR="00D14AEC" w:rsidRPr="008B3D1D" w:rsidRDefault="00D14AEC" w:rsidP="00F92741">
            <w:pPr>
              <w:pStyle w:val="Untertitel"/>
              <w:spacing w:before="240" w:after="240"/>
            </w:pPr>
            <w:r w:rsidRPr="008B3D1D">
              <w:t xml:space="preserve">Überlegungen der FAKO zu den </w:t>
            </w:r>
            <w:r w:rsidRPr="008B3D1D">
              <w:rPr>
                <w:u w:val="single"/>
              </w:rPr>
              <w:t xml:space="preserve">Rahmenbedingungen </w:t>
            </w:r>
            <w:r w:rsidRPr="008B3D1D">
              <w:t>des Schulsports im Hinblick auf …</w:t>
            </w:r>
          </w:p>
        </w:tc>
        <w:tc>
          <w:tcPr>
            <w:tcW w:w="2977" w:type="dxa"/>
            <w:shd w:val="clear" w:color="auto" w:fill="FFFF00"/>
          </w:tcPr>
          <w:p w:rsidR="00D14AEC" w:rsidRPr="008B3D1D" w:rsidRDefault="00D14AEC" w:rsidP="00F92741">
            <w:pPr>
              <w:pStyle w:val="Untertitel"/>
              <w:spacing w:before="240" w:after="240"/>
            </w:pPr>
            <w:r w:rsidRPr="008B3D1D">
              <w:t>Verantwortlichkeiten festlegen</w:t>
            </w:r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tabs>
                <w:tab w:val="clear" w:pos="4536"/>
              </w:tabs>
              <w:ind w:righ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8B3D1D">
              <w:rPr>
                <w:rFonts w:ascii="Arial" w:hAnsi="Arial" w:cs="Arial"/>
                <w:b/>
                <w:bCs/>
              </w:rPr>
              <w:t>Leitbild und die Aufgaben des Faches</w:t>
            </w:r>
            <w:r w:rsidRPr="008B3D1D">
              <w:rPr>
                <w:rFonts w:ascii="Arial" w:hAnsi="Arial" w:cs="Arial"/>
              </w:rPr>
              <w:t xml:space="preserve"> Sport 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Fako</w:t>
            </w:r>
            <w:proofErr w:type="spellEnd"/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tabs>
                <w:tab w:val="clear" w:pos="4536"/>
                <w:tab w:val="center" w:pos="284"/>
              </w:tabs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die </w:t>
            </w:r>
            <w:r w:rsidRPr="008B3D1D">
              <w:rPr>
                <w:rFonts w:ascii="Arial" w:hAnsi="Arial" w:cs="Arial"/>
                <w:b/>
                <w:bCs/>
              </w:rPr>
              <w:t xml:space="preserve">Verteilung der Stunden </w:t>
            </w:r>
            <w:r w:rsidRPr="008B3D1D">
              <w:rPr>
                <w:rFonts w:ascii="Arial" w:hAnsi="Arial" w:cs="Arial"/>
              </w:rPr>
              <w:t>in Anlehnung an die Stundentafel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615FF7">
              <w:rPr>
                <w:rFonts w:ascii="Arial" w:hAnsi="Arial" w:cs="Arial"/>
              </w:rPr>
              <w:t>Fako</w:t>
            </w:r>
            <w:proofErr w:type="spellEnd"/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Sport als </w:t>
            </w:r>
            <w:r w:rsidRPr="008B3D1D">
              <w:rPr>
                <w:rFonts w:ascii="Arial" w:hAnsi="Arial" w:cs="Arial"/>
                <w:b/>
                <w:bCs/>
              </w:rPr>
              <w:t>Wahlpflichtfach</w:t>
            </w:r>
            <w:r w:rsidRPr="008B3D1D">
              <w:rPr>
                <w:rFonts w:ascii="Arial" w:hAnsi="Arial" w:cs="Arial"/>
              </w:rPr>
              <w:t xml:space="preserve"> in Klassen 9 und 10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Fako</w:t>
            </w:r>
            <w:proofErr w:type="spellEnd"/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eine</w:t>
            </w:r>
            <w:r w:rsidRPr="008B3D1D">
              <w:rPr>
                <w:rFonts w:ascii="Arial" w:hAnsi="Arial" w:cs="Arial"/>
                <w:b/>
                <w:bCs/>
              </w:rPr>
              <w:t xml:space="preserve"> Schulsportfahrt</w:t>
            </w:r>
            <w:r w:rsidRPr="008B3D1D">
              <w:rPr>
                <w:rFonts w:ascii="Arial" w:hAnsi="Arial" w:cs="Arial"/>
              </w:rPr>
              <w:t xml:space="preserve"> als Teil von Sportunterricht (hier Skifahrt)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Fako</w:t>
            </w:r>
            <w:proofErr w:type="spellEnd"/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die Umsetzung des </w:t>
            </w:r>
            <w:r w:rsidRPr="008B3D1D">
              <w:rPr>
                <w:rFonts w:ascii="Arial" w:hAnsi="Arial" w:cs="Arial"/>
                <w:b/>
                <w:bCs/>
              </w:rPr>
              <w:t>Medienkonzepts</w:t>
            </w:r>
            <w:r w:rsidRPr="008B3D1D">
              <w:rPr>
                <w:rFonts w:ascii="Arial" w:hAnsi="Arial" w:cs="Arial"/>
              </w:rPr>
              <w:t xml:space="preserve"> in Form konkretisierter UV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Fako</w:t>
            </w:r>
            <w:proofErr w:type="spellEnd"/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die Umsetzung einer </w:t>
            </w:r>
            <w:r w:rsidRPr="008B3D1D">
              <w:rPr>
                <w:rFonts w:ascii="Arial" w:hAnsi="Arial" w:cs="Arial"/>
                <w:b/>
                <w:bCs/>
              </w:rPr>
              <w:t>gesundheitsbewussten</w:t>
            </w:r>
            <w:r w:rsidRPr="008B3D1D">
              <w:rPr>
                <w:rFonts w:ascii="Arial" w:hAnsi="Arial" w:cs="Arial"/>
              </w:rPr>
              <w:t xml:space="preserve"> Lebensführung (hier im Laufen, Schwimmen, Rudern)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Fako</w:t>
            </w:r>
            <w:proofErr w:type="spellEnd"/>
          </w:p>
        </w:tc>
      </w:tr>
      <w:tr w:rsidR="00D14AEC" w:rsidRPr="008B3D1D" w:rsidTr="00F92741">
        <w:trPr>
          <w:trHeight w:val="567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F92741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8B3D1D">
              <w:rPr>
                <w:rFonts w:ascii="Arial" w:hAnsi="Arial" w:cs="Arial"/>
              </w:rPr>
              <w:t xml:space="preserve">das </w:t>
            </w:r>
            <w:r w:rsidRPr="008B3D1D">
              <w:rPr>
                <w:rFonts w:ascii="Arial" w:hAnsi="Arial" w:cs="Arial"/>
                <w:b/>
                <w:bCs/>
              </w:rPr>
              <w:t>außerunterrichtliche Sportangebot an der Schule</w:t>
            </w:r>
            <w:r w:rsidRPr="008B3D1D">
              <w:rPr>
                <w:rFonts w:ascii="Arial" w:hAnsi="Arial" w:cs="Arial"/>
              </w:rPr>
              <w:t xml:space="preserve"> (z.B.):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Teilnahme an Schulsportwettkämpfen mit Zuordnung der Betreuer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tabs>
                <w:tab w:val="clear" w:pos="4536"/>
                <w:tab w:val="clear" w:pos="9072"/>
                <w:tab w:val="left" w:pos="1149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Bildung von Sport AGs (z.B.  Rudern, Tennis)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Schnuppertage (hier im Rudern)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Talentsichtung und Talentförderung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Pausensport 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Sportfest: Schwimmfest alle 2 Jahre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Sportfeste: Bundesjugendspiele alle 2 Jahre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Benefizläufe (hier Jgst. </w:t>
            </w:r>
            <w:r>
              <w:rPr>
                <w:rFonts w:ascii="Arial" w:hAnsi="Arial" w:cs="Arial"/>
              </w:rPr>
              <w:t>8</w:t>
            </w:r>
            <w:r w:rsidRPr="008B3D1D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Nikolaus-Mixed Kleinfeldturnier im Volleyball 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Sporthelferausbildung 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Kooperation mit außerschulischen Partnern und Sportvereinen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trHeight w:val="624"/>
        </w:trPr>
        <w:tc>
          <w:tcPr>
            <w:tcW w:w="6629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enter" w:pos="426"/>
              </w:tabs>
              <w:ind w:left="426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Beteiligung des Faches an Landesprogrammen (z.B. gute gesunde Schule, Sporthelferausbildung ...)</w:t>
            </w: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14AEC" w:rsidRPr="008B3D1D" w:rsidTr="00D14AEC">
        <w:tc>
          <w:tcPr>
            <w:tcW w:w="6629" w:type="dxa"/>
            <w:shd w:val="clear" w:color="auto" w:fill="auto"/>
            <w:vAlign w:val="center"/>
          </w:tcPr>
          <w:p w:rsidR="00D14AEC" w:rsidRDefault="00D14AEC" w:rsidP="00D14AEC">
            <w:pPr>
              <w:pStyle w:val="Kopfzeile"/>
              <w:numPr>
                <w:ilvl w:val="0"/>
                <w:numId w:val="6"/>
              </w:numPr>
              <w:spacing w:before="60" w:after="60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D14AEC" w:rsidRPr="008B3D1D" w:rsidRDefault="00D14AEC" w:rsidP="00D14AEC">
            <w:pPr>
              <w:pStyle w:val="Kopfzei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14AEC" w:rsidRPr="008B3D1D" w:rsidRDefault="00D14AEC" w:rsidP="00F92741">
            <w:pPr>
              <w:pStyle w:val="Kopfzeile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D14AEC" w:rsidRDefault="00D14AEC" w:rsidP="00D14AEC">
      <w:pPr>
        <w:pStyle w:val="Kopfzeile"/>
        <w:spacing w:before="60" w:after="60"/>
        <w:rPr>
          <w:rFonts w:ascii="Calibri" w:hAnsi="Calibri" w:cs="Tahoma"/>
          <w:b/>
          <w:bCs/>
        </w:rPr>
        <w:sectPr w:rsidR="00D14AEC" w:rsidSect="002C53EB">
          <w:pgSz w:w="11906" w:h="16838"/>
          <w:pgMar w:top="1417" w:right="1417" w:bottom="1134" w:left="1417" w:header="709" w:footer="709" w:gutter="0"/>
          <w:pgNumType w:start="0"/>
          <w:cols w:space="708"/>
          <w:titlePg/>
          <w:docGrid w:linePitch="360"/>
        </w:sectPr>
      </w:pPr>
    </w:p>
    <w:p w:rsidR="00D14AEC" w:rsidRPr="00D14AEC" w:rsidRDefault="00D14AEC" w:rsidP="00D14AEC">
      <w:pPr>
        <w:pStyle w:val="Kopfzeile"/>
        <w:spacing w:before="60" w:after="240"/>
        <w:rPr>
          <w:rFonts w:ascii="Arial" w:hAnsi="Arial" w:cs="Arial"/>
          <w:b/>
          <w:bCs/>
          <w:sz w:val="28"/>
        </w:rPr>
      </w:pPr>
      <w:r w:rsidRPr="00D14AEC">
        <w:rPr>
          <w:rFonts w:ascii="Arial" w:hAnsi="Arial" w:cs="Arial"/>
          <w:b/>
          <w:bCs/>
          <w:sz w:val="28"/>
        </w:rPr>
        <w:lastRenderedPageBreak/>
        <w:t>M2 Grundlegende didaktisch-methodische Vereinbarungen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D14AEC" w:rsidRPr="008B3D1D" w:rsidTr="00F92741">
        <w:tc>
          <w:tcPr>
            <w:tcW w:w="9356" w:type="dxa"/>
            <w:gridSpan w:val="2"/>
            <w:shd w:val="clear" w:color="auto" w:fill="FFFF00"/>
          </w:tcPr>
          <w:p w:rsidR="00D14AEC" w:rsidRPr="008B3D1D" w:rsidRDefault="00D14AEC" w:rsidP="00F92741">
            <w:pPr>
              <w:pStyle w:val="Untertitel"/>
              <w:spacing w:before="240" w:after="240"/>
            </w:pPr>
            <w:r w:rsidRPr="008B3D1D">
              <w:t xml:space="preserve">Die FAKO vereinbart </w:t>
            </w:r>
            <w:r>
              <w:t xml:space="preserve">z.B. </w:t>
            </w:r>
            <w:r w:rsidRPr="008B3D1D">
              <w:t>…</w:t>
            </w: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in welcher Form </w:t>
            </w:r>
            <w:r w:rsidRPr="008B3D1D">
              <w:rPr>
                <w:rFonts w:ascii="Arial" w:hAnsi="Arial" w:cs="Arial"/>
                <w:b/>
                <w:bCs/>
              </w:rPr>
              <w:t>Klassenfahrten oder Wandertage mit sportlichem Schwerpunkt</w:t>
            </w:r>
            <w:r w:rsidRPr="008B3D1D">
              <w:rPr>
                <w:rFonts w:ascii="Arial" w:hAnsi="Arial" w:cs="Arial"/>
              </w:rPr>
              <w:t xml:space="preserve"> angelegt bzw. vorbereitet werden, z.B. die Skifahrt mit entsprechender Vorbereitung durch ein UV (Skigymnastik) oder den Besuch einer Skihalle</w:t>
            </w:r>
          </w:p>
        </w:tc>
        <w:tc>
          <w:tcPr>
            <w:tcW w:w="1276" w:type="dxa"/>
            <w:vMerge w:val="restart"/>
            <w:textDirection w:val="tbRl"/>
            <w:vAlign w:val="center"/>
          </w:tcPr>
          <w:p w:rsidR="00D14AEC" w:rsidRPr="008B3D1D" w:rsidRDefault="00D14AEC" w:rsidP="00F92741">
            <w:pPr>
              <w:pStyle w:val="Kopfzeile"/>
              <w:tabs>
                <w:tab w:val="clear" w:pos="4536"/>
                <w:tab w:val="clear" w:pos="9072"/>
              </w:tabs>
              <w:ind w:left="720" w:right="113"/>
              <w:jc w:val="center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z.B. am pädagogischen Tag</w:t>
            </w: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/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in welcher Form </w:t>
            </w:r>
            <w:r w:rsidRPr="008B3D1D">
              <w:rPr>
                <w:rFonts w:ascii="Arial" w:hAnsi="Arial" w:cs="Arial"/>
                <w:b/>
                <w:bCs/>
              </w:rPr>
              <w:t>Unterrichtsmaterial</w:t>
            </w:r>
            <w:r w:rsidRPr="008B3D1D">
              <w:rPr>
                <w:rFonts w:ascii="Arial" w:hAnsi="Arial" w:cs="Arial"/>
              </w:rPr>
              <w:t xml:space="preserve"> in der Schule eingestellt und gesichert wird, z.B. über das schuleigene Netz oder auf schulinternen Plattformen 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8" w:hanging="284"/>
              <w:jc w:val="both"/>
              <w:rPr>
                <w:rFonts w:ascii="Arial" w:hAnsi="Arial" w:cs="Arial"/>
                <w:b/>
                <w:bCs/>
              </w:rPr>
            </w:pPr>
            <w:r w:rsidRPr="008B3D1D">
              <w:rPr>
                <w:rFonts w:ascii="Arial" w:hAnsi="Arial" w:cs="Arial"/>
              </w:rPr>
              <w:t xml:space="preserve">auf den </w:t>
            </w:r>
            <w:r w:rsidRPr="008B3D1D">
              <w:rPr>
                <w:rFonts w:ascii="Arial" w:hAnsi="Arial" w:cs="Arial"/>
                <w:b/>
                <w:bCs/>
              </w:rPr>
              <w:t xml:space="preserve">Rückseiten der </w:t>
            </w:r>
            <w:proofErr w:type="gramStart"/>
            <w:r w:rsidRPr="008B3D1D">
              <w:rPr>
                <w:rFonts w:ascii="Arial" w:hAnsi="Arial" w:cs="Arial"/>
                <w:b/>
                <w:bCs/>
              </w:rPr>
              <w:t>UV Karten</w:t>
            </w:r>
            <w:proofErr w:type="gramEnd"/>
            <w:r w:rsidRPr="008B3D1D">
              <w:rPr>
                <w:rFonts w:ascii="Arial" w:hAnsi="Arial" w:cs="Arial"/>
                <w:b/>
                <w:bCs/>
              </w:rPr>
              <w:t xml:space="preserve"> </w:t>
            </w:r>
            <w:r w:rsidRPr="008B3D1D">
              <w:rPr>
                <w:rFonts w:ascii="Arial" w:hAnsi="Arial" w:cs="Arial"/>
              </w:rPr>
              <w:t>die</w:t>
            </w:r>
            <w:r w:rsidRPr="008B3D1D">
              <w:rPr>
                <w:rFonts w:ascii="Arial" w:hAnsi="Arial" w:cs="Arial"/>
                <w:b/>
                <w:bCs/>
              </w:rPr>
              <w:t xml:space="preserve"> </w:t>
            </w:r>
            <w:r w:rsidRPr="008B3D1D">
              <w:rPr>
                <w:rFonts w:ascii="Arial" w:hAnsi="Arial" w:cs="Arial"/>
              </w:rPr>
              <w:t xml:space="preserve">grundsätzlichen didaktisch-methodischen Überlegungen im Blick auf das </w:t>
            </w:r>
            <w:r w:rsidRPr="008B3D1D">
              <w:rPr>
                <w:rFonts w:ascii="Arial" w:hAnsi="Arial" w:cs="Arial"/>
                <w:b/>
                <w:bCs/>
              </w:rPr>
              <w:t xml:space="preserve">konkrete UV 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wie die Ergebnissicherung im Blick auf die </w:t>
            </w:r>
            <w:r w:rsidRPr="008B3D1D">
              <w:rPr>
                <w:rFonts w:ascii="Arial" w:hAnsi="Arial" w:cs="Arial"/>
                <w:b/>
                <w:bCs/>
              </w:rPr>
              <w:t>reflektierte Praxis</w:t>
            </w:r>
            <w:r w:rsidRPr="008B3D1D">
              <w:rPr>
                <w:rFonts w:ascii="Arial" w:hAnsi="Arial" w:cs="Arial"/>
              </w:rPr>
              <w:t xml:space="preserve"> gelingen kann, z.B. über die Nutzung oder Anschaffung von Projektionsflächen, Taktikboards, Magnettafeln, </w:t>
            </w:r>
            <w:proofErr w:type="spellStart"/>
            <w:r w:rsidRPr="008B3D1D">
              <w:rPr>
                <w:rFonts w:ascii="Arial" w:hAnsi="Arial" w:cs="Arial"/>
              </w:rPr>
              <w:t>Beamern</w:t>
            </w:r>
            <w:proofErr w:type="spellEnd"/>
            <w:r w:rsidRPr="008B3D1D">
              <w:rPr>
                <w:rFonts w:ascii="Arial" w:hAnsi="Arial" w:cs="Arial"/>
              </w:rPr>
              <w:t>, Tablets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  <w:b/>
                <w:bCs/>
              </w:rPr>
              <w:t xml:space="preserve">Möglichkeiten der äußeren Differenzierung </w:t>
            </w:r>
            <w:r w:rsidRPr="008B3D1D">
              <w:rPr>
                <w:rFonts w:ascii="Arial" w:hAnsi="Arial" w:cs="Arial"/>
              </w:rPr>
              <w:t xml:space="preserve">zur individuellen Förderung von SuS, z.B. bei der Gruppenbildung im Schwimmunterricht 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  <w:b/>
                <w:bCs/>
              </w:rPr>
              <w:t>Grundsätze der individuellen Förderung von SuS,</w:t>
            </w:r>
            <w:r w:rsidRPr="008B3D1D">
              <w:rPr>
                <w:rFonts w:ascii="Arial" w:hAnsi="Arial" w:cs="Arial"/>
              </w:rPr>
              <w:t xml:space="preserve"> u.a. über binnendifferenzierende Maßnahmen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Funotentext"/>
              <w:numPr>
                <w:ilvl w:val="0"/>
                <w:numId w:val="3"/>
              </w:numPr>
              <w:spacing w:before="120" w:after="120"/>
              <w:ind w:left="318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D1D">
              <w:rPr>
                <w:rFonts w:ascii="Arial" w:hAnsi="Arial" w:cs="Arial"/>
                <w:sz w:val="24"/>
                <w:szCs w:val="24"/>
              </w:rPr>
              <w:t xml:space="preserve">Möglichkeiten zur </w:t>
            </w:r>
            <w:r w:rsidRPr="008B3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Diagnostik des Lernstandes, </w:t>
            </w:r>
            <w:r w:rsidRPr="008B3D1D">
              <w:rPr>
                <w:rFonts w:ascii="Arial" w:hAnsi="Arial" w:cs="Arial"/>
                <w:sz w:val="24"/>
                <w:szCs w:val="24"/>
              </w:rPr>
              <w:t>z.B. über Kann-Bögen in einzelnen Unterrichtsvorhaben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Funotentext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8" w:hanging="284"/>
              <w:jc w:val="both"/>
              <w:rPr>
                <w:rFonts w:ascii="Arial" w:hAnsi="Arial" w:cs="Arial"/>
                <w:b/>
                <w:bCs/>
              </w:rPr>
            </w:pPr>
            <w:r w:rsidRPr="008B3D1D">
              <w:rPr>
                <w:rFonts w:ascii="Arial" w:hAnsi="Arial" w:cs="Arial"/>
              </w:rPr>
              <w:t xml:space="preserve">Grundsätze zur </w:t>
            </w:r>
            <w:r w:rsidRPr="008B3D1D">
              <w:rPr>
                <w:rFonts w:ascii="Arial" w:hAnsi="Arial" w:cs="Arial"/>
                <w:b/>
                <w:bCs/>
              </w:rPr>
              <w:t xml:space="preserve">gezielten, anlassbezogenen individuellen Förderung von SuS, </w:t>
            </w:r>
            <w:r w:rsidRPr="008B3D1D">
              <w:rPr>
                <w:rFonts w:ascii="Arial" w:hAnsi="Arial" w:cs="Arial"/>
              </w:rPr>
              <w:t>z.B. als Folge besonderer Ereignisse (bei dauerhafter/längerfristiger Erkrankung, bei Einschränkungen/Behinderungen)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wie mit</w:t>
            </w:r>
            <w:r w:rsidRPr="008B3D1D">
              <w:rPr>
                <w:rFonts w:ascii="Arial" w:hAnsi="Arial" w:cs="Arial"/>
                <w:b/>
                <w:bCs/>
              </w:rPr>
              <w:t xml:space="preserve"> Ergebnissen</w:t>
            </w:r>
            <w:r w:rsidRPr="008B3D1D">
              <w:rPr>
                <w:rFonts w:ascii="Arial" w:hAnsi="Arial" w:cs="Arial"/>
              </w:rPr>
              <w:t xml:space="preserve"> </w:t>
            </w:r>
            <w:r w:rsidRPr="008B3D1D">
              <w:rPr>
                <w:rFonts w:ascii="Arial" w:hAnsi="Arial" w:cs="Arial"/>
                <w:b/>
                <w:bCs/>
              </w:rPr>
              <w:t xml:space="preserve">von Leistungstests, Notentabellen </w:t>
            </w:r>
            <w:r w:rsidRPr="008B3D1D">
              <w:rPr>
                <w:rFonts w:ascii="Arial" w:hAnsi="Arial" w:cs="Arial"/>
              </w:rPr>
              <w:t>umgegangen wird, z.B. mit Wertungstabellen nach sportmotorischen Tests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D14AEC" w:rsidRPr="008B3D1D" w:rsidTr="00F92741">
        <w:trPr>
          <w:cantSplit/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wie sich mit </w:t>
            </w:r>
            <w:r w:rsidRPr="008B3D1D">
              <w:rPr>
                <w:rFonts w:ascii="Arial" w:hAnsi="Arial" w:cs="Arial"/>
                <w:b/>
                <w:bCs/>
              </w:rPr>
              <w:t>Eltern/Erziehungsberechtigten</w:t>
            </w:r>
            <w:r w:rsidRPr="008B3D1D">
              <w:rPr>
                <w:rFonts w:ascii="Arial" w:hAnsi="Arial" w:cs="Arial"/>
              </w:rPr>
              <w:t xml:space="preserve"> über Notwendigkeiten individueller Förderung ins Benehmen gesetzt wird</w:t>
            </w:r>
          </w:p>
        </w:tc>
        <w:tc>
          <w:tcPr>
            <w:tcW w:w="1276" w:type="dxa"/>
            <w:vMerge/>
          </w:tcPr>
          <w:p w:rsidR="00D14AEC" w:rsidRPr="008B3D1D" w:rsidRDefault="00D14AEC" w:rsidP="00D14AE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D14AEC" w:rsidRPr="008B3D1D" w:rsidTr="00D14AEC">
        <w:trPr>
          <w:trHeight w:val="1134"/>
        </w:trPr>
        <w:tc>
          <w:tcPr>
            <w:tcW w:w="8080" w:type="dxa"/>
            <w:shd w:val="clear" w:color="auto" w:fill="auto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9"/>
              </w:numPr>
              <w:spacing w:before="60" w:after="60"/>
              <w:ind w:left="3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276" w:type="dxa"/>
            <w:vMerge/>
          </w:tcPr>
          <w:p w:rsidR="00D14AEC" w:rsidRPr="008B3D1D" w:rsidRDefault="00D14AEC" w:rsidP="00F92741">
            <w:pPr>
              <w:pStyle w:val="Kopfzeil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D14AEC" w:rsidRDefault="00D14AEC" w:rsidP="00D14AEC">
      <w:pPr>
        <w:pStyle w:val="Kopfzeile"/>
        <w:spacing w:before="60" w:after="60"/>
        <w:ind w:left="-180"/>
        <w:jc w:val="center"/>
        <w:rPr>
          <w:rFonts w:ascii="Calibri" w:hAnsi="Calibri" w:cs="Tahoma"/>
          <w:b/>
          <w:bCs/>
        </w:rPr>
        <w:sectPr w:rsidR="00D14AEC" w:rsidSect="000F7EE7">
          <w:pgSz w:w="11906" w:h="16838"/>
          <w:pgMar w:top="1417" w:right="1417" w:bottom="709" w:left="1417" w:header="709" w:footer="709" w:gutter="0"/>
          <w:pgNumType w:start="0"/>
          <w:cols w:space="708"/>
          <w:titlePg/>
          <w:docGrid w:linePitch="360"/>
        </w:sectPr>
      </w:pPr>
    </w:p>
    <w:p w:rsidR="00D14AEC" w:rsidRPr="008B3D1D" w:rsidRDefault="00D14AEC" w:rsidP="00D14AEC">
      <w:pPr>
        <w:pStyle w:val="Kopfzeile"/>
        <w:spacing w:before="60" w:after="60"/>
        <w:ind w:left="-180"/>
        <w:jc w:val="center"/>
        <w:rPr>
          <w:rFonts w:ascii="Arial" w:hAnsi="Arial" w:cs="Arial"/>
          <w:b/>
          <w:bCs/>
          <w:sz w:val="28"/>
        </w:rPr>
      </w:pPr>
      <w:r w:rsidRPr="008B3D1D">
        <w:rPr>
          <w:rFonts w:ascii="Arial" w:hAnsi="Arial" w:cs="Arial"/>
          <w:b/>
          <w:bCs/>
          <w:sz w:val="28"/>
        </w:rPr>
        <w:lastRenderedPageBreak/>
        <w:t>M3</w:t>
      </w:r>
      <w:r w:rsidRPr="008B3D1D">
        <w:rPr>
          <w:rFonts w:ascii="Arial" w:hAnsi="Arial" w:cs="Arial"/>
          <w:sz w:val="28"/>
        </w:rPr>
        <w:t xml:space="preserve"> </w:t>
      </w:r>
      <w:r w:rsidRPr="008B3D1D">
        <w:rPr>
          <w:rFonts w:ascii="Arial" w:hAnsi="Arial" w:cs="Arial"/>
          <w:b/>
          <w:bCs/>
          <w:sz w:val="28"/>
        </w:rPr>
        <w:t>Grundsätze der Leistungsbewertung und Leistungsrückmeldung</w:t>
      </w:r>
      <w:bookmarkStart w:id="0" w:name="_GoBack"/>
      <w:bookmarkEnd w:id="0"/>
    </w:p>
    <w:p w:rsidR="00D14AEC" w:rsidRPr="00777E55" w:rsidRDefault="00D14AEC" w:rsidP="00D14AEC">
      <w:pPr>
        <w:pStyle w:val="Titel"/>
        <w:jc w:val="left"/>
        <w:rPr>
          <w:rFonts w:ascii="Calibri" w:hAnsi="Calibri"/>
          <w:b w:val="0"/>
          <w:bCs w:val="0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910"/>
      </w:tblGrid>
      <w:tr w:rsidR="00D14AEC" w:rsidRPr="00DE7353" w:rsidTr="00F92741">
        <w:trPr>
          <w:cantSplit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14AEC" w:rsidRPr="00DE7353" w:rsidRDefault="00D14AEC" w:rsidP="00F92741">
            <w:pPr>
              <w:pStyle w:val="Untertitel"/>
              <w:spacing w:before="240" w:after="240"/>
            </w:pPr>
            <w:r w:rsidRPr="00DE7353">
              <w:t>Die FAKO trifft Vereinbarungen …</w:t>
            </w:r>
          </w:p>
        </w:tc>
      </w:tr>
      <w:tr w:rsidR="00D14AEC" w:rsidRPr="00DE7353" w:rsidTr="006A6FE0">
        <w:trPr>
          <w:trHeight w:val="1134"/>
        </w:trPr>
        <w:tc>
          <w:tcPr>
            <w:tcW w:w="6446" w:type="dxa"/>
            <w:shd w:val="clear" w:color="auto" w:fill="FFFFFF"/>
          </w:tcPr>
          <w:p w:rsidR="00D14AEC" w:rsidRPr="008B3D1D" w:rsidRDefault="00D14AEC" w:rsidP="00D14AEC">
            <w:pPr>
              <w:numPr>
                <w:ilvl w:val="0"/>
                <w:numId w:val="1"/>
              </w:numPr>
              <w:spacing w:before="120" w:after="60" w:line="276" w:lineRule="auto"/>
              <w:ind w:left="35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mit Blick auf ein </w:t>
            </w:r>
            <w:r w:rsidRPr="008B3D1D">
              <w:rPr>
                <w:rFonts w:ascii="Arial" w:hAnsi="Arial" w:cs="Arial"/>
                <w:b/>
                <w:bCs/>
              </w:rPr>
              <w:t>päd. Leistungsverständnis</w:t>
            </w:r>
          </w:p>
          <w:p w:rsidR="00D14AEC" w:rsidRPr="008B3D1D" w:rsidRDefault="00D14AEC" w:rsidP="00D14AEC">
            <w:pPr>
              <w:numPr>
                <w:ilvl w:val="0"/>
                <w:numId w:val="1"/>
              </w:numPr>
              <w:spacing w:after="60" w:line="276" w:lineRule="auto"/>
              <w:ind w:left="359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zur Gewichtung der </w:t>
            </w:r>
            <w:r w:rsidRPr="008B3D1D">
              <w:rPr>
                <w:rFonts w:ascii="Arial" w:hAnsi="Arial" w:cs="Arial"/>
                <w:b/>
                <w:bCs/>
              </w:rPr>
              <w:t xml:space="preserve">Bewegungsfelder </w:t>
            </w:r>
            <w:r w:rsidRPr="008B3D1D">
              <w:rPr>
                <w:rFonts w:ascii="Arial" w:hAnsi="Arial" w:cs="Arial"/>
                <w:b/>
                <w:bCs/>
              </w:rPr>
              <w:sym w:font="Wingdings" w:char="F0E0"/>
            </w:r>
            <w:r w:rsidRPr="008B3D1D">
              <w:rPr>
                <w:rFonts w:ascii="Arial" w:hAnsi="Arial" w:cs="Arial"/>
                <w:b/>
                <w:bCs/>
              </w:rPr>
              <w:t xml:space="preserve"> Partitur</w:t>
            </w:r>
          </w:p>
          <w:p w:rsidR="00D14AEC" w:rsidRPr="008B3D1D" w:rsidRDefault="00D14AEC" w:rsidP="00D14AEC">
            <w:pPr>
              <w:numPr>
                <w:ilvl w:val="0"/>
                <w:numId w:val="1"/>
              </w:numPr>
              <w:spacing w:after="60" w:line="276" w:lineRule="auto"/>
              <w:ind w:left="359" w:right="-321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mit Blick auf alle </w:t>
            </w:r>
            <w:r w:rsidRPr="008B3D1D">
              <w:rPr>
                <w:rFonts w:ascii="Arial" w:hAnsi="Arial" w:cs="Arial"/>
                <w:b/>
                <w:bCs/>
              </w:rPr>
              <w:t xml:space="preserve">Kompetenzbereiche </w:t>
            </w:r>
            <w:r w:rsidRPr="008B3D1D">
              <w:rPr>
                <w:rFonts w:ascii="Arial" w:hAnsi="Arial" w:cs="Arial"/>
                <w:bCs/>
              </w:rPr>
              <w:t>(BWK/SK/MK/UK)</w:t>
            </w:r>
            <w:r w:rsidRPr="008B3D1D">
              <w:rPr>
                <w:rFonts w:ascii="Arial" w:hAnsi="Arial" w:cs="Arial"/>
              </w:rPr>
              <w:t xml:space="preserve"> </w:t>
            </w:r>
          </w:p>
          <w:p w:rsidR="00D14AEC" w:rsidRPr="008B3D1D" w:rsidRDefault="00D14AEC" w:rsidP="00D14AEC">
            <w:pPr>
              <w:numPr>
                <w:ilvl w:val="0"/>
                <w:numId w:val="1"/>
              </w:numPr>
              <w:spacing w:after="60" w:line="276" w:lineRule="auto"/>
              <w:ind w:left="359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vor dem Hintergrund </w:t>
            </w:r>
            <w:r w:rsidRPr="008B3D1D">
              <w:rPr>
                <w:rFonts w:ascii="Arial" w:hAnsi="Arial" w:cs="Arial"/>
                <w:b/>
                <w:bCs/>
              </w:rPr>
              <w:t>sportbezogener Verhaltensdimensionen</w:t>
            </w:r>
          </w:p>
          <w:p w:rsidR="00D14AEC" w:rsidRPr="008B3D1D" w:rsidRDefault="00D14AEC" w:rsidP="00D14AEC">
            <w:pPr>
              <w:numPr>
                <w:ilvl w:val="0"/>
                <w:numId w:val="1"/>
              </w:numPr>
              <w:spacing w:after="120" w:line="276" w:lineRule="auto"/>
              <w:ind w:left="358" w:hanging="284"/>
              <w:jc w:val="both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über unterschiedliche</w:t>
            </w:r>
            <w:r w:rsidRPr="008B3D1D">
              <w:rPr>
                <w:rFonts w:ascii="Arial" w:hAnsi="Arial" w:cs="Arial"/>
                <w:b/>
                <w:bCs/>
              </w:rPr>
              <w:t xml:space="preserve"> Formen der Leistungsbewertung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numPr>
                <w:ilvl w:val="0"/>
                <w:numId w:val="7"/>
              </w:numPr>
              <w:ind w:left="437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Leistungskonzept</w:t>
            </w:r>
          </w:p>
        </w:tc>
      </w:tr>
      <w:tr w:rsidR="00D14AEC" w:rsidRPr="00DE7353" w:rsidTr="006A6FE0">
        <w:trPr>
          <w:trHeight w:val="1134"/>
        </w:trPr>
        <w:tc>
          <w:tcPr>
            <w:tcW w:w="6446" w:type="dxa"/>
            <w:shd w:val="clear" w:color="auto" w:fill="FFFFFF"/>
          </w:tcPr>
          <w:p w:rsidR="00D14AEC" w:rsidRPr="008B3D1D" w:rsidRDefault="00D14AEC" w:rsidP="00D14AEC">
            <w:pPr>
              <w:numPr>
                <w:ilvl w:val="0"/>
                <w:numId w:val="2"/>
              </w:numPr>
              <w:spacing w:before="120" w:after="120" w:line="276" w:lineRule="auto"/>
              <w:ind w:left="358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über Formen</w:t>
            </w:r>
            <w:r w:rsidRPr="008B3D1D">
              <w:rPr>
                <w:rFonts w:ascii="Arial" w:hAnsi="Arial" w:cs="Arial"/>
                <w:b/>
                <w:bCs/>
              </w:rPr>
              <w:t xml:space="preserve"> </w:t>
            </w:r>
            <w:r w:rsidRPr="008B3D1D">
              <w:rPr>
                <w:rFonts w:ascii="Arial" w:hAnsi="Arial" w:cs="Arial"/>
                <w:bCs/>
              </w:rPr>
              <w:t xml:space="preserve">der Leistungsbewertung </w:t>
            </w:r>
            <w:r w:rsidRPr="008B3D1D">
              <w:rPr>
                <w:rFonts w:ascii="Arial" w:hAnsi="Arial" w:cs="Arial"/>
                <w:b/>
                <w:bCs/>
              </w:rPr>
              <w:t xml:space="preserve">– prozessbezogen bzw. unterrichtsbegleitend; punktuell – </w:t>
            </w:r>
            <w:r w:rsidRPr="008B3D1D">
              <w:rPr>
                <w:rFonts w:ascii="Arial" w:hAnsi="Arial" w:cs="Arial"/>
              </w:rPr>
              <w:t xml:space="preserve">und legt für die jeweilige </w:t>
            </w:r>
            <w:proofErr w:type="gramStart"/>
            <w:r w:rsidRPr="008B3D1D">
              <w:rPr>
                <w:rFonts w:ascii="Arial" w:hAnsi="Arial" w:cs="Arial"/>
              </w:rPr>
              <w:t>UV Karte</w:t>
            </w:r>
            <w:proofErr w:type="gramEnd"/>
            <w:r w:rsidRPr="008B3D1D">
              <w:rPr>
                <w:rFonts w:ascii="Arial" w:hAnsi="Arial" w:cs="Arial"/>
              </w:rPr>
              <w:t xml:space="preserve"> allgemeine Kriterien und Wertungsgrundsätze fest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numPr>
                <w:ilvl w:val="0"/>
                <w:numId w:val="7"/>
              </w:numPr>
              <w:ind w:left="437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Leistungskonzept</w:t>
            </w:r>
          </w:p>
        </w:tc>
      </w:tr>
      <w:tr w:rsidR="00D14AEC" w:rsidRPr="00DE7353" w:rsidTr="006A6FE0">
        <w:trPr>
          <w:trHeight w:val="1134"/>
        </w:trPr>
        <w:tc>
          <w:tcPr>
            <w:tcW w:w="6446" w:type="dxa"/>
            <w:shd w:val="clear" w:color="auto" w:fill="FFFFFF"/>
          </w:tcPr>
          <w:p w:rsidR="00D14AEC" w:rsidRPr="008B3D1D" w:rsidRDefault="00D14AEC" w:rsidP="00D14AEC">
            <w:pPr>
              <w:numPr>
                <w:ilvl w:val="0"/>
                <w:numId w:val="2"/>
              </w:numPr>
              <w:spacing w:before="120" w:after="120" w:line="276" w:lineRule="auto"/>
              <w:ind w:left="358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  <w:b/>
                <w:bCs/>
              </w:rPr>
              <w:t>zur Konkretisierung der Leistungsbewertung</w:t>
            </w:r>
            <w:r w:rsidRPr="008B3D1D">
              <w:rPr>
                <w:rFonts w:ascii="Arial" w:hAnsi="Arial" w:cs="Arial"/>
                <w:bCs/>
              </w:rPr>
              <w:t xml:space="preserve"> auf der Rückseite der UV-Karte bzw. der entsprechenden Anlagen</w:t>
            </w:r>
            <w:r w:rsidRPr="008B3D1D">
              <w:rPr>
                <w:rFonts w:ascii="Arial" w:hAnsi="Arial" w:cs="Arial"/>
              </w:rPr>
              <w:t xml:space="preserve"> (z.B. über die </w:t>
            </w:r>
            <w:r w:rsidRPr="008B3D1D">
              <w:rPr>
                <w:rFonts w:ascii="Arial" w:hAnsi="Arial" w:cs="Arial"/>
                <w:b/>
                <w:bCs/>
              </w:rPr>
              <w:t>einheitliche Nutzung von Wertungstabellen</w:t>
            </w:r>
            <w:r w:rsidRPr="008B3D1D">
              <w:rPr>
                <w:rFonts w:ascii="Arial" w:hAnsi="Arial" w:cs="Arial"/>
              </w:rPr>
              <w:t xml:space="preserve"> bei der Durchführung punktueller Leistungsbewertungen nach dem c–g–s–System)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numPr>
                <w:ilvl w:val="0"/>
                <w:numId w:val="8"/>
              </w:numPr>
              <w:spacing w:line="276" w:lineRule="auto"/>
              <w:ind w:left="437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UV-Karte, bzw. Anlage</w:t>
            </w:r>
          </w:p>
        </w:tc>
      </w:tr>
      <w:tr w:rsidR="00D14AEC" w:rsidRPr="00DE7353" w:rsidTr="006A6FE0">
        <w:trPr>
          <w:trHeight w:val="1134"/>
        </w:trPr>
        <w:tc>
          <w:tcPr>
            <w:tcW w:w="6446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numPr>
                <w:ilvl w:val="0"/>
                <w:numId w:val="2"/>
              </w:numPr>
              <w:spacing w:before="120" w:after="120" w:line="276" w:lineRule="auto"/>
              <w:ind w:left="359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  <w:bCs/>
              </w:rPr>
              <w:t xml:space="preserve">zur Dokumentation der </w:t>
            </w:r>
            <w:r w:rsidRPr="008B3D1D">
              <w:rPr>
                <w:rFonts w:ascii="Arial" w:hAnsi="Arial" w:cs="Arial"/>
                <w:b/>
                <w:bCs/>
              </w:rPr>
              <w:t xml:space="preserve">Niveaustufen des Schwimmen-Könnens </w:t>
            </w:r>
            <w:r w:rsidRPr="008B3D1D">
              <w:rPr>
                <w:rFonts w:ascii="Arial" w:hAnsi="Arial" w:cs="Arial"/>
              </w:rPr>
              <w:t>auf dem Zeugnis und im Schülerstammblatt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numPr>
                <w:ilvl w:val="0"/>
                <w:numId w:val="8"/>
              </w:numPr>
              <w:ind w:left="442" w:hanging="400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Zeugnisbemerkung</w:t>
            </w:r>
            <w:r>
              <w:rPr>
                <w:rFonts w:ascii="Arial" w:hAnsi="Arial" w:cs="Arial"/>
              </w:rPr>
              <w:t xml:space="preserve"> und Schülerstammblatt</w:t>
            </w:r>
          </w:p>
        </w:tc>
      </w:tr>
      <w:tr w:rsidR="00D14AEC" w:rsidRPr="00DE7353" w:rsidTr="006A6FE0">
        <w:trPr>
          <w:trHeight w:val="1134"/>
        </w:trPr>
        <w:tc>
          <w:tcPr>
            <w:tcW w:w="6446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359" w:hanging="284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 xml:space="preserve">zur Ausweisung </w:t>
            </w:r>
            <w:r w:rsidRPr="008B3D1D">
              <w:rPr>
                <w:rFonts w:ascii="Arial" w:hAnsi="Arial" w:cs="Arial"/>
                <w:b/>
                <w:bCs/>
              </w:rPr>
              <w:t>außerhalb des Unterrichts erbrachter sportbezogener Leistungen</w:t>
            </w:r>
            <w:r w:rsidRPr="008B3D1D">
              <w:rPr>
                <w:rFonts w:ascii="Arial" w:hAnsi="Arial" w:cs="Arial"/>
              </w:rPr>
              <w:t xml:space="preserve"> (z.B. in außerunterrichtlichen Schulsportwettbewerben, Einsatz als Sporthelfer*in)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D14AEC" w:rsidRPr="008B3D1D" w:rsidRDefault="00D14AEC" w:rsidP="00D14AEC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442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Zeugnisbemerkung</w:t>
            </w:r>
          </w:p>
        </w:tc>
      </w:tr>
      <w:tr w:rsidR="00D14AEC" w:rsidRPr="00DE7353" w:rsidTr="006A6FE0">
        <w:trPr>
          <w:trHeight w:val="1134"/>
        </w:trPr>
        <w:tc>
          <w:tcPr>
            <w:tcW w:w="6446" w:type="dxa"/>
            <w:shd w:val="clear" w:color="auto" w:fill="FFFFFF"/>
          </w:tcPr>
          <w:p w:rsidR="00D14AEC" w:rsidRPr="008B3D1D" w:rsidRDefault="00D14AEC" w:rsidP="00F92741">
            <w:pPr>
              <w:spacing w:line="360" w:lineRule="auto"/>
              <w:rPr>
                <w:rFonts w:ascii="Arial" w:hAnsi="Arial" w:cs="Arial"/>
              </w:rPr>
            </w:pPr>
            <w:r w:rsidRPr="008B3D1D">
              <w:rPr>
                <w:rFonts w:ascii="Arial" w:hAnsi="Arial" w:cs="Arial"/>
              </w:rPr>
              <w:t>......</w:t>
            </w:r>
          </w:p>
        </w:tc>
        <w:tc>
          <w:tcPr>
            <w:tcW w:w="2910" w:type="dxa"/>
            <w:shd w:val="clear" w:color="auto" w:fill="FFFFFF"/>
          </w:tcPr>
          <w:p w:rsidR="00D14AEC" w:rsidRPr="008B3D1D" w:rsidRDefault="00D14AEC" w:rsidP="00F927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14AEC" w:rsidRDefault="00D14AEC" w:rsidP="00D14AEC">
      <w:pPr>
        <w:pStyle w:val="Kopfzeile"/>
        <w:spacing w:before="60" w:after="60"/>
        <w:ind w:left="-180"/>
        <w:jc w:val="center"/>
        <w:rPr>
          <w:rFonts w:ascii="Calibri" w:hAnsi="Calibri" w:cs="Tahoma"/>
          <w:b/>
          <w:bCs/>
        </w:rPr>
        <w:sectPr w:rsidR="00D14AEC" w:rsidSect="002C53EB">
          <w:pgSz w:w="11906" w:h="16838"/>
          <w:pgMar w:top="1417" w:right="1417" w:bottom="1134" w:left="1417" w:header="709" w:footer="709" w:gutter="0"/>
          <w:pgNumType w:start="0"/>
          <w:cols w:space="708"/>
          <w:titlePg/>
          <w:docGrid w:linePitch="360"/>
        </w:sectPr>
      </w:pPr>
    </w:p>
    <w:p w:rsidR="00D14AEC" w:rsidRPr="00DE7353" w:rsidRDefault="00D14AEC" w:rsidP="00D14AEC">
      <w:pPr>
        <w:pStyle w:val="Kopfzeile"/>
        <w:spacing w:before="60" w:after="60"/>
        <w:rPr>
          <w:rFonts w:ascii="Arial" w:hAnsi="Arial" w:cs="Arial"/>
          <w:b/>
          <w:bCs/>
          <w:sz w:val="28"/>
        </w:rPr>
      </w:pPr>
      <w:r w:rsidRPr="00DE7353">
        <w:rPr>
          <w:rFonts w:ascii="Arial" w:hAnsi="Arial" w:cs="Arial"/>
          <w:b/>
          <w:bCs/>
          <w:sz w:val="28"/>
        </w:rPr>
        <w:lastRenderedPageBreak/>
        <w:t>M 4 Qualitätssicherung und Evaluation</w:t>
      </w:r>
    </w:p>
    <w:p w:rsidR="00D14AEC" w:rsidRPr="00777E55" w:rsidRDefault="00D14AEC" w:rsidP="00D14AEC">
      <w:pPr>
        <w:pStyle w:val="Kopfzeile"/>
        <w:spacing w:before="60" w:after="60"/>
        <w:rPr>
          <w:rFonts w:ascii="Calibri" w:hAnsi="Calibri" w:cs="Tahoma"/>
          <w:b/>
          <w:b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D14AEC" w:rsidRPr="004E340D" w:rsidTr="00F92741">
        <w:trPr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14AEC" w:rsidRPr="004E340D" w:rsidRDefault="00D14AEC" w:rsidP="00F92741">
            <w:pPr>
              <w:pStyle w:val="Untertitel"/>
              <w:spacing w:before="120" w:after="120"/>
            </w:pPr>
            <w:r w:rsidRPr="004E340D">
              <w:t>Aspekte</w:t>
            </w:r>
          </w:p>
        </w:tc>
      </w:tr>
      <w:tr w:rsidR="00D14AEC" w:rsidRPr="004E340D" w:rsidTr="00F92741">
        <w:tc>
          <w:tcPr>
            <w:tcW w:w="5529" w:type="dxa"/>
            <w:shd w:val="clear" w:color="auto" w:fill="FFFFFF"/>
          </w:tcPr>
          <w:p w:rsidR="00D14AEC" w:rsidRPr="00DE7353" w:rsidRDefault="00D14AEC" w:rsidP="00F9274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DE7353">
              <w:rPr>
                <w:rFonts w:ascii="Arial" w:hAnsi="Arial" w:cs="Arial"/>
              </w:rPr>
              <w:t>Die Fachkonferenz legt in jedem Schuljahr die Verantwortlichkeit für folgende Bereiche fest.</w:t>
            </w:r>
          </w:p>
          <w:p w:rsidR="00D14AEC" w:rsidRPr="004E340D" w:rsidRDefault="00D14AEC" w:rsidP="00F927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4AEC" w:rsidRPr="004E340D" w:rsidRDefault="00D14AEC" w:rsidP="00F927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E340D">
              <w:rPr>
                <w:rFonts w:ascii="Arial" w:hAnsi="Arial" w:cs="Arial"/>
                <w:b/>
                <w:bCs/>
              </w:rPr>
              <w:t>Aufgaben</w:t>
            </w:r>
            <w:r w:rsidRPr="004E340D">
              <w:rPr>
                <w:rFonts w:ascii="Arial" w:hAnsi="Arial" w:cs="Arial"/>
              </w:rPr>
              <w:t xml:space="preserve"> </w:t>
            </w:r>
          </w:p>
          <w:p w:rsidR="00D14AEC" w:rsidRPr="00DE7353" w:rsidRDefault="00D14AEC" w:rsidP="00D14AE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Hallenplan, Hallenordnung, digitale Medien</w:t>
            </w:r>
          </w:p>
          <w:p w:rsidR="00D14AEC" w:rsidRPr="00DE7353" w:rsidRDefault="00D14AEC" w:rsidP="00D14AE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 xml:space="preserve">Wettkampfmannschaften, Sportfeste </w:t>
            </w:r>
          </w:p>
          <w:p w:rsidR="00D14AEC" w:rsidRPr="00DE7353" w:rsidRDefault="00D14AEC" w:rsidP="00D14AE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 xml:space="preserve">Exkursionen </w:t>
            </w:r>
          </w:p>
          <w:p w:rsidR="00D14AEC" w:rsidRPr="00DE7353" w:rsidRDefault="00D14AEC" w:rsidP="00D14AE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Sponsorenlauf</w:t>
            </w:r>
          </w:p>
          <w:p w:rsidR="00D14AEC" w:rsidRPr="004E340D" w:rsidRDefault="00D14AEC" w:rsidP="00D14AE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 xml:space="preserve">Dateiablage </w:t>
            </w:r>
          </w:p>
        </w:tc>
        <w:tc>
          <w:tcPr>
            <w:tcW w:w="3685" w:type="dxa"/>
            <w:shd w:val="clear" w:color="auto" w:fill="FFFFFF"/>
          </w:tcPr>
          <w:p w:rsidR="00D14AEC" w:rsidRPr="004E340D" w:rsidRDefault="00D14AEC" w:rsidP="00F9274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DE7353">
              <w:rPr>
                <w:rFonts w:ascii="Arial" w:hAnsi="Arial" w:cs="Arial"/>
              </w:rPr>
              <w:t xml:space="preserve">verantwortlich im </w:t>
            </w:r>
            <w:r w:rsidRPr="00DE7353">
              <w:rPr>
                <w:rFonts w:ascii="Arial" w:hAnsi="Arial" w:cs="Arial"/>
                <w:b/>
                <w:bCs/>
              </w:rPr>
              <w:t xml:space="preserve">SJ </w:t>
            </w:r>
            <w:proofErr w:type="gramStart"/>
            <w:r w:rsidRPr="00DE735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..</w:t>
            </w:r>
            <w:proofErr w:type="gramEnd"/>
            <w:r w:rsidRPr="00DE7353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..</w:t>
            </w:r>
            <w:r w:rsidRPr="00DE7353">
              <w:rPr>
                <w:rFonts w:ascii="Arial" w:hAnsi="Arial" w:cs="Arial"/>
                <w:b/>
                <w:bCs/>
              </w:rPr>
              <w:t xml:space="preserve"> </w:t>
            </w:r>
            <w:r w:rsidRPr="00DE7353">
              <w:rPr>
                <w:rFonts w:ascii="Arial" w:hAnsi="Arial" w:cs="Arial"/>
              </w:rPr>
              <w:t>für</w:t>
            </w:r>
          </w:p>
        </w:tc>
      </w:tr>
      <w:tr w:rsidR="00D14AEC" w:rsidRPr="004E340D" w:rsidTr="00F92741">
        <w:tc>
          <w:tcPr>
            <w:tcW w:w="5529" w:type="dxa"/>
            <w:shd w:val="clear" w:color="auto" w:fill="FFFFFF"/>
          </w:tcPr>
          <w:p w:rsidR="00D14AEC" w:rsidRPr="004E340D" w:rsidRDefault="00D14AEC" w:rsidP="00F92741">
            <w:pPr>
              <w:spacing w:before="120"/>
              <w:rPr>
                <w:rFonts w:ascii="Arial" w:hAnsi="Arial" w:cs="Arial"/>
              </w:rPr>
            </w:pPr>
            <w:r w:rsidRPr="004E340D">
              <w:rPr>
                <w:rFonts w:ascii="Arial" w:hAnsi="Arial" w:cs="Arial"/>
              </w:rPr>
              <w:t xml:space="preserve">Die FAKO vereinbart </w:t>
            </w:r>
            <w:r w:rsidRPr="004E340D">
              <w:rPr>
                <w:rFonts w:ascii="Arial" w:hAnsi="Arial" w:cs="Arial"/>
                <w:b/>
                <w:bCs/>
              </w:rPr>
              <w:t>Formen der Zusammenarbeit zur Qualitätsentwicklung und -sicherung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4E340D">
              <w:rPr>
                <w:rFonts w:ascii="Arial" w:hAnsi="Arial" w:cs="Arial"/>
              </w:rPr>
              <w:t>z.B.</w:t>
            </w:r>
            <w:r w:rsidRPr="004E340D">
              <w:rPr>
                <w:rFonts w:ascii="Arial" w:hAnsi="Arial" w:cs="Arial"/>
                <w:b/>
                <w:bCs/>
              </w:rPr>
              <w:t xml:space="preserve"> </w:t>
            </w:r>
            <w:r w:rsidRPr="004E340D">
              <w:rPr>
                <w:rFonts w:ascii="Arial" w:hAnsi="Arial" w:cs="Arial"/>
              </w:rPr>
              <w:t xml:space="preserve">durch Vereinbarungen über 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gegenseitige Unterrichtshospitationen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die Erstellung einer Materialsammlung und Ablage für die einzelnen UVs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über die Nutzung digitaler Medien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 xml:space="preserve">die Teilnahme an Fortbildungsveranstaltungen und Fachtagungen 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Formen der Rückmeldung an die Fachkonferenz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14AEC" w:rsidRPr="004E340D" w:rsidRDefault="00D14AEC" w:rsidP="00F92741">
            <w:pPr>
              <w:rPr>
                <w:rFonts w:ascii="Arial" w:hAnsi="Arial" w:cs="Arial"/>
              </w:rPr>
            </w:pPr>
            <w:r w:rsidRPr="004E340D">
              <w:rPr>
                <w:rFonts w:ascii="Arial" w:hAnsi="Arial" w:cs="Arial"/>
              </w:rPr>
              <w:t>vgl. hierzu das Protokoll der FAKO vom:</w:t>
            </w:r>
          </w:p>
        </w:tc>
      </w:tr>
      <w:tr w:rsidR="00D14AEC" w:rsidRPr="004E340D" w:rsidTr="00F92741">
        <w:tc>
          <w:tcPr>
            <w:tcW w:w="5529" w:type="dxa"/>
            <w:shd w:val="clear" w:color="auto" w:fill="FFFFFF"/>
          </w:tcPr>
          <w:p w:rsidR="00D14AEC" w:rsidRPr="00DE7353" w:rsidRDefault="00D14AEC" w:rsidP="00F9274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E340D">
              <w:rPr>
                <w:rFonts w:ascii="Arial" w:hAnsi="Arial" w:cs="Arial"/>
              </w:rPr>
              <w:t xml:space="preserve">Die Fachkonferenz </w:t>
            </w:r>
            <w:r w:rsidRPr="004E340D">
              <w:rPr>
                <w:rFonts w:ascii="Arial" w:hAnsi="Arial" w:cs="Arial"/>
                <w:b/>
                <w:bCs/>
              </w:rPr>
              <w:t>evaluiert den Erfolg der einzelnen Unterrichtsvorhaben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 w:val="22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Kollegeninnen</w:t>
            </w:r>
            <w:r>
              <w:rPr>
                <w:rFonts w:ascii="Arial" w:hAnsi="Arial" w:cs="Arial"/>
                <w:szCs w:val="22"/>
              </w:rPr>
              <w:t xml:space="preserve"> und Kollegen</w:t>
            </w:r>
            <w:r w:rsidRPr="00DE7353">
              <w:rPr>
                <w:rFonts w:ascii="Arial" w:hAnsi="Arial" w:cs="Arial"/>
                <w:szCs w:val="22"/>
              </w:rPr>
              <w:t xml:space="preserve"> einer Jgst. </w:t>
            </w:r>
            <w:r>
              <w:rPr>
                <w:rFonts w:ascii="Arial" w:hAnsi="Arial" w:cs="Arial"/>
                <w:szCs w:val="22"/>
              </w:rPr>
              <w:t>e</w:t>
            </w:r>
            <w:r w:rsidRPr="00DE7353">
              <w:rPr>
                <w:rFonts w:ascii="Arial" w:hAnsi="Arial" w:cs="Arial"/>
                <w:szCs w:val="22"/>
              </w:rPr>
              <w:t>valuieren die einzelnen UVs am Ende eines Schuljahres und machen Vorschläge im Blick auf das Beibehalten bzw. Modifizieren der UVs in der konkreten Jgst.</w:t>
            </w:r>
          </w:p>
        </w:tc>
        <w:tc>
          <w:tcPr>
            <w:tcW w:w="3685" w:type="dxa"/>
            <w:shd w:val="clear" w:color="auto" w:fill="FFFFFF"/>
          </w:tcPr>
          <w:p w:rsidR="00D14AEC" w:rsidRPr="004E340D" w:rsidRDefault="00D14AEC" w:rsidP="00F92741">
            <w:pPr>
              <w:rPr>
                <w:rFonts w:ascii="Arial" w:hAnsi="Arial" w:cs="Arial"/>
              </w:rPr>
            </w:pPr>
          </w:p>
        </w:tc>
      </w:tr>
      <w:tr w:rsidR="00D14AEC" w:rsidRPr="004E340D" w:rsidTr="00F92741">
        <w:tc>
          <w:tcPr>
            <w:tcW w:w="5529" w:type="dxa"/>
            <w:shd w:val="clear" w:color="auto" w:fill="FFFFFF"/>
          </w:tcPr>
          <w:p w:rsidR="00D14AEC" w:rsidRPr="004E340D" w:rsidRDefault="00D14AEC" w:rsidP="00F92741">
            <w:pPr>
              <w:spacing w:before="120"/>
              <w:rPr>
                <w:rFonts w:ascii="Arial" w:hAnsi="Arial" w:cs="Arial"/>
              </w:rPr>
            </w:pPr>
            <w:r w:rsidRPr="004E340D">
              <w:rPr>
                <w:rFonts w:ascii="Arial" w:hAnsi="Arial" w:cs="Arial"/>
              </w:rPr>
              <w:t xml:space="preserve">Die Fachkonferenz </w:t>
            </w:r>
            <w:r w:rsidRPr="004E340D">
              <w:rPr>
                <w:rFonts w:ascii="Arial" w:hAnsi="Arial" w:cs="Arial"/>
                <w:b/>
                <w:bCs/>
              </w:rPr>
              <w:t xml:space="preserve">evaluiert die Notentabellen und Formen der Leistungsbewertung </w:t>
            </w:r>
            <w:r w:rsidRPr="004E340D">
              <w:rPr>
                <w:rFonts w:ascii="Arial" w:hAnsi="Arial" w:cs="Arial"/>
              </w:rPr>
              <w:t>in regelmäßigen Abständen</w:t>
            </w:r>
          </w:p>
          <w:p w:rsidR="00D14AEC" w:rsidRPr="00DE7353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 w:val="22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z.B. alle 2 Jahre</w:t>
            </w:r>
          </w:p>
        </w:tc>
        <w:tc>
          <w:tcPr>
            <w:tcW w:w="3685" w:type="dxa"/>
            <w:shd w:val="clear" w:color="auto" w:fill="FFFFFF"/>
          </w:tcPr>
          <w:p w:rsidR="00D14AEC" w:rsidRPr="004E340D" w:rsidRDefault="00D14AEC" w:rsidP="00F92741">
            <w:pPr>
              <w:rPr>
                <w:rFonts w:ascii="Arial" w:hAnsi="Arial" w:cs="Arial"/>
              </w:rPr>
            </w:pPr>
          </w:p>
        </w:tc>
      </w:tr>
      <w:tr w:rsidR="00D14AEC" w:rsidRPr="004E340D" w:rsidTr="00F92741">
        <w:tc>
          <w:tcPr>
            <w:tcW w:w="5529" w:type="dxa"/>
            <w:shd w:val="clear" w:color="auto" w:fill="FFFFFF"/>
          </w:tcPr>
          <w:p w:rsidR="00D14AEC" w:rsidRPr="004E340D" w:rsidRDefault="00D14AEC" w:rsidP="00F92741">
            <w:pPr>
              <w:spacing w:before="120"/>
              <w:rPr>
                <w:rFonts w:ascii="Arial" w:hAnsi="Arial" w:cs="Arial"/>
              </w:rPr>
            </w:pPr>
            <w:r w:rsidRPr="004E340D">
              <w:rPr>
                <w:rFonts w:ascii="Arial" w:hAnsi="Arial" w:cs="Arial"/>
              </w:rPr>
              <w:t xml:space="preserve">Die Fachkonferenz </w:t>
            </w:r>
            <w:r w:rsidRPr="004E340D">
              <w:rPr>
                <w:rFonts w:ascii="Arial" w:hAnsi="Arial" w:cs="Arial"/>
                <w:b/>
                <w:bCs/>
              </w:rPr>
              <w:t xml:space="preserve">evaluiert die Schwimmfähigkeit der SuS </w:t>
            </w:r>
            <w:r w:rsidRPr="004E340D">
              <w:rPr>
                <w:rFonts w:ascii="Arial" w:hAnsi="Arial" w:cs="Arial"/>
              </w:rPr>
              <w:t>vor dem Hintergrund des Schwimmkonzepts der Schule am Ende der Erprobungsstufe</w:t>
            </w:r>
          </w:p>
          <w:p w:rsidR="00D14AEC" w:rsidRPr="00FE7032" w:rsidRDefault="00D14AEC" w:rsidP="00D14AEC">
            <w:pPr>
              <w:numPr>
                <w:ilvl w:val="0"/>
                <w:numId w:val="5"/>
              </w:numPr>
              <w:spacing w:before="120" w:after="120"/>
              <w:ind w:left="354" w:hanging="284"/>
              <w:rPr>
                <w:rFonts w:ascii="Arial" w:hAnsi="Arial" w:cs="Arial"/>
                <w:sz w:val="22"/>
                <w:szCs w:val="22"/>
              </w:rPr>
            </w:pPr>
            <w:r w:rsidRPr="00DE7353">
              <w:rPr>
                <w:rFonts w:ascii="Arial" w:hAnsi="Arial" w:cs="Arial"/>
                <w:szCs w:val="22"/>
              </w:rPr>
              <w:t>im Blick auf die Schwimmabzeichen</w:t>
            </w:r>
          </w:p>
          <w:p w:rsidR="00D14AEC" w:rsidRPr="00DE7353" w:rsidRDefault="00D14AEC" w:rsidP="00F92741">
            <w:pPr>
              <w:spacing w:before="120" w:after="120"/>
              <w:ind w:left="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D14AEC" w:rsidRPr="004E340D" w:rsidRDefault="00D14AEC" w:rsidP="00F92741">
            <w:pPr>
              <w:rPr>
                <w:rFonts w:ascii="Arial" w:hAnsi="Arial" w:cs="Arial"/>
              </w:rPr>
            </w:pPr>
          </w:p>
        </w:tc>
      </w:tr>
    </w:tbl>
    <w:p w:rsidR="00644764" w:rsidRDefault="00AA224D"/>
    <w:sectPr w:rsidR="00644764" w:rsidSect="008B750A">
      <w:pgSz w:w="11906" w:h="16838"/>
      <w:pgMar w:top="1417" w:right="1417" w:bottom="1134" w:left="1417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7ED"/>
    <w:multiLevelType w:val="hybridMultilevel"/>
    <w:tmpl w:val="6DEE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178"/>
    <w:multiLevelType w:val="hybridMultilevel"/>
    <w:tmpl w:val="2B828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57B2"/>
    <w:multiLevelType w:val="hybridMultilevel"/>
    <w:tmpl w:val="EE664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D9E"/>
    <w:multiLevelType w:val="hybridMultilevel"/>
    <w:tmpl w:val="B24A6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04AB4"/>
    <w:multiLevelType w:val="hybridMultilevel"/>
    <w:tmpl w:val="2EEEB9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5D03"/>
    <w:multiLevelType w:val="hybridMultilevel"/>
    <w:tmpl w:val="E9C6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558F"/>
    <w:multiLevelType w:val="hybridMultilevel"/>
    <w:tmpl w:val="28C45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50026"/>
    <w:multiLevelType w:val="hybridMultilevel"/>
    <w:tmpl w:val="2FE6D1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D23"/>
    <w:multiLevelType w:val="hybridMultilevel"/>
    <w:tmpl w:val="6FC2B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EC"/>
    <w:rsid w:val="00087AD8"/>
    <w:rsid w:val="00240520"/>
    <w:rsid w:val="004463FD"/>
    <w:rsid w:val="005019E1"/>
    <w:rsid w:val="005E1A0E"/>
    <w:rsid w:val="00645775"/>
    <w:rsid w:val="006A6FE0"/>
    <w:rsid w:val="00732A87"/>
    <w:rsid w:val="007430F4"/>
    <w:rsid w:val="00764DC6"/>
    <w:rsid w:val="007B4BEB"/>
    <w:rsid w:val="00822167"/>
    <w:rsid w:val="008B750A"/>
    <w:rsid w:val="009C4EAD"/>
    <w:rsid w:val="00A20156"/>
    <w:rsid w:val="00AA224D"/>
    <w:rsid w:val="00AF05EC"/>
    <w:rsid w:val="00B16782"/>
    <w:rsid w:val="00D062EF"/>
    <w:rsid w:val="00D14AEC"/>
    <w:rsid w:val="00D219CA"/>
    <w:rsid w:val="00DE2FCF"/>
    <w:rsid w:val="00E54F8F"/>
    <w:rsid w:val="00EB746D"/>
    <w:rsid w:val="00EF46C5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9971-4675-4E3B-BBCD-411F5CE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AEC"/>
    <w:rPr>
      <w:rFonts w:eastAsia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D14A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14AEC"/>
    <w:rPr>
      <w:rFonts w:eastAsia="Times New Roman"/>
      <w:lang w:val="de-DE" w:eastAsia="de-DE"/>
    </w:rPr>
  </w:style>
  <w:style w:type="paragraph" w:styleId="Titel">
    <w:name w:val="Title"/>
    <w:basedOn w:val="Standard"/>
    <w:link w:val="TitelZchn"/>
    <w:qFormat/>
    <w:rsid w:val="00D14AEC"/>
    <w:pPr>
      <w:jc w:val="center"/>
    </w:pPr>
    <w:rPr>
      <w:rFonts w:ascii="Comic Sans MS" w:hAnsi="Comic Sans MS"/>
      <w:b/>
      <w:bCs/>
      <w:szCs w:val="44"/>
    </w:rPr>
  </w:style>
  <w:style w:type="character" w:customStyle="1" w:styleId="TitelZchn">
    <w:name w:val="Titel Zchn"/>
    <w:basedOn w:val="Absatz-Standardschriftart"/>
    <w:link w:val="Titel"/>
    <w:rsid w:val="00D14AEC"/>
    <w:rPr>
      <w:rFonts w:ascii="Comic Sans MS" w:eastAsia="Times New Roman" w:hAnsi="Comic Sans MS"/>
      <w:b/>
      <w:bCs/>
      <w:sz w:val="24"/>
      <w:szCs w:val="44"/>
      <w:lang w:val="de-DE" w:eastAsia="de-DE"/>
    </w:rPr>
  </w:style>
  <w:style w:type="paragraph" w:styleId="Kopfzeile">
    <w:name w:val="header"/>
    <w:basedOn w:val="Standard"/>
    <w:link w:val="KopfzeileZchn"/>
    <w:rsid w:val="00D1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4AEC"/>
    <w:rPr>
      <w:rFonts w:eastAsia="Times New Roman"/>
      <w:sz w:val="24"/>
      <w:szCs w:val="24"/>
      <w:lang w:val="de-DE" w:eastAsia="de-DE"/>
    </w:rPr>
  </w:style>
  <w:style w:type="paragraph" w:styleId="Untertitel">
    <w:name w:val="Subtitle"/>
    <w:basedOn w:val="Standard"/>
    <w:link w:val="UntertitelZchn"/>
    <w:qFormat/>
    <w:rsid w:val="00D14AEC"/>
    <w:rPr>
      <w:rFonts w:ascii="Arial" w:hAnsi="Arial" w:cs="Arial"/>
      <w:b/>
      <w:bCs/>
    </w:rPr>
  </w:style>
  <w:style w:type="character" w:customStyle="1" w:styleId="UntertitelZchn">
    <w:name w:val="Untertitel Zchn"/>
    <w:basedOn w:val="Absatz-Standardschriftart"/>
    <w:link w:val="Untertitel"/>
    <w:rsid w:val="00D14AEC"/>
    <w:rPr>
      <w:rFonts w:ascii="Arial" w:eastAsia="Times New Roman" w:hAnsi="Arial" w:cs="Arial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4479</Characters>
  <Application>Microsoft Office Word</Application>
  <DocSecurity>0</DocSecurity>
  <Lines>68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2</cp:revision>
  <dcterms:created xsi:type="dcterms:W3CDTF">2021-01-11T09:18:00Z</dcterms:created>
  <dcterms:modified xsi:type="dcterms:W3CDTF">2021-01-12T17:51:00Z</dcterms:modified>
</cp:coreProperties>
</file>