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5BB1" w14:textId="25EB06EA" w:rsidR="00BB41C4" w:rsidRPr="00BB41C4" w:rsidRDefault="00176D72" w:rsidP="00747A83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B41C4">
        <w:rPr>
          <w:sz w:val="32"/>
          <w:szCs w:val="32"/>
        </w:rPr>
        <w:tab/>
      </w:r>
      <w:r w:rsidR="00BB41C4">
        <w:rPr>
          <w:sz w:val="32"/>
          <w:szCs w:val="32"/>
        </w:rPr>
        <w:tab/>
      </w:r>
      <w:r w:rsidR="00747A83">
        <w:rPr>
          <w:sz w:val="32"/>
          <w:szCs w:val="32"/>
        </w:rPr>
        <w:tab/>
      </w:r>
      <w:r w:rsidR="00BB41C4">
        <w:rPr>
          <w:sz w:val="32"/>
          <w:szCs w:val="32"/>
        </w:rPr>
        <w:tab/>
      </w:r>
      <w:r w:rsidR="00BB41C4">
        <w:rPr>
          <w:sz w:val="32"/>
          <w:szCs w:val="32"/>
        </w:rPr>
        <w:tab/>
      </w:r>
      <w:r w:rsidR="00BB41C4">
        <w:rPr>
          <w:sz w:val="32"/>
          <w:szCs w:val="32"/>
        </w:rPr>
        <w:tab/>
      </w:r>
      <w:r w:rsidR="00BB41C4">
        <w:rPr>
          <w:sz w:val="32"/>
          <w:szCs w:val="32"/>
        </w:rPr>
        <w:tab/>
      </w:r>
      <w:r w:rsidR="00BB41C4">
        <w:rPr>
          <w:sz w:val="32"/>
          <w:szCs w:val="32"/>
        </w:rPr>
        <w:tab/>
      </w:r>
      <w:r w:rsidR="00BB41C4">
        <w:rPr>
          <w:sz w:val="32"/>
          <w:szCs w:val="32"/>
        </w:rPr>
        <w:tab/>
      </w:r>
      <w:r w:rsidR="00EF0E19">
        <w:rPr>
          <w:sz w:val="24"/>
          <w:szCs w:val="24"/>
        </w:rPr>
        <w:t>Datum 2</w:t>
      </w:r>
      <w:r w:rsidR="00AE2A26">
        <w:rPr>
          <w:sz w:val="24"/>
          <w:szCs w:val="24"/>
        </w:rPr>
        <w:t>6</w:t>
      </w:r>
      <w:r w:rsidR="00EF0E19">
        <w:rPr>
          <w:sz w:val="24"/>
          <w:szCs w:val="24"/>
        </w:rPr>
        <w:t>.0</w:t>
      </w:r>
      <w:r w:rsidR="00AE2A26">
        <w:rPr>
          <w:sz w:val="24"/>
          <w:szCs w:val="24"/>
        </w:rPr>
        <w:t>9</w:t>
      </w:r>
      <w:r w:rsidR="00EF0E19">
        <w:rPr>
          <w:sz w:val="24"/>
          <w:szCs w:val="24"/>
        </w:rPr>
        <w:t>.201</w:t>
      </w:r>
      <w:r w:rsidR="00AE2A26">
        <w:rPr>
          <w:sz w:val="24"/>
          <w:szCs w:val="24"/>
        </w:rPr>
        <w:t>9</w:t>
      </w:r>
    </w:p>
    <w:p w14:paraId="28E26EEB" w14:textId="77777777" w:rsidR="00BB41C4" w:rsidRPr="000B4823" w:rsidRDefault="00BB41C4" w:rsidP="00BB41C4">
      <w:pPr>
        <w:jc w:val="center"/>
        <w:rPr>
          <w:sz w:val="16"/>
          <w:szCs w:val="16"/>
        </w:rPr>
      </w:pPr>
      <w:r w:rsidRPr="000B4823">
        <w:rPr>
          <w:sz w:val="16"/>
          <w:szCs w:val="16"/>
        </w:rPr>
        <w:tab/>
      </w:r>
      <w:r w:rsidRPr="000B4823">
        <w:rPr>
          <w:sz w:val="16"/>
          <w:szCs w:val="16"/>
        </w:rPr>
        <w:tab/>
      </w:r>
      <w:r w:rsidRPr="000B4823">
        <w:rPr>
          <w:sz w:val="16"/>
          <w:szCs w:val="16"/>
        </w:rPr>
        <w:tab/>
      </w:r>
      <w:r w:rsidRPr="000B4823">
        <w:rPr>
          <w:sz w:val="16"/>
          <w:szCs w:val="16"/>
        </w:rPr>
        <w:tab/>
      </w:r>
      <w:r w:rsidRPr="000B4823">
        <w:rPr>
          <w:sz w:val="16"/>
          <w:szCs w:val="16"/>
        </w:rPr>
        <w:tab/>
      </w:r>
      <w:r w:rsidRPr="000B4823">
        <w:rPr>
          <w:sz w:val="16"/>
          <w:szCs w:val="16"/>
        </w:rPr>
        <w:tab/>
      </w:r>
      <w:r w:rsidRPr="000B4823">
        <w:rPr>
          <w:sz w:val="16"/>
          <w:szCs w:val="16"/>
        </w:rPr>
        <w:tab/>
      </w:r>
      <w:r w:rsidRPr="000B4823">
        <w:rPr>
          <w:sz w:val="16"/>
          <w:szCs w:val="16"/>
        </w:rPr>
        <w:tab/>
      </w:r>
      <w:r w:rsidRPr="000B4823">
        <w:rPr>
          <w:sz w:val="16"/>
          <w:szCs w:val="16"/>
        </w:rPr>
        <w:tab/>
      </w:r>
    </w:p>
    <w:p w14:paraId="11C5EA24" w14:textId="77777777" w:rsidR="00DF5F34" w:rsidRPr="00BB41C4" w:rsidRDefault="00BB41C4" w:rsidP="00BB41C4">
      <w:pPr>
        <w:jc w:val="center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B41C4">
        <w:rPr>
          <w:sz w:val="24"/>
          <w:szCs w:val="24"/>
        </w:rPr>
        <w:t>Name:________________________</w:t>
      </w:r>
      <w:r>
        <w:rPr>
          <w:sz w:val="24"/>
          <w:szCs w:val="24"/>
        </w:rPr>
        <w:t>_____</w:t>
      </w:r>
    </w:p>
    <w:p w14:paraId="70B42677" w14:textId="77777777" w:rsidR="00BB41C4" w:rsidRPr="002941B2" w:rsidRDefault="00BB41C4" w:rsidP="00BB41C4">
      <w:pPr>
        <w:jc w:val="center"/>
        <w:rPr>
          <w:sz w:val="16"/>
          <w:szCs w:val="16"/>
        </w:rPr>
      </w:pPr>
    </w:p>
    <w:p w14:paraId="4A3496B2" w14:textId="15A649A5" w:rsidR="00BB41C4" w:rsidRDefault="00BB41C4" w:rsidP="00BB41C4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B5B">
        <w:rPr>
          <w:sz w:val="32"/>
          <w:szCs w:val="32"/>
        </w:rPr>
        <w:t xml:space="preserve">1. </w:t>
      </w:r>
      <w:r w:rsidR="00AE2A26">
        <w:rPr>
          <w:sz w:val="32"/>
          <w:szCs w:val="32"/>
        </w:rPr>
        <w:t>K</w:t>
      </w:r>
      <w:r w:rsidR="00EF0E19">
        <w:rPr>
          <w:sz w:val="32"/>
          <w:szCs w:val="32"/>
        </w:rPr>
        <w:t>lausur Q2.</w:t>
      </w:r>
      <w:r w:rsidR="00AE2A26">
        <w:rPr>
          <w:sz w:val="32"/>
          <w:szCs w:val="32"/>
        </w:rPr>
        <w:t>1</w:t>
      </w:r>
      <w:r>
        <w:rPr>
          <w:sz w:val="32"/>
          <w:szCs w:val="32"/>
        </w:rPr>
        <w:tab/>
      </w:r>
    </w:p>
    <w:p w14:paraId="5E86010E" w14:textId="7F69DDC6" w:rsidR="00BB41C4" w:rsidRDefault="00B41003" w:rsidP="00BB41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Thema: </w:t>
      </w:r>
      <w:r w:rsidR="00AE2A26">
        <w:rPr>
          <w:sz w:val="28"/>
          <w:szCs w:val="28"/>
          <w:u w:val="single"/>
        </w:rPr>
        <w:t>Bewegungsbeschreibung</w:t>
      </w:r>
      <w:r w:rsidR="00980AA2">
        <w:rPr>
          <w:sz w:val="28"/>
          <w:szCs w:val="28"/>
          <w:u w:val="single"/>
        </w:rPr>
        <w:t>/ Sportspiel</w:t>
      </w:r>
      <w:r w:rsidR="00EF0E19">
        <w:rPr>
          <w:sz w:val="28"/>
          <w:szCs w:val="28"/>
          <w:u w:val="single"/>
        </w:rPr>
        <w:t>vermittlung</w:t>
      </w:r>
    </w:p>
    <w:p w14:paraId="55E3607C" w14:textId="77777777" w:rsidR="002941B2" w:rsidRPr="002941B2" w:rsidRDefault="002941B2" w:rsidP="00BB41C4">
      <w:pPr>
        <w:rPr>
          <w:sz w:val="16"/>
          <w:szCs w:val="16"/>
          <w:u w:val="single"/>
        </w:rPr>
      </w:pPr>
    </w:p>
    <w:p w14:paraId="0EF94C31" w14:textId="0E7B73D8" w:rsidR="00EF0E19" w:rsidRPr="00EF0E19" w:rsidRDefault="00AE2A26" w:rsidP="00EF0E19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Beschreibe die morphologische Bewegungs</w:t>
      </w:r>
      <w:r w:rsidR="00E70DC1">
        <w:rPr>
          <w:sz w:val="28"/>
          <w:szCs w:val="28"/>
        </w:rPr>
        <w:t>analyse</w:t>
      </w:r>
      <w:r>
        <w:rPr>
          <w:sz w:val="28"/>
          <w:szCs w:val="28"/>
        </w:rPr>
        <w:t xml:space="preserve"> nach</w:t>
      </w:r>
      <w:r w:rsidR="004344E9">
        <w:rPr>
          <w:sz w:val="28"/>
          <w:szCs w:val="28"/>
        </w:rPr>
        <w:t xml:space="preserve"> Schnabel</w:t>
      </w:r>
      <w:r>
        <w:rPr>
          <w:sz w:val="28"/>
          <w:szCs w:val="28"/>
        </w:rPr>
        <w:t xml:space="preserve"> sowie die Funktio</w:t>
      </w:r>
      <w:r w:rsidR="001B2051">
        <w:rPr>
          <w:sz w:val="28"/>
          <w:szCs w:val="28"/>
        </w:rPr>
        <w:t>nale Bewegungsanalyse</w:t>
      </w:r>
      <w:r>
        <w:rPr>
          <w:sz w:val="28"/>
          <w:szCs w:val="28"/>
        </w:rPr>
        <w:t xml:space="preserve"> nach Göhner </w:t>
      </w:r>
      <w:r w:rsidR="00742145">
        <w:rPr>
          <w:sz w:val="28"/>
          <w:szCs w:val="28"/>
        </w:rPr>
        <w:t xml:space="preserve">jeweils </w:t>
      </w:r>
      <w:r>
        <w:rPr>
          <w:sz w:val="28"/>
          <w:szCs w:val="28"/>
        </w:rPr>
        <w:t>am Beispiel de</w:t>
      </w:r>
      <w:r w:rsidR="0043410C">
        <w:rPr>
          <w:sz w:val="28"/>
          <w:szCs w:val="28"/>
        </w:rPr>
        <w:t>r Drehstoßtechnik im</w:t>
      </w:r>
      <w:r>
        <w:rPr>
          <w:sz w:val="28"/>
          <w:szCs w:val="28"/>
        </w:rPr>
        <w:t xml:space="preserve"> Kugelstoßen (M1).</w:t>
      </w:r>
    </w:p>
    <w:p w14:paraId="0CECB0CC" w14:textId="2BE99B51" w:rsidR="00EF0E19" w:rsidRPr="00EF0E19" w:rsidRDefault="00E474B0" w:rsidP="00EF0E19">
      <w:pPr>
        <w:pStyle w:val="Listenabsatz"/>
        <w:spacing w:after="160" w:line="259" w:lineRule="auto"/>
        <w:ind w:left="7092" w:firstLine="696"/>
        <w:rPr>
          <w:sz w:val="28"/>
          <w:szCs w:val="28"/>
        </w:rPr>
      </w:pPr>
      <w:r>
        <w:rPr>
          <w:sz w:val="28"/>
          <w:szCs w:val="28"/>
        </w:rPr>
        <w:t>2</w:t>
      </w:r>
      <w:r w:rsidR="00184400">
        <w:rPr>
          <w:sz w:val="28"/>
          <w:szCs w:val="28"/>
        </w:rPr>
        <w:t>7</w:t>
      </w:r>
      <w:r w:rsidR="00EF0E19" w:rsidRPr="00EF0E19">
        <w:rPr>
          <w:sz w:val="28"/>
          <w:szCs w:val="28"/>
        </w:rPr>
        <w:t xml:space="preserve"> Punkte</w:t>
      </w:r>
    </w:p>
    <w:p w14:paraId="6F47300A" w14:textId="77777777" w:rsidR="00EF0E19" w:rsidRPr="00EF0E19" w:rsidRDefault="00EF0E19" w:rsidP="00EF0E19">
      <w:pPr>
        <w:pStyle w:val="Listenabsatz"/>
        <w:spacing w:after="160" w:line="259" w:lineRule="auto"/>
        <w:ind w:left="7092" w:firstLine="696"/>
        <w:rPr>
          <w:sz w:val="28"/>
          <w:szCs w:val="28"/>
        </w:rPr>
      </w:pPr>
    </w:p>
    <w:p w14:paraId="190AD6BD" w14:textId="77777777" w:rsidR="00EF0E19" w:rsidRPr="00EF0E19" w:rsidRDefault="00EF0E19" w:rsidP="00EF0E19">
      <w:pPr>
        <w:pStyle w:val="Listenabsatz"/>
        <w:rPr>
          <w:sz w:val="28"/>
          <w:szCs w:val="28"/>
        </w:rPr>
      </w:pPr>
    </w:p>
    <w:p w14:paraId="63014886" w14:textId="755BD1BB" w:rsidR="00EF0E19" w:rsidRPr="0043410C" w:rsidRDefault="00F451B1" w:rsidP="005877BC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Analysiere</w:t>
      </w:r>
      <w:r w:rsidR="00942EFA">
        <w:rPr>
          <w:sz w:val="28"/>
          <w:szCs w:val="28"/>
        </w:rPr>
        <w:t xml:space="preserve"> inwieweit</w:t>
      </w:r>
      <w:r w:rsidR="00EF0E19" w:rsidRPr="0043410C">
        <w:rPr>
          <w:sz w:val="28"/>
          <w:szCs w:val="28"/>
        </w:rPr>
        <w:t xml:space="preserve"> </w:t>
      </w:r>
      <w:r w:rsidR="00942EFA">
        <w:rPr>
          <w:sz w:val="28"/>
          <w:szCs w:val="28"/>
        </w:rPr>
        <w:t>das</w:t>
      </w:r>
      <w:r w:rsidR="0043410C" w:rsidRPr="0043410C">
        <w:rPr>
          <w:sz w:val="28"/>
          <w:szCs w:val="28"/>
        </w:rPr>
        <w:t xml:space="preserve"> Spiel </w:t>
      </w:r>
      <w:r w:rsidR="001B2051">
        <w:rPr>
          <w:sz w:val="28"/>
          <w:szCs w:val="28"/>
        </w:rPr>
        <w:t>Teppichfliesenball</w:t>
      </w:r>
      <w:r w:rsidR="0043410C" w:rsidRPr="0043410C">
        <w:rPr>
          <w:sz w:val="28"/>
          <w:szCs w:val="28"/>
        </w:rPr>
        <w:t xml:space="preserve"> </w:t>
      </w:r>
      <w:r w:rsidR="007A6CAF">
        <w:rPr>
          <w:sz w:val="28"/>
          <w:szCs w:val="28"/>
        </w:rPr>
        <w:t xml:space="preserve">(M2) </w:t>
      </w:r>
      <w:r w:rsidR="0043410C" w:rsidRPr="0043410C">
        <w:rPr>
          <w:sz w:val="28"/>
          <w:szCs w:val="28"/>
        </w:rPr>
        <w:t>innerhalb der</w:t>
      </w:r>
      <w:r w:rsidR="00EF0E19" w:rsidRPr="0043410C">
        <w:rPr>
          <w:sz w:val="28"/>
          <w:szCs w:val="28"/>
        </w:rPr>
        <w:t xml:space="preserve"> integrative</w:t>
      </w:r>
      <w:r w:rsidR="0043410C" w:rsidRPr="0043410C">
        <w:rPr>
          <w:sz w:val="28"/>
          <w:szCs w:val="28"/>
        </w:rPr>
        <w:t>n</w:t>
      </w:r>
      <w:r w:rsidR="00EF0E19" w:rsidRPr="0043410C">
        <w:rPr>
          <w:sz w:val="28"/>
          <w:szCs w:val="28"/>
        </w:rPr>
        <w:t xml:space="preserve"> Spielmethode</w:t>
      </w:r>
      <w:r w:rsidR="00AE2A26" w:rsidRPr="0043410C">
        <w:rPr>
          <w:sz w:val="28"/>
          <w:szCs w:val="28"/>
        </w:rPr>
        <w:t>, d</w:t>
      </w:r>
      <w:r w:rsidR="0043410C" w:rsidRPr="0043410C">
        <w:rPr>
          <w:sz w:val="28"/>
          <w:szCs w:val="28"/>
        </w:rPr>
        <w:t>es</w:t>
      </w:r>
      <w:r w:rsidR="00AE2A26" w:rsidRPr="0043410C">
        <w:rPr>
          <w:sz w:val="28"/>
          <w:szCs w:val="28"/>
        </w:rPr>
        <w:t xml:space="preserve"> spielgemäße</w:t>
      </w:r>
      <w:r w:rsidR="0043410C" w:rsidRPr="0043410C">
        <w:rPr>
          <w:sz w:val="28"/>
          <w:szCs w:val="28"/>
        </w:rPr>
        <w:t>n</w:t>
      </w:r>
      <w:r w:rsidR="00AE2A26" w:rsidRPr="0043410C">
        <w:rPr>
          <w:sz w:val="28"/>
          <w:szCs w:val="28"/>
        </w:rPr>
        <w:t xml:space="preserve"> Konzept</w:t>
      </w:r>
      <w:r w:rsidR="0043410C" w:rsidRPr="0043410C">
        <w:rPr>
          <w:sz w:val="28"/>
          <w:szCs w:val="28"/>
        </w:rPr>
        <w:t>es</w:t>
      </w:r>
      <w:r w:rsidR="00AE2A26" w:rsidRPr="0043410C">
        <w:rPr>
          <w:sz w:val="28"/>
          <w:szCs w:val="28"/>
        </w:rPr>
        <w:t xml:space="preserve"> sowie d</w:t>
      </w:r>
      <w:r w:rsidR="0043410C" w:rsidRPr="0043410C">
        <w:rPr>
          <w:sz w:val="28"/>
          <w:szCs w:val="28"/>
        </w:rPr>
        <w:t>er</w:t>
      </w:r>
      <w:r w:rsidR="00AE2A26" w:rsidRPr="0043410C">
        <w:rPr>
          <w:sz w:val="28"/>
          <w:szCs w:val="28"/>
        </w:rPr>
        <w:t xml:space="preserve"> Technik</w:t>
      </w:r>
      <w:r w:rsidR="00980AA2">
        <w:rPr>
          <w:sz w:val="28"/>
          <w:szCs w:val="28"/>
        </w:rPr>
        <w:t>-</w:t>
      </w:r>
      <w:r w:rsidR="00AE2A26" w:rsidRPr="0043410C">
        <w:rPr>
          <w:sz w:val="28"/>
          <w:szCs w:val="28"/>
        </w:rPr>
        <w:t>Taktik</w:t>
      </w:r>
      <w:r w:rsidR="00980AA2">
        <w:rPr>
          <w:sz w:val="28"/>
          <w:szCs w:val="28"/>
        </w:rPr>
        <w:t>-</w:t>
      </w:r>
      <w:r w:rsidR="00AE2A26" w:rsidRPr="0043410C">
        <w:rPr>
          <w:sz w:val="28"/>
          <w:szCs w:val="28"/>
        </w:rPr>
        <w:t>Methode</w:t>
      </w:r>
      <w:r w:rsidR="00942EFA">
        <w:rPr>
          <w:sz w:val="28"/>
          <w:szCs w:val="28"/>
        </w:rPr>
        <w:t xml:space="preserve"> eingesetzt werden kann.</w:t>
      </w:r>
    </w:p>
    <w:p w14:paraId="434826DA" w14:textId="665E029D" w:rsidR="00EF0E19" w:rsidRDefault="00E474B0" w:rsidP="00EF0E19">
      <w:pPr>
        <w:pStyle w:val="Listenabsatz"/>
        <w:ind w:left="7092" w:firstLine="696"/>
      </w:pPr>
      <w:r>
        <w:rPr>
          <w:sz w:val="28"/>
          <w:szCs w:val="28"/>
        </w:rPr>
        <w:t>26</w:t>
      </w:r>
      <w:r w:rsidR="00EF0E19" w:rsidRPr="00EF0E19">
        <w:rPr>
          <w:sz w:val="28"/>
          <w:szCs w:val="28"/>
        </w:rPr>
        <w:t xml:space="preserve"> Punkte</w:t>
      </w:r>
      <w:r w:rsidR="00EF0E19" w:rsidRPr="00EF0E19">
        <w:t xml:space="preserve"> </w:t>
      </w:r>
    </w:p>
    <w:p w14:paraId="420761CC" w14:textId="77777777" w:rsidR="00EF0E19" w:rsidRDefault="00EF0E19" w:rsidP="00EF0E19">
      <w:pPr>
        <w:pStyle w:val="Listenabsatz"/>
        <w:ind w:left="7092" w:firstLine="696"/>
      </w:pPr>
    </w:p>
    <w:p w14:paraId="303F9877" w14:textId="77777777" w:rsidR="00EF0E19" w:rsidRDefault="00EF0E19" w:rsidP="00EF0E19">
      <w:pPr>
        <w:pStyle w:val="Listenabsatz"/>
        <w:ind w:left="7092" w:firstLine="696"/>
      </w:pPr>
    </w:p>
    <w:p w14:paraId="12C8E067" w14:textId="45A4F8C2" w:rsidR="00EF0E19" w:rsidRPr="00EF0E19" w:rsidRDefault="00EF0E19" w:rsidP="00EF0E19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F0E19">
        <w:rPr>
          <w:sz w:val="28"/>
          <w:szCs w:val="28"/>
        </w:rPr>
        <w:t xml:space="preserve">Entwirf </w:t>
      </w:r>
      <w:r w:rsidR="001A5C94">
        <w:rPr>
          <w:sz w:val="28"/>
          <w:szCs w:val="28"/>
        </w:rPr>
        <w:t xml:space="preserve">begründet </w:t>
      </w:r>
      <w:r w:rsidR="0043410C">
        <w:rPr>
          <w:sz w:val="28"/>
          <w:szCs w:val="28"/>
        </w:rPr>
        <w:t xml:space="preserve">sowohl </w:t>
      </w:r>
      <w:r w:rsidR="00993D9E">
        <w:rPr>
          <w:sz w:val="28"/>
          <w:szCs w:val="28"/>
        </w:rPr>
        <w:t>eine</w:t>
      </w:r>
      <w:r w:rsidR="0043410C">
        <w:rPr>
          <w:sz w:val="28"/>
          <w:szCs w:val="28"/>
        </w:rPr>
        <w:t xml:space="preserve"> Kategorisierung</w:t>
      </w:r>
      <w:r w:rsidR="00993D9E">
        <w:rPr>
          <w:sz w:val="28"/>
          <w:szCs w:val="28"/>
        </w:rPr>
        <w:t xml:space="preserve"> </w:t>
      </w:r>
      <w:r w:rsidR="0043410C">
        <w:rPr>
          <w:sz w:val="28"/>
          <w:szCs w:val="28"/>
        </w:rPr>
        <w:t xml:space="preserve">des </w:t>
      </w:r>
      <w:r w:rsidR="00993D9E">
        <w:rPr>
          <w:sz w:val="28"/>
          <w:szCs w:val="28"/>
        </w:rPr>
        <w:t>Bereich</w:t>
      </w:r>
      <w:r w:rsidR="0043410C">
        <w:rPr>
          <w:sz w:val="28"/>
          <w:szCs w:val="28"/>
        </w:rPr>
        <w:t>s</w:t>
      </w:r>
      <w:r w:rsidR="00993D9E">
        <w:rPr>
          <w:sz w:val="28"/>
          <w:szCs w:val="28"/>
        </w:rPr>
        <w:t xml:space="preserve"> „Punkte </w:t>
      </w:r>
      <w:r w:rsidR="00E474B0">
        <w:rPr>
          <w:sz w:val="28"/>
          <w:szCs w:val="28"/>
        </w:rPr>
        <w:t>erzielen</w:t>
      </w:r>
      <w:r w:rsidR="00993D9E">
        <w:rPr>
          <w:sz w:val="28"/>
          <w:szCs w:val="28"/>
        </w:rPr>
        <w:t xml:space="preserve">“ im </w:t>
      </w:r>
      <w:r w:rsidR="00B74586">
        <w:rPr>
          <w:sz w:val="28"/>
          <w:szCs w:val="28"/>
        </w:rPr>
        <w:t xml:space="preserve">Hallenvolleyball </w:t>
      </w:r>
      <w:r w:rsidR="00980AA2">
        <w:rPr>
          <w:sz w:val="28"/>
          <w:szCs w:val="28"/>
        </w:rPr>
        <w:t>nach dem Taktik-</w:t>
      </w:r>
      <w:r w:rsidR="00993D9E">
        <w:rPr>
          <w:sz w:val="28"/>
          <w:szCs w:val="28"/>
        </w:rPr>
        <w:t>Spiel</w:t>
      </w:r>
      <w:r w:rsidR="00980AA2">
        <w:rPr>
          <w:sz w:val="28"/>
          <w:szCs w:val="28"/>
        </w:rPr>
        <w:t>-</w:t>
      </w:r>
      <w:r w:rsidR="00993D9E">
        <w:rPr>
          <w:sz w:val="28"/>
          <w:szCs w:val="28"/>
        </w:rPr>
        <w:t>Modell</w:t>
      </w:r>
      <w:r w:rsidR="0043410C">
        <w:rPr>
          <w:sz w:val="28"/>
          <w:szCs w:val="28"/>
        </w:rPr>
        <w:t xml:space="preserve"> als auch </w:t>
      </w:r>
      <w:r w:rsidR="00993D9E">
        <w:rPr>
          <w:sz w:val="28"/>
          <w:szCs w:val="28"/>
        </w:rPr>
        <w:t xml:space="preserve">eine </w:t>
      </w:r>
      <w:r w:rsidR="008E0031">
        <w:rPr>
          <w:sz w:val="28"/>
          <w:szCs w:val="28"/>
        </w:rPr>
        <w:t xml:space="preserve">darauf aufbauende </w:t>
      </w:r>
      <w:r w:rsidR="00993D9E">
        <w:rPr>
          <w:sz w:val="28"/>
          <w:szCs w:val="28"/>
        </w:rPr>
        <w:t>Trainingseinheit</w:t>
      </w:r>
      <w:r w:rsidR="008E0031">
        <w:rPr>
          <w:sz w:val="28"/>
          <w:szCs w:val="28"/>
        </w:rPr>
        <w:t xml:space="preserve"> mit dem Ziel</w:t>
      </w:r>
      <w:r w:rsidR="00980AA2">
        <w:rPr>
          <w:sz w:val="28"/>
          <w:szCs w:val="28"/>
        </w:rPr>
        <w:t>,</w:t>
      </w:r>
      <w:r w:rsidR="008E0031">
        <w:rPr>
          <w:sz w:val="28"/>
          <w:szCs w:val="28"/>
        </w:rPr>
        <w:t xml:space="preserve"> die Angriffsleistung </w:t>
      </w:r>
      <w:r w:rsidR="00A4785F">
        <w:rPr>
          <w:sz w:val="28"/>
          <w:szCs w:val="28"/>
        </w:rPr>
        <w:t xml:space="preserve">im Hallenvolleyball </w:t>
      </w:r>
      <w:r w:rsidR="008E0031">
        <w:rPr>
          <w:sz w:val="28"/>
          <w:szCs w:val="28"/>
        </w:rPr>
        <w:t xml:space="preserve">zu verbessern. </w:t>
      </w:r>
    </w:p>
    <w:p w14:paraId="3F559AB9" w14:textId="33C28D04" w:rsidR="00EF0E19" w:rsidRPr="00EF0E19" w:rsidRDefault="00E474B0" w:rsidP="00EF0E19">
      <w:pPr>
        <w:spacing w:after="160" w:line="259" w:lineRule="auto"/>
        <w:ind w:left="708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84400">
        <w:rPr>
          <w:sz w:val="28"/>
          <w:szCs w:val="28"/>
        </w:rPr>
        <w:t>7</w:t>
      </w:r>
      <w:r w:rsidR="00EF0E19" w:rsidRPr="00EF0E19">
        <w:rPr>
          <w:sz w:val="28"/>
          <w:szCs w:val="28"/>
        </w:rPr>
        <w:t xml:space="preserve"> Punkte</w:t>
      </w:r>
    </w:p>
    <w:p w14:paraId="521D73BD" w14:textId="56BE517D" w:rsidR="00176D72" w:rsidRDefault="00050333" w:rsidP="00CC0300">
      <w:pPr>
        <w:spacing w:after="120"/>
        <w:ind w:left="7080" w:firstLine="708"/>
        <w:rPr>
          <w:sz w:val="24"/>
          <w:szCs w:val="24"/>
        </w:rPr>
      </w:pPr>
      <w:r>
        <w:tab/>
      </w:r>
    </w:p>
    <w:p w14:paraId="4EEDECE8" w14:textId="77777777" w:rsidR="000B4823" w:rsidRDefault="000B4823" w:rsidP="00176D72">
      <w:pPr>
        <w:ind w:left="705" w:hanging="705"/>
        <w:rPr>
          <w:sz w:val="24"/>
          <w:szCs w:val="24"/>
        </w:rPr>
      </w:pPr>
      <w:r w:rsidRPr="000B4823">
        <w:rPr>
          <w:sz w:val="24"/>
          <w:szCs w:val="24"/>
        </w:rPr>
        <w:t xml:space="preserve"> (+ 20 Punkte</w:t>
      </w:r>
      <w:r>
        <w:rPr>
          <w:sz w:val="24"/>
          <w:szCs w:val="24"/>
        </w:rPr>
        <w:t xml:space="preserve"> für</w:t>
      </w:r>
      <w:r w:rsidRPr="000B4823">
        <w:rPr>
          <w:sz w:val="24"/>
          <w:szCs w:val="24"/>
        </w:rPr>
        <w:t xml:space="preserve"> sprachliches Darstellungsvermögen)</w:t>
      </w:r>
    </w:p>
    <w:p w14:paraId="18A6528E" w14:textId="77777777" w:rsidR="001A5C94" w:rsidRPr="001A5C94" w:rsidRDefault="00FD04A2" w:rsidP="00BB41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691BA" wp14:editId="4C5162BD">
                <wp:simplePos x="0" y="0"/>
                <wp:positionH relativeFrom="column">
                  <wp:posOffset>805180</wp:posOffset>
                </wp:positionH>
                <wp:positionV relativeFrom="paragraph">
                  <wp:posOffset>26670</wp:posOffset>
                </wp:positionV>
                <wp:extent cx="152400" cy="142875"/>
                <wp:effectExtent l="0" t="0" r="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4BC43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63.4pt;margin-top:2.1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"/>
            </w:pict>
          </mc:Fallback>
        </mc:AlternateContent>
      </w:r>
      <w:r w:rsidR="002941B2" w:rsidRPr="002941B2">
        <w:rPr>
          <w:b/>
          <w:sz w:val="28"/>
          <w:szCs w:val="28"/>
        </w:rPr>
        <w:t>Viel Erfolg      !!!</w:t>
      </w:r>
    </w:p>
    <w:p w14:paraId="38A4FAAB" w14:textId="64E8055D" w:rsidR="00411844" w:rsidRPr="00411844" w:rsidRDefault="00411844" w:rsidP="00411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11844">
        <w:rPr>
          <w:rFonts w:ascii="Arial" w:hAnsi="Arial" w:cs="Arial"/>
          <w:b/>
          <w:bCs/>
          <w:sz w:val="16"/>
          <w:szCs w:val="16"/>
        </w:rPr>
        <w:t>Beschreiben</w:t>
      </w:r>
      <w:r w:rsidR="00980AA2">
        <w:rPr>
          <w:rFonts w:ascii="Arial" w:hAnsi="Arial" w:cs="Arial"/>
          <w:b/>
          <w:bCs/>
          <w:sz w:val="16"/>
          <w:szCs w:val="16"/>
        </w:rPr>
        <w:t>:</w:t>
      </w:r>
      <w:r w:rsidRPr="00411844">
        <w:rPr>
          <w:rFonts w:ascii="Arial" w:hAnsi="Arial" w:cs="Arial"/>
          <w:sz w:val="16"/>
          <w:szCs w:val="16"/>
        </w:rPr>
        <w:t xml:space="preserve"> Strukturen, Sachverhalte oder Zusammenhänge unter</w:t>
      </w:r>
      <w:r>
        <w:rPr>
          <w:rFonts w:ascii="Arial" w:hAnsi="Arial" w:cs="Arial"/>
          <w:sz w:val="16"/>
          <w:szCs w:val="16"/>
        </w:rPr>
        <w:t xml:space="preserve"> </w:t>
      </w:r>
      <w:r w:rsidRPr="00411844">
        <w:rPr>
          <w:rFonts w:ascii="Arial" w:hAnsi="Arial" w:cs="Arial"/>
          <w:sz w:val="16"/>
          <w:szCs w:val="16"/>
        </w:rPr>
        <w:t>Verwendung der Fachsprache in eigenen Worten</w:t>
      </w:r>
    </w:p>
    <w:p w14:paraId="3FB9D5FF" w14:textId="2C3138B5" w:rsidR="00176D72" w:rsidRPr="00411844" w:rsidRDefault="00411844" w:rsidP="0041184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11844">
        <w:rPr>
          <w:rFonts w:ascii="Arial" w:hAnsi="Arial" w:cs="Arial"/>
          <w:sz w:val="16"/>
          <w:szCs w:val="16"/>
        </w:rPr>
        <w:t>wiedergeben</w:t>
      </w:r>
    </w:p>
    <w:p w14:paraId="160DA687" w14:textId="5D2A916C" w:rsidR="00BF38C0" w:rsidRPr="00411844" w:rsidRDefault="00BF38C0" w:rsidP="002941B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519D3D2" w14:textId="3422A74A" w:rsidR="00BF38C0" w:rsidRPr="00411844" w:rsidRDefault="00411844" w:rsidP="00411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11844">
        <w:rPr>
          <w:rFonts w:ascii="Arial" w:hAnsi="Arial" w:cs="Arial"/>
          <w:b/>
          <w:bCs/>
          <w:sz w:val="16"/>
          <w:szCs w:val="16"/>
        </w:rPr>
        <w:t>Analysieren</w:t>
      </w:r>
      <w:r w:rsidR="00980AA2">
        <w:rPr>
          <w:rFonts w:ascii="Arial" w:hAnsi="Arial" w:cs="Arial"/>
          <w:b/>
          <w:bCs/>
          <w:sz w:val="16"/>
          <w:szCs w:val="16"/>
        </w:rPr>
        <w:t>:</w:t>
      </w:r>
      <w:r w:rsidRPr="00411844">
        <w:rPr>
          <w:rFonts w:ascii="Arial" w:hAnsi="Arial" w:cs="Arial"/>
          <w:sz w:val="16"/>
          <w:szCs w:val="16"/>
        </w:rPr>
        <w:t xml:space="preserve"> Unter gezielten Fragestellungen Elemente, Strukturmerkmale</w:t>
      </w:r>
      <w:r>
        <w:rPr>
          <w:rFonts w:ascii="Arial" w:hAnsi="Arial" w:cs="Arial"/>
          <w:sz w:val="16"/>
          <w:szCs w:val="16"/>
        </w:rPr>
        <w:t xml:space="preserve"> </w:t>
      </w:r>
      <w:r w:rsidRPr="00411844">
        <w:rPr>
          <w:rFonts w:ascii="Arial" w:hAnsi="Arial" w:cs="Arial"/>
          <w:sz w:val="16"/>
          <w:szCs w:val="16"/>
        </w:rPr>
        <w:t>und Zusammenhänge herausarbeiten</w:t>
      </w:r>
      <w:r>
        <w:rPr>
          <w:rFonts w:ascii="Arial" w:hAnsi="Arial" w:cs="Arial"/>
          <w:sz w:val="16"/>
          <w:szCs w:val="16"/>
        </w:rPr>
        <w:t xml:space="preserve"> </w:t>
      </w:r>
      <w:r w:rsidRPr="00411844">
        <w:rPr>
          <w:rFonts w:ascii="Arial" w:hAnsi="Arial" w:cs="Arial"/>
          <w:sz w:val="16"/>
          <w:szCs w:val="16"/>
        </w:rPr>
        <w:t>und die Ergebnisse darstellen</w:t>
      </w:r>
    </w:p>
    <w:p w14:paraId="4CCFBF62" w14:textId="58EE0278" w:rsidR="00BF38C0" w:rsidRPr="00411844" w:rsidRDefault="00BF38C0" w:rsidP="002941B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DE196B4" w14:textId="307887F1" w:rsidR="00BF38C0" w:rsidRPr="00411844" w:rsidRDefault="00411844" w:rsidP="00411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11844">
        <w:rPr>
          <w:rFonts w:ascii="Arial" w:hAnsi="Arial" w:cs="Arial"/>
          <w:b/>
          <w:bCs/>
          <w:sz w:val="16"/>
          <w:szCs w:val="16"/>
        </w:rPr>
        <w:t>Begründen</w:t>
      </w:r>
      <w:r w:rsidR="00980AA2">
        <w:rPr>
          <w:rFonts w:ascii="Arial" w:hAnsi="Arial" w:cs="Arial"/>
          <w:b/>
          <w:bCs/>
          <w:sz w:val="16"/>
          <w:szCs w:val="16"/>
        </w:rPr>
        <w:t>:</w:t>
      </w:r>
      <w:r w:rsidRPr="00411844">
        <w:rPr>
          <w:rFonts w:ascii="Arial" w:hAnsi="Arial" w:cs="Arial"/>
          <w:sz w:val="16"/>
          <w:szCs w:val="16"/>
        </w:rPr>
        <w:t xml:space="preserve"> Einen angegebenen Sachverhalt auf Gesetzmäßigkeiten</w:t>
      </w:r>
      <w:r>
        <w:rPr>
          <w:rFonts w:ascii="Arial" w:hAnsi="Arial" w:cs="Arial"/>
          <w:sz w:val="16"/>
          <w:szCs w:val="16"/>
        </w:rPr>
        <w:t xml:space="preserve"> </w:t>
      </w:r>
      <w:r w:rsidRPr="00411844">
        <w:rPr>
          <w:rFonts w:ascii="Arial" w:hAnsi="Arial" w:cs="Arial"/>
          <w:sz w:val="16"/>
          <w:szCs w:val="16"/>
        </w:rPr>
        <w:t>zurückführen bzw. hinsichtlich Ursachen und</w:t>
      </w:r>
      <w:r>
        <w:rPr>
          <w:rFonts w:ascii="Arial" w:hAnsi="Arial" w:cs="Arial"/>
          <w:sz w:val="16"/>
          <w:szCs w:val="16"/>
        </w:rPr>
        <w:t xml:space="preserve"> </w:t>
      </w:r>
      <w:r w:rsidRPr="00411844">
        <w:rPr>
          <w:rFonts w:ascii="Arial" w:hAnsi="Arial" w:cs="Arial"/>
          <w:sz w:val="16"/>
          <w:szCs w:val="16"/>
        </w:rPr>
        <w:t>Auswirkungen nachvollziehbar Zusammenhänge</w:t>
      </w:r>
      <w:r>
        <w:rPr>
          <w:rFonts w:ascii="Arial" w:hAnsi="Arial" w:cs="Arial"/>
          <w:sz w:val="16"/>
          <w:szCs w:val="16"/>
        </w:rPr>
        <w:t xml:space="preserve"> </w:t>
      </w:r>
      <w:r w:rsidRPr="00411844">
        <w:rPr>
          <w:rFonts w:ascii="Arial" w:hAnsi="Arial" w:cs="Arial"/>
          <w:sz w:val="16"/>
          <w:szCs w:val="16"/>
        </w:rPr>
        <w:t>herstellen</w:t>
      </w:r>
    </w:p>
    <w:p w14:paraId="33FBEAFF" w14:textId="627316E5" w:rsidR="00411844" w:rsidRDefault="00411844" w:rsidP="002941B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4423C5C" w14:textId="1B03FC06" w:rsidR="00411844" w:rsidRPr="00411844" w:rsidRDefault="00411844" w:rsidP="00411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11844">
        <w:rPr>
          <w:rFonts w:ascii="Arial" w:hAnsi="Arial" w:cs="Arial"/>
          <w:b/>
          <w:bCs/>
          <w:sz w:val="16"/>
          <w:szCs w:val="16"/>
        </w:rPr>
        <w:t>Entwerfen</w:t>
      </w:r>
      <w:r w:rsidR="00980AA2">
        <w:rPr>
          <w:rFonts w:ascii="Arial" w:hAnsi="Arial" w:cs="Arial"/>
          <w:b/>
          <w:bCs/>
          <w:sz w:val="16"/>
          <w:szCs w:val="16"/>
        </w:rPr>
        <w:t>:</w:t>
      </w:r>
      <w:r w:rsidRPr="00411844">
        <w:rPr>
          <w:rFonts w:ascii="Arial" w:hAnsi="Arial" w:cs="Arial"/>
          <w:sz w:val="16"/>
          <w:szCs w:val="16"/>
        </w:rPr>
        <w:t xml:space="preserve"> Ein Konzept in seinen wesentlichen Zügen prospektiv/</w:t>
      </w:r>
      <w:r>
        <w:rPr>
          <w:rFonts w:ascii="Arial" w:hAnsi="Arial" w:cs="Arial"/>
          <w:sz w:val="16"/>
          <w:szCs w:val="16"/>
        </w:rPr>
        <w:t xml:space="preserve"> </w:t>
      </w:r>
      <w:r w:rsidRPr="00411844">
        <w:rPr>
          <w:rFonts w:ascii="Arial" w:hAnsi="Arial" w:cs="Arial"/>
          <w:sz w:val="16"/>
          <w:szCs w:val="16"/>
        </w:rPr>
        <w:t>planend darstellen</w:t>
      </w:r>
    </w:p>
    <w:p w14:paraId="55F4748A" w14:textId="77777777" w:rsidR="008E0031" w:rsidRDefault="008E0031" w:rsidP="002941B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51A9F9C" w14:textId="77777777" w:rsidR="008E0031" w:rsidRDefault="008E0031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EA04CAD" w14:textId="77777777" w:rsidR="00980AA2" w:rsidRDefault="00980A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FC1D84" w14:textId="7922944D" w:rsidR="00BF38C0" w:rsidRDefault="00BF38C0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M1: </w:t>
      </w:r>
      <w:r w:rsidR="00AA5AFE">
        <w:rPr>
          <w:sz w:val="28"/>
          <w:szCs w:val="28"/>
        </w:rPr>
        <w:t xml:space="preserve">Kugelstoßtechnik </w:t>
      </w:r>
      <w:proofErr w:type="spellStart"/>
      <w:r w:rsidR="00AA5AFE">
        <w:rPr>
          <w:sz w:val="28"/>
          <w:szCs w:val="28"/>
        </w:rPr>
        <w:t>Drehstoß</w:t>
      </w:r>
      <w:proofErr w:type="spellEnd"/>
    </w:p>
    <w:p w14:paraId="59EB609E" w14:textId="35E67E9E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C5EF9B8" w14:textId="3E668458" w:rsidR="00980AA2" w:rsidRPr="00980AA2" w:rsidRDefault="00980AA2" w:rsidP="002941B2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80AA2">
        <w:rPr>
          <w:i/>
          <w:sz w:val="28"/>
          <w:szCs w:val="28"/>
        </w:rPr>
        <w:t xml:space="preserve">Lehrbildreihe Nr. 1457, Lena </w:t>
      </w:r>
      <w:proofErr w:type="spellStart"/>
      <w:r w:rsidRPr="00980AA2">
        <w:rPr>
          <w:i/>
          <w:sz w:val="28"/>
          <w:szCs w:val="28"/>
        </w:rPr>
        <w:t>Urbaniak</w:t>
      </w:r>
      <w:proofErr w:type="spellEnd"/>
      <w:r w:rsidRPr="00980AA2">
        <w:rPr>
          <w:i/>
          <w:sz w:val="28"/>
          <w:szCs w:val="28"/>
        </w:rPr>
        <w:t xml:space="preserve"> (15,61 Meter)</w:t>
      </w:r>
    </w:p>
    <w:p w14:paraId="5C9DA70E" w14:textId="271E9DA1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C91DF49" w14:textId="28F6566E" w:rsidR="00B62AE3" w:rsidRPr="000132F6" w:rsidRDefault="000132F6" w:rsidP="002941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132F6">
        <w:rPr>
          <w:szCs w:val="28"/>
        </w:rPr>
        <w:t xml:space="preserve">Quelle: </w:t>
      </w:r>
      <w:hyperlink r:id="rId8" w:history="1">
        <w:r w:rsidRPr="000132F6">
          <w:rPr>
            <w:rStyle w:val="Hyperlink"/>
            <w:sz w:val="18"/>
          </w:rPr>
          <w:t xml:space="preserve">Kugelstoß: Drei junge Athletinnen </w:t>
        </w:r>
        <w:r w:rsidRPr="000132F6">
          <w:rPr>
            <w:rStyle w:val="Hyperlink"/>
            <w:rFonts w:ascii="Calibri" w:hAnsi="Calibri" w:cs="Calibri"/>
            <w:sz w:val="18"/>
          </w:rPr>
          <w:t></w:t>
        </w:r>
        <w:r w:rsidRPr="000132F6">
          <w:rPr>
            <w:rStyle w:val="Hyperlink"/>
            <w:sz w:val="18"/>
          </w:rPr>
          <w:t xml:space="preserve"> drei Techniken | leichtathletik.de</w:t>
        </w:r>
      </w:hyperlink>
      <w:r w:rsidRPr="000132F6">
        <w:rPr>
          <w:sz w:val="18"/>
        </w:rPr>
        <w:t xml:space="preserve"> – letzter Zugriff: 14.03.21, 17:48h</w:t>
      </w:r>
    </w:p>
    <w:p w14:paraId="3E4D386B" w14:textId="1E27B6D7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49E0E60" w14:textId="77777777" w:rsidR="008E0031" w:rsidRDefault="008E0031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32B29C9" w14:textId="59EF03C5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DBE579A" w14:textId="45586053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M2: </w:t>
      </w:r>
      <w:r w:rsidR="00904C27">
        <w:rPr>
          <w:sz w:val="28"/>
          <w:szCs w:val="28"/>
        </w:rPr>
        <w:t>Teppichfliesenball</w:t>
      </w:r>
    </w:p>
    <w:p w14:paraId="4843DF79" w14:textId="6EE1005E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8D80711" w14:textId="09CC361C" w:rsidR="00B62AE3" w:rsidRDefault="00904C27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A447E40" wp14:editId="64246712">
            <wp:extent cx="5760720" cy="242697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B09B7" w14:textId="05807BE3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D1D751A" w14:textId="510D944E" w:rsidR="00456B20" w:rsidRDefault="00456B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0ABEA6" w14:textId="03C91052" w:rsidR="00456B20" w:rsidRDefault="00456B20" w:rsidP="00456B20">
      <w:pPr>
        <w:tabs>
          <w:tab w:val="left" w:pos="4592"/>
          <w:tab w:val="left" w:pos="7857"/>
        </w:tabs>
        <w:spacing w:before="86"/>
        <w:ind w:left="836"/>
        <w:rPr>
          <w:rFonts w:ascii="Comic Sans MS"/>
          <w:sz w:val="16"/>
        </w:rPr>
      </w:pPr>
      <w:r>
        <w:rPr>
          <w:rFonts w:ascii="Comic Sans MS"/>
          <w:spacing w:val="-8"/>
          <w:sz w:val="16"/>
        </w:rPr>
        <w:lastRenderedPageBreak/>
        <w:tab/>
      </w:r>
      <w:r>
        <w:rPr>
          <w:rFonts w:ascii="Comic Sans MS"/>
          <w:spacing w:val="-8"/>
          <w:sz w:val="16"/>
        </w:rPr>
        <w:tab/>
      </w:r>
      <w:r>
        <w:rPr>
          <w:rFonts w:ascii="Comic Sans MS"/>
          <w:spacing w:val="-8"/>
          <w:sz w:val="16"/>
        </w:rPr>
        <w:t xml:space="preserve">(Doping, </w:t>
      </w:r>
      <w:r>
        <w:rPr>
          <w:rFonts w:ascii="Comic Sans MS"/>
          <w:spacing w:val="-9"/>
          <w:sz w:val="16"/>
        </w:rPr>
        <w:t>Regeln, Sportspiel</w:t>
      </w:r>
      <w:r w:rsidR="00980AA2">
        <w:rPr>
          <w:rFonts w:ascii="Comic Sans MS"/>
          <w:spacing w:val="-9"/>
          <w:sz w:val="16"/>
        </w:rPr>
        <w:t>vermittlung</w:t>
      </w:r>
      <w:r>
        <w:rPr>
          <w:rFonts w:ascii="Comic Sans MS"/>
          <w:spacing w:val="-8"/>
          <w:sz w:val="16"/>
        </w:rPr>
        <w:t>)</w:t>
      </w:r>
    </w:p>
    <w:p w14:paraId="6751C609" w14:textId="77777777" w:rsidR="00456B20" w:rsidRDefault="00456B20" w:rsidP="00980AA2">
      <w:pPr>
        <w:tabs>
          <w:tab w:val="left" w:pos="6921"/>
        </w:tabs>
        <w:spacing w:before="99"/>
        <w:rPr>
          <w:rFonts w:ascii="Comic Sans MS"/>
          <w:b/>
          <w:sz w:val="20"/>
        </w:rPr>
      </w:pPr>
      <w:r>
        <w:rPr>
          <w:rFonts w:ascii="Comic Sans MS"/>
          <w:b/>
          <w:spacing w:val="-6"/>
          <w:sz w:val="20"/>
        </w:rPr>
        <w:t>Name:</w:t>
      </w:r>
      <w:r>
        <w:rPr>
          <w:rFonts w:ascii="Comic Sans MS"/>
          <w:b/>
          <w:spacing w:val="-15"/>
          <w:sz w:val="20"/>
        </w:rPr>
        <w:t xml:space="preserve"> </w:t>
      </w:r>
      <w:r>
        <w:rPr>
          <w:rFonts w:ascii="Comic Sans MS"/>
          <w:b/>
          <w:w w:val="99"/>
          <w:sz w:val="20"/>
          <w:u w:val="single"/>
        </w:rPr>
        <w:t xml:space="preserve"> </w:t>
      </w:r>
      <w:r>
        <w:rPr>
          <w:rFonts w:ascii="Comic Sans MS"/>
          <w:b/>
          <w:sz w:val="20"/>
          <w:u w:val="single"/>
        </w:rPr>
        <w:tab/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79"/>
        <w:gridCol w:w="6759"/>
        <w:gridCol w:w="189"/>
        <w:gridCol w:w="566"/>
        <w:gridCol w:w="1701"/>
      </w:tblGrid>
      <w:tr w:rsidR="00456B20" w14:paraId="0D4B4AEC" w14:textId="77777777" w:rsidTr="00EF155D">
        <w:trPr>
          <w:trHeight w:val="189"/>
        </w:trPr>
        <w:tc>
          <w:tcPr>
            <w:tcW w:w="7608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14:paraId="457E2634" w14:textId="650B8910" w:rsidR="00456B20" w:rsidRPr="00456B20" w:rsidRDefault="00456B20" w:rsidP="00456B20">
            <w:pPr>
              <w:pStyle w:val="TableParagraph"/>
              <w:spacing w:line="169" w:lineRule="exact"/>
              <w:ind w:left="146"/>
              <w:rPr>
                <w:sz w:val="16"/>
                <w:lang w:val="de-DE"/>
              </w:rPr>
            </w:pPr>
            <w:r w:rsidRPr="00456B20">
              <w:rPr>
                <w:rFonts w:ascii="Comic Sans MS" w:hAnsi="Comic Sans MS"/>
                <w:b/>
                <w:sz w:val="16"/>
                <w:lang w:val="de-DE"/>
              </w:rPr>
              <w:t xml:space="preserve">a) Inhaltliche Leistungen: </w:t>
            </w:r>
            <w:r>
              <w:rPr>
                <w:sz w:val="16"/>
                <w:lang w:val="de-DE"/>
              </w:rPr>
              <w:t xml:space="preserve">Der Prüfling </w:t>
            </w:r>
            <w:r w:rsidRPr="00456B20">
              <w:rPr>
                <w:sz w:val="16"/>
                <w:lang w:val="de-DE"/>
              </w:rPr>
              <w:t>...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8C6D56" w14:textId="77777777" w:rsidR="00456B20" w:rsidRPr="00456B20" w:rsidRDefault="00456B20" w:rsidP="00EF155D">
            <w:pPr>
              <w:pStyle w:val="TableParagraph"/>
              <w:spacing w:before="1" w:line="168" w:lineRule="exact"/>
              <w:ind w:left="5" w:right="-29"/>
              <w:rPr>
                <w:rFonts w:ascii="Arial Narrow"/>
                <w:sz w:val="16"/>
                <w:lang w:val="de-DE"/>
              </w:rPr>
            </w:pPr>
            <w:r w:rsidRPr="00456B20">
              <w:rPr>
                <w:rFonts w:ascii="Arial Narrow"/>
                <w:spacing w:val="-8"/>
                <w:sz w:val="16"/>
                <w:lang w:val="de-DE"/>
              </w:rPr>
              <w:t xml:space="preserve">Hinweise </w:t>
            </w:r>
            <w:r w:rsidRPr="00456B20">
              <w:rPr>
                <w:rFonts w:ascii="Arial Narrow"/>
                <w:spacing w:val="-5"/>
                <w:sz w:val="16"/>
                <w:lang w:val="de-DE"/>
              </w:rPr>
              <w:t xml:space="preserve">zu </w:t>
            </w:r>
            <w:r w:rsidRPr="00456B20">
              <w:rPr>
                <w:rFonts w:ascii="Arial Narrow"/>
                <w:spacing w:val="-9"/>
                <w:sz w:val="16"/>
                <w:lang w:val="de-DE"/>
              </w:rPr>
              <w:t xml:space="preserve">Lernentwicklung </w:t>
            </w:r>
            <w:r w:rsidRPr="00456B20">
              <w:rPr>
                <w:rFonts w:ascii="Arial Narrow"/>
                <w:spacing w:val="-6"/>
                <w:sz w:val="16"/>
                <w:lang w:val="de-DE"/>
              </w:rPr>
              <w:t>und</w:t>
            </w:r>
            <w:r w:rsidRPr="00456B20">
              <w:rPr>
                <w:rFonts w:ascii="Arial Narrow"/>
                <w:spacing w:val="-19"/>
                <w:sz w:val="16"/>
                <w:lang w:val="de-DE"/>
              </w:rPr>
              <w:t xml:space="preserve"> </w:t>
            </w:r>
            <w:r w:rsidRPr="00456B20">
              <w:rPr>
                <w:rFonts w:ascii="Arial Narrow"/>
                <w:spacing w:val="-9"/>
                <w:sz w:val="16"/>
                <w:lang w:val="de-DE"/>
              </w:rPr>
              <w:t>Lernstrategien</w:t>
            </w:r>
          </w:p>
        </w:tc>
      </w:tr>
      <w:tr w:rsidR="00456B20" w14:paraId="70953B7E" w14:textId="77777777" w:rsidTr="00EF155D">
        <w:trPr>
          <w:trHeight w:val="111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14:paraId="1C85E893" w14:textId="77777777" w:rsidR="00456B20" w:rsidRDefault="00456B20" w:rsidP="00EF155D">
            <w:pPr>
              <w:pStyle w:val="TableParagraph"/>
              <w:spacing w:before="112"/>
              <w:ind w:left="2225" w:right="2216"/>
              <w:jc w:val="center"/>
              <w:rPr>
                <w:rFonts w:ascii="Comic Sans MS"/>
                <w:sz w:val="16"/>
              </w:rPr>
            </w:pPr>
            <w:proofErr w:type="spellStart"/>
            <w:r>
              <w:rPr>
                <w:rFonts w:ascii="Comic Sans MS"/>
                <w:sz w:val="16"/>
              </w:rPr>
              <w:t>Teilaufgabe</w:t>
            </w:r>
            <w:proofErr w:type="spellEnd"/>
            <w:r>
              <w:rPr>
                <w:rFonts w:ascii="Comic Sans MS"/>
                <w:sz w:val="16"/>
              </w:rPr>
              <w:t xml:space="preserve"> 1</w:t>
            </w:r>
          </w:p>
          <w:p w14:paraId="583802A7" w14:textId="77777777" w:rsidR="00456B20" w:rsidRDefault="00456B20" w:rsidP="00EF155D">
            <w:pPr>
              <w:pStyle w:val="TableParagraph"/>
              <w:spacing w:before="5" w:line="195" w:lineRule="exact"/>
              <w:ind w:left="2226" w:right="2216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79" w:type="dxa"/>
          </w:tcPr>
          <w:p w14:paraId="77CAA3CC" w14:textId="77777777" w:rsidR="00456B20" w:rsidRDefault="00456B20" w:rsidP="00EF155D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12" w:space="0" w:color="000000"/>
            </w:tcBorders>
          </w:tcPr>
          <w:p w14:paraId="6B06A1EF" w14:textId="0CBD0D1D" w:rsidR="00456B20" w:rsidRPr="00456B20" w:rsidRDefault="00A44CE1" w:rsidP="00456B20">
            <w:pPr>
              <w:pStyle w:val="TableParagraph"/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sz w:val="16"/>
                <w:lang w:val="de-DE"/>
              </w:rPr>
            </w:pPr>
            <w:r w:rsidRPr="00A44CE1">
              <w:rPr>
                <w:sz w:val="16"/>
                <w:lang w:val="de-DE"/>
              </w:rPr>
              <w:t>b</w:t>
            </w:r>
            <w:r w:rsidR="00456B20" w:rsidRPr="00456B20">
              <w:rPr>
                <w:sz w:val="16"/>
                <w:lang w:val="de-DE"/>
              </w:rPr>
              <w:t xml:space="preserve">eschreibt </w:t>
            </w:r>
            <w:r w:rsidR="00456B20">
              <w:rPr>
                <w:sz w:val="16"/>
                <w:lang w:val="de-DE"/>
              </w:rPr>
              <w:t>im Rahmen einer m</w:t>
            </w:r>
            <w:r w:rsidR="00456B20" w:rsidRPr="00456B20">
              <w:rPr>
                <w:sz w:val="16"/>
                <w:lang w:val="de-DE"/>
              </w:rPr>
              <w:t>orphologische</w:t>
            </w:r>
            <w:r w:rsidR="00F76716">
              <w:rPr>
                <w:sz w:val="16"/>
                <w:lang w:val="de-DE"/>
              </w:rPr>
              <w:t>n</w:t>
            </w:r>
            <w:r w:rsidR="00456B20" w:rsidRPr="00456B20">
              <w:rPr>
                <w:sz w:val="16"/>
                <w:lang w:val="de-DE"/>
              </w:rPr>
              <w:t xml:space="preserve"> Bewegungsanalyse z.B.</w:t>
            </w:r>
            <w:r w:rsidR="00456B20">
              <w:rPr>
                <w:sz w:val="16"/>
                <w:lang w:val="de-DE"/>
              </w:rPr>
              <w:t xml:space="preserve">, indem er </w:t>
            </w:r>
            <w:r w:rsidR="00456B20" w:rsidRPr="00456B20">
              <w:rPr>
                <w:sz w:val="16"/>
                <w:lang w:val="de-DE"/>
              </w:rPr>
              <w:t>:</w:t>
            </w:r>
          </w:p>
          <w:p w14:paraId="461ADD4A" w14:textId="495EF13D" w:rsidR="00456B20" w:rsidRPr="00456B20" w:rsidRDefault="00456B20" w:rsidP="00D1308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0" w:lineRule="auto"/>
              <w:ind w:right="89"/>
              <w:jc w:val="both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>sportliche Bewegungsabläufe in von außen wahrnehmbare der äußeren Form oder Gestalt</w:t>
            </w:r>
            <w:r>
              <w:rPr>
                <w:sz w:val="16"/>
                <w:lang w:val="de-DE"/>
              </w:rPr>
              <w:t xml:space="preserve"> unterteilt</w:t>
            </w:r>
            <w:r w:rsidRPr="00456B20">
              <w:rPr>
                <w:sz w:val="16"/>
                <w:lang w:val="de-DE"/>
              </w:rPr>
              <w:t xml:space="preserve"> und </w:t>
            </w:r>
          </w:p>
          <w:p w14:paraId="0FA830BC" w14:textId="72FCA3D4" w:rsidR="00456B20" w:rsidRPr="00456B20" w:rsidRDefault="00456B20" w:rsidP="00D1308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0" w:lineRule="auto"/>
              <w:ind w:right="89"/>
              <w:jc w:val="both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>deren Beziehungen</w:t>
            </w:r>
            <w:r w:rsidR="002F77FA">
              <w:rPr>
                <w:sz w:val="16"/>
                <w:lang w:val="de-DE"/>
              </w:rPr>
              <w:t xml:space="preserve"> untersucht:</w:t>
            </w:r>
          </w:p>
          <w:p w14:paraId="508CD13F" w14:textId="77777777" w:rsidR="00456B20" w:rsidRPr="00456B20" w:rsidRDefault="00456B20" w:rsidP="00D13086">
            <w:pPr>
              <w:pStyle w:val="TableParagraph"/>
              <w:numPr>
                <w:ilvl w:val="1"/>
                <w:numId w:val="16"/>
              </w:numPr>
              <w:tabs>
                <w:tab w:val="left" w:pos="337"/>
              </w:tabs>
              <w:spacing w:line="230" w:lineRule="auto"/>
              <w:ind w:left="593" w:right="89" w:hanging="142"/>
              <w:jc w:val="both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>Vorbereitungsphase</w:t>
            </w:r>
          </w:p>
          <w:p w14:paraId="45444BE2" w14:textId="77777777" w:rsidR="00456B20" w:rsidRPr="00456B20" w:rsidRDefault="00456B20" w:rsidP="00D13086">
            <w:pPr>
              <w:pStyle w:val="TableParagraph"/>
              <w:numPr>
                <w:ilvl w:val="1"/>
                <w:numId w:val="16"/>
              </w:numPr>
              <w:tabs>
                <w:tab w:val="left" w:pos="337"/>
              </w:tabs>
              <w:spacing w:line="230" w:lineRule="auto"/>
              <w:ind w:left="593" w:right="89" w:hanging="142"/>
              <w:jc w:val="both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>Hauptphase</w:t>
            </w:r>
          </w:p>
          <w:p w14:paraId="681FE974" w14:textId="77777777" w:rsidR="00456B20" w:rsidRPr="00456B20" w:rsidRDefault="00456B20" w:rsidP="00D13086">
            <w:pPr>
              <w:pStyle w:val="TableParagraph"/>
              <w:numPr>
                <w:ilvl w:val="1"/>
                <w:numId w:val="16"/>
              </w:numPr>
              <w:tabs>
                <w:tab w:val="left" w:pos="337"/>
              </w:tabs>
              <w:spacing w:line="230" w:lineRule="auto"/>
              <w:ind w:left="593" w:right="89" w:hanging="142"/>
              <w:jc w:val="both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>Endphase</w:t>
            </w:r>
          </w:p>
          <w:p w14:paraId="1989E8C8" w14:textId="10FACB15" w:rsidR="00456B20" w:rsidRPr="00456B20" w:rsidRDefault="00456B20" w:rsidP="00D1308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0" w:lineRule="auto"/>
              <w:ind w:right="89"/>
              <w:jc w:val="both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>zyklische und azyklische Bewegungen</w:t>
            </w:r>
            <w:r w:rsidR="002F77FA">
              <w:rPr>
                <w:sz w:val="16"/>
                <w:lang w:val="de-DE"/>
              </w:rPr>
              <w:t xml:space="preserve"> unterteilt</w:t>
            </w:r>
          </w:p>
          <w:p w14:paraId="2BE1803D" w14:textId="54385AA8" w:rsidR="00456B20" w:rsidRPr="00456B20" w:rsidRDefault="00456B20" w:rsidP="00D1308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0" w:lineRule="auto"/>
              <w:ind w:right="89"/>
              <w:jc w:val="both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>Unterdrückung von Ausholbewegungen</w:t>
            </w:r>
            <w:r w:rsidR="002F77FA">
              <w:rPr>
                <w:sz w:val="16"/>
                <w:lang w:val="de-DE"/>
              </w:rPr>
              <w:t xml:space="preserve"> thematisiert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14:paraId="050160B5" w14:textId="77777777" w:rsidR="00456B20" w:rsidRDefault="00456B20" w:rsidP="00EF155D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14:paraId="0E24112E" w14:textId="77777777" w:rsidR="00F76716" w:rsidRDefault="00F76716" w:rsidP="00EF155D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14:paraId="18B3D0A7" w14:textId="77777777" w:rsidR="00F76716" w:rsidRDefault="00F76716" w:rsidP="00EF155D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14:paraId="20E7AA3E" w14:textId="77777777" w:rsidR="00456B20" w:rsidRDefault="00456B20" w:rsidP="00EF155D">
            <w:pPr>
              <w:pStyle w:val="TableParagraph"/>
              <w:spacing w:before="6"/>
              <w:rPr>
                <w:rFonts w:ascii="Comic Sans MS"/>
                <w:b/>
                <w:sz w:val="15"/>
              </w:rPr>
            </w:pPr>
          </w:p>
          <w:p w14:paraId="727ABF9F" w14:textId="63BDAFF7" w:rsidR="00456B20" w:rsidRDefault="00456B20" w:rsidP="004F3118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  <w:r w:rsidR="004F3118"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63251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7D5A11AA" w14:textId="77777777" w:rsidTr="00F76716">
        <w:trPr>
          <w:trHeight w:val="103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14:paraId="28184A75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</w:tcPr>
          <w:p w14:paraId="46ED43BE" w14:textId="77777777" w:rsidR="00456B20" w:rsidRPr="00F76716" w:rsidRDefault="00456B20" w:rsidP="00F76716">
            <w:pPr>
              <w:pStyle w:val="TableParagraph"/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sz w:val="16"/>
                <w:lang w:val="de-DE"/>
              </w:rPr>
            </w:pPr>
            <w:r w:rsidRPr="00F76716">
              <w:rPr>
                <w:sz w:val="16"/>
                <w:lang w:val="de-DE"/>
              </w:rPr>
              <w:t>2</w:t>
            </w:r>
          </w:p>
        </w:tc>
        <w:tc>
          <w:tcPr>
            <w:tcW w:w="6948" w:type="dxa"/>
            <w:gridSpan w:val="2"/>
          </w:tcPr>
          <w:p w14:paraId="18DD309C" w14:textId="3E007669" w:rsidR="00F76716" w:rsidRPr="00F76716" w:rsidRDefault="00A44CE1" w:rsidP="00F76716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o</w:t>
            </w:r>
            <w:r w:rsid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rdnet im Rahmen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der Kugelstoßtechnik z.B.</w:t>
            </w:r>
            <w:r w:rsid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zu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:</w:t>
            </w:r>
          </w:p>
          <w:p w14:paraId="789E7EAD" w14:textId="77777777" w:rsidR="00F76716" w:rsidRPr="00F76716" w:rsidRDefault="00F76716" w:rsidP="00D1308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0" w:lineRule="auto"/>
              <w:ind w:right="89"/>
              <w:jc w:val="both"/>
              <w:rPr>
                <w:sz w:val="16"/>
                <w:lang w:val="de-DE"/>
              </w:rPr>
            </w:pPr>
            <w:r w:rsidRPr="00F76716">
              <w:rPr>
                <w:sz w:val="16"/>
                <w:lang w:val="de-DE"/>
              </w:rPr>
              <w:t>Azyklische Bewegung mit VP, HP, EP</w:t>
            </w:r>
          </w:p>
          <w:p w14:paraId="76202AC3" w14:textId="77777777" w:rsidR="00F76716" w:rsidRPr="00F76716" w:rsidRDefault="00F76716" w:rsidP="00D1308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0" w:lineRule="auto"/>
              <w:ind w:right="89"/>
              <w:jc w:val="both"/>
              <w:rPr>
                <w:sz w:val="16"/>
                <w:lang w:val="de-DE"/>
              </w:rPr>
            </w:pPr>
            <w:r w:rsidRPr="00F76716">
              <w:rPr>
                <w:sz w:val="16"/>
                <w:lang w:val="de-DE"/>
              </w:rPr>
              <w:t>VP: Bilder 1-8</w:t>
            </w:r>
          </w:p>
          <w:p w14:paraId="4B15817C" w14:textId="77777777" w:rsidR="00F76716" w:rsidRPr="00F76716" w:rsidRDefault="00F76716" w:rsidP="00D1308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0" w:lineRule="auto"/>
              <w:ind w:right="89"/>
              <w:jc w:val="both"/>
              <w:rPr>
                <w:sz w:val="16"/>
                <w:lang w:val="de-DE"/>
              </w:rPr>
            </w:pPr>
            <w:r w:rsidRPr="00F76716">
              <w:rPr>
                <w:sz w:val="16"/>
                <w:lang w:val="de-DE"/>
              </w:rPr>
              <w:t>HP: Bilder 9-13</w:t>
            </w:r>
          </w:p>
          <w:p w14:paraId="3D46F322" w14:textId="7E271274" w:rsidR="00456B20" w:rsidRPr="00F76716" w:rsidRDefault="00F76716" w:rsidP="00D1308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0" w:lineRule="auto"/>
              <w:ind w:right="89"/>
              <w:jc w:val="both"/>
              <w:rPr>
                <w:sz w:val="16"/>
                <w:lang w:val="de-DE"/>
              </w:rPr>
            </w:pPr>
            <w:r w:rsidRPr="00F76716">
              <w:rPr>
                <w:sz w:val="16"/>
                <w:lang w:val="de-DE"/>
              </w:rPr>
              <w:t>EP: Bilder 13-15</w:t>
            </w:r>
          </w:p>
        </w:tc>
        <w:tc>
          <w:tcPr>
            <w:tcW w:w="566" w:type="dxa"/>
          </w:tcPr>
          <w:p w14:paraId="65EA2196" w14:textId="77777777" w:rsidR="00456B20" w:rsidRPr="00456B20" w:rsidRDefault="00456B20" w:rsidP="00EF155D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</w:p>
          <w:p w14:paraId="62176735" w14:textId="77777777" w:rsidR="00456B20" w:rsidRPr="00456B20" w:rsidRDefault="00456B20" w:rsidP="00EF155D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</w:p>
          <w:p w14:paraId="3E16FD61" w14:textId="77777777" w:rsidR="00456B20" w:rsidRPr="00F76716" w:rsidRDefault="00456B20" w:rsidP="00EF155D">
            <w:pPr>
              <w:pStyle w:val="TableParagraph"/>
              <w:ind w:right="89"/>
              <w:jc w:val="right"/>
              <w:rPr>
                <w:sz w:val="16"/>
                <w:lang w:val="de-DE"/>
              </w:rPr>
            </w:pPr>
            <w:r w:rsidRPr="00F76716">
              <w:rPr>
                <w:sz w:val="16"/>
                <w:lang w:val="de-DE"/>
              </w:rPr>
              <w:t>/7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6CD" w14:textId="77777777" w:rsidR="00456B20" w:rsidRPr="00F76716" w:rsidRDefault="00456B20" w:rsidP="00EF155D">
            <w:pPr>
              <w:pStyle w:val="TableParagraph"/>
              <w:rPr>
                <w:sz w:val="16"/>
                <w:lang w:val="de-DE"/>
              </w:rPr>
            </w:pPr>
          </w:p>
        </w:tc>
      </w:tr>
      <w:tr w:rsidR="00456B20" w14:paraId="271AE100" w14:textId="77777777" w:rsidTr="00F76716">
        <w:trPr>
          <w:trHeight w:val="1018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14:paraId="036493A2" w14:textId="77777777" w:rsidR="00456B20" w:rsidRPr="00F76716" w:rsidRDefault="00456B20" w:rsidP="00EF155D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279" w:type="dxa"/>
          </w:tcPr>
          <w:p w14:paraId="44805E7B" w14:textId="77777777" w:rsidR="00456B20" w:rsidRPr="00F76716" w:rsidRDefault="00456B20" w:rsidP="00EF155D">
            <w:pPr>
              <w:pStyle w:val="TableParagraph"/>
              <w:spacing w:before="1"/>
              <w:ind w:left="25"/>
              <w:jc w:val="center"/>
              <w:rPr>
                <w:sz w:val="16"/>
                <w:lang w:val="de-DE"/>
              </w:rPr>
            </w:pPr>
            <w:r w:rsidRPr="00F76716">
              <w:rPr>
                <w:sz w:val="16"/>
                <w:lang w:val="de-DE"/>
              </w:rPr>
              <w:t>3</w:t>
            </w:r>
          </w:p>
        </w:tc>
        <w:tc>
          <w:tcPr>
            <w:tcW w:w="6948" w:type="dxa"/>
            <w:gridSpan w:val="2"/>
          </w:tcPr>
          <w:p w14:paraId="6A8535EF" w14:textId="3F72DBA5" w:rsidR="00F76716" w:rsidRPr="00F76716" w:rsidRDefault="00A44CE1" w:rsidP="00F76716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b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eschreibt 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im Rahmen einer f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unktionale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n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Bewegungsanalyse, z.B.:</w:t>
            </w:r>
          </w:p>
          <w:p w14:paraId="3B7FA227" w14:textId="0E073E41" w:rsidR="00F76716" w:rsidRPr="00F76716" w:rsidRDefault="00A44CE1" w:rsidP="00F76716">
            <w:pPr>
              <w:pStyle w:val="Listenabsatz"/>
              <w:numPr>
                <w:ilvl w:val="0"/>
                <w:numId w:val="19"/>
              </w:numPr>
              <w:tabs>
                <w:tab w:val="left" w:pos="337"/>
              </w:tabs>
              <w:spacing w:before="9" w:line="230" w:lineRule="auto"/>
              <w:ind w:left="46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s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portliche Bewegung als Lösungsmöglichkeit einer Bewegungsa</w:t>
            </w:r>
            <w:r w:rsid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ufgabe, bei der unter gegebenen 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Rahmenbedingungen bestimmte Bewegungsziele erreicht werden</w:t>
            </w:r>
          </w:p>
          <w:p w14:paraId="206DF21B" w14:textId="77777777" w:rsidR="00F76716" w:rsidRPr="00F76716" w:rsidRDefault="00F76716" w:rsidP="00F76716">
            <w:pPr>
              <w:pStyle w:val="Listenabsatz"/>
              <w:numPr>
                <w:ilvl w:val="0"/>
                <w:numId w:val="19"/>
              </w:numPr>
              <w:tabs>
                <w:tab w:val="left" w:pos="337"/>
              </w:tabs>
              <w:spacing w:before="9" w:line="230" w:lineRule="auto"/>
              <w:ind w:right="89" w:hanging="661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Hauptfunktionsphasen</w:t>
            </w:r>
          </w:p>
          <w:p w14:paraId="67004394" w14:textId="7BFA8143" w:rsidR="00456B20" w:rsidRDefault="00F76716" w:rsidP="00F76716">
            <w:pPr>
              <w:pStyle w:val="Listenabsatz"/>
              <w:numPr>
                <w:ilvl w:val="0"/>
                <w:numId w:val="19"/>
              </w:numPr>
              <w:tabs>
                <w:tab w:val="left" w:pos="337"/>
              </w:tabs>
              <w:spacing w:before="9" w:line="230" w:lineRule="auto"/>
              <w:ind w:left="468" w:right="89"/>
              <w:jc w:val="both"/>
              <w:rPr>
                <w:sz w:val="16"/>
              </w:rPr>
            </w:pPr>
            <w:r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Hilfsfunktionsphasen (vorbereitend, unterstützend, überleitend</w:t>
            </w:r>
          </w:p>
        </w:tc>
        <w:tc>
          <w:tcPr>
            <w:tcW w:w="566" w:type="dxa"/>
          </w:tcPr>
          <w:p w14:paraId="102D6A39" w14:textId="77777777" w:rsidR="00456B20" w:rsidRDefault="00456B20" w:rsidP="00EF155D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14:paraId="699360A0" w14:textId="77777777" w:rsidR="00456B20" w:rsidRDefault="00456B20" w:rsidP="00EF155D">
            <w:pPr>
              <w:pStyle w:val="TableParagraph"/>
              <w:spacing w:before="13"/>
              <w:rPr>
                <w:rFonts w:ascii="Comic Sans MS"/>
                <w:b/>
                <w:sz w:val="15"/>
              </w:rPr>
            </w:pPr>
          </w:p>
          <w:p w14:paraId="55EEBC0E" w14:textId="77777777" w:rsidR="00456B20" w:rsidRDefault="00456B20" w:rsidP="00EF155D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/6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6F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27641651" w14:textId="77777777" w:rsidTr="002D4EC8">
        <w:trPr>
          <w:trHeight w:val="976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14:paraId="4D368D53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</w:tcPr>
          <w:p w14:paraId="40D87834" w14:textId="77777777" w:rsidR="00456B20" w:rsidRDefault="00456B20" w:rsidP="00EF155D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48" w:type="dxa"/>
            <w:gridSpan w:val="2"/>
          </w:tcPr>
          <w:p w14:paraId="75D2A8BF" w14:textId="6519E309" w:rsidR="00F76716" w:rsidRPr="00F76716" w:rsidRDefault="00A44CE1" w:rsidP="00F76716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o</w:t>
            </w:r>
            <w:r w:rsid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rdnet im Rahmen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der Kugelstoßtechnik z.B.</w:t>
            </w:r>
            <w:r w:rsid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zu</w:t>
            </w:r>
            <w:r w:rsidR="00F76716"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:</w:t>
            </w:r>
          </w:p>
          <w:p w14:paraId="12596B77" w14:textId="77777777" w:rsidR="00F76716" w:rsidRPr="00F76716" w:rsidRDefault="00F76716" w:rsidP="00F76716">
            <w:pPr>
              <w:pStyle w:val="Listenabsatz"/>
              <w:numPr>
                <w:ilvl w:val="0"/>
                <w:numId w:val="20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Vorbereitende Hilfsfunktionsphase: Bilder 1–9</w:t>
            </w:r>
          </w:p>
          <w:p w14:paraId="0B7C6F0D" w14:textId="77777777" w:rsidR="00F76716" w:rsidRPr="00F76716" w:rsidRDefault="00F76716" w:rsidP="00F76716">
            <w:pPr>
              <w:pStyle w:val="Listenabsatz"/>
              <w:numPr>
                <w:ilvl w:val="0"/>
                <w:numId w:val="20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Unterstützende Hilfsfunktionsphase: Bild 9-11 (Hüfte drehen, Schulter blockieren)</w:t>
            </w:r>
          </w:p>
          <w:p w14:paraId="3FBD0FC1" w14:textId="77777777" w:rsidR="00F76716" w:rsidRPr="00F76716" w:rsidRDefault="00F76716" w:rsidP="00F76716">
            <w:pPr>
              <w:pStyle w:val="Listenabsatz"/>
              <w:numPr>
                <w:ilvl w:val="0"/>
                <w:numId w:val="20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Hauptfunktionsphase: Bilder 12-13</w:t>
            </w:r>
          </w:p>
          <w:p w14:paraId="22124CEF" w14:textId="1A39A7EE" w:rsidR="00456B20" w:rsidRPr="00F76716" w:rsidRDefault="00F76716" w:rsidP="00F76716">
            <w:pPr>
              <w:pStyle w:val="Listenabsatz"/>
              <w:numPr>
                <w:ilvl w:val="0"/>
                <w:numId w:val="20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Überleit</w:t>
            </w:r>
            <w:r w:rsidRPr="00F76716">
              <w:rPr>
                <w:rFonts w:ascii="Times New Roman" w:eastAsia="Times New Roman" w:hAnsi="Times New Roman" w:cs="Times New Roman"/>
                <w:sz w:val="16"/>
                <w:lang w:val="de-DE"/>
              </w:rPr>
              <w:t>ende Hilfsfunktionsphase: 14-15</w:t>
            </w:r>
          </w:p>
        </w:tc>
        <w:tc>
          <w:tcPr>
            <w:tcW w:w="566" w:type="dxa"/>
          </w:tcPr>
          <w:p w14:paraId="331E1FA0" w14:textId="77777777" w:rsidR="00456B20" w:rsidRPr="00456B20" w:rsidRDefault="00456B20" w:rsidP="00EF155D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</w:p>
          <w:p w14:paraId="704E0950" w14:textId="4564BC89" w:rsidR="00456B20" w:rsidRDefault="00456B20" w:rsidP="002D4EC8">
            <w:pPr>
              <w:pStyle w:val="TableParagraph"/>
              <w:spacing w:before="128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  <w:r w:rsidR="002D4EC8">
              <w:rPr>
                <w:sz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3347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080C836E" w14:textId="77777777" w:rsidTr="00EF155D">
        <w:trPr>
          <w:trHeight w:val="1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14:paraId="45B8EE14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4822" w14:textId="77777777" w:rsidR="00456B20" w:rsidRDefault="00456B20" w:rsidP="00EF155D">
            <w:pPr>
              <w:pStyle w:val="TableParagraph"/>
              <w:spacing w:before="1" w:line="163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3C83" w14:textId="345B848A" w:rsidR="00456B20" w:rsidRPr="00456B20" w:rsidRDefault="00D13086" w:rsidP="00EF155D">
            <w:pPr>
              <w:pStyle w:val="TableParagraph"/>
              <w:spacing w:before="1" w:line="163" w:lineRule="exact"/>
              <w:ind w:left="111"/>
              <w:rPr>
                <w:i/>
                <w:sz w:val="16"/>
                <w:lang w:val="de-DE"/>
              </w:rPr>
            </w:pPr>
            <w:r>
              <w:rPr>
                <w:i/>
                <w:sz w:val="16"/>
                <w:lang w:val="de-DE"/>
              </w:rPr>
              <w:t xml:space="preserve">erfüllt </w:t>
            </w:r>
            <w:r w:rsidR="00456B20" w:rsidRPr="00456B20">
              <w:rPr>
                <w:i/>
                <w:sz w:val="16"/>
                <w:lang w:val="de-DE"/>
              </w:rPr>
              <w:t>weiteres aufgabenbezogenes Kriterium (max. 3 Punkte)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03E" w14:textId="77777777" w:rsidR="00456B20" w:rsidRPr="00456B20" w:rsidRDefault="00456B20" w:rsidP="00EF155D">
            <w:pPr>
              <w:pStyle w:val="TableParagraph"/>
              <w:rPr>
                <w:sz w:val="1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BC45" w14:textId="77777777" w:rsidR="00456B20" w:rsidRPr="00456B20" w:rsidRDefault="00456B20" w:rsidP="00EF155D">
            <w:pPr>
              <w:pStyle w:val="TableParagraph"/>
              <w:rPr>
                <w:sz w:val="12"/>
                <w:lang w:val="de-DE"/>
              </w:rPr>
            </w:pPr>
          </w:p>
        </w:tc>
      </w:tr>
      <w:tr w:rsidR="00456B20" w14:paraId="6516B4A5" w14:textId="77777777" w:rsidTr="00EF155D">
        <w:trPr>
          <w:trHeight w:val="196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14:paraId="631AB6B3" w14:textId="77777777" w:rsidR="00456B20" w:rsidRPr="00456B20" w:rsidRDefault="00456B20" w:rsidP="00EF155D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E385" w14:textId="77777777" w:rsidR="00456B20" w:rsidRDefault="00456B20" w:rsidP="00EF155D">
            <w:pPr>
              <w:pStyle w:val="TableParagraph"/>
              <w:spacing w:line="176" w:lineRule="exact"/>
              <w:ind w:right="92"/>
              <w:jc w:val="righ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2DC6" w14:textId="77777777" w:rsidR="00456B20" w:rsidRDefault="00456B20" w:rsidP="00EF155D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D135" w14:textId="0A3A8396" w:rsidR="00456B20" w:rsidRDefault="00456B20" w:rsidP="002D4EC8">
            <w:pPr>
              <w:pStyle w:val="TableParagraph"/>
              <w:spacing w:before="6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/2</w:t>
            </w:r>
            <w:r w:rsidR="002D4EC8">
              <w:rPr>
                <w:sz w:val="16"/>
              </w:rPr>
              <w:t>7</w:t>
            </w:r>
            <w:r>
              <w:rPr>
                <w:sz w:val="16"/>
              </w:rPr>
              <w:t xml:space="preserve"> P.</w:t>
            </w:r>
          </w:p>
        </w:tc>
      </w:tr>
    </w:tbl>
    <w:p w14:paraId="331D0857" w14:textId="77777777" w:rsidR="00456B20" w:rsidRDefault="00456B20" w:rsidP="00456B20">
      <w:pPr>
        <w:pStyle w:val="Textkrper"/>
        <w:rPr>
          <w:rFonts w:ascii="Comic Sans MS"/>
          <w:b/>
          <w:sz w:val="20"/>
        </w:rPr>
      </w:pPr>
    </w:p>
    <w:p w14:paraId="7BD5C8BE" w14:textId="77777777" w:rsidR="00456B20" w:rsidRDefault="00456B20" w:rsidP="00456B20">
      <w:pPr>
        <w:pStyle w:val="Textkrper"/>
        <w:spacing w:before="12"/>
        <w:rPr>
          <w:rFonts w:ascii="Comic Sans MS"/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3"/>
        <w:gridCol w:w="6948"/>
        <w:gridCol w:w="566"/>
        <w:gridCol w:w="1701"/>
      </w:tblGrid>
      <w:tr w:rsidR="00456B20" w14:paraId="0EA519D8" w14:textId="77777777" w:rsidTr="00EF155D">
        <w:trPr>
          <w:trHeight w:val="772"/>
        </w:trPr>
        <w:tc>
          <w:tcPr>
            <w:tcW w:w="576" w:type="dxa"/>
            <w:vMerge w:val="restart"/>
            <w:tcBorders>
              <w:right w:val="single" w:sz="8" w:space="0" w:color="000000"/>
            </w:tcBorders>
            <w:textDirection w:val="btLr"/>
          </w:tcPr>
          <w:p w14:paraId="13B0EEE7" w14:textId="77777777" w:rsidR="00456B20" w:rsidRDefault="00456B20" w:rsidP="00F03A5C">
            <w:pPr>
              <w:pStyle w:val="TableParagraph"/>
              <w:spacing w:before="174"/>
              <w:ind w:left="1480"/>
              <w:jc w:val="center"/>
              <w:rPr>
                <w:rFonts w:ascii="Comic Sans MS"/>
                <w:sz w:val="16"/>
              </w:rPr>
            </w:pPr>
            <w:proofErr w:type="spellStart"/>
            <w:r>
              <w:rPr>
                <w:rFonts w:ascii="Comic Sans MS"/>
                <w:sz w:val="16"/>
              </w:rPr>
              <w:t>Teilaufgabe</w:t>
            </w:r>
            <w:proofErr w:type="spellEnd"/>
            <w:r>
              <w:rPr>
                <w:rFonts w:ascii="Comic Sans MS"/>
                <w:sz w:val="16"/>
              </w:rPr>
              <w:t xml:space="preserve"> 2</w:t>
            </w:r>
          </w:p>
          <w:p w14:paraId="53832ABE" w14:textId="77777777" w:rsidR="00F03A5C" w:rsidRDefault="00F03A5C" w:rsidP="00EF155D">
            <w:pPr>
              <w:pStyle w:val="TableParagraph"/>
              <w:spacing w:before="174"/>
              <w:ind w:left="1480"/>
              <w:jc w:val="center"/>
              <w:rPr>
                <w:rFonts w:ascii="Comic Sans MS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8F77" w14:textId="77777777" w:rsidR="00456B20" w:rsidRDefault="00456B20" w:rsidP="00EF155D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50C3" w14:textId="159576B0" w:rsidR="00A44CE1" w:rsidRPr="00A44CE1" w:rsidRDefault="00A44CE1" w:rsidP="00A44CE1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b</w:t>
            </w: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eschreibt 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die i</w:t>
            </w: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ntegrative Spielvermittlungsmethode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, wie</w:t>
            </w: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z.B.:</w:t>
            </w:r>
          </w:p>
          <w:p w14:paraId="40493509" w14:textId="19AC6047" w:rsidR="00A44CE1" w:rsidRPr="00A44CE1" w:rsidRDefault="00A44CE1" w:rsidP="00A44CE1">
            <w:pPr>
              <w:pStyle w:val="Listenabsatz"/>
              <w:numPr>
                <w:ilvl w:val="0"/>
                <w:numId w:val="22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v</w:t>
            </w: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om Allgemeinen zum Spezifischen</w:t>
            </w:r>
          </w:p>
          <w:p w14:paraId="53847F32" w14:textId="77777777" w:rsidR="00A44CE1" w:rsidRPr="00A44CE1" w:rsidRDefault="00A44CE1" w:rsidP="00A44CE1">
            <w:pPr>
              <w:pStyle w:val="Listenabsatz"/>
              <w:numPr>
                <w:ilvl w:val="0"/>
                <w:numId w:val="22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Spiele als Mitglieder einer Familie</w:t>
            </w:r>
          </w:p>
          <w:p w14:paraId="1D1094B5" w14:textId="77777777" w:rsidR="00A44CE1" w:rsidRPr="00A44CE1" w:rsidRDefault="00A44CE1" w:rsidP="00A44CE1">
            <w:pPr>
              <w:pStyle w:val="Listenabsatz"/>
              <w:numPr>
                <w:ilvl w:val="0"/>
                <w:numId w:val="22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übergreifendes Üben gemeinsamer Merkmale</w:t>
            </w:r>
          </w:p>
          <w:p w14:paraId="20259AAE" w14:textId="77777777" w:rsidR="00A44CE1" w:rsidRPr="00A44CE1" w:rsidRDefault="00A44CE1" w:rsidP="00A44CE1">
            <w:pPr>
              <w:pStyle w:val="Listenabsatz"/>
              <w:numPr>
                <w:ilvl w:val="0"/>
                <w:numId w:val="22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breites Fundament</w:t>
            </w:r>
          </w:p>
          <w:p w14:paraId="5DABBE28" w14:textId="77777777" w:rsidR="00A44CE1" w:rsidRPr="00A44CE1" w:rsidRDefault="00A44CE1" w:rsidP="00A44CE1">
            <w:pPr>
              <w:pStyle w:val="Listenabsatz"/>
              <w:numPr>
                <w:ilvl w:val="0"/>
                <w:numId w:val="22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zunächst sportspielübergreifendes Lernen</w:t>
            </w:r>
          </w:p>
          <w:p w14:paraId="20AAE02C" w14:textId="77777777" w:rsidR="00A44CE1" w:rsidRPr="00A44CE1" w:rsidRDefault="00A44CE1" w:rsidP="00A44CE1">
            <w:pPr>
              <w:pStyle w:val="Listenabsatz"/>
              <w:numPr>
                <w:ilvl w:val="0"/>
                <w:numId w:val="22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danach </w:t>
            </w:r>
            <w:proofErr w:type="spellStart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sportspielgerichtetes</w:t>
            </w:r>
            <w:proofErr w:type="spellEnd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Lernen (aufgeteilt in Rückschlagspiele und Zielschussspiele)</w:t>
            </w:r>
          </w:p>
          <w:p w14:paraId="5666B114" w14:textId="77777777" w:rsidR="00A44CE1" w:rsidRPr="00A44CE1" w:rsidRDefault="00A44CE1" w:rsidP="00A44CE1">
            <w:pPr>
              <w:pStyle w:val="Listenabsatz"/>
              <w:numPr>
                <w:ilvl w:val="0"/>
                <w:numId w:val="22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danach sportspielspezifisches Lernen in der Zielsportart</w:t>
            </w:r>
          </w:p>
          <w:p w14:paraId="41912F8E" w14:textId="70AC3F57" w:rsidR="00456B20" w:rsidRPr="00A44CE1" w:rsidRDefault="00A44CE1" w:rsidP="00A44CE1">
            <w:pPr>
              <w:pStyle w:val="Listenabsatz"/>
              <w:numPr>
                <w:ilvl w:val="0"/>
                <w:numId w:val="22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das ABC des </w:t>
            </w:r>
            <w:proofErr w:type="spellStart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Spielenlernens</w:t>
            </w:r>
            <w:proofErr w:type="spellEnd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proofErr w:type="spellStart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als</w:t>
            </w:r>
            <w:proofErr w:type="spellEnd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proofErr w:type="spellStart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Grundlage</w:t>
            </w:r>
            <w:proofErr w:type="spellEnd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, </w:t>
            </w:r>
            <w:proofErr w:type="spellStart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>aufgeteilt</w:t>
            </w:r>
            <w:proofErr w:type="spellEnd"/>
            <w:r w:rsidRPr="00A44CE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in Taktik, Koordination und Technik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9DA4056" w14:textId="77777777" w:rsidR="00456B20" w:rsidRPr="00A44CE1" w:rsidRDefault="00456B20" w:rsidP="00EF155D">
            <w:pPr>
              <w:pStyle w:val="TableParagraph"/>
              <w:spacing w:before="1"/>
              <w:rPr>
                <w:rFonts w:ascii="Comic Sans MS"/>
                <w:b/>
                <w:sz w:val="21"/>
                <w:lang w:val="de-DE"/>
              </w:rPr>
            </w:pPr>
          </w:p>
          <w:p w14:paraId="44E316B5" w14:textId="065B7081" w:rsidR="00456B20" w:rsidRDefault="00456B20" w:rsidP="00F03A5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  <w:r w:rsidR="00F03A5C">
              <w:rPr>
                <w:sz w:val="16"/>
              </w:rPr>
              <w:t>6</w:t>
            </w:r>
          </w:p>
        </w:tc>
        <w:tc>
          <w:tcPr>
            <w:tcW w:w="1701" w:type="dxa"/>
          </w:tcPr>
          <w:p w14:paraId="56EAF425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73DB900D" w14:textId="77777777" w:rsidTr="00F03A5C">
        <w:trPr>
          <w:trHeight w:val="659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6EDD243F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683E" w14:textId="77777777" w:rsidR="00456B20" w:rsidRDefault="00456B20" w:rsidP="00EF155D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C26B" w14:textId="06596FC9" w:rsidR="00F03A5C" w:rsidRPr="00F03A5C" w:rsidRDefault="00F03A5C" w:rsidP="00F03A5C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a</w:t>
            </w: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nalysiert z.B.: </w:t>
            </w:r>
          </w:p>
          <w:p w14:paraId="5DB5354C" w14:textId="47005A2F" w:rsidR="00F03A5C" w:rsidRPr="00F03A5C" w:rsidRDefault="00F03A5C" w:rsidP="00F03A5C">
            <w:pPr>
              <w:pStyle w:val="Listenabsatz"/>
              <w:numPr>
                <w:ilvl w:val="0"/>
                <w:numId w:val="23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kann gut eingesetzt werden im 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s</w:t>
            </w: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>portspielorientierten Lernen/ zweite Stufe, d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ort</w:t>
            </w: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im Bereich der Zielschussspiele</w:t>
            </w:r>
          </w:p>
          <w:p w14:paraId="2E7950F2" w14:textId="515A63BB" w:rsidR="00456B20" w:rsidRPr="00456B20" w:rsidRDefault="00F03A5C" w:rsidP="00F03A5C">
            <w:pPr>
              <w:pStyle w:val="Listenabsatz"/>
              <w:numPr>
                <w:ilvl w:val="0"/>
                <w:numId w:val="23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sz w:val="16"/>
                <w:lang w:val="de-DE"/>
              </w:rPr>
            </w:pP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Spiel mit Würfen auf ein bestimmtes Ziel als vorbereitendes Spiel zum Handball 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F232775" w14:textId="77777777" w:rsidR="00456B20" w:rsidRPr="00456B20" w:rsidRDefault="00456B20" w:rsidP="00EF155D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</w:p>
          <w:p w14:paraId="5A1F37BE" w14:textId="636D4F92" w:rsidR="00456B20" w:rsidRDefault="00456B20" w:rsidP="00F03A5C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  <w:r w:rsidR="00F03A5C">
              <w:rPr>
                <w:sz w:val="16"/>
              </w:rPr>
              <w:t>4</w:t>
            </w:r>
          </w:p>
        </w:tc>
        <w:tc>
          <w:tcPr>
            <w:tcW w:w="1701" w:type="dxa"/>
          </w:tcPr>
          <w:p w14:paraId="7AAA5714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251CA961" w14:textId="77777777" w:rsidTr="00F03A5C">
        <w:trPr>
          <w:trHeight w:val="897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4932313E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EE5E" w14:textId="77777777" w:rsidR="00456B20" w:rsidRDefault="00456B20" w:rsidP="00EF155D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8C6C" w14:textId="6024C68D" w:rsidR="00F03A5C" w:rsidRPr="00F03A5C" w:rsidRDefault="00F03A5C" w:rsidP="00F03A5C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b</w:t>
            </w: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>eschreibt das spielgemäße Konzept,</w:t>
            </w:r>
            <w:r w:rsid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wie</w:t>
            </w: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z.B.:</w:t>
            </w:r>
          </w:p>
          <w:p w14:paraId="603ADE2E" w14:textId="77777777" w:rsidR="00F03A5C" w:rsidRPr="00F03A5C" w:rsidRDefault="00F03A5C" w:rsidP="00F03A5C">
            <w:pPr>
              <w:pStyle w:val="Listenabsatz"/>
              <w:numPr>
                <w:ilvl w:val="0"/>
                <w:numId w:val="24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>Annäherung an das Hauptspiel</w:t>
            </w:r>
          </w:p>
          <w:p w14:paraId="4D6A6779" w14:textId="01D11596" w:rsidR="00F03A5C" w:rsidRPr="00F03A5C" w:rsidRDefault="00F03A5C" w:rsidP="00F03A5C">
            <w:pPr>
              <w:pStyle w:val="Listenabsatz"/>
              <w:numPr>
                <w:ilvl w:val="0"/>
                <w:numId w:val="24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v</w:t>
            </w: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>ereinfachte Spielformen</w:t>
            </w:r>
          </w:p>
          <w:p w14:paraId="061061DB" w14:textId="257CC452" w:rsidR="00F03A5C" w:rsidRPr="00F03A5C" w:rsidRDefault="00F03A5C" w:rsidP="00F03A5C">
            <w:pPr>
              <w:pStyle w:val="Listenabsatz"/>
              <w:numPr>
                <w:ilvl w:val="0"/>
                <w:numId w:val="24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i</w:t>
            </w: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>dentische Spielidee</w:t>
            </w:r>
          </w:p>
          <w:p w14:paraId="11D8244D" w14:textId="230F74B9" w:rsidR="00456B20" w:rsidRPr="00F03A5C" w:rsidRDefault="00F03A5C" w:rsidP="00F03A5C">
            <w:pPr>
              <w:pStyle w:val="Listenabsatz"/>
              <w:numPr>
                <w:ilvl w:val="0"/>
                <w:numId w:val="24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>Hauptstraße mit Abzweigungen in denen Techniken g</w:t>
            </w:r>
            <w:r w:rsidRPr="00F03A5C">
              <w:rPr>
                <w:rFonts w:ascii="Times New Roman" w:eastAsia="Times New Roman" w:hAnsi="Times New Roman" w:cs="Times New Roman"/>
                <w:sz w:val="16"/>
                <w:lang w:val="de-DE"/>
              </w:rPr>
              <w:t>eübt werden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BF567DA" w14:textId="77777777" w:rsidR="00456B20" w:rsidRPr="00456B20" w:rsidRDefault="00456B20" w:rsidP="00EF155D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</w:p>
          <w:p w14:paraId="009DF3C9" w14:textId="77777777" w:rsidR="00456B20" w:rsidRPr="00456B20" w:rsidRDefault="00456B20" w:rsidP="00EF155D">
            <w:pPr>
              <w:pStyle w:val="TableParagraph"/>
              <w:spacing w:before="3"/>
              <w:rPr>
                <w:rFonts w:ascii="Comic Sans MS"/>
                <w:b/>
                <w:sz w:val="17"/>
                <w:lang w:val="de-DE"/>
              </w:rPr>
            </w:pPr>
          </w:p>
          <w:p w14:paraId="469E147A" w14:textId="567F21C5" w:rsidR="00456B20" w:rsidRDefault="00456B20" w:rsidP="00425C23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  <w:r w:rsidR="00425C23">
              <w:rPr>
                <w:sz w:val="16"/>
              </w:rPr>
              <w:t>4</w:t>
            </w:r>
          </w:p>
        </w:tc>
        <w:tc>
          <w:tcPr>
            <w:tcW w:w="1701" w:type="dxa"/>
          </w:tcPr>
          <w:p w14:paraId="3984577A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09F0038F" w14:textId="77777777" w:rsidTr="00EF155D">
        <w:trPr>
          <w:trHeight w:val="575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579AC1B5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23EE" w14:textId="77777777" w:rsidR="00456B20" w:rsidRDefault="00456B20" w:rsidP="00EF155D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DD57" w14:textId="0E44D010" w:rsidR="00427D79" w:rsidRPr="00427D79" w:rsidRDefault="00427D79" w:rsidP="00427D79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a</w:t>
            </w: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nalysiert z.B.:</w:t>
            </w:r>
          </w:p>
          <w:p w14:paraId="27171E5C" w14:textId="77777777" w:rsidR="00427D79" w:rsidRPr="00427D79" w:rsidRDefault="00427D79" w:rsidP="00427D79">
            <w:pPr>
              <w:pStyle w:val="Listenabsatz"/>
              <w:numPr>
                <w:ilvl w:val="0"/>
                <w:numId w:val="25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Nähe zum Handball gegeben</w:t>
            </w:r>
          </w:p>
          <w:p w14:paraId="3CF47B66" w14:textId="68067EC6" w:rsidR="00427D79" w:rsidRPr="00427D79" w:rsidRDefault="00427D79" w:rsidP="00427D79">
            <w:pPr>
              <w:pStyle w:val="Listenabsatz"/>
              <w:numPr>
                <w:ilvl w:val="0"/>
                <w:numId w:val="25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Freilaufen und P</w:t>
            </w: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assen ähnlich</w:t>
            </w:r>
          </w:p>
          <w:p w14:paraId="0A2ED8F1" w14:textId="492534EE" w:rsidR="00427D79" w:rsidRPr="00427D79" w:rsidRDefault="00427D79" w:rsidP="00427D79">
            <w:pPr>
              <w:pStyle w:val="Listenabsatz"/>
              <w:numPr>
                <w:ilvl w:val="0"/>
                <w:numId w:val="25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n</w:t>
            </w: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och keine handballtypische Feldaufteilung</w:t>
            </w:r>
          </w:p>
          <w:p w14:paraId="424543B5" w14:textId="5F6BD4D8" w:rsidR="00427D79" w:rsidRPr="00427D79" w:rsidRDefault="00427D79" w:rsidP="00427D79">
            <w:pPr>
              <w:pStyle w:val="Listenabsatz"/>
              <w:numPr>
                <w:ilvl w:val="0"/>
                <w:numId w:val="25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k</w:t>
            </w: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ein typisches „auf ein Tor Werfen“</w:t>
            </w:r>
          </w:p>
          <w:p w14:paraId="254A30BD" w14:textId="60D8BF0B" w:rsidR="00456B20" w:rsidRPr="00427D79" w:rsidRDefault="00427D79" w:rsidP="00427D79">
            <w:pPr>
              <w:pStyle w:val="Listenabsatz"/>
              <w:numPr>
                <w:ilvl w:val="0"/>
                <w:numId w:val="25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i</w:t>
            </w: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st einsetzbar, aber mit Einschränkungen und am Anfang der „Hauptstraße“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A3C8858" w14:textId="77777777" w:rsidR="00456B20" w:rsidRPr="00456B20" w:rsidRDefault="00456B20" w:rsidP="00EF155D">
            <w:pPr>
              <w:pStyle w:val="TableParagraph"/>
              <w:spacing w:before="3"/>
              <w:rPr>
                <w:rFonts w:ascii="Comic Sans MS"/>
                <w:b/>
                <w:sz w:val="14"/>
                <w:lang w:val="de-DE"/>
              </w:rPr>
            </w:pPr>
          </w:p>
          <w:p w14:paraId="6F476EF5" w14:textId="2B3EC695" w:rsidR="00456B20" w:rsidRDefault="00456B20" w:rsidP="00427D79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  <w:r w:rsidR="00427D79">
              <w:rPr>
                <w:sz w:val="16"/>
              </w:rPr>
              <w:t>4</w:t>
            </w:r>
          </w:p>
        </w:tc>
        <w:tc>
          <w:tcPr>
            <w:tcW w:w="1701" w:type="dxa"/>
          </w:tcPr>
          <w:p w14:paraId="2278A8CA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0E094D80" w14:textId="77777777" w:rsidTr="00EF155D">
        <w:trPr>
          <w:trHeight w:val="95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57C544F0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89AC" w14:textId="77777777" w:rsidR="00456B20" w:rsidRDefault="00456B20" w:rsidP="00EF155D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2775" w14:textId="458E3239" w:rsidR="00427D79" w:rsidRPr="00427D79" w:rsidRDefault="00D13086" w:rsidP="00427D79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b</w:t>
            </w:r>
            <w:r w:rsidR="00427D79"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eschreibt 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das </w:t>
            </w:r>
            <w:r w:rsidR="00427D79"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Technik-Taktik</w:t>
            </w:r>
            <w:r w:rsid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-Konzept, wie </w:t>
            </w:r>
            <w:r w:rsidR="00427D79"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z.B.:</w:t>
            </w:r>
          </w:p>
          <w:p w14:paraId="436C8D45" w14:textId="77777777" w:rsidR="00427D79" w:rsidRPr="00427D79" w:rsidRDefault="00427D79" w:rsidP="00427D79">
            <w:pPr>
              <w:pStyle w:val="Listenabsatz"/>
              <w:numPr>
                <w:ilvl w:val="0"/>
                <w:numId w:val="26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das Spiel wird in Elemente zerlegt</w:t>
            </w:r>
          </w:p>
          <w:p w14:paraId="2AF2FC3F" w14:textId="52C5F90E" w:rsidR="00427D79" w:rsidRPr="00427D79" w:rsidRDefault="00427D79" w:rsidP="00427D79">
            <w:pPr>
              <w:pStyle w:val="Listenabsatz"/>
              <w:numPr>
                <w:ilvl w:val="0"/>
                <w:numId w:val="26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durch Hinzunahme von spieltaktischen Aufgabenstellungen wird der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Komplexitätsgrad mehr und mehr gesteigert</w:t>
            </w:r>
          </w:p>
          <w:p w14:paraId="46C3D920" w14:textId="1625D162" w:rsidR="00427D79" w:rsidRPr="00427D79" w:rsidRDefault="00427D79" w:rsidP="00427D79">
            <w:pPr>
              <w:pStyle w:val="Listenabsatz"/>
              <w:numPr>
                <w:ilvl w:val="0"/>
                <w:numId w:val="26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technische Grundfertigkeiten werden isoliert geübt</w:t>
            </w:r>
          </w:p>
          <w:p w14:paraId="626D6B1A" w14:textId="77777777" w:rsidR="00427D79" w:rsidRPr="00427D79" w:rsidRDefault="00427D79" w:rsidP="00427D79">
            <w:pPr>
              <w:pStyle w:val="Listenabsatz"/>
              <w:numPr>
                <w:ilvl w:val="0"/>
                <w:numId w:val="26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Komplexübungen (spieltypische Abfolge)</w:t>
            </w:r>
          </w:p>
          <w:p w14:paraId="1AB2B36B" w14:textId="43E0B35C" w:rsidR="00427D79" w:rsidRPr="00427D79" w:rsidRDefault="00427D79" w:rsidP="00427D79">
            <w:pPr>
              <w:pStyle w:val="Listenabsatz"/>
              <w:numPr>
                <w:ilvl w:val="0"/>
                <w:numId w:val="26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t</w:t>
            </w: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aktische Grundformen (Einbeziehung von Gegnern)</w:t>
            </w:r>
          </w:p>
          <w:p w14:paraId="362CE34B" w14:textId="22DD5149" w:rsidR="00456B20" w:rsidRPr="00427D79" w:rsidRDefault="00427D79" w:rsidP="00427D79">
            <w:pPr>
              <w:pStyle w:val="Listenabsatz"/>
              <w:numPr>
                <w:ilvl w:val="0"/>
                <w:numId w:val="26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e</w:t>
            </w:r>
            <w:r w:rsidRPr="00427D79">
              <w:rPr>
                <w:rFonts w:ascii="Times New Roman" w:eastAsia="Times New Roman" w:hAnsi="Times New Roman" w:cs="Times New Roman"/>
                <w:sz w:val="16"/>
                <w:lang w:val="de-DE"/>
              </w:rPr>
              <w:t>rst Technikübungen, dann Zielspiel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31874C2" w14:textId="77777777" w:rsidR="00456B20" w:rsidRDefault="00456B20" w:rsidP="00EF155D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14:paraId="0C441F61" w14:textId="77777777" w:rsidR="00456B20" w:rsidRDefault="00456B20" w:rsidP="00EF155D">
            <w:pPr>
              <w:pStyle w:val="TableParagraph"/>
              <w:spacing w:before="13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/4</w:t>
            </w:r>
          </w:p>
        </w:tc>
        <w:tc>
          <w:tcPr>
            <w:tcW w:w="1701" w:type="dxa"/>
          </w:tcPr>
          <w:p w14:paraId="2C748B1B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19CB3AD5" w14:textId="77777777" w:rsidTr="00D13086">
        <w:trPr>
          <w:trHeight w:val="635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15EECDF1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5100" w14:textId="77777777" w:rsidR="00456B20" w:rsidRDefault="00456B20" w:rsidP="00EF155D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79D8" w14:textId="44907409" w:rsidR="00D13086" w:rsidRPr="00D13086" w:rsidRDefault="00D13086" w:rsidP="00D13086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a</w:t>
            </w:r>
            <w:r w:rsidRPr="00D13086">
              <w:rPr>
                <w:rFonts w:ascii="Times New Roman" w:eastAsia="Times New Roman" w:hAnsi="Times New Roman" w:cs="Times New Roman"/>
                <w:sz w:val="16"/>
                <w:lang w:val="de-DE"/>
              </w:rPr>
              <w:t>nalysiert z.B.:</w:t>
            </w:r>
          </w:p>
          <w:p w14:paraId="7FDD0392" w14:textId="0F61AA36" w:rsidR="00D13086" w:rsidRPr="00D13086" w:rsidRDefault="00D13086" w:rsidP="00D13086">
            <w:pPr>
              <w:pStyle w:val="Listenabsatz"/>
              <w:numPr>
                <w:ilvl w:val="0"/>
                <w:numId w:val="27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i</w:t>
            </w:r>
            <w:r w:rsidRPr="00D13086">
              <w:rPr>
                <w:rFonts w:ascii="Times New Roman" w:eastAsia="Times New Roman" w:hAnsi="Times New Roman" w:cs="Times New Roman"/>
                <w:sz w:val="16"/>
                <w:lang w:val="de-DE"/>
              </w:rPr>
              <w:t>n dieser Vermittlungsform finden kleinen Spiele keine</w:t>
            </w:r>
            <w:r w:rsidRPr="00D13086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r w:rsidRPr="00D13086">
              <w:rPr>
                <w:rFonts w:ascii="Times New Roman" w:eastAsia="Times New Roman" w:hAnsi="Times New Roman" w:cs="Times New Roman"/>
                <w:sz w:val="16"/>
                <w:lang w:val="de-DE"/>
              </w:rPr>
              <w:t>Anwendung</w:t>
            </w:r>
          </w:p>
          <w:p w14:paraId="6D5D4897" w14:textId="01E3A889" w:rsidR="00456B20" w:rsidRPr="00D13086" w:rsidRDefault="00D13086" w:rsidP="00D13086">
            <w:pPr>
              <w:pStyle w:val="Listenabsatz"/>
              <w:numPr>
                <w:ilvl w:val="0"/>
                <w:numId w:val="27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D13086">
              <w:rPr>
                <w:rFonts w:ascii="Times New Roman" w:eastAsia="Times New Roman" w:hAnsi="Times New Roman" w:cs="Times New Roman"/>
                <w:sz w:val="16"/>
                <w:lang w:val="de-DE"/>
              </w:rPr>
              <w:t>Teppichfliesenball ist nicht geeignet, um in dieser Methode eingesetzt zu we</w:t>
            </w:r>
            <w:r w:rsidRPr="00D13086">
              <w:rPr>
                <w:rFonts w:ascii="Times New Roman" w:eastAsia="Times New Roman" w:hAnsi="Times New Roman" w:cs="Times New Roman"/>
                <w:sz w:val="16"/>
                <w:lang w:val="de-DE"/>
              </w:rPr>
              <w:t>rden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EB6CCBB" w14:textId="77777777" w:rsidR="00456B20" w:rsidRPr="00456B20" w:rsidRDefault="00456B20" w:rsidP="00EF155D">
            <w:pPr>
              <w:pStyle w:val="TableParagraph"/>
              <w:spacing w:before="10"/>
              <w:rPr>
                <w:rFonts w:ascii="Comic Sans MS"/>
                <w:b/>
                <w:sz w:val="20"/>
                <w:lang w:val="de-DE"/>
              </w:rPr>
            </w:pPr>
          </w:p>
          <w:p w14:paraId="35D8EFC9" w14:textId="77777777" w:rsidR="00456B20" w:rsidRDefault="00456B20" w:rsidP="00EF155D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/4</w:t>
            </w:r>
          </w:p>
        </w:tc>
        <w:tc>
          <w:tcPr>
            <w:tcW w:w="1701" w:type="dxa"/>
          </w:tcPr>
          <w:p w14:paraId="5E73C14B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27B68C4C" w14:textId="77777777" w:rsidTr="00EF155D">
        <w:trPr>
          <w:trHeight w:val="181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249CB607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2AFFEA4F" w14:textId="77777777" w:rsidR="00456B20" w:rsidRDefault="00456B20" w:rsidP="00EF155D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48" w:type="dxa"/>
            <w:tcBorders>
              <w:top w:val="single" w:sz="6" w:space="0" w:color="000000"/>
            </w:tcBorders>
          </w:tcPr>
          <w:p w14:paraId="36CCA248" w14:textId="35F876CD" w:rsidR="00456B20" w:rsidRPr="00456B20" w:rsidRDefault="00D13086" w:rsidP="00EF155D">
            <w:pPr>
              <w:pStyle w:val="TableParagraph"/>
              <w:spacing w:line="162" w:lineRule="exact"/>
              <w:ind w:left="111"/>
              <w:rPr>
                <w:i/>
                <w:sz w:val="16"/>
                <w:lang w:val="de-DE"/>
              </w:rPr>
            </w:pPr>
            <w:r>
              <w:rPr>
                <w:i/>
                <w:sz w:val="16"/>
                <w:lang w:val="de-DE"/>
              </w:rPr>
              <w:t xml:space="preserve">erfüllt </w:t>
            </w:r>
            <w:r w:rsidR="00456B20" w:rsidRPr="00456B20">
              <w:rPr>
                <w:i/>
                <w:sz w:val="16"/>
                <w:lang w:val="de-DE"/>
              </w:rPr>
              <w:t>weiteres aufgabenbezogenes Kriterium (max.3 Punkte)</w:t>
            </w:r>
          </w:p>
        </w:tc>
        <w:tc>
          <w:tcPr>
            <w:tcW w:w="566" w:type="dxa"/>
          </w:tcPr>
          <w:p w14:paraId="637A65DE" w14:textId="77777777" w:rsidR="00456B20" w:rsidRPr="00456B20" w:rsidRDefault="00456B20" w:rsidP="00EF155D">
            <w:pPr>
              <w:pStyle w:val="TableParagraph"/>
              <w:rPr>
                <w:sz w:val="12"/>
                <w:lang w:val="de-DE"/>
              </w:rPr>
            </w:pPr>
          </w:p>
        </w:tc>
        <w:tc>
          <w:tcPr>
            <w:tcW w:w="1701" w:type="dxa"/>
          </w:tcPr>
          <w:p w14:paraId="69A2DAF3" w14:textId="77777777" w:rsidR="00456B20" w:rsidRPr="00456B20" w:rsidRDefault="00456B20" w:rsidP="00EF155D">
            <w:pPr>
              <w:pStyle w:val="TableParagraph"/>
              <w:rPr>
                <w:sz w:val="12"/>
                <w:lang w:val="de-DE"/>
              </w:rPr>
            </w:pPr>
          </w:p>
        </w:tc>
      </w:tr>
      <w:tr w:rsidR="00456B20" w14:paraId="3CA6B316" w14:textId="77777777" w:rsidTr="00EF155D">
        <w:trPr>
          <w:trHeight w:val="196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2131084B" w14:textId="77777777" w:rsidR="00456B20" w:rsidRPr="00456B20" w:rsidRDefault="00456B20" w:rsidP="00EF155D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7221" w:type="dxa"/>
            <w:gridSpan w:val="2"/>
          </w:tcPr>
          <w:p w14:paraId="7117E010" w14:textId="77777777" w:rsidR="00456B20" w:rsidRDefault="00456B20" w:rsidP="00EF155D">
            <w:pPr>
              <w:pStyle w:val="TableParagraph"/>
              <w:spacing w:line="177" w:lineRule="exact"/>
              <w:ind w:right="92"/>
              <w:jc w:val="righ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</w:t>
            </w:r>
          </w:p>
        </w:tc>
        <w:tc>
          <w:tcPr>
            <w:tcW w:w="566" w:type="dxa"/>
          </w:tcPr>
          <w:p w14:paraId="3BFBB635" w14:textId="77777777" w:rsidR="00456B20" w:rsidRDefault="00456B20" w:rsidP="00EF155D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</w:tcPr>
          <w:p w14:paraId="4289D46A" w14:textId="0F0A5533" w:rsidR="00456B20" w:rsidRDefault="00AF7A51" w:rsidP="00EF155D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/26</w:t>
            </w:r>
            <w:r w:rsidR="00456B20">
              <w:rPr>
                <w:sz w:val="16"/>
              </w:rPr>
              <w:t xml:space="preserve"> P.</w:t>
            </w:r>
          </w:p>
        </w:tc>
      </w:tr>
      <w:tr w:rsidR="00456B20" w14:paraId="117B111C" w14:textId="77777777" w:rsidTr="00EF155D">
        <w:trPr>
          <w:trHeight w:val="182"/>
        </w:trPr>
        <w:tc>
          <w:tcPr>
            <w:tcW w:w="10064" w:type="dxa"/>
            <w:gridSpan w:val="5"/>
            <w:tcBorders>
              <w:left w:val="nil"/>
              <w:bottom w:val="nil"/>
              <w:right w:val="nil"/>
            </w:tcBorders>
          </w:tcPr>
          <w:p w14:paraId="62311EE5" w14:textId="77777777" w:rsidR="00456B20" w:rsidRDefault="00456B20" w:rsidP="00EF155D">
            <w:pPr>
              <w:pStyle w:val="TableParagraph"/>
              <w:tabs>
                <w:tab w:val="left" w:pos="10072"/>
              </w:tabs>
              <w:spacing w:before="1" w:line="161" w:lineRule="exact"/>
              <w:ind w:left="-10"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  <w:u w:val="single"/>
              </w:rPr>
              <w:t xml:space="preserve">  </w:t>
            </w:r>
            <w:r>
              <w:rPr>
                <w:rFonts w:ascii="Microsoft Sans Serif"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Microsoft Sans Serif"/>
                <w:sz w:val="16"/>
                <w:u w:val="single"/>
              </w:rPr>
              <w:t xml:space="preserve"> </w:t>
            </w:r>
            <w:r>
              <w:rPr>
                <w:rFonts w:ascii="Microsoft Sans Serif"/>
                <w:sz w:val="16"/>
                <w:u w:val="single"/>
              </w:rPr>
              <w:tab/>
            </w:r>
          </w:p>
        </w:tc>
      </w:tr>
    </w:tbl>
    <w:p w14:paraId="394C1173" w14:textId="77777777" w:rsidR="00456B20" w:rsidRDefault="00456B20" w:rsidP="00456B20">
      <w:pPr>
        <w:spacing w:line="161" w:lineRule="exact"/>
        <w:rPr>
          <w:rFonts w:ascii="Microsoft Sans Serif"/>
          <w:sz w:val="16"/>
        </w:rPr>
        <w:sectPr w:rsidR="00456B20">
          <w:pgSz w:w="11910" w:h="16850"/>
          <w:pgMar w:top="480" w:right="540" w:bottom="240" w:left="880" w:header="0" w:footer="4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1"/>
        <w:gridCol w:w="6949"/>
        <w:gridCol w:w="567"/>
        <w:gridCol w:w="1702"/>
      </w:tblGrid>
      <w:tr w:rsidR="00456B20" w14:paraId="5BE4F2D3" w14:textId="77777777" w:rsidTr="00EF155D">
        <w:trPr>
          <w:trHeight w:val="954"/>
        </w:trPr>
        <w:tc>
          <w:tcPr>
            <w:tcW w:w="569" w:type="dxa"/>
            <w:vMerge w:val="restart"/>
            <w:textDirection w:val="btLr"/>
          </w:tcPr>
          <w:p w14:paraId="36463E0C" w14:textId="77777777" w:rsidR="00456B20" w:rsidRDefault="00456B20" w:rsidP="00EF155D">
            <w:pPr>
              <w:pStyle w:val="TableParagraph"/>
              <w:spacing w:before="129" w:line="170" w:lineRule="auto"/>
              <w:ind w:left="2964" w:right="2958" w:hanging="1"/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lastRenderedPageBreak/>
              <w:t>Teilaufgabe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3</w:t>
            </w:r>
          </w:p>
        </w:tc>
        <w:tc>
          <w:tcPr>
            <w:tcW w:w="281" w:type="dxa"/>
          </w:tcPr>
          <w:p w14:paraId="3FC720F6" w14:textId="77777777" w:rsidR="00456B20" w:rsidRDefault="00456B20" w:rsidP="00EF155D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9" w:type="dxa"/>
          </w:tcPr>
          <w:p w14:paraId="14215151" w14:textId="1E229699" w:rsidR="00FF4CCA" w:rsidRPr="00FF4CCA" w:rsidRDefault="00FF4CCA" w:rsidP="00FF4CCA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b</w:t>
            </w:r>
            <w:r w:rsidRPr="00FF4CCA">
              <w:rPr>
                <w:rFonts w:ascii="Times New Roman" w:eastAsia="Times New Roman" w:hAnsi="Times New Roman" w:cs="Times New Roman"/>
                <w:sz w:val="16"/>
                <w:lang w:val="de-DE"/>
              </w:rPr>
              <w:t>eschreibt das Taktik – Spiel Modell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, wie</w:t>
            </w:r>
            <w:r w:rsidRPr="00FF4CCA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z.B.:</w:t>
            </w:r>
          </w:p>
          <w:p w14:paraId="5D394A1E" w14:textId="77777777" w:rsidR="00FF4CCA" w:rsidRPr="00FF4CCA" w:rsidRDefault="00FF4CCA" w:rsidP="00FF4CCA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</w:p>
          <w:p w14:paraId="79DD5BDA" w14:textId="35A3AD77" w:rsidR="00FF4CCA" w:rsidRDefault="00FF4CCA" w:rsidP="00FF4CC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20C08">
              <w:rPr>
                <w:noProof/>
                <w:lang w:eastAsia="de-DE"/>
              </w:rPr>
              <w:drawing>
                <wp:inline distT="0" distB="0" distL="0" distR="0" wp14:anchorId="27877F09" wp14:editId="1CFD1F3A">
                  <wp:extent cx="2878455" cy="2011680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9BD2C" w14:textId="77777777" w:rsidR="00FF4CCA" w:rsidRDefault="00FF4CCA" w:rsidP="00FF4CC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27B07F1" w14:textId="77777777" w:rsidR="00FF4CCA" w:rsidRPr="00FF4CCA" w:rsidRDefault="00FF4CCA" w:rsidP="00FF4CCA">
            <w:pPr>
              <w:pStyle w:val="Listenabsatz"/>
              <w:numPr>
                <w:ilvl w:val="0"/>
                <w:numId w:val="26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FF4CCA">
              <w:rPr>
                <w:rFonts w:ascii="Times New Roman" w:eastAsia="Times New Roman" w:hAnsi="Times New Roman" w:cs="Times New Roman"/>
                <w:sz w:val="16"/>
                <w:lang w:val="de-DE"/>
              </w:rPr>
              <w:t>Spiele werden kategorisiert in Invasionsspiele, Feld- und Schlagspiele, Netz-/ Wandspiele und Zielspiele</w:t>
            </w:r>
          </w:p>
          <w:p w14:paraId="04EC82EB" w14:textId="274D06E1" w:rsidR="00FF4CCA" w:rsidRPr="00FF4CCA" w:rsidRDefault="009C553D" w:rsidP="00FF4CCA">
            <w:pPr>
              <w:pStyle w:val="Listenabsatz"/>
              <w:numPr>
                <w:ilvl w:val="0"/>
                <w:numId w:val="26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v</w:t>
            </w:r>
            <w:r w:rsidR="00FF4CCA" w:rsidRPr="00FF4CCA">
              <w:rPr>
                <w:rFonts w:ascii="Times New Roman" w:eastAsia="Times New Roman" w:hAnsi="Times New Roman" w:cs="Times New Roman"/>
                <w:sz w:val="16"/>
                <w:lang w:val="de-DE"/>
              </w:rPr>
              <w:t>erschiedene Niveaustufen der Spielformen</w:t>
            </w:r>
          </w:p>
          <w:p w14:paraId="5A59B7FC" w14:textId="14CF4138" w:rsidR="00456B20" w:rsidRPr="00FF4CCA" w:rsidRDefault="009C553D" w:rsidP="00FF4CCA">
            <w:pPr>
              <w:pStyle w:val="Listenabsatz"/>
              <w:numPr>
                <w:ilvl w:val="0"/>
                <w:numId w:val="26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t</w:t>
            </w:r>
            <w:r w:rsidR="00FF4CCA" w:rsidRPr="00FF4CCA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aktische Probleme orientieren sich an </w:t>
            </w:r>
            <w:proofErr w:type="spellStart"/>
            <w:r w:rsidR="00FF4CCA" w:rsidRPr="00FF4CCA">
              <w:rPr>
                <w:rFonts w:ascii="Times New Roman" w:eastAsia="Times New Roman" w:hAnsi="Times New Roman" w:cs="Times New Roman"/>
                <w:sz w:val="16"/>
                <w:lang w:val="de-DE"/>
              </w:rPr>
              <w:t>Bewegungen</w:t>
            </w:r>
            <w:proofErr w:type="spellEnd"/>
            <w:r w:rsidR="00FF4CCA" w:rsidRPr="00FF4CCA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proofErr w:type="spellStart"/>
            <w:r w:rsidR="00FF4CCA" w:rsidRPr="00FF4CCA">
              <w:rPr>
                <w:rFonts w:ascii="Times New Roman" w:eastAsia="Times New Roman" w:hAnsi="Times New Roman" w:cs="Times New Roman"/>
                <w:sz w:val="16"/>
                <w:lang w:val="de-DE"/>
              </w:rPr>
              <w:t>ohne</w:t>
            </w:r>
            <w:proofErr w:type="spellEnd"/>
            <w:r w:rsidR="00FF4CCA" w:rsidRPr="00FF4CCA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Ball und Fertigkeiten mit Ball</w:t>
            </w:r>
          </w:p>
        </w:tc>
        <w:tc>
          <w:tcPr>
            <w:tcW w:w="567" w:type="dxa"/>
          </w:tcPr>
          <w:p w14:paraId="3EF42041" w14:textId="77777777" w:rsidR="00456B20" w:rsidRPr="00FF4CCA" w:rsidRDefault="00456B20" w:rsidP="00EF155D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</w:p>
          <w:p w14:paraId="49F9BEE0" w14:textId="77777777" w:rsidR="00AF7A51" w:rsidRDefault="00AF7A51" w:rsidP="00AF7A51">
            <w:pPr>
              <w:pStyle w:val="TableParagraph"/>
              <w:spacing w:before="137"/>
              <w:ind w:right="96"/>
              <w:jc w:val="right"/>
              <w:rPr>
                <w:sz w:val="16"/>
              </w:rPr>
            </w:pPr>
          </w:p>
          <w:p w14:paraId="0D1C733E" w14:textId="77777777" w:rsidR="00AF7A51" w:rsidRDefault="00AF7A51" w:rsidP="00AF7A51">
            <w:pPr>
              <w:pStyle w:val="TableParagraph"/>
              <w:spacing w:before="137"/>
              <w:ind w:right="96"/>
              <w:jc w:val="right"/>
              <w:rPr>
                <w:sz w:val="16"/>
              </w:rPr>
            </w:pPr>
          </w:p>
          <w:p w14:paraId="177DB92A" w14:textId="77777777" w:rsidR="00AF7A51" w:rsidRDefault="00AF7A51" w:rsidP="00AF7A51">
            <w:pPr>
              <w:pStyle w:val="TableParagraph"/>
              <w:spacing w:before="137"/>
              <w:ind w:right="96"/>
              <w:jc w:val="right"/>
              <w:rPr>
                <w:sz w:val="16"/>
              </w:rPr>
            </w:pPr>
          </w:p>
          <w:p w14:paraId="4D35371B" w14:textId="77777777" w:rsidR="00AF7A51" w:rsidRDefault="00AF7A51" w:rsidP="00AF7A51">
            <w:pPr>
              <w:pStyle w:val="TableParagraph"/>
              <w:spacing w:before="137"/>
              <w:ind w:right="96"/>
              <w:jc w:val="right"/>
              <w:rPr>
                <w:sz w:val="16"/>
              </w:rPr>
            </w:pPr>
          </w:p>
          <w:p w14:paraId="0D8FDF27" w14:textId="77777777" w:rsidR="00AF7A51" w:rsidRDefault="00AF7A51" w:rsidP="00AF7A51">
            <w:pPr>
              <w:pStyle w:val="TableParagraph"/>
              <w:spacing w:before="137"/>
              <w:ind w:right="96"/>
              <w:jc w:val="right"/>
              <w:rPr>
                <w:sz w:val="16"/>
              </w:rPr>
            </w:pPr>
          </w:p>
          <w:p w14:paraId="3686320F" w14:textId="71003765" w:rsidR="00456B20" w:rsidRPr="00FF4CCA" w:rsidRDefault="00AF7A51" w:rsidP="00AF7A51">
            <w:pPr>
              <w:pStyle w:val="TableParagraph"/>
              <w:spacing w:before="137"/>
              <w:ind w:right="9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456B20" w:rsidRPr="00FF4CCA">
              <w:rPr>
                <w:sz w:val="16"/>
              </w:rPr>
              <w:t>/</w:t>
            </w:r>
            <w:r>
              <w:rPr>
                <w:sz w:val="16"/>
              </w:rPr>
              <w:t>8</w:t>
            </w:r>
          </w:p>
        </w:tc>
        <w:tc>
          <w:tcPr>
            <w:tcW w:w="1702" w:type="dxa"/>
          </w:tcPr>
          <w:p w14:paraId="553B381F" w14:textId="77777777" w:rsidR="00456B20" w:rsidRPr="00FF4CCA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21B43BB2" w14:textId="77777777" w:rsidTr="009C553D">
        <w:trPr>
          <w:trHeight w:val="234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79446243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4F7AADD5" w14:textId="77777777" w:rsidR="00456B20" w:rsidRDefault="00456B20" w:rsidP="00EF155D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49" w:type="dxa"/>
          </w:tcPr>
          <w:p w14:paraId="3C5F9D75" w14:textId="62D65D7A" w:rsidR="00456B20" w:rsidRPr="00FF4CCA" w:rsidRDefault="009C553D" w:rsidP="009C553D">
            <w:pPr>
              <w:rPr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 o</w:t>
            </w: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rdnet Volleyball den Netz- und Wandspielen zu </w:t>
            </w:r>
          </w:p>
        </w:tc>
        <w:tc>
          <w:tcPr>
            <w:tcW w:w="567" w:type="dxa"/>
          </w:tcPr>
          <w:p w14:paraId="360C7580" w14:textId="530ADD3D" w:rsidR="00456B20" w:rsidRPr="00FF4CCA" w:rsidRDefault="009C553D" w:rsidP="00EF155D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/1</w:t>
            </w:r>
          </w:p>
        </w:tc>
        <w:tc>
          <w:tcPr>
            <w:tcW w:w="1702" w:type="dxa"/>
          </w:tcPr>
          <w:p w14:paraId="17047975" w14:textId="77777777" w:rsidR="00456B20" w:rsidRPr="00FF4CCA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44B944CD" w14:textId="77777777" w:rsidTr="00EF155D">
        <w:trPr>
          <w:trHeight w:val="1158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1A62EC5D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60127750" w14:textId="77777777" w:rsidR="00456B20" w:rsidRDefault="00456B20" w:rsidP="00EF155D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9" w:type="dxa"/>
          </w:tcPr>
          <w:p w14:paraId="398467EA" w14:textId="3CE36186" w:rsidR="009C553D" w:rsidRPr="009C553D" w:rsidRDefault="009C553D" w:rsidP="009C553D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e</w:t>
            </w: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ntwirft begründet 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eine Kategorisierung der t</w:t>
            </w: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aktischen Probleme im Angriffsspiel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, wie</w:t>
            </w: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z.B.:</w:t>
            </w:r>
          </w:p>
          <w:p w14:paraId="59EC9C07" w14:textId="77777777" w:rsidR="009C553D" w:rsidRPr="009C553D" w:rsidRDefault="009C553D" w:rsidP="009C553D">
            <w:pPr>
              <w:pStyle w:val="Listenabsatz"/>
              <w:numPr>
                <w:ilvl w:val="0"/>
                <w:numId w:val="28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ballungebundene Aktionen, z.B.:</w:t>
            </w:r>
          </w:p>
          <w:p w14:paraId="652AAF14" w14:textId="77777777" w:rsidR="009C553D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Lösen vom Netz</w:t>
            </w:r>
          </w:p>
          <w:p w14:paraId="318B79BE" w14:textId="77777777" w:rsidR="009C553D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Timing in </w:t>
            </w: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Anlauf</w:t>
            </w:r>
            <w:proofErr w:type="spellEnd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und </w:t>
            </w: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Absprung</w:t>
            </w:r>
            <w:proofErr w:type="spellEnd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</w:p>
          <w:p w14:paraId="4ECA41F1" w14:textId="77777777" w:rsidR="009C553D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Blickstrategie</w:t>
            </w:r>
            <w:proofErr w:type="spellEnd"/>
          </w:p>
          <w:p w14:paraId="4050A52D" w14:textId="77777777" w:rsidR="009C553D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Bewegung</w:t>
            </w:r>
            <w:proofErr w:type="spellEnd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zum</w:t>
            </w:r>
            <w:proofErr w:type="spellEnd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Ball/ Timing</w:t>
            </w:r>
          </w:p>
          <w:p w14:paraId="70DD7507" w14:textId="77777777" w:rsidR="009C553D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Orientierung</w:t>
            </w:r>
            <w:proofErr w:type="spellEnd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zum</w:t>
            </w:r>
            <w:proofErr w:type="spellEnd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Ball </w:t>
            </w: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nach</w:t>
            </w:r>
            <w:proofErr w:type="spellEnd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Blocksituation</w:t>
            </w:r>
            <w:proofErr w:type="spellEnd"/>
          </w:p>
          <w:p w14:paraId="7ADF8AE5" w14:textId="77777777" w:rsidR="009C553D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…</w:t>
            </w:r>
          </w:p>
          <w:p w14:paraId="791102F0" w14:textId="77777777" w:rsidR="009C553D" w:rsidRPr="009C553D" w:rsidRDefault="009C553D" w:rsidP="009C553D">
            <w:pPr>
              <w:pStyle w:val="Listenabsatz"/>
              <w:numPr>
                <w:ilvl w:val="0"/>
                <w:numId w:val="28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proofErr w:type="spellStart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ballgebunde</w:t>
            </w:r>
            <w:proofErr w:type="spellEnd"/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Aktionen ein, z.B.:</w:t>
            </w:r>
          </w:p>
          <w:p w14:paraId="1CAA9A77" w14:textId="77777777" w:rsidR="009C553D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Schlagen mit verschiedenen Tempi und Härten</w:t>
            </w:r>
          </w:p>
          <w:p w14:paraId="57F482A6" w14:textId="77777777" w:rsidR="009C553D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Pritschen</w:t>
            </w:r>
          </w:p>
          <w:p w14:paraId="5A44F5B7" w14:textId="77777777" w:rsidR="009C553D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Lob</w:t>
            </w:r>
          </w:p>
          <w:p w14:paraId="201F2143" w14:textId="03B6F25E" w:rsidR="00456B20" w:rsidRPr="009C553D" w:rsidRDefault="009C553D" w:rsidP="009C553D">
            <w:pPr>
              <w:pStyle w:val="Listenabsatz"/>
              <w:numPr>
                <w:ilvl w:val="1"/>
                <w:numId w:val="28"/>
              </w:numPr>
              <w:tabs>
                <w:tab w:val="left" w:pos="337"/>
              </w:tabs>
              <w:spacing w:before="9" w:line="230" w:lineRule="auto"/>
              <w:ind w:left="730" w:right="89" w:hanging="283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9C553D">
              <w:rPr>
                <w:rFonts w:ascii="Times New Roman" w:eastAsia="Times New Roman" w:hAnsi="Times New Roman" w:cs="Times New Roman"/>
                <w:sz w:val="16"/>
                <w:lang w:val="de-DE"/>
              </w:rPr>
              <w:t>…</w:t>
            </w:r>
          </w:p>
        </w:tc>
        <w:tc>
          <w:tcPr>
            <w:tcW w:w="567" w:type="dxa"/>
          </w:tcPr>
          <w:p w14:paraId="654BCF6B" w14:textId="77777777" w:rsidR="00456B20" w:rsidRPr="00FF4CCA" w:rsidRDefault="00456B20" w:rsidP="00EF155D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</w:p>
          <w:p w14:paraId="28613209" w14:textId="77777777" w:rsidR="00456B20" w:rsidRPr="00FF4CCA" w:rsidRDefault="00456B20" w:rsidP="00EF155D">
            <w:pPr>
              <w:pStyle w:val="TableParagraph"/>
              <w:rPr>
                <w:rFonts w:ascii="Comic Sans MS"/>
                <w:b/>
                <w:sz w:val="17"/>
                <w:lang w:val="de-DE"/>
              </w:rPr>
            </w:pPr>
          </w:p>
          <w:p w14:paraId="057ACB66" w14:textId="77777777" w:rsidR="009C553D" w:rsidRDefault="009C553D" w:rsidP="009C553D">
            <w:pPr>
              <w:pStyle w:val="TableParagraph"/>
              <w:ind w:right="96"/>
              <w:jc w:val="right"/>
              <w:rPr>
                <w:sz w:val="16"/>
              </w:rPr>
            </w:pPr>
          </w:p>
          <w:p w14:paraId="52D9C4AC" w14:textId="77777777" w:rsidR="009C553D" w:rsidRDefault="009C553D" w:rsidP="009C553D">
            <w:pPr>
              <w:pStyle w:val="TableParagraph"/>
              <w:ind w:right="96"/>
              <w:jc w:val="right"/>
              <w:rPr>
                <w:sz w:val="16"/>
              </w:rPr>
            </w:pPr>
          </w:p>
          <w:p w14:paraId="075AD24E" w14:textId="77777777" w:rsidR="009C553D" w:rsidRDefault="009C553D" w:rsidP="009C553D">
            <w:pPr>
              <w:pStyle w:val="TableParagraph"/>
              <w:ind w:right="96"/>
              <w:jc w:val="right"/>
              <w:rPr>
                <w:sz w:val="16"/>
              </w:rPr>
            </w:pPr>
          </w:p>
          <w:p w14:paraId="4242A951" w14:textId="77777777" w:rsidR="009C553D" w:rsidRDefault="009C553D" w:rsidP="009C553D">
            <w:pPr>
              <w:pStyle w:val="TableParagraph"/>
              <w:ind w:right="96"/>
              <w:jc w:val="right"/>
              <w:rPr>
                <w:sz w:val="16"/>
              </w:rPr>
            </w:pPr>
          </w:p>
          <w:p w14:paraId="33C947E8" w14:textId="57662A8A" w:rsidR="00456B20" w:rsidRPr="00FF4CCA" w:rsidRDefault="00456B20" w:rsidP="009C553D">
            <w:pPr>
              <w:pStyle w:val="TableParagraph"/>
              <w:ind w:right="96"/>
              <w:jc w:val="right"/>
              <w:rPr>
                <w:sz w:val="16"/>
              </w:rPr>
            </w:pPr>
            <w:r w:rsidRPr="00FF4CCA">
              <w:rPr>
                <w:sz w:val="16"/>
              </w:rPr>
              <w:t>/</w:t>
            </w:r>
            <w:r w:rsidR="009C553D">
              <w:rPr>
                <w:sz w:val="16"/>
              </w:rPr>
              <w:t>8</w:t>
            </w:r>
          </w:p>
        </w:tc>
        <w:tc>
          <w:tcPr>
            <w:tcW w:w="1702" w:type="dxa"/>
          </w:tcPr>
          <w:p w14:paraId="4BD85171" w14:textId="77777777" w:rsidR="00456B20" w:rsidRPr="00FF4CCA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0999DEA2" w14:textId="77777777" w:rsidTr="00AF7A51">
        <w:trPr>
          <w:trHeight w:val="57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129143C4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69E18121" w14:textId="77777777" w:rsidR="00456B20" w:rsidRDefault="00456B20" w:rsidP="00EF155D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49" w:type="dxa"/>
          </w:tcPr>
          <w:p w14:paraId="4C3643CB" w14:textId="1D3CCE4C" w:rsidR="00AF7A51" w:rsidRPr="00AF7A51" w:rsidRDefault="00AF7A51" w:rsidP="00AF7A51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e</w:t>
            </w: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rstellt eine Übungsform mit einem taktischen Problem im Bereich des Angriffsverhaltens, z.B.:</w:t>
            </w:r>
          </w:p>
          <w:p w14:paraId="58D3964A" w14:textId="77777777" w:rsidR="00AF7A51" w:rsidRPr="00AF7A51" w:rsidRDefault="00AF7A51" w:rsidP="00AF7A51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</w:p>
          <w:p w14:paraId="48398307" w14:textId="7ED45CAE" w:rsidR="00AF7A51" w:rsidRPr="00AF7A51" w:rsidRDefault="00AF7A51" w:rsidP="00AF7A51">
            <w:pPr>
              <w:pStyle w:val="Listenabsatz"/>
              <w:numPr>
                <w:ilvl w:val="0"/>
                <w:numId w:val="29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4 gegen 4 (Powervolleyball) mit dem Ziel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,</w:t>
            </w: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einen Punkt zu erzielen</w:t>
            </w:r>
          </w:p>
          <w:p w14:paraId="5151EC3D" w14:textId="77A691DA" w:rsidR="00456B20" w:rsidRPr="00AF7A51" w:rsidRDefault="00456B20" w:rsidP="00AF7A51">
            <w:pPr>
              <w:pStyle w:val="TableParagraph"/>
              <w:tabs>
                <w:tab w:val="left" w:pos="281"/>
              </w:tabs>
              <w:spacing w:before="1" w:line="174" w:lineRule="exact"/>
              <w:rPr>
                <w:sz w:val="16"/>
                <w:lang w:val="de-DE"/>
              </w:rPr>
            </w:pPr>
          </w:p>
        </w:tc>
        <w:tc>
          <w:tcPr>
            <w:tcW w:w="567" w:type="dxa"/>
          </w:tcPr>
          <w:p w14:paraId="4EE0B07C" w14:textId="77777777" w:rsidR="00456B20" w:rsidRPr="00AF7A51" w:rsidRDefault="00456B20" w:rsidP="00EF155D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</w:p>
          <w:p w14:paraId="66D750D5" w14:textId="445E5A98" w:rsidR="00456B20" w:rsidRPr="00FF4CCA" w:rsidRDefault="00456B20" w:rsidP="00AF7A51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 w:rsidRPr="00FF4CCA">
              <w:rPr>
                <w:sz w:val="16"/>
              </w:rPr>
              <w:t>/</w:t>
            </w:r>
            <w:r w:rsidR="00AF7A51">
              <w:rPr>
                <w:sz w:val="16"/>
              </w:rPr>
              <w:t>4</w:t>
            </w:r>
          </w:p>
        </w:tc>
        <w:tc>
          <w:tcPr>
            <w:tcW w:w="1702" w:type="dxa"/>
          </w:tcPr>
          <w:p w14:paraId="6D44F5E2" w14:textId="77777777" w:rsidR="00456B20" w:rsidRPr="00FF4CCA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310FBD92" w14:textId="77777777" w:rsidTr="00AF7A51">
        <w:trPr>
          <w:trHeight w:val="52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6EFEA652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3A3F7DD8" w14:textId="77777777" w:rsidR="00456B20" w:rsidRDefault="00456B20" w:rsidP="00EF155D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49" w:type="dxa"/>
          </w:tcPr>
          <w:p w14:paraId="7ED7E5D2" w14:textId="1AC758D9" w:rsidR="00AF7A51" w:rsidRPr="00AF7A51" w:rsidRDefault="00AF7A51" w:rsidP="00AF7A51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z</w:t>
            </w: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eigt auf, wie das jeweilige Problem angeg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angen  werden soll, wie z. B.:</w:t>
            </w:r>
          </w:p>
          <w:p w14:paraId="6860B2E7" w14:textId="77777777" w:rsidR="00AF7A51" w:rsidRPr="00AF7A51" w:rsidRDefault="00AF7A51" w:rsidP="00AF7A51">
            <w:pPr>
              <w:pStyle w:val="Listenabsatz"/>
              <w:numPr>
                <w:ilvl w:val="0"/>
                <w:numId w:val="30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Zuspiel über Kopf</w:t>
            </w:r>
          </w:p>
          <w:p w14:paraId="34072094" w14:textId="7765D52D" w:rsidR="00456B20" w:rsidRPr="00AF7A51" w:rsidRDefault="00AF7A51" w:rsidP="00AF7A51">
            <w:pPr>
              <w:pStyle w:val="Listenabsatz"/>
              <w:numPr>
                <w:ilvl w:val="0"/>
                <w:numId w:val="30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proofErr w:type="spellStart"/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Rückraumangriff</w:t>
            </w:r>
            <w:proofErr w:type="spellEnd"/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proofErr w:type="spellStart"/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über</w:t>
            </w:r>
            <w:proofErr w:type="spellEnd"/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Pos. 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VI</w:t>
            </w:r>
          </w:p>
        </w:tc>
        <w:tc>
          <w:tcPr>
            <w:tcW w:w="567" w:type="dxa"/>
          </w:tcPr>
          <w:p w14:paraId="10799BB2" w14:textId="77777777" w:rsidR="00456B20" w:rsidRPr="00FF4CCA" w:rsidRDefault="00456B20" w:rsidP="00EF155D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</w:p>
          <w:p w14:paraId="2BFFCFF6" w14:textId="4E772CA5" w:rsidR="00456B20" w:rsidRPr="00FF4CCA" w:rsidRDefault="00456B20" w:rsidP="00AF7A51">
            <w:pPr>
              <w:pStyle w:val="TableParagraph"/>
              <w:ind w:right="96"/>
              <w:jc w:val="right"/>
              <w:rPr>
                <w:sz w:val="16"/>
              </w:rPr>
            </w:pPr>
            <w:r w:rsidRPr="00FF4CCA">
              <w:rPr>
                <w:sz w:val="16"/>
              </w:rPr>
              <w:t>/</w:t>
            </w:r>
            <w:r w:rsidR="00AF7A51">
              <w:rPr>
                <w:sz w:val="16"/>
              </w:rPr>
              <w:t>3</w:t>
            </w:r>
          </w:p>
        </w:tc>
        <w:tc>
          <w:tcPr>
            <w:tcW w:w="1702" w:type="dxa"/>
          </w:tcPr>
          <w:p w14:paraId="0FD9C964" w14:textId="77777777" w:rsidR="00456B20" w:rsidRPr="00FF4CCA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9C553D" w14:paraId="5A20F0EF" w14:textId="77777777" w:rsidTr="00AF7A51">
        <w:trPr>
          <w:trHeight w:val="36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687BD74B" w14:textId="77777777" w:rsidR="009C553D" w:rsidRDefault="009C553D" w:rsidP="00EF155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71FF3B4C" w14:textId="3CC7F111" w:rsidR="009C553D" w:rsidRDefault="009C553D" w:rsidP="00EF155D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49" w:type="dxa"/>
          </w:tcPr>
          <w:p w14:paraId="3AB4A63C" w14:textId="36B57F59" w:rsidR="00AF7A51" w:rsidRPr="00AF7A51" w:rsidRDefault="00AF7A51" w:rsidP="00AF7A51">
            <w:pPr>
              <w:tabs>
                <w:tab w:val="left" w:pos="337"/>
              </w:tabs>
              <w:spacing w:before="9" w:line="23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e</w:t>
            </w: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rstellt Spiel-/ Übungsformen zur Verbesserung des “Wie”, z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 </w:t>
            </w: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.B:</w:t>
            </w:r>
          </w:p>
          <w:p w14:paraId="6792D7C1" w14:textId="3D4F7775" w:rsidR="009C553D" w:rsidRPr="00AF7A51" w:rsidRDefault="00AF7A51" w:rsidP="00AF7A51">
            <w:pPr>
              <w:pStyle w:val="Listenabsatz"/>
              <w:numPr>
                <w:ilvl w:val="0"/>
                <w:numId w:val="31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sz w:val="16"/>
                <w:lang w:val="de-DE"/>
              </w:rPr>
            </w:pP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Anspiel Pos. 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IV</w:t>
            </w: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 xml:space="preserve">, Zuspiel auf Pos. </w:t>
            </w:r>
            <w:r>
              <w:rPr>
                <w:rFonts w:ascii="Times New Roman" w:eastAsia="Times New Roman" w:hAnsi="Times New Roman" w:cs="Times New Roman"/>
                <w:sz w:val="16"/>
                <w:lang w:val="de-DE"/>
              </w:rPr>
              <w:t>VI</w:t>
            </w:r>
            <w:r w:rsidRPr="00AF7A51">
              <w:rPr>
                <w:rFonts w:ascii="Times New Roman" w:eastAsia="Times New Roman" w:hAnsi="Times New Roman" w:cs="Times New Roman"/>
                <w:sz w:val="16"/>
                <w:lang w:val="de-DE"/>
              </w:rPr>
              <w:t>, es folgt ein Rückraumangriff</w:t>
            </w:r>
          </w:p>
        </w:tc>
        <w:tc>
          <w:tcPr>
            <w:tcW w:w="567" w:type="dxa"/>
          </w:tcPr>
          <w:p w14:paraId="5FB2D509" w14:textId="77777777" w:rsidR="00AF7A51" w:rsidRPr="00AF7A51" w:rsidRDefault="00AF7A51" w:rsidP="00EF155D">
            <w:pPr>
              <w:pStyle w:val="TableParagraph"/>
              <w:rPr>
                <w:sz w:val="16"/>
                <w:lang w:val="de-DE"/>
              </w:rPr>
            </w:pPr>
            <w:r w:rsidRPr="00AF7A51">
              <w:rPr>
                <w:sz w:val="16"/>
                <w:lang w:val="de-DE"/>
              </w:rPr>
              <w:t xml:space="preserve">      </w:t>
            </w:r>
          </w:p>
          <w:p w14:paraId="076BFEC7" w14:textId="2CA6A7E9" w:rsidR="009C553D" w:rsidRPr="00AF7A51" w:rsidRDefault="00AF7A51" w:rsidP="00AF7A51">
            <w:pPr>
              <w:pStyle w:val="TableParagraph"/>
              <w:rPr>
                <w:rFonts w:ascii="Comic Sans MS"/>
                <w:b/>
                <w:sz w:val="18"/>
                <w:lang w:val="de-DE"/>
              </w:rPr>
            </w:pPr>
            <w:r w:rsidRPr="00AF7A51">
              <w:rPr>
                <w:sz w:val="16"/>
                <w:lang w:val="de-DE"/>
              </w:rPr>
              <w:t xml:space="preserve">          </w:t>
            </w:r>
            <w:r w:rsidRPr="00FF4CCA">
              <w:rPr>
                <w:sz w:val="16"/>
              </w:rPr>
              <w:t>/</w:t>
            </w:r>
            <w:r>
              <w:rPr>
                <w:sz w:val="16"/>
              </w:rPr>
              <w:t>3</w:t>
            </w:r>
          </w:p>
        </w:tc>
        <w:tc>
          <w:tcPr>
            <w:tcW w:w="1702" w:type="dxa"/>
          </w:tcPr>
          <w:p w14:paraId="5519CED7" w14:textId="77777777" w:rsidR="009C553D" w:rsidRPr="00AF7A51" w:rsidRDefault="009C553D" w:rsidP="00EF155D">
            <w:pPr>
              <w:pStyle w:val="TableParagraph"/>
              <w:rPr>
                <w:sz w:val="16"/>
                <w:lang w:val="de-DE"/>
              </w:rPr>
            </w:pPr>
          </w:p>
        </w:tc>
      </w:tr>
      <w:tr w:rsidR="00456B20" w14:paraId="10C4E270" w14:textId="77777777" w:rsidTr="00EF155D">
        <w:trPr>
          <w:trHeight w:val="18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43E86560" w14:textId="27CB49C3" w:rsidR="00456B20" w:rsidRPr="00AF7A51" w:rsidRDefault="00456B20" w:rsidP="00EF155D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281" w:type="dxa"/>
          </w:tcPr>
          <w:p w14:paraId="4585FDD3" w14:textId="77777777" w:rsidR="00456B20" w:rsidRPr="00AF7A51" w:rsidRDefault="00456B20" w:rsidP="00EF155D">
            <w:pPr>
              <w:pStyle w:val="TableParagraph"/>
              <w:rPr>
                <w:sz w:val="12"/>
                <w:lang w:val="de-DE"/>
              </w:rPr>
            </w:pPr>
          </w:p>
        </w:tc>
        <w:tc>
          <w:tcPr>
            <w:tcW w:w="6949" w:type="dxa"/>
          </w:tcPr>
          <w:p w14:paraId="40675B59" w14:textId="40D111EF" w:rsidR="00456B20" w:rsidRPr="00456B20" w:rsidRDefault="00AF7A51" w:rsidP="00EF155D">
            <w:pPr>
              <w:pStyle w:val="TableParagraph"/>
              <w:spacing w:line="163" w:lineRule="exact"/>
              <w:ind w:left="110"/>
              <w:rPr>
                <w:i/>
                <w:sz w:val="16"/>
                <w:lang w:val="de-DE"/>
              </w:rPr>
            </w:pPr>
            <w:r>
              <w:rPr>
                <w:i/>
                <w:sz w:val="16"/>
                <w:lang w:val="de-DE"/>
              </w:rPr>
              <w:t xml:space="preserve">erfüllt </w:t>
            </w:r>
            <w:r w:rsidR="00456B20" w:rsidRPr="00456B20">
              <w:rPr>
                <w:i/>
                <w:sz w:val="16"/>
                <w:lang w:val="de-DE"/>
              </w:rPr>
              <w:t>weiteres aufgabenbezogenes Kriterium (max. 3 Punkte)</w:t>
            </w:r>
          </w:p>
        </w:tc>
        <w:tc>
          <w:tcPr>
            <w:tcW w:w="567" w:type="dxa"/>
          </w:tcPr>
          <w:p w14:paraId="58283B0D" w14:textId="77777777" w:rsidR="00456B20" w:rsidRPr="00456B20" w:rsidRDefault="00456B20" w:rsidP="00EF155D">
            <w:pPr>
              <w:pStyle w:val="TableParagraph"/>
              <w:rPr>
                <w:sz w:val="12"/>
                <w:lang w:val="de-DE"/>
              </w:rPr>
            </w:pPr>
          </w:p>
        </w:tc>
        <w:tc>
          <w:tcPr>
            <w:tcW w:w="1702" w:type="dxa"/>
          </w:tcPr>
          <w:p w14:paraId="1A6E33C6" w14:textId="77777777" w:rsidR="00456B20" w:rsidRPr="00456B20" w:rsidRDefault="00456B20" w:rsidP="00EF155D">
            <w:pPr>
              <w:pStyle w:val="TableParagraph"/>
              <w:rPr>
                <w:sz w:val="12"/>
                <w:lang w:val="de-DE"/>
              </w:rPr>
            </w:pPr>
          </w:p>
        </w:tc>
      </w:tr>
      <w:tr w:rsidR="00456B20" w14:paraId="0260A91F" w14:textId="77777777" w:rsidTr="00EF155D">
        <w:trPr>
          <w:trHeight w:val="25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6C2F9C4E" w14:textId="77777777" w:rsidR="00456B20" w:rsidRPr="00456B20" w:rsidRDefault="00456B20" w:rsidP="00EF155D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7230" w:type="dxa"/>
            <w:gridSpan w:val="2"/>
          </w:tcPr>
          <w:p w14:paraId="798C5052" w14:textId="77777777" w:rsidR="00456B20" w:rsidRDefault="00456B20" w:rsidP="00EF155D">
            <w:pPr>
              <w:pStyle w:val="TableParagraph"/>
              <w:spacing w:before="26"/>
              <w:ind w:right="94"/>
              <w:jc w:val="righ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</w:t>
            </w:r>
          </w:p>
        </w:tc>
        <w:tc>
          <w:tcPr>
            <w:tcW w:w="567" w:type="dxa"/>
          </w:tcPr>
          <w:p w14:paraId="16F260E3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6B7BAB1F" w14:textId="15B43091" w:rsidR="00456B20" w:rsidRDefault="00456B20" w:rsidP="00AF7A51">
            <w:pPr>
              <w:pStyle w:val="TableParagraph"/>
              <w:spacing w:line="183" w:lineRule="exact"/>
              <w:ind w:left="148"/>
              <w:rPr>
                <w:sz w:val="16"/>
              </w:rPr>
            </w:pPr>
            <w:r>
              <w:rPr>
                <w:sz w:val="16"/>
              </w:rPr>
              <w:t>/</w:t>
            </w:r>
            <w:r w:rsidR="00AF7A51">
              <w:rPr>
                <w:sz w:val="16"/>
              </w:rPr>
              <w:t>27</w:t>
            </w:r>
            <w:r>
              <w:rPr>
                <w:sz w:val="16"/>
              </w:rPr>
              <w:t xml:space="preserve"> P.</w:t>
            </w:r>
          </w:p>
        </w:tc>
      </w:tr>
    </w:tbl>
    <w:p w14:paraId="52446EF5" w14:textId="77777777" w:rsidR="00456B20" w:rsidRDefault="00456B20" w:rsidP="00456B20">
      <w:pPr>
        <w:spacing w:before="101"/>
        <w:ind w:left="252"/>
        <w:rPr>
          <w:rFonts w:ascii="Comic Sans MS"/>
          <w:b/>
          <w:sz w:val="16"/>
        </w:rPr>
      </w:pPr>
      <w:r>
        <w:rPr>
          <w:rFonts w:ascii="Comic Sans MS"/>
          <w:b/>
          <w:sz w:val="16"/>
        </w:rPr>
        <w:t>b) Darstellungsleistung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24"/>
        <w:gridCol w:w="4567"/>
        <w:gridCol w:w="707"/>
        <w:gridCol w:w="3544"/>
      </w:tblGrid>
      <w:tr w:rsidR="00456B20" w14:paraId="2DE4E609" w14:textId="77777777" w:rsidTr="00EF155D">
        <w:trPr>
          <w:trHeight w:val="398"/>
        </w:trPr>
        <w:tc>
          <w:tcPr>
            <w:tcW w:w="821" w:type="dxa"/>
            <w:vMerge w:val="restart"/>
            <w:textDirection w:val="btLr"/>
          </w:tcPr>
          <w:p w14:paraId="26619AB3" w14:textId="77777777" w:rsidR="00456B20" w:rsidRDefault="00456B20" w:rsidP="00EF155D">
            <w:pPr>
              <w:pStyle w:val="TableParagraph"/>
              <w:spacing w:before="6"/>
              <w:rPr>
                <w:rFonts w:ascii="Comic Sans MS"/>
                <w:b/>
                <w:sz w:val="20"/>
              </w:rPr>
            </w:pPr>
          </w:p>
          <w:p w14:paraId="09789BDF" w14:textId="77777777" w:rsidR="00456B20" w:rsidRDefault="00456B20" w:rsidP="00EF155D">
            <w:pPr>
              <w:pStyle w:val="TableParagraph"/>
              <w:ind w:left="254"/>
              <w:rPr>
                <w:rFonts w:ascii="Comic Sans MS"/>
                <w:sz w:val="16"/>
              </w:rPr>
            </w:pPr>
            <w:proofErr w:type="spellStart"/>
            <w:r>
              <w:rPr>
                <w:rFonts w:ascii="Comic Sans MS"/>
                <w:sz w:val="16"/>
              </w:rPr>
              <w:t>Darstellungsleistung</w:t>
            </w:r>
            <w:proofErr w:type="spellEnd"/>
          </w:p>
        </w:tc>
        <w:tc>
          <w:tcPr>
            <w:tcW w:w="424" w:type="dxa"/>
          </w:tcPr>
          <w:p w14:paraId="7300817E" w14:textId="77777777" w:rsidR="00456B20" w:rsidRDefault="00456B20" w:rsidP="00EF155D">
            <w:pPr>
              <w:pStyle w:val="TableParagraph"/>
              <w:spacing w:before="10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67" w:type="dxa"/>
          </w:tcPr>
          <w:p w14:paraId="7574A38D" w14:textId="77777777" w:rsidR="00456B20" w:rsidRPr="00456B20" w:rsidRDefault="00456B20" w:rsidP="00EF155D">
            <w:pPr>
              <w:pStyle w:val="TableParagraph"/>
              <w:spacing w:before="107"/>
              <w:ind w:left="111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>strukturiert ihren/seinen Text schlüssig und gedanklich klar</w:t>
            </w:r>
          </w:p>
        </w:tc>
        <w:tc>
          <w:tcPr>
            <w:tcW w:w="707" w:type="dxa"/>
          </w:tcPr>
          <w:p w14:paraId="16B33DE7" w14:textId="77777777" w:rsidR="00456B20" w:rsidRDefault="00456B20" w:rsidP="00EF155D">
            <w:pPr>
              <w:pStyle w:val="TableParagraph"/>
              <w:spacing w:before="10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/5</w:t>
            </w:r>
          </w:p>
        </w:tc>
        <w:tc>
          <w:tcPr>
            <w:tcW w:w="3544" w:type="dxa"/>
          </w:tcPr>
          <w:p w14:paraId="755A8D1F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12F0418B" w14:textId="77777777" w:rsidTr="00EF155D">
        <w:trPr>
          <w:trHeight w:val="39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14:paraId="41599FD7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655DA44" w14:textId="77777777" w:rsidR="00456B20" w:rsidRDefault="00456B20" w:rsidP="00EF155D">
            <w:pPr>
              <w:pStyle w:val="TableParagraph"/>
              <w:spacing w:before="10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67" w:type="dxa"/>
          </w:tcPr>
          <w:p w14:paraId="46A33067" w14:textId="77777777" w:rsidR="00456B20" w:rsidRPr="00456B20" w:rsidRDefault="00456B20" w:rsidP="00EF155D">
            <w:pPr>
              <w:pStyle w:val="TableParagraph"/>
              <w:spacing w:before="19" w:line="182" w:lineRule="exact"/>
              <w:ind w:left="111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 xml:space="preserve">verwendet eine präzise und differenzierte Sprache mit einer </w:t>
            </w:r>
            <w:proofErr w:type="spellStart"/>
            <w:r w:rsidRPr="00456B20">
              <w:rPr>
                <w:sz w:val="16"/>
                <w:lang w:val="de-DE"/>
              </w:rPr>
              <w:t>adä</w:t>
            </w:r>
            <w:proofErr w:type="spellEnd"/>
            <w:r w:rsidRPr="00456B20">
              <w:rPr>
                <w:sz w:val="16"/>
                <w:lang w:val="de-DE"/>
              </w:rPr>
              <w:t xml:space="preserve">- </w:t>
            </w:r>
            <w:proofErr w:type="spellStart"/>
            <w:r w:rsidRPr="00456B20">
              <w:rPr>
                <w:sz w:val="16"/>
                <w:lang w:val="de-DE"/>
              </w:rPr>
              <w:t>quaten</w:t>
            </w:r>
            <w:proofErr w:type="spellEnd"/>
            <w:r w:rsidRPr="00456B20">
              <w:rPr>
                <w:sz w:val="16"/>
                <w:lang w:val="de-DE"/>
              </w:rPr>
              <w:t xml:space="preserve"> Verwendung der Fachterminologie</w:t>
            </w:r>
          </w:p>
        </w:tc>
        <w:tc>
          <w:tcPr>
            <w:tcW w:w="707" w:type="dxa"/>
          </w:tcPr>
          <w:p w14:paraId="7D84C71E" w14:textId="77777777" w:rsidR="00456B20" w:rsidRDefault="00456B20" w:rsidP="00EF155D">
            <w:pPr>
              <w:pStyle w:val="TableParagraph"/>
              <w:spacing w:before="10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/5</w:t>
            </w:r>
          </w:p>
        </w:tc>
        <w:tc>
          <w:tcPr>
            <w:tcW w:w="3544" w:type="dxa"/>
          </w:tcPr>
          <w:p w14:paraId="69D7B2B9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56FBC7AF" w14:textId="77777777" w:rsidTr="00EF155D">
        <w:trPr>
          <w:trHeight w:val="398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14:paraId="260F3F46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1FB28BD" w14:textId="77777777" w:rsidR="00456B20" w:rsidRDefault="00456B20" w:rsidP="00EF155D">
            <w:pPr>
              <w:pStyle w:val="TableParagraph"/>
              <w:spacing w:before="10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67" w:type="dxa"/>
          </w:tcPr>
          <w:p w14:paraId="0B569901" w14:textId="77777777" w:rsidR="00456B20" w:rsidRPr="00456B20" w:rsidRDefault="00456B20" w:rsidP="00EF155D">
            <w:pPr>
              <w:pStyle w:val="TableParagraph"/>
              <w:spacing w:before="109"/>
              <w:ind w:left="111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>schreibt sprachlich richtig sowie syntaktisch und stilistisch sicher</w:t>
            </w:r>
          </w:p>
        </w:tc>
        <w:tc>
          <w:tcPr>
            <w:tcW w:w="707" w:type="dxa"/>
          </w:tcPr>
          <w:p w14:paraId="143873A3" w14:textId="77777777" w:rsidR="00456B20" w:rsidRDefault="00456B20" w:rsidP="00EF155D">
            <w:pPr>
              <w:pStyle w:val="TableParagraph"/>
              <w:spacing w:before="10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/5</w:t>
            </w:r>
          </w:p>
        </w:tc>
        <w:tc>
          <w:tcPr>
            <w:tcW w:w="3544" w:type="dxa"/>
          </w:tcPr>
          <w:p w14:paraId="54B8F780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4893287B" w14:textId="77777777" w:rsidTr="00EF155D">
        <w:trPr>
          <w:trHeight w:val="398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14:paraId="14286AC8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D9524D7" w14:textId="77777777" w:rsidR="00456B20" w:rsidRDefault="00456B20" w:rsidP="00EF155D">
            <w:pPr>
              <w:pStyle w:val="TableParagraph"/>
              <w:spacing w:before="10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67" w:type="dxa"/>
          </w:tcPr>
          <w:p w14:paraId="0DB33010" w14:textId="77777777" w:rsidR="00456B20" w:rsidRPr="00456B20" w:rsidRDefault="00456B20" w:rsidP="00EF155D">
            <w:pPr>
              <w:pStyle w:val="TableParagraph"/>
              <w:spacing w:before="16" w:line="180" w:lineRule="atLeast"/>
              <w:ind w:left="111" w:right="178"/>
              <w:rPr>
                <w:sz w:val="16"/>
                <w:lang w:val="de-DE"/>
              </w:rPr>
            </w:pPr>
            <w:r w:rsidRPr="00456B20">
              <w:rPr>
                <w:sz w:val="16"/>
                <w:lang w:val="de-DE"/>
              </w:rPr>
              <w:t xml:space="preserve">verbindet die Ebenen Sachdarstellung, Analyse und Bewertung si- </w:t>
            </w:r>
            <w:proofErr w:type="spellStart"/>
            <w:r w:rsidRPr="00456B20">
              <w:rPr>
                <w:sz w:val="16"/>
                <w:lang w:val="de-DE"/>
              </w:rPr>
              <w:t>cher</w:t>
            </w:r>
            <w:proofErr w:type="spellEnd"/>
            <w:r w:rsidRPr="00456B20">
              <w:rPr>
                <w:sz w:val="16"/>
                <w:lang w:val="de-DE"/>
              </w:rPr>
              <w:t xml:space="preserve"> und transparent</w:t>
            </w:r>
          </w:p>
        </w:tc>
        <w:tc>
          <w:tcPr>
            <w:tcW w:w="707" w:type="dxa"/>
          </w:tcPr>
          <w:p w14:paraId="2E479547" w14:textId="77777777" w:rsidR="00456B20" w:rsidRDefault="00456B20" w:rsidP="00EF155D">
            <w:pPr>
              <w:pStyle w:val="TableParagraph"/>
              <w:spacing w:before="10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/5</w:t>
            </w:r>
          </w:p>
        </w:tc>
        <w:tc>
          <w:tcPr>
            <w:tcW w:w="3544" w:type="dxa"/>
          </w:tcPr>
          <w:p w14:paraId="0B3698DE" w14:textId="77777777" w:rsidR="00456B20" w:rsidRDefault="00456B20" w:rsidP="00EF155D">
            <w:pPr>
              <w:pStyle w:val="TableParagraph"/>
              <w:rPr>
                <w:sz w:val="16"/>
              </w:rPr>
            </w:pPr>
          </w:p>
        </w:tc>
      </w:tr>
      <w:tr w:rsidR="00456B20" w14:paraId="21F85A2D" w14:textId="77777777" w:rsidTr="00EF155D">
        <w:trPr>
          <w:trHeight w:val="39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14:paraId="5084DA7D" w14:textId="77777777" w:rsidR="00456B20" w:rsidRDefault="00456B20" w:rsidP="00EF155D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gridSpan w:val="2"/>
          </w:tcPr>
          <w:p w14:paraId="13BEC527" w14:textId="77777777" w:rsidR="00456B20" w:rsidRDefault="00456B20" w:rsidP="00EF155D">
            <w:pPr>
              <w:pStyle w:val="TableParagraph"/>
              <w:spacing w:before="98"/>
              <w:ind w:right="92"/>
              <w:jc w:val="righ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</w:t>
            </w:r>
          </w:p>
        </w:tc>
        <w:tc>
          <w:tcPr>
            <w:tcW w:w="707" w:type="dxa"/>
          </w:tcPr>
          <w:p w14:paraId="3E7CF532" w14:textId="77777777" w:rsidR="00A44CE1" w:rsidRDefault="00A44CE1" w:rsidP="00A44CE1">
            <w:pPr>
              <w:pStyle w:val="TableParagraph"/>
              <w:jc w:val="right"/>
              <w:rPr>
                <w:sz w:val="16"/>
              </w:rPr>
            </w:pPr>
          </w:p>
          <w:p w14:paraId="189E378C" w14:textId="4A5BCAB9" w:rsidR="00456B20" w:rsidRDefault="00A44CE1" w:rsidP="00A44CE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/20</w:t>
            </w:r>
          </w:p>
        </w:tc>
        <w:tc>
          <w:tcPr>
            <w:tcW w:w="3544" w:type="dxa"/>
          </w:tcPr>
          <w:p w14:paraId="08C5A930" w14:textId="285119E9" w:rsidR="00456B20" w:rsidRDefault="00456B20" w:rsidP="00EF155D">
            <w:pPr>
              <w:pStyle w:val="TableParagraph"/>
              <w:spacing w:before="107"/>
              <w:ind w:left="110"/>
              <w:rPr>
                <w:sz w:val="16"/>
              </w:rPr>
            </w:pPr>
          </w:p>
        </w:tc>
      </w:tr>
    </w:tbl>
    <w:p w14:paraId="4FA82B9E" w14:textId="77777777" w:rsidR="00456B20" w:rsidRDefault="00456B20" w:rsidP="00456B20">
      <w:pPr>
        <w:ind w:left="252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</w:t>
      </w:r>
    </w:p>
    <w:p w14:paraId="26D5C427" w14:textId="1EBA2CEC" w:rsidR="00A44CE1" w:rsidRPr="00980AA2" w:rsidRDefault="00456B20" w:rsidP="00980AA2">
      <w:pPr>
        <w:spacing w:before="1" w:line="181" w:lineRule="exact"/>
        <w:ind w:left="3084" w:firstLine="456"/>
        <w:rPr>
          <w:rFonts w:ascii="Microsoft Sans Serif"/>
          <w:sz w:val="14"/>
        </w:rPr>
      </w:pPr>
      <w:r>
        <w:rPr>
          <w:rFonts w:ascii="Microsoft Sans Serif"/>
          <w:sz w:val="16"/>
        </w:rPr>
        <w:t xml:space="preserve"> </w:t>
      </w:r>
      <w:r w:rsidRPr="00980AA2">
        <w:rPr>
          <w:rFonts w:ascii="Microsoft Sans Serif" w:hAnsi="Microsoft Sans Serif"/>
          <w:sz w:val="18"/>
        </w:rPr>
        <w:t xml:space="preserve">GESAMTPUNKTE: </w:t>
      </w:r>
      <w:r w:rsidRPr="00980AA2">
        <w:rPr>
          <w:rFonts w:ascii="Microsoft Sans Serif" w:hAnsi="Microsoft Sans Serif"/>
          <w:spacing w:val="48"/>
          <w:sz w:val="18"/>
        </w:rPr>
        <w:t xml:space="preserve"> </w:t>
      </w:r>
      <w:r w:rsidRPr="00980AA2">
        <w:rPr>
          <w:rFonts w:ascii="Symbol" w:hAnsi="Symbol"/>
          <w:sz w:val="18"/>
        </w:rPr>
        <w:t></w:t>
      </w:r>
      <w:r w:rsidRPr="00980AA2">
        <w:rPr>
          <w:rFonts w:ascii="Symbol" w:hAnsi="Symbol"/>
          <w:sz w:val="18"/>
          <w:u w:val="single"/>
        </w:rPr>
        <w:t></w:t>
      </w:r>
      <w:r w:rsidRPr="00980AA2">
        <w:rPr>
          <w:rFonts w:ascii="Symbol" w:hAnsi="Symbol"/>
          <w:sz w:val="18"/>
          <w:u w:val="single"/>
        </w:rPr>
        <w:t></w:t>
      </w:r>
      <w:r w:rsidRPr="00980AA2">
        <w:rPr>
          <w:rFonts w:ascii="Symbol" w:hAnsi="Symbol"/>
          <w:sz w:val="18"/>
          <w:u w:val="single"/>
        </w:rPr>
        <w:t></w:t>
      </w:r>
      <w:r w:rsidR="00A44CE1" w:rsidRPr="00980AA2">
        <w:rPr>
          <w:rFonts w:ascii="Symbol" w:hAnsi="Symbol"/>
          <w:sz w:val="18"/>
          <w:u w:val="single"/>
        </w:rPr>
        <w:t></w:t>
      </w:r>
      <w:r w:rsidR="00A44CE1" w:rsidRPr="00980AA2">
        <w:rPr>
          <w:rFonts w:ascii="Symbol" w:hAnsi="Symbol"/>
          <w:sz w:val="18"/>
          <w:u w:val="single"/>
        </w:rPr>
        <w:t></w:t>
      </w:r>
      <w:r w:rsidR="00A44CE1" w:rsidRPr="00980AA2">
        <w:rPr>
          <w:rFonts w:ascii="Symbol" w:hAnsi="Symbol"/>
          <w:sz w:val="18"/>
          <w:u w:val="single"/>
        </w:rPr>
        <w:t></w:t>
      </w:r>
      <w:r w:rsidR="00A44CE1" w:rsidRPr="00980AA2">
        <w:rPr>
          <w:rFonts w:ascii="Symbol" w:hAnsi="Symbol"/>
          <w:sz w:val="18"/>
          <w:u w:val="single"/>
        </w:rPr>
        <w:t></w:t>
      </w:r>
      <w:r w:rsidR="00A44CE1" w:rsidRPr="00980AA2">
        <w:rPr>
          <w:rFonts w:ascii="Symbol" w:hAnsi="Symbol"/>
          <w:sz w:val="18"/>
          <w:u w:val="single"/>
        </w:rPr>
        <w:t></w:t>
      </w:r>
      <w:r w:rsidRPr="00980AA2">
        <w:rPr>
          <w:rFonts w:ascii="Symbol" w:hAnsi="Symbol"/>
          <w:sz w:val="18"/>
          <w:u w:val="single"/>
        </w:rPr>
        <w:t></w:t>
      </w:r>
      <w:r w:rsidRPr="00980AA2">
        <w:rPr>
          <w:rFonts w:ascii="Microsoft Sans Serif" w:hAnsi="Microsoft Sans Serif"/>
          <w:sz w:val="18"/>
        </w:rPr>
        <w:t>/ 100</w:t>
      </w:r>
      <w:r w:rsidRPr="00980AA2">
        <w:rPr>
          <w:rFonts w:ascii="Microsoft Sans Serif" w:hAnsi="Microsoft Sans Serif"/>
          <w:spacing w:val="-1"/>
          <w:sz w:val="18"/>
        </w:rPr>
        <w:t xml:space="preserve"> </w:t>
      </w:r>
      <w:r w:rsidRPr="00980AA2">
        <w:rPr>
          <w:rFonts w:ascii="Microsoft Sans Serif" w:hAnsi="Microsoft Sans Serif"/>
          <w:sz w:val="18"/>
        </w:rPr>
        <w:t xml:space="preserve">P.     </w:t>
      </w:r>
    </w:p>
    <w:p w14:paraId="5AD75EC5" w14:textId="2AFFB3C3" w:rsidR="00A44CE1" w:rsidRDefault="00456B20" w:rsidP="00456B20">
      <w:pPr>
        <w:tabs>
          <w:tab w:val="left" w:pos="2956"/>
          <w:tab w:val="left" w:pos="7928"/>
          <w:tab w:val="left" w:pos="10149"/>
        </w:tabs>
        <w:spacing w:before="3" w:line="245" w:lineRule="exact"/>
        <w:ind w:left="252"/>
        <w:rPr>
          <w:rFonts w:ascii="Microsoft Sans Serif" w:hAnsi="Microsoft Sans Serif"/>
          <w:spacing w:val="48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14:paraId="025C5BD0" w14:textId="7005BAA2" w:rsidR="00456B20" w:rsidRDefault="00456B20" w:rsidP="00980AA2">
      <w:pPr>
        <w:tabs>
          <w:tab w:val="left" w:pos="2956"/>
          <w:tab w:val="left" w:pos="7928"/>
          <w:tab w:val="left" w:pos="10149"/>
        </w:tabs>
        <w:spacing w:before="3" w:after="0" w:line="245" w:lineRule="exact"/>
        <w:ind w:left="2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NOTE:</w:t>
      </w:r>
      <w:r>
        <w:rPr>
          <w:rFonts w:ascii="Microsoft Sans Serif" w:hAnsi="Microsoft Sans Serif"/>
          <w:sz w:val="20"/>
          <w:u w:val="single"/>
        </w:rPr>
        <w:t xml:space="preserve"> </w:t>
      </w:r>
      <w:r w:rsidR="00A44CE1">
        <w:rPr>
          <w:rFonts w:ascii="Microsoft Sans Serif" w:hAnsi="Microsoft Sans Serif"/>
          <w:sz w:val="20"/>
          <w:u w:val="single"/>
        </w:rPr>
        <w:t xml:space="preserve">_________________________________ </w:t>
      </w:r>
      <w:r w:rsidR="00A44CE1">
        <w:rPr>
          <w:rFonts w:ascii="Microsoft Sans Serif" w:hAnsi="Microsoft Sans Serif"/>
          <w:sz w:val="20"/>
        </w:rPr>
        <w:t xml:space="preserve">                   </w:t>
      </w:r>
      <w:r>
        <w:rPr>
          <w:rFonts w:ascii="Microsoft Sans Serif" w:hAnsi="Microsoft Sans Serif"/>
          <w:sz w:val="20"/>
        </w:rPr>
        <w:t xml:space="preserve">NOTENPUNKTE: </w:t>
      </w:r>
      <w:r>
        <w:rPr>
          <w:rFonts w:ascii="Microsoft Sans Serif" w:hAnsi="Microsoft Sans Serif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w w:val="99"/>
          <w:sz w:val="20"/>
        </w:rPr>
        <w:t xml:space="preserve"> </w:t>
      </w:r>
    </w:p>
    <w:p w14:paraId="2C5B1D8B" w14:textId="77777777" w:rsidR="00980AA2" w:rsidRDefault="00980AA2" w:rsidP="00980AA2">
      <w:pPr>
        <w:spacing w:after="0" w:line="240" w:lineRule="auto"/>
        <w:ind w:left="252"/>
        <w:rPr>
          <w:rFonts w:ascii="Arial Narrow" w:hAnsi="Arial Narrow"/>
          <w:b/>
          <w:sz w:val="12"/>
        </w:rPr>
      </w:pPr>
    </w:p>
    <w:p w14:paraId="365C0A2D" w14:textId="4DE3A6F2" w:rsidR="00456B20" w:rsidRPr="00980AA2" w:rsidRDefault="00456B20" w:rsidP="00980AA2">
      <w:pPr>
        <w:spacing w:after="0" w:line="240" w:lineRule="auto"/>
        <w:ind w:left="252"/>
        <w:rPr>
          <w:rFonts w:ascii="Arial Narrow" w:hAnsi="Arial Narrow"/>
          <w:sz w:val="12"/>
        </w:rPr>
      </w:pPr>
      <w:r w:rsidRPr="00980AA2">
        <w:rPr>
          <w:rFonts w:ascii="Arial Narrow" w:hAnsi="Arial Narrow"/>
          <w:b/>
          <w:sz w:val="12"/>
        </w:rPr>
        <w:t>sehr</w:t>
      </w:r>
      <w:r w:rsidRPr="00980AA2">
        <w:rPr>
          <w:rFonts w:ascii="Arial Narrow" w:hAnsi="Arial Narrow"/>
          <w:b/>
          <w:spacing w:val="7"/>
          <w:sz w:val="12"/>
        </w:rPr>
        <w:t xml:space="preserve"> </w:t>
      </w:r>
      <w:r w:rsidRPr="00980AA2">
        <w:rPr>
          <w:rFonts w:ascii="Arial Narrow" w:hAnsi="Arial Narrow"/>
          <w:b/>
          <w:sz w:val="12"/>
        </w:rPr>
        <w:t>gut</w:t>
      </w:r>
      <w:r w:rsidRPr="00980AA2">
        <w:rPr>
          <w:rFonts w:ascii="Arial Narrow" w:hAnsi="Arial Narrow"/>
          <w:spacing w:val="4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plus</w:t>
      </w:r>
      <w:r w:rsidRPr="00980AA2">
        <w:rPr>
          <w:rFonts w:ascii="Arial Narrow" w:hAnsi="Arial Narrow"/>
          <w:spacing w:val="9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(15</w:t>
      </w:r>
      <w:r w:rsidRPr="00980AA2">
        <w:rPr>
          <w:rFonts w:ascii="Arial Narrow" w:hAnsi="Arial Narrow"/>
          <w:spacing w:val="6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Notenpunkte)</w:t>
      </w:r>
      <w:r w:rsidRPr="00980AA2">
        <w:rPr>
          <w:rFonts w:ascii="Arial Narrow" w:hAnsi="Arial Narrow"/>
          <w:spacing w:val="8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=</w:t>
      </w:r>
      <w:r w:rsidRPr="00980AA2">
        <w:rPr>
          <w:rFonts w:ascii="Arial Narrow" w:hAnsi="Arial Narrow"/>
          <w:spacing w:val="5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100</w:t>
      </w:r>
      <w:r w:rsidRPr="00980AA2">
        <w:rPr>
          <w:rFonts w:ascii="Arial Narrow" w:hAnsi="Arial Narrow"/>
          <w:spacing w:val="8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–</w:t>
      </w:r>
      <w:r w:rsidRPr="00980AA2">
        <w:rPr>
          <w:rFonts w:ascii="Arial Narrow" w:hAnsi="Arial Narrow"/>
          <w:spacing w:val="6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95;</w:t>
      </w:r>
      <w:r w:rsidRPr="00980AA2">
        <w:rPr>
          <w:rFonts w:ascii="Arial Narrow" w:hAnsi="Arial Narrow"/>
          <w:spacing w:val="5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sehr</w:t>
      </w:r>
      <w:r w:rsidRPr="00980AA2">
        <w:rPr>
          <w:rFonts w:ascii="Arial Narrow" w:hAnsi="Arial Narrow"/>
          <w:spacing w:val="4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gut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(14)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=</w:t>
      </w:r>
      <w:r w:rsidRPr="00980AA2">
        <w:rPr>
          <w:rFonts w:ascii="Arial Narrow" w:hAnsi="Arial Narrow"/>
          <w:spacing w:val="6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94</w:t>
      </w:r>
      <w:r w:rsidRPr="00980AA2">
        <w:rPr>
          <w:rFonts w:ascii="Arial Narrow" w:hAnsi="Arial Narrow"/>
          <w:spacing w:val="8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–</w:t>
      </w:r>
      <w:r w:rsidRPr="00980AA2">
        <w:rPr>
          <w:rFonts w:ascii="Arial Narrow" w:hAnsi="Arial Narrow"/>
          <w:spacing w:val="9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90;</w:t>
      </w:r>
      <w:r w:rsidRPr="00980AA2">
        <w:rPr>
          <w:rFonts w:ascii="Arial Narrow" w:hAnsi="Arial Narrow"/>
          <w:spacing w:val="4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sehr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gut</w:t>
      </w:r>
      <w:r w:rsidRPr="00980AA2">
        <w:rPr>
          <w:rFonts w:ascii="Arial Narrow" w:hAnsi="Arial Narrow"/>
          <w:spacing w:val="8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minus</w:t>
      </w:r>
      <w:r w:rsidRPr="00980AA2">
        <w:rPr>
          <w:rFonts w:ascii="Arial Narrow" w:hAnsi="Arial Narrow"/>
          <w:spacing w:val="9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(13)</w:t>
      </w:r>
      <w:r w:rsidRPr="00980AA2">
        <w:rPr>
          <w:rFonts w:ascii="Arial Narrow" w:hAnsi="Arial Narrow"/>
          <w:spacing w:val="4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=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89</w:t>
      </w:r>
      <w:r w:rsidRPr="00980AA2">
        <w:rPr>
          <w:rFonts w:ascii="Arial Narrow" w:hAnsi="Arial Narrow"/>
          <w:spacing w:val="8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–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85;</w:t>
      </w:r>
      <w:r w:rsidRPr="00980AA2">
        <w:rPr>
          <w:rFonts w:ascii="Arial Narrow" w:hAnsi="Arial Narrow"/>
          <w:spacing w:val="4"/>
          <w:sz w:val="12"/>
        </w:rPr>
        <w:t xml:space="preserve"> </w:t>
      </w:r>
      <w:r w:rsidRPr="00980AA2">
        <w:rPr>
          <w:rFonts w:ascii="Arial Narrow" w:hAnsi="Arial Narrow"/>
          <w:b/>
          <w:sz w:val="12"/>
        </w:rPr>
        <w:t>gut</w:t>
      </w:r>
      <w:r w:rsidRPr="00980AA2">
        <w:rPr>
          <w:rFonts w:ascii="Arial Narrow" w:hAnsi="Arial Narrow"/>
          <w:spacing w:val="4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plus</w:t>
      </w:r>
      <w:r w:rsidRPr="00980AA2">
        <w:rPr>
          <w:rFonts w:ascii="Arial Narrow" w:hAnsi="Arial Narrow"/>
          <w:spacing w:val="9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(12)</w:t>
      </w:r>
      <w:r w:rsidRPr="00980AA2">
        <w:rPr>
          <w:rFonts w:ascii="Arial Narrow" w:hAnsi="Arial Narrow"/>
          <w:spacing w:val="8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=</w:t>
      </w:r>
      <w:r w:rsidRPr="00980AA2">
        <w:rPr>
          <w:rFonts w:ascii="Arial Narrow" w:hAnsi="Arial Narrow"/>
          <w:spacing w:val="5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84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–</w:t>
      </w:r>
      <w:r w:rsidRPr="00980AA2">
        <w:rPr>
          <w:rFonts w:ascii="Arial Narrow" w:hAnsi="Arial Narrow"/>
          <w:spacing w:val="9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80;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gut</w:t>
      </w:r>
      <w:r w:rsidRPr="00980AA2">
        <w:rPr>
          <w:rFonts w:ascii="Arial Narrow" w:hAnsi="Arial Narrow"/>
          <w:spacing w:val="8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(11)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=</w:t>
      </w:r>
      <w:r w:rsidRPr="00980AA2">
        <w:rPr>
          <w:rFonts w:ascii="Arial Narrow" w:hAnsi="Arial Narrow"/>
          <w:spacing w:val="5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79</w:t>
      </w:r>
      <w:r w:rsidRPr="00980AA2">
        <w:rPr>
          <w:rFonts w:ascii="Arial Narrow" w:hAnsi="Arial Narrow"/>
          <w:spacing w:val="8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–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75;</w:t>
      </w:r>
      <w:r w:rsidRPr="00980AA2">
        <w:rPr>
          <w:rFonts w:ascii="Arial Narrow" w:hAnsi="Arial Narrow"/>
          <w:spacing w:val="4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gut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minus</w:t>
      </w:r>
      <w:r w:rsidRPr="00980AA2">
        <w:rPr>
          <w:rFonts w:ascii="Arial Narrow" w:hAnsi="Arial Narrow"/>
          <w:spacing w:val="9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(10)</w:t>
      </w:r>
      <w:r w:rsidRPr="00980AA2">
        <w:rPr>
          <w:rFonts w:ascii="Arial Narrow" w:hAnsi="Arial Narrow"/>
          <w:spacing w:val="7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=</w:t>
      </w:r>
      <w:r w:rsidRPr="00980AA2">
        <w:rPr>
          <w:rFonts w:ascii="Arial Narrow" w:hAnsi="Arial Narrow"/>
          <w:spacing w:val="6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74</w:t>
      </w:r>
      <w:r w:rsidRPr="00980AA2">
        <w:rPr>
          <w:rFonts w:ascii="Arial Narrow" w:hAnsi="Arial Narrow"/>
          <w:spacing w:val="10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–</w:t>
      </w:r>
      <w:r w:rsidRPr="00980AA2">
        <w:rPr>
          <w:rFonts w:ascii="Arial Narrow" w:hAnsi="Arial Narrow"/>
          <w:spacing w:val="6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70;</w:t>
      </w:r>
      <w:r w:rsidR="00980AA2" w:rsidRPr="00980AA2">
        <w:rPr>
          <w:rFonts w:ascii="Arial Narrow" w:hAnsi="Arial Narrow"/>
          <w:sz w:val="12"/>
        </w:rPr>
        <w:t xml:space="preserve"> </w:t>
      </w:r>
      <w:r w:rsidRPr="00980AA2">
        <w:rPr>
          <w:rFonts w:ascii="Arial Narrow" w:hAnsi="Arial Narrow"/>
          <w:b/>
          <w:sz w:val="12"/>
        </w:rPr>
        <w:t>befriedigend</w:t>
      </w:r>
      <w:r w:rsidRPr="00980AA2">
        <w:rPr>
          <w:rFonts w:ascii="Arial Narrow" w:hAnsi="Arial Narrow"/>
          <w:sz w:val="12"/>
        </w:rPr>
        <w:t xml:space="preserve"> plus (9) = 69 – 65; befriedigend (8) = 64 – 60; befriedigend minus (7) = 59 – 55; </w:t>
      </w:r>
      <w:r w:rsidRPr="00980AA2">
        <w:rPr>
          <w:rFonts w:ascii="Arial Narrow" w:hAnsi="Arial Narrow"/>
          <w:b/>
          <w:sz w:val="12"/>
        </w:rPr>
        <w:t>ausreichend</w:t>
      </w:r>
      <w:r w:rsidRPr="00980AA2">
        <w:rPr>
          <w:rFonts w:ascii="Arial Narrow" w:hAnsi="Arial Narrow"/>
          <w:sz w:val="12"/>
        </w:rPr>
        <w:t xml:space="preserve"> plus (6) = 54 – 50; ausreichend (5) = 49 – 45; ausreichend</w:t>
      </w:r>
      <w:r w:rsidRPr="00980AA2">
        <w:rPr>
          <w:rFonts w:ascii="Arial Narrow" w:hAnsi="Arial Narrow"/>
          <w:spacing w:val="20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minus</w:t>
      </w:r>
      <w:r w:rsidR="00A44CE1" w:rsidRPr="00980AA2">
        <w:rPr>
          <w:rFonts w:ascii="Arial Narrow" w:hAnsi="Arial Narrow"/>
          <w:sz w:val="12"/>
        </w:rPr>
        <w:t xml:space="preserve"> </w:t>
      </w:r>
      <w:r w:rsidRPr="00980AA2">
        <w:rPr>
          <w:rFonts w:ascii="Arial Narrow" w:hAnsi="Arial Narrow"/>
          <w:sz w:val="12"/>
        </w:rPr>
        <w:t>(4) = 44 – 40</w:t>
      </w:r>
      <w:r w:rsidRPr="00980AA2">
        <w:rPr>
          <w:rFonts w:ascii="Arial Narrow" w:hAnsi="Arial Narrow"/>
          <w:b/>
          <w:sz w:val="12"/>
        </w:rPr>
        <w:t>; mangelhaft</w:t>
      </w:r>
      <w:r w:rsidRPr="00980AA2">
        <w:rPr>
          <w:rFonts w:ascii="Arial Narrow" w:hAnsi="Arial Narrow"/>
          <w:sz w:val="12"/>
        </w:rPr>
        <w:t xml:space="preserve"> plus (3) = 39 – 33; mangelhaft (2) = 32 – 27; mangelhaft minus (1) = 26 – 20; ungenügend (0) = 19 – 0</w:t>
      </w:r>
    </w:p>
    <w:p w14:paraId="49574FFC" w14:textId="77777777" w:rsidR="00980AA2" w:rsidRDefault="00456B20" w:rsidP="00456B20">
      <w:pPr>
        <w:spacing w:line="226" w:lineRule="exact"/>
        <w:ind w:left="252"/>
        <w:rPr>
          <w:rFonts w:ascii="Microsoft Sans Serif"/>
          <w:w w:val="99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197F7E01" w14:textId="35A443F3" w:rsidR="00456B20" w:rsidRDefault="00456B20" w:rsidP="00456B20">
      <w:pPr>
        <w:spacing w:line="226" w:lineRule="exact"/>
        <w:ind w:left="252"/>
        <w:rPr>
          <w:rFonts w:ascii="Microsoft Sans Serif" w:hAnsi="Microsoft Sans Serif"/>
          <w:sz w:val="20"/>
        </w:rPr>
      </w:pPr>
      <w:bookmarkStart w:id="0" w:name="_GoBack"/>
      <w:bookmarkEnd w:id="0"/>
      <w:r>
        <w:rPr>
          <w:rFonts w:ascii="Microsoft Sans Serif" w:hAnsi="Microsoft Sans Serif"/>
          <w:sz w:val="20"/>
        </w:rPr>
        <w:lastRenderedPageBreak/>
        <w:t xml:space="preserve">Weitere Bemerkungen/Förderhinweise:  </w:t>
      </w:r>
    </w:p>
    <w:p w14:paraId="4B11AAC7" w14:textId="77777777" w:rsidR="00456B20" w:rsidRDefault="00456B20" w:rsidP="00456B20">
      <w:pPr>
        <w:spacing w:before="2"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7FD179E4" w14:textId="77777777" w:rsidR="00456B20" w:rsidRDefault="00456B20" w:rsidP="00456B2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223E2BB9" w14:textId="77777777" w:rsidR="00456B20" w:rsidRDefault="00456B20" w:rsidP="00456B2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4620107A" w14:textId="77777777" w:rsidR="00456B20" w:rsidRDefault="00456B20" w:rsidP="00456B20">
      <w:pPr>
        <w:spacing w:before="2"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572501F8" w14:textId="77777777" w:rsidR="00456B20" w:rsidRDefault="00456B20" w:rsidP="00456B2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41C96547" w14:textId="77777777" w:rsidR="00456B20" w:rsidRDefault="00456B20" w:rsidP="00456B2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663F3AFE" w14:textId="77777777" w:rsidR="00456B20" w:rsidRDefault="00456B20" w:rsidP="00456B20">
      <w:pPr>
        <w:spacing w:before="1"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22C71930" w14:textId="77777777" w:rsidR="00456B20" w:rsidRDefault="00456B20" w:rsidP="00456B2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4B1E0407" w14:textId="77777777" w:rsidR="00456B20" w:rsidRDefault="00456B20" w:rsidP="00456B20">
      <w:pPr>
        <w:tabs>
          <w:tab w:val="left" w:pos="719"/>
          <w:tab w:val="left" w:pos="1439"/>
          <w:tab w:val="left" w:pos="2160"/>
          <w:tab w:val="left" w:pos="2880"/>
          <w:tab w:val="left" w:pos="3600"/>
          <w:tab w:val="left" w:pos="4746"/>
          <w:tab w:val="left" w:pos="6695"/>
        </w:tabs>
        <w:spacing w:before="2"/>
        <w:ind w:right="120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w w:val="99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</w:r>
    </w:p>
    <w:p w14:paraId="598D6638" w14:textId="77777777" w:rsidR="00456B20" w:rsidRDefault="00456B20" w:rsidP="00456B20">
      <w:pPr>
        <w:spacing w:before="1" w:line="226" w:lineRule="exact"/>
        <w:ind w:right="111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20975ED8" w14:textId="77777777" w:rsidR="00456B20" w:rsidRDefault="00456B20" w:rsidP="00456B20">
      <w:pPr>
        <w:spacing w:line="226" w:lineRule="exact"/>
        <w:ind w:right="111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6A1E388B" w14:textId="77777777" w:rsidR="00456B20" w:rsidRDefault="00456B20" w:rsidP="00456B20">
      <w:pPr>
        <w:spacing w:before="2" w:line="226" w:lineRule="exact"/>
        <w:ind w:right="111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246C0F8E" w14:textId="77777777" w:rsidR="00456B20" w:rsidRDefault="00456B20" w:rsidP="00456B20">
      <w:pPr>
        <w:spacing w:line="226" w:lineRule="exact"/>
        <w:ind w:right="111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10FF5273" w14:textId="77777777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3B57A6E" w14:textId="4426BCA1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D1F5132" w14:textId="77777777" w:rsidR="00B62AE3" w:rsidRDefault="00B62AE3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20481AA" w14:textId="1120ADD2" w:rsidR="00AA5AFE" w:rsidRDefault="00AA5AFE" w:rsidP="002941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875E731" w14:textId="77777777" w:rsidR="00A44CE1" w:rsidRDefault="00A44CE1" w:rsidP="00A4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44CE1" w:rsidSect="00A3610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F00B" w14:textId="77777777" w:rsidR="00E72447" w:rsidRDefault="00E72447" w:rsidP="00BB41C4">
      <w:pPr>
        <w:spacing w:after="0" w:line="240" w:lineRule="auto"/>
      </w:pPr>
      <w:r>
        <w:separator/>
      </w:r>
    </w:p>
  </w:endnote>
  <w:endnote w:type="continuationSeparator" w:id="0">
    <w:p w14:paraId="1D4131E9" w14:textId="77777777" w:rsidR="00E72447" w:rsidRDefault="00E72447" w:rsidP="00B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E0F4" w14:textId="77777777" w:rsidR="00E72447" w:rsidRDefault="00E72447" w:rsidP="00BB41C4">
      <w:pPr>
        <w:spacing w:after="0" w:line="240" w:lineRule="auto"/>
      </w:pPr>
      <w:r>
        <w:separator/>
      </w:r>
    </w:p>
  </w:footnote>
  <w:footnote w:type="continuationSeparator" w:id="0">
    <w:p w14:paraId="4255DE88" w14:textId="77777777" w:rsidR="00E72447" w:rsidRDefault="00E72447" w:rsidP="00BB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C8AA6" w14:textId="53EB9AFB" w:rsidR="00CC0300" w:rsidRDefault="00CC0300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92F"/>
    <w:multiLevelType w:val="hybridMultilevel"/>
    <w:tmpl w:val="E458A218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3741F2C"/>
    <w:multiLevelType w:val="hybridMultilevel"/>
    <w:tmpl w:val="4754F0C2"/>
    <w:lvl w:ilvl="0" w:tplc="FF4EDDDC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D124E692">
      <w:numFmt w:val="bullet"/>
      <w:lvlText w:val="•"/>
      <w:lvlJc w:val="left"/>
      <w:pPr>
        <w:ind w:left="999" w:hanging="228"/>
      </w:pPr>
      <w:rPr>
        <w:rFonts w:hint="default"/>
        <w:lang w:val="de-DE" w:eastAsia="en-US" w:bidi="ar-SA"/>
      </w:rPr>
    </w:lvl>
    <w:lvl w:ilvl="2" w:tplc="0F4C3306">
      <w:numFmt w:val="bullet"/>
      <w:lvlText w:val="•"/>
      <w:lvlJc w:val="left"/>
      <w:pPr>
        <w:ind w:left="1658" w:hanging="228"/>
      </w:pPr>
      <w:rPr>
        <w:rFonts w:hint="default"/>
        <w:lang w:val="de-DE" w:eastAsia="en-US" w:bidi="ar-SA"/>
      </w:rPr>
    </w:lvl>
    <w:lvl w:ilvl="3" w:tplc="BA6A0F36">
      <w:numFmt w:val="bullet"/>
      <w:lvlText w:val="•"/>
      <w:lvlJc w:val="left"/>
      <w:pPr>
        <w:ind w:left="2317" w:hanging="228"/>
      </w:pPr>
      <w:rPr>
        <w:rFonts w:hint="default"/>
        <w:lang w:val="de-DE" w:eastAsia="en-US" w:bidi="ar-SA"/>
      </w:rPr>
    </w:lvl>
    <w:lvl w:ilvl="4" w:tplc="FE48D31E">
      <w:numFmt w:val="bullet"/>
      <w:lvlText w:val="•"/>
      <w:lvlJc w:val="left"/>
      <w:pPr>
        <w:ind w:left="2977" w:hanging="228"/>
      </w:pPr>
      <w:rPr>
        <w:rFonts w:hint="default"/>
        <w:lang w:val="de-DE" w:eastAsia="en-US" w:bidi="ar-SA"/>
      </w:rPr>
    </w:lvl>
    <w:lvl w:ilvl="5" w:tplc="CD3AC94E">
      <w:numFmt w:val="bullet"/>
      <w:lvlText w:val="•"/>
      <w:lvlJc w:val="left"/>
      <w:pPr>
        <w:ind w:left="3636" w:hanging="228"/>
      </w:pPr>
      <w:rPr>
        <w:rFonts w:hint="default"/>
        <w:lang w:val="de-DE" w:eastAsia="en-US" w:bidi="ar-SA"/>
      </w:rPr>
    </w:lvl>
    <w:lvl w:ilvl="6" w:tplc="304E7A76">
      <w:numFmt w:val="bullet"/>
      <w:lvlText w:val="•"/>
      <w:lvlJc w:val="left"/>
      <w:pPr>
        <w:ind w:left="4295" w:hanging="228"/>
      </w:pPr>
      <w:rPr>
        <w:rFonts w:hint="default"/>
        <w:lang w:val="de-DE" w:eastAsia="en-US" w:bidi="ar-SA"/>
      </w:rPr>
    </w:lvl>
    <w:lvl w:ilvl="7" w:tplc="A2A66390">
      <w:numFmt w:val="bullet"/>
      <w:lvlText w:val="•"/>
      <w:lvlJc w:val="left"/>
      <w:pPr>
        <w:ind w:left="4955" w:hanging="228"/>
      </w:pPr>
      <w:rPr>
        <w:rFonts w:hint="default"/>
        <w:lang w:val="de-DE" w:eastAsia="en-US" w:bidi="ar-SA"/>
      </w:rPr>
    </w:lvl>
    <w:lvl w:ilvl="8" w:tplc="F1A83B70">
      <w:numFmt w:val="bullet"/>
      <w:lvlText w:val="•"/>
      <w:lvlJc w:val="left"/>
      <w:pPr>
        <w:ind w:left="5614" w:hanging="228"/>
      </w:pPr>
      <w:rPr>
        <w:rFonts w:hint="default"/>
        <w:lang w:val="de-DE" w:eastAsia="en-US" w:bidi="ar-SA"/>
      </w:rPr>
    </w:lvl>
  </w:abstractNum>
  <w:abstractNum w:abstractNumId="2" w15:restartNumberingAfterBreak="0">
    <w:nsid w:val="08E45086"/>
    <w:multiLevelType w:val="hybridMultilevel"/>
    <w:tmpl w:val="B3DA256A"/>
    <w:lvl w:ilvl="0" w:tplc="9B2A30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CC5A3744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932CA79C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95F0A2FE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6816AAA0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7136895E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66729538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01B4C432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2A288C6A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3" w15:restartNumberingAfterBreak="0">
    <w:nsid w:val="0E24306B"/>
    <w:multiLevelType w:val="hybridMultilevel"/>
    <w:tmpl w:val="57B8CA88"/>
    <w:lvl w:ilvl="0" w:tplc="0407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11104B13"/>
    <w:multiLevelType w:val="hybridMultilevel"/>
    <w:tmpl w:val="B0CC1320"/>
    <w:lvl w:ilvl="0" w:tplc="F4947BD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C691C"/>
    <w:multiLevelType w:val="hybridMultilevel"/>
    <w:tmpl w:val="68B2FC9C"/>
    <w:lvl w:ilvl="0" w:tplc="95B003D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DFF077EA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B762C6AA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24A88998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F236A1DA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C7B2B1CA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279E3514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C6EA9202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DA685896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6" w15:restartNumberingAfterBreak="0">
    <w:nsid w:val="27674F3A"/>
    <w:multiLevelType w:val="hybridMultilevel"/>
    <w:tmpl w:val="2ECA5C42"/>
    <w:lvl w:ilvl="0" w:tplc="E16A5A9E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C62C17FC">
      <w:numFmt w:val="bullet"/>
      <w:lvlText w:val="•"/>
      <w:lvlJc w:val="left"/>
      <w:pPr>
        <w:ind w:left="999" w:hanging="228"/>
      </w:pPr>
      <w:rPr>
        <w:rFonts w:hint="default"/>
        <w:lang w:val="de-DE" w:eastAsia="en-US" w:bidi="ar-SA"/>
      </w:rPr>
    </w:lvl>
    <w:lvl w:ilvl="2" w:tplc="9572C486">
      <w:numFmt w:val="bullet"/>
      <w:lvlText w:val="•"/>
      <w:lvlJc w:val="left"/>
      <w:pPr>
        <w:ind w:left="1658" w:hanging="228"/>
      </w:pPr>
      <w:rPr>
        <w:rFonts w:hint="default"/>
        <w:lang w:val="de-DE" w:eastAsia="en-US" w:bidi="ar-SA"/>
      </w:rPr>
    </w:lvl>
    <w:lvl w:ilvl="3" w:tplc="DCF8D4E0">
      <w:numFmt w:val="bullet"/>
      <w:lvlText w:val="•"/>
      <w:lvlJc w:val="left"/>
      <w:pPr>
        <w:ind w:left="2317" w:hanging="228"/>
      </w:pPr>
      <w:rPr>
        <w:rFonts w:hint="default"/>
        <w:lang w:val="de-DE" w:eastAsia="en-US" w:bidi="ar-SA"/>
      </w:rPr>
    </w:lvl>
    <w:lvl w:ilvl="4" w:tplc="4D0404D6">
      <w:numFmt w:val="bullet"/>
      <w:lvlText w:val="•"/>
      <w:lvlJc w:val="left"/>
      <w:pPr>
        <w:ind w:left="2977" w:hanging="228"/>
      </w:pPr>
      <w:rPr>
        <w:rFonts w:hint="default"/>
        <w:lang w:val="de-DE" w:eastAsia="en-US" w:bidi="ar-SA"/>
      </w:rPr>
    </w:lvl>
    <w:lvl w:ilvl="5" w:tplc="BE066802">
      <w:numFmt w:val="bullet"/>
      <w:lvlText w:val="•"/>
      <w:lvlJc w:val="left"/>
      <w:pPr>
        <w:ind w:left="3636" w:hanging="228"/>
      </w:pPr>
      <w:rPr>
        <w:rFonts w:hint="default"/>
        <w:lang w:val="de-DE" w:eastAsia="en-US" w:bidi="ar-SA"/>
      </w:rPr>
    </w:lvl>
    <w:lvl w:ilvl="6" w:tplc="83B89C86">
      <w:numFmt w:val="bullet"/>
      <w:lvlText w:val="•"/>
      <w:lvlJc w:val="left"/>
      <w:pPr>
        <w:ind w:left="4295" w:hanging="228"/>
      </w:pPr>
      <w:rPr>
        <w:rFonts w:hint="default"/>
        <w:lang w:val="de-DE" w:eastAsia="en-US" w:bidi="ar-SA"/>
      </w:rPr>
    </w:lvl>
    <w:lvl w:ilvl="7" w:tplc="51163906">
      <w:numFmt w:val="bullet"/>
      <w:lvlText w:val="•"/>
      <w:lvlJc w:val="left"/>
      <w:pPr>
        <w:ind w:left="4955" w:hanging="228"/>
      </w:pPr>
      <w:rPr>
        <w:rFonts w:hint="default"/>
        <w:lang w:val="de-DE" w:eastAsia="en-US" w:bidi="ar-SA"/>
      </w:rPr>
    </w:lvl>
    <w:lvl w:ilvl="8" w:tplc="FB14B722">
      <w:numFmt w:val="bullet"/>
      <w:lvlText w:val="•"/>
      <w:lvlJc w:val="left"/>
      <w:pPr>
        <w:ind w:left="5614" w:hanging="228"/>
      </w:pPr>
      <w:rPr>
        <w:rFonts w:hint="default"/>
        <w:lang w:val="de-DE" w:eastAsia="en-US" w:bidi="ar-SA"/>
      </w:rPr>
    </w:lvl>
  </w:abstractNum>
  <w:abstractNum w:abstractNumId="7" w15:restartNumberingAfterBreak="0">
    <w:nsid w:val="2A2E5548"/>
    <w:multiLevelType w:val="hybridMultilevel"/>
    <w:tmpl w:val="E7649B70"/>
    <w:lvl w:ilvl="0" w:tplc="C5ACD77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9D72AF50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0DBE7A28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D458F1A8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4D229D86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B7C462A2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6B2AA7B0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84869F3E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B094CA98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8" w15:restartNumberingAfterBreak="0">
    <w:nsid w:val="30EB6E91"/>
    <w:multiLevelType w:val="hybridMultilevel"/>
    <w:tmpl w:val="E376D340"/>
    <w:lvl w:ilvl="0" w:tplc="0407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3CB773D1"/>
    <w:multiLevelType w:val="hybridMultilevel"/>
    <w:tmpl w:val="D9A4E7DE"/>
    <w:lvl w:ilvl="0" w:tplc="E9EA7ABA">
      <w:numFmt w:val="bullet"/>
      <w:lvlText w:val=""/>
      <w:lvlJc w:val="left"/>
      <w:pPr>
        <w:ind w:left="388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46125595"/>
    <w:multiLevelType w:val="hybridMultilevel"/>
    <w:tmpl w:val="D82CD2CE"/>
    <w:lvl w:ilvl="0" w:tplc="E9EA7ABA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C1B865EC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8ACAF48A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15920820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033EAE8A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96A2588E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BB008732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027235CC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518CFABE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abstractNum w:abstractNumId="11" w15:restartNumberingAfterBreak="0">
    <w:nsid w:val="47D21660"/>
    <w:multiLevelType w:val="hybridMultilevel"/>
    <w:tmpl w:val="0B0AF070"/>
    <w:lvl w:ilvl="0" w:tplc="BCBAB71A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F14ED81C">
      <w:numFmt w:val="bullet"/>
      <w:lvlText w:val="•"/>
      <w:lvlJc w:val="left"/>
      <w:pPr>
        <w:ind w:left="999" w:hanging="228"/>
      </w:pPr>
      <w:rPr>
        <w:rFonts w:hint="default"/>
        <w:lang w:val="de-DE" w:eastAsia="en-US" w:bidi="ar-SA"/>
      </w:rPr>
    </w:lvl>
    <w:lvl w:ilvl="2" w:tplc="59E8985C">
      <w:numFmt w:val="bullet"/>
      <w:lvlText w:val="•"/>
      <w:lvlJc w:val="left"/>
      <w:pPr>
        <w:ind w:left="1658" w:hanging="228"/>
      </w:pPr>
      <w:rPr>
        <w:rFonts w:hint="default"/>
        <w:lang w:val="de-DE" w:eastAsia="en-US" w:bidi="ar-SA"/>
      </w:rPr>
    </w:lvl>
    <w:lvl w:ilvl="3" w:tplc="6D40BD30">
      <w:numFmt w:val="bullet"/>
      <w:lvlText w:val="•"/>
      <w:lvlJc w:val="left"/>
      <w:pPr>
        <w:ind w:left="2317" w:hanging="228"/>
      </w:pPr>
      <w:rPr>
        <w:rFonts w:hint="default"/>
        <w:lang w:val="de-DE" w:eastAsia="en-US" w:bidi="ar-SA"/>
      </w:rPr>
    </w:lvl>
    <w:lvl w:ilvl="4" w:tplc="52DE7920">
      <w:numFmt w:val="bullet"/>
      <w:lvlText w:val="•"/>
      <w:lvlJc w:val="left"/>
      <w:pPr>
        <w:ind w:left="2977" w:hanging="228"/>
      </w:pPr>
      <w:rPr>
        <w:rFonts w:hint="default"/>
        <w:lang w:val="de-DE" w:eastAsia="en-US" w:bidi="ar-SA"/>
      </w:rPr>
    </w:lvl>
    <w:lvl w:ilvl="5" w:tplc="5F024E46">
      <w:numFmt w:val="bullet"/>
      <w:lvlText w:val="•"/>
      <w:lvlJc w:val="left"/>
      <w:pPr>
        <w:ind w:left="3636" w:hanging="228"/>
      </w:pPr>
      <w:rPr>
        <w:rFonts w:hint="default"/>
        <w:lang w:val="de-DE" w:eastAsia="en-US" w:bidi="ar-SA"/>
      </w:rPr>
    </w:lvl>
    <w:lvl w:ilvl="6" w:tplc="44CEF8DE">
      <w:numFmt w:val="bullet"/>
      <w:lvlText w:val="•"/>
      <w:lvlJc w:val="left"/>
      <w:pPr>
        <w:ind w:left="4295" w:hanging="228"/>
      </w:pPr>
      <w:rPr>
        <w:rFonts w:hint="default"/>
        <w:lang w:val="de-DE" w:eastAsia="en-US" w:bidi="ar-SA"/>
      </w:rPr>
    </w:lvl>
    <w:lvl w:ilvl="7" w:tplc="085E4654">
      <w:numFmt w:val="bullet"/>
      <w:lvlText w:val="•"/>
      <w:lvlJc w:val="left"/>
      <w:pPr>
        <w:ind w:left="4955" w:hanging="228"/>
      </w:pPr>
      <w:rPr>
        <w:rFonts w:hint="default"/>
        <w:lang w:val="de-DE" w:eastAsia="en-US" w:bidi="ar-SA"/>
      </w:rPr>
    </w:lvl>
    <w:lvl w:ilvl="8" w:tplc="98547BA4">
      <w:numFmt w:val="bullet"/>
      <w:lvlText w:val="•"/>
      <w:lvlJc w:val="left"/>
      <w:pPr>
        <w:ind w:left="5614" w:hanging="228"/>
      </w:pPr>
      <w:rPr>
        <w:rFonts w:hint="default"/>
        <w:lang w:val="de-DE" w:eastAsia="en-US" w:bidi="ar-SA"/>
      </w:rPr>
    </w:lvl>
  </w:abstractNum>
  <w:abstractNum w:abstractNumId="12" w15:restartNumberingAfterBreak="0">
    <w:nsid w:val="4B083706"/>
    <w:multiLevelType w:val="hybridMultilevel"/>
    <w:tmpl w:val="53D447B2"/>
    <w:lvl w:ilvl="0" w:tplc="AAD648F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D56C5"/>
    <w:multiLevelType w:val="hybridMultilevel"/>
    <w:tmpl w:val="0B2047FC"/>
    <w:lvl w:ilvl="0" w:tplc="DE76F2D2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256622CA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21062B88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6A90873C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80B404F0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B504C6E2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7F0EB14C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2500F38A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7A7428F6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abstractNum w:abstractNumId="14" w15:restartNumberingAfterBreak="0">
    <w:nsid w:val="54E237CA"/>
    <w:multiLevelType w:val="hybridMultilevel"/>
    <w:tmpl w:val="13AC1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4ED5"/>
    <w:multiLevelType w:val="hybridMultilevel"/>
    <w:tmpl w:val="009CD3A0"/>
    <w:lvl w:ilvl="0" w:tplc="0407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6" w15:restartNumberingAfterBreak="0">
    <w:nsid w:val="595424C4"/>
    <w:multiLevelType w:val="hybridMultilevel"/>
    <w:tmpl w:val="51382E5C"/>
    <w:lvl w:ilvl="0" w:tplc="F4947BD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26785568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E7BCD520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B9F0B398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773E192A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D8E8CA84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B49AF1CE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0AD4B5BA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51221942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17" w15:restartNumberingAfterBreak="0">
    <w:nsid w:val="5CA32039"/>
    <w:multiLevelType w:val="hybridMultilevel"/>
    <w:tmpl w:val="C95438F4"/>
    <w:lvl w:ilvl="0" w:tplc="C5ACD77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42982"/>
    <w:multiLevelType w:val="hybridMultilevel"/>
    <w:tmpl w:val="EC3EA1B0"/>
    <w:lvl w:ilvl="0" w:tplc="F47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64909"/>
    <w:multiLevelType w:val="hybridMultilevel"/>
    <w:tmpl w:val="2404288C"/>
    <w:lvl w:ilvl="0" w:tplc="F40E714A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AE2E8E72">
      <w:numFmt w:val="bullet"/>
      <w:lvlText w:val="•"/>
      <w:lvlJc w:val="left"/>
      <w:pPr>
        <w:ind w:left="999" w:hanging="228"/>
      </w:pPr>
      <w:rPr>
        <w:rFonts w:hint="default"/>
        <w:lang w:val="de-DE" w:eastAsia="en-US" w:bidi="ar-SA"/>
      </w:rPr>
    </w:lvl>
    <w:lvl w:ilvl="2" w:tplc="154AFD06">
      <w:numFmt w:val="bullet"/>
      <w:lvlText w:val="•"/>
      <w:lvlJc w:val="left"/>
      <w:pPr>
        <w:ind w:left="1658" w:hanging="228"/>
      </w:pPr>
      <w:rPr>
        <w:rFonts w:hint="default"/>
        <w:lang w:val="de-DE" w:eastAsia="en-US" w:bidi="ar-SA"/>
      </w:rPr>
    </w:lvl>
    <w:lvl w:ilvl="3" w:tplc="6D1E7CDE">
      <w:numFmt w:val="bullet"/>
      <w:lvlText w:val="•"/>
      <w:lvlJc w:val="left"/>
      <w:pPr>
        <w:ind w:left="2317" w:hanging="228"/>
      </w:pPr>
      <w:rPr>
        <w:rFonts w:hint="default"/>
        <w:lang w:val="de-DE" w:eastAsia="en-US" w:bidi="ar-SA"/>
      </w:rPr>
    </w:lvl>
    <w:lvl w:ilvl="4" w:tplc="EEB2CE06">
      <w:numFmt w:val="bullet"/>
      <w:lvlText w:val="•"/>
      <w:lvlJc w:val="left"/>
      <w:pPr>
        <w:ind w:left="2977" w:hanging="228"/>
      </w:pPr>
      <w:rPr>
        <w:rFonts w:hint="default"/>
        <w:lang w:val="de-DE" w:eastAsia="en-US" w:bidi="ar-SA"/>
      </w:rPr>
    </w:lvl>
    <w:lvl w:ilvl="5" w:tplc="772C7540">
      <w:numFmt w:val="bullet"/>
      <w:lvlText w:val="•"/>
      <w:lvlJc w:val="left"/>
      <w:pPr>
        <w:ind w:left="3636" w:hanging="228"/>
      </w:pPr>
      <w:rPr>
        <w:rFonts w:hint="default"/>
        <w:lang w:val="de-DE" w:eastAsia="en-US" w:bidi="ar-SA"/>
      </w:rPr>
    </w:lvl>
    <w:lvl w:ilvl="6" w:tplc="87D4690E">
      <w:numFmt w:val="bullet"/>
      <w:lvlText w:val="•"/>
      <w:lvlJc w:val="left"/>
      <w:pPr>
        <w:ind w:left="4295" w:hanging="228"/>
      </w:pPr>
      <w:rPr>
        <w:rFonts w:hint="default"/>
        <w:lang w:val="de-DE" w:eastAsia="en-US" w:bidi="ar-SA"/>
      </w:rPr>
    </w:lvl>
    <w:lvl w:ilvl="7" w:tplc="ACEC7F98">
      <w:numFmt w:val="bullet"/>
      <w:lvlText w:val="•"/>
      <w:lvlJc w:val="left"/>
      <w:pPr>
        <w:ind w:left="4955" w:hanging="228"/>
      </w:pPr>
      <w:rPr>
        <w:rFonts w:hint="default"/>
        <w:lang w:val="de-DE" w:eastAsia="en-US" w:bidi="ar-SA"/>
      </w:rPr>
    </w:lvl>
    <w:lvl w:ilvl="8" w:tplc="7A22F52C">
      <w:numFmt w:val="bullet"/>
      <w:lvlText w:val="•"/>
      <w:lvlJc w:val="left"/>
      <w:pPr>
        <w:ind w:left="5614" w:hanging="228"/>
      </w:pPr>
      <w:rPr>
        <w:rFonts w:hint="default"/>
        <w:lang w:val="de-DE" w:eastAsia="en-US" w:bidi="ar-SA"/>
      </w:rPr>
    </w:lvl>
  </w:abstractNum>
  <w:abstractNum w:abstractNumId="20" w15:restartNumberingAfterBreak="0">
    <w:nsid w:val="6CA70D2C"/>
    <w:multiLevelType w:val="hybridMultilevel"/>
    <w:tmpl w:val="F5BE0106"/>
    <w:lvl w:ilvl="0" w:tplc="E9EA7ABA">
      <w:numFmt w:val="bullet"/>
      <w:lvlText w:val=""/>
      <w:lvlJc w:val="left"/>
      <w:pPr>
        <w:ind w:left="388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6D884AB3"/>
    <w:multiLevelType w:val="hybridMultilevel"/>
    <w:tmpl w:val="D416F96C"/>
    <w:lvl w:ilvl="0" w:tplc="668A1412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4A90CB66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C2C69BDC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F280DBA0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342035AA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03CE6980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EE6C3B5C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B7408CEE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F86005C8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abstractNum w:abstractNumId="22" w15:restartNumberingAfterBreak="0">
    <w:nsid w:val="6E481D86"/>
    <w:multiLevelType w:val="hybridMultilevel"/>
    <w:tmpl w:val="CF048B92"/>
    <w:lvl w:ilvl="0" w:tplc="CEA65C7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D4C29ED6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1CE25240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DB468864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F9665432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720EF4DE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71D42DC4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03F08206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9508F458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23" w15:restartNumberingAfterBreak="0">
    <w:nsid w:val="6EB56DC0"/>
    <w:multiLevelType w:val="hybridMultilevel"/>
    <w:tmpl w:val="497812F4"/>
    <w:lvl w:ilvl="0" w:tplc="5A3295F0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AB320CC2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D71246F4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63FC46EE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8E18BE4C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DD8CC864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41A81EB8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F00C7F4C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294A7598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abstractNum w:abstractNumId="24" w15:restartNumberingAfterBreak="0">
    <w:nsid w:val="6EB85D2D"/>
    <w:multiLevelType w:val="hybridMultilevel"/>
    <w:tmpl w:val="B074C73E"/>
    <w:lvl w:ilvl="0" w:tplc="3D2C312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2FEE0F84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89B2FA04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25C2F1F8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643E0A60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52F61520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D6E6EDF4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48126646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2110D884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25" w15:restartNumberingAfterBreak="0">
    <w:nsid w:val="74BF1247"/>
    <w:multiLevelType w:val="hybridMultilevel"/>
    <w:tmpl w:val="D2FEF6C6"/>
    <w:lvl w:ilvl="0" w:tplc="C5ACD77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C35FD"/>
    <w:multiLevelType w:val="hybridMultilevel"/>
    <w:tmpl w:val="F89AC616"/>
    <w:lvl w:ilvl="0" w:tplc="0407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79D11CB0"/>
    <w:multiLevelType w:val="hybridMultilevel"/>
    <w:tmpl w:val="6DF0FACC"/>
    <w:lvl w:ilvl="0" w:tplc="C5ACD778">
      <w:numFmt w:val="bullet"/>
      <w:lvlText w:val=""/>
      <w:lvlJc w:val="left"/>
      <w:pPr>
        <w:ind w:left="387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A20651E"/>
    <w:multiLevelType w:val="hybridMultilevel"/>
    <w:tmpl w:val="8EEEC5D8"/>
    <w:lvl w:ilvl="0" w:tplc="C5ACD778">
      <w:numFmt w:val="bullet"/>
      <w:lvlText w:val=""/>
      <w:lvlJc w:val="left"/>
      <w:pPr>
        <w:ind w:left="387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0407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 w15:restartNumberingAfterBreak="0">
    <w:nsid w:val="7D2971F5"/>
    <w:multiLevelType w:val="hybridMultilevel"/>
    <w:tmpl w:val="465211FE"/>
    <w:lvl w:ilvl="0" w:tplc="78F26B3E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B3B25390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24FC5C36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13E47F94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EA707C2A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E5BE2988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A4E471C6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1FB81E28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6B3449E0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abstractNum w:abstractNumId="30" w15:restartNumberingAfterBreak="0">
    <w:nsid w:val="7EE266F5"/>
    <w:multiLevelType w:val="hybridMultilevel"/>
    <w:tmpl w:val="CF348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0"/>
  </w:num>
  <w:num w:numId="4">
    <w:abstractNumId w:val="29"/>
  </w:num>
  <w:num w:numId="5">
    <w:abstractNumId w:val="13"/>
  </w:num>
  <w:num w:numId="6">
    <w:abstractNumId w:val="23"/>
  </w:num>
  <w:num w:numId="7">
    <w:abstractNumId w:val="21"/>
  </w:num>
  <w:num w:numId="8">
    <w:abstractNumId w:val="2"/>
  </w:num>
  <w:num w:numId="9">
    <w:abstractNumId w:val="7"/>
  </w:num>
  <w:num w:numId="10">
    <w:abstractNumId w:val="16"/>
  </w:num>
  <w:num w:numId="11">
    <w:abstractNumId w:val="5"/>
  </w:num>
  <w:num w:numId="12">
    <w:abstractNumId w:val="24"/>
  </w:num>
  <w:num w:numId="13">
    <w:abstractNumId w:val="22"/>
  </w:num>
  <w:num w:numId="14">
    <w:abstractNumId w:val="11"/>
  </w:num>
  <w:num w:numId="15">
    <w:abstractNumId w:val="19"/>
  </w:num>
  <w:num w:numId="16">
    <w:abstractNumId w:val="6"/>
  </w:num>
  <w:num w:numId="17">
    <w:abstractNumId w:val="1"/>
  </w:num>
  <w:num w:numId="18">
    <w:abstractNumId w:val="12"/>
  </w:num>
  <w:num w:numId="19">
    <w:abstractNumId w:val="0"/>
  </w:num>
  <w:num w:numId="20">
    <w:abstractNumId w:val="8"/>
  </w:num>
  <w:num w:numId="21">
    <w:abstractNumId w:val="18"/>
  </w:num>
  <w:num w:numId="22">
    <w:abstractNumId w:val="26"/>
  </w:num>
  <w:num w:numId="23">
    <w:abstractNumId w:val="15"/>
  </w:num>
  <w:num w:numId="24">
    <w:abstractNumId w:val="3"/>
  </w:num>
  <w:num w:numId="25">
    <w:abstractNumId w:val="4"/>
  </w:num>
  <w:num w:numId="26">
    <w:abstractNumId w:val="17"/>
  </w:num>
  <w:num w:numId="27">
    <w:abstractNumId w:val="25"/>
  </w:num>
  <w:num w:numId="28">
    <w:abstractNumId w:val="28"/>
  </w:num>
  <w:num w:numId="29">
    <w:abstractNumId w:val="27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C4"/>
    <w:rsid w:val="000132F6"/>
    <w:rsid w:val="0001486F"/>
    <w:rsid w:val="00016AE4"/>
    <w:rsid w:val="00023E24"/>
    <w:rsid w:val="0002421B"/>
    <w:rsid w:val="000452A0"/>
    <w:rsid w:val="00050333"/>
    <w:rsid w:val="00052904"/>
    <w:rsid w:val="000B2B4B"/>
    <w:rsid w:val="000B4823"/>
    <w:rsid w:val="00117247"/>
    <w:rsid w:val="00173A4C"/>
    <w:rsid w:val="00176D72"/>
    <w:rsid w:val="001803AD"/>
    <w:rsid w:val="00184400"/>
    <w:rsid w:val="00190133"/>
    <w:rsid w:val="001A5C94"/>
    <w:rsid w:val="001B2051"/>
    <w:rsid w:val="001C041F"/>
    <w:rsid w:val="001D3437"/>
    <w:rsid w:val="00227E7D"/>
    <w:rsid w:val="002351E5"/>
    <w:rsid w:val="00243166"/>
    <w:rsid w:val="00274326"/>
    <w:rsid w:val="0028183C"/>
    <w:rsid w:val="00290235"/>
    <w:rsid w:val="002941B2"/>
    <w:rsid w:val="002D4EC8"/>
    <w:rsid w:val="002F77FA"/>
    <w:rsid w:val="00356207"/>
    <w:rsid w:val="0041017B"/>
    <w:rsid w:val="00411844"/>
    <w:rsid w:val="00425C23"/>
    <w:rsid w:val="00427D79"/>
    <w:rsid w:val="0043410C"/>
    <w:rsid w:val="004344E9"/>
    <w:rsid w:val="004438A5"/>
    <w:rsid w:val="00456B20"/>
    <w:rsid w:val="00457945"/>
    <w:rsid w:val="00463EB5"/>
    <w:rsid w:val="00486D78"/>
    <w:rsid w:val="004E56BA"/>
    <w:rsid w:val="004F3118"/>
    <w:rsid w:val="00543ACE"/>
    <w:rsid w:val="0056487D"/>
    <w:rsid w:val="0058572F"/>
    <w:rsid w:val="005A5B5B"/>
    <w:rsid w:val="005B2CD0"/>
    <w:rsid w:val="005F383F"/>
    <w:rsid w:val="00626A31"/>
    <w:rsid w:val="006519D9"/>
    <w:rsid w:val="0067689F"/>
    <w:rsid w:val="006D08DF"/>
    <w:rsid w:val="006E2751"/>
    <w:rsid w:val="00700914"/>
    <w:rsid w:val="0070434C"/>
    <w:rsid w:val="00715708"/>
    <w:rsid w:val="007160B8"/>
    <w:rsid w:val="00742145"/>
    <w:rsid w:val="00747A83"/>
    <w:rsid w:val="00763B03"/>
    <w:rsid w:val="00764B87"/>
    <w:rsid w:val="00770FAD"/>
    <w:rsid w:val="00793931"/>
    <w:rsid w:val="007A4184"/>
    <w:rsid w:val="007A6CAF"/>
    <w:rsid w:val="007B0993"/>
    <w:rsid w:val="007C2269"/>
    <w:rsid w:val="007D2DEA"/>
    <w:rsid w:val="007D61AA"/>
    <w:rsid w:val="00813A3F"/>
    <w:rsid w:val="00822B3D"/>
    <w:rsid w:val="008E0031"/>
    <w:rsid w:val="008E3B54"/>
    <w:rsid w:val="008F37BD"/>
    <w:rsid w:val="00904C27"/>
    <w:rsid w:val="00906769"/>
    <w:rsid w:val="00917561"/>
    <w:rsid w:val="0093719C"/>
    <w:rsid w:val="00942039"/>
    <w:rsid w:val="00942EFA"/>
    <w:rsid w:val="0097166D"/>
    <w:rsid w:val="00976413"/>
    <w:rsid w:val="00980AA2"/>
    <w:rsid w:val="00993D9E"/>
    <w:rsid w:val="009C553D"/>
    <w:rsid w:val="00A12362"/>
    <w:rsid w:val="00A277F7"/>
    <w:rsid w:val="00A32CC9"/>
    <w:rsid w:val="00A36105"/>
    <w:rsid w:val="00A44CE1"/>
    <w:rsid w:val="00A4785F"/>
    <w:rsid w:val="00AA5AFE"/>
    <w:rsid w:val="00AC0B0A"/>
    <w:rsid w:val="00AC3948"/>
    <w:rsid w:val="00AE2A26"/>
    <w:rsid w:val="00AF090B"/>
    <w:rsid w:val="00AF4F7D"/>
    <w:rsid w:val="00AF7A51"/>
    <w:rsid w:val="00B14ADA"/>
    <w:rsid w:val="00B404E0"/>
    <w:rsid w:val="00B41003"/>
    <w:rsid w:val="00B47464"/>
    <w:rsid w:val="00B62AE3"/>
    <w:rsid w:val="00B74586"/>
    <w:rsid w:val="00B82992"/>
    <w:rsid w:val="00B97A77"/>
    <w:rsid w:val="00BA349D"/>
    <w:rsid w:val="00BA6B91"/>
    <w:rsid w:val="00BB41C4"/>
    <w:rsid w:val="00BC059A"/>
    <w:rsid w:val="00BE4801"/>
    <w:rsid w:val="00BF38C0"/>
    <w:rsid w:val="00C17E95"/>
    <w:rsid w:val="00C20230"/>
    <w:rsid w:val="00C70A8A"/>
    <w:rsid w:val="00CA1714"/>
    <w:rsid w:val="00CC0300"/>
    <w:rsid w:val="00CC4EBD"/>
    <w:rsid w:val="00CD4EB1"/>
    <w:rsid w:val="00CD66D3"/>
    <w:rsid w:val="00CD6D9B"/>
    <w:rsid w:val="00CF0764"/>
    <w:rsid w:val="00D13086"/>
    <w:rsid w:val="00D6741F"/>
    <w:rsid w:val="00D735B8"/>
    <w:rsid w:val="00D80B28"/>
    <w:rsid w:val="00D87182"/>
    <w:rsid w:val="00DB2C58"/>
    <w:rsid w:val="00DB3A6A"/>
    <w:rsid w:val="00DF5F34"/>
    <w:rsid w:val="00E03791"/>
    <w:rsid w:val="00E11CB0"/>
    <w:rsid w:val="00E148F3"/>
    <w:rsid w:val="00E15805"/>
    <w:rsid w:val="00E474B0"/>
    <w:rsid w:val="00E70DC1"/>
    <w:rsid w:val="00E72447"/>
    <w:rsid w:val="00E93AEE"/>
    <w:rsid w:val="00EB7E9F"/>
    <w:rsid w:val="00EF0E19"/>
    <w:rsid w:val="00F03A5C"/>
    <w:rsid w:val="00F2342A"/>
    <w:rsid w:val="00F451B1"/>
    <w:rsid w:val="00F56020"/>
    <w:rsid w:val="00F76716"/>
    <w:rsid w:val="00FB6EFB"/>
    <w:rsid w:val="00FC5834"/>
    <w:rsid w:val="00FD04A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6F91"/>
  <w15:docId w15:val="{25203CB9-21B6-40FE-B323-4942D975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1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1C4"/>
  </w:style>
  <w:style w:type="paragraph" w:styleId="Fuzeile">
    <w:name w:val="footer"/>
    <w:basedOn w:val="Standard"/>
    <w:link w:val="FuzeileZchn"/>
    <w:uiPriority w:val="99"/>
    <w:unhideWhenUsed/>
    <w:rsid w:val="00BB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1C4"/>
  </w:style>
  <w:style w:type="paragraph" w:styleId="Listenabsatz">
    <w:name w:val="List Paragraph"/>
    <w:basedOn w:val="Standard"/>
    <w:uiPriority w:val="34"/>
    <w:qFormat/>
    <w:rsid w:val="00FC583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F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note">
    <w:name w:val="textnote"/>
    <w:basedOn w:val="Standard"/>
    <w:rsid w:val="008F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1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132F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56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56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456B2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456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chtathletik.de/training/technik/kugelstoss-drei-junge-athletinnen-drei-technik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8A02-BD6F-42D9-92E3-C20BE729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Kopp</dc:creator>
  <cp:lastModifiedBy>karlheinz stump</cp:lastModifiedBy>
  <cp:revision>2</cp:revision>
  <cp:lastPrinted>2017-02-19T10:12:00Z</cp:lastPrinted>
  <dcterms:created xsi:type="dcterms:W3CDTF">2021-03-16T17:12:00Z</dcterms:created>
  <dcterms:modified xsi:type="dcterms:W3CDTF">2021-03-16T17:12:00Z</dcterms:modified>
</cp:coreProperties>
</file>