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12" w:rsidRPr="00494912" w:rsidRDefault="00C941FD" w:rsidP="00BF23E0">
      <w:pPr>
        <w:suppressLineNumbers/>
      </w:pPr>
      <w:r>
        <w:rPr>
          <w:b/>
        </w:rPr>
        <w:t>M 3.</w:t>
      </w:r>
      <w:r w:rsidR="000A429C">
        <w:rPr>
          <w:b/>
        </w:rPr>
        <w:t>1</w:t>
      </w:r>
      <w:r>
        <w:rPr>
          <w:b/>
        </w:rPr>
        <w:t>.</w:t>
      </w:r>
    </w:p>
    <w:p w:rsidR="00516597" w:rsidRDefault="00494912" w:rsidP="00A925BE">
      <w:pPr>
        <w:suppressLineNumbers/>
        <w:jc w:val="center"/>
        <w:rPr>
          <w:rFonts w:ascii="Arial" w:hAnsi="Arial" w:cs="Arial"/>
          <w:sz w:val="32"/>
          <w:szCs w:val="32"/>
        </w:rPr>
      </w:pPr>
      <w:r w:rsidRPr="00994DBA">
        <w:rPr>
          <w:rFonts w:ascii="Arial" w:hAnsi="Arial" w:cs="Arial"/>
          <w:sz w:val="32"/>
          <w:szCs w:val="32"/>
        </w:rPr>
        <w:t>Willkommen in Deutschland?!</w:t>
      </w:r>
    </w:p>
    <w:p w:rsidR="00A925BE" w:rsidRPr="001B2450" w:rsidRDefault="00A925BE" w:rsidP="00A925BE">
      <w:pPr>
        <w:suppressLineNumbers/>
        <w:jc w:val="center"/>
        <w:rPr>
          <w:rFonts w:ascii="Arial" w:hAnsi="Arial" w:cs="Arial"/>
          <w:sz w:val="32"/>
          <w:szCs w:val="32"/>
        </w:rPr>
      </w:pPr>
    </w:p>
    <w:p w:rsidR="00494912" w:rsidRDefault="006061AE" w:rsidP="009421DE">
      <w:pPr>
        <w:suppressLineNumbers/>
        <w:spacing w:after="0" w:line="240" w:lineRule="auto"/>
        <w:contextualSpacing/>
        <w:rPr>
          <w:rFonts w:ascii="Arial" w:hAnsi="Arial" w:cs="Arial"/>
        </w:rPr>
      </w:pPr>
      <w:r w:rsidRPr="006061AE">
        <w:rPr>
          <w:rFonts w:ascii="Arial" w:hAnsi="Arial" w:cs="Arial"/>
        </w:rPr>
        <w:t>Die Bundesarbeitsgemeinschaft PRO ASYL ist ein Zusammenschluss von Mitarbeitenden aus Kirchen, Gewerkschaften, Wohlfahrts- und Menschenrechtsorganisationen und landesweiten Flüchtlingsräten. Sie verbindet die Überzeugung, dass es die Pflicht einer demokratischen und humanen Gesellschaft ist, Flüchtlinge und verfolgte Menschen zu schützen. Sie wurde 1986 gegründet.</w:t>
      </w:r>
    </w:p>
    <w:p w:rsidR="00516597" w:rsidRDefault="00516597" w:rsidP="009421DE">
      <w:pPr>
        <w:suppressLineNumbers/>
        <w:spacing w:after="0" w:line="240" w:lineRule="auto"/>
        <w:contextualSpacing/>
        <w:rPr>
          <w:rFonts w:ascii="Arial" w:hAnsi="Arial" w:cs="Arial"/>
        </w:rPr>
      </w:pPr>
    </w:p>
    <w:p w:rsidR="00232C3F" w:rsidRPr="006061AE" w:rsidRDefault="00232C3F" w:rsidP="009421DE">
      <w:pPr>
        <w:suppressLineNumbers/>
        <w:spacing w:after="0" w:line="240" w:lineRule="auto"/>
        <w:contextualSpacing/>
        <w:rPr>
          <w:rFonts w:ascii="Arial" w:eastAsia="Times New Roman" w:hAnsi="Arial" w:cs="Arial"/>
          <w:color w:val="000000"/>
          <w:lang w:eastAsia="de-DE"/>
        </w:rPr>
      </w:pPr>
    </w:p>
    <w:p w:rsidR="00494912" w:rsidRDefault="00232C3F" w:rsidP="009421DE">
      <w:pPr>
        <w:suppressLineNumbers/>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Auf der Internetseite von Pro Asyl </w:t>
      </w:r>
      <w:r w:rsidR="00DF42AA">
        <w:rPr>
          <w:rFonts w:ascii="Arial" w:hAnsi="Arial" w:cs="Arial"/>
        </w:rPr>
        <w:t>(Stand</w:t>
      </w:r>
      <w:r w:rsidR="002810C8">
        <w:rPr>
          <w:rFonts w:ascii="Arial" w:hAnsi="Arial" w:cs="Arial"/>
        </w:rPr>
        <w:t>:</w:t>
      </w:r>
      <w:r w:rsidR="00AC4FF7">
        <w:rPr>
          <w:rFonts w:ascii="Arial" w:hAnsi="Arial" w:cs="Arial"/>
        </w:rPr>
        <w:t xml:space="preserve"> 10.11</w:t>
      </w:r>
      <w:r w:rsidR="00DF42AA">
        <w:rPr>
          <w:rFonts w:ascii="Arial" w:hAnsi="Arial" w:cs="Arial"/>
        </w:rPr>
        <w:t xml:space="preserve">.2016) </w:t>
      </w:r>
      <w:r>
        <w:rPr>
          <w:rFonts w:ascii="Arial" w:hAnsi="Arial" w:cs="Arial"/>
        </w:rPr>
        <w:t>findet ihr folgende Sätze:</w:t>
      </w:r>
    </w:p>
    <w:p w:rsidR="00DF42AA" w:rsidRDefault="00DF42AA" w:rsidP="009421DE">
      <w:pPr>
        <w:suppressLineNumbers/>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2810C8" w:rsidRDefault="00DF42AA" w:rsidP="00F71B3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DF42AA">
        <w:rPr>
          <w:rFonts w:ascii="Arial" w:hAnsi="Arial" w:cs="Arial"/>
        </w:rPr>
        <w:t xml:space="preserve">Seit langem sterben vor Europas Grenzen jedes Jahr Hunderte Menschen. </w:t>
      </w:r>
      <w:r w:rsidR="002810C8">
        <w:rPr>
          <w:rFonts w:ascii="Arial" w:hAnsi="Arial" w:cs="Arial"/>
        </w:rPr>
        <w:t>[…]</w:t>
      </w:r>
      <w:r w:rsidRPr="00DF42AA">
        <w:rPr>
          <w:rFonts w:ascii="Arial" w:hAnsi="Arial" w:cs="Arial"/>
        </w:rPr>
        <w:t xml:space="preserve"> Die meisten von ihnen flohen vor Krieg, Verfolgung und Elend. Ein Großteil von ihnen hätte, einmal in Europa angekommen, gute Chancen gehabt, im Asylverfahren einen Schutzstatus zu erhalten.</w:t>
      </w:r>
      <w:r w:rsidR="00C00DB5">
        <w:rPr>
          <w:rFonts w:ascii="Arial" w:hAnsi="Arial" w:cs="Arial"/>
        </w:rPr>
        <w:t xml:space="preserve"> </w:t>
      </w:r>
      <w:r w:rsidRPr="00DF42AA">
        <w:rPr>
          <w:rFonts w:ascii="Arial" w:hAnsi="Arial" w:cs="Arial"/>
        </w:rPr>
        <w:t xml:space="preserve">Die EU versucht, ihre Grenzen hermetisch abzuriegeln. An einigen Grenzabschnitten haben die Nationalstaaten meterhohe Stacheldrahtzäune errichtet, an anderen Abschnitten kommt die EU-Grenzschutzagentur </w:t>
      </w:r>
      <w:proofErr w:type="spellStart"/>
      <w:r w:rsidRPr="00DF42AA">
        <w:rPr>
          <w:rFonts w:ascii="Arial" w:hAnsi="Arial" w:cs="Arial"/>
        </w:rPr>
        <w:t>Frontex</w:t>
      </w:r>
      <w:proofErr w:type="spellEnd"/>
      <w:r w:rsidRPr="00DF42AA">
        <w:rPr>
          <w:rFonts w:ascii="Arial" w:hAnsi="Arial" w:cs="Arial"/>
        </w:rPr>
        <w:t xml:space="preserve"> </w:t>
      </w:r>
      <w:r w:rsidR="00AC4FF7" w:rsidRPr="00AC4FF7">
        <w:rPr>
          <w:rFonts w:ascii="Arial" w:hAnsi="Arial" w:cs="Arial"/>
          <w:vertAlign w:val="superscript"/>
        </w:rPr>
        <w:t>1)</w:t>
      </w:r>
      <w:r w:rsidR="00AC4FF7">
        <w:rPr>
          <w:rFonts w:ascii="Arial" w:hAnsi="Arial" w:cs="Arial"/>
        </w:rPr>
        <w:t xml:space="preserve"> </w:t>
      </w:r>
      <w:r w:rsidRPr="00DF42AA">
        <w:rPr>
          <w:rFonts w:ascii="Arial" w:hAnsi="Arial" w:cs="Arial"/>
        </w:rPr>
        <w:t xml:space="preserve">zum Einsatz. </w:t>
      </w:r>
      <w:r w:rsidR="00F108F8">
        <w:rPr>
          <w:rFonts w:ascii="Arial" w:hAnsi="Arial" w:cs="Arial"/>
        </w:rPr>
        <w:t>(</w:t>
      </w:r>
      <w:r w:rsidRPr="00DF42AA">
        <w:t xml:space="preserve"> </w:t>
      </w:r>
      <w:hyperlink r:id="rId6" w:history="1">
        <w:r w:rsidRPr="002B3D82">
          <w:rPr>
            <w:rStyle w:val="Hyperlink"/>
            <w:rFonts w:ascii="Arial" w:hAnsi="Arial" w:cs="Arial"/>
          </w:rPr>
          <w:t>https://www.proasyl.de</w:t>
        </w:r>
        <w:r w:rsidRPr="002B3D82">
          <w:rPr>
            <w:rStyle w:val="Hyperlink"/>
            <w:rFonts w:ascii="Arial" w:hAnsi="Arial" w:cs="Arial"/>
          </w:rPr>
          <w:t>/</w:t>
        </w:r>
        <w:r w:rsidRPr="002B3D82">
          <w:rPr>
            <w:rStyle w:val="Hyperlink"/>
            <w:rFonts w:ascii="Arial" w:hAnsi="Arial" w:cs="Arial"/>
          </w:rPr>
          <w:t>thema/eu-asylpolitik/</w:t>
        </w:r>
      </w:hyperlink>
      <w:r w:rsidR="00F108F8">
        <w:rPr>
          <w:rFonts w:ascii="Arial" w:hAnsi="Arial" w:cs="Arial"/>
        </w:rPr>
        <w:t xml:space="preserve"> )</w:t>
      </w:r>
      <w:r w:rsidR="00C00DB5">
        <w:rPr>
          <w:rFonts w:ascii="Arial" w:hAnsi="Arial" w:cs="Arial"/>
        </w:rPr>
        <w:t xml:space="preserve"> </w:t>
      </w:r>
    </w:p>
    <w:p w:rsidR="00077797" w:rsidRDefault="00077797" w:rsidP="000447C8">
      <w:pPr>
        <w:suppressLineNumbers/>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DF42AA" w:rsidRDefault="00F108F8" w:rsidP="00F71B3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108F8">
        <w:rPr>
          <w:rFonts w:ascii="Arial" w:hAnsi="Arial" w:cs="Arial"/>
        </w:rPr>
        <w:t>Jeder Asylsuchende hat in Deutschland das Recht auf ein Asylverfahren, in dem die individuellen Fluchtgründe sorgfältig geprüft werden. Zuständig für die Verfahren ist das Bundesamt für Migration und Flüchtlinge</w:t>
      </w:r>
      <w:r w:rsidR="002810C8">
        <w:rPr>
          <w:rFonts w:ascii="Arial" w:hAnsi="Arial" w:cs="Arial"/>
        </w:rPr>
        <w:t>. […]</w:t>
      </w:r>
      <w:r w:rsidRPr="00F108F8">
        <w:rPr>
          <w:rFonts w:ascii="Arial" w:hAnsi="Arial" w:cs="Arial"/>
        </w:rPr>
        <w:t xml:space="preserve"> Mittlerweile stapeln sich beim »BAMF« Hunderttausende unbearbeitete Asylanträge. Flüchtlinge warten viele Monate, wenn nicht gar Jahre auf eine Entscheidung über ihr Schicksal.</w:t>
      </w:r>
      <w:r>
        <w:rPr>
          <w:rFonts w:ascii="Arial" w:hAnsi="Arial" w:cs="Arial"/>
        </w:rPr>
        <w:t xml:space="preserve"> (</w:t>
      </w:r>
      <w:r w:rsidRPr="00F108F8">
        <w:t xml:space="preserve"> </w:t>
      </w:r>
      <w:hyperlink r:id="rId7" w:history="1">
        <w:r w:rsidRPr="002B3D82">
          <w:rPr>
            <w:rStyle w:val="Hyperlink"/>
            <w:rFonts w:ascii="Arial" w:hAnsi="Arial" w:cs="Arial"/>
          </w:rPr>
          <w:t>https://www.</w:t>
        </w:r>
        <w:r w:rsidRPr="002B3D82">
          <w:rPr>
            <w:rStyle w:val="Hyperlink"/>
            <w:rFonts w:ascii="Arial" w:hAnsi="Arial" w:cs="Arial"/>
          </w:rPr>
          <w:t>p</w:t>
        </w:r>
        <w:r w:rsidRPr="002B3D82">
          <w:rPr>
            <w:rStyle w:val="Hyperlink"/>
            <w:rFonts w:ascii="Arial" w:hAnsi="Arial" w:cs="Arial"/>
          </w:rPr>
          <w:t>roas</w:t>
        </w:r>
        <w:r w:rsidRPr="002B3D82">
          <w:rPr>
            <w:rStyle w:val="Hyperlink"/>
            <w:rFonts w:ascii="Arial" w:hAnsi="Arial" w:cs="Arial"/>
          </w:rPr>
          <w:t>y</w:t>
        </w:r>
        <w:r w:rsidRPr="002B3D82">
          <w:rPr>
            <w:rStyle w:val="Hyperlink"/>
            <w:rFonts w:ascii="Arial" w:hAnsi="Arial" w:cs="Arial"/>
          </w:rPr>
          <w:t>l.de/thema/asyl-in-deutschland/</w:t>
        </w:r>
      </w:hyperlink>
      <w:r>
        <w:rPr>
          <w:rFonts w:ascii="Arial" w:hAnsi="Arial" w:cs="Arial"/>
        </w:rPr>
        <w:t xml:space="preserve"> )</w:t>
      </w:r>
    </w:p>
    <w:p w:rsidR="00077797" w:rsidRDefault="00077797" w:rsidP="000447C8">
      <w:pPr>
        <w:suppressLineNumbers/>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9711E8" w:rsidRDefault="00077797" w:rsidP="00F71B3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077797">
        <w:rPr>
          <w:rFonts w:ascii="Arial" w:hAnsi="Arial" w:cs="Arial"/>
        </w:rPr>
        <w:t xml:space="preserve">Die Asylrechtsverschärfungen der letzten Zeit beinhalteten unter anderem Asylschnellverfahren, die dafür sorgen sollen, dass bestimmte Gruppen von Asylsuchenden schneller abgeschoben werden können. Viele Flüchtlinge müssen künftig länger in den oft katastrophal überfüllten Erstaufnahmelagern verbleiben, manche gar unbefristet. </w:t>
      </w:r>
      <w:r w:rsidR="002810C8">
        <w:rPr>
          <w:rFonts w:ascii="Arial" w:hAnsi="Arial" w:cs="Arial"/>
        </w:rPr>
        <w:t>[</w:t>
      </w:r>
      <w:r w:rsidR="009711E8">
        <w:rPr>
          <w:rFonts w:ascii="Arial" w:hAnsi="Arial" w:cs="Arial"/>
        </w:rPr>
        <w:t>…</w:t>
      </w:r>
      <w:r w:rsidR="002810C8">
        <w:rPr>
          <w:rFonts w:ascii="Arial" w:hAnsi="Arial" w:cs="Arial"/>
        </w:rPr>
        <w:t>]</w:t>
      </w:r>
    </w:p>
    <w:p w:rsidR="00077797" w:rsidRDefault="009711E8" w:rsidP="00F71B3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D</w:t>
      </w:r>
      <w:r w:rsidR="00077797" w:rsidRPr="00077797">
        <w:rPr>
          <w:rFonts w:ascii="Arial" w:hAnsi="Arial" w:cs="Arial"/>
        </w:rPr>
        <w:t>ie Asylrechtsverschärfungen stigmatisiere</w:t>
      </w:r>
      <w:r>
        <w:rPr>
          <w:rFonts w:ascii="Arial" w:hAnsi="Arial" w:cs="Arial"/>
        </w:rPr>
        <w:t>n</w:t>
      </w:r>
      <w:r w:rsidR="00F4408B">
        <w:rPr>
          <w:rFonts w:ascii="Arial" w:hAnsi="Arial" w:cs="Arial"/>
        </w:rPr>
        <w:t xml:space="preserve"> </w:t>
      </w:r>
      <w:r w:rsidR="00AC4FF7">
        <w:rPr>
          <w:rFonts w:ascii="Arial" w:hAnsi="Arial" w:cs="Arial"/>
          <w:b/>
          <w:vertAlign w:val="superscript"/>
        </w:rPr>
        <w:t>2</w:t>
      </w:r>
      <w:r w:rsidR="000447C8" w:rsidRPr="00F4408B">
        <w:rPr>
          <w:rFonts w:ascii="Arial" w:hAnsi="Arial" w:cs="Arial"/>
          <w:b/>
          <w:vertAlign w:val="superscript"/>
        </w:rPr>
        <w:t>)</w:t>
      </w:r>
      <w:r>
        <w:rPr>
          <w:rFonts w:ascii="Arial" w:hAnsi="Arial" w:cs="Arial"/>
        </w:rPr>
        <w:t xml:space="preserve"> Schutzsuchende. Von ihnen geht</w:t>
      </w:r>
      <w:r w:rsidR="00077797" w:rsidRPr="00077797">
        <w:rPr>
          <w:rFonts w:ascii="Arial" w:hAnsi="Arial" w:cs="Arial"/>
        </w:rPr>
        <w:t xml:space="preserve"> vor allem ein Signal aus: Dass Flüchtlinge eine Bedrohung sind, die es abzuwehren gilt. </w:t>
      </w:r>
      <w:r w:rsidR="00AC4FF7">
        <w:rPr>
          <w:rFonts w:ascii="Arial" w:hAnsi="Arial" w:cs="Arial"/>
        </w:rPr>
        <w:t>[…]</w:t>
      </w:r>
    </w:p>
    <w:p w:rsidR="00C41A6F" w:rsidRDefault="00077797" w:rsidP="00F71B3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077797">
        <w:rPr>
          <w:rFonts w:ascii="Arial" w:hAnsi="Arial" w:cs="Arial"/>
        </w:rPr>
        <w:t>Zugleich werden bestimmte Flüchtlingsgruppen Schnellverfahren unterzogen, die die individuelle und faire Prüfung des Asylantrags – den Kern des Asylrechts – aushebeln. Vor allem trifft dies Flüchtlinge aus den so genannte</w:t>
      </w:r>
      <w:r w:rsidR="00C00DB5">
        <w:rPr>
          <w:rFonts w:ascii="Arial" w:hAnsi="Arial" w:cs="Arial"/>
        </w:rPr>
        <w:t>n „sicheren Herkunftsstaaten“.</w:t>
      </w:r>
      <w:r w:rsidRPr="00077797">
        <w:rPr>
          <w:rFonts w:ascii="Arial" w:hAnsi="Arial" w:cs="Arial"/>
        </w:rPr>
        <w:t xml:space="preserve"> </w:t>
      </w:r>
      <w:r>
        <w:rPr>
          <w:rFonts w:ascii="Arial" w:hAnsi="Arial" w:cs="Arial"/>
        </w:rPr>
        <w:t>(</w:t>
      </w:r>
      <w:hyperlink r:id="rId8" w:history="1">
        <w:r w:rsidRPr="003C69A3">
          <w:rPr>
            <w:rStyle w:val="Hyperlink"/>
            <w:rFonts w:ascii="Arial" w:hAnsi="Arial" w:cs="Arial"/>
          </w:rPr>
          <w:t>https://www.proasyl.</w:t>
        </w:r>
        <w:r w:rsidRPr="003C69A3">
          <w:rPr>
            <w:rStyle w:val="Hyperlink"/>
            <w:rFonts w:ascii="Arial" w:hAnsi="Arial" w:cs="Arial"/>
          </w:rPr>
          <w:t>d</w:t>
        </w:r>
        <w:r w:rsidRPr="003C69A3">
          <w:rPr>
            <w:rStyle w:val="Hyperlink"/>
            <w:rFonts w:ascii="Arial" w:hAnsi="Arial" w:cs="Arial"/>
          </w:rPr>
          <w:t>e/thema/asyl-in-deutschland/</w:t>
        </w:r>
      </w:hyperlink>
      <w:r>
        <w:rPr>
          <w:rFonts w:ascii="Arial" w:hAnsi="Arial" w:cs="Arial"/>
        </w:rPr>
        <w:t>)</w:t>
      </w:r>
    </w:p>
    <w:p w:rsidR="002810C8" w:rsidRDefault="002810C8" w:rsidP="000447C8">
      <w:pPr>
        <w:suppressLineNumbers/>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AC4FF7" w:rsidRDefault="00AC4FF7" w:rsidP="00341AEE">
      <w:pPr>
        <w:suppressLineNumbers/>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1) </w:t>
      </w:r>
      <w:r w:rsidRPr="00F108F8">
        <w:rPr>
          <w:rFonts w:ascii="Arial" w:hAnsi="Arial" w:cs="Arial"/>
        </w:rPr>
        <w:t xml:space="preserve">Die Europäische Grenzagentur </w:t>
      </w:r>
      <w:proofErr w:type="spellStart"/>
      <w:r w:rsidRPr="00F108F8">
        <w:rPr>
          <w:rFonts w:ascii="Arial" w:hAnsi="Arial" w:cs="Arial"/>
        </w:rPr>
        <w:t>Frontex</w:t>
      </w:r>
      <w:proofErr w:type="spellEnd"/>
      <w:r w:rsidRPr="00F108F8">
        <w:rPr>
          <w:rFonts w:ascii="Arial" w:hAnsi="Arial" w:cs="Arial"/>
        </w:rPr>
        <w:t xml:space="preserve"> wurde 2004 zur gemeinsamen Überwachung der EU-Außengrenzen gegründet. In den Gewässern rund um die EU ortet </w:t>
      </w:r>
      <w:proofErr w:type="spellStart"/>
      <w:r w:rsidRPr="00F108F8">
        <w:rPr>
          <w:rFonts w:ascii="Arial" w:hAnsi="Arial" w:cs="Arial"/>
        </w:rPr>
        <w:t>Frontex</w:t>
      </w:r>
      <w:proofErr w:type="spellEnd"/>
      <w:r w:rsidRPr="00F108F8">
        <w:rPr>
          <w:rFonts w:ascii="Arial" w:hAnsi="Arial" w:cs="Arial"/>
        </w:rPr>
        <w:t xml:space="preserve"> Flüchtlingsboote, informiert und koordiniert die nationalen Küst</w:t>
      </w:r>
      <w:r>
        <w:rPr>
          <w:rFonts w:ascii="Arial" w:hAnsi="Arial" w:cs="Arial"/>
        </w:rPr>
        <w:t xml:space="preserve">enwachen. </w:t>
      </w:r>
    </w:p>
    <w:p w:rsidR="00AC4FF7" w:rsidRDefault="00AC4FF7" w:rsidP="000447C8">
      <w:pPr>
        <w:suppressLineNumbers/>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077797" w:rsidRDefault="00AC4FF7" w:rsidP="009421DE">
      <w:pPr>
        <w:suppressLineNumbers/>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2</w:t>
      </w:r>
      <w:r w:rsidR="002810C8">
        <w:rPr>
          <w:rFonts w:ascii="Arial" w:hAnsi="Arial" w:cs="Arial"/>
        </w:rPr>
        <w:t>) Stigmatisieren</w:t>
      </w:r>
      <w:r w:rsidR="000447C8">
        <w:rPr>
          <w:rFonts w:ascii="Arial" w:hAnsi="Arial" w:cs="Arial"/>
        </w:rPr>
        <w:t xml:space="preserve"> </w:t>
      </w:r>
      <w:r w:rsidR="002810C8">
        <w:rPr>
          <w:rFonts w:ascii="Arial" w:hAnsi="Arial" w:cs="Arial"/>
        </w:rPr>
        <w:t>=</w:t>
      </w:r>
      <w:r w:rsidR="000447C8">
        <w:rPr>
          <w:rFonts w:ascii="Arial" w:hAnsi="Arial" w:cs="Arial"/>
        </w:rPr>
        <w:t xml:space="preserve"> </w:t>
      </w:r>
      <w:r w:rsidR="002810C8">
        <w:rPr>
          <w:rFonts w:ascii="Arial" w:hAnsi="Arial" w:cs="Arial"/>
        </w:rPr>
        <w:t>brandmarken, kennzeichnen</w:t>
      </w:r>
    </w:p>
    <w:p w:rsidR="00DF42AA" w:rsidRPr="00DF42AA" w:rsidRDefault="00DF42AA" w:rsidP="009421DE">
      <w:pPr>
        <w:suppressLineNumbers/>
        <w:spacing w:before="100" w:beforeAutospacing="1" w:after="100" w:afterAutospacing="1" w:line="240" w:lineRule="auto"/>
        <w:rPr>
          <w:rFonts w:ascii="Times New Roman" w:eastAsia="Times New Roman" w:hAnsi="Times New Roman"/>
          <w:sz w:val="24"/>
          <w:szCs w:val="24"/>
          <w:lang w:eastAsia="de-DE"/>
        </w:rPr>
      </w:pPr>
    </w:p>
    <w:p w:rsidR="00516597" w:rsidRDefault="00516597" w:rsidP="009421DE">
      <w:pPr>
        <w:suppressLineNumbers/>
        <w:spacing w:after="0" w:line="240" w:lineRule="auto"/>
        <w:rPr>
          <w:rFonts w:ascii="Arial" w:eastAsia="Times New Roman" w:hAnsi="Arial" w:cs="Arial"/>
          <w:lang w:eastAsia="de-DE"/>
        </w:rPr>
      </w:pPr>
    </w:p>
    <w:p w:rsidR="00C00DB5" w:rsidRDefault="00C00DB5" w:rsidP="009421DE">
      <w:pPr>
        <w:suppressLineNumbers/>
        <w:spacing w:after="0" w:line="240" w:lineRule="auto"/>
        <w:rPr>
          <w:rFonts w:ascii="Arial" w:eastAsia="Times New Roman" w:hAnsi="Arial" w:cs="Arial"/>
          <w:lang w:eastAsia="de-DE"/>
        </w:rPr>
      </w:pPr>
    </w:p>
    <w:p w:rsidR="00C00DB5" w:rsidRDefault="00C00DB5" w:rsidP="009421DE">
      <w:pPr>
        <w:suppressLineNumbers/>
        <w:spacing w:after="0" w:line="240" w:lineRule="auto"/>
        <w:rPr>
          <w:rFonts w:ascii="Arial" w:eastAsia="Times New Roman" w:hAnsi="Arial" w:cs="Arial"/>
          <w:lang w:eastAsia="de-DE"/>
        </w:rPr>
      </w:pPr>
    </w:p>
    <w:p w:rsidR="00516597" w:rsidRDefault="00516597" w:rsidP="009421DE">
      <w:pPr>
        <w:suppressLineNumbers/>
        <w:spacing w:after="0" w:line="240" w:lineRule="auto"/>
        <w:rPr>
          <w:rFonts w:ascii="Arial" w:eastAsia="Times New Roman" w:hAnsi="Arial" w:cs="Arial"/>
          <w:lang w:eastAsia="de-DE"/>
        </w:rPr>
      </w:pPr>
    </w:p>
    <w:p w:rsidR="00A933DB" w:rsidRPr="00FF7E5C" w:rsidRDefault="001B2450" w:rsidP="009421DE">
      <w:pPr>
        <w:suppressLineNumbers/>
        <w:spacing w:after="0" w:line="240" w:lineRule="auto"/>
        <w:rPr>
          <w:rFonts w:ascii="Arial" w:hAnsi="Arial" w:cs="Arial"/>
        </w:rPr>
      </w:pPr>
      <w:r>
        <w:rPr>
          <w:rFonts w:ascii="Arial" w:eastAsia="Times New Roman" w:hAnsi="Arial" w:cs="Arial"/>
          <w:color w:val="000000"/>
          <w:lang w:eastAsia="de-DE"/>
        </w:rPr>
        <w:lastRenderedPageBreak/>
        <w:t xml:space="preserve">Die </w:t>
      </w:r>
      <w:r w:rsidRPr="00FF7E5C">
        <w:rPr>
          <w:rFonts w:ascii="Arial" w:eastAsia="Times New Roman" w:hAnsi="Arial" w:cs="Arial"/>
          <w:color w:val="000000"/>
          <w:lang w:eastAsia="de-DE"/>
        </w:rPr>
        <w:t>„Alt</w:t>
      </w:r>
      <w:r>
        <w:rPr>
          <w:rFonts w:ascii="Arial" w:eastAsia="Times New Roman" w:hAnsi="Arial" w:cs="Arial"/>
          <w:color w:val="000000"/>
          <w:lang w:eastAsia="de-DE"/>
        </w:rPr>
        <w:t>ernative für Deut</w:t>
      </w:r>
      <w:r w:rsidR="00A933DB">
        <w:rPr>
          <w:rFonts w:ascii="Arial" w:eastAsia="Times New Roman" w:hAnsi="Arial" w:cs="Arial"/>
          <w:color w:val="000000"/>
          <w:lang w:eastAsia="de-DE"/>
        </w:rPr>
        <w:t>schland“ (AfD) ist eine Partei.</w:t>
      </w:r>
      <w:r w:rsidR="00A933DB" w:rsidRPr="00A933DB">
        <w:rPr>
          <w:rFonts w:ascii="Arial" w:eastAsia="Times New Roman" w:hAnsi="Arial" w:cs="Arial"/>
          <w:color w:val="000000"/>
          <w:lang w:eastAsia="de-DE"/>
        </w:rPr>
        <w:t xml:space="preserve"> </w:t>
      </w:r>
      <w:r w:rsidR="00A933DB">
        <w:rPr>
          <w:rFonts w:ascii="Arial" w:eastAsia="Times New Roman" w:hAnsi="Arial" w:cs="Arial"/>
          <w:color w:val="000000"/>
          <w:lang w:eastAsia="de-DE"/>
        </w:rPr>
        <w:t>Ihr findet auf der Seite:</w:t>
      </w:r>
      <w:r w:rsidR="00A933DB" w:rsidRPr="00FF7E5C">
        <w:rPr>
          <w:rFonts w:ascii="Arial" w:eastAsia="Times New Roman" w:hAnsi="Arial" w:cs="Arial"/>
          <w:color w:val="000000"/>
          <w:lang w:eastAsia="de-DE"/>
        </w:rPr>
        <w:t xml:space="preserve"> </w:t>
      </w:r>
      <w:hyperlink r:id="rId9" w:history="1">
        <w:r w:rsidR="00A933DB" w:rsidRPr="00FF7E5C">
          <w:rPr>
            <w:rStyle w:val="Hyperlink"/>
            <w:rFonts w:ascii="Arial" w:hAnsi="Arial" w:cs="Arial"/>
          </w:rPr>
          <w:t>http://www.tivi.de/fernsehen/logo/artikel/40880/index.html</w:t>
        </w:r>
      </w:hyperlink>
      <w:r w:rsidR="00A933DB" w:rsidRPr="00FF7E5C">
        <w:rPr>
          <w:rFonts w:ascii="Arial" w:hAnsi="Arial" w:cs="Arial"/>
        </w:rPr>
        <w:t xml:space="preserve"> zwei Beiträge: </w:t>
      </w:r>
    </w:p>
    <w:p w:rsidR="00A933DB" w:rsidRPr="00FF7E5C" w:rsidRDefault="00A933DB" w:rsidP="009421DE">
      <w:pPr>
        <w:suppressLineNumbers/>
        <w:spacing w:after="0" w:line="240" w:lineRule="auto"/>
        <w:ind w:firstLine="708"/>
        <w:rPr>
          <w:rFonts w:ascii="Arial" w:hAnsi="Arial" w:cs="Arial"/>
        </w:rPr>
      </w:pPr>
      <w:r w:rsidRPr="00FF7E5C">
        <w:rPr>
          <w:rFonts w:ascii="Arial" w:hAnsi="Arial" w:cs="Arial"/>
        </w:rPr>
        <w:t>Die Entwicklung der Partei AfD</w:t>
      </w:r>
    </w:p>
    <w:p w:rsidR="00A933DB" w:rsidRDefault="00A933DB" w:rsidP="009421DE">
      <w:pPr>
        <w:suppressLineNumbers/>
        <w:spacing w:after="0" w:line="240" w:lineRule="auto"/>
        <w:ind w:firstLine="708"/>
        <w:rPr>
          <w:rFonts w:ascii="Arial" w:hAnsi="Arial" w:cs="Arial"/>
        </w:rPr>
      </w:pPr>
      <w:r w:rsidRPr="00FF7E5C">
        <w:rPr>
          <w:rFonts w:ascii="Arial" w:hAnsi="Arial" w:cs="Arial"/>
        </w:rPr>
        <w:t>Warum ist die AfD so umstritten?</w:t>
      </w:r>
    </w:p>
    <w:p w:rsidR="00D46B71" w:rsidRDefault="00D46B71" w:rsidP="009421DE">
      <w:pPr>
        <w:suppressLineNumbers/>
        <w:spacing w:after="0" w:line="240" w:lineRule="auto"/>
        <w:rPr>
          <w:rFonts w:ascii="Arial" w:eastAsia="Times New Roman" w:hAnsi="Arial" w:cs="Arial"/>
          <w:color w:val="000000"/>
          <w:lang w:eastAsia="de-DE"/>
        </w:rPr>
      </w:pPr>
    </w:p>
    <w:p w:rsidR="00D46B71" w:rsidRDefault="00D46B71" w:rsidP="009421DE">
      <w:pPr>
        <w:suppressLineNumbers/>
        <w:spacing w:after="0" w:line="240" w:lineRule="auto"/>
        <w:rPr>
          <w:rFonts w:ascii="Arial" w:eastAsia="Times New Roman" w:hAnsi="Arial" w:cs="Arial"/>
          <w:color w:val="000000"/>
          <w:lang w:eastAsia="de-DE"/>
        </w:rPr>
      </w:pPr>
    </w:p>
    <w:p w:rsidR="001B2450" w:rsidRDefault="001B2450" w:rsidP="00D46B71">
      <w:pPr>
        <w:suppressLineNumbers/>
        <w:pBdr>
          <w:top w:val="single" w:sz="4" w:space="1" w:color="auto"/>
          <w:left w:val="single" w:sz="4" w:space="1" w:color="auto"/>
          <w:bottom w:val="single" w:sz="4" w:space="1" w:color="auto"/>
          <w:right w:val="single" w:sz="4" w:space="1" w:color="auto"/>
        </w:pBdr>
        <w:spacing w:after="0" w:line="240" w:lineRule="auto"/>
        <w:rPr>
          <w:rFonts w:ascii="Arial" w:hAnsi="Arial" w:cs="Arial"/>
        </w:rPr>
      </w:pPr>
    </w:p>
    <w:p w:rsidR="001B2450" w:rsidRDefault="001B2450" w:rsidP="009421DE">
      <w:pPr>
        <w:suppressLineNumbers/>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eastAsiaTheme="minorHAnsi" w:hAnsi="Arial" w:cs="Arial"/>
        </w:rPr>
      </w:pPr>
      <w:r w:rsidRPr="00FF7E5C">
        <w:rPr>
          <w:rFonts w:ascii="Arial" w:hAnsi="Arial" w:cs="Arial"/>
        </w:rPr>
        <w:t>Im</w:t>
      </w:r>
      <w:r w:rsidR="0061281D">
        <w:rPr>
          <w:rFonts w:ascii="Arial" w:hAnsi="Arial" w:cs="Arial"/>
        </w:rPr>
        <w:t xml:space="preserve"> </w:t>
      </w:r>
      <w:r w:rsidR="0061281D" w:rsidRPr="0061281D">
        <w:rPr>
          <w:rFonts w:ascii="Arial" w:hAnsi="Arial" w:cs="Arial"/>
          <w:i/>
        </w:rPr>
        <w:t xml:space="preserve">„Programm für Deutschland, das Grundsatzprogramm der Alternative für Deutschland, </w:t>
      </w:r>
      <w:r w:rsidRPr="0061281D">
        <w:rPr>
          <w:rFonts w:ascii="Arial" w:eastAsiaTheme="minorHAnsi" w:hAnsi="Arial" w:cs="Arial"/>
          <w:i/>
        </w:rPr>
        <w:t>beschlossen auf dem Bundesparteitag</w:t>
      </w:r>
      <w:r w:rsidR="00191DE0" w:rsidRPr="0061281D">
        <w:rPr>
          <w:rFonts w:ascii="Arial" w:eastAsiaTheme="minorHAnsi" w:hAnsi="Arial" w:cs="Arial"/>
          <w:i/>
        </w:rPr>
        <w:t xml:space="preserve"> </w:t>
      </w:r>
      <w:r w:rsidRPr="0061281D">
        <w:rPr>
          <w:rFonts w:ascii="Arial" w:eastAsiaTheme="minorHAnsi" w:hAnsi="Arial" w:cs="Arial"/>
          <w:i/>
        </w:rPr>
        <w:t>in Stuttgart am 30.04./01.05.2016</w:t>
      </w:r>
      <w:r w:rsidR="0061281D" w:rsidRPr="0061281D">
        <w:rPr>
          <w:rFonts w:ascii="Arial" w:eastAsiaTheme="minorHAnsi" w:hAnsi="Arial" w:cs="Arial"/>
          <w:i/>
        </w:rPr>
        <w:t>“</w:t>
      </w:r>
      <w:r>
        <w:rPr>
          <w:rFonts w:ascii="Arial" w:eastAsiaTheme="minorHAnsi" w:hAnsi="Arial" w:cs="Arial"/>
        </w:rPr>
        <w:t xml:space="preserve"> </w:t>
      </w:r>
      <w:hyperlink r:id="rId10" w:history="1">
        <w:r w:rsidR="00B700F1" w:rsidRPr="00176481">
          <w:rPr>
            <w:rStyle w:val="Hyperlink"/>
            <w:rFonts w:ascii="Arial" w:eastAsiaTheme="minorHAnsi" w:hAnsi="Arial" w:cs="Arial"/>
          </w:rPr>
          <w:t>https://www.alternativefuer.de/programm/</w:t>
        </w:r>
      </w:hyperlink>
      <w:r w:rsidR="00D86057">
        <w:rPr>
          <w:rFonts w:ascii="Arial" w:eastAsiaTheme="minorHAnsi" w:hAnsi="Arial" w:cs="Arial"/>
        </w:rPr>
        <w:t xml:space="preserve"> </w:t>
      </w:r>
      <w:bookmarkStart w:id="0" w:name="_GoBack"/>
      <w:bookmarkEnd w:id="0"/>
      <w:r>
        <w:rPr>
          <w:rFonts w:ascii="Arial" w:eastAsiaTheme="minorHAnsi" w:hAnsi="Arial" w:cs="Arial"/>
        </w:rPr>
        <w:t>stehen folgende Sätze</w:t>
      </w:r>
      <w:r w:rsidRPr="00FF7E5C">
        <w:rPr>
          <w:rFonts w:ascii="Arial" w:eastAsiaTheme="minorHAnsi" w:hAnsi="Arial" w:cs="Arial"/>
        </w:rPr>
        <w:t>:</w:t>
      </w:r>
    </w:p>
    <w:p w:rsidR="001B2450" w:rsidRPr="00FF7E5C" w:rsidRDefault="001B2450" w:rsidP="009421DE">
      <w:pPr>
        <w:suppressLineNumbers/>
        <w:pBdr>
          <w:top w:val="single" w:sz="4" w:space="1" w:color="auto"/>
          <w:left w:val="single" w:sz="4" w:space="1" w:color="auto"/>
          <w:bottom w:val="single" w:sz="4" w:space="1" w:color="auto"/>
          <w:right w:val="single" w:sz="4" w:space="1" w:color="auto"/>
        </w:pBdr>
        <w:spacing w:after="0" w:line="240" w:lineRule="auto"/>
        <w:rPr>
          <w:rFonts w:ascii="Arial" w:eastAsiaTheme="minorHAnsi" w:hAnsi="Arial" w:cs="Arial"/>
        </w:rPr>
      </w:pPr>
    </w:p>
    <w:p w:rsidR="00A933DB" w:rsidRPr="00F4408B" w:rsidRDefault="001B2450" w:rsidP="009421DE">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eastAsiaTheme="minorHAnsi" w:hAnsi="Arial" w:cs="Arial"/>
        </w:rPr>
      </w:pPr>
      <w:r w:rsidRPr="00FF7E5C">
        <w:rPr>
          <w:rFonts w:ascii="Arial" w:eastAsiaTheme="minorHAnsi" w:hAnsi="Arial" w:cs="Arial"/>
        </w:rPr>
        <w:t>Die Alternative für Deutschland betrachtet den bloßen</w:t>
      </w:r>
      <w:r w:rsidR="00516597">
        <w:rPr>
          <w:rFonts w:ascii="Arial" w:eastAsiaTheme="minorHAnsi" w:hAnsi="Arial" w:cs="Arial"/>
        </w:rPr>
        <w:t xml:space="preserve"> </w:t>
      </w:r>
      <w:r w:rsidRPr="00FF7E5C">
        <w:rPr>
          <w:rFonts w:ascii="Arial" w:eastAsiaTheme="minorHAnsi" w:hAnsi="Arial" w:cs="Arial"/>
        </w:rPr>
        <w:t>Schutz der europäisch</w:t>
      </w:r>
      <w:r w:rsidR="00516597">
        <w:rPr>
          <w:rFonts w:ascii="Arial" w:eastAsiaTheme="minorHAnsi" w:hAnsi="Arial" w:cs="Arial"/>
        </w:rPr>
        <w:t xml:space="preserve">en Außengrenzen als unzureichend </w:t>
      </w:r>
      <w:r w:rsidRPr="00FF7E5C">
        <w:rPr>
          <w:rFonts w:ascii="Arial" w:eastAsiaTheme="minorHAnsi" w:hAnsi="Arial" w:cs="Arial"/>
        </w:rPr>
        <w:t>und fordert den Aufbau eines flächendeckenden deutschen</w:t>
      </w:r>
      <w:r w:rsidR="00516597">
        <w:rPr>
          <w:rFonts w:ascii="Arial" w:eastAsiaTheme="minorHAnsi" w:hAnsi="Arial" w:cs="Arial"/>
        </w:rPr>
        <w:t xml:space="preserve"> </w:t>
      </w:r>
      <w:r w:rsidRPr="00FF7E5C">
        <w:rPr>
          <w:rFonts w:ascii="Arial" w:eastAsiaTheme="minorHAnsi" w:hAnsi="Arial" w:cs="Arial"/>
        </w:rPr>
        <w:t>Grenzschutzes unte</w:t>
      </w:r>
      <w:r w:rsidR="00516597">
        <w:rPr>
          <w:rFonts w:ascii="Arial" w:eastAsiaTheme="minorHAnsi" w:hAnsi="Arial" w:cs="Arial"/>
        </w:rPr>
        <w:t xml:space="preserve">r dem Dach der Bundespolizei. An </w:t>
      </w:r>
      <w:r w:rsidRPr="00FF7E5C">
        <w:rPr>
          <w:rFonts w:ascii="Arial" w:eastAsiaTheme="minorHAnsi" w:hAnsi="Arial" w:cs="Arial"/>
        </w:rPr>
        <w:t>Deutschlands Außengrenzen sollen wieder betriebsbereite</w:t>
      </w:r>
      <w:r w:rsidR="00516597">
        <w:rPr>
          <w:rFonts w:ascii="Arial" w:eastAsiaTheme="minorHAnsi" w:hAnsi="Arial" w:cs="Arial"/>
        </w:rPr>
        <w:t xml:space="preserve"> </w:t>
      </w:r>
      <w:r w:rsidRPr="00FF7E5C">
        <w:rPr>
          <w:rFonts w:ascii="Arial" w:eastAsiaTheme="minorHAnsi" w:hAnsi="Arial" w:cs="Arial"/>
        </w:rPr>
        <w:t>Grenzübergangsstellen bereitstehen, die je nach Gefährdungslage</w:t>
      </w:r>
      <w:r w:rsidR="00516597">
        <w:rPr>
          <w:rFonts w:ascii="Arial" w:eastAsiaTheme="minorHAnsi" w:hAnsi="Arial" w:cs="Arial"/>
        </w:rPr>
        <w:t xml:space="preserve"> </w:t>
      </w:r>
      <w:r w:rsidRPr="00FF7E5C">
        <w:rPr>
          <w:rFonts w:ascii="Arial" w:eastAsiaTheme="minorHAnsi" w:hAnsi="Arial" w:cs="Arial"/>
        </w:rPr>
        <w:t>jederzeit in Betrieb genommen werden können.</w:t>
      </w:r>
      <w:r w:rsidR="00516597">
        <w:rPr>
          <w:rFonts w:ascii="Arial" w:eastAsiaTheme="minorHAnsi" w:hAnsi="Arial" w:cs="Arial"/>
        </w:rPr>
        <w:t xml:space="preserve"> </w:t>
      </w:r>
      <w:r w:rsidRPr="00FF7E5C">
        <w:rPr>
          <w:rFonts w:ascii="Arial" w:eastAsiaTheme="minorHAnsi" w:hAnsi="Arial" w:cs="Arial"/>
        </w:rPr>
        <w:t>Zum Schutz der grünen Grenze</w:t>
      </w:r>
      <w:r w:rsidR="00F4408B">
        <w:rPr>
          <w:rFonts w:ascii="Arial" w:eastAsiaTheme="minorHAnsi" w:hAnsi="Arial" w:cs="Arial"/>
        </w:rPr>
        <w:t xml:space="preserve"> </w:t>
      </w:r>
      <w:r w:rsidR="00444452" w:rsidRPr="00F4408B">
        <w:rPr>
          <w:rFonts w:ascii="Arial" w:eastAsiaTheme="minorHAnsi" w:hAnsi="Arial" w:cs="Arial"/>
          <w:b/>
          <w:vertAlign w:val="superscript"/>
        </w:rPr>
        <w:t>1)</w:t>
      </w:r>
      <w:r w:rsidRPr="00FF7E5C">
        <w:rPr>
          <w:rFonts w:ascii="Arial" w:eastAsiaTheme="minorHAnsi" w:hAnsi="Arial" w:cs="Arial"/>
        </w:rPr>
        <w:t xml:space="preserve"> sollen nach österreichischem</w:t>
      </w:r>
      <w:r w:rsidR="00516597">
        <w:rPr>
          <w:rFonts w:ascii="Arial" w:eastAsiaTheme="minorHAnsi" w:hAnsi="Arial" w:cs="Arial"/>
        </w:rPr>
        <w:t xml:space="preserve"> </w:t>
      </w:r>
      <w:r w:rsidRPr="00FF7E5C">
        <w:rPr>
          <w:rFonts w:ascii="Arial" w:eastAsiaTheme="minorHAnsi" w:hAnsi="Arial" w:cs="Arial"/>
        </w:rPr>
        <w:t>Vorbild Bundeswehrangehörige herangezogen werden</w:t>
      </w:r>
      <w:r w:rsidR="00516597">
        <w:rPr>
          <w:rFonts w:ascii="Arial" w:eastAsiaTheme="minorHAnsi" w:hAnsi="Arial" w:cs="Arial"/>
        </w:rPr>
        <w:t xml:space="preserve"> </w:t>
      </w:r>
      <w:r w:rsidRPr="00FF7E5C">
        <w:rPr>
          <w:rFonts w:ascii="Arial" w:eastAsiaTheme="minorHAnsi" w:hAnsi="Arial" w:cs="Arial"/>
        </w:rPr>
        <w:t>können, sowie gegebenenfalls Schutzzäune oder ähnliche</w:t>
      </w:r>
      <w:r w:rsidR="00516597">
        <w:rPr>
          <w:rFonts w:ascii="Arial" w:eastAsiaTheme="minorHAnsi" w:hAnsi="Arial" w:cs="Arial"/>
        </w:rPr>
        <w:t xml:space="preserve"> </w:t>
      </w:r>
      <w:r w:rsidRPr="00FF7E5C">
        <w:rPr>
          <w:rFonts w:ascii="Arial" w:eastAsiaTheme="minorHAnsi" w:hAnsi="Arial" w:cs="Arial"/>
        </w:rPr>
        <w:t>Ba</w:t>
      </w:r>
      <w:r w:rsidR="0061281D">
        <w:rPr>
          <w:rFonts w:ascii="Arial" w:eastAsiaTheme="minorHAnsi" w:hAnsi="Arial" w:cs="Arial"/>
        </w:rPr>
        <w:t xml:space="preserve">rrieren errichtet werden. </w:t>
      </w:r>
      <w:r w:rsidR="0061281D" w:rsidRPr="00F4408B">
        <w:rPr>
          <w:rFonts w:ascii="Arial" w:eastAsiaTheme="minorHAnsi" w:hAnsi="Arial" w:cs="Arial"/>
        </w:rPr>
        <w:t>(S.27)</w:t>
      </w:r>
    </w:p>
    <w:p w:rsidR="00A933DB" w:rsidRPr="00A933DB" w:rsidRDefault="00A933DB" w:rsidP="00F4408B">
      <w:pPr>
        <w:suppressLineNumbers/>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eastAsiaTheme="minorHAnsi" w:hAnsi="Arial" w:cs="Arial"/>
          <w:i/>
        </w:rPr>
      </w:pPr>
    </w:p>
    <w:p w:rsidR="00A933DB" w:rsidRDefault="00A933DB" w:rsidP="009421DE">
      <w:pPr>
        <w:pBdr>
          <w:top w:val="single" w:sz="4" w:space="1" w:color="auto"/>
          <w:left w:val="single" w:sz="4" w:space="1" w:color="auto"/>
          <w:bottom w:val="single" w:sz="4" w:space="1" w:color="auto"/>
          <w:right w:val="single" w:sz="4" w:space="1" w:color="auto"/>
        </w:pBdr>
        <w:spacing w:after="0" w:line="240" w:lineRule="auto"/>
        <w:rPr>
          <w:rFonts w:ascii="Arial" w:eastAsiaTheme="minorHAnsi" w:hAnsi="Arial" w:cs="Arial"/>
        </w:rPr>
      </w:pPr>
      <w:r w:rsidRPr="00A933DB">
        <w:rPr>
          <w:rFonts w:ascii="Arial" w:eastAsiaTheme="minorHAnsi" w:hAnsi="Arial" w:cs="Arial"/>
        </w:rPr>
        <w:t>Eine Völkerwanderung historischen Ausmaßes fordert Europa heraus. Im Hinblick auf Bevölkerungsexplosion, kriegerische und religiöse Konflikte und Klimaextreme in vielen Ländern, insbesondere des afrikanischen Kontinents und des Nahen und Mittleren Ostens, stehen wir erst am Anfang weltweiter, bislang unvorstellbarer Wanderungsbewegungen in Richtung der woh</w:t>
      </w:r>
      <w:r>
        <w:rPr>
          <w:rFonts w:ascii="Arial" w:eastAsiaTheme="minorHAnsi" w:hAnsi="Arial" w:cs="Arial"/>
        </w:rPr>
        <w:t xml:space="preserve">lhabenden europäischen Staaten. </w:t>
      </w:r>
      <w:r w:rsidRPr="00A933DB">
        <w:rPr>
          <w:rFonts w:ascii="Arial" w:eastAsiaTheme="minorHAnsi" w:hAnsi="Arial" w:cs="Arial"/>
        </w:rPr>
        <w:t>Die aktuelle deutsche und europäische Asyl- und Flüchtlingspolitik</w:t>
      </w:r>
      <w:r w:rsidR="00444452">
        <w:rPr>
          <w:rFonts w:ascii="Arial" w:eastAsiaTheme="minorHAnsi" w:hAnsi="Arial" w:cs="Arial"/>
        </w:rPr>
        <w:t xml:space="preserve"> </w:t>
      </w:r>
      <w:r w:rsidRPr="00A933DB">
        <w:rPr>
          <w:rFonts w:ascii="Arial" w:eastAsiaTheme="minorHAnsi" w:hAnsi="Arial" w:cs="Arial"/>
        </w:rPr>
        <w:t>kann deshalb so nicht weitergeführt werden.</w:t>
      </w:r>
    </w:p>
    <w:p w:rsidR="009711E8" w:rsidRDefault="009711E8" w:rsidP="00F4408B">
      <w:pPr>
        <w:suppressLineNumbers/>
        <w:pBdr>
          <w:top w:val="single" w:sz="4" w:space="1" w:color="auto"/>
          <w:left w:val="single" w:sz="4" w:space="1" w:color="auto"/>
          <w:bottom w:val="single" w:sz="4" w:space="1" w:color="auto"/>
          <w:right w:val="single" w:sz="4" w:space="1" w:color="auto"/>
        </w:pBdr>
        <w:spacing w:after="0" w:line="240" w:lineRule="auto"/>
        <w:rPr>
          <w:rFonts w:ascii="Arial" w:eastAsiaTheme="minorHAnsi" w:hAnsi="Arial" w:cs="Arial"/>
        </w:rPr>
      </w:pPr>
    </w:p>
    <w:p w:rsidR="001B2450" w:rsidRDefault="00A933DB" w:rsidP="009421DE">
      <w:pPr>
        <w:pBdr>
          <w:top w:val="single" w:sz="4" w:space="1" w:color="auto"/>
          <w:left w:val="single" w:sz="4" w:space="1" w:color="auto"/>
          <w:bottom w:val="single" w:sz="4" w:space="1" w:color="auto"/>
          <w:right w:val="single" w:sz="4" w:space="1" w:color="auto"/>
        </w:pBdr>
        <w:spacing w:after="0" w:line="240" w:lineRule="auto"/>
        <w:rPr>
          <w:rFonts w:ascii="Arial" w:eastAsiaTheme="minorHAnsi" w:hAnsi="Arial" w:cs="Arial"/>
        </w:rPr>
      </w:pPr>
      <w:r w:rsidRPr="00A933DB">
        <w:rPr>
          <w:rFonts w:ascii="Arial" w:eastAsiaTheme="minorHAnsi" w:hAnsi="Arial" w:cs="Arial"/>
        </w:rPr>
        <w:t>Die unzutreffende Bezeichnung „Flüchtling“ für fast alle Menschen, die irregulär</w:t>
      </w:r>
      <w:r w:rsidR="00F4408B">
        <w:rPr>
          <w:rFonts w:ascii="Arial" w:eastAsiaTheme="minorHAnsi" w:hAnsi="Arial" w:cs="Arial"/>
        </w:rPr>
        <w:t xml:space="preserve"> </w:t>
      </w:r>
      <w:r w:rsidR="00444452" w:rsidRPr="00F4408B">
        <w:rPr>
          <w:rFonts w:ascii="Arial" w:eastAsiaTheme="minorHAnsi" w:hAnsi="Arial" w:cs="Arial"/>
          <w:b/>
          <w:vertAlign w:val="superscript"/>
        </w:rPr>
        <w:t>2)</w:t>
      </w:r>
      <w:r w:rsidRPr="00A933DB">
        <w:rPr>
          <w:rFonts w:ascii="Arial" w:eastAsiaTheme="minorHAnsi" w:hAnsi="Arial" w:cs="Arial"/>
        </w:rPr>
        <w:t xml:space="preserve"> nach Deutschland einreisen, um hier dauerhaft zu bleiben, ist Ausdruck dieser verfehlten Politik. Es ist demgegenüber notwendig, zwischen politisch Verfolgten und (Kriegs-) Flüchtlingen, die unmittelbar vor ihrer Einreise echten, kriegsbedingten Gefahren ausgesetzt waren, einerseits und irregulären Migranten andererseits zu unterscheiden. Echte Flüchtlinge will auch die AfD schützen, solange die Fluchtursache im Heimatland andauert. Irreguläre Migranten aber, die, anders als Flüchtlinge, nicht verfolgt werden, können keinen Flüchtlingsschutz beanspruchen. Entfällt der Fluchtgrund durch Beendigung von Krieg, politischer oder religiöser Verfolgung im Herkunftsland der Flüchtlinge, endet deren Aufenthaltserlaubnis. Die betroffenen Flüchtlinge müssen Deutschland wieder verlassen. (S. 59)</w:t>
      </w:r>
    </w:p>
    <w:p w:rsidR="00A933DB" w:rsidRPr="00FF7E5C" w:rsidRDefault="00A933DB" w:rsidP="00F4408B">
      <w:pPr>
        <w:suppressLineNumbers/>
        <w:pBdr>
          <w:top w:val="single" w:sz="4" w:space="1" w:color="auto"/>
          <w:left w:val="single" w:sz="4" w:space="1" w:color="auto"/>
          <w:bottom w:val="single" w:sz="4" w:space="1" w:color="auto"/>
          <w:right w:val="single" w:sz="4" w:space="1" w:color="auto"/>
        </w:pBdr>
        <w:spacing w:after="0" w:line="240" w:lineRule="auto"/>
        <w:rPr>
          <w:rFonts w:ascii="Arial" w:eastAsiaTheme="minorHAnsi" w:hAnsi="Arial" w:cs="Arial"/>
        </w:rPr>
      </w:pPr>
    </w:p>
    <w:p w:rsidR="00F05709" w:rsidRDefault="00A933DB" w:rsidP="009421DE">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eastAsiaTheme="minorHAnsi" w:hAnsi="Arial" w:cs="Arial"/>
        </w:rPr>
      </w:pPr>
      <w:r w:rsidRPr="00A933DB">
        <w:rPr>
          <w:rFonts w:ascii="Arial" w:eastAsiaTheme="minorHAnsi" w:hAnsi="Arial" w:cs="Arial"/>
        </w:rPr>
        <w:t xml:space="preserve">Die Genfer Konvention von 1951 </w:t>
      </w:r>
      <w:r w:rsidR="00E7292E">
        <w:rPr>
          <w:rFonts w:ascii="Arial" w:eastAsiaTheme="minorHAnsi" w:hAnsi="Arial" w:cs="Arial"/>
        </w:rPr>
        <w:t xml:space="preserve">und andere, veraltete </w:t>
      </w:r>
      <w:r w:rsidR="00F4408B">
        <w:rPr>
          <w:rFonts w:ascii="Arial" w:eastAsiaTheme="minorHAnsi" w:hAnsi="Arial" w:cs="Arial"/>
        </w:rPr>
        <w:t>[</w:t>
      </w:r>
      <w:r w:rsidR="00E7292E">
        <w:rPr>
          <w:rFonts w:ascii="Arial" w:eastAsiaTheme="minorHAnsi" w:hAnsi="Arial" w:cs="Arial"/>
        </w:rPr>
        <w:t>…</w:t>
      </w:r>
      <w:r w:rsidR="00F4408B">
        <w:rPr>
          <w:rFonts w:ascii="Arial" w:eastAsiaTheme="minorHAnsi" w:hAnsi="Arial" w:cs="Arial"/>
        </w:rPr>
        <w:t>]</w:t>
      </w:r>
      <w:r w:rsidRPr="00A933DB">
        <w:rPr>
          <w:rFonts w:ascii="Arial" w:eastAsiaTheme="minorHAnsi" w:hAnsi="Arial" w:cs="Arial"/>
        </w:rPr>
        <w:t xml:space="preserve"> internationale Abkommen sind an die globalisierte</w:t>
      </w:r>
      <w:r w:rsidR="00F4408B">
        <w:rPr>
          <w:rFonts w:ascii="Arial" w:eastAsiaTheme="minorHAnsi" w:hAnsi="Arial" w:cs="Arial"/>
        </w:rPr>
        <w:t xml:space="preserve"> </w:t>
      </w:r>
      <w:r w:rsidR="00444452" w:rsidRPr="00F4408B">
        <w:rPr>
          <w:rFonts w:ascii="Arial" w:eastAsiaTheme="minorHAnsi" w:hAnsi="Arial" w:cs="Arial"/>
          <w:b/>
          <w:vertAlign w:val="superscript"/>
        </w:rPr>
        <w:t>3)</w:t>
      </w:r>
      <w:r w:rsidRPr="00F4408B">
        <w:rPr>
          <w:rFonts w:ascii="Arial" w:eastAsiaTheme="minorHAnsi" w:hAnsi="Arial" w:cs="Arial"/>
          <w:b/>
        </w:rPr>
        <w:t xml:space="preserve"> </w:t>
      </w:r>
      <w:r w:rsidRPr="00A933DB">
        <w:rPr>
          <w:rFonts w:ascii="Arial" w:eastAsiaTheme="minorHAnsi" w:hAnsi="Arial" w:cs="Arial"/>
        </w:rPr>
        <w:t>Gegenwart mit ihren weltweiten Massenmigrationen anzupassen. Das Asylrecht darf nicht länger als ein Vehikel</w:t>
      </w:r>
      <w:r w:rsidR="00F4408B">
        <w:rPr>
          <w:rFonts w:ascii="Arial" w:eastAsiaTheme="minorHAnsi" w:hAnsi="Arial" w:cs="Arial"/>
        </w:rPr>
        <w:t xml:space="preserve"> </w:t>
      </w:r>
      <w:r w:rsidR="00444452" w:rsidRPr="00F4408B">
        <w:rPr>
          <w:rFonts w:ascii="Arial" w:eastAsiaTheme="minorHAnsi" w:hAnsi="Arial" w:cs="Arial"/>
          <w:b/>
          <w:vertAlign w:val="superscript"/>
        </w:rPr>
        <w:t>4)</w:t>
      </w:r>
      <w:r w:rsidRPr="00A933DB">
        <w:rPr>
          <w:rFonts w:ascii="Arial" w:eastAsiaTheme="minorHAnsi" w:hAnsi="Arial" w:cs="Arial"/>
        </w:rPr>
        <w:t xml:space="preserve"> der Masseneinwanderung missbraucht werden. (S</w:t>
      </w:r>
      <w:r>
        <w:rPr>
          <w:rFonts w:ascii="Arial" w:eastAsiaTheme="minorHAnsi" w:hAnsi="Arial" w:cs="Arial"/>
        </w:rPr>
        <w:t>.</w:t>
      </w:r>
      <w:r w:rsidRPr="00A933DB">
        <w:rPr>
          <w:rFonts w:ascii="Arial" w:eastAsiaTheme="minorHAnsi" w:hAnsi="Arial" w:cs="Arial"/>
        </w:rPr>
        <w:t xml:space="preserve"> 60)</w:t>
      </w:r>
    </w:p>
    <w:p w:rsidR="00444452" w:rsidRDefault="00444452" w:rsidP="00F4408B">
      <w:pPr>
        <w:suppressLineNumbers/>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eastAsiaTheme="minorHAnsi" w:hAnsi="Arial" w:cs="Arial"/>
        </w:rPr>
      </w:pPr>
    </w:p>
    <w:p w:rsidR="009711E8" w:rsidRDefault="00444452" w:rsidP="002A21BF">
      <w:pPr>
        <w:suppressLineNumbers/>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eastAsiaTheme="minorHAnsi" w:hAnsi="Arial" w:cs="Arial"/>
        </w:rPr>
      </w:pPr>
      <w:r>
        <w:rPr>
          <w:rFonts w:ascii="Arial" w:eastAsiaTheme="minorHAnsi" w:hAnsi="Arial" w:cs="Arial"/>
        </w:rPr>
        <w:t>1) Grüne Grenze = Grenze zwischen den zugelassenen Grenzübergangsstellen</w:t>
      </w:r>
    </w:p>
    <w:p w:rsidR="00444452" w:rsidRDefault="00444452" w:rsidP="002A21BF">
      <w:pPr>
        <w:suppressLineNumbers/>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eastAsiaTheme="minorHAnsi" w:hAnsi="Arial" w:cs="Arial"/>
        </w:rPr>
      </w:pPr>
      <w:r>
        <w:rPr>
          <w:rFonts w:ascii="Arial" w:eastAsiaTheme="minorHAnsi" w:hAnsi="Arial" w:cs="Arial"/>
        </w:rPr>
        <w:t>2) irregulär = ungesetzmäßig, nicht dazu gehören</w:t>
      </w:r>
    </w:p>
    <w:p w:rsidR="00444452" w:rsidRDefault="00444452" w:rsidP="002A21BF">
      <w:pPr>
        <w:suppressLineNumbers/>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eastAsiaTheme="minorHAnsi" w:hAnsi="Arial" w:cs="Arial"/>
        </w:rPr>
      </w:pPr>
      <w:r>
        <w:rPr>
          <w:rFonts w:ascii="Arial" w:eastAsiaTheme="minorHAnsi" w:hAnsi="Arial" w:cs="Arial"/>
        </w:rPr>
        <w:t>3) globalisiert = weltweit ausgerichtet</w:t>
      </w:r>
    </w:p>
    <w:p w:rsidR="00444452" w:rsidRPr="00516597" w:rsidRDefault="00444452" w:rsidP="002A21BF">
      <w:pPr>
        <w:suppressLineNumbers/>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eastAsiaTheme="minorHAnsi" w:hAnsi="Arial" w:cs="Arial"/>
        </w:rPr>
      </w:pPr>
      <w:r>
        <w:rPr>
          <w:rFonts w:ascii="Arial" w:eastAsiaTheme="minorHAnsi" w:hAnsi="Arial" w:cs="Arial"/>
        </w:rPr>
        <w:t>4) Vehikel =</w:t>
      </w:r>
      <w:r w:rsidR="002A21BF">
        <w:rPr>
          <w:rFonts w:ascii="Arial" w:eastAsiaTheme="minorHAnsi" w:hAnsi="Arial" w:cs="Arial"/>
        </w:rPr>
        <w:t xml:space="preserve"> schlechtes, altmodisches Fahrzeug,</w:t>
      </w:r>
      <w:r>
        <w:rPr>
          <w:rFonts w:ascii="Arial" w:eastAsiaTheme="minorHAnsi" w:hAnsi="Arial" w:cs="Arial"/>
        </w:rPr>
        <w:t xml:space="preserve"> Hilfsmittel</w:t>
      </w:r>
    </w:p>
    <w:p w:rsidR="00F05709" w:rsidRDefault="00F05709" w:rsidP="00191DE0">
      <w:pPr>
        <w:suppressLineNumbers/>
        <w:spacing w:after="0" w:line="240" w:lineRule="auto"/>
        <w:rPr>
          <w:rFonts w:ascii="Arial" w:eastAsia="Times New Roman" w:hAnsi="Arial" w:cs="Arial"/>
          <w:lang w:eastAsia="de-DE"/>
        </w:rPr>
      </w:pPr>
    </w:p>
    <w:p w:rsidR="00F05709" w:rsidRDefault="00F05709" w:rsidP="00191DE0">
      <w:pPr>
        <w:suppressLineNumbers/>
        <w:spacing w:after="0" w:line="240" w:lineRule="auto"/>
        <w:rPr>
          <w:rFonts w:ascii="Arial" w:eastAsia="Times New Roman" w:hAnsi="Arial" w:cs="Arial"/>
          <w:lang w:eastAsia="de-DE"/>
        </w:rPr>
      </w:pPr>
    </w:p>
    <w:p w:rsidR="00F05709" w:rsidRDefault="00F05709" w:rsidP="00191DE0">
      <w:pPr>
        <w:suppressLineNumbers/>
        <w:spacing w:after="0" w:line="240" w:lineRule="auto"/>
        <w:rPr>
          <w:rFonts w:ascii="Arial" w:eastAsia="Times New Roman" w:hAnsi="Arial" w:cs="Arial"/>
          <w:lang w:eastAsia="de-DE"/>
        </w:rPr>
      </w:pPr>
    </w:p>
    <w:p w:rsidR="00F05709" w:rsidRDefault="00F05709" w:rsidP="00F05709">
      <w:pPr>
        <w:spacing w:after="0" w:line="240" w:lineRule="auto"/>
        <w:rPr>
          <w:rFonts w:ascii="Arial" w:eastAsia="Times New Roman" w:hAnsi="Arial" w:cs="Arial"/>
          <w:lang w:eastAsia="de-DE"/>
        </w:rPr>
        <w:sectPr w:rsidR="00F05709" w:rsidSect="00F4408B">
          <w:pgSz w:w="11906" w:h="16838"/>
          <w:pgMar w:top="1134" w:right="1418" w:bottom="1418" w:left="1418" w:header="709" w:footer="709" w:gutter="0"/>
          <w:lnNumType w:countBy="1"/>
          <w:cols w:space="708"/>
          <w:docGrid w:linePitch="360"/>
        </w:sectPr>
      </w:pPr>
    </w:p>
    <w:p w:rsidR="00E81900" w:rsidRDefault="00E81900" w:rsidP="00F05709">
      <w:pPr>
        <w:spacing w:after="0" w:line="240" w:lineRule="auto"/>
        <w:rPr>
          <w:rFonts w:ascii="Arial" w:eastAsia="Times New Roman" w:hAnsi="Arial" w:cs="Arial"/>
          <w:lang w:eastAsia="de-DE"/>
        </w:rPr>
      </w:pPr>
    </w:p>
    <w:p w:rsidR="002F58DC" w:rsidRDefault="002F58DC" w:rsidP="00F05709">
      <w:pPr>
        <w:spacing w:after="0" w:line="240" w:lineRule="auto"/>
        <w:rPr>
          <w:rFonts w:ascii="Arial" w:eastAsia="Times New Roman" w:hAnsi="Arial" w:cs="Arial"/>
          <w:lang w:eastAsia="de-DE"/>
        </w:rPr>
      </w:pPr>
      <w:r>
        <w:rPr>
          <w:rFonts w:ascii="Arial" w:eastAsia="Times New Roman" w:hAnsi="Arial" w:cs="Arial"/>
          <w:lang w:eastAsia="de-DE"/>
        </w:rPr>
        <w:t>Aufgabe</w:t>
      </w:r>
    </w:p>
    <w:p w:rsidR="002F58DC" w:rsidRDefault="002F58DC" w:rsidP="00F05709">
      <w:pPr>
        <w:spacing w:after="0" w:line="240" w:lineRule="auto"/>
        <w:rPr>
          <w:rFonts w:ascii="Arial" w:eastAsia="Times New Roman" w:hAnsi="Arial" w:cs="Arial"/>
          <w:lang w:eastAsia="de-DE"/>
        </w:rPr>
      </w:pPr>
    </w:p>
    <w:p w:rsidR="00E81900" w:rsidRDefault="00E81900" w:rsidP="00F05709">
      <w:pPr>
        <w:spacing w:after="0" w:line="240" w:lineRule="auto"/>
        <w:rPr>
          <w:rFonts w:ascii="Arial" w:eastAsia="Times New Roman" w:hAnsi="Arial" w:cs="Arial"/>
          <w:lang w:eastAsia="de-DE"/>
        </w:rPr>
      </w:pPr>
      <w:r>
        <w:rPr>
          <w:rFonts w:ascii="Arial" w:eastAsia="Times New Roman" w:hAnsi="Arial" w:cs="Arial"/>
          <w:lang w:eastAsia="de-DE"/>
        </w:rPr>
        <w:t xml:space="preserve">Teil dir die Arbeit mit einem Lernpartner / einer Lernpartnerin. </w:t>
      </w:r>
    </w:p>
    <w:p w:rsidR="002F58DC" w:rsidRDefault="00E81900" w:rsidP="00C00DB5">
      <w:pPr>
        <w:spacing w:after="0" w:line="240" w:lineRule="auto"/>
        <w:rPr>
          <w:rFonts w:ascii="Arial" w:eastAsia="Times New Roman" w:hAnsi="Arial" w:cs="Arial"/>
          <w:lang w:eastAsia="de-DE"/>
        </w:rPr>
      </w:pPr>
      <w:r>
        <w:rPr>
          <w:rFonts w:ascii="Arial" w:eastAsia="Times New Roman" w:hAnsi="Arial" w:cs="Arial"/>
          <w:lang w:eastAsia="de-DE"/>
        </w:rPr>
        <w:t xml:space="preserve">Ihr </w:t>
      </w:r>
      <w:r w:rsidR="00C00DB5">
        <w:rPr>
          <w:rFonts w:ascii="Arial" w:eastAsia="Times New Roman" w:hAnsi="Arial" w:cs="Arial"/>
          <w:lang w:eastAsia="de-DE"/>
        </w:rPr>
        <w:t xml:space="preserve">habt es sicher schon bemerkt: PRO ASYL und AfD vertreten unterschiedliche Positionen. Versucht anhand von Stichworten diese Positionen deutlich zu machen. Denkt dabei vor allem an die „Außengrenze der EU“, an „Flüchtlinge“ und an das „Asylrecht“. </w:t>
      </w:r>
      <w:r w:rsidR="006B6F5A">
        <w:rPr>
          <w:rFonts w:ascii="Arial" w:eastAsia="Times New Roman" w:hAnsi="Arial" w:cs="Arial"/>
          <w:lang w:eastAsia="de-DE"/>
        </w:rPr>
        <w:t>Ihr könnt dazu die folgende Tabelle benutzen:</w:t>
      </w:r>
    </w:p>
    <w:p w:rsidR="006B6F5A" w:rsidRDefault="006B6F5A" w:rsidP="00C00DB5">
      <w:pPr>
        <w:spacing w:after="0" w:line="240" w:lineRule="auto"/>
        <w:rPr>
          <w:rFonts w:ascii="Arial" w:eastAsia="Times New Roman" w:hAnsi="Arial" w:cs="Arial"/>
          <w:lang w:eastAsia="de-DE"/>
        </w:rPr>
      </w:pPr>
    </w:p>
    <w:tbl>
      <w:tblPr>
        <w:tblStyle w:val="Tabellenraster"/>
        <w:tblW w:w="0" w:type="auto"/>
        <w:tblLook w:val="04A0" w:firstRow="1" w:lastRow="0" w:firstColumn="1" w:lastColumn="0" w:noHBand="0" w:noVBand="1"/>
      </w:tblPr>
      <w:tblGrid>
        <w:gridCol w:w="3020"/>
        <w:gridCol w:w="3020"/>
        <w:gridCol w:w="3020"/>
      </w:tblGrid>
      <w:tr w:rsidR="006B6F5A" w:rsidTr="006B6F5A">
        <w:tc>
          <w:tcPr>
            <w:tcW w:w="3020" w:type="dxa"/>
          </w:tcPr>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tc>
        <w:tc>
          <w:tcPr>
            <w:tcW w:w="3020" w:type="dxa"/>
            <w:vAlign w:val="center"/>
          </w:tcPr>
          <w:p w:rsidR="006B6F5A" w:rsidRDefault="006B6F5A" w:rsidP="006B6F5A">
            <w:pPr>
              <w:spacing w:after="0" w:line="240" w:lineRule="auto"/>
              <w:jc w:val="center"/>
              <w:rPr>
                <w:rFonts w:ascii="Arial" w:eastAsia="Times New Roman" w:hAnsi="Arial" w:cs="Arial"/>
                <w:lang w:eastAsia="de-DE"/>
              </w:rPr>
            </w:pPr>
            <w:r>
              <w:rPr>
                <w:rFonts w:ascii="Arial" w:eastAsia="Times New Roman" w:hAnsi="Arial" w:cs="Arial"/>
                <w:lang w:eastAsia="de-DE"/>
              </w:rPr>
              <w:t>PRO ASYL</w:t>
            </w:r>
          </w:p>
        </w:tc>
        <w:tc>
          <w:tcPr>
            <w:tcW w:w="3020" w:type="dxa"/>
            <w:vAlign w:val="center"/>
          </w:tcPr>
          <w:p w:rsidR="006B6F5A" w:rsidRDefault="006B6F5A" w:rsidP="006B6F5A">
            <w:pPr>
              <w:spacing w:after="0" w:line="240" w:lineRule="auto"/>
              <w:jc w:val="center"/>
              <w:rPr>
                <w:rFonts w:ascii="Arial" w:eastAsia="Times New Roman" w:hAnsi="Arial" w:cs="Arial"/>
                <w:lang w:eastAsia="de-DE"/>
              </w:rPr>
            </w:pPr>
            <w:r>
              <w:rPr>
                <w:rFonts w:ascii="Arial" w:eastAsia="Times New Roman" w:hAnsi="Arial" w:cs="Arial"/>
                <w:lang w:eastAsia="de-DE"/>
              </w:rPr>
              <w:t>AfD</w:t>
            </w:r>
          </w:p>
        </w:tc>
      </w:tr>
      <w:tr w:rsidR="006B6F5A" w:rsidTr="006B6F5A">
        <w:tc>
          <w:tcPr>
            <w:tcW w:w="3020" w:type="dxa"/>
          </w:tcPr>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r>
              <w:rPr>
                <w:rFonts w:ascii="Arial" w:eastAsia="Times New Roman" w:hAnsi="Arial" w:cs="Arial"/>
                <w:lang w:eastAsia="de-DE"/>
              </w:rPr>
              <w:t>Außengrenze der EU</w:t>
            </w:r>
          </w:p>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tc>
        <w:tc>
          <w:tcPr>
            <w:tcW w:w="3020" w:type="dxa"/>
          </w:tcPr>
          <w:p w:rsidR="006B6F5A" w:rsidRDefault="006B6F5A" w:rsidP="00C00DB5">
            <w:pPr>
              <w:spacing w:after="0" w:line="240" w:lineRule="auto"/>
              <w:rPr>
                <w:rFonts w:ascii="Arial" w:eastAsia="Times New Roman" w:hAnsi="Arial" w:cs="Arial"/>
                <w:lang w:eastAsia="de-DE"/>
              </w:rPr>
            </w:pPr>
          </w:p>
        </w:tc>
        <w:tc>
          <w:tcPr>
            <w:tcW w:w="3020" w:type="dxa"/>
          </w:tcPr>
          <w:p w:rsidR="006B6F5A" w:rsidRDefault="006B6F5A" w:rsidP="00C00DB5">
            <w:pPr>
              <w:spacing w:after="0" w:line="240" w:lineRule="auto"/>
              <w:rPr>
                <w:rFonts w:ascii="Arial" w:eastAsia="Times New Roman" w:hAnsi="Arial" w:cs="Arial"/>
                <w:lang w:eastAsia="de-DE"/>
              </w:rPr>
            </w:pPr>
          </w:p>
        </w:tc>
      </w:tr>
      <w:tr w:rsidR="006B6F5A" w:rsidTr="006B6F5A">
        <w:tc>
          <w:tcPr>
            <w:tcW w:w="3020" w:type="dxa"/>
          </w:tcPr>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r>
              <w:rPr>
                <w:rFonts w:ascii="Arial" w:eastAsia="Times New Roman" w:hAnsi="Arial" w:cs="Arial"/>
                <w:lang w:eastAsia="de-DE"/>
              </w:rPr>
              <w:t>Flüchtlinge</w:t>
            </w:r>
          </w:p>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tc>
        <w:tc>
          <w:tcPr>
            <w:tcW w:w="3020" w:type="dxa"/>
          </w:tcPr>
          <w:p w:rsidR="006B6F5A" w:rsidRDefault="006B6F5A" w:rsidP="00C00DB5">
            <w:pPr>
              <w:spacing w:after="0" w:line="240" w:lineRule="auto"/>
              <w:rPr>
                <w:rFonts w:ascii="Arial" w:eastAsia="Times New Roman" w:hAnsi="Arial" w:cs="Arial"/>
                <w:lang w:eastAsia="de-DE"/>
              </w:rPr>
            </w:pPr>
          </w:p>
        </w:tc>
        <w:tc>
          <w:tcPr>
            <w:tcW w:w="3020" w:type="dxa"/>
          </w:tcPr>
          <w:p w:rsidR="006B6F5A" w:rsidRDefault="006B6F5A" w:rsidP="00C00DB5">
            <w:pPr>
              <w:spacing w:after="0" w:line="240" w:lineRule="auto"/>
              <w:rPr>
                <w:rFonts w:ascii="Arial" w:eastAsia="Times New Roman" w:hAnsi="Arial" w:cs="Arial"/>
                <w:lang w:eastAsia="de-DE"/>
              </w:rPr>
            </w:pPr>
          </w:p>
        </w:tc>
      </w:tr>
      <w:tr w:rsidR="006B6F5A" w:rsidTr="006B6F5A">
        <w:tc>
          <w:tcPr>
            <w:tcW w:w="3020" w:type="dxa"/>
          </w:tcPr>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r>
              <w:rPr>
                <w:rFonts w:ascii="Arial" w:eastAsia="Times New Roman" w:hAnsi="Arial" w:cs="Arial"/>
                <w:lang w:eastAsia="de-DE"/>
              </w:rPr>
              <w:t>Asylrecht</w:t>
            </w:r>
          </w:p>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p w:rsidR="006B6F5A" w:rsidRDefault="006B6F5A" w:rsidP="00C00DB5">
            <w:pPr>
              <w:spacing w:after="0" w:line="240" w:lineRule="auto"/>
              <w:rPr>
                <w:rFonts w:ascii="Arial" w:eastAsia="Times New Roman" w:hAnsi="Arial" w:cs="Arial"/>
                <w:lang w:eastAsia="de-DE"/>
              </w:rPr>
            </w:pPr>
          </w:p>
        </w:tc>
        <w:tc>
          <w:tcPr>
            <w:tcW w:w="3020" w:type="dxa"/>
          </w:tcPr>
          <w:p w:rsidR="006B6F5A" w:rsidRDefault="006B6F5A" w:rsidP="00C00DB5">
            <w:pPr>
              <w:spacing w:after="0" w:line="240" w:lineRule="auto"/>
              <w:rPr>
                <w:rFonts w:ascii="Arial" w:eastAsia="Times New Roman" w:hAnsi="Arial" w:cs="Arial"/>
                <w:lang w:eastAsia="de-DE"/>
              </w:rPr>
            </w:pPr>
          </w:p>
        </w:tc>
        <w:tc>
          <w:tcPr>
            <w:tcW w:w="3020" w:type="dxa"/>
          </w:tcPr>
          <w:p w:rsidR="006B6F5A" w:rsidRDefault="006B6F5A" w:rsidP="00C00DB5">
            <w:pPr>
              <w:spacing w:after="0" w:line="240" w:lineRule="auto"/>
              <w:rPr>
                <w:rFonts w:ascii="Arial" w:eastAsia="Times New Roman" w:hAnsi="Arial" w:cs="Arial"/>
                <w:lang w:eastAsia="de-DE"/>
              </w:rPr>
            </w:pPr>
          </w:p>
        </w:tc>
      </w:tr>
    </w:tbl>
    <w:p w:rsidR="006B6F5A" w:rsidRDefault="006B6F5A" w:rsidP="00C00DB5">
      <w:pPr>
        <w:spacing w:after="0" w:line="240" w:lineRule="auto"/>
        <w:rPr>
          <w:rFonts w:ascii="Arial" w:eastAsia="Times New Roman" w:hAnsi="Arial" w:cs="Arial"/>
          <w:lang w:eastAsia="de-DE"/>
        </w:rPr>
      </w:pPr>
    </w:p>
    <w:p w:rsidR="002F58DC" w:rsidRDefault="002F58DC" w:rsidP="00F05709">
      <w:pPr>
        <w:spacing w:after="0" w:line="240" w:lineRule="auto"/>
        <w:rPr>
          <w:rFonts w:ascii="Arial" w:eastAsia="Times New Roman" w:hAnsi="Arial" w:cs="Arial"/>
          <w:lang w:eastAsia="de-DE"/>
        </w:rPr>
      </w:pPr>
    </w:p>
    <w:p w:rsidR="006B6F5A" w:rsidRDefault="006B6F5A" w:rsidP="006B6F5A">
      <w:pPr>
        <w:rPr>
          <w:rFonts w:asciiTheme="minorHAnsi" w:hAnsiTheme="minorHAnsi" w:cstheme="minorBidi"/>
        </w:rPr>
      </w:pPr>
      <w:r>
        <w:rPr>
          <w:rFonts w:ascii="Arial" w:hAnsi="Arial" w:cs="Arial"/>
        </w:rPr>
        <w:t>Was meint ihr dazu?</w:t>
      </w:r>
    </w:p>
    <w:p w:rsidR="002F58DC" w:rsidRPr="006B6F5A" w:rsidRDefault="005F7563" w:rsidP="006B6F5A">
      <w:pPr>
        <w:rPr>
          <w:rFonts w:asciiTheme="minorHAnsi" w:hAnsiTheme="minorHAnsi" w:cstheme="minorBidi"/>
        </w:rPr>
      </w:pPr>
      <w:r>
        <w:rPr>
          <w:rFonts w:ascii="Arial" w:eastAsia="Times New Roman" w:hAnsi="Arial" w:cs="Arial"/>
          <w:lang w:eastAsia="de-DE"/>
        </w:rPr>
        <w:t>Und wir sehen das so:</w:t>
      </w:r>
    </w:p>
    <w:p w:rsidR="005F7563" w:rsidRDefault="005F7563" w:rsidP="00F05709">
      <w:pPr>
        <w:spacing w:after="0" w:line="240" w:lineRule="auto"/>
        <w:rPr>
          <w:rFonts w:ascii="Arial" w:eastAsia="Times New Roman" w:hAnsi="Arial" w:cs="Arial"/>
          <w:lang w:eastAsia="de-DE"/>
        </w:rPr>
      </w:pPr>
    </w:p>
    <w:p w:rsidR="002F58DC" w:rsidRPr="006B6F5A" w:rsidRDefault="005F7563" w:rsidP="00F05709">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6F5A">
        <w:t>__________________________________</w:t>
      </w:r>
    </w:p>
    <w:sectPr w:rsidR="002F58DC" w:rsidRPr="006B6F5A" w:rsidSect="006B6F5A">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C247E"/>
    <w:multiLevelType w:val="hybridMultilevel"/>
    <w:tmpl w:val="6BBC658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E0556F7"/>
    <w:multiLevelType w:val="hybridMultilevel"/>
    <w:tmpl w:val="15104482"/>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 w15:restartNumberingAfterBreak="0">
    <w:nsid w:val="42C94A2E"/>
    <w:multiLevelType w:val="hybridMultilevel"/>
    <w:tmpl w:val="D36C5A50"/>
    <w:lvl w:ilvl="0" w:tplc="509C04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599C7F00"/>
    <w:multiLevelType w:val="hybridMultilevel"/>
    <w:tmpl w:val="4FB67900"/>
    <w:lvl w:ilvl="0" w:tplc="9ED8599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27873F5"/>
    <w:multiLevelType w:val="hybridMultilevel"/>
    <w:tmpl w:val="6FE4E260"/>
    <w:lvl w:ilvl="0" w:tplc="2F80922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78F1153C"/>
    <w:multiLevelType w:val="hybridMultilevel"/>
    <w:tmpl w:val="339E9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4C"/>
    <w:rsid w:val="000447C8"/>
    <w:rsid w:val="00077797"/>
    <w:rsid w:val="000A429C"/>
    <w:rsid w:val="00191DE0"/>
    <w:rsid w:val="001959CD"/>
    <w:rsid w:val="001B2450"/>
    <w:rsid w:val="001C1412"/>
    <w:rsid w:val="001D730E"/>
    <w:rsid w:val="00223BB7"/>
    <w:rsid w:val="00232C3F"/>
    <w:rsid w:val="002520EC"/>
    <w:rsid w:val="00280E9E"/>
    <w:rsid w:val="002810C8"/>
    <w:rsid w:val="002A03BF"/>
    <w:rsid w:val="002A21BF"/>
    <w:rsid w:val="002C7696"/>
    <w:rsid w:val="002F58DC"/>
    <w:rsid w:val="00341AEE"/>
    <w:rsid w:val="003A40FB"/>
    <w:rsid w:val="004065DF"/>
    <w:rsid w:val="00444452"/>
    <w:rsid w:val="00486F98"/>
    <w:rsid w:val="00494912"/>
    <w:rsid w:val="004A2092"/>
    <w:rsid w:val="00510577"/>
    <w:rsid w:val="00516597"/>
    <w:rsid w:val="00540B01"/>
    <w:rsid w:val="005E4091"/>
    <w:rsid w:val="005F7563"/>
    <w:rsid w:val="006061AE"/>
    <w:rsid w:val="0061281D"/>
    <w:rsid w:val="00655B14"/>
    <w:rsid w:val="00663075"/>
    <w:rsid w:val="006B0694"/>
    <w:rsid w:val="006B6F5A"/>
    <w:rsid w:val="00746E25"/>
    <w:rsid w:val="007647CF"/>
    <w:rsid w:val="007931EA"/>
    <w:rsid w:val="008133E8"/>
    <w:rsid w:val="008306E9"/>
    <w:rsid w:val="008626DC"/>
    <w:rsid w:val="008E14CC"/>
    <w:rsid w:val="008F454C"/>
    <w:rsid w:val="009421DE"/>
    <w:rsid w:val="009711E8"/>
    <w:rsid w:val="00991E62"/>
    <w:rsid w:val="00994DBA"/>
    <w:rsid w:val="00A53EFC"/>
    <w:rsid w:val="00A925BE"/>
    <w:rsid w:val="00A933DB"/>
    <w:rsid w:val="00AC4FF7"/>
    <w:rsid w:val="00B700F1"/>
    <w:rsid w:val="00BA7CF2"/>
    <w:rsid w:val="00BE6A96"/>
    <w:rsid w:val="00BF23E0"/>
    <w:rsid w:val="00C00DB5"/>
    <w:rsid w:val="00C01CFD"/>
    <w:rsid w:val="00C41A6F"/>
    <w:rsid w:val="00C53BDF"/>
    <w:rsid w:val="00C941FD"/>
    <w:rsid w:val="00D46B71"/>
    <w:rsid w:val="00D86057"/>
    <w:rsid w:val="00DF42AA"/>
    <w:rsid w:val="00E7292E"/>
    <w:rsid w:val="00E81900"/>
    <w:rsid w:val="00F05709"/>
    <w:rsid w:val="00F108F8"/>
    <w:rsid w:val="00F17B60"/>
    <w:rsid w:val="00F4408B"/>
    <w:rsid w:val="00F71B36"/>
    <w:rsid w:val="00F80A58"/>
    <w:rsid w:val="00FA125F"/>
    <w:rsid w:val="00FD54EC"/>
    <w:rsid w:val="00FF7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95F40-9C9A-460A-8620-1F7288C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454C"/>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E4091"/>
    <w:rPr>
      <w:sz w:val="16"/>
      <w:szCs w:val="16"/>
    </w:rPr>
  </w:style>
  <w:style w:type="paragraph" w:styleId="Kommentartext">
    <w:name w:val="annotation text"/>
    <w:basedOn w:val="Standard"/>
    <w:link w:val="KommentartextZchn"/>
    <w:uiPriority w:val="99"/>
    <w:semiHidden/>
    <w:unhideWhenUsed/>
    <w:rsid w:val="005E40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091"/>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5E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4091"/>
    <w:rPr>
      <w:rFonts w:ascii="Segoe UI" w:eastAsia="Calibri" w:hAnsi="Segoe UI" w:cs="Segoe UI"/>
      <w:sz w:val="18"/>
      <w:szCs w:val="18"/>
    </w:rPr>
  </w:style>
  <w:style w:type="paragraph" w:styleId="StandardWeb">
    <w:name w:val="Normal (Web)"/>
    <w:basedOn w:val="Standard"/>
    <w:uiPriority w:val="99"/>
    <w:unhideWhenUsed/>
    <w:rsid w:val="004065DF"/>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unhideWhenUsed/>
    <w:rsid w:val="004065DF"/>
    <w:rPr>
      <w:color w:val="0563C1" w:themeColor="hyperlink"/>
      <w:u w:val="single"/>
    </w:rPr>
  </w:style>
  <w:style w:type="character" w:styleId="Zeilennummer">
    <w:name w:val="line number"/>
    <w:basedOn w:val="Absatz-Standardschriftart"/>
    <w:uiPriority w:val="99"/>
    <w:semiHidden/>
    <w:unhideWhenUsed/>
    <w:rsid w:val="00540B01"/>
  </w:style>
  <w:style w:type="character" w:styleId="BesuchterHyperlink">
    <w:name w:val="FollowedHyperlink"/>
    <w:basedOn w:val="Absatz-Standardschriftart"/>
    <w:uiPriority w:val="99"/>
    <w:semiHidden/>
    <w:unhideWhenUsed/>
    <w:rsid w:val="006061AE"/>
    <w:rPr>
      <w:color w:val="954F72" w:themeColor="followedHyperlink"/>
      <w:u w:val="single"/>
    </w:rPr>
  </w:style>
  <w:style w:type="paragraph" w:styleId="Listenabsatz">
    <w:name w:val="List Paragraph"/>
    <w:basedOn w:val="Standard"/>
    <w:uiPriority w:val="34"/>
    <w:qFormat/>
    <w:rsid w:val="00510577"/>
    <w:pPr>
      <w:ind w:left="720"/>
      <w:contextualSpacing/>
    </w:pPr>
  </w:style>
  <w:style w:type="table" w:styleId="Tabellenraster">
    <w:name w:val="Table Grid"/>
    <w:basedOn w:val="NormaleTabelle"/>
    <w:uiPriority w:val="39"/>
    <w:rsid w:val="006B6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8724">
      <w:bodyDiv w:val="1"/>
      <w:marLeft w:val="0"/>
      <w:marRight w:val="0"/>
      <w:marTop w:val="0"/>
      <w:marBottom w:val="0"/>
      <w:divBdr>
        <w:top w:val="none" w:sz="0" w:space="0" w:color="auto"/>
        <w:left w:val="none" w:sz="0" w:space="0" w:color="auto"/>
        <w:bottom w:val="none" w:sz="0" w:space="0" w:color="auto"/>
        <w:right w:val="none" w:sz="0" w:space="0" w:color="auto"/>
      </w:divBdr>
      <w:divsChild>
        <w:div w:id="2038461982">
          <w:marLeft w:val="0"/>
          <w:marRight w:val="0"/>
          <w:marTop w:val="0"/>
          <w:marBottom w:val="0"/>
          <w:divBdr>
            <w:top w:val="none" w:sz="0" w:space="0" w:color="auto"/>
            <w:left w:val="none" w:sz="0" w:space="0" w:color="auto"/>
            <w:bottom w:val="none" w:sz="0" w:space="0" w:color="auto"/>
            <w:right w:val="none" w:sz="0" w:space="0" w:color="auto"/>
          </w:divBdr>
          <w:divsChild>
            <w:div w:id="1486125004">
              <w:marLeft w:val="0"/>
              <w:marRight w:val="0"/>
              <w:marTop w:val="0"/>
              <w:marBottom w:val="0"/>
              <w:divBdr>
                <w:top w:val="none" w:sz="0" w:space="0" w:color="auto"/>
                <w:left w:val="none" w:sz="0" w:space="0" w:color="auto"/>
                <w:bottom w:val="none" w:sz="0" w:space="0" w:color="auto"/>
                <w:right w:val="none" w:sz="0" w:space="0" w:color="auto"/>
              </w:divBdr>
              <w:divsChild>
                <w:div w:id="1721857388">
                  <w:marLeft w:val="0"/>
                  <w:marRight w:val="0"/>
                  <w:marTop w:val="0"/>
                  <w:marBottom w:val="0"/>
                  <w:divBdr>
                    <w:top w:val="none" w:sz="0" w:space="0" w:color="auto"/>
                    <w:left w:val="none" w:sz="0" w:space="0" w:color="auto"/>
                    <w:bottom w:val="none" w:sz="0" w:space="0" w:color="auto"/>
                    <w:right w:val="none" w:sz="0" w:space="0" w:color="auto"/>
                  </w:divBdr>
                  <w:divsChild>
                    <w:div w:id="17003050">
                      <w:marLeft w:val="0"/>
                      <w:marRight w:val="0"/>
                      <w:marTop w:val="0"/>
                      <w:marBottom w:val="0"/>
                      <w:divBdr>
                        <w:top w:val="none" w:sz="0" w:space="0" w:color="auto"/>
                        <w:left w:val="none" w:sz="0" w:space="0" w:color="auto"/>
                        <w:bottom w:val="none" w:sz="0" w:space="0" w:color="auto"/>
                        <w:right w:val="none" w:sz="0" w:space="0" w:color="auto"/>
                      </w:divBdr>
                      <w:divsChild>
                        <w:div w:id="147791553">
                          <w:marLeft w:val="0"/>
                          <w:marRight w:val="0"/>
                          <w:marTop w:val="0"/>
                          <w:marBottom w:val="0"/>
                          <w:divBdr>
                            <w:top w:val="none" w:sz="0" w:space="0" w:color="auto"/>
                            <w:left w:val="none" w:sz="0" w:space="0" w:color="auto"/>
                            <w:bottom w:val="none" w:sz="0" w:space="0" w:color="auto"/>
                            <w:right w:val="none" w:sz="0" w:space="0" w:color="auto"/>
                          </w:divBdr>
                          <w:divsChild>
                            <w:div w:id="796993529">
                              <w:marLeft w:val="0"/>
                              <w:marRight w:val="0"/>
                              <w:marTop w:val="0"/>
                              <w:marBottom w:val="0"/>
                              <w:divBdr>
                                <w:top w:val="none" w:sz="0" w:space="0" w:color="auto"/>
                                <w:left w:val="none" w:sz="0" w:space="0" w:color="auto"/>
                                <w:bottom w:val="none" w:sz="0" w:space="0" w:color="auto"/>
                                <w:right w:val="none" w:sz="0" w:space="0" w:color="auto"/>
                              </w:divBdr>
                              <w:divsChild>
                                <w:div w:id="757679584">
                                  <w:marLeft w:val="0"/>
                                  <w:marRight w:val="0"/>
                                  <w:marTop w:val="0"/>
                                  <w:marBottom w:val="0"/>
                                  <w:divBdr>
                                    <w:top w:val="none" w:sz="0" w:space="0" w:color="auto"/>
                                    <w:left w:val="none" w:sz="0" w:space="0" w:color="auto"/>
                                    <w:bottom w:val="none" w:sz="0" w:space="0" w:color="auto"/>
                                    <w:right w:val="none" w:sz="0" w:space="0" w:color="auto"/>
                                  </w:divBdr>
                                  <w:divsChild>
                                    <w:div w:id="1826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5308">
                          <w:marLeft w:val="0"/>
                          <w:marRight w:val="0"/>
                          <w:marTop w:val="0"/>
                          <w:marBottom w:val="0"/>
                          <w:divBdr>
                            <w:top w:val="none" w:sz="0" w:space="0" w:color="auto"/>
                            <w:left w:val="none" w:sz="0" w:space="0" w:color="auto"/>
                            <w:bottom w:val="none" w:sz="0" w:space="0" w:color="auto"/>
                            <w:right w:val="none" w:sz="0" w:space="0" w:color="auto"/>
                          </w:divBdr>
                          <w:divsChild>
                            <w:div w:id="16164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683619">
          <w:marLeft w:val="0"/>
          <w:marRight w:val="0"/>
          <w:marTop w:val="0"/>
          <w:marBottom w:val="0"/>
          <w:divBdr>
            <w:top w:val="none" w:sz="0" w:space="0" w:color="auto"/>
            <w:left w:val="none" w:sz="0" w:space="0" w:color="auto"/>
            <w:bottom w:val="none" w:sz="0" w:space="0" w:color="auto"/>
            <w:right w:val="none" w:sz="0" w:space="0" w:color="auto"/>
          </w:divBdr>
          <w:divsChild>
            <w:div w:id="1843348171">
              <w:marLeft w:val="0"/>
              <w:marRight w:val="0"/>
              <w:marTop w:val="0"/>
              <w:marBottom w:val="0"/>
              <w:divBdr>
                <w:top w:val="none" w:sz="0" w:space="0" w:color="auto"/>
                <w:left w:val="none" w:sz="0" w:space="0" w:color="auto"/>
                <w:bottom w:val="none" w:sz="0" w:space="0" w:color="auto"/>
                <w:right w:val="none" w:sz="0" w:space="0" w:color="auto"/>
              </w:divBdr>
              <w:divsChild>
                <w:div w:id="753742771">
                  <w:marLeft w:val="0"/>
                  <w:marRight w:val="0"/>
                  <w:marTop w:val="0"/>
                  <w:marBottom w:val="0"/>
                  <w:divBdr>
                    <w:top w:val="none" w:sz="0" w:space="0" w:color="auto"/>
                    <w:left w:val="none" w:sz="0" w:space="0" w:color="auto"/>
                    <w:bottom w:val="none" w:sz="0" w:space="0" w:color="auto"/>
                    <w:right w:val="none" w:sz="0" w:space="0" w:color="auto"/>
                  </w:divBdr>
                  <w:divsChild>
                    <w:div w:id="173692872">
                      <w:marLeft w:val="0"/>
                      <w:marRight w:val="0"/>
                      <w:marTop w:val="0"/>
                      <w:marBottom w:val="0"/>
                      <w:divBdr>
                        <w:top w:val="none" w:sz="0" w:space="0" w:color="auto"/>
                        <w:left w:val="none" w:sz="0" w:space="0" w:color="auto"/>
                        <w:bottom w:val="none" w:sz="0" w:space="0" w:color="auto"/>
                        <w:right w:val="none" w:sz="0" w:space="0" w:color="auto"/>
                      </w:divBdr>
                      <w:divsChild>
                        <w:div w:id="1458178837">
                          <w:marLeft w:val="0"/>
                          <w:marRight w:val="0"/>
                          <w:marTop w:val="0"/>
                          <w:marBottom w:val="0"/>
                          <w:divBdr>
                            <w:top w:val="none" w:sz="0" w:space="0" w:color="auto"/>
                            <w:left w:val="none" w:sz="0" w:space="0" w:color="auto"/>
                            <w:bottom w:val="none" w:sz="0" w:space="0" w:color="auto"/>
                            <w:right w:val="none" w:sz="0" w:space="0" w:color="auto"/>
                          </w:divBdr>
                          <w:divsChild>
                            <w:div w:id="2041472630">
                              <w:marLeft w:val="0"/>
                              <w:marRight w:val="0"/>
                              <w:marTop w:val="0"/>
                              <w:marBottom w:val="0"/>
                              <w:divBdr>
                                <w:top w:val="none" w:sz="0" w:space="0" w:color="auto"/>
                                <w:left w:val="none" w:sz="0" w:space="0" w:color="auto"/>
                                <w:bottom w:val="none" w:sz="0" w:space="0" w:color="auto"/>
                                <w:right w:val="none" w:sz="0" w:space="0" w:color="auto"/>
                              </w:divBdr>
                            </w:div>
                          </w:divsChild>
                        </w:div>
                        <w:div w:id="526412319">
                          <w:marLeft w:val="0"/>
                          <w:marRight w:val="0"/>
                          <w:marTop w:val="0"/>
                          <w:marBottom w:val="0"/>
                          <w:divBdr>
                            <w:top w:val="none" w:sz="0" w:space="0" w:color="auto"/>
                            <w:left w:val="none" w:sz="0" w:space="0" w:color="auto"/>
                            <w:bottom w:val="none" w:sz="0" w:space="0" w:color="auto"/>
                            <w:right w:val="none" w:sz="0" w:space="0" w:color="auto"/>
                          </w:divBdr>
                          <w:divsChild>
                            <w:div w:id="2108229923">
                              <w:marLeft w:val="0"/>
                              <w:marRight w:val="0"/>
                              <w:marTop w:val="0"/>
                              <w:marBottom w:val="0"/>
                              <w:divBdr>
                                <w:top w:val="none" w:sz="0" w:space="0" w:color="auto"/>
                                <w:left w:val="none" w:sz="0" w:space="0" w:color="auto"/>
                                <w:bottom w:val="none" w:sz="0" w:space="0" w:color="auto"/>
                                <w:right w:val="none" w:sz="0" w:space="0" w:color="auto"/>
                              </w:divBdr>
                              <w:divsChild>
                                <w:div w:id="880365102">
                                  <w:marLeft w:val="0"/>
                                  <w:marRight w:val="0"/>
                                  <w:marTop w:val="0"/>
                                  <w:marBottom w:val="0"/>
                                  <w:divBdr>
                                    <w:top w:val="none" w:sz="0" w:space="0" w:color="auto"/>
                                    <w:left w:val="none" w:sz="0" w:space="0" w:color="auto"/>
                                    <w:bottom w:val="none" w:sz="0" w:space="0" w:color="auto"/>
                                    <w:right w:val="none" w:sz="0" w:space="0" w:color="auto"/>
                                  </w:divBdr>
                                </w:div>
                                <w:div w:id="15746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784">
                          <w:marLeft w:val="0"/>
                          <w:marRight w:val="0"/>
                          <w:marTop w:val="0"/>
                          <w:marBottom w:val="0"/>
                          <w:divBdr>
                            <w:top w:val="none" w:sz="0" w:space="0" w:color="auto"/>
                            <w:left w:val="none" w:sz="0" w:space="0" w:color="auto"/>
                            <w:bottom w:val="none" w:sz="0" w:space="0" w:color="auto"/>
                            <w:right w:val="none" w:sz="0" w:space="0" w:color="auto"/>
                          </w:divBdr>
                          <w:divsChild>
                            <w:div w:id="1436943240">
                              <w:marLeft w:val="0"/>
                              <w:marRight w:val="0"/>
                              <w:marTop w:val="0"/>
                              <w:marBottom w:val="0"/>
                              <w:divBdr>
                                <w:top w:val="none" w:sz="0" w:space="0" w:color="auto"/>
                                <w:left w:val="none" w:sz="0" w:space="0" w:color="auto"/>
                                <w:bottom w:val="none" w:sz="0" w:space="0" w:color="auto"/>
                                <w:right w:val="none" w:sz="0" w:space="0" w:color="auto"/>
                              </w:divBdr>
                            </w:div>
                          </w:divsChild>
                        </w:div>
                        <w:div w:id="1407456969">
                          <w:marLeft w:val="0"/>
                          <w:marRight w:val="0"/>
                          <w:marTop w:val="0"/>
                          <w:marBottom w:val="0"/>
                          <w:divBdr>
                            <w:top w:val="none" w:sz="0" w:space="0" w:color="auto"/>
                            <w:left w:val="none" w:sz="0" w:space="0" w:color="auto"/>
                            <w:bottom w:val="none" w:sz="0" w:space="0" w:color="auto"/>
                            <w:right w:val="none" w:sz="0" w:space="0" w:color="auto"/>
                          </w:divBdr>
                        </w:div>
                        <w:div w:id="2061513982">
                          <w:marLeft w:val="0"/>
                          <w:marRight w:val="0"/>
                          <w:marTop w:val="0"/>
                          <w:marBottom w:val="0"/>
                          <w:divBdr>
                            <w:top w:val="none" w:sz="0" w:space="0" w:color="auto"/>
                            <w:left w:val="none" w:sz="0" w:space="0" w:color="auto"/>
                            <w:bottom w:val="none" w:sz="0" w:space="0" w:color="auto"/>
                            <w:right w:val="none" w:sz="0" w:space="0" w:color="auto"/>
                          </w:divBdr>
                          <w:divsChild>
                            <w:div w:id="10075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asyl.de/thema/asyl-in-deutschland/" TargetMode="External"/><Relationship Id="rId3" Type="http://schemas.openxmlformats.org/officeDocument/2006/relationships/styles" Target="styles.xml"/><Relationship Id="rId7" Type="http://schemas.openxmlformats.org/officeDocument/2006/relationships/hyperlink" Target="https://www.proasyl.de/thema/asyl-in-deutschlan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asyl.de/thema/eu-asylpoliti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lternativefuer.de/programm/" TargetMode="External"/><Relationship Id="rId4" Type="http://schemas.openxmlformats.org/officeDocument/2006/relationships/settings" Target="settings.xml"/><Relationship Id="rId9" Type="http://schemas.openxmlformats.org/officeDocument/2006/relationships/hyperlink" Target="http://www.tivi.de/fernsehen/logo/artikel/4088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0F56-8FE7-4AC2-90A7-E0FDA9F0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6087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Wolf-Dieter Nieland</dc:creator>
  <cp:keywords/>
  <dc:description/>
  <cp:lastModifiedBy>Wolf-Dieter Nieland</cp:lastModifiedBy>
  <cp:revision>4</cp:revision>
  <cp:lastPrinted>2016-03-07T16:39:00Z</cp:lastPrinted>
  <dcterms:created xsi:type="dcterms:W3CDTF">2016-11-10T04:49:00Z</dcterms:created>
  <dcterms:modified xsi:type="dcterms:W3CDTF">2016-11-10T04:55:00Z</dcterms:modified>
</cp:coreProperties>
</file>