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A2" w:rsidRPr="008A3C69" w:rsidRDefault="001D06A2" w:rsidP="00596687">
      <w:pPr>
        <w:keepNext/>
        <w:widowControl w:val="0"/>
        <w:tabs>
          <w:tab w:val="left" w:pos="794"/>
        </w:tabs>
        <w:spacing w:after="240" w:line="240" w:lineRule="auto"/>
        <w:ind w:left="794" w:hanging="794"/>
        <w:outlineLvl w:val="2"/>
        <w:rPr>
          <w:rFonts w:ascii="Arial" w:hAnsi="Arial" w:cs="Arial"/>
          <w:b/>
          <w:bCs/>
          <w:sz w:val="26"/>
          <w:szCs w:val="26"/>
          <w:lang w:eastAsia="de-DE"/>
        </w:rPr>
      </w:pPr>
      <w:bookmarkStart w:id="0" w:name="_Toc423505472"/>
      <w:bookmarkStart w:id="1" w:name="_GoBack"/>
      <w:bookmarkEnd w:id="1"/>
      <w:r>
        <w:rPr>
          <w:rFonts w:ascii="Arial" w:hAnsi="Arial" w:cs="Arial"/>
          <w:b/>
          <w:bCs/>
          <w:sz w:val="26"/>
          <w:szCs w:val="26"/>
          <w:lang w:eastAsia="de-DE"/>
        </w:rPr>
        <w:t xml:space="preserve">Konkretisiertes </w:t>
      </w:r>
      <w:r w:rsidRPr="008A3C69">
        <w:rPr>
          <w:rFonts w:ascii="Arial" w:hAnsi="Arial" w:cs="Arial"/>
          <w:b/>
          <w:bCs/>
          <w:sz w:val="26"/>
          <w:szCs w:val="26"/>
          <w:lang w:eastAsia="de-DE"/>
        </w:rPr>
        <w:t>Unterrichtsvorhaben</w:t>
      </w:r>
      <w:bookmarkEnd w:id="0"/>
    </w:p>
    <w:p w:rsidR="001D06A2" w:rsidRPr="00014E8D" w:rsidRDefault="001D06A2" w:rsidP="00446098">
      <w:pPr>
        <w:rPr>
          <w:rFonts w:ascii="Arial" w:hAnsi="Arial" w:cs="Arial"/>
          <w:i/>
          <w:iCs/>
          <w:sz w:val="23"/>
          <w:szCs w:val="23"/>
          <w:u w:val="single"/>
        </w:rPr>
      </w:pPr>
      <w:r>
        <w:rPr>
          <w:rFonts w:ascii="Arial" w:hAnsi="Arial" w:cs="Arial"/>
          <w:i/>
          <w:iCs/>
          <w:sz w:val="23"/>
          <w:szCs w:val="23"/>
          <w:u w:val="single"/>
        </w:rPr>
        <w:t>Qualifikation</w:t>
      </w:r>
      <w:r w:rsidRPr="00014E8D">
        <w:rPr>
          <w:rFonts w:ascii="Arial" w:hAnsi="Arial" w:cs="Arial"/>
          <w:i/>
          <w:iCs/>
          <w:sz w:val="23"/>
          <w:szCs w:val="23"/>
          <w:u w:val="single"/>
        </w:rPr>
        <w:t>sphase, Unterrichtsvorhaben:</w:t>
      </w:r>
    </w:p>
    <w:p w:rsidR="00CE23C1" w:rsidRPr="00CE23C1" w:rsidRDefault="001D06A2" w:rsidP="00CE23C1">
      <w:pPr>
        <w:spacing w:after="0"/>
        <w:rPr>
          <w:rFonts w:ascii="Arial" w:hAnsi="Arial" w:cs="Arial"/>
        </w:rPr>
      </w:pPr>
      <w:r w:rsidRPr="00014E8D">
        <w:rPr>
          <w:rFonts w:ascii="Arial" w:hAnsi="Arial" w:cs="Arial"/>
          <w:b/>
          <w:bCs/>
          <w:sz w:val="23"/>
          <w:szCs w:val="23"/>
        </w:rPr>
        <w:t>Thema</w:t>
      </w:r>
      <w:r w:rsidRPr="00014E8D">
        <w:rPr>
          <w:rFonts w:ascii="Arial" w:hAnsi="Arial" w:cs="Arial"/>
          <w:sz w:val="23"/>
          <w:szCs w:val="23"/>
        </w:rPr>
        <w:t xml:space="preserve">: </w:t>
      </w:r>
      <w:r w:rsidR="001C2704">
        <w:rPr>
          <w:rFonts w:ascii="Arial" w:hAnsi="Arial" w:cs="Arial"/>
          <w:sz w:val="23"/>
          <w:szCs w:val="23"/>
        </w:rPr>
        <w:t xml:space="preserve">Krise oder Chance? - </w:t>
      </w:r>
      <w:r>
        <w:rPr>
          <w:rFonts w:ascii="Arial" w:hAnsi="Arial" w:cs="Arial"/>
          <w:sz w:val="23"/>
          <w:szCs w:val="23"/>
        </w:rPr>
        <w:t xml:space="preserve">Globale Migration am Beispiel des Syrienkonflikts als zentrale Herausforderung für die EU </w:t>
      </w:r>
      <w:r w:rsidR="00CE23C1">
        <w:rPr>
          <w:rFonts w:ascii="Arial" w:hAnsi="Arial" w:cs="Arial"/>
          <w:sz w:val="24"/>
          <w:szCs w:val="24"/>
        </w:rPr>
        <w:t>(</w:t>
      </w:r>
      <w:r w:rsidR="00CE23C1" w:rsidRPr="00CE23C1">
        <w:rPr>
          <w:rFonts w:ascii="Arial" w:hAnsi="Arial" w:cs="Arial"/>
        </w:rPr>
        <w:t>orientiert am</w:t>
      </w:r>
      <w:r w:rsidR="00CE23C1">
        <w:rPr>
          <w:rFonts w:ascii="Arial" w:hAnsi="Arial" w:cs="Arial"/>
          <w:sz w:val="24"/>
          <w:szCs w:val="24"/>
        </w:rPr>
        <w:t xml:space="preserve"> </w:t>
      </w:r>
      <w:r w:rsidR="00CE23C1" w:rsidRPr="00CE23C1">
        <w:rPr>
          <w:rFonts w:ascii="Arial" w:hAnsi="Arial" w:cs="Arial"/>
        </w:rPr>
        <w:t>Kernlehrplan für die Sekundarstufe II Gymnasium/Gesamtschule in Nordrhein-Westfalen Sozialwissenschaften und Sozialwissenschaften/Wirtschaft mit dem Schwerpunkt Sozialwissenschaften).</w:t>
      </w:r>
    </w:p>
    <w:p w:rsidR="001D06A2" w:rsidRPr="00B301F0" w:rsidRDefault="001D06A2" w:rsidP="00446098">
      <w:pPr>
        <w:rPr>
          <w:rFonts w:ascii="Arial" w:hAnsi="Arial" w:cs="Arial"/>
          <w:sz w:val="23"/>
          <w:szCs w:val="23"/>
        </w:rPr>
      </w:pPr>
    </w:p>
    <w:p w:rsidR="001D06A2" w:rsidRPr="00014E8D" w:rsidRDefault="001D06A2" w:rsidP="00446098">
      <w:pPr>
        <w:rPr>
          <w:rFonts w:ascii="Arial" w:hAnsi="Arial" w:cs="Arial"/>
          <w:b/>
          <w:bCs/>
          <w:sz w:val="23"/>
          <w:szCs w:val="23"/>
        </w:rPr>
      </w:pPr>
      <w:r w:rsidRPr="00014E8D">
        <w:rPr>
          <w:rFonts w:ascii="Arial" w:hAnsi="Arial" w:cs="Arial"/>
          <w:b/>
          <w:bCs/>
          <w:sz w:val="23"/>
          <w:szCs w:val="23"/>
        </w:rPr>
        <w:t>Übergeordnete Kompetenzen:</w:t>
      </w:r>
    </w:p>
    <w:p w:rsidR="001D06A2" w:rsidRPr="00014E8D" w:rsidRDefault="001D06A2" w:rsidP="00446098">
      <w:pPr>
        <w:rPr>
          <w:rFonts w:ascii="Arial" w:hAnsi="Arial" w:cs="Arial"/>
          <w:i/>
          <w:iCs/>
          <w:sz w:val="23"/>
          <w:szCs w:val="23"/>
          <w:u w:val="single"/>
        </w:rPr>
      </w:pPr>
      <w:r w:rsidRPr="00014E8D">
        <w:rPr>
          <w:rFonts w:ascii="Arial" w:hAnsi="Arial" w:cs="Arial"/>
          <w:i/>
          <w:iCs/>
          <w:sz w:val="23"/>
          <w:szCs w:val="23"/>
          <w:u w:val="single"/>
        </w:rPr>
        <w:t>Sachkompetenz:</w:t>
      </w:r>
    </w:p>
    <w:p w:rsidR="001D06A2" w:rsidRPr="00014E8D" w:rsidRDefault="001D06A2" w:rsidP="00232874">
      <w:pPr>
        <w:pStyle w:val="Default"/>
        <w:rPr>
          <w:sz w:val="23"/>
          <w:szCs w:val="23"/>
        </w:rPr>
      </w:pPr>
      <w:r w:rsidRPr="00014E8D">
        <w:rPr>
          <w:sz w:val="23"/>
          <w:szCs w:val="23"/>
        </w:rPr>
        <w:t xml:space="preserve">Die Schülerinnen und Schüler </w:t>
      </w:r>
    </w:p>
    <w:p w:rsidR="001D06A2" w:rsidRPr="00014E8D" w:rsidRDefault="001D06A2" w:rsidP="00232874">
      <w:pPr>
        <w:pStyle w:val="Default"/>
        <w:rPr>
          <w:sz w:val="23"/>
          <w:szCs w:val="23"/>
        </w:rPr>
      </w:pPr>
    </w:p>
    <w:p w:rsidR="001D06A2" w:rsidRPr="0087375E" w:rsidRDefault="001D06A2" w:rsidP="0087375E">
      <w:pPr>
        <w:pStyle w:val="Default"/>
        <w:numPr>
          <w:ilvl w:val="0"/>
          <w:numId w:val="7"/>
        </w:numPr>
        <w:spacing w:after="33"/>
        <w:rPr>
          <w:sz w:val="23"/>
          <w:szCs w:val="23"/>
        </w:rPr>
      </w:pPr>
      <w:r w:rsidRPr="0087375E">
        <w:rPr>
          <w:sz w:val="23"/>
          <w:szCs w:val="23"/>
        </w:rPr>
        <w:t>analysieren komplexere gesellschaftliche Bedingungen (SK</w:t>
      </w:r>
      <w:r w:rsidR="001C2704">
        <w:rPr>
          <w:sz w:val="23"/>
          <w:szCs w:val="23"/>
        </w:rPr>
        <w:t xml:space="preserve"> </w:t>
      </w:r>
      <w:r w:rsidRPr="0087375E">
        <w:rPr>
          <w:sz w:val="23"/>
          <w:szCs w:val="23"/>
        </w:rPr>
        <w:t>1),</w:t>
      </w:r>
    </w:p>
    <w:p w:rsidR="001D06A2" w:rsidRPr="001C2704" w:rsidRDefault="001D06A2" w:rsidP="0087375E">
      <w:pPr>
        <w:pStyle w:val="Default"/>
        <w:numPr>
          <w:ilvl w:val="0"/>
          <w:numId w:val="7"/>
        </w:numPr>
        <w:spacing w:after="33"/>
        <w:rPr>
          <w:sz w:val="23"/>
          <w:szCs w:val="23"/>
        </w:rPr>
      </w:pPr>
      <w:r w:rsidRPr="001C2704">
        <w:rPr>
          <w:sz w:val="23"/>
          <w:szCs w:val="23"/>
        </w:rPr>
        <w:t>erläutern komplexere politische, ökonomische und soziale Strukturen, Prozesse,</w:t>
      </w:r>
      <w:r w:rsidR="001C2704" w:rsidRPr="001C2704">
        <w:rPr>
          <w:sz w:val="23"/>
          <w:szCs w:val="23"/>
        </w:rPr>
        <w:t xml:space="preserve"> </w:t>
      </w:r>
      <w:r w:rsidRPr="001C2704">
        <w:rPr>
          <w:sz w:val="23"/>
          <w:szCs w:val="23"/>
        </w:rPr>
        <w:t>Probleme und Konflikte unter den Bedingungen von Globalisierung, ökonomischen</w:t>
      </w:r>
      <w:r w:rsidR="001C2704">
        <w:rPr>
          <w:sz w:val="23"/>
          <w:szCs w:val="23"/>
        </w:rPr>
        <w:t xml:space="preserve"> </w:t>
      </w:r>
      <w:r w:rsidRPr="001C2704">
        <w:rPr>
          <w:sz w:val="23"/>
          <w:szCs w:val="23"/>
        </w:rPr>
        <w:t>und ökologischen Krisen sowie von Krieg und Frieden (SK</w:t>
      </w:r>
      <w:r w:rsidR="001C2704">
        <w:rPr>
          <w:sz w:val="23"/>
          <w:szCs w:val="23"/>
        </w:rPr>
        <w:t xml:space="preserve"> </w:t>
      </w:r>
      <w:r w:rsidRPr="001C2704">
        <w:rPr>
          <w:sz w:val="23"/>
          <w:szCs w:val="23"/>
        </w:rPr>
        <w:t>2),</w:t>
      </w:r>
    </w:p>
    <w:p w:rsidR="001D06A2" w:rsidRPr="0087375E" w:rsidRDefault="001D06A2" w:rsidP="00C12A26">
      <w:pPr>
        <w:pStyle w:val="Default"/>
        <w:numPr>
          <w:ilvl w:val="0"/>
          <w:numId w:val="7"/>
        </w:numPr>
        <w:spacing w:after="33"/>
        <w:rPr>
          <w:sz w:val="23"/>
          <w:szCs w:val="23"/>
        </w:rPr>
      </w:pPr>
      <w:r w:rsidRPr="0087375E">
        <w:rPr>
          <w:sz w:val="23"/>
          <w:szCs w:val="23"/>
        </w:rPr>
        <w:t>analysieren komplexere Veränderungen gesellschaftlicher Strukturen und Lebenswelten</w:t>
      </w:r>
      <w:r>
        <w:rPr>
          <w:sz w:val="23"/>
          <w:szCs w:val="23"/>
        </w:rPr>
        <w:t xml:space="preserve"> </w:t>
      </w:r>
      <w:r w:rsidRPr="0087375E">
        <w:rPr>
          <w:sz w:val="23"/>
          <w:szCs w:val="23"/>
        </w:rPr>
        <w:t>sowie darauf bezogenes Handeln des Staates und von Nichtregierungsorganisationen</w:t>
      </w:r>
      <w:r w:rsidR="001C2704">
        <w:rPr>
          <w:sz w:val="23"/>
          <w:szCs w:val="23"/>
        </w:rPr>
        <w:t xml:space="preserve"> </w:t>
      </w:r>
      <w:r w:rsidRPr="0087375E">
        <w:rPr>
          <w:sz w:val="23"/>
          <w:szCs w:val="23"/>
        </w:rPr>
        <w:t>(SK</w:t>
      </w:r>
      <w:r w:rsidR="001C2704">
        <w:rPr>
          <w:sz w:val="23"/>
          <w:szCs w:val="23"/>
        </w:rPr>
        <w:t xml:space="preserve"> </w:t>
      </w:r>
      <w:r w:rsidRPr="0087375E">
        <w:rPr>
          <w:sz w:val="23"/>
          <w:szCs w:val="23"/>
        </w:rPr>
        <w:t>5),</w:t>
      </w:r>
    </w:p>
    <w:p w:rsidR="001D06A2" w:rsidRPr="00014E8D" w:rsidRDefault="001D06A2" w:rsidP="00C12A26">
      <w:pPr>
        <w:pStyle w:val="Default"/>
        <w:numPr>
          <w:ilvl w:val="0"/>
          <w:numId w:val="7"/>
        </w:numPr>
        <w:spacing w:after="33"/>
        <w:rPr>
          <w:sz w:val="23"/>
          <w:szCs w:val="23"/>
        </w:rPr>
      </w:pPr>
      <w:r w:rsidRPr="0087375E">
        <w:rPr>
          <w:sz w:val="23"/>
          <w:szCs w:val="23"/>
        </w:rPr>
        <w:t>analysieren komplexere Erscheinungsformen, Ursachen und Auswirkungen verschiedener</w:t>
      </w:r>
      <w:r>
        <w:rPr>
          <w:sz w:val="23"/>
          <w:szCs w:val="23"/>
        </w:rPr>
        <w:t xml:space="preserve"> </w:t>
      </w:r>
      <w:r w:rsidRPr="0087375E">
        <w:rPr>
          <w:sz w:val="23"/>
          <w:szCs w:val="23"/>
        </w:rPr>
        <w:t>Formen von Ungleichheit (SK</w:t>
      </w:r>
      <w:r w:rsidR="001C2704">
        <w:rPr>
          <w:sz w:val="23"/>
          <w:szCs w:val="23"/>
        </w:rPr>
        <w:t xml:space="preserve"> </w:t>
      </w:r>
      <w:r w:rsidRPr="0087375E">
        <w:rPr>
          <w:sz w:val="23"/>
          <w:szCs w:val="23"/>
        </w:rPr>
        <w:t>6).</w:t>
      </w:r>
    </w:p>
    <w:p w:rsidR="001D06A2" w:rsidRPr="00014E8D" w:rsidRDefault="001D06A2" w:rsidP="00446098">
      <w:pPr>
        <w:ind w:left="360"/>
        <w:rPr>
          <w:rFonts w:ascii="Arial" w:hAnsi="Arial" w:cs="Arial"/>
          <w:sz w:val="23"/>
          <w:szCs w:val="23"/>
          <w:highlight w:val="yellow"/>
        </w:rPr>
      </w:pPr>
    </w:p>
    <w:p w:rsidR="001D06A2" w:rsidRPr="00014E8D" w:rsidRDefault="001D06A2" w:rsidP="00446098">
      <w:pPr>
        <w:rPr>
          <w:rFonts w:ascii="Arial" w:hAnsi="Arial" w:cs="Arial"/>
          <w:i/>
          <w:iCs/>
          <w:sz w:val="23"/>
          <w:szCs w:val="23"/>
          <w:u w:val="single"/>
        </w:rPr>
      </w:pPr>
      <w:r w:rsidRPr="00014E8D">
        <w:rPr>
          <w:rFonts w:ascii="Arial" w:hAnsi="Arial" w:cs="Arial"/>
          <w:i/>
          <w:iCs/>
          <w:sz w:val="23"/>
          <w:szCs w:val="23"/>
          <w:u w:val="single"/>
        </w:rPr>
        <w:t>Methodenkompetenz:</w:t>
      </w:r>
    </w:p>
    <w:p w:rsidR="001D06A2" w:rsidRDefault="001D06A2" w:rsidP="00232874">
      <w:pPr>
        <w:pStyle w:val="Default"/>
        <w:rPr>
          <w:sz w:val="23"/>
          <w:szCs w:val="23"/>
        </w:rPr>
      </w:pPr>
      <w:r w:rsidRPr="00014E8D">
        <w:rPr>
          <w:sz w:val="23"/>
          <w:szCs w:val="23"/>
        </w:rPr>
        <w:t xml:space="preserve">Die Schülerinnen und Schüler </w:t>
      </w:r>
    </w:p>
    <w:p w:rsidR="004B60E0" w:rsidRPr="00014E8D" w:rsidRDefault="004B60E0" w:rsidP="00232874">
      <w:pPr>
        <w:pStyle w:val="Default"/>
        <w:rPr>
          <w:sz w:val="23"/>
          <w:szCs w:val="23"/>
        </w:rPr>
      </w:pPr>
    </w:p>
    <w:p w:rsidR="001D06A2" w:rsidRPr="00C12A26" w:rsidRDefault="001D06A2" w:rsidP="00C12A26">
      <w:pPr>
        <w:pStyle w:val="Default"/>
        <w:numPr>
          <w:ilvl w:val="0"/>
          <w:numId w:val="8"/>
        </w:numPr>
        <w:rPr>
          <w:sz w:val="23"/>
          <w:szCs w:val="23"/>
        </w:rPr>
      </w:pPr>
      <w:r w:rsidRPr="00C12A26">
        <w:rPr>
          <w:sz w:val="23"/>
          <w:szCs w:val="23"/>
        </w:rPr>
        <w:t>erschließen fragegeleitet in selbstständiger Recherche aus sozialwissenschaftlich</w:t>
      </w:r>
      <w:r>
        <w:rPr>
          <w:sz w:val="23"/>
          <w:szCs w:val="23"/>
        </w:rPr>
        <w:t xml:space="preserve"> </w:t>
      </w:r>
      <w:r w:rsidRPr="00C12A26">
        <w:rPr>
          <w:sz w:val="23"/>
          <w:szCs w:val="23"/>
        </w:rPr>
        <w:t>relevanten Textsorten zentrale Aussagen und Positionen sowie Intentionen</w:t>
      </w:r>
      <w:r>
        <w:rPr>
          <w:sz w:val="23"/>
          <w:szCs w:val="23"/>
        </w:rPr>
        <w:t xml:space="preserve"> </w:t>
      </w:r>
      <w:r w:rsidRPr="00C12A26">
        <w:rPr>
          <w:sz w:val="23"/>
          <w:szCs w:val="23"/>
        </w:rPr>
        <w:t>und mögliche Adressaten der jeweiligen Texte und ermitteln Standpunkte und</w:t>
      </w:r>
      <w:r>
        <w:rPr>
          <w:sz w:val="23"/>
          <w:szCs w:val="23"/>
        </w:rPr>
        <w:t xml:space="preserve"> </w:t>
      </w:r>
      <w:r w:rsidRPr="00C12A26">
        <w:rPr>
          <w:color w:val="auto"/>
          <w:sz w:val="23"/>
          <w:szCs w:val="23"/>
        </w:rPr>
        <w:t>Interessen der Autoren (MK</w:t>
      </w:r>
      <w:r w:rsidR="00E131AD">
        <w:rPr>
          <w:color w:val="auto"/>
          <w:sz w:val="23"/>
          <w:szCs w:val="23"/>
        </w:rPr>
        <w:t xml:space="preserve"> </w:t>
      </w:r>
      <w:r w:rsidRPr="00C12A26">
        <w:rPr>
          <w:color w:val="auto"/>
          <w:sz w:val="23"/>
          <w:szCs w:val="23"/>
        </w:rPr>
        <w:t>1),</w:t>
      </w:r>
    </w:p>
    <w:p w:rsidR="001D06A2" w:rsidRPr="00C12A26" w:rsidRDefault="001D06A2" w:rsidP="00C12A26">
      <w:pPr>
        <w:pStyle w:val="Default"/>
        <w:numPr>
          <w:ilvl w:val="0"/>
          <w:numId w:val="8"/>
        </w:numPr>
        <w:rPr>
          <w:sz w:val="23"/>
          <w:szCs w:val="23"/>
        </w:rPr>
      </w:pPr>
      <w:r w:rsidRPr="00C12A26">
        <w:rPr>
          <w:sz w:val="23"/>
          <w:szCs w:val="23"/>
        </w:rPr>
        <w:t>werten fragegeleitet Daten und deren Aufbereitung im Hinblick auf Datenquellen,</w:t>
      </w:r>
      <w:r>
        <w:rPr>
          <w:sz w:val="23"/>
          <w:szCs w:val="23"/>
        </w:rPr>
        <w:t xml:space="preserve"> </w:t>
      </w:r>
      <w:r w:rsidRPr="00C12A26">
        <w:rPr>
          <w:sz w:val="23"/>
          <w:szCs w:val="23"/>
        </w:rPr>
        <w:t>Aussage- und Geltungsbereiche, Darstellungsarten, Trends, Korrelationen und</w:t>
      </w:r>
      <w:r>
        <w:rPr>
          <w:sz w:val="23"/>
          <w:szCs w:val="23"/>
        </w:rPr>
        <w:t xml:space="preserve"> </w:t>
      </w:r>
      <w:r w:rsidRPr="00C12A26">
        <w:rPr>
          <w:sz w:val="23"/>
          <w:szCs w:val="23"/>
        </w:rPr>
        <w:t>Gesetzmäßigkeiten aus und überprüfen diese bezüglich ihrer Gültigkeit für die</w:t>
      </w:r>
      <w:r>
        <w:rPr>
          <w:sz w:val="23"/>
          <w:szCs w:val="23"/>
        </w:rPr>
        <w:t xml:space="preserve"> </w:t>
      </w:r>
      <w:r w:rsidRPr="00C12A26">
        <w:rPr>
          <w:sz w:val="23"/>
          <w:szCs w:val="23"/>
        </w:rPr>
        <w:t>Ausgangsfrage (MK</w:t>
      </w:r>
      <w:r w:rsidR="00E131AD">
        <w:rPr>
          <w:sz w:val="23"/>
          <w:szCs w:val="23"/>
        </w:rPr>
        <w:t xml:space="preserve"> 3),</w:t>
      </w:r>
    </w:p>
    <w:p w:rsidR="001D06A2" w:rsidRDefault="001D06A2" w:rsidP="00C12A26">
      <w:pPr>
        <w:pStyle w:val="Default"/>
        <w:numPr>
          <w:ilvl w:val="0"/>
          <w:numId w:val="9"/>
        </w:numPr>
        <w:spacing w:after="37"/>
        <w:rPr>
          <w:sz w:val="23"/>
          <w:szCs w:val="23"/>
        </w:rPr>
      </w:pPr>
      <w:r w:rsidRPr="00C12A26">
        <w:rPr>
          <w:sz w:val="23"/>
          <w:szCs w:val="23"/>
        </w:rPr>
        <w:lastRenderedPageBreak/>
        <w:t>analysieren unterschiedliche sozialwissenschaftliche Textsorten wie kontinuierliche</w:t>
      </w:r>
      <w:r>
        <w:rPr>
          <w:sz w:val="23"/>
          <w:szCs w:val="23"/>
        </w:rPr>
        <w:t xml:space="preserve"> </w:t>
      </w:r>
      <w:r w:rsidRPr="00C12A26">
        <w:rPr>
          <w:sz w:val="23"/>
          <w:szCs w:val="23"/>
        </w:rPr>
        <w:t>und diskontinuierliche Texte (u. a. positionale und fachwissenschaftliche</w:t>
      </w:r>
      <w:r>
        <w:rPr>
          <w:sz w:val="23"/>
          <w:szCs w:val="23"/>
        </w:rPr>
        <w:t xml:space="preserve"> </w:t>
      </w:r>
      <w:r w:rsidRPr="00C12A26">
        <w:rPr>
          <w:sz w:val="23"/>
          <w:szCs w:val="23"/>
        </w:rPr>
        <w:t>Texte, Fallbeispiele, Statistiken, Karikaturen sowie andere Medienprodukte) aus</w:t>
      </w:r>
      <w:r>
        <w:rPr>
          <w:sz w:val="23"/>
          <w:szCs w:val="23"/>
        </w:rPr>
        <w:t xml:space="preserve"> </w:t>
      </w:r>
      <w:r w:rsidRPr="00C12A26">
        <w:rPr>
          <w:sz w:val="23"/>
          <w:szCs w:val="23"/>
        </w:rPr>
        <w:t>sozialwissenschaftlichen Perspektiven (MK</w:t>
      </w:r>
      <w:r w:rsidR="00E131AD">
        <w:rPr>
          <w:sz w:val="23"/>
          <w:szCs w:val="23"/>
        </w:rPr>
        <w:t xml:space="preserve"> </w:t>
      </w:r>
      <w:r w:rsidRPr="00C12A26">
        <w:rPr>
          <w:sz w:val="23"/>
          <w:szCs w:val="23"/>
        </w:rPr>
        <w:t>4),</w:t>
      </w:r>
    </w:p>
    <w:p w:rsidR="00E131AD" w:rsidRPr="00E131AD" w:rsidRDefault="00E131AD" w:rsidP="00E131AD">
      <w:pPr>
        <w:numPr>
          <w:ilvl w:val="0"/>
          <w:numId w:val="9"/>
        </w:numPr>
        <w:spacing w:after="0" w:line="240" w:lineRule="auto"/>
        <w:rPr>
          <w:rFonts w:ascii="Arial" w:hAnsi="Arial" w:cs="Arial"/>
          <w:lang w:eastAsia="de-DE"/>
        </w:rPr>
      </w:pPr>
      <w:r w:rsidRPr="00850D93">
        <w:rPr>
          <w:rFonts w:ascii="Arial" w:hAnsi="Arial" w:cs="Arial"/>
          <w:lang w:eastAsia="de-DE"/>
        </w:rPr>
        <w:t>analysieren sozialwissenschaftlich relevante Situationen und Texte unter den Aspekten der Ansprüche einzelner Positionen und Interessen auf die Repräsentation des Allgemeinwohls, auf Allgemeingültigkeit sowie Wissenschaftlichkeit (MK</w:t>
      </w:r>
      <w:r>
        <w:rPr>
          <w:rFonts w:ascii="Arial" w:hAnsi="Arial" w:cs="Arial"/>
          <w:lang w:eastAsia="de-DE"/>
        </w:rPr>
        <w:t xml:space="preserve"> </w:t>
      </w:r>
      <w:r w:rsidRPr="00850D93">
        <w:rPr>
          <w:rFonts w:ascii="Arial" w:hAnsi="Arial" w:cs="Arial"/>
          <w:lang w:eastAsia="de-DE"/>
        </w:rPr>
        <w:t>5),</w:t>
      </w:r>
    </w:p>
    <w:p w:rsidR="001D06A2" w:rsidRPr="00C12A26" w:rsidRDefault="001D06A2" w:rsidP="00C12A26">
      <w:pPr>
        <w:pStyle w:val="Default"/>
        <w:numPr>
          <w:ilvl w:val="0"/>
          <w:numId w:val="10"/>
        </w:numPr>
        <w:spacing w:after="37"/>
        <w:rPr>
          <w:sz w:val="23"/>
          <w:szCs w:val="23"/>
        </w:rPr>
      </w:pPr>
      <w:r w:rsidRPr="00C12A26">
        <w:rPr>
          <w:sz w:val="23"/>
          <w:szCs w:val="23"/>
        </w:rPr>
        <w:t>stellen themengeleitet komplexere sozialwissenschaftliche Fallbeispiele und Probleme</w:t>
      </w:r>
      <w:r>
        <w:rPr>
          <w:sz w:val="23"/>
          <w:szCs w:val="23"/>
        </w:rPr>
        <w:t xml:space="preserve"> </w:t>
      </w:r>
      <w:r w:rsidRPr="00C12A26">
        <w:rPr>
          <w:sz w:val="23"/>
          <w:szCs w:val="23"/>
        </w:rPr>
        <w:t>in ihrer empirischen Dimension und unter Verwendung passender soziologischer,</w:t>
      </w:r>
      <w:r>
        <w:rPr>
          <w:sz w:val="23"/>
          <w:szCs w:val="23"/>
        </w:rPr>
        <w:t xml:space="preserve"> </w:t>
      </w:r>
      <w:r w:rsidRPr="00C12A26">
        <w:rPr>
          <w:sz w:val="23"/>
          <w:szCs w:val="23"/>
        </w:rPr>
        <w:t>politologischer und wirtschaftswissenschaftlicher Fachbegriffe, Modelle</w:t>
      </w:r>
      <w:r>
        <w:rPr>
          <w:sz w:val="23"/>
          <w:szCs w:val="23"/>
        </w:rPr>
        <w:t xml:space="preserve"> </w:t>
      </w:r>
      <w:r w:rsidRPr="00C12A26">
        <w:rPr>
          <w:sz w:val="23"/>
          <w:szCs w:val="23"/>
        </w:rPr>
        <w:t>und Theorien dar (MK</w:t>
      </w:r>
      <w:r w:rsidR="00E131AD">
        <w:rPr>
          <w:sz w:val="23"/>
          <w:szCs w:val="23"/>
        </w:rPr>
        <w:t xml:space="preserve"> </w:t>
      </w:r>
      <w:r w:rsidRPr="00C12A26">
        <w:rPr>
          <w:sz w:val="23"/>
          <w:szCs w:val="23"/>
        </w:rPr>
        <w:t>6),</w:t>
      </w:r>
    </w:p>
    <w:p w:rsidR="001D06A2" w:rsidRDefault="001D06A2" w:rsidP="00C12A26">
      <w:pPr>
        <w:pStyle w:val="Default"/>
        <w:numPr>
          <w:ilvl w:val="0"/>
          <w:numId w:val="10"/>
        </w:numPr>
        <w:spacing w:after="37"/>
        <w:rPr>
          <w:sz w:val="23"/>
          <w:szCs w:val="23"/>
        </w:rPr>
      </w:pPr>
      <w:r w:rsidRPr="00186263">
        <w:rPr>
          <w:sz w:val="23"/>
          <w:szCs w:val="23"/>
        </w:rPr>
        <w:t>präsentieren konkrete Lösungsmodelle, Alternativen oder Verbesserungsvorschläge zu einer konkreten sozialwissenschaftlichen Problemstellung (MK</w:t>
      </w:r>
      <w:r w:rsidR="00E131AD">
        <w:rPr>
          <w:sz w:val="23"/>
          <w:szCs w:val="23"/>
        </w:rPr>
        <w:t xml:space="preserve"> </w:t>
      </w:r>
      <w:r w:rsidRPr="00186263">
        <w:rPr>
          <w:sz w:val="23"/>
          <w:szCs w:val="23"/>
        </w:rPr>
        <w:t xml:space="preserve">7), </w:t>
      </w:r>
    </w:p>
    <w:p w:rsidR="001D06A2" w:rsidRPr="00186263" w:rsidRDefault="001D06A2" w:rsidP="00C12A26">
      <w:pPr>
        <w:pStyle w:val="Default"/>
        <w:numPr>
          <w:ilvl w:val="0"/>
          <w:numId w:val="10"/>
        </w:numPr>
        <w:spacing w:after="37"/>
        <w:rPr>
          <w:sz w:val="23"/>
          <w:szCs w:val="23"/>
        </w:rPr>
      </w:pPr>
      <w:r w:rsidRPr="00186263">
        <w:rPr>
          <w:sz w:val="23"/>
          <w:szCs w:val="23"/>
        </w:rPr>
        <w:t xml:space="preserve">setzen Methoden und Techniken zur Präsentation und Darstellung sozialwissenschaftlicher Strukturen und Prozesse zur Unterstützung von sozialwissenschaftlichen </w:t>
      </w:r>
      <w:r w:rsidRPr="00186263">
        <w:rPr>
          <w:color w:val="auto"/>
          <w:sz w:val="23"/>
          <w:szCs w:val="23"/>
        </w:rPr>
        <w:t>Analysen und Argumentationen ein (MK</w:t>
      </w:r>
      <w:r w:rsidR="00E131AD">
        <w:rPr>
          <w:color w:val="auto"/>
          <w:sz w:val="23"/>
          <w:szCs w:val="23"/>
        </w:rPr>
        <w:t xml:space="preserve"> </w:t>
      </w:r>
      <w:r w:rsidRPr="00186263">
        <w:rPr>
          <w:color w:val="auto"/>
          <w:sz w:val="23"/>
          <w:szCs w:val="23"/>
        </w:rPr>
        <w:t>9),</w:t>
      </w:r>
    </w:p>
    <w:p w:rsidR="001D06A2" w:rsidRPr="00C12A26" w:rsidRDefault="001D06A2" w:rsidP="00C12A26">
      <w:pPr>
        <w:numPr>
          <w:ilvl w:val="0"/>
          <w:numId w:val="22"/>
        </w:numPr>
        <w:autoSpaceDE w:val="0"/>
        <w:autoSpaceDN w:val="0"/>
        <w:adjustRightInd w:val="0"/>
        <w:spacing w:after="0" w:line="240" w:lineRule="auto"/>
        <w:rPr>
          <w:rFonts w:ascii="Arial" w:eastAsia="ArialMT" w:hAnsi="Arial" w:cs="Arial"/>
          <w:sz w:val="23"/>
          <w:szCs w:val="23"/>
          <w:lang w:eastAsia="de-DE"/>
        </w:rPr>
      </w:pPr>
      <w:r w:rsidRPr="00C12A26">
        <w:rPr>
          <w:rFonts w:ascii="Arial" w:eastAsia="ArialMT" w:hAnsi="Arial" w:cs="Arial"/>
          <w:sz w:val="23"/>
          <w:szCs w:val="23"/>
          <w:lang w:eastAsia="de-DE"/>
        </w:rPr>
        <w:t>arbeiten differenziert verschiedene Aussagemodi von sozialwissenschaftlich relevanten Materialien heraus (MK</w:t>
      </w:r>
      <w:r w:rsidR="00E131AD">
        <w:rPr>
          <w:rFonts w:ascii="Arial" w:eastAsia="ArialMT" w:hAnsi="Arial" w:cs="Arial"/>
          <w:sz w:val="23"/>
          <w:szCs w:val="23"/>
          <w:lang w:eastAsia="de-DE"/>
        </w:rPr>
        <w:t xml:space="preserve"> </w:t>
      </w:r>
      <w:r w:rsidRPr="00C12A26">
        <w:rPr>
          <w:rFonts w:ascii="Arial" w:eastAsia="ArialMT" w:hAnsi="Arial" w:cs="Arial"/>
          <w:sz w:val="23"/>
          <w:szCs w:val="23"/>
          <w:lang w:eastAsia="de-DE"/>
        </w:rPr>
        <w:t>12),</w:t>
      </w:r>
    </w:p>
    <w:p w:rsidR="001D06A2" w:rsidRPr="00C12A26" w:rsidRDefault="001D06A2" w:rsidP="00C12A26">
      <w:pPr>
        <w:numPr>
          <w:ilvl w:val="0"/>
          <w:numId w:val="22"/>
        </w:numPr>
        <w:autoSpaceDE w:val="0"/>
        <w:autoSpaceDN w:val="0"/>
        <w:adjustRightInd w:val="0"/>
        <w:spacing w:after="0" w:line="240" w:lineRule="auto"/>
        <w:rPr>
          <w:rFonts w:ascii="Arial" w:eastAsia="ArialMT" w:hAnsi="Arial" w:cs="Arial"/>
          <w:sz w:val="23"/>
          <w:szCs w:val="23"/>
          <w:lang w:eastAsia="de-DE"/>
        </w:rPr>
      </w:pPr>
      <w:r w:rsidRPr="00C12A26">
        <w:rPr>
          <w:rFonts w:ascii="Arial" w:eastAsia="ArialMT" w:hAnsi="Arial" w:cs="Arial"/>
          <w:sz w:val="23"/>
          <w:szCs w:val="23"/>
          <w:lang w:eastAsia="de-DE"/>
        </w:rPr>
        <w:t>analysieren sozialwissenschaftlich relevante Situationen und Texte unter den Aspekten der Ansprüche einzelner Positionen und Interessen auf die Repräsentation des Allgemeinwohls, auf Allgemeingültigkeit sowie Wissenschaftlichkeit (MK</w:t>
      </w:r>
      <w:r w:rsidR="00E131AD">
        <w:rPr>
          <w:rFonts w:ascii="Arial" w:eastAsia="ArialMT" w:hAnsi="Arial" w:cs="Arial"/>
          <w:sz w:val="23"/>
          <w:szCs w:val="23"/>
          <w:lang w:eastAsia="de-DE"/>
        </w:rPr>
        <w:t xml:space="preserve"> </w:t>
      </w:r>
      <w:r w:rsidRPr="00C12A26">
        <w:rPr>
          <w:rFonts w:ascii="Arial" w:eastAsia="ArialMT" w:hAnsi="Arial" w:cs="Arial"/>
          <w:sz w:val="23"/>
          <w:szCs w:val="23"/>
          <w:lang w:eastAsia="de-DE"/>
        </w:rPr>
        <w:t>15),</w:t>
      </w:r>
    </w:p>
    <w:p w:rsidR="001D06A2" w:rsidRPr="00C12A26" w:rsidRDefault="001D06A2" w:rsidP="00C12A26">
      <w:pPr>
        <w:numPr>
          <w:ilvl w:val="0"/>
          <w:numId w:val="22"/>
        </w:numPr>
        <w:autoSpaceDE w:val="0"/>
        <w:autoSpaceDN w:val="0"/>
        <w:adjustRightInd w:val="0"/>
        <w:spacing w:after="0" w:line="240" w:lineRule="auto"/>
        <w:rPr>
          <w:rFonts w:ascii="Arial" w:eastAsia="ArialMT" w:hAnsi="Arial" w:cs="Arial"/>
          <w:sz w:val="23"/>
          <w:szCs w:val="23"/>
          <w:lang w:eastAsia="de-DE"/>
        </w:rPr>
      </w:pPr>
      <w:r w:rsidRPr="00C12A26">
        <w:rPr>
          <w:rFonts w:ascii="Arial" w:eastAsia="ArialMT" w:hAnsi="Arial" w:cs="Arial"/>
          <w:sz w:val="23"/>
          <w:szCs w:val="23"/>
          <w:lang w:eastAsia="de-DE"/>
        </w:rPr>
        <w:t>ermitteln sozialwissenschaftliche Positionen aus unterschiedlichen Materialien im Hinblick auf ihre Funktion zum generellen Erhalt der gegebenen politischen, wirtschaftlichen und gesellschaftlichen Ordnung und deren Veränderung (MK</w:t>
      </w:r>
      <w:r w:rsidR="00E131AD">
        <w:rPr>
          <w:rFonts w:ascii="Arial" w:eastAsia="ArialMT" w:hAnsi="Arial" w:cs="Arial"/>
          <w:sz w:val="23"/>
          <w:szCs w:val="23"/>
          <w:lang w:eastAsia="de-DE"/>
        </w:rPr>
        <w:t xml:space="preserve"> 17).</w:t>
      </w:r>
    </w:p>
    <w:p w:rsidR="001D06A2" w:rsidRPr="00C12A26" w:rsidRDefault="001D06A2" w:rsidP="00C12A26">
      <w:pPr>
        <w:pStyle w:val="Default"/>
        <w:rPr>
          <w:color w:val="auto"/>
          <w:sz w:val="23"/>
          <w:szCs w:val="23"/>
        </w:rPr>
      </w:pPr>
    </w:p>
    <w:p w:rsidR="001D06A2" w:rsidRPr="00C12A26" w:rsidRDefault="001D06A2" w:rsidP="00775893">
      <w:pPr>
        <w:pStyle w:val="Default"/>
        <w:spacing w:after="37"/>
        <w:ind w:left="360"/>
        <w:rPr>
          <w:sz w:val="23"/>
          <w:szCs w:val="23"/>
        </w:rPr>
      </w:pPr>
    </w:p>
    <w:p w:rsidR="001D06A2" w:rsidRPr="00014E8D" w:rsidRDefault="001D06A2" w:rsidP="00446098">
      <w:pPr>
        <w:rPr>
          <w:rFonts w:ascii="Arial" w:hAnsi="Arial" w:cs="Arial"/>
          <w:i/>
          <w:iCs/>
          <w:sz w:val="23"/>
          <w:szCs w:val="23"/>
          <w:u w:val="single"/>
        </w:rPr>
      </w:pPr>
      <w:r w:rsidRPr="00014E8D">
        <w:rPr>
          <w:rFonts w:ascii="Arial" w:hAnsi="Arial" w:cs="Arial"/>
          <w:i/>
          <w:iCs/>
          <w:sz w:val="23"/>
          <w:szCs w:val="23"/>
          <w:u w:val="single"/>
        </w:rPr>
        <w:t>Urteilskompetenz:</w:t>
      </w:r>
    </w:p>
    <w:p w:rsidR="001D06A2" w:rsidRPr="00014E8D" w:rsidRDefault="001D06A2" w:rsidP="00040064">
      <w:pPr>
        <w:rPr>
          <w:rFonts w:ascii="Arial" w:hAnsi="Arial" w:cs="Arial"/>
          <w:sz w:val="23"/>
          <w:szCs w:val="23"/>
        </w:rPr>
      </w:pPr>
      <w:r w:rsidRPr="00014E8D">
        <w:rPr>
          <w:rFonts w:ascii="Arial" w:hAnsi="Arial" w:cs="Arial"/>
          <w:sz w:val="23"/>
          <w:szCs w:val="23"/>
        </w:rPr>
        <w:t>Die Studierenden</w:t>
      </w:r>
    </w:p>
    <w:p w:rsidR="001D06A2" w:rsidRDefault="001D06A2" w:rsidP="00C12A26">
      <w:pPr>
        <w:numPr>
          <w:ilvl w:val="0"/>
          <w:numId w:val="12"/>
        </w:numPr>
        <w:autoSpaceDE w:val="0"/>
        <w:autoSpaceDN w:val="0"/>
        <w:adjustRightInd w:val="0"/>
        <w:spacing w:after="0" w:line="240" w:lineRule="auto"/>
        <w:rPr>
          <w:rFonts w:ascii="Arial" w:hAnsi="Arial" w:cs="Arial"/>
          <w:sz w:val="23"/>
          <w:szCs w:val="23"/>
          <w:lang w:eastAsia="de-DE"/>
        </w:rPr>
      </w:pPr>
      <w:r w:rsidRPr="00C12A26">
        <w:rPr>
          <w:rFonts w:ascii="Arial" w:hAnsi="Arial" w:cs="Arial"/>
          <w:sz w:val="23"/>
          <w:szCs w:val="23"/>
        </w:rPr>
        <w:t>ermitteln in Argumentationen Positionen bzw. Thesen und ordnen diesen aspektgeleitet Argumente und Belege zu (UK</w:t>
      </w:r>
      <w:r w:rsidR="00E131AD">
        <w:rPr>
          <w:rFonts w:ascii="Arial" w:hAnsi="Arial" w:cs="Arial"/>
          <w:sz w:val="23"/>
          <w:szCs w:val="23"/>
        </w:rPr>
        <w:t xml:space="preserve"> </w:t>
      </w:r>
      <w:r w:rsidRPr="00C12A26">
        <w:rPr>
          <w:rFonts w:ascii="Arial" w:hAnsi="Arial" w:cs="Arial"/>
          <w:sz w:val="23"/>
          <w:szCs w:val="23"/>
        </w:rPr>
        <w:t>1),</w:t>
      </w:r>
    </w:p>
    <w:p w:rsidR="001D06A2" w:rsidRPr="00C12A26" w:rsidRDefault="001D06A2" w:rsidP="00C12A26">
      <w:pPr>
        <w:numPr>
          <w:ilvl w:val="0"/>
          <w:numId w:val="12"/>
        </w:numPr>
        <w:autoSpaceDE w:val="0"/>
        <w:autoSpaceDN w:val="0"/>
        <w:adjustRightInd w:val="0"/>
        <w:spacing w:after="0" w:line="240" w:lineRule="auto"/>
        <w:rPr>
          <w:rFonts w:ascii="Arial" w:hAnsi="Arial" w:cs="Arial"/>
          <w:sz w:val="23"/>
          <w:szCs w:val="23"/>
          <w:lang w:eastAsia="de-DE"/>
        </w:rPr>
      </w:pPr>
      <w:r w:rsidRPr="00C12A26">
        <w:rPr>
          <w:rFonts w:ascii="Arial" w:hAnsi="Arial" w:cs="Arial"/>
          <w:sz w:val="23"/>
          <w:szCs w:val="23"/>
          <w:lang w:eastAsia="de-DE"/>
        </w:rPr>
        <w:t>beurteilen politische, soziale und ökonomische Entscheidungen aus der Perspektive</w:t>
      </w:r>
      <w:r>
        <w:rPr>
          <w:rFonts w:ascii="Arial" w:hAnsi="Arial" w:cs="Arial"/>
          <w:sz w:val="23"/>
          <w:szCs w:val="23"/>
          <w:lang w:eastAsia="de-DE"/>
        </w:rPr>
        <w:t xml:space="preserve"> </w:t>
      </w:r>
      <w:r w:rsidRPr="00C12A26">
        <w:rPr>
          <w:rFonts w:ascii="Arial" w:hAnsi="Arial" w:cs="Arial"/>
          <w:sz w:val="23"/>
          <w:szCs w:val="23"/>
          <w:lang w:eastAsia="de-DE"/>
        </w:rPr>
        <w:t>von (politischen) Akteuren, Adressaten und Systemen (UK</w:t>
      </w:r>
      <w:r w:rsidR="00E131AD">
        <w:rPr>
          <w:rFonts w:ascii="Arial" w:hAnsi="Arial" w:cs="Arial"/>
          <w:sz w:val="23"/>
          <w:szCs w:val="23"/>
          <w:lang w:eastAsia="de-DE"/>
        </w:rPr>
        <w:t xml:space="preserve"> </w:t>
      </w:r>
      <w:r w:rsidRPr="00C12A26">
        <w:rPr>
          <w:rFonts w:ascii="Arial" w:hAnsi="Arial" w:cs="Arial"/>
          <w:sz w:val="23"/>
          <w:szCs w:val="23"/>
          <w:lang w:eastAsia="de-DE"/>
        </w:rPr>
        <w:t>4),</w:t>
      </w:r>
    </w:p>
    <w:p w:rsidR="001D06A2" w:rsidRPr="00C12A26" w:rsidRDefault="001D06A2" w:rsidP="00C12A26">
      <w:pPr>
        <w:numPr>
          <w:ilvl w:val="0"/>
          <w:numId w:val="12"/>
        </w:numPr>
        <w:autoSpaceDE w:val="0"/>
        <w:autoSpaceDN w:val="0"/>
        <w:adjustRightInd w:val="0"/>
        <w:spacing w:after="0" w:line="240" w:lineRule="auto"/>
        <w:rPr>
          <w:rFonts w:ascii="Arial" w:hAnsi="Arial" w:cs="Arial"/>
          <w:sz w:val="23"/>
          <w:szCs w:val="23"/>
          <w:lang w:eastAsia="de-DE"/>
        </w:rPr>
      </w:pPr>
      <w:r w:rsidRPr="00C12A26">
        <w:rPr>
          <w:rFonts w:ascii="Arial" w:hAnsi="Arial" w:cs="Arial"/>
          <w:sz w:val="23"/>
          <w:szCs w:val="23"/>
          <w:lang w:eastAsia="de-DE"/>
        </w:rPr>
        <w:t>beurteilen exemplarisch Handlungschancen und -alternativen sowie mögliche</w:t>
      </w:r>
      <w:r>
        <w:rPr>
          <w:rFonts w:ascii="Arial" w:hAnsi="Arial" w:cs="Arial"/>
          <w:sz w:val="23"/>
          <w:szCs w:val="23"/>
          <w:lang w:eastAsia="de-DE"/>
        </w:rPr>
        <w:t xml:space="preserve"> </w:t>
      </w:r>
      <w:r w:rsidRPr="00C12A26">
        <w:rPr>
          <w:rFonts w:ascii="Arial" w:hAnsi="Arial" w:cs="Arial"/>
          <w:sz w:val="23"/>
          <w:szCs w:val="23"/>
          <w:lang w:eastAsia="de-DE"/>
        </w:rPr>
        <w:t>Folgen und Nebenfolgen von politischen Entscheidungen (UK</w:t>
      </w:r>
      <w:r w:rsidR="00E131AD">
        <w:rPr>
          <w:rFonts w:ascii="Arial" w:hAnsi="Arial" w:cs="Arial"/>
          <w:sz w:val="23"/>
          <w:szCs w:val="23"/>
          <w:lang w:eastAsia="de-DE"/>
        </w:rPr>
        <w:t xml:space="preserve"> </w:t>
      </w:r>
      <w:r w:rsidRPr="00C12A26">
        <w:rPr>
          <w:rFonts w:ascii="Arial" w:hAnsi="Arial" w:cs="Arial"/>
          <w:sz w:val="23"/>
          <w:szCs w:val="23"/>
          <w:lang w:eastAsia="de-DE"/>
        </w:rPr>
        <w:t>5),</w:t>
      </w:r>
    </w:p>
    <w:p w:rsidR="001D06A2" w:rsidRDefault="001D06A2" w:rsidP="00C12A26">
      <w:pPr>
        <w:numPr>
          <w:ilvl w:val="0"/>
          <w:numId w:val="12"/>
        </w:numPr>
        <w:autoSpaceDE w:val="0"/>
        <w:autoSpaceDN w:val="0"/>
        <w:adjustRightInd w:val="0"/>
        <w:spacing w:after="0" w:line="240" w:lineRule="auto"/>
        <w:rPr>
          <w:rFonts w:ascii="Arial" w:hAnsi="Arial" w:cs="Arial"/>
          <w:sz w:val="23"/>
          <w:szCs w:val="23"/>
          <w:lang w:eastAsia="de-DE"/>
        </w:rPr>
      </w:pPr>
      <w:r w:rsidRPr="00C12A26">
        <w:rPr>
          <w:rFonts w:ascii="Arial" w:hAnsi="Arial" w:cs="Arial"/>
          <w:sz w:val="23"/>
          <w:szCs w:val="23"/>
          <w:lang w:eastAsia="de-DE"/>
        </w:rPr>
        <w:t>erörtern exemplarisch die gegenwärtige und zukünftige Gestaltung von politischen,</w:t>
      </w:r>
      <w:r>
        <w:rPr>
          <w:rFonts w:ascii="Arial" w:hAnsi="Arial" w:cs="Arial"/>
          <w:sz w:val="23"/>
          <w:szCs w:val="23"/>
          <w:lang w:eastAsia="de-DE"/>
        </w:rPr>
        <w:t xml:space="preserve"> </w:t>
      </w:r>
      <w:r w:rsidRPr="00C12A26">
        <w:rPr>
          <w:rFonts w:ascii="Arial" w:hAnsi="Arial" w:cs="Arial"/>
          <w:sz w:val="23"/>
          <w:szCs w:val="23"/>
          <w:lang w:eastAsia="de-DE"/>
        </w:rPr>
        <w:t>ökonomischen und gesellschaftlichen nationalen und supranationalen</w:t>
      </w:r>
      <w:r>
        <w:rPr>
          <w:rFonts w:ascii="Arial" w:hAnsi="Arial" w:cs="Arial"/>
          <w:sz w:val="23"/>
          <w:szCs w:val="23"/>
          <w:lang w:eastAsia="de-DE"/>
        </w:rPr>
        <w:t xml:space="preserve"> </w:t>
      </w:r>
      <w:r w:rsidRPr="00C12A26">
        <w:rPr>
          <w:rFonts w:ascii="Arial" w:hAnsi="Arial" w:cs="Arial"/>
          <w:sz w:val="23"/>
          <w:szCs w:val="23"/>
          <w:lang w:eastAsia="de-DE"/>
        </w:rPr>
        <w:t>Strukturen und Prozessen unter Kriterien der Effizienz und Legitimität (UK</w:t>
      </w:r>
      <w:r w:rsidR="00E131AD">
        <w:rPr>
          <w:rFonts w:ascii="Arial" w:hAnsi="Arial" w:cs="Arial"/>
          <w:sz w:val="23"/>
          <w:szCs w:val="23"/>
          <w:lang w:eastAsia="de-DE"/>
        </w:rPr>
        <w:t xml:space="preserve"> </w:t>
      </w:r>
      <w:r w:rsidRPr="00C12A26">
        <w:rPr>
          <w:rFonts w:ascii="Arial" w:hAnsi="Arial" w:cs="Arial"/>
          <w:sz w:val="23"/>
          <w:szCs w:val="23"/>
          <w:lang w:eastAsia="de-DE"/>
        </w:rPr>
        <w:t>6),</w:t>
      </w:r>
    </w:p>
    <w:p w:rsidR="00E131AD" w:rsidRPr="00E131AD" w:rsidRDefault="00E131AD" w:rsidP="00E131AD">
      <w:pPr>
        <w:numPr>
          <w:ilvl w:val="0"/>
          <w:numId w:val="12"/>
        </w:numPr>
        <w:spacing w:after="0" w:line="240" w:lineRule="auto"/>
        <w:rPr>
          <w:rFonts w:ascii="Arial" w:hAnsi="Arial" w:cs="Arial"/>
          <w:lang w:eastAsia="de-DE"/>
        </w:rPr>
      </w:pPr>
      <w:r w:rsidRPr="00CE6773">
        <w:rPr>
          <w:rFonts w:ascii="Arial" w:hAnsi="Arial" w:cs="Arial"/>
          <w:lang w:eastAsia="de-DE"/>
        </w:rPr>
        <w:t xml:space="preserve">beurteilen kriteriengeleitet Möglichkeiten und Grenzen der Gestaltung sozialen und politischen Zusammenhalts auf der Grundlage des universalen Anspruchs der </w:t>
      </w:r>
      <w:r>
        <w:rPr>
          <w:rFonts w:ascii="Arial" w:hAnsi="Arial" w:cs="Arial"/>
          <w:lang w:eastAsia="de-DE"/>
        </w:rPr>
        <w:t>Grund- und Menschenrechte (UK 9).</w:t>
      </w:r>
    </w:p>
    <w:p w:rsidR="001D06A2" w:rsidRPr="00014E8D" w:rsidRDefault="001D06A2" w:rsidP="00446098">
      <w:pPr>
        <w:rPr>
          <w:rFonts w:ascii="Arial" w:hAnsi="Arial" w:cs="Arial"/>
          <w:i/>
          <w:iCs/>
          <w:sz w:val="23"/>
          <w:szCs w:val="23"/>
          <w:highlight w:val="yellow"/>
          <w:u w:val="single"/>
        </w:rPr>
      </w:pPr>
    </w:p>
    <w:p w:rsidR="001D06A2" w:rsidRPr="00014E8D" w:rsidRDefault="001D06A2" w:rsidP="00446098">
      <w:pPr>
        <w:rPr>
          <w:rFonts w:ascii="Arial" w:hAnsi="Arial" w:cs="Arial"/>
          <w:i/>
          <w:iCs/>
          <w:sz w:val="23"/>
          <w:szCs w:val="23"/>
          <w:u w:val="single"/>
        </w:rPr>
      </w:pPr>
      <w:r w:rsidRPr="00014E8D">
        <w:rPr>
          <w:rFonts w:ascii="Arial" w:hAnsi="Arial" w:cs="Arial"/>
          <w:i/>
          <w:iCs/>
          <w:sz w:val="23"/>
          <w:szCs w:val="23"/>
          <w:u w:val="single"/>
        </w:rPr>
        <w:lastRenderedPageBreak/>
        <w:t>Handlungskompetenz:</w:t>
      </w:r>
    </w:p>
    <w:p w:rsidR="001D06A2" w:rsidRPr="00014E8D" w:rsidRDefault="001D06A2" w:rsidP="00446098">
      <w:pPr>
        <w:rPr>
          <w:rFonts w:ascii="Arial" w:hAnsi="Arial" w:cs="Arial"/>
          <w:sz w:val="23"/>
          <w:szCs w:val="23"/>
        </w:rPr>
      </w:pPr>
      <w:r w:rsidRPr="00014E8D">
        <w:rPr>
          <w:rFonts w:ascii="Arial" w:hAnsi="Arial" w:cs="Arial"/>
          <w:sz w:val="23"/>
          <w:szCs w:val="23"/>
        </w:rPr>
        <w:t>Die Studierenden</w:t>
      </w:r>
    </w:p>
    <w:p w:rsidR="001D06A2" w:rsidRPr="00C12A26" w:rsidRDefault="001D06A2" w:rsidP="002C56B1">
      <w:pPr>
        <w:pStyle w:val="Default"/>
        <w:numPr>
          <w:ilvl w:val="0"/>
          <w:numId w:val="13"/>
        </w:numPr>
        <w:spacing w:after="37"/>
        <w:rPr>
          <w:sz w:val="23"/>
          <w:szCs w:val="23"/>
        </w:rPr>
      </w:pPr>
      <w:r w:rsidRPr="00C12A26">
        <w:rPr>
          <w:sz w:val="23"/>
          <w:szCs w:val="23"/>
        </w:rPr>
        <w:t>praktizieren im Unterricht selbstständig Formen demokratischen Sprechens und</w:t>
      </w:r>
      <w:r>
        <w:rPr>
          <w:sz w:val="23"/>
          <w:szCs w:val="23"/>
        </w:rPr>
        <w:t xml:space="preserve"> </w:t>
      </w:r>
      <w:r w:rsidRPr="00C12A26">
        <w:rPr>
          <w:sz w:val="23"/>
          <w:szCs w:val="23"/>
        </w:rPr>
        <w:t>demokratischer Aushandlungsprozesse und übernehmen dabei Verantwortung</w:t>
      </w:r>
      <w:r>
        <w:rPr>
          <w:sz w:val="23"/>
          <w:szCs w:val="23"/>
        </w:rPr>
        <w:t xml:space="preserve"> </w:t>
      </w:r>
      <w:r w:rsidRPr="00C12A26">
        <w:rPr>
          <w:sz w:val="23"/>
          <w:szCs w:val="23"/>
        </w:rPr>
        <w:t>für ihr Handeln (HK</w:t>
      </w:r>
      <w:r w:rsidR="00E131AD">
        <w:rPr>
          <w:sz w:val="23"/>
          <w:szCs w:val="23"/>
        </w:rPr>
        <w:t xml:space="preserve"> </w:t>
      </w:r>
      <w:r w:rsidRPr="00C12A26">
        <w:rPr>
          <w:sz w:val="23"/>
          <w:szCs w:val="23"/>
        </w:rPr>
        <w:t>1),</w:t>
      </w:r>
    </w:p>
    <w:p w:rsidR="001D06A2" w:rsidRPr="00C12A26" w:rsidRDefault="001D06A2" w:rsidP="002C56B1">
      <w:pPr>
        <w:pStyle w:val="Default"/>
        <w:numPr>
          <w:ilvl w:val="0"/>
          <w:numId w:val="13"/>
        </w:numPr>
        <w:spacing w:after="37"/>
        <w:rPr>
          <w:sz w:val="23"/>
          <w:szCs w:val="23"/>
        </w:rPr>
      </w:pPr>
      <w:r w:rsidRPr="00C12A26">
        <w:rPr>
          <w:sz w:val="23"/>
          <w:szCs w:val="23"/>
        </w:rPr>
        <w:t>entwerfen für diskursive, simulative und reale sozialwissenschaftliche Handlungsszenarien</w:t>
      </w:r>
      <w:r>
        <w:rPr>
          <w:sz w:val="23"/>
          <w:szCs w:val="23"/>
        </w:rPr>
        <w:t xml:space="preserve"> </w:t>
      </w:r>
      <w:r w:rsidRPr="00C12A26">
        <w:rPr>
          <w:sz w:val="23"/>
          <w:szCs w:val="23"/>
        </w:rPr>
        <w:t>zunehmend komplexe Handlungspläne und übernehmen fach-, situationsbezogen</w:t>
      </w:r>
      <w:r>
        <w:rPr>
          <w:sz w:val="23"/>
          <w:szCs w:val="23"/>
        </w:rPr>
        <w:t xml:space="preserve"> </w:t>
      </w:r>
      <w:r w:rsidRPr="00C12A26">
        <w:rPr>
          <w:sz w:val="23"/>
          <w:szCs w:val="23"/>
        </w:rPr>
        <w:t>und adressatengerecht die zugehörigen Rollen (HK</w:t>
      </w:r>
      <w:r w:rsidR="00E131AD">
        <w:rPr>
          <w:sz w:val="23"/>
          <w:szCs w:val="23"/>
        </w:rPr>
        <w:t xml:space="preserve"> </w:t>
      </w:r>
      <w:r w:rsidRPr="00C12A26">
        <w:rPr>
          <w:sz w:val="23"/>
          <w:szCs w:val="23"/>
        </w:rPr>
        <w:t>2),</w:t>
      </w:r>
    </w:p>
    <w:p w:rsidR="001D06A2" w:rsidRPr="00C12A26" w:rsidRDefault="001D06A2" w:rsidP="002C56B1">
      <w:pPr>
        <w:pStyle w:val="Default"/>
        <w:numPr>
          <w:ilvl w:val="0"/>
          <w:numId w:val="13"/>
        </w:numPr>
        <w:spacing w:after="37"/>
        <w:rPr>
          <w:sz w:val="23"/>
          <w:szCs w:val="23"/>
        </w:rPr>
      </w:pPr>
      <w:r w:rsidRPr="00C12A26">
        <w:rPr>
          <w:sz w:val="23"/>
          <w:szCs w:val="23"/>
        </w:rPr>
        <w:t>entwickeln aus der Analyse zunehmend komplexerer wirtschaftlicher, gesellschaftlicher</w:t>
      </w:r>
      <w:r>
        <w:rPr>
          <w:sz w:val="23"/>
          <w:szCs w:val="23"/>
        </w:rPr>
        <w:t xml:space="preserve"> </w:t>
      </w:r>
      <w:r w:rsidRPr="00C12A26">
        <w:rPr>
          <w:sz w:val="23"/>
          <w:szCs w:val="23"/>
        </w:rPr>
        <w:t>und sozialer Konflikte angemessene Lösungsstrategien und wenden diese</w:t>
      </w:r>
      <w:r>
        <w:rPr>
          <w:sz w:val="23"/>
          <w:szCs w:val="23"/>
        </w:rPr>
        <w:t xml:space="preserve"> </w:t>
      </w:r>
      <w:r w:rsidRPr="00C12A26">
        <w:rPr>
          <w:sz w:val="23"/>
          <w:szCs w:val="23"/>
        </w:rPr>
        <w:t>an (HK</w:t>
      </w:r>
      <w:r w:rsidR="00E131AD">
        <w:rPr>
          <w:sz w:val="23"/>
          <w:szCs w:val="23"/>
        </w:rPr>
        <w:t xml:space="preserve"> </w:t>
      </w:r>
      <w:r w:rsidRPr="00C12A26">
        <w:rPr>
          <w:sz w:val="23"/>
          <w:szCs w:val="23"/>
        </w:rPr>
        <w:t>3),</w:t>
      </w:r>
    </w:p>
    <w:p w:rsidR="001D06A2" w:rsidRDefault="001D06A2" w:rsidP="002C56B1">
      <w:pPr>
        <w:pStyle w:val="Default"/>
        <w:numPr>
          <w:ilvl w:val="0"/>
          <w:numId w:val="13"/>
        </w:numPr>
        <w:spacing w:after="37"/>
        <w:rPr>
          <w:sz w:val="23"/>
          <w:szCs w:val="23"/>
        </w:rPr>
      </w:pPr>
      <w:r w:rsidRPr="00C12A26">
        <w:rPr>
          <w:sz w:val="23"/>
          <w:szCs w:val="23"/>
        </w:rPr>
        <w:t>nehmen in diskursiven, simulativen und realen sozialwissenschaftlichen Aushandlungsszenarien</w:t>
      </w:r>
      <w:r w:rsidR="004F0B84">
        <w:rPr>
          <w:sz w:val="23"/>
          <w:szCs w:val="23"/>
        </w:rPr>
        <w:t xml:space="preserve"> </w:t>
      </w:r>
      <w:r w:rsidRPr="00C12A26">
        <w:rPr>
          <w:sz w:val="23"/>
          <w:szCs w:val="23"/>
        </w:rPr>
        <w:t>einen Standpunkt ein und vertreten eigene Interessen in Abwägung</w:t>
      </w:r>
      <w:r>
        <w:rPr>
          <w:sz w:val="23"/>
          <w:szCs w:val="23"/>
        </w:rPr>
        <w:t xml:space="preserve"> </w:t>
      </w:r>
      <w:r w:rsidRPr="00C12A26">
        <w:rPr>
          <w:sz w:val="23"/>
          <w:szCs w:val="23"/>
        </w:rPr>
        <w:t>mit den Interessen anderer (HK</w:t>
      </w:r>
      <w:r w:rsidR="00E131AD">
        <w:rPr>
          <w:sz w:val="23"/>
          <w:szCs w:val="23"/>
        </w:rPr>
        <w:t xml:space="preserve"> 4).</w:t>
      </w:r>
    </w:p>
    <w:p w:rsidR="001D06A2" w:rsidRPr="00014E8D" w:rsidRDefault="001D06A2" w:rsidP="00446098">
      <w:pPr>
        <w:rPr>
          <w:rFonts w:ascii="Arial" w:hAnsi="Arial" w:cs="Arial"/>
          <w:sz w:val="23"/>
          <w:szCs w:val="23"/>
        </w:rPr>
      </w:pPr>
    </w:p>
    <w:p w:rsidR="001D06A2" w:rsidRPr="00014E8D" w:rsidRDefault="001D06A2" w:rsidP="00446098">
      <w:pPr>
        <w:rPr>
          <w:rFonts w:ascii="Arial" w:hAnsi="Arial" w:cs="Arial"/>
          <w:sz w:val="23"/>
          <w:szCs w:val="23"/>
        </w:rPr>
      </w:pPr>
      <w:r w:rsidRPr="00014E8D">
        <w:rPr>
          <w:rFonts w:ascii="Arial" w:hAnsi="Arial" w:cs="Arial"/>
          <w:b/>
          <w:bCs/>
          <w:sz w:val="23"/>
          <w:szCs w:val="23"/>
        </w:rPr>
        <w:t>Inhaltsfeld</w:t>
      </w:r>
      <w:r w:rsidRPr="00014E8D">
        <w:rPr>
          <w:rFonts w:ascii="Arial" w:hAnsi="Arial" w:cs="Arial"/>
          <w:sz w:val="23"/>
          <w:szCs w:val="23"/>
        </w:rPr>
        <w:t xml:space="preserve">: </w:t>
      </w:r>
    </w:p>
    <w:p w:rsidR="001D06A2" w:rsidRDefault="001D06A2" w:rsidP="008E45AB">
      <w:pPr>
        <w:spacing w:after="0" w:line="240" w:lineRule="auto"/>
        <w:rPr>
          <w:rFonts w:ascii="Arial" w:hAnsi="Arial" w:cs="Arial"/>
          <w:b/>
          <w:bCs/>
          <w:sz w:val="23"/>
          <w:szCs w:val="23"/>
        </w:rPr>
      </w:pPr>
      <w:r>
        <w:rPr>
          <w:rFonts w:ascii="Arial" w:hAnsi="Arial" w:cs="Arial"/>
          <w:sz w:val="23"/>
          <w:szCs w:val="23"/>
          <w:lang w:eastAsia="de-DE"/>
        </w:rPr>
        <w:t>IF 5</w:t>
      </w:r>
      <w:r w:rsidRPr="00014E8D">
        <w:rPr>
          <w:rFonts w:ascii="Arial" w:hAnsi="Arial" w:cs="Arial"/>
          <w:sz w:val="23"/>
          <w:szCs w:val="23"/>
          <w:lang w:eastAsia="de-DE"/>
        </w:rPr>
        <w:t xml:space="preserve"> (</w:t>
      </w:r>
      <w:r>
        <w:rPr>
          <w:rFonts w:ascii="Arial" w:hAnsi="Arial" w:cs="Arial"/>
          <w:sz w:val="23"/>
          <w:szCs w:val="23"/>
          <w:lang w:eastAsia="de-DE"/>
        </w:rPr>
        <w:t xml:space="preserve">Europa), IF 7 (Globale Prozesse und Strukturen), </w:t>
      </w:r>
    </w:p>
    <w:p w:rsidR="001D06A2" w:rsidRPr="00014E8D" w:rsidRDefault="001D06A2" w:rsidP="00446098">
      <w:pPr>
        <w:rPr>
          <w:rFonts w:ascii="Arial" w:hAnsi="Arial" w:cs="Arial"/>
          <w:sz w:val="23"/>
          <w:szCs w:val="23"/>
        </w:rPr>
      </w:pPr>
      <w:r w:rsidRPr="00014E8D">
        <w:rPr>
          <w:rFonts w:ascii="Arial" w:hAnsi="Arial" w:cs="Arial"/>
          <w:b/>
          <w:bCs/>
          <w:sz w:val="23"/>
          <w:szCs w:val="23"/>
        </w:rPr>
        <w:t>Inhaltliche Schwerpunkte</w:t>
      </w:r>
      <w:r w:rsidRPr="00014E8D">
        <w:rPr>
          <w:rFonts w:ascii="Arial" w:hAnsi="Arial" w:cs="Arial"/>
          <w:sz w:val="23"/>
          <w:szCs w:val="23"/>
        </w:rPr>
        <w:t xml:space="preserve">:  </w:t>
      </w:r>
    </w:p>
    <w:p w:rsidR="001D06A2" w:rsidRPr="0087375E" w:rsidRDefault="001D06A2" w:rsidP="0087375E">
      <w:pPr>
        <w:autoSpaceDE w:val="0"/>
        <w:autoSpaceDN w:val="0"/>
        <w:adjustRightInd w:val="0"/>
        <w:spacing w:after="0" w:line="240" w:lineRule="auto"/>
        <w:rPr>
          <w:rFonts w:ascii="Arial" w:hAnsi="Arial" w:cs="Arial"/>
          <w:color w:val="000000"/>
          <w:sz w:val="23"/>
          <w:szCs w:val="23"/>
          <w:lang w:eastAsia="de-DE"/>
        </w:rPr>
      </w:pPr>
      <w:r w:rsidRPr="00014E8D">
        <w:rPr>
          <w:rFonts w:ascii="Arial" w:hAnsi="Arial" w:cs="Arial"/>
          <w:color w:val="000000"/>
          <w:sz w:val="23"/>
          <w:szCs w:val="23"/>
          <w:lang w:eastAsia="de-DE"/>
        </w:rPr>
        <w:t xml:space="preserve">- </w:t>
      </w:r>
      <w:r w:rsidRPr="0087375E">
        <w:rPr>
          <w:rFonts w:ascii="Arial" w:hAnsi="Arial" w:cs="Arial"/>
          <w:color w:val="000000"/>
          <w:sz w:val="23"/>
          <w:szCs w:val="23"/>
          <w:lang w:eastAsia="de-DE"/>
        </w:rPr>
        <w:t>EU-Normen, Interventions- und Regulationsmechanismen sowie Institutionen</w:t>
      </w:r>
    </w:p>
    <w:p w:rsidR="001D06A2" w:rsidRPr="0087375E" w:rsidRDefault="001D06A2" w:rsidP="0087375E">
      <w:pPr>
        <w:autoSpaceDE w:val="0"/>
        <w:autoSpaceDN w:val="0"/>
        <w:adjustRightInd w:val="0"/>
        <w:spacing w:after="0" w:line="240" w:lineRule="auto"/>
        <w:rPr>
          <w:rFonts w:ascii="Arial" w:hAnsi="Arial" w:cs="Arial"/>
          <w:color w:val="000000"/>
          <w:sz w:val="23"/>
          <w:szCs w:val="23"/>
          <w:lang w:eastAsia="de-DE"/>
        </w:rPr>
      </w:pPr>
      <w:r>
        <w:rPr>
          <w:rFonts w:ascii="Arial" w:hAnsi="Arial" w:cs="Arial"/>
          <w:color w:val="000000"/>
          <w:sz w:val="23"/>
          <w:szCs w:val="23"/>
          <w:lang w:eastAsia="de-DE"/>
        </w:rPr>
        <w:t xml:space="preserve">- </w:t>
      </w:r>
      <w:r w:rsidRPr="0087375E">
        <w:rPr>
          <w:rFonts w:ascii="Arial" w:hAnsi="Arial" w:cs="Arial"/>
          <w:color w:val="000000"/>
          <w:sz w:val="23"/>
          <w:szCs w:val="23"/>
          <w:lang w:eastAsia="de-DE"/>
        </w:rPr>
        <w:t>Historische Entwicklung der EU als wirtschaftliche und politische Union</w:t>
      </w:r>
    </w:p>
    <w:p w:rsidR="001D06A2" w:rsidRPr="0087375E" w:rsidRDefault="001D06A2" w:rsidP="0087375E">
      <w:pPr>
        <w:autoSpaceDE w:val="0"/>
        <w:autoSpaceDN w:val="0"/>
        <w:adjustRightInd w:val="0"/>
        <w:spacing w:after="0" w:line="240" w:lineRule="auto"/>
        <w:rPr>
          <w:rFonts w:ascii="Arial" w:hAnsi="Arial" w:cs="Arial"/>
          <w:color w:val="000000"/>
          <w:sz w:val="23"/>
          <w:szCs w:val="23"/>
          <w:lang w:eastAsia="de-DE"/>
        </w:rPr>
      </w:pPr>
      <w:r>
        <w:rPr>
          <w:rFonts w:ascii="Arial" w:hAnsi="Arial" w:cs="Arial"/>
          <w:color w:val="000000"/>
          <w:sz w:val="23"/>
          <w:szCs w:val="23"/>
          <w:lang w:eastAsia="de-DE"/>
        </w:rPr>
        <w:t xml:space="preserve">- </w:t>
      </w:r>
      <w:r w:rsidRPr="0087375E">
        <w:rPr>
          <w:rFonts w:ascii="Arial" w:hAnsi="Arial" w:cs="Arial"/>
          <w:color w:val="000000"/>
          <w:sz w:val="23"/>
          <w:szCs w:val="23"/>
          <w:lang w:eastAsia="de-DE"/>
        </w:rPr>
        <w:t>Europäische Integrationsmodelle</w:t>
      </w:r>
    </w:p>
    <w:p w:rsidR="001D06A2" w:rsidRDefault="001D06A2" w:rsidP="0087375E">
      <w:pPr>
        <w:autoSpaceDE w:val="0"/>
        <w:autoSpaceDN w:val="0"/>
        <w:adjustRightInd w:val="0"/>
        <w:spacing w:after="0" w:line="240" w:lineRule="auto"/>
        <w:rPr>
          <w:rFonts w:ascii="Arial" w:hAnsi="Arial" w:cs="Arial"/>
          <w:color w:val="000000"/>
          <w:sz w:val="23"/>
          <w:szCs w:val="23"/>
          <w:lang w:eastAsia="de-DE"/>
        </w:rPr>
      </w:pPr>
      <w:r>
        <w:rPr>
          <w:rFonts w:ascii="Arial" w:hAnsi="Arial" w:cs="Arial"/>
          <w:color w:val="000000"/>
          <w:sz w:val="23"/>
          <w:szCs w:val="23"/>
          <w:lang w:eastAsia="de-DE"/>
        </w:rPr>
        <w:t xml:space="preserve">- </w:t>
      </w:r>
      <w:r w:rsidRPr="0087375E">
        <w:rPr>
          <w:rFonts w:ascii="Arial" w:hAnsi="Arial" w:cs="Arial"/>
          <w:color w:val="000000"/>
          <w:sz w:val="23"/>
          <w:szCs w:val="23"/>
          <w:lang w:eastAsia="de-DE"/>
        </w:rPr>
        <w:t>Strategien und Maßnahmen europäischer Krisenbewältigung</w:t>
      </w:r>
    </w:p>
    <w:p w:rsidR="001D06A2" w:rsidRDefault="001D06A2" w:rsidP="00040064">
      <w:pPr>
        <w:autoSpaceDE w:val="0"/>
        <w:autoSpaceDN w:val="0"/>
        <w:adjustRightInd w:val="0"/>
        <w:spacing w:after="0" w:line="240" w:lineRule="auto"/>
        <w:rPr>
          <w:rFonts w:ascii="Arial" w:hAnsi="Arial" w:cs="Arial"/>
          <w:color w:val="000000"/>
          <w:sz w:val="23"/>
          <w:szCs w:val="23"/>
          <w:lang w:eastAsia="de-DE"/>
        </w:rPr>
      </w:pPr>
      <w:r>
        <w:rPr>
          <w:rFonts w:ascii="Arial" w:hAnsi="Arial" w:cs="Arial"/>
          <w:color w:val="000000"/>
          <w:sz w:val="23"/>
          <w:szCs w:val="23"/>
          <w:lang w:eastAsia="de-DE"/>
        </w:rPr>
        <w:t xml:space="preserve">- </w:t>
      </w:r>
      <w:r w:rsidRPr="00071FD7">
        <w:rPr>
          <w:rFonts w:ascii="Arial" w:hAnsi="Arial" w:cs="Arial"/>
          <w:color w:val="000000"/>
          <w:sz w:val="23"/>
          <w:szCs w:val="23"/>
          <w:lang w:eastAsia="de-DE"/>
        </w:rPr>
        <w:t>Internationale Friedens- und Sicherheitspolitik</w:t>
      </w:r>
    </w:p>
    <w:p w:rsidR="001D06A2" w:rsidRDefault="001D06A2" w:rsidP="00040064">
      <w:pPr>
        <w:autoSpaceDE w:val="0"/>
        <w:autoSpaceDN w:val="0"/>
        <w:adjustRightInd w:val="0"/>
        <w:spacing w:after="0" w:line="240" w:lineRule="auto"/>
        <w:rPr>
          <w:rFonts w:ascii="Arial" w:hAnsi="Arial" w:cs="Arial"/>
          <w:color w:val="000000"/>
          <w:sz w:val="23"/>
          <w:szCs w:val="23"/>
          <w:lang w:eastAsia="de-DE"/>
        </w:rPr>
      </w:pPr>
    </w:p>
    <w:p w:rsidR="00E131AD" w:rsidRDefault="001D06A2" w:rsidP="008E59A9">
      <w:pPr>
        <w:rPr>
          <w:rFonts w:ascii="Arial" w:hAnsi="Arial" w:cs="Arial"/>
          <w:sz w:val="23"/>
          <w:szCs w:val="23"/>
        </w:rPr>
      </w:pPr>
      <w:r w:rsidRPr="00014E8D">
        <w:rPr>
          <w:rFonts w:ascii="Arial" w:hAnsi="Arial" w:cs="Arial"/>
          <w:b/>
          <w:bCs/>
          <w:sz w:val="23"/>
          <w:szCs w:val="23"/>
        </w:rPr>
        <w:t>Zeitbedarf</w:t>
      </w:r>
      <w:r>
        <w:rPr>
          <w:rFonts w:ascii="Arial" w:hAnsi="Arial" w:cs="Arial"/>
          <w:sz w:val="23"/>
          <w:szCs w:val="23"/>
        </w:rPr>
        <w:t>: Insgesamt ca. 16 St</w:t>
      </w:r>
    </w:p>
    <w:p w:rsidR="001D06A2" w:rsidRDefault="00E131AD" w:rsidP="00E131AD">
      <w:pPr>
        <w:rPr>
          <w:rFonts w:ascii="Arial" w:hAnsi="Arial" w:cs="Arial"/>
          <w:sz w:val="23"/>
          <w:szCs w:val="23"/>
        </w:rPr>
      </w:pPr>
      <w:r>
        <w:rPr>
          <w:rFonts w:ascii="Arial" w:hAnsi="Arial" w:cs="Arial"/>
          <w:sz w:val="23"/>
          <w:szCs w:val="23"/>
        </w:rPr>
        <w:br w:type="page"/>
      </w:r>
    </w:p>
    <w:p w:rsidR="001D06A2" w:rsidRDefault="001D06A2" w:rsidP="00943508">
      <w:pPr>
        <w:jc w:val="both"/>
        <w:rPr>
          <w:rFonts w:ascii="Arial" w:hAnsi="Arial" w:cs="Arial"/>
          <w:b/>
          <w:bCs/>
          <w:sz w:val="23"/>
          <w:szCs w:val="23"/>
        </w:rPr>
      </w:pPr>
      <w:r>
        <w:rPr>
          <w:rFonts w:ascii="Arial" w:hAnsi="Arial" w:cs="Arial"/>
          <w:b/>
          <w:bCs/>
          <w:sz w:val="23"/>
          <w:szCs w:val="23"/>
        </w:rPr>
        <w:lastRenderedPageBreak/>
        <w:t>Fachdidaktische Idee:</w:t>
      </w:r>
    </w:p>
    <w:p w:rsidR="001D06A2" w:rsidRDefault="001D06A2" w:rsidP="00154AA5">
      <w:pPr>
        <w:spacing w:after="0"/>
        <w:jc w:val="both"/>
        <w:rPr>
          <w:rFonts w:ascii="Arial" w:hAnsi="Arial" w:cs="Arial"/>
          <w:sz w:val="23"/>
          <w:szCs w:val="23"/>
        </w:rPr>
      </w:pPr>
      <w:r w:rsidRPr="003E7612">
        <w:rPr>
          <w:rFonts w:ascii="Arial" w:hAnsi="Arial" w:cs="Arial"/>
          <w:sz w:val="23"/>
          <w:szCs w:val="23"/>
        </w:rPr>
        <w:t>"</w:t>
      </w:r>
      <w:r>
        <w:rPr>
          <w:rFonts w:ascii="Arial" w:hAnsi="Arial" w:cs="Arial"/>
          <w:sz w:val="23"/>
          <w:szCs w:val="23"/>
        </w:rPr>
        <w:t>Zahl der Flüchtlinge in Europa 2015 so hoch wie nie</w:t>
      </w:r>
      <w:r w:rsidRPr="003E7612">
        <w:rPr>
          <w:rFonts w:ascii="Arial" w:hAnsi="Arial" w:cs="Arial"/>
          <w:sz w:val="23"/>
          <w:szCs w:val="23"/>
        </w:rPr>
        <w:t>"</w:t>
      </w:r>
      <w:r>
        <w:rPr>
          <w:rFonts w:ascii="Arial" w:hAnsi="Arial" w:cs="Arial"/>
          <w:b/>
          <w:bCs/>
          <w:sz w:val="23"/>
          <w:szCs w:val="23"/>
        </w:rPr>
        <w:t xml:space="preserve"> - </w:t>
      </w:r>
      <w:r>
        <w:rPr>
          <w:rFonts w:ascii="Arial" w:hAnsi="Arial" w:cs="Arial"/>
          <w:sz w:val="23"/>
          <w:szCs w:val="23"/>
        </w:rPr>
        <w:t xml:space="preserve">Diese und andere Schlagzeilen verweisen nicht nur auf die gestiegene Migration in die EU, sondern auch auf die ungleichen Lebensverhältnisse inner- und außerhalb ihrer Grenzen. Denn die wohlhabenden Länder der Europäischen Union sind für viele Migrantinnen und Migranten zu Zufluchts- und Sehnsuchtsorten geworden. Nicht nur die Hoffnung auf ein besseres Leben, sondern auch die Flucht vor Krieg, Armut und Gewalt trieben 2015 weltweit mehr als 63 Millionen Menschen dazu, ihre Heimat zu verlassen. Vor allem die Bilder der Flüchtlinge aus dem vom Bürgerkrieg schwer erschütterten Syrien prägten dabei die öffentliche Berichterstattung und Diskussion. </w:t>
      </w:r>
    </w:p>
    <w:p w:rsidR="001D06A2" w:rsidRDefault="001D06A2" w:rsidP="00154AA5">
      <w:pPr>
        <w:spacing w:after="0"/>
        <w:jc w:val="both"/>
        <w:rPr>
          <w:rFonts w:ascii="Arial" w:hAnsi="Arial" w:cs="Arial"/>
          <w:sz w:val="23"/>
          <w:szCs w:val="23"/>
        </w:rPr>
      </w:pPr>
      <w:r>
        <w:rPr>
          <w:rFonts w:ascii="Arial" w:hAnsi="Arial" w:cs="Arial"/>
          <w:sz w:val="23"/>
          <w:szCs w:val="23"/>
        </w:rPr>
        <w:t xml:space="preserve">Für die Europäische Union bedeutete die Neuzuwanderung so vieler Menschen eine enorme Herausforderung, da die Mitgliedsstaaten seit dem Fall der Binnengrenzen ihre Außengrenzen gemeinsam kontrollieren. Zwar besteht vertraglich eine gemeinsame europäische Asyl- und Flüchtlingspolitik, jedoch sind die Mitgliedsstaaten der EU untereinander über die Aufnahme und Verteilung der Flüchtlinge stark zerstritten. </w:t>
      </w:r>
    </w:p>
    <w:p w:rsidR="001D06A2" w:rsidRDefault="001D06A2" w:rsidP="00154AA5">
      <w:pPr>
        <w:spacing w:after="0"/>
        <w:jc w:val="both"/>
        <w:rPr>
          <w:rFonts w:ascii="Arial" w:hAnsi="Arial" w:cs="Arial"/>
          <w:sz w:val="23"/>
          <w:szCs w:val="23"/>
        </w:rPr>
      </w:pPr>
      <w:r>
        <w:rPr>
          <w:rFonts w:ascii="Arial" w:hAnsi="Arial" w:cs="Arial"/>
          <w:sz w:val="23"/>
          <w:szCs w:val="23"/>
        </w:rPr>
        <w:t xml:space="preserve">In dem vorliegenden Unterrichtsvorhaben, das aus mehreren Sequenzen bzw. Bausteinen besteht, werden verschiedene Aspekte der EU-Migrationspolitik thematisiert. Die Sequenzen bzw. Bausteine können dabei entweder aufeinander folgend oder auch losgelöst voneinander als einzelne Themenblöcke im Unterricht verwendet werden. Entscheidend bei der Materialnutzung sollte immer der Anschluss an das Vorwissen und die jeweilige Lernausgangslage der Lerngruppen sein. </w:t>
      </w:r>
    </w:p>
    <w:p w:rsidR="001D06A2" w:rsidRDefault="001D06A2" w:rsidP="00154AA5">
      <w:pPr>
        <w:spacing w:after="0"/>
        <w:jc w:val="both"/>
        <w:rPr>
          <w:rFonts w:ascii="Arial" w:hAnsi="Arial" w:cs="Arial"/>
          <w:sz w:val="23"/>
          <w:szCs w:val="23"/>
        </w:rPr>
      </w:pPr>
      <w:r w:rsidRPr="00F04185">
        <w:rPr>
          <w:rFonts w:ascii="Arial" w:hAnsi="Arial" w:cs="Arial"/>
          <w:b/>
          <w:bCs/>
          <w:sz w:val="23"/>
          <w:szCs w:val="23"/>
        </w:rPr>
        <w:t>Baustein 1:</w:t>
      </w:r>
      <w:r>
        <w:rPr>
          <w:rFonts w:ascii="Arial" w:hAnsi="Arial" w:cs="Arial"/>
          <w:sz w:val="23"/>
          <w:szCs w:val="23"/>
        </w:rPr>
        <w:t>Um in die Thematik der Zuwanderung nach Europa einzuführen, können in einem ersten Baustein die Voreinstellungen und Interessen der Schülerinnen und Schüler erhoben werden. Dazu wird eine Karikaturen-Tour zur Asyl- und Flüchtlingspolitik der Europäischen Union durchgeführt, im Rahmen derer die Schülerinnen und Schüler in Kleingruppen verschiedene Karikaturen analysieren und anschließend vorstellen. Im Anschluss daran werden im Plenum Leitfragen für das Unterrichtsvorhaben gesammelt und schriftlich auf einem Plakat im Kursraum festgehalten. Im weiteren Verlauf der ersten Sequenz bzw. des ersten Bausteins</w:t>
      </w:r>
      <w:r w:rsidR="004F0B84">
        <w:rPr>
          <w:rFonts w:ascii="Arial" w:hAnsi="Arial" w:cs="Arial"/>
          <w:sz w:val="23"/>
          <w:szCs w:val="23"/>
        </w:rPr>
        <w:t xml:space="preserve"> </w:t>
      </w:r>
      <w:r>
        <w:rPr>
          <w:rFonts w:ascii="Arial" w:hAnsi="Arial" w:cs="Arial"/>
          <w:sz w:val="23"/>
          <w:szCs w:val="23"/>
        </w:rPr>
        <w:t xml:space="preserve">vergleichen die Schülerinnen und Schüler dann ihre eigenen Einstellungen mit Meinungen anderer Jugendlicher zur Einwanderung in die EU und erschließen sich ggf. auch unterschiedliche Definitionen von Europa in einem Gruppenpuzzle. </w:t>
      </w:r>
    </w:p>
    <w:p w:rsidR="001D06A2" w:rsidRDefault="001D06A2" w:rsidP="00154AA5">
      <w:pPr>
        <w:spacing w:after="0"/>
        <w:jc w:val="both"/>
        <w:rPr>
          <w:rFonts w:ascii="Arial" w:hAnsi="Arial" w:cs="Arial"/>
          <w:sz w:val="23"/>
          <w:szCs w:val="23"/>
        </w:rPr>
      </w:pPr>
      <w:r w:rsidRPr="00F04185">
        <w:rPr>
          <w:rFonts w:ascii="Arial" w:hAnsi="Arial" w:cs="Arial"/>
          <w:b/>
          <w:bCs/>
          <w:sz w:val="23"/>
          <w:szCs w:val="23"/>
        </w:rPr>
        <w:t>Baustein 2:</w:t>
      </w:r>
      <w:r>
        <w:rPr>
          <w:rFonts w:ascii="Arial" w:hAnsi="Arial" w:cs="Arial"/>
          <w:sz w:val="23"/>
          <w:szCs w:val="23"/>
        </w:rPr>
        <w:t xml:space="preserve">Der zweite Baustein, der losgelöst vom ersten Baustein durchgeführt oder auch weggelassen werden kann, beschäftigt sich mit dem Aufbau der Europäischen Union und den Grundlagen der europäischen Asyl- und Flüchtlingspolitik, indem die Schülerinnen und Schüler durch unterschiedliche Medien mit den Rechten, Pflichten und Problemen von Flüchtlingen und Asylbewerbern in der EU vertraut gemacht werden. Sie vergegenwärtigen sich zudem die Veränderungen der Fluchtrouten nach Europa durch das Erstellen eines Infoplakates. Zum Schluss dieses Bausteins gelangen die Schülerinnen und Schüler zu einem ersten Zwischenurteil, indem sie eine schriftliche Stellungnahme zu der Fragestellung verfassen, ob Europa ein sicherer Hafen oder eine Illusion für Migrantinnen und Migranten darstellt. </w:t>
      </w:r>
    </w:p>
    <w:p w:rsidR="001D06A2" w:rsidRDefault="001D06A2" w:rsidP="00154AA5">
      <w:pPr>
        <w:spacing w:after="0"/>
        <w:jc w:val="both"/>
        <w:rPr>
          <w:rFonts w:ascii="Arial" w:hAnsi="Arial" w:cs="Arial"/>
          <w:sz w:val="23"/>
          <w:szCs w:val="23"/>
        </w:rPr>
      </w:pPr>
      <w:r w:rsidRPr="00F04185">
        <w:rPr>
          <w:rFonts w:ascii="Arial" w:hAnsi="Arial" w:cs="Arial"/>
          <w:b/>
          <w:bCs/>
          <w:sz w:val="23"/>
          <w:szCs w:val="23"/>
        </w:rPr>
        <w:t>Baustein 3:</w:t>
      </w:r>
      <w:r>
        <w:rPr>
          <w:rFonts w:ascii="Arial" w:hAnsi="Arial" w:cs="Arial"/>
          <w:sz w:val="23"/>
          <w:szCs w:val="23"/>
        </w:rPr>
        <w:t>Im dritten Baustein geht es um die Ursachen der Zuwanderung, die exemplarisch am Beispiel des Syrienkonflikts und seines Verlaufs erläutert werden sollen. Hierbei wird auf das Inhaltsfeld 7 (</w:t>
      </w:r>
      <w:r w:rsidRPr="00171FD6">
        <w:rPr>
          <w:rFonts w:ascii="Arial" w:hAnsi="Arial" w:cs="Arial"/>
          <w:sz w:val="23"/>
          <w:szCs w:val="23"/>
        </w:rPr>
        <w:t>Globale Strukturen</w:t>
      </w:r>
      <w:r>
        <w:rPr>
          <w:rFonts w:ascii="Arial" w:hAnsi="Arial" w:cs="Arial"/>
          <w:sz w:val="23"/>
          <w:szCs w:val="23"/>
        </w:rPr>
        <w:t xml:space="preserve"> </w:t>
      </w:r>
      <w:r w:rsidRPr="00171FD6">
        <w:rPr>
          <w:rFonts w:ascii="Arial" w:hAnsi="Arial" w:cs="Arial"/>
          <w:sz w:val="23"/>
          <w:szCs w:val="23"/>
        </w:rPr>
        <w:t>und</w:t>
      </w:r>
      <w:r>
        <w:rPr>
          <w:rFonts w:ascii="Arial" w:hAnsi="Arial" w:cs="Arial"/>
          <w:sz w:val="23"/>
          <w:szCs w:val="23"/>
        </w:rPr>
        <w:t xml:space="preserve"> </w:t>
      </w:r>
      <w:r w:rsidRPr="00171FD6">
        <w:rPr>
          <w:rFonts w:ascii="Arial" w:hAnsi="Arial" w:cs="Arial"/>
          <w:sz w:val="23"/>
          <w:szCs w:val="23"/>
        </w:rPr>
        <w:t>Prozesse)</w:t>
      </w:r>
      <w:r>
        <w:rPr>
          <w:rFonts w:ascii="Arial" w:hAnsi="Arial" w:cs="Arial"/>
          <w:sz w:val="23"/>
          <w:szCs w:val="23"/>
        </w:rPr>
        <w:t xml:space="preserve"> Bezug genommen, das die Analyse eines internationalen Konflikts vorsieht. Auch die Haltung der EU im Syrienkonflikt soll dabei von den Schülerinnen und Schülern erschlossen werden, wobei auch dieser Baustein - je nach Vorwissen innerhalb der Lerngruppe - unabhängig von den anderen Sequenzen bzw. Bausteinen verwendet werden kann. </w:t>
      </w:r>
    </w:p>
    <w:p w:rsidR="001D06A2" w:rsidRPr="007A398C" w:rsidRDefault="001D06A2" w:rsidP="00154AA5">
      <w:pPr>
        <w:spacing w:after="0"/>
        <w:jc w:val="both"/>
        <w:rPr>
          <w:rFonts w:ascii="Arial" w:hAnsi="Arial" w:cs="Arial"/>
          <w:sz w:val="23"/>
          <w:szCs w:val="23"/>
        </w:rPr>
      </w:pPr>
      <w:r w:rsidRPr="00F04185">
        <w:rPr>
          <w:rFonts w:ascii="Arial" w:hAnsi="Arial" w:cs="Arial"/>
          <w:b/>
          <w:bCs/>
          <w:sz w:val="23"/>
          <w:szCs w:val="23"/>
        </w:rPr>
        <w:t>Baustein 4:</w:t>
      </w:r>
      <w:r>
        <w:rPr>
          <w:rFonts w:ascii="Arial" w:hAnsi="Arial" w:cs="Arial"/>
          <w:sz w:val="23"/>
          <w:szCs w:val="23"/>
        </w:rPr>
        <w:t>Schließlich wird im vierten Baustein des Unterrichtsvorhabens die aktuell sehr drängende Frage thematisiert, wie die EU mit Einwanderung umgehen sollte und ob sie womöglich an der Flüchtlingskrise scheitern könnte. Diese Fragen sollen die Schülerinnen und Schüler</w:t>
      </w:r>
      <w:r w:rsidR="004F0B84">
        <w:rPr>
          <w:rFonts w:ascii="Arial" w:hAnsi="Arial" w:cs="Arial"/>
          <w:sz w:val="23"/>
          <w:szCs w:val="23"/>
        </w:rPr>
        <w:t xml:space="preserve"> </w:t>
      </w:r>
      <w:r>
        <w:rPr>
          <w:rFonts w:ascii="Arial" w:hAnsi="Arial" w:cs="Arial"/>
          <w:sz w:val="23"/>
          <w:szCs w:val="23"/>
        </w:rPr>
        <w:t>auch am Beispiel des "Brexits" untersuchen und bewerten. Wie sich</w:t>
      </w:r>
      <w:r w:rsidRPr="00F15684">
        <w:rPr>
          <w:rFonts w:ascii="Arial" w:hAnsi="Arial" w:cs="Arial"/>
          <w:sz w:val="23"/>
          <w:szCs w:val="23"/>
        </w:rPr>
        <w:t xml:space="preserve"> die EU-Mitgliedsstaaten auf e</w:t>
      </w:r>
      <w:r>
        <w:rPr>
          <w:rFonts w:ascii="Arial" w:hAnsi="Arial" w:cs="Arial"/>
          <w:sz w:val="23"/>
          <w:szCs w:val="23"/>
        </w:rPr>
        <w:t>ine neue, gemeinsame Strategie verständigen und w</w:t>
      </w:r>
      <w:r w:rsidRPr="00F15684">
        <w:rPr>
          <w:rFonts w:ascii="Arial" w:hAnsi="Arial" w:cs="Arial"/>
          <w:sz w:val="23"/>
          <w:szCs w:val="23"/>
        </w:rPr>
        <w:t xml:space="preserve">ie eine </w:t>
      </w:r>
      <w:r>
        <w:rPr>
          <w:rFonts w:ascii="Arial" w:hAnsi="Arial" w:cs="Arial"/>
          <w:sz w:val="23"/>
          <w:szCs w:val="23"/>
        </w:rPr>
        <w:t>humane</w:t>
      </w:r>
      <w:r w:rsidRPr="00F15684">
        <w:rPr>
          <w:rFonts w:ascii="Arial" w:hAnsi="Arial" w:cs="Arial"/>
          <w:sz w:val="23"/>
          <w:szCs w:val="23"/>
        </w:rPr>
        <w:t xml:space="preserve"> Flüchtlings- und Asylpolitikpolitik </w:t>
      </w:r>
      <w:r>
        <w:rPr>
          <w:rFonts w:ascii="Arial" w:hAnsi="Arial" w:cs="Arial"/>
          <w:sz w:val="23"/>
          <w:szCs w:val="23"/>
        </w:rPr>
        <w:t xml:space="preserve">aussehen könnte, konferieren die Schülerinnen und Schüler anschließend in einer Podiumsdiskussion. Alternativ können sie sich auch Gedanken über Zukunft der Europäischen Union machen und verschiedene Lösungsansätze zum Umgang mit der Flüchtlingskrise entwickeln. Dazu bietet sich die Durchführung einer Aktion, wie z.B. ein Szenariospiel oder eine Expertenbefragung, an. Letztlich sollen die Schülerinnen und Schüler auch in der Lage sein, einen eigenen Standpunkt in der europäischen Asyl- und Flüchtlingspolitik zu vertreten und unterschiedliche Handlungsmöglichkeiten zu reflektieren. </w:t>
      </w:r>
    </w:p>
    <w:tbl>
      <w:tblPr>
        <w:tblpPr w:leftFromText="141" w:rightFromText="141" w:vertAnchor="text" w:horzAnchor="margin" w:tblpXSpec="center" w:tblpY="-193"/>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0"/>
        <w:gridCol w:w="2949"/>
        <w:gridCol w:w="19"/>
        <w:gridCol w:w="2340"/>
        <w:gridCol w:w="4140"/>
        <w:gridCol w:w="3357"/>
      </w:tblGrid>
      <w:tr w:rsidR="001D06A2">
        <w:trPr>
          <w:trHeight w:val="564"/>
        </w:trPr>
        <w:tc>
          <w:tcPr>
            <w:tcW w:w="2540" w:type="dxa"/>
            <w:vAlign w:val="center"/>
          </w:tcPr>
          <w:p w:rsidR="001D06A2" w:rsidRDefault="001D06A2" w:rsidP="00045666">
            <w:pPr>
              <w:spacing w:after="0" w:line="240" w:lineRule="auto"/>
              <w:ind w:left="360"/>
              <w:rPr>
                <w:rFonts w:ascii="Arial" w:hAnsi="Arial" w:cs="Arial"/>
                <w:b/>
                <w:bCs/>
                <w:color w:val="000000"/>
                <w:lang w:eastAsia="de-DE"/>
              </w:rPr>
            </w:pPr>
            <w:r>
              <w:rPr>
                <w:rFonts w:ascii="Arial" w:hAnsi="Arial" w:cs="Arial"/>
                <w:b/>
                <w:bCs/>
                <w:color w:val="000000"/>
                <w:lang w:eastAsia="de-DE"/>
              </w:rPr>
              <w:t>Thema / Problem bzw. Erschließ-ungsfrage(n)</w:t>
            </w:r>
          </w:p>
        </w:tc>
        <w:tc>
          <w:tcPr>
            <w:tcW w:w="2949" w:type="dxa"/>
            <w:vAlign w:val="center"/>
          </w:tcPr>
          <w:p w:rsidR="001D06A2" w:rsidRDefault="001D06A2" w:rsidP="00045666">
            <w:pPr>
              <w:spacing w:after="0" w:line="240" w:lineRule="auto"/>
              <w:ind w:left="360"/>
              <w:rPr>
                <w:rFonts w:ascii="Arial" w:hAnsi="Arial" w:cs="Arial"/>
                <w:b/>
                <w:bCs/>
                <w:color w:val="000000"/>
                <w:lang w:eastAsia="de-DE"/>
              </w:rPr>
            </w:pPr>
            <w:r>
              <w:rPr>
                <w:rFonts w:ascii="Arial" w:hAnsi="Arial" w:cs="Arial"/>
                <w:b/>
                <w:bCs/>
                <w:color w:val="000000"/>
                <w:lang w:eastAsia="de-DE"/>
              </w:rPr>
              <w:t>Fachdidaktische Idee(n) / Inhalte des Lern- und Arbeits-prozesses</w:t>
            </w:r>
          </w:p>
        </w:tc>
        <w:tc>
          <w:tcPr>
            <w:tcW w:w="2359" w:type="dxa"/>
            <w:gridSpan w:val="2"/>
            <w:vAlign w:val="center"/>
          </w:tcPr>
          <w:p w:rsidR="001D06A2" w:rsidRDefault="001D06A2" w:rsidP="00045666">
            <w:pPr>
              <w:spacing w:after="0" w:line="240" w:lineRule="auto"/>
              <w:ind w:left="360"/>
              <w:rPr>
                <w:rFonts w:ascii="Arial" w:hAnsi="Arial" w:cs="Arial"/>
                <w:b/>
                <w:bCs/>
                <w:color w:val="000000"/>
                <w:lang w:eastAsia="de-DE"/>
              </w:rPr>
            </w:pPr>
            <w:r>
              <w:rPr>
                <w:rFonts w:ascii="Arial" w:hAnsi="Arial" w:cs="Arial"/>
                <w:b/>
                <w:bCs/>
                <w:color w:val="000000"/>
                <w:lang w:eastAsia="de-DE"/>
              </w:rPr>
              <w:t>Diagnostik/ Methoden der Lernevaluation</w:t>
            </w:r>
          </w:p>
        </w:tc>
        <w:tc>
          <w:tcPr>
            <w:tcW w:w="4140" w:type="dxa"/>
            <w:vAlign w:val="center"/>
          </w:tcPr>
          <w:p w:rsidR="001D06A2" w:rsidRDefault="001D06A2" w:rsidP="00045666">
            <w:pPr>
              <w:spacing w:after="0" w:line="240" w:lineRule="auto"/>
              <w:ind w:left="360"/>
              <w:rPr>
                <w:rFonts w:ascii="Arial" w:hAnsi="Arial" w:cs="Arial"/>
                <w:b/>
                <w:bCs/>
                <w:color w:val="000000"/>
                <w:lang w:eastAsia="de-DE"/>
              </w:rPr>
            </w:pPr>
            <w:r>
              <w:rPr>
                <w:rFonts w:ascii="Arial" w:hAnsi="Arial" w:cs="Arial"/>
                <w:b/>
                <w:bCs/>
                <w:color w:val="000000"/>
                <w:lang w:eastAsia="de-DE"/>
              </w:rPr>
              <w:t>Kompetenzen, zugleich Evaluationsindikatoren</w:t>
            </w:r>
          </w:p>
          <w:p w:rsidR="001D06A2" w:rsidRDefault="001D06A2" w:rsidP="00045666">
            <w:pPr>
              <w:spacing w:after="0" w:line="240" w:lineRule="auto"/>
              <w:ind w:left="360"/>
              <w:rPr>
                <w:rFonts w:ascii="Arial" w:hAnsi="Arial" w:cs="Arial"/>
                <w:b/>
                <w:bCs/>
                <w:color w:val="000000"/>
                <w:lang w:eastAsia="de-DE"/>
              </w:rPr>
            </w:pPr>
            <w:r>
              <w:rPr>
                <w:rFonts w:ascii="Arial" w:hAnsi="Arial" w:cs="Arial"/>
                <w:b/>
                <w:bCs/>
                <w:color w:val="000000"/>
                <w:lang w:eastAsia="de-DE"/>
              </w:rPr>
              <w:t>Die Studierenden …</w:t>
            </w:r>
          </w:p>
        </w:tc>
        <w:tc>
          <w:tcPr>
            <w:tcW w:w="3357" w:type="dxa"/>
            <w:vAlign w:val="center"/>
          </w:tcPr>
          <w:p w:rsidR="001D06A2" w:rsidRDefault="001D06A2" w:rsidP="00045666">
            <w:pPr>
              <w:spacing w:after="0" w:line="240" w:lineRule="auto"/>
              <w:ind w:left="360"/>
              <w:rPr>
                <w:rFonts w:ascii="Arial" w:hAnsi="Arial" w:cs="Arial"/>
                <w:b/>
                <w:bCs/>
                <w:color w:val="000000"/>
                <w:lang w:eastAsia="de-DE"/>
              </w:rPr>
            </w:pPr>
            <w:r>
              <w:rPr>
                <w:rFonts w:ascii="Arial" w:hAnsi="Arial" w:cs="Arial"/>
                <w:b/>
                <w:bCs/>
                <w:color w:val="000000"/>
                <w:lang w:eastAsia="de-DE"/>
              </w:rPr>
              <w:t>Materialbasis</w:t>
            </w:r>
          </w:p>
        </w:tc>
      </w:tr>
      <w:tr w:rsidR="001D06A2">
        <w:trPr>
          <w:trHeight w:val="564"/>
        </w:trPr>
        <w:tc>
          <w:tcPr>
            <w:tcW w:w="11988" w:type="dxa"/>
            <w:gridSpan w:val="5"/>
            <w:shd w:val="clear" w:color="auto" w:fill="D9D9D9"/>
            <w:vAlign w:val="center"/>
          </w:tcPr>
          <w:p w:rsidR="001D06A2" w:rsidRPr="00AD3B2B" w:rsidRDefault="001D06A2" w:rsidP="0074556E">
            <w:pPr>
              <w:spacing w:after="0" w:line="240" w:lineRule="auto"/>
              <w:ind w:left="360"/>
              <w:rPr>
                <w:rFonts w:ascii="Arial" w:hAnsi="Arial" w:cs="Arial"/>
                <w:b/>
                <w:bCs/>
                <w:color w:val="000000"/>
                <w:lang w:eastAsia="de-DE"/>
              </w:rPr>
            </w:pPr>
            <w:r w:rsidRPr="00AD3B2B">
              <w:rPr>
                <w:rFonts w:ascii="Arial" w:hAnsi="Arial" w:cs="Arial"/>
                <w:b/>
                <w:bCs/>
                <w:color w:val="000000"/>
                <w:lang w:eastAsia="de-DE"/>
              </w:rPr>
              <w:t xml:space="preserve">Sequenz 1: </w:t>
            </w:r>
            <w:r>
              <w:rPr>
                <w:rFonts w:ascii="Arial" w:hAnsi="Arial" w:cs="Arial"/>
                <w:b/>
                <w:bCs/>
                <w:color w:val="000000"/>
                <w:lang w:eastAsia="de-DE"/>
              </w:rPr>
              <w:t>Jugend und Migration - Annäherung und Planung des Unterrichtsvorhabens</w:t>
            </w:r>
          </w:p>
        </w:tc>
        <w:tc>
          <w:tcPr>
            <w:tcW w:w="3357" w:type="dxa"/>
            <w:shd w:val="clear" w:color="auto" w:fill="D9D9D9"/>
          </w:tcPr>
          <w:p w:rsidR="001D06A2" w:rsidRDefault="001D06A2" w:rsidP="00045666">
            <w:pPr>
              <w:spacing w:after="0" w:line="240" w:lineRule="auto"/>
              <w:jc w:val="both"/>
              <w:rPr>
                <w:rFonts w:ascii="Arial" w:hAnsi="Arial" w:cs="Arial"/>
                <w:b/>
                <w:bCs/>
                <w:color w:val="000000"/>
                <w:lang w:eastAsia="de-DE"/>
              </w:rPr>
            </w:pPr>
          </w:p>
        </w:tc>
      </w:tr>
      <w:tr w:rsidR="001D06A2">
        <w:tc>
          <w:tcPr>
            <w:tcW w:w="2540" w:type="dxa"/>
          </w:tcPr>
          <w:p w:rsidR="001D06A2" w:rsidRDefault="001D06A2" w:rsidP="00045666">
            <w:pPr>
              <w:spacing w:after="100" w:afterAutospacing="1" w:line="240" w:lineRule="auto"/>
              <w:rPr>
                <w:rFonts w:ascii="Arial" w:hAnsi="Arial" w:cs="Arial"/>
              </w:rPr>
            </w:pPr>
            <w:r>
              <w:rPr>
                <w:rFonts w:ascii="Arial" w:hAnsi="Arial" w:cs="Arial"/>
              </w:rPr>
              <w:t>Migration nach Europa - Krise oder Chance? Bildung von Spontanurteilen mithilfe einer Karikatur-Tour</w:t>
            </w:r>
          </w:p>
          <w:p w:rsidR="001D06A2" w:rsidRDefault="001D06A2" w:rsidP="00045666">
            <w:pPr>
              <w:spacing w:after="100" w:afterAutospacing="1" w:line="240" w:lineRule="auto"/>
              <w:rPr>
                <w:rFonts w:ascii="Arial" w:hAnsi="Arial" w:cs="Arial"/>
              </w:rPr>
            </w:pPr>
          </w:p>
          <w:p w:rsidR="001D06A2" w:rsidRDefault="001D06A2" w:rsidP="00045666">
            <w:pPr>
              <w:spacing w:after="100" w:afterAutospacing="1" w:line="240" w:lineRule="auto"/>
              <w:rPr>
                <w:rFonts w:ascii="Arial" w:hAnsi="Arial" w:cs="Arial"/>
              </w:rPr>
            </w:pPr>
          </w:p>
          <w:p w:rsidR="001D06A2" w:rsidRDefault="001D06A2" w:rsidP="00045666">
            <w:pPr>
              <w:spacing w:after="100" w:afterAutospacing="1" w:line="240" w:lineRule="auto"/>
              <w:rPr>
                <w:rFonts w:ascii="Arial" w:hAnsi="Arial" w:cs="Arial"/>
              </w:rPr>
            </w:pPr>
          </w:p>
          <w:p w:rsidR="001D06A2" w:rsidRDefault="001D06A2" w:rsidP="003B63B7">
            <w:pPr>
              <w:spacing w:after="0" w:line="240" w:lineRule="auto"/>
              <w:rPr>
                <w:rFonts w:ascii="Arial" w:hAnsi="Arial" w:cs="Arial"/>
              </w:rPr>
            </w:pPr>
          </w:p>
          <w:p w:rsidR="001D06A2" w:rsidRDefault="001D06A2" w:rsidP="003B63B7">
            <w:pPr>
              <w:spacing w:after="0" w:line="240" w:lineRule="auto"/>
              <w:rPr>
                <w:rFonts w:ascii="Arial" w:hAnsi="Arial" w:cs="Arial"/>
              </w:rPr>
            </w:pPr>
          </w:p>
          <w:p w:rsidR="001D06A2" w:rsidRDefault="001D06A2" w:rsidP="003B63B7">
            <w:pPr>
              <w:spacing w:after="0" w:line="240" w:lineRule="auto"/>
              <w:rPr>
                <w:rFonts w:ascii="Arial" w:hAnsi="Arial" w:cs="Arial"/>
              </w:rPr>
            </w:pPr>
            <w:r w:rsidRPr="002F4DD8">
              <w:rPr>
                <w:rFonts w:ascii="Arial" w:hAnsi="Arial" w:cs="Arial"/>
              </w:rPr>
              <w:t>Wie denken Jugendliche über Europa und Fragen der Migration?</w:t>
            </w:r>
          </w:p>
          <w:p w:rsidR="001D06A2" w:rsidRDefault="001D06A2" w:rsidP="003B63B7">
            <w:pPr>
              <w:spacing w:after="0" w:line="240" w:lineRule="auto"/>
              <w:rPr>
                <w:rFonts w:ascii="Arial" w:hAnsi="Arial" w:cs="Arial"/>
              </w:rPr>
            </w:pPr>
          </w:p>
          <w:p w:rsidR="001D06A2" w:rsidRDefault="001D06A2" w:rsidP="003B63B7">
            <w:pPr>
              <w:spacing w:after="0" w:line="240" w:lineRule="auto"/>
              <w:rPr>
                <w:rFonts w:ascii="Arial" w:hAnsi="Arial" w:cs="Arial"/>
              </w:rPr>
            </w:pPr>
          </w:p>
          <w:p w:rsidR="001D06A2" w:rsidRDefault="001D06A2" w:rsidP="003B63B7">
            <w:pPr>
              <w:spacing w:after="0" w:line="240" w:lineRule="auto"/>
              <w:rPr>
                <w:rFonts w:ascii="Arial" w:hAnsi="Arial" w:cs="Arial"/>
              </w:rPr>
            </w:pPr>
          </w:p>
          <w:p w:rsidR="001D06A2" w:rsidRPr="007F1D39" w:rsidRDefault="001D06A2" w:rsidP="007F1D39">
            <w:pPr>
              <w:spacing w:after="0" w:line="240" w:lineRule="auto"/>
              <w:rPr>
                <w:rFonts w:ascii="Arial" w:hAnsi="Arial" w:cs="Arial"/>
                <w:color w:val="000000"/>
                <w:lang w:eastAsia="de-DE"/>
              </w:rPr>
            </w:pPr>
            <w:r w:rsidRPr="0008533D">
              <w:rPr>
                <w:rFonts w:ascii="Arial" w:hAnsi="Arial" w:cs="Arial"/>
                <w:i/>
                <w:iCs/>
                <w:color w:val="000000"/>
                <w:lang w:eastAsia="de-DE"/>
              </w:rPr>
              <w:t xml:space="preserve">fakultativ: </w:t>
            </w:r>
            <w:r>
              <w:rPr>
                <w:rFonts w:ascii="Arial" w:hAnsi="Arial" w:cs="Arial"/>
                <w:color w:val="000000"/>
                <w:lang w:eastAsia="de-DE"/>
              </w:rPr>
              <w:t>Was macht Europa eigentlich aus? Bewertung unterschiedlicher Definitionen von Europa</w:t>
            </w:r>
          </w:p>
        </w:tc>
        <w:tc>
          <w:tcPr>
            <w:tcW w:w="2949" w:type="dxa"/>
          </w:tcPr>
          <w:p w:rsidR="001D06A2" w:rsidRDefault="001E7319" w:rsidP="00045666">
            <w:pPr>
              <w:spacing w:after="0" w:line="240" w:lineRule="auto"/>
              <w:rPr>
                <w:rFonts w:ascii="Arial" w:hAnsi="Arial" w:cs="Arial"/>
                <w:color w:val="000000"/>
                <w:lang w:eastAsia="de-DE"/>
              </w:rPr>
            </w:pPr>
            <w:r>
              <w:rPr>
                <w:rFonts w:ascii="Arial" w:hAnsi="Arial" w:cs="Arial"/>
                <w:color w:val="000000"/>
                <w:lang w:eastAsia="de-DE"/>
              </w:rPr>
              <w:t xml:space="preserve">- </w:t>
            </w:r>
            <w:r w:rsidR="001D06A2">
              <w:rPr>
                <w:rFonts w:ascii="Arial" w:hAnsi="Arial" w:cs="Arial"/>
                <w:color w:val="000000"/>
                <w:lang w:eastAsia="de-DE"/>
              </w:rPr>
              <w:t>Anknüpfen an Erfahrungen, Voreinstellungen/Vorurteile und Interessen der Lerngruppe zur Ermittlung  der Lernausgangslage</w:t>
            </w: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r>
              <w:rPr>
                <w:rFonts w:ascii="Arial" w:hAnsi="Arial" w:cs="Arial"/>
                <w:color w:val="000000"/>
                <w:lang w:eastAsia="de-DE"/>
              </w:rPr>
              <w:t>- Entwicklung von Leitfragen für das Unterrichtsvorhaben auf Basis der Karikaturenrallye</w:t>
            </w:r>
          </w:p>
          <w:p w:rsidR="001D06A2" w:rsidRDefault="001D06A2" w:rsidP="00045666">
            <w:pPr>
              <w:spacing w:after="0" w:line="240" w:lineRule="auto"/>
              <w:rPr>
                <w:rFonts w:ascii="Arial" w:hAnsi="Arial" w:cs="Arial"/>
              </w:rPr>
            </w:pPr>
          </w:p>
          <w:p w:rsidR="001D06A2" w:rsidRDefault="001D06A2" w:rsidP="00045666">
            <w:pPr>
              <w:spacing w:after="0" w:line="240" w:lineRule="auto"/>
              <w:rPr>
                <w:rFonts w:ascii="Arial" w:hAnsi="Arial" w:cs="Arial"/>
              </w:rPr>
            </w:pPr>
          </w:p>
          <w:p w:rsidR="001D06A2" w:rsidRDefault="001D06A2" w:rsidP="00045666">
            <w:pPr>
              <w:spacing w:after="0" w:line="240" w:lineRule="auto"/>
              <w:rPr>
                <w:rFonts w:ascii="Arial" w:hAnsi="Arial" w:cs="Arial"/>
              </w:rPr>
            </w:pPr>
          </w:p>
          <w:p w:rsidR="001D06A2" w:rsidRDefault="001D06A2" w:rsidP="00045666">
            <w:pPr>
              <w:spacing w:after="0" w:line="240" w:lineRule="auto"/>
              <w:rPr>
                <w:rFonts w:ascii="Arial" w:hAnsi="Arial" w:cs="Arial"/>
              </w:rPr>
            </w:pPr>
            <w:r>
              <w:rPr>
                <w:rFonts w:ascii="Arial" w:hAnsi="Arial" w:cs="Arial"/>
              </w:rPr>
              <w:t>- ggf. Vergleich der Einstellungen innerhalb der Lerngruppe mit denen anderer Jugendlicher</w:t>
            </w:r>
          </w:p>
          <w:p w:rsidR="001D06A2" w:rsidRDefault="001D06A2" w:rsidP="00045666">
            <w:pPr>
              <w:spacing w:after="0" w:line="240" w:lineRule="auto"/>
              <w:rPr>
                <w:rFonts w:ascii="Arial" w:hAnsi="Arial" w:cs="Arial"/>
              </w:rPr>
            </w:pPr>
          </w:p>
          <w:p w:rsidR="001D06A2" w:rsidRDefault="001D06A2" w:rsidP="0008533D">
            <w:pPr>
              <w:spacing w:after="0" w:line="240" w:lineRule="auto"/>
              <w:rPr>
                <w:rFonts w:ascii="Arial" w:hAnsi="Arial" w:cs="Arial"/>
                <w:color w:val="000000"/>
                <w:lang w:eastAsia="de-DE"/>
              </w:rPr>
            </w:pPr>
          </w:p>
          <w:p w:rsidR="001D06A2" w:rsidRDefault="001D06A2" w:rsidP="0008533D">
            <w:pPr>
              <w:spacing w:after="0" w:line="240" w:lineRule="auto"/>
              <w:rPr>
                <w:rFonts w:ascii="Arial" w:hAnsi="Arial" w:cs="Arial"/>
                <w:color w:val="000000"/>
                <w:lang w:eastAsia="de-DE"/>
              </w:rPr>
            </w:pPr>
          </w:p>
          <w:p w:rsidR="001D06A2" w:rsidRDefault="001D06A2" w:rsidP="0008533D">
            <w:pPr>
              <w:spacing w:after="0" w:line="240" w:lineRule="auto"/>
              <w:rPr>
                <w:rFonts w:ascii="Arial" w:hAnsi="Arial" w:cs="Arial"/>
                <w:color w:val="000000"/>
                <w:lang w:eastAsia="de-DE"/>
              </w:rPr>
            </w:pPr>
          </w:p>
          <w:p w:rsidR="001D06A2" w:rsidRPr="00410C85" w:rsidRDefault="001D06A2" w:rsidP="0008533D">
            <w:pPr>
              <w:spacing w:after="0" w:line="240" w:lineRule="auto"/>
              <w:rPr>
                <w:rFonts w:ascii="Arial" w:hAnsi="Arial" w:cs="Arial"/>
                <w:color w:val="000000"/>
                <w:lang w:eastAsia="de-DE"/>
              </w:rPr>
            </w:pPr>
            <w:r>
              <w:rPr>
                <w:rFonts w:ascii="Arial" w:hAnsi="Arial" w:cs="Arial"/>
                <w:color w:val="000000"/>
                <w:lang w:eastAsia="de-DE"/>
              </w:rPr>
              <w:t>- Durchführung eines Gruppenpuzzles und Erarbeitung der verschiedenen Definitionen</w:t>
            </w:r>
          </w:p>
        </w:tc>
        <w:tc>
          <w:tcPr>
            <w:tcW w:w="2359" w:type="dxa"/>
            <w:gridSpan w:val="2"/>
          </w:tcPr>
          <w:p w:rsidR="001D06A2" w:rsidRPr="007C0666" w:rsidRDefault="001D06A2" w:rsidP="00045666">
            <w:pPr>
              <w:spacing w:after="0" w:line="240" w:lineRule="auto"/>
              <w:rPr>
                <w:rFonts w:ascii="Arial" w:hAnsi="Arial" w:cs="Arial"/>
                <w:i/>
                <w:iCs/>
                <w:color w:val="4F81BD"/>
              </w:rPr>
            </w:pPr>
            <w:r>
              <w:rPr>
                <w:rFonts w:ascii="Arial" w:hAnsi="Arial" w:cs="Arial"/>
              </w:rPr>
              <w:t>- Durchführung einer Karikaturen-Tour zum Themenbereich „Zuwanderung“</w:t>
            </w: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r>
              <w:rPr>
                <w:rFonts w:ascii="Arial" w:hAnsi="Arial" w:cs="Arial"/>
                <w:color w:val="000000"/>
                <w:lang w:eastAsia="de-DE"/>
              </w:rPr>
              <w:t>- Festhalten der Leitfragen auf einem Poster</w:t>
            </w: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Pr="008A3C69" w:rsidRDefault="001D06A2" w:rsidP="00045666">
            <w:pPr>
              <w:spacing w:after="0" w:line="240" w:lineRule="auto"/>
              <w:rPr>
                <w:rFonts w:ascii="Arial" w:hAnsi="Arial" w:cs="Arial"/>
                <w:color w:val="000000"/>
                <w:lang w:eastAsia="de-DE"/>
              </w:rPr>
            </w:pPr>
            <w:r>
              <w:rPr>
                <w:rFonts w:ascii="Arial" w:hAnsi="Arial" w:cs="Arial"/>
                <w:color w:val="000000"/>
                <w:lang w:eastAsia="de-DE"/>
              </w:rPr>
              <w:t>- Diskussion und Bewertung der Frage, was Europa ausmacht und wo es endet</w:t>
            </w:r>
          </w:p>
        </w:tc>
        <w:tc>
          <w:tcPr>
            <w:tcW w:w="4140" w:type="dxa"/>
          </w:tcPr>
          <w:p w:rsidR="001D06A2" w:rsidRPr="008A3C69" w:rsidRDefault="001D06A2" w:rsidP="00833A45">
            <w:pPr>
              <w:autoSpaceDE w:val="0"/>
              <w:autoSpaceDN w:val="0"/>
              <w:adjustRightInd w:val="0"/>
              <w:spacing w:after="0" w:line="240" w:lineRule="auto"/>
              <w:rPr>
                <w:rFonts w:ascii="Arial" w:hAnsi="Arial" w:cs="Arial"/>
                <w:lang w:eastAsia="de-DE"/>
              </w:rPr>
            </w:pPr>
            <w:r>
              <w:rPr>
                <w:rFonts w:ascii="Arial" w:hAnsi="Arial" w:cs="Arial"/>
                <w:lang w:eastAsia="de-DE"/>
              </w:rPr>
              <w:t xml:space="preserve">Übergeordnete </w:t>
            </w:r>
            <w:r w:rsidRPr="008A3C69">
              <w:rPr>
                <w:rFonts w:ascii="Arial" w:hAnsi="Arial" w:cs="Arial"/>
                <w:lang w:eastAsia="de-DE"/>
              </w:rPr>
              <w:t>Kompetenzen:</w:t>
            </w:r>
          </w:p>
          <w:p w:rsidR="001D06A2" w:rsidRDefault="001D06A2" w:rsidP="007F1D39">
            <w:pPr>
              <w:autoSpaceDE w:val="0"/>
              <w:autoSpaceDN w:val="0"/>
              <w:adjustRightInd w:val="0"/>
              <w:spacing w:after="0" w:line="240" w:lineRule="auto"/>
              <w:rPr>
                <w:rFonts w:ascii="Arial" w:hAnsi="Arial" w:cs="Arial"/>
                <w:color w:val="000000"/>
                <w:sz w:val="23"/>
                <w:szCs w:val="23"/>
                <w:lang w:eastAsia="de-DE"/>
              </w:rPr>
            </w:pPr>
          </w:p>
          <w:p w:rsidR="001D06A2" w:rsidRPr="003A3D97" w:rsidRDefault="001D06A2" w:rsidP="00C85269">
            <w:pPr>
              <w:autoSpaceDE w:val="0"/>
              <w:autoSpaceDN w:val="0"/>
              <w:adjustRightInd w:val="0"/>
              <w:spacing w:after="37" w:line="240" w:lineRule="auto"/>
              <w:rPr>
                <w:rFonts w:ascii="Arial" w:hAnsi="Arial" w:cs="Arial"/>
                <w:color w:val="000000"/>
                <w:lang w:eastAsia="de-DE"/>
              </w:rPr>
            </w:pPr>
            <w:r>
              <w:rPr>
                <w:rFonts w:ascii="Arial" w:hAnsi="Arial" w:cs="Arial"/>
                <w:color w:val="000000"/>
                <w:lang w:eastAsia="de-DE"/>
              </w:rPr>
              <w:t xml:space="preserve">- </w:t>
            </w:r>
            <w:r w:rsidRPr="003A3D97">
              <w:rPr>
                <w:rFonts w:ascii="Arial" w:hAnsi="Arial" w:cs="Arial"/>
                <w:color w:val="000000"/>
                <w:lang w:eastAsia="de-DE"/>
              </w:rPr>
              <w:t>analysieren komplexere gese</w:t>
            </w:r>
            <w:r>
              <w:rPr>
                <w:rFonts w:ascii="Arial" w:hAnsi="Arial" w:cs="Arial"/>
                <w:color w:val="000000"/>
                <w:lang w:eastAsia="de-DE"/>
              </w:rPr>
              <w:t>llschaftliche Bedingungen (SK</w:t>
            </w:r>
            <w:r w:rsidR="001E7319">
              <w:rPr>
                <w:rFonts w:ascii="Arial" w:hAnsi="Arial" w:cs="Arial"/>
                <w:color w:val="000000"/>
                <w:lang w:eastAsia="de-DE"/>
              </w:rPr>
              <w:t xml:space="preserve"> </w:t>
            </w:r>
            <w:r>
              <w:rPr>
                <w:rFonts w:ascii="Arial" w:hAnsi="Arial" w:cs="Arial"/>
                <w:color w:val="000000"/>
                <w:lang w:eastAsia="de-DE"/>
              </w:rPr>
              <w:t>1).</w:t>
            </w:r>
          </w:p>
          <w:p w:rsidR="001D06A2" w:rsidRPr="00160481" w:rsidRDefault="001D06A2" w:rsidP="007F1D39">
            <w:pPr>
              <w:autoSpaceDE w:val="0"/>
              <w:autoSpaceDN w:val="0"/>
              <w:adjustRightInd w:val="0"/>
              <w:spacing w:after="0" w:line="240" w:lineRule="auto"/>
              <w:rPr>
                <w:rFonts w:ascii="Arial" w:hAnsi="Arial" w:cs="Arial"/>
                <w:color w:val="000000"/>
                <w:lang w:eastAsia="de-DE"/>
              </w:rPr>
            </w:pPr>
            <w:r>
              <w:rPr>
                <w:rFonts w:ascii="Arial" w:hAnsi="Arial" w:cs="Arial"/>
                <w:color w:val="000000"/>
                <w:sz w:val="23"/>
                <w:szCs w:val="23"/>
                <w:lang w:eastAsia="de-DE"/>
              </w:rPr>
              <w:t xml:space="preserve">- </w:t>
            </w:r>
            <w:r w:rsidRPr="00160481">
              <w:rPr>
                <w:rFonts w:ascii="Arial" w:hAnsi="Arial" w:cs="Arial"/>
                <w:color w:val="000000"/>
                <w:lang w:eastAsia="de-DE"/>
              </w:rPr>
              <w:t>analysieren unterschiedliche sozialwissenschaftliche Textsorten wie kontinuierliche und diskontinuierliche Texte (u. a. positionale und fachwissenschaftliche Texte, Fallbeispiele, Statistiken, Karikaturen sowie andere Medienprodukte) aus sozialwissenschaftlichen Perspektiven (MK</w:t>
            </w:r>
            <w:r w:rsidR="001E7319">
              <w:rPr>
                <w:rFonts w:ascii="Arial" w:hAnsi="Arial" w:cs="Arial"/>
                <w:color w:val="000000"/>
                <w:lang w:eastAsia="de-DE"/>
              </w:rPr>
              <w:t xml:space="preserve"> </w:t>
            </w:r>
            <w:r w:rsidRPr="00160481">
              <w:rPr>
                <w:rFonts w:ascii="Arial" w:hAnsi="Arial" w:cs="Arial"/>
                <w:color w:val="000000"/>
                <w:lang w:eastAsia="de-DE"/>
              </w:rPr>
              <w:t>4),</w:t>
            </w:r>
          </w:p>
          <w:p w:rsidR="001D06A2" w:rsidRPr="00160481" w:rsidRDefault="001D06A2" w:rsidP="004C33D0">
            <w:pPr>
              <w:autoSpaceDE w:val="0"/>
              <w:autoSpaceDN w:val="0"/>
              <w:adjustRightInd w:val="0"/>
              <w:spacing w:after="0" w:line="240" w:lineRule="auto"/>
              <w:rPr>
                <w:rFonts w:ascii="Arial" w:hAnsi="Arial" w:cs="Arial"/>
                <w:color w:val="000000"/>
                <w:lang w:eastAsia="de-DE"/>
              </w:rPr>
            </w:pPr>
            <w:r>
              <w:rPr>
                <w:rFonts w:ascii="Arial" w:hAnsi="Arial" w:cs="Arial"/>
                <w:color w:val="000000"/>
                <w:lang w:eastAsia="de-DE"/>
              </w:rPr>
              <w:t xml:space="preserve">- </w:t>
            </w:r>
            <w:r w:rsidRPr="004C33D0">
              <w:rPr>
                <w:rFonts w:ascii="Arial" w:hAnsi="Arial" w:cs="Arial"/>
                <w:color w:val="000000"/>
                <w:lang w:eastAsia="de-DE"/>
              </w:rPr>
              <w:t>stellen themengeleitet komplexere sozialwissenschaftliche Fallbeispiele und Probleme in ihrer empirischen Dimension und unter Verwendung passender soziologischer, politologischer und wirtschaftswissenschaftlicher Fachbegriffe, Modelle und Theorien dar (MK</w:t>
            </w:r>
            <w:r w:rsidR="001E7319">
              <w:rPr>
                <w:rFonts w:ascii="Arial" w:hAnsi="Arial" w:cs="Arial"/>
                <w:color w:val="000000"/>
                <w:lang w:eastAsia="de-DE"/>
              </w:rPr>
              <w:t xml:space="preserve"> </w:t>
            </w:r>
            <w:r w:rsidRPr="004C33D0">
              <w:rPr>
                <w:rFonts w:ascii="Arial" w:hAnsi="Arial" w:cs="Arial"/>
                <w:color w:val="000000"/>
                <w:lang w:eastAsia="de-DE"/>
              </w:rPr>
              <w:t>6),</w:t>
            </w:r>
          </w:p>
          <w:p w:rsidR="001D06A2" w:rsidRPr="00160481" w:rsidRDefault="001D06A2" w:rsidP="007F1D39">
            <w:pPr>
              <w:autoSpaceDE w:val="0"/>
              <w:autoSpaceDN w:val="0"/>
              <w:adjustRightInd w:val="0"/>
              <w:spacing w:after="0" w:line="240" w:lineRule="auto"/>
              <w:rPr>
                <w:rFonts w:ascii="Arial" w:hAnsi="Arial" w:cs="Arial"/>
                <w:color w:val="000000"/>
                <w:lang w:eastAsia="de-DE"/>
              </w:rPr>
            </w:pPr>
            <w:r>
              <w:rPr>
                <w:rFonts w:ascii="Arial" w:hAnsi="Arial" w:cs="Arial"/>
                <w:color w:val="000000"/>
                <w:lang w:eastAsia="de-DE"/>
              </w:rPr>
              <w:t xml:space="preserve">- </w:t>
            </w:r>
            <w:r w:rsidRPr="00160481">
              <w:rPr>
                <w:rFonts w:ascii="Arial" w:hAnsi="Arial" w:cs="Arial"/>
                <w:color w:val="000000"/>
                <w:lang w:eastAsia="de-DE"/>
              </w:rPr>
              <w:t>arbeiten differenziert verschiedene Aussagemodi von sozialwissenschaftlich relevanten Materialien heraus (MK</w:t>
            </w:r>
            <w:r>
              <w:rPr>
                <w:rFonts w:ascii="Arial" w:hAnsi="Arial" w:cs="Arial"/>
                <w:color w:val="000000"/>
                <w:lang w:eastAsia="de-DE"/>
              </w:rPr>
              <w:t xml:space="preserve"> 12).</w:t>
            </w:r>
          </w:p>
          <w:p w:rsidR="001D06A2" w:rsidRDefault="001D06A2" w:rsidP="007F1D39">
            <w:pPr>
              <w:autoSpaceDE w:val="0"/>
              <w:autoSpaceDN w:val="0"/>
              <w:adjustRightInd w:val="0"/>
              <w:spacing w:after="0" w:line="240" w:lineRule="auto"/>
              <w:rPr>
                <w:rFonts w:ascii="Arial" w:hAnsi="Arial" w:cs="Arial"/>
                <w:color w:val="000000"/>
                <w:sz w:val="23"/>
                <w:szCs w:val="23"/>
                <w:lang w:eastAsia="de-DE"/>
              </w:rPr>
            </w:pPr>
          </w:p>
          <w:p w:rsidR="001D06A2" w:rsidRDefault="001D06A2" w:rsidP="007F1D39">
            <w:pPr>
              <w:autoSpaceDE w:val="0"/>
              <w:autoSpaceDN w:val="0"/>
              <w:adjustRightInd w:val="0"/>
              <w:spacing w:after="0" w:line="240" w:lineRule="auto"/>
              <w:rPr>
                <w:rFonts w:ascii="Arial" w:hAnsi="Arial" w:cs="Arial"/>
                <w:color w:val="000000"/>
                <w:sz w:val="23"/>
                <w:szCs w:val="23"/>
                <w:lang w:eastAsia="de-DE"/>
              </w:rPr>
            </w:pPr>
            <w:r w:rsidRPr="00833A45">
              <w:rPr>
                <w:rFonts w:ascii="Arial" w:hAnsi="Arial" w:cs="Arial"/>
                <w:color w:val="000000"/>
                <w:sz w:val="23"/>
                <w:szCs w:val="23"/>
                <w:lang w:eastAsia="de-DE"/>
              </w:rPr>
              <w:t>Konkretisierte Kompetenzerwartungen</w:t>
            </w:r>
            <w:r>
              <w:rPr>
                <w:rFonts w:ascii="Arial" w:hAnsi="Arial" w:cs="Arial"/>
                <w:color w:val="000000"/>
                <w:sz w:val="23"/>
                <w:szCs w:val="23"/>
                <w:lang w:eastAsia="de-DE"/>
              </w:rPr>
              <w:t>:</w:t>
            </w:r>
          </w:p>
          <w:p w:rsidR="001D06A2" w:rsidRDefault="001D06A2" w:rsidP="007F1D39">
            <w:pPr>
              <w:autoSpaceDE w:val="0"/>
              <w:autoSpaceDN w:val="0"/>
              <w:adjustRightInd w:val="0"/>
              <w:spacing w:after="0" w:line="240" w:lineRule="auto"/>
              <w:rPr>
                <w:rFonts w:ascii="Arial" w:hAnsi="Arial" w:cs="Arial"/>
                <w:color w:val="000000"/>
                <w:sz w:val="23"/>
                <w:szCs w:val="23"/>
                <w:lang w:eastAsia="de-DE"/>
              </w:rPr>
            </w:pPr>
          </w:p>
          <w:p w:rsidR="001D06A2" w:rsidRPr="004C33D0" w:rsidRDefault="001D06A2" w:rsidP="007F1D39">
            <w:pPr>
              <w:autoSpaceDE w:val="0"/>
              <w:autoSpaceDN w:val="0"/>
              <w:adjustRightInd w:val="0"/>
              <w:spacing w:after="0" w:line="240" w:lineRule="auto"/>
              <w:rPr>
                <w:rFonts w:ascii="Arial" w:hAnsi="Arial" w:cs="Arial"/>
                <w:color w:val="000000"/>
                <w:lang w:eastAsia="de-DE"/>
              </w:rPr>
            </w:pPr>
            <w:r>
              <w:rPr>
                <w:rFonts w:ascii="Arial" w:hAnsi="Arial" w:cs="Arial"/>
                <w:color w:val="000000"/>
                <w:lang w:eastAsia="de-DE"/>
              </w:rPr>
              <w:t xml:space="preserve">- </w:t>
            </w:r>
            <w:r w:rsidRPr="004C33D0">
              <w:rPr>
                <w:rFonts w:ascii="Arial" w:hAnsi="Arial" w:cs="Arial"/>
                <w:color w:val="000000"/>
                <w:lang w:eastAsia="de-DE"/>
              </w:rPr>
              <w:t>bewerten unterschiedliche Definitionen von Europa (u. a. Europarat, Europäische</w:t>
            </w:r>
            <w:r w:rsidR="004B60E0">
              <w:rPr>
                <w:rFonts w:ascii="Arial" w:hAnsi="Arial" w:cs="Arial"/>
                <w:color w:val="000000"/>
                <w:lang w:eastAsia="de-DE"/>
              </w:rPr>
              <w:t xml:space="preserve"> </w:t>
            </w:r>
            <w:r w:rsidRPr="004C33D0">
              <w:rPr>
                <w:rFonts w:ascii="Arial" w:hAnsi="Arial" w:cs="Arial"/>
                <w:color w:val="000000"/>
                <w:lang w:eastAsia="de-DE"/>
              </w:rPr>
              <w:t>Union, Währungsunion, Kulturraum) (UK).</w:t>
            </w:r>
          </w:p>
        </w:tc>
        <w:tc>
          <w:tcPr>
            <w:tcW w:w="3357" w:type="dxa"/>
          </w:tcPr>
          <w:p w:rsidR="001D06A2" w:rsidRDefault="001D06A2" w:rsidP="0070724C">
            <w:pPr>
              <w:spacing w:after="0" w:line="240" w:lineRule="auto"/>
              <w:rPr>
                <w:rFonts w:ascii="Arial" w:hAnsi="Arial" w:cs="Arial"/>
                <w:color w:val="000000"/>
                <w:lang w:eastAsia="de-DE"/>
              </w:rPr>
            </w:pPr>
            <w:r>
              <w:rPr>
                <w:rFonts w:ascii="Arial" w:hAnsi="Arial" w:cs="Arial"/>
                <w:color w:val="000000"/>
                <w:lang w:eastAsia="de-DE"/>
              </w:rPr>
              <w:t>Karikaturensammlung zur EU-Asyl- und Flüchtlingspolitik:</w:t>
            </w:r>
          </w:p>
          <w:p w:rsidR="001D06A2" w:rsidRPr="00A74784" w:rsidRDefault="006743CA" w:rsidP="0070724C">
            <w:pPr>
              <w:spacing w:after="0" w:line="240" w:lineRule="auto"/>
              <w:rPr>
                <w:rFonts w:ascii="Arial" w:hAnsi="Arial" w:cs="Arial"/>
                <w:color w:val="000000"/>
                <w:lang w:eastAsia="de-DE"/>
              </w:rPr>
            </w:pPr>
            <w:hyperlink r:id="rId7" w:history="1">
              <w:r w:rsidR="001D06A2" w:rsidRPr="00A74784">
                <w:rPr>
                  <w:rStyle w:val="Hyperlink"/>
                  <w:rFonts w:ascii="Arial" w:hAnsi="Arial" w:cs="Arial"/>
                  <w:lang w:eastAsia="de-DE"/>
                </w:rPr>
                <w:t>http://www.spiegel.de/fotostrecke/fluechtlinge-grafiken-die-treffendsten-karikaturen-fotostrecke-129848-2.html</w:t>
              </w:r>
            </w:hyperlink>
          </w:p>
          <w:p w:rsidR="001D06A2" w:rsidRPr="0070724C" w:rsidRDefault="001D06A2" w:rsidP="0070724C">
            <w:pPr>
              <w:spacing w:after="0" w:line="240" w:lineRule="auto"/>
              <w:rPr>
                <w:rFonts w:ascii="Arial" w:hAnsi="Arial" w:cs="Arial"/>
                <w:color w:val="000000"/>
                <w:lang w:eastAsia="de-DE"/>
              </w:rPr>
            </w:pPr>
            <w:r>
              <w:rPr>
                <w:rFonts w:ascii="Arial" w:hAnsi="Arial" w:cs="Arial"/>
                <w:color w:val="000000"/>
                <w:lang w:eastAsia="de-DE"/>
              </w:rPr>
              <w:t>Link zur Methode in der "Methodenkiste" der Bpb (S.16/17):</w:t>
            </w:r>
          </w:p>
          <w:p w:rsidR="001D06A2" w:rsidRDefault="006743CA" w:rsidP="00C440F5">
            <w:pPr>
              <w:pStyle w:val="berschrift2"/>
              <w:spacing w:before="0" w:after="0" w:line="240" w:lineRule="auto"/>
            </w:pPr>
            <w:hyperlink r:id="rId8" w:history="1">
              <w:r w:rsidR="001D06A2" w:rsidRPr="00C440F5">
                <w:rPr>
                  <w:rStyle w:val="Hyperlink"/>
                  <w:rFonts w:ascii="Arial" w:hAnsi="Arial" w:cs="Arial"/>
                  <w:b w:val="0"/>
                  <w:bCs w:val="0"/>
                  <w:i w:val="0"/>
                  <w:iCs w:val="0"/>
                  <w:sz w:val="22"/>
                  <w:szCs w:val="22"/>
                </w:rPr>
                <w:t>http://www.bpb.de/shop/lernen/thema-im-unterricht/36913/methoden-kiste</w:t>
              </w:r>
            </w:hyperlink>
          </w:p>
          <w:p w:rsidR="001D06A2" w:rsidRDefault="001D06A2" w:rsidP="008814B6">
            <w:pPr>
              <w:pStyle w:val="berschrift2"/>
              <w:spacing w:before="0" w:after="0" w:line="240" w:lineRule="auto"/>
              <w:rPr>
                <w:rFonts w:ascii="Calibri" w:hAnsi="Calibri" w:cs="Calibri"/>
                <w:b w:val="0"/>
                <w:bCs w:val="0"/>
                <w:i w:val="0"/>
                <w:iCs w:val="0"/>
                <w:sz w:val="22"/>
                <w:szCs w:val="22"/>
              </w:rPr>
            </w:pPr>
          </w:p>
          <w:p w:rsidR="001D06A2" w:rsidRPr="008814B6" w:rsidRDefault="001D06A2" w:rsidP="008814B6">
            <w:pPr>
              <w:pStyle w:val="berschrift2"/>
              <w:spacing w:before="0" w:after="0" w:line="240" w:lineRule="auto"/>
              <w:rPr>
                <w:rFonts w:ascii="Arial" w:hAnsi="Arial" w:cs="Arial"/>
                <w:b w:val="0"/>
                <w:bCs w:val="0"/>
                <w:i w:val="0"/>
                <w:iCs w:val="0"/>
                <w:sz w:val="22"/>
                <w:szCs w:val="22"/>
              </w:rPr>
            </w:pPr>
            <w:r>
              <w:rPr>
                <w:rFonts w:ascii="Arial" w:hAnsi="Arial" w:cs="Arial"/>
                <w:b w:val="0"/>
                <w:bCs w:val="0"/>
                <w:i w:val="0"/>
                <w:iCs w:val="0"/>
                <w:sz w:val="22"/>
                <w:szCs w:val="22"/>
              </w:rPr>
              <w:t xml:space="preserve">Filmbeitrag mit Äußerungen junger </w:t>
            </w:r>
            <w:r w:rsidRPr="008814B6">
              <w:rPr>
                <w:rFonts w:ascii="Arial" w:hAnsi="Arial" w:cs="Arial"/>
                <w:b w:val="0"/>
                <w:bCs w:val="0"/>
                <w:i w:val="0"/>
                <w:iCs w:val="0"/>
                <w:sz w:val="22"/>
                <w:szCs w:val="22"/>
              </w:rPr>
              <w:t xml:space="preserve">Europäer zur Einwanderung </w:t>
            </w:r>
            <w:r>
              <w:rPr>
                <w:rFonts w:ascii="Arial" w:hAnsi="Arial" w:cs="Arial"/>
                <w:b w:val="0"/>
                <w:bCs w:val="0"/>
                <w:i w:val="0"/>
                <w:iCs w:val="0"/>
                <w:sz w:val="22"/>
                <w:szCs w:val="22"/>
              </w:rPr>
              <w:t>vom 11.11.2015:</w:t>
            </w:r>
          </w:p>
          <w:p w:rsidR="001D06A2" w:rsidRDefault="006743CA" w:rsidP="007F1D39">
            <w:pPr>
              <w:spacing w:after="0" w:line="240" w:lineRule="auto"/>
              <w:rPr>
                <w:rFonts w:ascii="Arial" w:hAnsi="Arial" w:cs="Arial"/>
              </w:rPr>
            </w:pPr>
            <w:hyperlink r:id="rId9" w:history="1">
              <w:r w:rsidR="001D06A2" w:rsidRPr="008814B6">
                <w:rPr>
                  <w:rStyle w:val="Hyperlink"/>
                  <w:rFonts w:ascii="Arial" w:hAnsi="Arial" w:cs="Arial"/>
                </w:rPr>
                <w:t>http://www.europarltv.europa.eu/de/player.aspx?pid=876d9eea-ff59-4963-a4b7-a54800c1dd18</w:t>
              </w:r>
            </w:hyperlink>
          </w:p>
          <w:p w:rsidR="001D06A2" w:rsidRDefault="001D06A2" w:rsidP="007F1D39">
            <w:pPr>
              <w:spacing w:after="0" w:line="240" w:lineRule="auto"/>
              <w:rPr>
                <w:rFonts w:ascii="Arial" w:hAnsi="Arial" w:cs="Arial"/>
              </w:rPr>
            </w:pPr>
          </w:p>
          <w:p w:rsidR="001D06A2" w:rsidRDefault="001D06A2" w:rsidP="007F1D39">
            <w:pPr>
              <w:spacing w:after="0" w:line="240" w:lineRule="auto"/>
              <w:rPr>
                <w:rFonts w:ascii="Arial" w:hAnsi="Arial" w:cs="Arial"/>
              </w:rPr>
            </w:pPr>
          </w:p>
          <w:p w:rsidR="001D06A2" w:rsidRDefault="001D06A2" w:rsidP="007F1D39">
            <w:pPr>
              <w:spacing w:after="0" w:line="240" w:lineRule="auto"/>
              <w:rPr>
                <w:rFonts w:ascii="Arial" w:hAnsi="Arial" w:cs="Arial"/>
              </w:rPr>
            </w:pPr>
            <w:r>
              <w:rPr>
                <w:rFonts w:ascii="Arial" w:hAnsi="Arial" w:cs="Arial"/>
              </w:rPr>
              <w:t>Essay zur Definition Europas und der EU:</w:t>
            </w:r>
          </w:p>
          <w:p w:rsidR="001D06A2" w:rsidRPr="004B424E" w:rsidRDefault="006743CA" w:rsidP="007F1D39">
            <w:pPr>
              <w:spacing w:after="0" w:line="240" w:lineRule="auto"/>
              <w:rPr>
                <w:rFonts w:ascii="Arial" w:hAnsi="Arial" w:cs="Arial"/>
              </w:rPr>
            </w:pPr>
            <w:hyperlink r:id="rId10" w:history="1">
              <w:r w:rsidR="001D06A2" w:rsidRPr="004B424E">
                <w:rPr>
                  <w:rStyle w:val="Hyperlink"/>
                  <w:rFonts w:ascii="Arial" w:hAnsi="Arial" w:cs="Arial"/>
                </w:rPr>
                <w:t>https://www.lernhelfer.de/schuelerlexikon/geografie/artikel/wo-endet-europa-zur-ausdehnung-europas-und-der-eu</w:t>
              </w:r>
            </w:hyperlink>
          </w:p>
        </w:tc>
      </w:tr>
      <w:tr w:rsidR="001D06A2">
        <w:tc>
          <w:tcPr>
            <w:tcW w:w="15345" w:type="dxa"/>
            <w:gridSpan w:val="6"/>
            <w:shd w:val="clear" w:color="auto" w:fill="D9D9D9"/>
          </w:tcPr>
          <w:p w:rsidR="001D06A2" w:rsidRDefault="001D06A2" w:rsidP="0008533D">
            <w:pPr>
              <w:spacing w:after="0" w:line="240" w:lineRule="auto"/>
              <w:ind w:left="360"/>
              <w:rPr>
                <w:rFonts w:ascii="Arial" w:hAnsi="Arial" w:cs="Arial"/>
                <w:b/>
                <w:bCs/>
                <w:color w:val="000000"/>
                <w:lang w:eastAsia="de-DE"/>
              </w:rPr>
            </w:pPr>
            <w:r>
              <w:rPr>
                <w:rFonts w:ascii="Arial" w:hAnsi="Arial" w:cs="Arial"/>
                <w:b/>
                <w:bCs/>
                <w:color w:val="000000"/>
                <w:lang w:eastAsia="de-DE"/>
              </w:rPr>
              <w:t xml:space="preserve">Sequenz 2: Asylbewerber, Flüchtling, Migrant - Was sind die Grundlagen der europäischen Asyl- und </w:t>
            </w:r>
          </w:p>
          <w:p w:rsidR="001D06A2" w:rsidRPr="0070724C" w:rsidRDefault="001D06A2" w:rsidP="0070724C">
            <w:pPr>
              <w:autoSpaceDE w:val="0"/>
              <w:autoSpaceDN w:val="0"/>
              <w:adjustRightInd w:val="0"/>
              <w:spacing w:after="0" w:line="240" w:lineRule="auto"/>
              <w:ind w:left="360"/>
              <w:rPr>
                <w:rFonts w:ascii="Arial" w:hAnsi="Arial" w:cs="Arial"/>
                <w:lang w:eastAsia="de-DE"/>
              </w:rPr>
            </w:pPr>
            <w:r>
              <w:rPr>
                <w:rFonts w:ascii="Arial" w:hAnsi="Arial" w:cs="Arial"/>
                <w:b/>
                <w:bCs/>
                <w:color w:val="000000"/>
                <w:lang w:eastAsia="de-DE"/>
              </w:rPr>
              <w:t xml:space="preserve">                    Flüchtlingspolitik?</w:t>
            </w:r>
          </w:p>
        </w:tc>
      </w:tr>
      <w:tr w:rsidR="001D06A2">
        <w:tc>
          <w:tcPr>
            <w:tcW w:w="2540" w:type="dxa"/>
            <w:shd w:val="clear" w:color="auto" w:fill="FFFFFF"/>
          </w:tcPr>
          <w:p w:rsidR="001D06A2" w:rsidRPr="002526AA" w:rsidRDefault="001D06A2" w:rsidP="0008533D">
            <w:pPr>
              <w:spacing w:after="0" w:line="240" w:lineRule="auto"/>
              <w:rPr>
                <w:rFonts w:ascii="Arial" w:hAnsi="Arial" w:cs="Arial"/>
                <w:color w:val="000000"/>
                <w:lang w:eastAsia="de-DE"/>
              </w:rPr>
            </w:pPr>
            <w:r>
              <w:rPr>
                <w:rFonts w:ascii="Arial" w:hAnsi="Arial" w:cs="Arial"/>
                <w:color w:val="000000"/>
                <w:lang w:eastAsia="de-DE"/>
              </w:rPr>
              <w:t>Wie ist die Europäische Union aufgebaut und wie funktioniert sie?</w:t>
            </w: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0D4E58" w:rsidRDefault="000D4E58" w:rsidP="0008533D">
            <w:pPr>
              <w:spacing w:after="0" w:line="240" w:lineRule="auto"/>
              <w:rPr>
                <w:rFonts w:ascii="Arial" w:hAnsi="Arial" w:cs="Arial"/>
              </w:rPr>
            </w:pPr>
          </w:p>
          <w:p w:rsidR="001D06A2" w:rsidRDefault="001D06A2" w:rsidP="0008533D">
            <w:pPr>
              <w:spacing w:after="0" w:line="240" w:lineRule="auto"/>
              <w:rPr>
                <w:rFonts w:ascii="Arial" w:hAnsi="Arial" w:cs="Arial"/>
                <w:color w:val="000000"/>
                <w:lang w:eastAsia="de-DE"/>
              </w:rPr>
            </w:pPr>
            <w:r>
              <w:rPr>
                <w:rFonts w:ascii="Arial" w:hAnsi="Arial" w:cs="Arial"/>
                <w:color w:val="000000"/>
                <w:lang w:eastAsia="de-DE"/>
              </w:rPr>
              <w:t>Wie betreibt die EU Asylpolitik und wer hat Anspruch auf Asyl in der EU? Klärung der rechtlichen Grundlagen</w:t>
            </w:r>
          </w:p>
          <w:p w:rsidR="001D06A2" w:rsidRDefault="001D06A2" w:rsidP="0008533D">
            <w:pPr>
              <w:spacing w:after="0" w:line="240" w:lineRule="auto"/>
              <w:rPr>
                <w:rFonts w:ascii="Arial" w:hAnsi="Arial" w:cs="Arial"/>
                <w:color w:val="000000"/>
                <w:lang w:eastAsia="de-DE"/>
              </w:rPr>
            </w:pPr>
          </w:p>
          <w:p w:rsidR="001D06A2" w:rsidRDefault="001D06A2" w:rsidP="0008533D">
            <w:pPr>
              <w:spacing w:after="0" w:line="240" w:lineRule="auto"/>
              <w:rPr>
                <w:rFonts w:ascii="Arial" w:hAnsi="Arial" w:cs="Arial"/>
                <w:color w:val="000000"/>
                <w:lang w:eastAsia="de-DE"/>
              </w:rPr>
            </w:pPr>
          </w:p>
          <w:p w:rsidR="001D06A2" w:rsidRDefault="001D06A2" w:rsidP="0008533D">
            <w:pPr>
              <w:spacing w:after="0" w:line="240" w:lineRule="auto"/>
              <w:rPr>
                <w:rFonts w:ascii="Arial" w:hAnsi="Arial" w:cs="Arial"/>
                <w:color w:val="000000"/>
                <w:lang w:eastAsia="de-DE"/>
              </w:rPr>
            </w:pPr>
          </w:p>
          <w:p w:rsidR="001D06A2" w:rsidRDefault="001D06A2" w:rsidP="0008533D">
            <w:pPr>
              <w:spacing w:after="0" w:line="240" w:lineRule="auto"/>
              <w:rPr>
                <w:rFonts w:ascii="Arial" w:hAnsi="Arial" w:cs="Arial"/>
                <w:color w:val="000000"/>
                <w:lang w:eastAsia="de-DE"/>
              </w:rPr>
            </w:pPr>
          </w:p>
          <w:p w:rsidR="001D06A2" w:rsidRDefault="001D06A2" w:rsidP="0008533D">
            <w:pPr>
              <w:spacing w:after="0" w:line="240" w:lineRule="auto"/>
              <w:rPr>
                <w:rFonts w:ascii="Arial" w:hAnsi="Arial" w:cs="Arial"/>
                <w:color w:val="000000"/>
                <w:lang w:eastAsia="de-DE"/>
              </w:rPr>
            </w:pPr>
          </w:p>
          <w:p w:rsidR="001D06A2" w:rsidRDefault="001D06A2" w:rsidP="0008533D">
            <w:pPr>
              <w:spacing w:after="0" w:line="240" w:lineRule="auto"/>
              <w:rPr>
                <w:rFonts w:ascii="Arial" w:hAnsi="Arial" w:cs="Arial"/>
                <w:color w:val="000000"/>
                <w:lang w:eastAsia="de-DE"/>
              </w:rPr>
            </w:pPr>
          </w:p>
          <w:p w:rsidR="001D06A2" w:rsidRDefault="001D06A2" w:rsidP="0008533D">
            <w:pPr>
              <w:spacing w:after="0" w:line="240" w:lineRule="auto"/>
              <w:rPr>
                <w:rFonts w:ascii="Arial" w:hAnsi="Arial" w:cs="Arial"/>
                <w:color w:val="000000"/>
                <w:lang w:eastAsia="de-DE"/>
              </w:rPr>
            </w:pPr>
          </w:p>
          <w:p w:rsidR="001D06A2" w:rsidRDefault="001D06A2" w:rsidP="0008533D">
            <w:pPr>
              <w:spacing w:after="0" w:line="240" w:lineRule="auto"/>
              <w:rPr>
                <w:rFonts w:ascii="Arial" w:hAnsi="Arial" w:cs="Arial"/>
                <w:color w:val="000000"/>
                <w:lang w:eastAsia="de-DE"/>
              </w:rPr>
            </w:pPr>
          </w:p>
          <w:p w:rsidR="001D06A2" w:rsidRDefault="001D06A2" w:rsidP="00C96390">
            <w:pPr>
              <w:spacing w:after="100" w:afterAutospacing="1" w:line="240" w:lineRule="auto"/>
              <w:rPr>
                <w:rFonts w:ascii="Arial" w:hAnsi="Arial" w:cs="Arial"/>
                <w:color w:val="000000"/>
                <w:lang w:eastAsia="de-DE"/>
              </w:rPr>
            </w:pPr>
            <w:r>
              <w:rPr>
                <w:rFonts w:ascii="Arial" w:hAnsi="Arial" w:cs="Arial"/>
                <w:color w:val="000000"/>
                <w:lang w:eastAsia="de-DE"/>
              </w:rPr>
              <w:t>Was beinhaltet und bewirkt das Türkei-EU-Abkommen? Untersuchung der Inhalte, Auswirkungen und der Kritik am "Flüchtlings-Deal"</w:t>
            </w:r>
          </w:p>
          <w:p w:rsidR="001D06A2" w:rsidRDefault="001D06A2" w:rsidP="000D4E58">
            <w:pPr>
              <w:spacing w:after="0" w:line="240" w:lineRule="auto"/>
              <w:rPr>
                <w:rFonts w:ascii="Arial" w:hAnsi="Arial" w:cs="Arial"/>
                <w:color w:val="000000"/>
                <w:lang w:eastAsia="de-DE"/>
              </w:rPr>
            </w:pPr>
          </w:p>
          <w:p w:rsidR="001D06A2" w:rsidRDefault="001D06A2" w:rsidP="000D4E58">
            <w:pPr>
              <w:spacing w:after="0" w:line="240" w:lineRule="auto"/>
              <w:rPr>
                <w:rFonts w:ascii="Arial" w:hAnsi="Arial" w:cs="Arial"/>
                <w:color w:val="000000"/>
                <w:lang w:eastAsia="de-DE"/>
              </w:rPr>
            </w:pPr>
          </w:p>
          <w:p w:rsidR="001D06A2" w:rsidRDefault="001D06A2" w:rsidP="000D4E58">
            <w:pPr>
              <w:spacing w:after="0" w:line="240" w:lineRule="auto"/>
              <w:rPr>
                <w:rFonts w:ascii="Arial" w:hAnsi="Arial" w:cs="Arial"/>
                <w:color w:val="000000"/>
                <w:lang w:eastAsia="de-DE"/>
              </w:rPr>
            </w:pPr>
          </w:p>
          <w:p w:rsidR="001D06A2" w:rsidRDefault="001D06A2" w:rsidP="000D4E58">
            <w:pPr>
              <w:spacing w:after="0" w:line="240" w:lineRule="auto"/>
              <w:rPr>
                <w:rFonts w:ascii="Arial" w:hAnsi="Arial" w:cs="Arial"/>
                <w:color w:val="000000"/>
                <w:lang w:eastAsia="de-DE"/>
              </w:rPr>
            </w:pPr>
          </w:p>
          <w:p w:rsidR="000D4E58" w:rsidRDefault="000D4E58" w:rsidP="000D4E58">
            <w:pPr>
              <w:spacing w:after="0" w:line="240" w:lineRule="auto"/>
              <w:rPr>
                <w:rFonts w:ascii="Arial" w:hAnsi="Arial" w:cs="Arial"/>
                <w:color w:val="000000"/>
                <w:lang w:eastAsia="de-DE"/>
              </w:rPr>
            </w:pPr>
          </w:p>
          <w:p w:rsidR="000D4E58" w:rsidRDefault="000D4E58" w:rsidP="000D4E58">
            <w:pPr>
              <w:spacing w:after="0" w:line="240" w:lineRule="auto"/>
              <w:rPr>
                <w:rFonts w:ascii="Arial" w:hAnsi="Arial" w:cs="Arial"/>
                <w:color w:val="000000"/>
                <w:lang w:eastAsia="de-DE"/>
              </w:rPr>
            </w:pPr>
          </w:p>
          <w:p w:rsidR="000D4E58" w:rsidRDefault="000D4E58" w:rsidP="000D4E58">
            <w:pPr>
              <w:spacing w:after="0" w:line="240" w:lineRule="auto"/>
              <w:rPr>
                <w:rFonts w:ascii="Arial" w:hAnsi="Arial" w:cs="Arial"/>
                <w:color w:val="000000"/>
                <w:lang w:eastAsia="de-DE"/>
              </w:rPr>
            </w:pPr>
          </w:p>
          <w:p w:rsidR="000D4E58" w:rsidRDefault="000D4E58" w:rsidP="000D4E58">
            <w:pPr>
              <w:spacing w:after="0" w:line="240" w:lineRule="auto"/>
              <w:rPr>
                <w:rFonts w:ascii="Arial" w:hAnsi="Arial" w:cs="Arial"/>
                <w:color w:val="000000"/>
                <w:lang w:eastAsia="de-DE"/>
              </w:rPr>
            </w:pPr>
          </w:p>
          <w:p w:rsidR="000D4E58" w:rsidRDefault="000D4E58" w:rsidP="000D4E58">
            <w:pPr>
              <w:spacing w:after="0" w:line="240" w:lineRule="auto"/>
              <w:rPr>
                <w:rFonts w:ascii="Arial" w:hAnsi="Arial" w:cs="Arial"/>
                <w:color w:val="000000"/>
                <w:lang w:eastAsia="de-DE"/>
              </w:rPr>
            </w:pPr>
          </w:p>
          <w:p w:rsidR="000D4E58" w:rsidRDefault="000D4E58" w:rsidP="000D4E58">
            <w:pPr>
              <w:spacing w:after="0" w:line="240" w:lineRule="auto"/>
              <w:rPr>
                <w:rFonts w:ascii="Arial" w:hAnsi="Arial" w:cs="Arial"/>
                <w:color w:val="000000"/>
                <w:lang w:eastAsia="de-DE"/>
              </w:rPr>
            </w:pPr>
          </w:p>
          <w:p w:rsidR="000D4E58" w:rsidRDefault="000D4E58" w:rsidP="000D4E58">
            <w:pPr>
              <w:spacing w:after="0" w:line="240" w:lineRule="auto"/>
              <w:rPr>
                <w:rFonts w:ascii="Arial" w:hAnsi="Arial" w:cs="Arial"/>
                <w:color w:val="000000"/>
                <w:lang w:eastAsia="de-DE"/>
              </w:rPr>
            </w:pPr>
          </w:p>
          <w:p w:rsidR="000D4E58" w:rsidRDefault="000D4E58" w:rsidP="000D4E58">
            <w:pPr>
              <w:spacing w:after="0" w:line="240" w:lineRule="auto"/>
              <w:rPr>
                <w:rFonts w:ascii="Arial" w:hAnsi="Arial" w:cs="Arial"/>
                <w:color w:val="000000"/>
                <w:lang w:eastAsia="de-DE"/>
              </w:rPr>
            </w:pPr>
          </w:p>
          <w:p w:rsidR="004B60E0" w:rsidRDefault="004B60E0" w:rsidP="000D4E58">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rPr>
            </w:pPr>
            <w:r w:rsidRPr="000D4E58">
              <w:rPr>
                <w:rFonts w:ascii="Arial" w:hAnsi="Arial" w:cs="Arial"/>
                <w:color w:val="000000"/>
                <w:lang w:eastAsia="de-DE"/>
              </w:rPr>
              <w:t>Welche Routen nahmen</w:t>
            </w:r>
            <w:r>
              <w:rPr>
                <w:rFonts w:ascii="Arial" w:hAnsi="Arial" w:cs="Arial"/>
              </w:rPr>
              <w:t xml:space="preserve"> und nehmen die Flüchtlinge und wie reagiert die EU darauf? </w:t>
            </w:r>
          </w:p>
          <w:p w:rsidR="001D06A2" w:rsidRDefault="001D06A2" w:rsidP="00C96390">
            <w:pPr>
              <w:spacing w:after="100" w:afterAutospacing="1"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0D4E58" w:rsidRDefault="000D4E58"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r>
              <w:rPr>
                <w:rFonts w:ascii="Arial" w:hAnsi="Arial" w:cs="Arial"/>
                <w:color w:val="000000"/>
                <w:lang w:eastAsia="de-DE"/>
              </w:rPr>
              <w:t>Europa für Flüchtlinge: sicherer Hafen oder Illusion?</w:t>
            </w:r>
          </w:p>
          <w:p w:rsidR="001D06A2" w:rsidRDefault="001D06A2" w:rsidP="00045666">
            <w:pPr>
              <w:spacing w:after="0" w:line="240" w:lineRule="auto"/>
              <w:rPr>
                <w:rFonts w:ascii="Arial" w:hAnsi="Arial" w:cs="Arial"/>
                <w:color w:val="000000"/>
                <w:lang w:eastAsia="de-DE"/>
              </w:rPr>
            </w:pPr>
          </w:p>
          <w:p w:rsidR="001D06A2" w:rsidRPr="008A3C69" w:rsidRDefault="001D06A2" w:rsidP="00045666">
            <w:pPr>
              <w:spacing w:after="0" w:line="240" w:lineRule="auto"/>
              <w:rPr>
                <w:rFonts w:ascii="Arial" w:hAnsi="Arial" w:cs="Arial"/>
                <w:color w:val="000000"/>
                <w:lang w:eastAsia="de-DE"/>
              </w:rPr>
            </w:pPr>
          </w:p>
        </w:tc>
        <w:tc>
          <w:tcPr>
            <w:tcW w:w="2949" w:type="dxa"/>
            <w:shd w:val="clear" w:color="auto" w:fill="FFFFFF"/>
          </w:tcPr>
          <w:p w:rsidR="001D06A2" w:rsidRDefault="001D06A2" w:rsidP="0008533D">
            <w:pPr>
              <w:spacing w:after="0" w:line="240" w:lineRule="auto"/>
              <w:rPr>
                <w:rFonts w:ascii="Arial" w:hAnsi="Arial" w:cs="Arial"/>
              </w:rPr>
            </w:pPr>
            <w:r>
              <w:rPr>
                <w:rFonts w:ascii="Arial" w:hAnsi="Arial" w:cs="Arial"/>
              </w:rPr>
              <w:t>- Beschreibung des Aufbaus, der Funktion und des Zusammenwirkens der zentralen EU-Institutionen</w:t>
            </w: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r>
              <w:rPr>
                <w:rFonts w:ascii="Arial" w:hAnsi="Arial" w:cs="Arial"/>
              </w:rPr>
              <w:t>- Erlangung eines Überblicks über das europäische Asylrecht</w:t>
            </w: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rPr>
            </w:pPr>
          </w:p>
          <w:p w:rsidR="001D06A2" w:rsidRDefault="001D06A2" w:rsidP="0008533D">
            <w:pPr>
              <w:spacing w:after="0" w:line="240" w:lineRule="auto"/>
              <w:rPr>
                <w:rFonts w:ascii="Arial" w:hAnsi="Arial" w:cs="Arial"/>
                <w:color w:val="000000"/>
                <w:lang w:eastAsia="de-DE"/>
              </w:rPr>
            </w:pPr>
            <w:r>
              <w:rPr>
                <w:rFonts w:ascii="Arial" w:hAnsi="Arial" w:cs="Arial"/>
                <w:color w:val="000000"/>
                <w:lang w:eastAsia="de-DE"/>
              </w:rPr>
              <w:t>- Erschließung der Inhalte und Gegenüberstellung antithetischer Positionen zum EU-Türkei-Deal</w:t>
            </w: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0D4E58" w:rsidRDefault="000D4E58" w:rsidP="00C96390">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r>
              <w:rPr>
                <w:rFonts w:ascii="Arial" w:hAnsi="Arial" w:cs="Arial"/>
                <w:color w:val="000000"/>
                <w:lang w:eastAsia="de-DE"/>
              </w:rPr>
              <w:t>- Untersuchung der großen Fluchtwege, ihrer Problematiken und ihrer Verschiebung</w:t>
            </w: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p>
          <w:p w:rsidR="001D06A2" w:rsidRDefault="001D06A2" w:rsidP="00C96390">
            <w:pPr>
              <w:spacing w:after="0" w:line="240" w:lineRule="auto"/>
              <w:rPr>
                <w:rFonts w:ascii="Arial" w:hAnsi="Arial" w:cs="Arial"/>
                <w:color w:val="000000"/>
                <w:lang w:eastAsia="de-DE"/>
              </w:rPr>
            </w:pPr>
            <w:r>
              <w:rPr>
                <w:rFonts w:ascii="Arial" w:hAnsi="Arial" w:cs="Arial"/>
                <w:color w:val="000000"/>
                <w:lang w:eastAsia="de-DE"/>
              </w:rPr>
              <w:t xml:space="preserve">- Arbeitsteilige Erarbeitung der Pro- und Contra-Argumente </w:t>
            </w:r>
          </w:p>
          <w:p w:rsidR="001D06A2" w:rsidRPr="00680945" w:rsidRDefault="001D06A2" w:rsidP="00045666">
            <w:pPr>
              <w:spacing w:after="0" w:line="240" w:lineRule="auto"/>
              <w:rPr>
                <w:rFonts w:ascii="Arial" w:hAnsi="Arial" w:cs="Arial"/>
                <w:color w:val="000000"/>
                <w:lang w:eastAsia="de-DE"/>
              </w:rPr>
            </w:pPr>
          </w:p>
        </w:tc>
        <w:tc>
          <w:tcPr>
            <w:tcW w:w="2359" w:type="dxa"/>
            <w:gridSpan w:val="2"/>
            <w:shd w:val="clear" w:color="auto" w:fill="FFFFFF"/>
          </w:tcPr>
          <w:p w:rsidR="001D06A2" w:rsidRDefault="001D06A2" w:rsidP="00045666">
            <w:pPr>
              <w:spacing w:after="0" w:line="240" w:lineRule="auto"/>
              <w:rPr>
                <w:rFonts w:ascii="Arial" w:hAnsi="Arial" w:cs="Arial"/>
                <w:color w:val="000000"/>
                <w:lang w:eastAsia="de-DE"/>
              </w:rPr>
            </w:pPr>
            <w:r>
              <w:rPr>
                <w:rFonts w:ascii="Arial" w:hAnsi="Arial" w:cs="Arial"/>
                <w:color w:val="000000"/>
                <w:lang w:eastAsia="de-DE"/>
              </w:rPr>
              <w:t xml:space="preserve">- ggf. Erstellung von Schaubildern </w:t>
            </w: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481A57">
            <w:pPr>
              <w:spacing w:after="0" w:line="240" w:lineRule="auto"/>
              <w:rPr>
                <w:rFonts w:ascii="Arial" w:hAnsi="Arial" w:cs="Arial"/>
              </w:rPr>
            </w:pPr>
            <w:r>
              <w:rPr>
                <w:rFonts w:ascii="Arial" w:hAnsi="Arial" w:cs="Arial"/>
              </w:rPr>
              <w:t xml:space="preserve">- Einführender Informationsfilm und arbeitsteilige Texterschließung </w:t>
            </w: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r>
              <w:rPr>
                <w:rFonts w:ascii="Arial" w:hAnsi="Arial" w:cs="Arial"/>
                <w:color w:val="000000"/>
                <w:lang w:eastAsia="de-DE"/>
              </w:rPr>
              <w:t xml:space="preserve">- z.B. durch die Formulierung von </w:t>
            </w:r>
          </w:p>
          <w:p w:rsidR="001D06A2" w:rsidRDefault="001D06A2" w:rsidP="00045666">
            <w:pPr>
              <w:spacing w:after="0" w:line="240" w:lineRule="auto"/>
              <w:rPr>
                <w:rFonts w:ascii="Arial" w:hAnsi="Arial" w:cs="Arial"/>
                <w:color w:val="000000"/>
                <w:lang w:eastAsia="de-DE"/>
              </w:rPr>
            </w:pPr>
            <w:r>
              <w:rPr>
                <w:rFonts w:ascii="Arial" w:hAnsi="Arial" w:cs="Arial"/>
                <w:color w:val="000000"/>
                <w:lang w:eastAsia="de-DE"/>
              </w:rPr>
              <w:t>Fragen an den Text</w:t>
            </w: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p>
          <w:p w:rsidR="000D4E58" w:rsidRDefault="000D4E58" w:rsidP="008640B9">
            <w:pPr>
              <w:spacing w:after="0" w:line="240" w:lineRule="auto"/>
              <w:rPr>
                <w:rFonts w:ascii="Arial" w:hAnsi="Arial" w:cs="Arial"/>
                <w:color w:val="000000"/>
                <w:lang w:eastAsia="de-DE"/>
              </w:rPr>
            </w:pPr>
          </w:p>
          <w:p w:rsidR="001D06A2" w:rsidRDefault="001D06A2" w:rsidP="008640B9">
            <w:pPr>
              <w:spacing w:after="0" w:line="240" w:lineRule="auto"/>
              <w:rPr>
                <w:rFonts w:ascii="Arial" w:hAnsi="Arial" w:cs="Arial"/>
                <w:color w:val="000000"/>
                <w:lang w:eastAsia="de-DE"/>
              </w:rPr>
            </w:pPr>
            <w:r>
              <w:rPr>
                <w:rFonts w:ascii="Arial" w:hAnsi="Arial" w:cs="Arial"/>
                <w:color w:val="000000"/>
                <w:lang w:eastAsia="de-DE"/>
              </w:rPr>
              <w:t xml:space="preserve">- Entwicklung eines Schaubildes zu den aktuellen Fluchtrouten </w:t>
            </w: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Default="001D06A2" w:rsidP="00045666">
            <w:pPr>
              <w:spacing w:after="0" w:line="240" w:lineRule="auto"/>
              <w:rPr>
                <w:rFonts w:ascii="Arial" w:hAnsi="Arial" w:cs="Arial"/>
                <w:color w:val="000000"/>
                <w:lang w:eastAsia="de-DE"/>
              </w:rPr>
            </w:pPr>
          </w:p>
          <w:p w:rsidR="001D06A2" w:rsidRPr="008A3C69" w:rsidRDefault="001D06A2" w:rsidP="00045666">
            <w:pPr>
              <w:spacing w:after="0" w:line="240" w:lineRule="auto"/>
              <w:rPr>
                <w:rFonts w:ascii="Arial" w:hAnsi="Arial" w:cs="Arial"/>
                <w:color w:val="000000"/>
                <w:lang w:eastAsia="de-DE"/>
              </w:rPr>
            </w:pPr>
            <w:r>
              <w:rPr>
                <w:rFonts w:ascii="Arial" w:hAnsi="Arial" w:cs="Arial"/>
                <w:color w:val="000000"/>
                <w:lang w:eastAsia="de-DE"/>
              </w:rPr>
              <w:t>- Verfassen einer persönlichen Stellungnahme</w:t>
            </w:r>
          </w:p>
        </w:tc>
        <w:tc>
          <w:tcPr>
            <w:tcW w:w="4140" w:type="dxa"/>
            <w:shd w:val="clear" w:color="auto" w:fill="FFFFFF"/>
          </w:tcPr>
          <w:p w:rsidR="001D06A2" w:rsidRPr="008A3C69" w:rsidRDefault="001D06A2" w:rsidP="007F1D39">
            <w:pPr>
              <w:autoSpaceDE w:val="0"/>
              <w:autoSpaceDN w:val="0"/>
              <w:adjustRightInd w:val="0"/>
              <w:spacing w:after="0" w:line="240" w:lineRule="auto"/>
              <w:rPr>
                <w:rFonts w:ascii="Arial" w:hAnsi="Arial" w:cs="Arial"/>
                <w:lang w:eastAsia="de-DE"/>
              </w:rPr>
            </w:pPr>
            <w:r>
              <w:rPr>
                <w:rFonts w:ascii="Arial" w:hAnsi="Arial" w:cs="Arial"/>
                <w:lang w:eastAsia="de-DE"/>
              </w:rPr>
              <w:t xml:space="preserve">Übergeordnete </w:t>
            </w:r>
            <w:r w:rsidRPr="008A3C69">
              <w:rPr>
                <w:rFonts w:ascii="Arial" w:hAnsi="Arial" w:cs="Arial"/>
                <w:lang w:eastAsia="de-DE"/>
              </w:rPr>
              <w:t>Kompetenzen:</w:t>
            </w:r>
          </w:p>
          <w:p w:rsidR="001D06A2" w:rsidRDefault="001D06A2" w:rsidP="007F1D39">
            <w:pPr>
              <w:autoSpaceDE w:val="0"/>
              <w:autoSpaceDN w:val="0"/>
              <w:adjustRightInd w:val="0"/>
              <w:spacing w:after="37" w:line="240" w:lineRule="auto"/>
              <w:ind w:left="360"/>
              <w:rPr>
                <w:rFonts w:ascii="Arial" w:hAnsi="Arial" w:cs="Arial"/>
                <w:lang w:eastAsia="de-DE"/>
              </w:rPr>
            </w:pPr>
          </w:p>
          <w:p w:rsidR="001D06A2" w:rsidRPr="003A3D97" w:rsidRDefault="001D06A2" w:rsidP="007F1D39">
            <w:pPr>
              <w:autoSpaceDE w:val="0"/>
              <w:autoSpaceDN w:val="0"/>
              <w:adjustRightInd w:val="0"/>
              <w:spacing w:after="37" w:line="240" w:lineRule="auto"/>
              <w:rPr>
                <w:rFonts w:ascii="Arial" w:hAnsi="Arial" w:cs="Arial"/>
                <w:color w:val="000000"/>
                <w:lang w:eastAsia="de-DE"/>
              </w:rPr>
            </w:pPr>
            <w:r>
              <w:rPr>
                <w:rFonts w:ascii="Arial" w:hAnsi="Arial" w:cs="Arial"/>
                <w:color w:val="000000"/>
                <w:lang w:eastAsia="de-DE"/>
              </w:rPr>
              <w:t xml:space="preserve">- </w:t>
            </w:r>
            <w:r w:rsidRPr="003A3D97">
              <w:rPr>
                <w:rFonts w:ascii="Arial" w:hAnsi="Arial" w:cs="Arial"/>
                <w:color w:val="000000"/>
                <w:lang w:eastAsia="de-DE"/>
              </w:rPr>
              <w:t>analysieren komplexere gesellschaftliche Bedingungen (SK</w:t>
            </w:r>
            <w:r w:rsidR="001E7319">
              <w:rPr>
                <w:rFonts w:ascii="Arial" w:hAnsi="Arial" w:cs="Arial"/>
                <w:color w:val="000000"/>
                <w:lang w:eastAsia="de-DE"/>
              </w:rPr>
              <w:t xml:space="preserve"> </w:t>
            </w:r>
            <w:r w:rsidRPr="003A3D97">
              <w:rPr>
                <w:rFonts w:ascii="Arial" w:hAnsi="Arial" w:cs="Arial"/>
                <w:color w:val="000000"/>
                <w:lang w:eastAsia="de-DE"/>
              </w:rPr>
              <w:t>1),</w:t>
            </w:r>
          </w:p>
          <w:p w:rsidR="001D06A2" w:rsidRPr="003A3D97" w:rsidRDefault="001D06A2" w:rsidP="007F1D39">
            <w:pPr>
              <w:autoSpaceDE w:val="0"/>
              <w:autoSpaceDN w:val="0"/>
              <w:adjustRightInd w:val="0"/>
              <w:spacing w:after="37" w:line="240" w:lineRule="auto"/>
              <w:rPr>
                <w:rFonts w:ascii="Arial" w:hAnsi="Arial" w:cs="Arial"/>
                <w:color w:val="000000"/>
                <w:lang w:eastAsia="de-DE"/>
              </w:rPr>
            </w:pPr>
            <w:r>
              <w:rPr>
                <w:rFonts w:ascii="Arial" w:hAnsi="Arial" w:cs="Arial"/>
                <w:color w:val="000000"/>
                <w:lang w:eastAsia="de-DE"/>
              </w:rPr>
              <w:t xml:space="preserve">- </w:t>
            </w:r>
            <w:r w:rsidRPr="003A3D97">
              <w:rPr>
                <w:rFonts w:ascii="Arial" w:hAnsi="Arial" w:cs="Arial"/>
                <w:color w:val="000000"/>
                <w:lang w:eastAsia="de-DE"/>
              </w:rPr>
              <w:t>analysieren komplexere Veränderungen gesellschaftlicher Strukturen und Lebenswelten sowie darauf bezogenes Handeln des Staates und von Nichtregierungsorganisationen (SK</w:t>
            </w:r>
            <w:r w:rsidR="001E7319">
              <w:rPr>
                <w:rFonts w:ascii="Arial" w:hAnsi="Arial" w:cs="Arial"/>
                <w:color w:val="000000"/>
                <w:lang w:eastAsia="de-DE"/>
              </w:rPr>
              <w:t xml:space="preserve"> </w:t>
            </w:r>
            <w:r w:rsidRPr="003A3D97">
              <w:rPr>
                <w:rFonts w:ascii="Arial" w:hAnsi="Arial" w:cs="Arial"/>
                <w:color w:val="000000"/>
                <w:lang w:eastAsia="de-DE"/>
              </w:rPr>
              <w:t>5)</w:t>
            </w:r>
            <w:r>
              <w:rPr>
                <w:rFonts w:ascii="Arial" w:hAnsi="Arial" w:cs="Arial"/>
                <w:color w:val="000000"/>
                <w:lang w:eastAsia="de-DE"/>
              </w:rPr>
              <w:t>.</w:t>
            </w:r>
          </w:p>
          <w:p w:rsidR="001D06A2" w:rsidRDefault="001D06A2" w:rsidP="007F1D39">
            <w:pPr>
              <w:pStyle w:val="Default"/>
              <w:spacing w:after="33"/>
              <w:rPr>
                <w:sz w:val="22"/>
                <w:szCs w:val="22"/>
              </w:rPr>
            </w:pPr>
            <w:r>
              <w:rPr>
                <w:sz w:val="22"/>
                <w:szCs w:val="22"/>
              </w:rPr>
              <w:t xml:space="preserve">- </w:t>
            </w:r>
            <w:r w:rsidRPr="00160481">
              <w:rPr>
                <w:sz w:val="22"/>
                <w:szCs w:val="22"/>
              </w:rPr>
              <w:t>erschließen fragegeleitet in selbstständiger Recherche aus sozialwissenschaftlich relevanten Textsorten zentrale Aussagen und Positionen sowie Intentionen und mögliche Adressaten der jeweiligen Texte und ermitteln Standpunkte und Interessen der Autoren (MK</w:t>
            </w:r>
            <w:r w:rsidR="001E7319">
              <w:rPr>
                <w:sz w:val="22"/>
                <w:szCs w:val="22"/>
              </w:rPr>
              <w:t xml:space="preserve"> </w:t>
            </w:r>
            <w:r w:rsidRPr="00160481">
              <w:rPr>
                <w:sz w:val="22"/>
                <w:szCs w:val="22"/>
              </w:rPr>
              <w:t>1),</w:t>
            </w:r>
          </w:p>
          <w:p w:rsidR="001D06A2" w:rsidRPr="004C33D0" w:rsidRDefault="001D06A2" w:rsidP="004C33D0">
            <w:pPr>
              <w:pStyle w:val="Default"/>
              <w:spacing w:after="33"/>
              <w:rPr>
                <w:sz w:val="22"/>
                <w:szCs w:val="22"/>
              </w:rPr>
            </w:pPr>
            <w:r w:rsidRPr="004C33D0">
              <w:rPr>
                <w:sz w:val="22"/>
                <w:szCs w:val="22"/>
              </w:rPr>
              <w:t>- analysieren sozialwissenschaftlich relevante Situationen und Texte unter den Aspekten der Ansprüche einzelner Positionen und Interessen auf die Repräsentation des Allgemeinwohls, auf Allgemeingültigkeit sowie Wissenschaftlichkeit (MK</w:t>
            </w:r>
            <w:r w:rsidR="001E7319">
              <w:rPr>
                <w:sz w:val="22"/>
                <w:szCs w:val="22"/>
              </w:rPr>
              <w:t xml:space="preserve"> </w:t>
            </w:r>
            <w:r w:rsidRPr="004C33D0">
              <w:rPr>
                <w:sz w:val="22"/>
                <w:szCs w:val="22"/>
              </w:rPr>
              <w:t>15).</w:t>
            </w:r>
          </w:p>
          <w:p w:rsidR="001D06A2" w:rsidRPr="00C372E7" w:rsidRDefault="001D06A2" w:rsidP="007F1D39">
            <w:pPr>
              <w:pStyle w:val="Default"/>
              <w:spacing w:after="33"/>
              <w:rPr>
                <w:sz w:val="22"/>
                <w:szCs w:val="22"/>
              </w:rPr>
            </w:pPr>
          </w:p>
          <w:p w:rsidR="001D06A2" w:rsidRPr="00C372E7" w:rsidRDefault="001D06A2" w:rsidP="007F1D39">
            <w:pPr>
              <w:pStyle w:val="Default"/>
              <w:spacing w:after="33"/>
              <w:rPr>
                <w:sz w:val="22"/>
                <w:szCs w:val="22"/>
              </w:rPr>
            </w:pPr>
            <w:r w:rsidRPr="00C372E7">
              <w:rPr>
                <w:sz w:val="22"/>
                <w:szCs w:val="22"/>
              </w:rPr>
              <w:t>Konkretisierte Kompetenzerwartungen:</w:t>
            </w:r>
          </w:p>
          <w:p w:rsidR="001D06A2" w:rsidRDefault="001D06A2" w:rsidP="007F1D39">
            <w:pPr>
              <w:pStyle w:val="Default"/>
              <w:spacing w:after="33"/>
            </w:pPr>
          </w:p>
          <w:p w:rsidR="001D06A2" w:rsidRPr="00A32F9B" w:rsidRDefault="001D06A2" w:rsidP="007F1D39">
            <w:pPr>
              <w:autoSpaceDE w:val="0"/>
              <w:autoSpaceDN w:val="0"/>
              <w:adjustRightInd w:val="0"/>
              <w:spacing w:after="0" w:line="240" w:lineRule="auto"/>
              <w:rPr>
                <w:rFonts w:ascii="Arial" w:hAnsi="Arial" w:cs="Arial"/>
                <w:color w:val="000000"/>
                <w:lang w:eastAsia="de-DE"/>
              </w:rPr>
            </w:pPr>
            <w:r>
              <w:rPr>
                <w:rFonts w:ascii="Arial" w:hAnsi="Arial" w:cs="Arial"/>
                <w:color w:val="000000"/>
                <w:lang w:eastAsia="de-DE"/>
              </w:rPr>
              <w:t xml:space="preserve">- </w:t>
            </w:r>
            <w:r w:rsidRPr="00A32F9B">
              <w:rPr>
                <w:rFonts w:ascii="Arial" w:hAnsi="Arial" w:cs="Arial"/>
                <w:color w:val="000000"/>
                <w:lang w:eastAsia="de-DE"/>
              </w:rPr>
              <w:t>analysieren an einem Fallbeispiel die zentralen Regulations- und Interventionsmechanismen</w:t>
            </w:r>
          </w:p>
          <w:p w:rsidR="001D06A2" w:rsidRPr="00A32F9B" w:rsidRDefault="001D06A2" w:rsidP="007F1D39">
            <w:pPr>
              <w:autoSpaceDE w:val="0"/>
              <w:autoSpaceDN w:val="0"/>
              <w:adjustRightInd w:val="0"/>
              <w:spacing w:after="0" w:line="240" w:lineRule="auto"/>
              <w:rPr>
                <w:rFonts w:ascii="Arial" w:hAnsi="Arial" w:cs="Arial"/>
                <w:color w:val="000000"/>
                <w:lang w:eastAsia="de-DE"/>
              </w:rPr>
            </w:pPr>
            <w:r w:rsidRPr="00A32F9B">
              <w:rPr>
                <w:rFonts w:ascii="Arial" w:hAnsi="Arial" w:cs="Arial"/>
                <w:color w:val="000000"/>
                <w:lang w:eastAsia="de-DE"/>
              </w:rPr>
              <w:t>der EU</w:t>
            </w:r>
            <w:r>
              <w:rPr>
                <w:rFonts w:ascii="Arial" w:hAnsi="Arial" w:cs="Arial"/>
                <w:color w:val="000000"/>
                <w:lang w:eastAsia="de-DE"/>
              </w:rPr>
              <w:t xml:space="preserve"> (SK)</w:t>
            </w:r>
            <w:r w:rsidRPr="00A32F9B">
              <w:rPr>
                <w:rFonts w:ascii="Arial" w:hAnsi="Arial" w:cs="Arial"/>
                <w:color w:val="000000"/>
                <w:lang w:eastAsia="de-DE"/>
              </w:rPr>
              <w:t>,</w:t>
            </w:r>
          </w:p>
          <w:p w:rsidR="001D06A2" w:rsidRPr="00B75310" w:rsidRDefault="001D06A2" w:rsidP="007F1D39">
            <w:pPr>
              <w:autoSpaceDE w:val="0"/>
              <w:autoSpaceDN w:val="0"/>
              <w:adjustRightInd w:val="0"/>
              <w:spacing w:after="0" w:line="240" w:lineRule="auto"/>
              <w:rPr>
                <w:rFonts w:ascii="Arial" w:hAnsi="Arial" w:cs="Arial"/>
                <w:color w:val="000000"/>
                <w:lang w:eastAsia="de-DE"/>
              </w:rPr>
            </w:pPr>
            <w:r>
              <w:rPr>
                <w:rFonts w:ascii="Arial" w:hAnsi="Arial" w:cs="Arial"/>
                <w:color w:val="000000"/>
                <w:lang w:eastAsia="de-DE"/>
              </w:rPr>
              <w:t xml:space="preserve">- </w:t>
            </w:r>
            <w:r w:rsidRPr="00C54E44">
              <w:rPr>
                <w:rFonts w:ascii="Arial" w:hAnsi="Arial" w:cs="Arial"/>
                <w:color w:val="000000"/>
                <w:lang w:eastAsia="de-DE"/>
              </w:rPr>
              <w:t>beschreiben an einem Fallbeispiel Aufbau, Funktion und Zusammenwirken der</w:t>
            </w:r>
            <w:r w:rsidR="001E7319">
              <w:rPr>
                <w:rFonts w:ascii="Arial" w:hAnsi="Arial" w:cs="Arial"/>
                <w:color w:val="000000"/>
                <w:lang w:eastAsia="de-DE"/>
              </w:rPr>
              <w:t xml:space="preserve"> </w:t>
            </w:r>
            <w:r w:rsidRPr="00C54E44">
              <w:rPr>
                <w:rFonts w:ascii="Arial" w:hAnsi="Arial" w:cs="Arial"/>
                <w:color w:val="000000"/>
                <w:lang w:eastAsia="de-DE"/>
              </w:rPr>
              <w:t>zentralen Institutionen der EU</w:t>
            </w:r>
            <w:r>
              <w:rPr>
                <w:rFonts w:ascii="Arial" w:hAnsi="Arial" w:cs="Arial"/>
                <w:color w:val="000000"/>
                <w:lang w:eastAsia="de-DE"/>
              </w:rPr>
              <w:t xml:space="preserve"> (SK)</w:t>
            </w:r>
            <w:r w:rsidRPr="00C54E44">
              <w:rPr>
                <w:rFonts w:ascii="Arial" w:hAnsi="Arial" w:cs="Arial"/>
                <w:color w:val="000000"/>
                <w:lang w:eastAsia="de-DE"/>
              </w:rPr>
              <w:t>,</w:t>
            </w:r>
          </w:p>
          <w:p w:rsidR="001D06A2" w:rsidRPr="00EC14C2" w:rsidRDefault="001D06A2" w:rsidP="007F1D39">
            <w:pPr>
              <w:autoSpaceDE w:val="0"/>
              <w:autoSpaceDN w:val="0"/>
              <w:adjustRightInd w:val="0"/>
              <w:spacing w:after="0" w:line="240" w:lineRule="auto"/>
              <w:rPr>
                <w:rFonts w:ascii="Arial" w:hAnsi="Arial" w:cs="Arial"/>
                <w:color w:val="000000"/>
                <w:sz w:val="23"/>
                <w:szCs w:val="23"/>
                <w:lang w:eastAsia="de-DE"/>
              </w:rPr>
            </w:pPr>
            <w:r>
              <w:rPr>
                <w:rFonts w:ascii="Arial" w:hAnsi="Arial" w:cs="Arial"/>
                <w:color w:val="000000"/>
                <w:sz w:val="23"/>
                <w:szCs w:val="23"/>
                <w:lang w:eastAsia="de-DE"/>
              </w:rPr>
              <w:t xml:space="preserve">- </w:t>
            </w:r>
            <w:r w:rsidRPr="00EC14C2">
              <w:rPr>
                <w:rFonts w:ascii="Arial" w:hAnsi="Arial" w:cs="Arial"/>
                <w:color w:val="000000"/>
                <w:sz w:val="23"/>
                <w:szCs w:val="23"/>
                <w:lang w:eastAsia="de-DE"/>
              </w:rPr>
              <w:t>erörtern EU-weite Normierungen im Hinblick auf deren Regulationsdichte und</w:t>
            </w:r>
            <w:r>
              <w:rPr>
                <w:rFonts w:ascii="Arial" w:hAnsi="Arial" w:cs="Arial"/>
                <w:color w:val="000000"/>
                <w:sz w:val="23"/>
                <w:szCs w:val="23"/>
                <w:lang w:eastAsia="de-DE"/>
              </w:rPr>
              <w:t xml:space="preserve"> Notwendigkeit (UK).</w:t>
            </w:r>
          </w:p>
          <w:p w:rsidR="001D06A2" w:rsidRPr="007D03C8" w:rsidRDefault="001D06A2" w:rsidP="00AA2EF2">
            <w:pPr>
              <w:autoSpaceDE w:val="0"/>
              <w:autoSpaceDN w:val="0"/>
              <w:adjustRightInd w:val="0"/>
              <w:spacing w:after="0" w:line="240" w:lineRule="auto"/>
              <w:rPr>
                <w:rFonts w:ascii="Arial" w:hAnsi="Arial" w:cs="Arial"/>
                <w:color w:val="000000"/>
                <w:lang w:eastAsia="de-DE"/>
              </w:rPr>
            </w:pPr>
          </w:p>
        </w:tc>
        <w:tc>
          <w:tcPr>
            <w:tcW w:w="3357" w:type="dxa"/>
            <w:shd w:val="clear" w:color="auto" w:fill="FFFFFF"/>
          </w:tcPr>
          <w:p w:rsidR="001D06A2" w:rsidRDefault="001D06A2" w:rsidP="0008533D">
            <w:pPr>
              <w:spacing w:after="0" w:line="240" w:lineRule="auto"/>
              <w:rPr>
                <w:rFonts w:ascii="Arial" w:hAnsi="Arial" w:cs="Arial"/>
              </w:rPr>
            </w:pPr>
            <w:r>
              <w:rPr>
                <w:rFonts w:ascii="Arial" w:hAnsi="Arial" w:cs="Arial"/>
              </w:rPr>
              <w:t xml:space="preserve">Infographik zur Funktionsweise der EU: </w:t>
            </w:r>
          </w:p>
          <w:p w:rsidR="001D06A2" w:rsidRPr="00D331D4" w:rsidRDefault="006743CA" w:rsidP="0008533D">
            <w:pPr>
              <w:spacing w:after="0" w:line="240" w:lineRule="auto"/>
              <w:rPr>
                <w:rFonts w:ascii="Arial" w:hAnsi="Arial" w:cs="Arial"/>
              </w:rPr>
            </w:pPr>
            <w:hyperlink r:id="rId11" w:history="1">
              <w:r w:rsidR="001D06A2" w:rsidRPr="00D331D4">
                <w:rPr>
                  <w:rStyle w:val="Hyperlink"/>
                  <w:rFonts w:ascii="Arial" w:hAnsi="Arial" w:cs="Arial"/>
                </w:rPr>
                <w:t>https://www.tagesschau.de/multimedia/animation/wie-funktioniert-die-eu100.html</w:t>
              </w:r>
            </w:hyperlink>
          </w:p>
          <w:p w:rsidR="001D06A2" w:rsidRDefault="001D06A2" w:rsidP="00DD249D">
            <w:pPr>
              <w:spacing w:after="0" w:line="240" w:lineRule="auto"/>
              <w:rPr>
                <w:rFonts w:ascii="Arial" w:hAnsi="Arial" w:cs="Arial"/>
              </w:rPr>
            </w:pPr>
          </w:p>
          <w:p w:rsidR="001D06A2" w:rsidRPr="003B63B7" w:rsidRDefault="001D06A2" w:rsidP="00DD249D">
            <w:pPr>
              <w:pStyle w:val="berschrift2"/>
              <w:spacing w:before="0" w:after="0" w:line="240" w:lineRule="auto"/>
              <w:rPr>
                <w:rFonts w:ascii="Arial" w:hAnsi="Arial" w:cs="Arial"/>
                <w:b w:val="0"/>
                <w:bCs w:val="0"/>
                <w:i w:val="0"/>
                <w:iCs w:val="0"/>
                <w:sz w:val="22"/>
                <w:szCs w:val="22"/>
              </w:rPr>
            </w:pPr>
            <w:r>
              <w:rPr>
                <w:rFonts w:ascii="Arial" w:hAnsi="Arial" w:cs="Arial"/>
                <w:b w:val="0"/>
                <w:bCs w:val="0"/>
                <w:i w:val="0"/>
                <w:iCs w:val="0"/>
                <w:sz w:val="22"/>
                <w:szCs w:val="22"/>
              </w:rPr>
              <w:t>Infofilm zu Asyl</w:t>
            </w:r>
            <w:r w:rsidRPr="003B63B7">
              <w:rPr>
                <w:rFonts w:ascii="Arial" w:hAnsi="Arial" w:cs="Arial"/>
                <w:b w:val="0"/>
                <w:bCs w:val="0"/>
                <w:i w:val="0"/>
                <w:iCs w:val="0"/>
                <w:sz w:val="22"/>
                <w:szCs w:val="22"/>
              </w:rPr>
              <w:t xml:space="preserve"> in der EU </w:t>
            </w:r>
            <w:r w:rsidRPr="003B63B7">
              <w:rPr>
                <w:rFonts w:ascii="Arial" w:hAnsi="Arial" w:cs="Arial"/>
                <w:b w:val="0"/>
                <w:bCs w:val="0"/>
                <w:i w:val="0"/>
                <w:iCs w:val="0"/>
                <w:color w:val="000000"/>
                <w:sz w:val="22"/>
                <w:szCs w:val="22"/>
                <w:lang w:eastAsia="de-DE"/>
              </w:rPr>
              <w:t>[Film engl. mit deutschen Untertiteln]</w:t>
            </w:r>
          </w:p>
          <w:p w:rsidR="001D06A2" w:rsidRPr="00DD249D" w:rsidRDefault="006743CA" w:rsidP="00DD249D">
            <w:pPr>
              <w:spacing w:after="0" w:line="240" w:lineRule="auto"/>
              <w:rPr>
                <w:rFonts w:ascii="Arial" w:hAnsi="Arial" w:cs="Arial"/>
                <w:color w:val="000000"/>
                <w:lang w:eastAsia="de-DE"/>
              </w:rPr>
            </w:pPr>
            <w:hyperlink r:id="rId12" w:history="1">
              <w:r w:rsidR="001D06A2" w:rsidRPr="0070724C">
                <w:rPr>
                  <w:rStyle w:val="Hyperlink"/>
                  <w:rFonts w:ascii="Arial" w:hAnsi="Arial" w:cs="Arial"/>
                  <w:lang w:eastAsia="de-DE"/>
                </w:rPr>
                <w:t>http://www.europarltv.europa.eu/de/player.aspx?pid=552375c8-dd23-4db0-85c2-a56800a2488e</w:t>
              </w:r>
            </w:hyperlink>
          </w:p>
          <w:p w:rsidR="001D06A2" w:rsidRDefault="001D06A2" w:rsidP="00DD249D">
            <w:pPr>
              <w:spacing w:after="0" w:line="240" w:lineRule="auto"/>
              <w:rPr>
                <w:rFonts w:ascii="Arial" w:hAnsi="Arial" w:cs="Arial"/>
              </w:rPr>
            </w:pPr>
            <w:r>
              <w:rPr>
                <w:rFonts w:ascii="Arial" w:hAnsi="Arial" w:cs="Arial"/>
              </w:rPr>
              <w:t>Übersicht über die rechtlichen Grundlagen der EU-Asylpolitik des Mediendiensts Integration:</w:t>
            </w:r>
          </w:p>
          <w:p w:rsidR="001D06A2" w:rsidRDefault="006743CA" w:rsidP="00DD249D">
            <w:pPr>
              <w:spacing w:after="0" w:line="240" w:lineRule="auto"/>
              <w:rPr>
                <w:rFonts w:ascii="Arial" w:hAnsi="Arial" w:cs="Arial"/>
              </w:rPr>
            </w:pPr>
            <w:hyperlink r:id="rId13" w:history="1">
              <w:r w:rsidR="001D06A2" w:rsidRPr="006A5678">
                <w:rPr>
                  <w:rStyle w:val="Hyperlink"/>
                  <w:rFonts w:ascii="Arial" w:hAnsi="Arial" w:cs="Arial"/>
                </w:rPr>
                <w:t>https://mediendienst-integration.de/migration/flucht-asyl/eu-asylpolitik.html</w:t>
              </w:r>
            </w:hyperlink>
          </w:p>
          <w:p w:rsidR="001D06A2" w:rsidRPr="0070724C" w:rsidRDefault="001D06A2" w:rsidP="0008533D">
            <w:pPr>
              <w:spacing w:after="0" w:line="240" w:lineRule="auto"/>
              <w:rPr>
                <w:rFonts w:ascii="Arial" w:hAnsi="Arial" w:cs="Arial"/>
                <w:color w:val="000000"/>
                <w:u w:val="single"/>
                <w:lang w:eastAsia="de-DE"/>
              </w:rPr>
            </w:pPr>
          </w:p>
          <w:p w:rsidR="001D06A2" w:rsidRPr="0070724C" w:rsidRDefault="001D06A2" w:rsidP="0008533D">
            <w:pPr>
              <w:spacing w:after="0" w:line="240" w:lineRule="auto"/>
              <w:rPr>
                <w:rFonts w:ascii="Arial" w:hAnsi="Arial" w:cs="Arial"/>
                <w:color w:val="000000"/>
                <w:lang w:eastAsia="de-DE"/>
              </w:rPr>
            </w:pPr>
            <w:r>
              <w:rPr>
                <w:rFonts w:ascii="Arial" w:hAnsi="Arial" w:cs="Arial"/>
                <w:color w:val="000000"/>
                <w:lang w:eastAsia="de-DE"/>
              </w:rPr>
              <w:t>Überblick in der ZEIT-Online über die Inhalte des EU-Türkei-Deals vom 18.03.2016:</w:t>
            </w:r>
          </w:p>
          <w:p w:rsidR="001D06A2" w:rsidRDefault="006743CA" w:rsidP="0008533D">
            <w:pPr>
              <w:spacing w:after="0" w:line="240" w:lineRule="auto"/>
              <w:rPr>
                <w:rFonts w:ascii="Arial" w:hAnsi="Arial" w:cs="Arial"/>
                <w:color w:val="000000"/>
                <w:u w:val="single"/>
                <w:lang w:eastAsia="de-DE"/>
              </w:rPr>
            </w:pPr>
            <w:hyperlink r:id="rId14" w:history="1">
              <w:r w:rsidR="001D06A2" w:rsidRPr="0070724C">
                <w:rPr>
                  <w:rStyle w:val="Hyperlink"/>
                  <w:rFonts w:ascii="Arial" w:hAnsi="Arial" w:cs="Arial"/>
                  <w:lang w:eastAsia="de-DE"/>
                </w:rPr>
                <w:t>http://www.zeit.de/politik/ausland/2016-03/eu-gipfel-tuerkei-abkommen-fluechtlinge-angela-merkel</w:t>
              </w:r>
            </w:hyperlink>
          </w:p>
          <w:p w:rsidR="001D06A2" w:rsidRPr="00DC0B39" w:rsidRDefault="001D06A2" w:rsidP="0008533D">
            <w:pPr>
              <w:spacing w:after="0" w:line="240" w:lineRule="auto"/>
              <w:rPr>
                <w:rFonts w:ascii="Arial" w:hAnsi="Arial" w:cs="Arial"/>
                <w:color w:val="000000"/>
                <w:lang w:eastAsia="de-DE"/>
              </w:rPr>
            </w:pPr>
            <w:r w:rsidRPr="00DC0B39">
              <w:rPr>
                <w:rFonts w:ascii="Arial" w:hAnsi="Arial" w:cs="Arial"/>
                <w:color w:val="000000"/>
                <w:lang w:eastAsia="de-DE"/>
              </w:rPr>
              <w:t>Infographik zum Abkommen:</w:t>
            </w:r>
          </w:p>
          <w:p w:rsidR="001D06A2" w:rsidRPr="00DC0B39" w:rsidRDefault="006743CA" w:rsidP="0008533D">
            <w:pPr>
              <w:spacing w:after="0" w:line="240" w:lineRule="auto"/>
              <w:rPr>
                <w:rFonts w:ascii="Arial" w:hAnsi="Arial" w:cs="Arial"/>
                <w:color w:val="000000"/>
                <w:lang w:eastAsia="de-DE"/>
              </w:rPr>
            </w:pPr>
            <w:hyperlink r:id="rId15" w:history="1">
              <w:r w:rsidR="001D06A2" w:rsidRPr="00DC0B39">
                <w:rPr>
                  <w:rStyle w:val="Hyperlink"/>
                  <w:rFonts w:ascii="Arial" w:hAnsi="Arial" w:cs="Arial"/>
                  <w:lang w:eastAsia="de-DE"/>
                </w:rPr>
                <w:t>http://www.spiegel.de/politik/ausland/fluechtlinge-infografik-zu-eu-tuerkei-abkommen-a-1087280.html</w:t>
              </w:r>
            </w:hyperlink>
          </w:p>
          <w:p w:rsidR="001D06A2" w:rsidRDefault="001D06A2" w:rsidP="0008533D">
            <w:pPr>
              <w:spacing w:after="0" w:line="240" w:lineRule="auto"/>
              <w:rPr>
                <w:rFonts w:ascii="Arial" w:hAnsi="Arial" w:cs="Arial"/>
                <w:color w:val="000000"/>
                <w:lang w:eastAsia="de-DE"/>
              </w:rPr>
            </w:pPr>
            <w:r w:rsidRPr="006E795F">
              <w:rPr>
                <w:rFonts w:ascii="Arial" w:hAnsi="Arial" w:cs="Arial"/>
                <w:color w:val="000000"/>
                <w:lang w:eastAsia="de-DE"/>
              </w:rPr>
              <w:t>Kritik</w:t>
            </w:r>
            <w:r>
              <w:rPr>
                <w:rFonts w:ascii="Arial" w:hAnsi="Arial" w:cs="Arial"/>
                <w:color w:val="000000"/>
                <w:lang w:eastAsia="de-DE"/>
              </w:rPr>
              <w:t xml:space="preserve"> von Claudia Roth am Türkei-EU-Deal vom 29.03.2016:</w:t>
            </w:r>
          </w:p>
          <w:p w:rsidR="001D06A2" w:rsidRPr="006E795F" w:rsidRDefault="006743CA" w:rsidP="0008533D">
            <w:pPr>
              <w:spacing w:after="0" w:line="240" w:lineRule="auto"/>
              <w:rPr>
                <w:rFonts w:ascii="Arial" w:hAnsi="Arial" w:cs="Arial"/>
                <w:color w:val="000000"/>
                <w:lang w:eastAsia="de-DE"/>
              </w:rPr>
            </w:pPr>
            <w:hyperlink r:id="rId16" w:history="1">
              <w:r w:rsidR="001D06A2" w:rsidRPr="006E795F">
                <w:rPr>
                  <w:rStyle w:val="Hyperlink"/>
                  <w:rFonts w:ascii="Arial" w:hAnsi="Arial" w:cs="Arial"/>
                  <w:lang w:eastAsia="de-DE"/>
                </w:rPr>
                <w:t>https://www.welt.de/politik/deutschland/article153757886/Europa-hat-seine-Werte-verschachert.html</w:t>
              </w:r>
            </w:hyperlink>
          </w:p>
          <w:p w:rsidR="001D06A2" w:rsidRDefault="001D06A2" w:rsidP="00DD249D">
            <w:pPr>
              <w:spacing w:after="0" w:line="240" w:lineRule="auto"/>
              <w:rPr>
                <w:rFonts w:ascii="Arial" w:hAnsi="Arial" w:cs="Arial"/>
                <w:color w:val="000000"/>
                <w:lang w:eastAsia="de-DE"/>
              </w:rPr>
            </w:pPr>
          </w:p>
          <w:p w:rsidR="001D06A2" w:rsidRPr="0070724C" w:rsidRDefault="001D06A2" w:rsidP="008640B9">
            <w:pPr>
              <w:spacing w:after="0" w:line="240" w:lineRule="auto"/>
              <w:rPr>
                <w:rFonts w:ascii="Arial" w:hAnsi="Arial" w:cs="Arial"/>
              </w:rPr>
            </w:pPr>
            <w:r w:rsidRPr="0070724C">
              <w:rPr>
                <w:rFonts w:ascii="Arial" w:hAnsi="Arial" w:cs="Arial"/>
              </w:rPr>
              <w:t xml:space="preserve">ZEIT-Grafik </w:t>
            </w:r>
            <w:r>
              <w:rPr>
                <w:rFonts w:ascii="Arial" w:hAnsi="Arial" w:cs="Arial"/>
              </w:rPr>
              <w:t>zu den Flüchtlingsrouten angesichts der europäischen Abschottungspolitik (April 2016):</w:t>
            </w:r>
          </w:p>
          <w:p w:rsidR="001D06A2" w:rsidRPr="0070724C" w:rsidRDefault="006743CA" w:rsidP="008640B9">
            <w:pPr>
              <w:spacing w:after="0" w:line="240" w:lineRule="auto"/>
              <w:rPr>
                <w:rFonts w:ascii="Arial" w:hAnsi="Arial" w:cs="Arial"/>
              </w:rPr>
            </w:pPr>
            <w:hyperlink r:id="rId17" w:history="1">
              <w:r w:rsidR="001D06A2" w:rsidRPr="0070724C">
                <w:rPr>
                  <w:rStyle w:val="Hyperlink"/>
                  <w:rFonts w:ascii="Arial" w:hAnsi="Arial" w:cs="Arial"/>
                </w:rPr>
                <w:t>http://www.zeit.de/politik/2016-04/fluechtlingsrouten-europa-mittelmeer</w:t>
              </w:r>
            </w:hyperlink>
          </w:p>
          <w:p w:rsidR="001D06A2" w:rsidRDefault="001D06A2" w:rsidP="00DD249D">
            <w:pPr>
              <w:spacing w:after="0" w:line="240" w:lineRule="auto"/>
              <w:rPr>
                <w:rFonts w:ascii="Arial" w:hAnsi="Arial" w:cs="Arial"/>
                <w:color w:val="000000"/>
                <w:lang w:eastAsia="de-DE"/>
              </w:rPr>
            </w:pPr>
          </w:p>
          <w:p w:rsidR="001D06A2" w:rsidRDefault="001D06A2" w:rsidP="00DD249D">
            <w:pPr>
              <w:spacing w:after="0" w:line="240" w:lineRule="auto"/>
              <w:rPr>
                <w:rFonts w:ascii="Arial" w:hAnsi="Arial" w:cs="Arial"/>
                <w:color w:val="000000"/>
                <w:lang w:eastAsia="de-DE"/>
              </w:rPr>
            </w:pPr>
            <w:r w:rsidRPr="00C96390">
              <w:rPr>
                <w:rFonts w:ascii="Arial" w:hAnsi="Arial" w:cs="Arial"/>
                <w:i/>
                <w:iCs/>
                <w:color w:val="000000"/>
                <w:lang w:eastAsia="de-DE"/>
              </w:rPr>
              <w:t xml:space="preserve">Pro: </w:t>
            </w:r>
            <w:r>
              <w:rPr>
                <w:rFonts w:ascii="Arial" w:hAnsi="Arial" w:cs="Arial"/>
                <w:color w:val="000000"/>
                <w:lang w:eastAsia="de-DE"/>
              </w:rPr>
              <w:t>Meinungsbeitrag des EU-Kommissionspräsidenten Jean-Claude Juncker zur EU-Asylpolitik vom 23.08.2015:</w:t>
            </w:r>
          </w:p>
          <w:p w:rsidR="001D06A2" w:rsidRPr="005268B9" w:rsidRDefault="006743CA" w:rsidP="00DD249D">
            <w:pPr>
              <w:spacing w:after="0" w:line="240" w:lineRule="auto"/>
              <w:rPr>
                <w:rFonts w:ascii="Arial" w:hAnsi="Arial" w:cs="Arial"/>
                <w:color w:val="000000"/>
                <w:lang w:eastAsia="de-DE"/>
              </w:rPr>
            </w:pPr>
            <w:hyperlink r:id="rId18" w:history="1">
              <w:r w:rsidR="001D06A2" w:rsidRPr="005268B9">
                <w:rPr>
                  <w:rStyle w:val="Hyperlink"/>
                  <w:rFonts w:ascii="Arial" w:hAnsi="Arial" w:cs="Arial"/>
                  <w:lang w:eastAsia="de-DE"/>
                </w:rPr>
                <w:t>https://www.welt.de/debatte/kommentare/article145516663/Das-ist-nicht-das-Europa-in-dem-ich-leben-will.html</w:t>
              </w:r>
            </w:hyperlink>
          </w:p>
          <w:p w:rsidR="001D06A2" w:rsidRDefault="001D06A2" w:rsidP="00DD249D">
            <w:pPr>
              <w:spacing w:after="0" w:line="240" w:lineRule="auto"/>
              <w:rPr>
                <w:rFonts w:ascii="Arial" w:hAnsi="Arial" w:cs="Arial"/>
              </w:rPr>
            </w:pPr>
            <w:r w:rsidRPr="00C96390">
              <w:rPr>
                <w:rFonts w:ascii="Arial" w:hAnsi="Arial" w:cs="Arial"/>
                <w:i/>
                <w:iCs/>
              </w:rPr>
              <w:t>Contra:</w:t>
            </w:r>
            <w:r>
              <w:rPr>
                <w:rFonts w:ascii="Arial" w:hAnsi="Arial" w:cs="Arial"/>
                <w:i/>
                <w:iCs/>
              </w:rPr>
              <w:t xml:space="preserve"> </w:t>
            </w:r>
            <w:r>
              <w:rPr>
                <w:rFonts w:ascii="Arial" w:hAnsi="Arial" w:cs="Arial"/>
              </w:rPr>
              <w:t>Kritik an der EU-Asylpolitik von Pro Asyl:</w:t>
            </w:r>
          </w:p>
          <w:p w:rsidR="001D06A2" w:rsidRPr="0024088B" w:rsidRDefault="006743CA" w:rsidP="00DD249D">
            <w:pPr>
              <w:spacing w:after="0" w:line="240" w:lineRule="auto"/>
              <w:rPr>
                <w:rFonts w:ascii="Arial" w:hAnsi="Arial" w:cs="Arial"/>
              </w:rPr>
            </w:pPr>
            <w:hyperlink r:id="rId19" w:history="1">
              <w:r w:rsidR="001D06A2" w:rsidRPr="006A5678">
                <w:rPr>
                  <w:rStyle w:val="Hyperlink"/>
                  <w:rFonts w:ascii="Arial" w:hAnsi="Arial" w:cs="Arial"/>
                </w:rPr>
                <w:t>https://www.proasyl.de/thema/eu-asylpolitik/</w:t>
              </w:r>
            </w:hyperlink>
          </w:p>
        </w:tc>
      </w:tr>
      <w:tr w:rsidR="001D06A2">
        <w:tc>
          <w:tcPr>
            <w:tcW w:w="11988" w:type="dxa"/>
            <w:gridSpan w:val="5"/>
            <w:tcBorders>
              <w:right w:val="nil"/>
            </w:tcBorders>
            <w:shd w:val="clear" w:color="auto" w:fill="D9D9D9"/>
          </w:tcPr>
          <w:p w:rsidR="001D06A2" w:rsidRPr="005507B3" w:rsidRDefault="001D06A2" w:rsidP="0074556E">
            <w:pPr>
              <w:autoSpaceDE w:val="0"/>
              <w:autoSpaceDN w:val="0"/>
              <w:adjustRightInd w:val="0"/>
              <w:spacing w:after="0" w:line="240" w:lineRule="auto"/>
              <w:ind w:left="360"/>
              <w:rPr>
                <w:rFonts w:ascii="Arial" w:hAnsi="Arial" w:cs="Arial"/>
                <w:lang w:eastAsia="de-DE"/>
              </w:rPr>
            </w:pPr>
            <w:r>
              <w:rPr>
                <w:rFonts w:ascii="Arial" w:hAnsi="Arial" w:cs="Arial"/>
                <w:b/>
                <w:bCs/>
                <w:lang w:eastAsia="de-DE"/>
              </w:rPr>
              <w:t>Sequenz 3: Der Syrienkonflikt - Zerreißprobe für Europa?</w:t>
            </w:r>
          </w:p>
        </w:tc>
        <w:tc>
          <w:tcPr>
            <w:tcW w:w="3357" w:type="dxa"/>
            <w:tcBorders>
              <w:left w:val="nil"/>
            </w:tcBorders>
            <w:shd w:val="clear" w:color="auto" w:fill="D9D9D9"/>
          </w:tcPr>
          <w:p w:rsidR="001D06A2" w:rsidRPr="0070724C" w:rsidRDefault="001D06A2" w:rsidP="0070724C">
            <w:pPr>
              <w:autoSpaceDE w:val="0"/>
              <w:autoSpaceDN w:val="0"/>
              <w:adjustRightInd w:val="0"/>
              <w:spacing w:after="0" w:line="240" w:lineRule="auto"/>
              <w:ind w:left="360"/>
              <w:rPr>
                <w:rFonts w:ascii="Arial" w:hAnsi="Arial" w:cs="Arial"/>
                <w:lang w:eastAsia="de-DE"/>
              </w:rPr>
            </w:pPr>
          </w:p>
        </w:tc>
      </w:tr>
      <w:tr w:rsidR="001D06A2">
        <w:tc>
          <w:tcPr>
            <w:tcW w:w="2540" w:type="dxa"/>
            <w:shd w:val="clear" w:color="auto" w:fill="FFFFFF"/>
          </w:tcPr>
          <w:p w:rsidR="000D4E58" w:rsidRDefault="001D06A2" w:rsidP="00B42689">
            <w:pPr>
              <w:spacing w:after="100" w:afterAutospacing="1" w:line="240" w:lineRule="auto"/>
              <w:rPr>
                <w:rFonts w:ascii="Arial" w:hAnsi="Arial" w:cs="Arial"/>
              </w:rPr>
            </w:pPr>
            <w:r>
              <w:rPr>
                <w:rFonts w:ascii="Arial" w:hAnsi="Arial" w:cs="Arial"/>
              </w:rPr>
              <w:t>W</w:t>
            </w:r>
            <w:r w:rsidR="000D4E58">
              <w:rPr>
                <w:rFonts w:ascii="Arial" w:hAnsi="Arial" w:cs="Arial"/>
              </w:rPr>
              <w:t>arum sind so viel Syrer und Syrerinnen auf der Flucht? Filmbeitrag zu den Auslösern und Akteuren des Syrienkriegs</w:t>
            </w:r>
          </w:p>
          <w:p w:rsidR="003767E9" w:rsidRDefault="003767E9" w:rsidP="00B42689">
            <w:pPr>
              <w:spacing w:after="100" w:afterAutospacing="1" w:line="240" w:lineRule="auto"/>
              <w:rPr>
                <w:rFonts w:ascii="Arial" w:hAnsi="Arial" w:cs="Arial"/>
              </w:rPr>
            </w:pPr>
          </w:p>
          <w:p w:rsidR="001D06A2" w:rsidRDefault="000D4E58" w:rsidP="00B42689">
            <w:pPr>
              <w:spacing w:after="100" w:afterAutospacing="1" w:line="240" w:lineRule="auto"/>
              <w:rPr>
                <w:rFonts w:ascii="Arial" w:hAnsi="Arial" w:cs="Arial"/>
              </w:rPr>
            </w:pPr>
            <w:r>
              <w:rPr>
                <w:rFonts w:ascii="Arial" w:hAnsi="Arial" w:cs="Arial"/>
              </w:rPr>
              <w:t>Was sind die Hintergründe des Syrienkriegs? Durchführung einer exemplarischen Konfliktanalyse</w:t>
            </w:r>
          </w:p>
          <w:p w:rsidR="001D06A2" w:rsidRDefault="001D06A2" w:rsidP="0074556E">
            <w:pPr>
              <w:spacing w:after="0" w:line="240" w:lineRule="auto"/>
              <w:rPr>
                <w:rFonts w:ascii="Arial" w:hAnsi="Arial" w:cs="Arial"/>
              </w:rPr>
            </w:pPr>
          </w:p>
          <w:p w:rsidR="003767E9" w:rsidRDefault="003767E9" w:rsidP="0074556E">
            <w:pPr>
              <w:spacing w:after="0" w:line="240" w:lineRule="auto"/>
              <w:rPr>
                <w:rFonts w:ascii="Arial" w:hAnsi="Arial" w:cs="Arial"/>
              </w:rPr>
            </w:pPr>
          </w:p>
          <w:p w:rsidR="003767E9" w:rsidRDefault="003767E9" w:rsidP="0074556E">
            <w:pPr>
              <w:spacing w:after="0" w:line="240" w:lineRule="auto"/>
              <w:rPr>
                <w:rFonts w:ascii="Arial" w:hAnsi="Arial" w:cs="Arial"/>
              </w:rPr>
            </w:pPr>
          </w:p>
          <w:p w:rsidR="003767E9" w:rsidRDefault="003767E9" w:rsidP="0074556E">
            <w:pPr>
              <w:spacing w:after="0" w:line="240" w:lineRule="auto"/>
              <w:rPr>
                <w:rFonts w:ascii="Arial" w:hAnsi="Arial" w:cs="Arial"/>
              </w:rPr>
            </w:pPr>
          </w:p>
          <w:p w:rsidR="001D06A2" w:rsidRDefault="001D06A2" w:rsidP="0074556E">
            <w:pPr>
              <w:spacing w:after="0" w:line="240" w:lineRule="auto"/>
              <w:rPr>
                <w:rFonts w:ascii="Arial" w:hAnsi="Arial" w:cs="Arial"/>
              </w:rPr>
            </w:pPr>
            <w:r>
              <w:rPr>
                <w:rFonts w:ascii="Arial" w:hAnsi="Arial" w:cs="Arial"/>
              </w:rPr>
              <w:t>Welche Haltung nimmt die EU im Syrienkonflikt ein und wie ist diese zu beurteilen?</w:t>
            </w: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Default="001D06A2" w:rsidP="0074556E">
            <w:pPr>
              <w:spacing w:after="0" w:line="240" w:lineRule="auto"/>
              <w:rPr>
                <w:rFonts w:ascii="Arial" w:hAnsi="Arial" w:cs="Arial"/>
              </w:rPr>
            </w:pPr>
          </w:p>
          <w:p w:rsidR="001D06A2" w:rsidRPr="008A3C69" w:rsidRDefault="001D06A2" w:rsidP="00FE7189">
            <w:pPr>
              <w:spacing w:after="0" w:line="240" w:lineRule="auto"/>
              <w:rPr>
                <w:rFonts w:ascii="Arial" w:hAnsi="Arial" w:cs="Arial"/>
                <w:color w:val="000000"/>
                <w:lang w:eastAsia="de-DE"/>
              </w:rPr>
            </w:pPr>
          </w:p>
        </w:tc>
        <w:tc>
          <w:tcPr>
            <w:tcW w:w="2968" w:type="dxa"/>
            <w:gridSpan w:val="2"/>
            <w:shd w:val="clear" w:color="auto" w:fill="FFFFFF"/>
          </w:tcPr>
          <w:p w:rsidR="001D06A2" w:rsidRDefault="001D06A2" w:rsidP="0074556E">
            <w:pPr>
              <w:spacing w:after="0" w:line="240" w:lineRule="auto"/>
              <w:rPr>
                <w:rFonts w:ascii="Arial" w:hAnsi="Arial" w:cs="Arial"/>
                <w:color w:val="000000"/>
                <w:lang w:eastAsia="de-DE"/>
              </w:rPr>
            </w:pPr>
            <w:r>
              <w:rPr>
                <w:rFonts w:ascii="Arial" w:hAnsi="Arial" w:cs="Arial"/>
                <w:color w:val="000000"/>
                <w:lang w:eastAsia="de-DE"/>
              </w:rPr>
              <w:t xml:space="preserve">- </w:t>
            </w:r>
            <w:r w:rsidR="000D4E58">
              <w:rPr>
                <w:rFonts w:ascii="Arial" w:hAnsi="Arial" w:cs="Arial"/>
                <w:color w:val="000000"/>
                <w:lang w:eastAsia="de-DE"/>
              </w:rPr>
              <w:t>Filmische Einführung in die Thematik des Syrienkriegs</w:t>
            </w: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BE325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0D4E58" w:rsidRDefault="000D4E58" w:rsidP="0074556E">
            <w:pPr>
              <w:spacing w:after="0" w:line="240" w:lineRule="auto"/>
              <w:rPr>
                <w:rFonts w:ascii="Arial" w:hAnsi="Arial" w:cs="Arial"/>
                <w:color w:val="000000"/>
                <w:lang w:eastAsia="de-DE"/>
              </w:rPr>
            </w:pPr>
            <w:r>
              <w:rPr>
                <w:rFonts w:ascii="Arial" w:hAnsi="Arial" w:cs="Arial"/>
                <w:color w:val="000000"/>
                <w:lang w:eastAsia="de-DE"/>
              </w:rPr>
              <w:t>Analyse der Ursprünge, der Ursachen, des Verlaufs, der Folgen und der internationalen Bedeutung des Syrienkriegs</w:t>
            </w:r>
          </w:p>
          <w:p w:rsidR="000D4E58" w:rsidRDefault="000D4E58" w:rsidP="0074556E">
            <w:pPr>
              <w:spacing w:after="0" w:line="240" w:lineRule="auto"/>
              <w:rPr>
                <w:rFonts w:ascii="Arial" w:hAnsi="Arial" w:cs="Arial"/>
                <w:color w:val="000000"/>
                <w:lang w:eastAsia="de-DE"/>
              </w:rPr>
            </w:pPr>
          </w:p>
          <w:p w:rsidR="000D4E58" w:rsidRDefault="000D4E58" w:rsidP="0074556E">
            <w:pPr>
              <w:spacing w:after="0" w:line="240" w:lineRule="auto"/>
              <w:rPr>
                <w:rFonts w:ascii="Arial" w:hAnsi="Arial" w:cs="Arial"/>
                <w:color w:val="000000"/>
                <w:lang w:eastAsia="de-DE"/>
              </w:rPr>
            </w:pPr>
          </w:p>
          <w:p w:rsidR="000D4E58" w:rsidRDefault="000D4E58"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r>
              <w:rPr>
                <w:rFonts w:ascii="Arial" w:hAnsi="Arial" w:cs="Arial"/>
                <w:color w:val="000000"/>
                <w:lang w:eastAsia="de-DE"/>
              </w:rPr>
              <w:t>- Erschließung und Beurteilung der Haltung der EU im Syrienkonflikt</w:t>
            </w: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jc w:val="center"/>
              <w:rPr>
                <w:rFonts w:ascii="Arial" w:hAnsi="Arial" w:cs="Arial"/>
                <w:color w:val="000000"/>
                <w:lang w:eastAsia="de-DE"/>
              </w:rPr>
            </w:pPr>
          </w:p>
          <w:p w:rsidR="001D06A2" w:rsidRPr="00680945" w:rsidRDefault="001D06A2" w:rsidP="0074556E">
            <w:pPr>
              <w:spacing w:after="0" w:line="240" w:lineRule="auto"/>
              <w:rPr>
                <w:rFonts w:ascii="Arial" w:hAnsi="Arial" w:cs="Arial"/>
                <w:color w:val="000000"/>
                <w:lang w:eastAsia="de-DE"/>
              </w:rPr>
            </w:pPr>
          </w:p>
        </w:tc>
        <w:tc>
          <w:tcPr>
            <w:tcW w:w="2340" w:type="dxa"/>
            <w:shd w:val="clear" w:color="auto" w:fill="FFFFFF"/>
          </w:tcPr>
          <w:p w:rsidR="001D06A2" w:rsidRDefault="001D06A2" w:rsidP="0074556E">
            <w:pPr>
              <w:spacing w:after="0" w:line="240" w:lineRule="auto"/>
              <w:rPr>
                <w:rFonts w:ascii="Arial" w:hAnsi="Arial" w:cs="Arial"/>
                <w:color w:val="000000"/>
                <w:lang w:eastAsia="de-DE"/>
              </w:rPr>
            </w:pPr>
            <w:r>
              <w:rPr>
                <w:rFonts w:ascii="Arial" w:hAnsi="Arial" w:cs="Arial"/>
                <w:color w:val="000000"/>
                <w:lang w:eastAsia="de-DE"/>
              </w:rPr>
              <w:t xml:space="preserve">- </w:t>
            </w:r>
            <w:r w:rsidR="000D4E58">
              <w:rPr>
                <w:rFonts w:ascii="Arial" w:hAnsi="Arial" w:cs="Arial"/>
                <w:color w:val="000000"/>
                <w:lang w:eastAsia="de-DE"/>
              </w:rPr>
              <w:t>Entwicklung von Leitfragen für die tiefergehende Konfliktanalyse</w:t>
            </w: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0D4E58" w:rsidRDefault="000D4E58" w:rsidP="0074556E">
            <w:pPr>
              <w:spacing w:after="0" w:line="240" w:lineRule="auto"/>
              <w:rPr>
                <w:rFonts w:ascii="Arial" w:hAnsi="Arial" w:cs="Arial"/>
                <w:color w:val="000000"/>
                <w:lang w:eastAsia="de-DE"/>
              </w:rPr>
            </w:pPr>
            <w:r>
              <w:rPr>
                <w:rFonts w:ascii="Arial" w:hAnsi="Arial" w:cs="Arial"/>
                <w:color w:val="000000"/>
                <w:lang w:eastAsia="de-DE"/>
              </w:rPr>
              <w:t>Arbeitsteilige Erarbeitung und Präsentation von Kurzreferaten mithilfe der Spiegel-Online-Seite</w:t>
            </w:r>
          </w:p>
          <w:p w:rsidR="000D4E58" w:rsidRDefault="000D4E58" w:rsidP="0074556E">
            <w:pPr>
              <w:spacing w:after="0" w:line="240" w:lineRule="auto"/>
              <w:rPr>
                <w:rFonts w:ascii="Arial" w:hAnsi="Arial" w:cs="Arial"/>
                <w:color w:val="000000"/>
                <w:lang w:eastAsia="de-DE"/>
              </w:rPr>
            </w:pPr>
          </w:p>
          <w:p w:rsidR="000D4E58" w:rsidRDefault="000D4E58"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1D06A2" w:rsidRDefault="000D4E58" w:rsidP="0074556E">
            <w:pPr>
              <w:spacing w:after="0" w:line="240" w:lineRule="auto"/>
              <w:rPr>
                <w:rFonts w:ascii="Arial" w:hAnsi="Arial" w:cs="Arial"/>
                <w:color w:val="000000"/>
                <w:lang w:eastAsia="de-DE"/>
              </w:rPr>
            </w:pPr>
            <w:r>
              <w:rPr>
                <w:rFonts w:ascii="Arial" w:hAnsi="Arial" w:cs="Arial"/>
                <w:color w:val="000000"/>
                <w:lang w:eastAsia="de-DE"/>
              </w:rPr>
              <w:t xml:space="preserve">- </w:t>
            </w:r>
            <w:r w:rsidR="001D06A2">
              <w:rPr>
                <w:rFonts w:ascii="Arial" w:hAnsi="Arial" w:cs="Arial"/>
                <w:color w:val="000000"/>
                <w:lang w:eastAsia="de-DE"/>
              </w:rPr>
              <w:t>Textanalyse und Verfassen eines Statements zur Haltung der EU im Syrienkonflikt</w:t>
            </w: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Pr="008A3C69" w:rsidRDefault="001D06A2" w:rsidP="0074556E">
            <w:pPr>
              <w:spacing w:after="0" w:line="240" w:lineRule="auto"/>
              <w:rPr>
                <w:rFonts w:ascii="Arial" w:hAnsi="Arial" w:cs="Arial"/>
                <w:color w:val="000000"/>
                <w:lang w:eastAsia="de-DE"/>
              </w:rPr>
            </w:pPr>
          </w:p>
        </w:tc>
        <w:tc>
          <w:tcPr>
            <w:tcW w:w="4140" w:type="dxa"/>
            <w:shd w:val="clear" w:color="auto" w:fill="FFFFFF"/>
          </w:tcPr>
          <w:p w:rsidR="001D06A2" w:rsidRDefault="001D06A2" w:rsidP="0074556E">
            <w:pPr>
              <w:pStyle w:val="Default"/>
              <w:spacing w:after="33"/>
              <w:rPr>
                <w:sz w:val="22"/>
                <w:szCs w:val="22"/>
              </w:rPr>
            </w:pPr>
            <w:r w:rsidRPr="00CF7B2D">
              <w:rPr>
                <w:sz w:val="22"/>
                <w:szCs w:val="22"/>
              </w:rPr>
              <w:t>Übergeordnete Kompetenzen:</w:t>
            </w:r>
          </w:p>
          <w:p w:rsidR="001D06A2" w:rsidRDefault="001D06A2" w:rsidP="0074556E">
            <w:pPr>
              <w:pStyle w:val="Default"/>
              <w:spacing w:after="33"/>
              <w:rPr>
                <w:sz w:val="22"/>
                <w:szCs w:val="22"/>
              </w:rPr>
            </w:pPr>
          </w:p>
          <w:p w:rsidR="001D06A2" w:rsidRDefault="001D06A2" w:rsidP="0074556E">
            <w:pPr>
              <w:pStyle w:val="Default"/>
              <w:spacing w:after="33"/>
              <w:rPr>
                <w:sz w:val="22"/>
                <w:szCs w:val="22"/>
              </w:rPr>
            </w:pPr>
            <w:r>
              <w:rPr>
                <w:sz w:val="22"/>
                <w:szCs w:val="22"/>
              </w:rPr>
              <w:t xml:space="preserve">- </w:t>
            </w:r>
            <w:r w:rsidRPr="003A3D97">
              <w:rPr>
                <w:sz w:val="22"/>
                <w:szCs w:val="22"/>
              </w:rPr>
              <w:t>erläutern komplexere politische, ökonomische und soziale Strukturen, Prozesse,</w:t>
            </w:r>
            <w:r>
              <w:rPr>
                <w:sz w:val="22"/>
                <w:szCs w:val="22"/>
              </w:rPr>
              <w:t xml:space="preserve"> </w:t>
            </w:r>
            <w:r w:rsidRPr="003A3D97">
              <w:rPr>
                <w:sz w:val="22"/>
                <w:szCs w:val="22"/>
              </w:rPr>
              <w:t>Probleme und Konflikte unter den Bedingungen von Globalisierung, ökonomischen</w:t>
            </w:r>
            <w:r>
              <w:rPr>
                <w:sz w:val="22"/>
                <w:szCs w:val="22"/>
              </w:rPr>
              <w:t xml:space="preserve"> </w:t>
            </w:r>
            <w:r w:rsidRPr="003A3D97">
              <w:rPr>
                <w:sz w:val="22"/>
                <w:szCs w:val="22"/>
              </w:rPr>
              <w:t>und ökologischen Krisen sowie von Krieg und Frieden (SK</w:t>
            </w:r>
            <w:r w:rsidR="001E7319">
              <w:rPr>
                <w:sz w:val="22"/>
                <w:szCs w:val="22"/>
              </w:rPr>
              <w:t xml:space="preserve"> </w:t>
            </w:r>
            <w:r w:rsidRPr="003A3D97">
              <w:rPr>
                <w:sz w:val="22"/>
                <w:szCs w:val="22"/>
              </w:rPr>
              <w:t>2),</w:t>
            </w:r>
          </w:p>
          <w:p w:rsidR="001D06A2" w:rsidRPr="003A3D97" w:rsidRDefault="001D06A2" w:rsidP="0074556E">
            <w:pPr>
              <w:pStyle w:val="Default"/>
              <w:spacing w:after="33"/>
              <w:rPr>
                <w:sz w:val="22"/>
                <w:szCs w:val="22"/>
              </w:rPr>
            </w:pPr>
            <w:r>
              <w:rPr>
                <w:sz w:val="22"/>
                <w:szCs w:val="22"/>
              </w:rPr>
              <w:t xml:space="preserve">- </w:t>
            </w:r>
            <w:r w:rsidRPr="003A3D97">
              <w:rPr>
                <w:sz w:val="22"/>
                <w:szCs w:val="22"/>
              </w:rPr>
              <w:t>analysieren komplexere Veränderungen gesellschaftlicher Strukturen und Lebenswelten sowie darauf bezogenes Handeln des Staates und von Nichtregierungsorganisationen (SK</w:t>
            </w:r>
            <w:r w:rsidR="001E7319">
              <w:rPr>
                <w:sz w:val="22"/>
                <w:szCs w:val="22"/>
              </w:rPr>
              <w:t xml:space="preserve"> </w:t>
            </w:r>
            <w:r w:rsidRPr="003A3D97">
              <w:rPr>
                <w:sz w:val="22"/>
                <w:szCs w:val="22"/>
              </w:rPr>
              <w:t>5),</w:t>
            </w:r>
          </w:p>
          <w:p w:rsidR="001D06A2" w:rsidRDefault="001D06A2" w:rsidP="0074556E">
            <w:pPr>
              <w:pStyle w:val="Default"/>
              <w:spacing w:after="33"/>
              <w:rPr>
                <w:sz w:val="22"/>
                <w:szCs w:val="22"/>
              </w:rPr>
            </w:pPr>
            <w:r>
              <w:rPr>
                <w:sz w:val="22"/>
                <w:szCs w:val="22"/>
              </w:rPr>
              <w:t xml:space="preserve">- </w:t>
            </w:r>
            <w:r w:rsidRPr="003A3D97">
              <w:rPr>
                <w:sz w:val="22"/>
                <w:szCs w:val="22"/>
              </w:rPr>
              <w:t>analysieren komplexere Erscheinungsformen, Ursachen und Auswirkungen verschiedener Formen von Ungleichheit (SK</w:t>
            </w:r>
            <w:r w:rsidR="001E7319">
              <w:rPr>
                <w:sz w:val="22"/>
                <w:szCs w:val="22"/>
              </w:rPr>
              <w:t xml:space="preserve"> </w:t>
            </w:r>
            <w:r w:rsidRPr="003A3D97">
              <w:rPr>
                <w:sz w:val="22"/>
                <w:szCs w:val="22"/>
              </w:rPr>
              <w:t>6)</w:t>
            </w:r>
            <w:r>
              <w:rPr>
                <w:sz w:val="22"/>
                <w:szCs w:val="22"/>
              </w:rPr>
              <w:t>,</w:t>
            </w:r>
          </w:p>
          <w:p w:rsidR="001D06A2" w:rsidRDefault="001D06A2" w:rsidP="0074556E">
            <w:pPr>
              <w:pStyle w:val="Default"/>
              <w:spacing w:after="33"/>
              <w:rPr>
                <w:sz w:val="22"/>
                <w:szCs w:val="22"/>
              </w:rPr>
            </w:pPr>
            <w:r>
              <w:rPr>
                <w:sz w:val="22"/>
                <w:szCs w:val="22"/>
              </w:rPr>
              <w:t xml:space="preserve">- </w:t>
            </w:r>
            <w:r w:rsidRPr="00160481">
              <w:rPr>
                <w:sz w:val="22"/>
                <w:szCs w:val="22"/>
              </w:rPr>
              <w:t>stellen themengeleitet komplexere sozialwissenschaftliche Fallbeispiele und Probleme in ihrer empirischen Dimension und unter Verwendung passender soziologischer, politologischer und wirtschaftswissenschaftlicher Fachbegriffe, Modelle und Theorien dar (MK</w:t>
            </w:r>
            <w:r w:rsidR="001E7319">
              <w:rPr>
                <w:sz w:val="22"/>
                <w:szCs w:val="22"/>
              </w:rPr>
              <w:t xml:space="preserve"> </w:t>
            </w:r>
            <w:r w:rsidRPr="00160481">
              <w:rPr>
                <w:sz w:val="22"/>
                <w:szCs w:val="22"/>
              </w:rPr>
              <w:t>6),</w:t>
            </w:r>
          </w:p>
          <w:p w:rsidR="001D06A2" w:rsidRDefault="001D06A2" w:rsidP="0074556E">
            <w:pPr>
              <w:pStyle w:val="Default"/>
              <w:spacing w:after="33"/>
              <w:rPr>
                <w:sz w:val="22"/>
                <w:szCs w:val="22"/>
              </w:rPr>
            </w:pPr>
            <w:r>
              <w:rPr>
                <w:sz w:val="22"/>
                <w:szCs w:val="22"/>
              </w:rPr>
              <w:t xml:space="preserve">- </w:t>
            </w:r>
            <w:r w:rsidRPr="00160481">
              <w:rPr>
                <w:sz w:val="22"/>
                <w:szCs w:val="22"/>
              </w:rPr>
              <w:t>arbeiten differenziert verschiedene Aussagemodi von sozialwissenschaftlich relevanten Materialien heraus (MK</w:t>
            </w:r>
            <w:r w:rsidR="001E7319">
              <w:rPr>
                <w:sz w:val="22"/>
                <w:szCs w:val="22"/>
              </w:rPr>
              <w:t xml:space="preserve"> </w:t>
            </w:r>
            <w:r w:rsidRPr="00160481">
              <w:rPr>
                <w:sz w:val="22"/>
                <w:szCs w:val="22"/>
              </w:rPr>
              <w:t>12),</w:t>
            </w:r>
          </w:p>
          <w:p w:rsidR="001D06A2" w:rsidRPr="003A3D97" w:rsidRDefault="001D06A2" w:rsidP="0074556E">
            <w:pPr>
              <w:pStyle w:val="Default"/>
              <w:spacing w:after="33"/>
              <w:rPr>
                <w:sz w:val="22"/>
                <w:szCs w:val="22"/>
              </w:rPr>
            </w:pPr>
            <w:r>
              <w:rPr>
                <w:sz w:val="22"/>
                <w:szCs w:val="22"/>
              </w:rPr>
              <w:t xml:space="preserve">- </w:t>
            </w:r>
            <w:r w:rsidRPr="003A3D97">
              <w:rPr>
                <w:sz w:val="22"/>
                <w:szCs w:val="22"/>
              </w:rPr>
              <w:t>beurteilen exemplarisch Handlungschancen und -alternativen sowie mögliche Folgen und Nebenfolgen von p</w:t>
            </w:r>
            <w:r>
              <w:rPr>
                <w:sz w:val="22"/>
                <w:szCs w:val="22"/>
              </w:rPr>
              <w:t>olitischen Entscheidungen (UK</w:t>
            </w:r>
            <w:r w:rsidR="001E7319">
              <w:rPr>
                <w:sz w:val="22"/>
                <w:szCs w:val="22"/>
              </w:rPr>
              <w:t xml:space="preserve"> </w:t>
            </w:r>
            <w:r>
              <w:rPr>
                <w:sz w:val="22"/>
                <w:szCs w:val="22"/>
              </w:rPr>
              <w:t>5).</w:t>
            </w:r>
          </w:p>
          <w:p w:rsidR="001D06A2" w:rsidRPr="00CF7B2D" w:rsidRDefault="001D06A2" w:rsidP="0074556E">
            <w:pPr>
              <w:pStyle w:val="Default"/>
              <w:spacing w:after="33"/>
              <w:rPr>
                <w:sz w:val="22"/>
                <w:szCs w:val="22"/>
              </w:rPr>
            </w:pPr>
          </w:p>
          <w:p w:rsidR="001D06A2" w:rsidRDefault="001D06A2" w:rsidP="0074556E">
            <w:pPr>
              <w:pStyle w:val="Default"/>
              <w:spacing w:after="33"/>
              <w:rPr>
                <w:sz w:val="22"/>
                <w:szCs w:val="22"/>
              </w:rPr>
            </w:pPr>
            <w:r w:rsidRPr="00CF7B2D">
              <w:rPr>
                <w:sz w:val="22"/>
                <w:szCs w:val="22"/>
              </w:rPr>
              <w:t>Konkretisierte Kompetenzerwartungen:</w:t>
            </w:r>
          </w:p>
          <w:p w:rsidR="001D06A2" w:rsidRPr="00CF7B2D" w:rsidRDefault="001D06A2" w:rsidP="0074556E">
            <w:pPr>
              <w:pStyle w:val="Default"/>
              <w:spacing w:after="33"/>
              <w:rPr>
                <w:sz w:val="22"/>
                <w:szCs w:val="22"/>
              </w:rPr>
            </w:pPr>
          </w:p>
          <w:p w:rsidR="001D06A2" w:rsidRDefault="001D06A2" w:rsidP="0074556E">
            <w:pPr>
              <w:autoSpaceDE w:val="0"/>
              <w:autoSpaceDN w:val="0"/>
              <w:adjustRightInd w:val="0"/>
              <w:spacing w:after="0" w:line="240" w:lineRule="auto"/>
              <w:rPr>
                <w:rFonts w:ascii="Arial" w:hAnsi="Arial" w:cs="Arial"/>
                <w:color w:val="000000"/>
                <w:lang w:eastAsia="de-DE"/>
              </w:rPr>
            </w:pPr>
            <w:r>
              <w:rPr>
                <w:rFonts w:ascii="Arial" w:hAnsi="Arial" w:cs="Arial"/>
                <w:color w:val="000000"/>
                <w:lang w:eastAsia="de-DE"/>
              </w:rPr>
              <w:t xml:space="preserve">- </w:t>
            </w:r>
            <w:r w:rsidRPr="007D03C8">
              <w:rPr>
                <w:rFonts w:ascii="Arial" w:hAnsi="Arial" w:cs="Arial"/>
                <w:color w:val="000000"/>
                <w:lang w:eastAsia="de-DE"/>
              </w:rPr>
              <w:t>unterscheiden und analysieren beispielbezogen Erscheinungsformen, Ursachen</w:t>
            </w:r>
            <w:r w:rsidR="001E7319">
              <w:rPr>
                <w:rFonts w:ascii="Arial" w:hAnsi="Arial" w:cs="Arial"/>
                <w:color w:val="000000"/>
                <w:lang w:eastAsia="de-DE"/>
              </w:rPr>
              <w:t xml:space="preserve"> </w:t>
            </w:r>
            <w:r w:rsidRPr="007D03C8">
              <w:rPr>
                <w:rFonts w:ascii="Arial" w:hAnsi="Arial" w:cs="Arial"/>
                <w:color w:val="000000"/>
                <w:lang w:eastAsia="de-DE"/>
              </w:rPr>
              <w:t>und Strukturen internationaler Konflikte, Krisen und Kriege</w:t>
            </w:r>
            <w:r>
              <w:rPr>
                <w:rFonts w:ascii="Arial" w:hAnsi="Arial" w:cs="Arial"/>
                <w:color w:val="000000"/>
                <w:lang w:eastAsia="de-DE"/>
              </w:rPr>
              <w:t xml:space="preserve"> (SK)</w:t>
            </w:r>
            <w:r w:rsidRPr="007D03C8">
              <w:rPr>
                <w:rFonts w:ascii="Arial" w:hAnsi="Arial" w:cs="Arial"/>
                <w:color w:val="000000"/>
                <w:lang w:eastAsia="de-DE"/>
              </w:rPr>
              <w:t>,</w:t>
            </w:r>
          </w:p>
          <w:p w:rsidR="001D06A2" w:rsidRPr="008E45AB" w:rsidRDefault="001D06A2" w:rsidP="0074556E">
            <w:pPr>
              <w:autoSpaceDE w:val="0"/>
              <w:autoSpaceDN w:val="0"/>
              <w:adjustRightInd w:val="0"/>
              <w:spacing w:after="0" w:line="240" w:lineRule="auto"/>
              <w:rPr>
                <w:rFonts w:ascii="Arial" w:hAnsi="Arial" w:cs="Arial"/>
                <w:color w:val="000000"/>
                <w:lang w:eastAsia="de-DE"/>
              </w:rPr>
            </w:pPr>
            <w:r>
              <w:rPr>
                <w:rFonts w:ascii="Arial" w:hAnsi="Arial" w:cs="Arial"/>
                <w:color w:val="000000"/>
                <w:lang w:eastAsia="de-DE"/>
              </w:rPr>
              <w:t xml:space="preserve">- </w:t>
            </w:r>
            <w:r w:rsidRPr="007D03C8">
              <w:rPr>
                <w:rFonts w:ascii="Arial" w:hAnsi="Arial" w:cs="Arial"/>
                <w:color w:val="000000"/>
                <w:lang w:eastAsia="de-DE"/>
              </w:rPr>
              <w:t>analysieren politische, gesellschaftliche, ökologische und wirtschaftliche Auswirkungen der Globalisierung (u. a. Migration, Klimawandel, nachhaltige Entwicklung)</w:t>
            </w:r>
            <w:r>
              <w:rPr>
                <w:rFonts w:ascii="Arial" w:hAnsi="Arial" w:cs="Arial"/>
                <w:color w:val="000000"/>
                <w:lang w:eastAsia="de-DE"/>
              </w:rPr>
              <w:t xml:space="preserve"> (SK)</w:t>
            </w:r>
            <w:r w:rsidRPr="007D03C8">
              <w:rPr>
                <w:rFonts w:ascii="Arial" w:hAnsi="Arial" w:cs="Arial"/>
                <w:color w:val="000000"/>
                <w:lang w:eastAsia="de-DE"/>
              </w:rPr>
              <w:t>,</w:t>
            </w:r>
          </w:p>
        </w:tc>
        <w:tc>
          <w:tcPr>
            <w:tcW w:w="3357" w:type="dxa"/>
            <w:shd w:val="clear" w:color="auto" w:fill="FFFFFF"/>
          </w:tcPr>
          <w:p w:rsidR="000D4E58" w:rsidRPr="00702CC1" w:rsidRDefault="000D4E58" w:rsidP="000D4E58">
            <w:pPr>
              <w:spacing w:after="0" w:line="240" w:lineRule="auto"/>
              <w:rPr>
                <w:rFonts w:ascii="Arial" w:hAnsi="Arial" w:cs="Arial"/>
              </w:rPr>
            </w:pPr>
            <w:r w:rsidRPr="00702CC1">
              <w:rPr>
                <w:rFonts w:ascii="Arial" w:hAnsi="Arial" w:cs="Arial"/>
              </w:rPr>
              <w:t>Filmbeitrag des WDR "Warum Syrien stirbt" (ca. 15 Min.) auf Planet Schule vom 16.02.2017:</w:t>
            </w:r>
          </w:p>
          <w:p w:rsidR="000D4E58" w:rsidRDefault="006743CA" w:rsidP="000D4E58">
            <w:pPr>
              <w:spacing w:after="0" w:line="240" w:lineRule="auto"/>
              <w:rPr>
                <w:rStyle w:val="Hyperlink"/>
                <w:rFonts w:ascii="Arial" w:hAnsi="Arial" w:cs="Arial"/>
              </w:rPr>
            </w:pPr>
            <w:hyperlink r:id="rId20" w:history="1">
              <w:r w:rsidR="000D4E58" w:rsidRPr="00702CC1">
                <w:rPr>
                  <w:rStyle w:val="Hyperlink"/>
                  <w:rFonts w:ascii="Arial" w:hAnsi="Arial" w:cs="Arial"/>
                </w:rPr>
                <w:t>https://www.planet-schule.de/sf/php/sendungen.php?sendung=10403</w:t>
              </w:r>
            </w:hyperlink>
          </w:p>
          <w:p w:rsidR="003767E9" w:rsidRDefault="003767E9" w:rsidP="000D4E58">
            <w:pPr>
              <w:spacing w:after="0" w:line="240" w:lineRule="auto"/>
              <w:rPr>
                <w:rStyle w:val="Hyperlink"/>
                <w:rFonts w:ascii="Arial" w:hAnsi="Arial" w:cs="Arial"/>
              </w:rPr>
            </w:pPr>
          </w:p>
          <w:p w:rsidR="003767E9" w:rsidRDefault="003767E9" w:rsidP="000D4E58">
            <w:pPr>
              <w:spacing w:after="0" w:line="240" w:lineRule="auto"/>
              <w:rPr>
                <w:rFonts w:ascii="Arial" w:hAnsi="Arial" w:cs="Arial"/>
              </w:rPr>
            </w:pPr>
          </w:p>
          <w:p w:rsidR="001D06A2" w:rsidRPr="0070724C" w:rsidRDefault="001D06A2" w:rsidP="0074556E">
            <w:pPr>
              <w:pStyle w:val="berschrift2"/>
              <w:spacing w:before="0" w:after="0" w:line="240" w:lineRule="auto"/>
              <w:rPr>
                <w:rFonts w:ascii="Arial" w:hAnsi="Arial" w:cs="Arial"/>
                <w:b w:val="0"/>
                <w:bCs w:val="0"/>
                <w:i w:val="0"/>
                <w:iCs w:val="0"/>
                <w:sz w:val="22"/>
                <w:szCs w:val="22"/>
              </w:rPr>
            </w:pPr>
            <w:r>
              <w:rPr>
                <w:rStyle w:val="headline-intro"/>
                <w:rFonts w:ascii="Arial" w:hAnsi="Arial" w:cs="Arial"/>
                <w:b w:val="0"/>
                <w:bCs w:val="0"/>
                <w:i w:val="0"/>
                <w:iCs w:val="0"/>
                <w:sz w:val="22"/>
                <w:szCs w:val="22"/>
              </w:rPr>
              <w:t>Spiegel-Online-Themenseite "Endlich verständlich" zum Syrienkonflikt (08/2016):</w:t>
            </w:r>
          </w:p>
          <w:p w:rsidR="001D06A2" w:rsidRDefault="006743CA" w:rsidP="0074556E">
            <w:pPr>
              <w:spacing w:after="0" w:line="240" w:lineRule="auto"/>
              <w:rPr>
                <w:rStyle w:val="Hyperlink"/>
                <w:rFonts w:ascii="Arial" w:hAnsi="Arial" w:cs="Arial"/>
              </w:rPr>
            </w:pPr>
            <w:hyperlink r:id="rId21" w:history="1">
              <w:r w:rsidR="001D06A2" w:rsidRPr="0070724C">
                <w:rPr>
                  <w:rStyle w:val="Hyperlink"/>
                  <w:rFonts w:ascii="Arial" w:hAnsi="Arial" w:cs="Arial"/>
                </w:rPr>
                <w:t>http://www.spiegel.de/politik/ausland/krieg-in-syrien-alle-wichtigen-fakten-erklaert-endlich-verstaendlich-a-1057039.html</w:t>
              </w:r>
            </w:hyperlink>
          </w:p>
          <w:p w:rsidR="003767E9" w:rsidRDefault="003767E9" w:rsidP="0074556E">
            <w:pPr>
              <w:spacing w:after="0" w:line="240" w:lineRule="auto"/>
              <w:rPr>
                <w:rStyle w:val="Hyperlink"/>
                <w:rFonts w:ascii="Arial" w:hAnsi="Arial" w:cs="Arial"/>
              </w:rPr>
            </w:pPr>
          </w:p>
          <w:p w:rsidR="003767E9" w:rsidRDefault="003767E9" w:rsidP="0074556E">
            <w:pPr>
              <w:spacing w:after="0" w:line="240" w:lineRule="auto"/>
              <w:rPr>
                <w:rStyle w:val="Hyperlink"/>
                <w:rFonts w:ascii="Arial" w:hAnsi="Arial" w:cs="Arial"/>
              </w:rPr>
            </w:pPr>
          </w:p>
          <w:p w:rsidR="003767E9" w:rsidRPr="0070724C" w:rsidRDefault="003767E9" w:rsidP="0074556E">
            <w:pPr>
              <w:spacing w:after="0" w:line="240" w:lineRule="auto"/>
              <w:rPr>
                <w:rFonts w:ascii="Arial" w:hAnsi="Arial" w:cs="Arial"/>
              </w:rPr>
            </w:pPr>
          </w:p>
          <w:p w:rsidR="001D06A2" w:rsidRPr="0070724C" w:rsidRDefault="001D06A2" w:rsidP="0074556E">
            <w:pPr>
              <w:spacing w:after="0" w:line="240" w:lineRule="auto"/>
              <w:rPr>
                <w:rFonts w:ascii="Arial" w:hAnsi="Arial" w:cs="Arial"/>
              </w:rPr>
            </w:pPr>
            <w:r>
              <w:rPr>
                <w:rFonts w:ascii="Arial" w:hAnsi="Arial" w:cs="Arial"/>
              </w:rPr>
              <w:t>Beitrag des ZDF zur Ohnmacht der EU in Aleppo vom 16.12.2016:</w:t>
            </w:r>
          </w:p>
          <w:p w:rsidR="001D06A2" w:rsidRPr="002C1096" w:rsidRDefault="006743CA" w:rsidP="0074556E">
            <w:pPr>
              <w:spacing w:after="0" w:line="240" w:lineRule="auto"/>
              <w:rPr>
                <w:rFonts w:ascii="Arial" w:hAnsi="Arial" w:cs="Arial"/>
              </w:rPr>
            </w:pPr>
            <w:hyperlink r:id="rId22" w:history="1">
              <w:r w:rsidR="001D06A2" w:rsidRPr="002C1096">
                <w:rPr>
                  <w:rStyle w:val="Hyperlink"/>
                  <w:rFonts w:ascii="Arial" w:hAnsi="Arial" w:cs="Arial"/>
                </w:rPr>
                <w:t>http://www.heute.de/aleppo-und-die-macht-und-hilflosigkeit-der-eu-46122556.html</w:t>
              </w:r>
            </w:hyperlink>
          </w:p>
          <w:p w:rsidR="001D06A2" w:rsidRPr="0070724C" w:rsidRDefault="001D06A2" w:rsidP="0074556E">
            <w:pPr>
              <w:spacing w:after="0" w:line="240" w:lineRule="auto"/>
              <w:rPr>
                <w:rFonts w:ascii="Arial" w:hAnsi="Arial" w:cs="Arial"/>
              </w:rPr>
            </w:pPr>
          </w:p>
          <w:p w:rsidR="001D06A2" w:rsidRPr="0070724C" w:rsidRDefault="001D06A2" w:rsidP="0074556E">
            <w:pPr>
              <w:spacing w:after="0" w:line="240" w:lineRule="auto"/>
              <w:rPr>
                <w:rFonts w:ascii="Arial" w:hAnsi="Arial" w:cs="Arial"/>
              </w:rPr>
            </w:pPr>
          </w:p>
          <w:p w:rsidR="001D06A2" w:rsidRPr="0070724C" w:rsidRDefault="001D06A2" w:rsidP="0074556E">
            <w:pPr>
              <w:spacing w:after="0" w:line="240" w:lineRule="auto"/>
              <w:rPr>
                <w:rFonts w:ascii="Arial" w:hAnsi="Arial" w:cs="Arial"/>
              </w:rPr>
            </w:pPr>
          </w:p>
          <w:p w:rsidR="001D06A2" w:rsidRPr="0070724C" w:rsidRDefault="001D06A2" w:rsidP="0074556E">
            <w:pPr>
              <w:spacing w:after="0" w:line="240" w:lineRule="auto"/>
              <w:rPr>
                <w:rFonts w:ascii="Arial" w:hAnsi="Arial" w:cs="Arial"/>
              </w:rPr>
            </w:pPr>
          </w:p>
          <w:p w:rsidR="001D06A2" w:rsidRPr="0070724C" w:rsidRDefault="001D06A2" w:rsidP="0074556E">
            <w:pPr>
              <w:spacing w:after="0" w:line="240" w:lineRule="auto"/>
              <w:rPr>
                <w:rFonts w:ascii="Arial" w:hAnsi="Arial" w:cs="Arial"/>
              </w:rPr>
            </w:pPr>
          </w:p>
          <w:p w:rsidR="001D06A2" w:rsidRPr="0070724C" w:rsidRDefault="001D06A2" w:rsidP="0074556E">
            <w:pPr>
              <w:spacing w:after="0" w:line="240" w:lineRule="auto"/>
              <w:rPr>
                <w:rFonts w:ascii="Arial" w:hAnsi="Arial" w:cs="Arial"/>
              </w:rPr>
            </w:pPr>
          </w:p>
          <w:p w:rsidR="001D06A2" w:rsidRPr="0070724C" w:rsidRDefault="001D06A2" w:rsidP="0074556E">
            <w:pPr>
              <w:spacing w:after="0" w:line="240" w:lineRule="auto"/>
              <w:rPr>
                <w:rFonts w:ascii="Arial" w:hAnsi="Arial" w:cs="Arial"/>
              </w:rPr>
            </w:pPr>
          </w:p>
        </w:tc>
      </w:tr>
      <w:tr w:rsidR="001D06A2">
        <w:tc>
          <w:tcPr>
            <w:tcW w:w="15345" w:type="dxa"/>
            <w:gridSpan w:val="6"/>
            <w:shd w:val="clear" w:color="auto" w:fill="D9D9D9"/>
          </w:tcPr>
          <w:p w:rsidR="001D06A2" w:rsidRPr="0070724C" w:rsidRDefault="001D06A2" w:rsidP="0070724C">
            <w:pPr>
              <w:autoSpaceDE w:val="0"/>
              <w:autoSpaceDN w:val="0"/>
              <w:adjustRightInd w:val="0"/>
              <w:spacing w:after="0" w:line="240" w:lineRule="auto"/>
              <w:ind w:left="360"/>
              <w:rPr>
                <w:rFonts w:ascii="Arial" w:hAnsi="Arial" w:cs="Arial"/>
                <w:lang w:eastAsia="de-DE"/>
              </w:rPr>
            </w:pPr>
            <w:r>
              <w:rPr>
                <w:rFonts w:ascii="Arial" w:hAnsi="Arial" w:cs="Arial"/>
                <w:b/>
                <w:bCs/>
                <w:lang w:eastAsia="de-DE"/>
              </w:rPr>
              <w:t>Sequenz 4:</w:t>
            </w:r>
            <w:r w:rsidR="008B41FA">
              <w:rPr>
                <w:rFonts w:ascii="Arial" w:hAnsi="Arial" w:cs="Arial"/>
                <w:b/>
                <w:bCs/>
                <w:lang w:eastAsia="de-DE"/>
              </w:rPr>
              <w:t xml:space="preserve"> </w:t>
            </w:r>
            <w:r w:rsidRPr="007B12F7">
              <w:rPr>
                <w:rFonts w:ascii="Arial" w:hAnsi="Arial" w:cs="Arial"/>
                <w:b/>
                <w:bCs/>
                <w:lang w:eastAsia="de-DE"/>
              </w:rPr>
              <w:t xml:space="preserve">Festung </w:t>
            </w:r>
            <w:r>
              <w:rPr>
                <w:rFonts w:ascii="Arial" w:hAnsi="Arial" w:cs="Arial"/>
                <w:b/>
                <w:bCs/>
                <w:lang w:eastAsia="de-DE"/>
              </w:rPr>
              <w:t>oder humanitärer Schutzraum</w:t>
            </w:r>
            <w:r w:rsidRPr="007B12F7">
              <w:rPr>
                <w:rFonts w:ascii="Arial" w:hAnsi="Arial" w:cs="Arial"/>
                <w:b/>
                <w:bCs/>
                <w:lang w:eastAsia="de-DE"/>
              </w:rPr>
              <w:t xml:space="preserve"> - Wie</w:t>
            </w:r>
            <w:r w:rsidRPr="00670D91">
              <w:rPr>
                <w:rFonts w:ascii="Arial" w:hAnsi="Arial" w:cs="Arial"/>
                <w:b/>
                <w:bCs/>
                <w:lang w:eastAsia="de-DE"/>
              </w:rPr>
              <w:t xml:space="preserve"> soll</w:t>
            </w:r>
            <w:r>
              <w:rPr>
                <w:rFonts w:ascii="Arial" w:hAnsi="Arial" w:cs="Arial"/>
                <w:b/>
                <w:bCs/>
                <w:lang w:eastAsia="de-DE"/>
              </w:rPr>
              <w:t>te</w:t>
            </w:r>
            <w:r w:rsidRPr="00670D91">
              <w:rPr>
                <w:rFonts w:ascii="Arial" w:hAnsi="Arial" w:cs="Arial"/>
                <w:b/>
                <w:bCs/>
                <w:lang w:eastAsia="de-DE"/>
              </w:rPr>
              <w:t xml:space="preserve"> die EU mit </w:t>
            </w:r>
            <w:r>
              <w:rPr>
                <w:rFonts w:ascii="Arial" w:hAnsi="Arial" w:cs="Arial"/>
                <w:b/>
                <w:bCs/>
                <w:lang w:eastAsia="de-DE"/>
              </w:rPr>
              <w:t xml:space="preserve">Zuwanderung </w:t>
            </w:r>
            <w:r w:rsidRPr="00670D91">
              <w:rPr>
                <w:rFonts w:ascii="Arial" w:hAnsi="Arial" w:cs="Arial"/>
                <w:b/>
                <w:bCs/>
                <w:lang w:eastAsia="de-DE"/>
              </w:rPr>
              <w:t>umgehen?</w:t>
            </w:r>
          </w:p>
        </w:tc>
      </w:tr>
      <w:tr w:rsidR="001D06A2">
        <w:tc>
          <w:tcPr>
            <w:tcW w:w="2540" w:type="dxa"/>
            <w:shd w:val="clear" w:color="auto" w:fill="FFFFFF"/>
          </w:tcPr>
          <w:p w:rsidR="001D06A2" w:rsidRPr="00DA3704" w:rsidRDefault="001D06A2" w:rsidP="0074556E">
            <w:pPr>
              <w:spacing w:after="0" w:line="240" w:lineRule="auto"/>
              <w:rPr>
                <w:rFonts w:ascii="Arial" w:hAnsi="Arial" w:cs="Arial"/>
                <w:color w:val="000000"/>
                <w:lang w:eastAsia="de-DE"/>
              </w:rPr>
            </w:pPr>
            <w:r>
              <w:rPr>
                <w:rFonts w:ascii="Arial" w:hAnsi="Arial" w:cs="Arial"/>
                <w:lang w:eastAsia="de-DE"/>
              </w:rPr>
              <w:t>Scheitert die EU an der "Flüchtlingskrise"?</w:t>
            </w: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r>
              <w:rPr>
                <w:rFonts w:ascii="Arial" w:hAnsi="Arial" w:cs="Arial"/>
                <w:lang w:eastAsia="de-DE"/>
              </w:rPr>
              <w:t>Stellt der "Brexit" eine Absage an eine gemeinsame EU-Migrationspolitik dar?</w:t>
            </w: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p>
          <w:p w:rsidR="001D06A2" w:rsidRDefault="001D06A2" w:rsidP="0074556E">
            <w:pPr>
              <w:spacing w:after="0" w:line="240" w:lineRule="auto"/>
              <w:rPr>
                <w:rFonts w:ascii="Arial" w:hAnsi="Arial" w:cs="Arial"/>
                <w:lang w:eastAsia="de-DE"/>
              </w:rPr>
            </w:pPr>
            <w:r>
              <w:rPr>
                <w:rFonts w:ascii="Arial" w:hAnsi="Arial" w:cs="Arial"/>
                <w:lang w:eastAsia="de-DE"/>
              </w:rPr>
              <w:t>Podiumsdiskussion: Wie könnte eine gemeinsame und humane EU-Migrationspolitik aussehen?</w:t>
            </w:r>
          </w:p>
          <w:p w:rsidR="001D06A2" w:rsidRDefault="001D06A2" w:rsidP="0074556E">
            <w:pPr>
              <w:spacing w:after="0" w:line="240" w:lineRule="auto"/>
              <w:rPr>
                <w:rFonts w:ascii="Arial" w:hAnsi="Arial" w:cs="Arial"/>
                <w:lang w:eastAsia="de-DE"/>
              </w:rPr>
            </w:pPr>
          </w:p>
          <w:p w:rsidR="001D06A2" w:rsidRPr="00B91BEB" w:rsidRDefault="001D06A2" w:rsidP="0074556E">
            <w:pPr>
              <w:spacing w:after="0" w:line="240" w:lineRule="auto"/>
              <w:rPr>
                <w:rFonts w:ascii="Arial" w:hAnsi="Arial" w:cs="Arial"/>
                <w:b/>
                <w:bCs/>
                <w:i/>
                <w:iCs/>
                <w:lang w:eastAsia="de-DE"/>
              </w:rPr>
            </w:pPr>
            <w:r w:rsidRPr="00B91BEB">
              <w:rPr>
                <w:rFonts w:ascii="Arial" w:hAnsi="Arial" w:cs="Arial"/>
                <w:b/>
                <w:bCs/>
                <w:i/>
                <w:iCs/>
                <w:lang w:eastAsia="de-DE"/>
              </w:rPr>
              <w:t>alternativ:</w:t>
            </w:r>
          </w:p>
          <w:p w:rsidR="001D06A2" w:rsidRDefault="001D06A2" w:rsidP="0074556E">
            <w:pPr>
              <w:spacing w:after="0" w:line="240" w:lineRule="auto"/>
              <w:rPr>
                <w:rFonts w:ascii="Arial" w:hAnsi="Arial" w:cs="Arial"/>
                <w:lang w:eastAsia="de-DE"/>
              </w:rPr>
            </w:pPr>
            <w:r>
              <w:rPr>
                <w:rFonts w:ascii="Arial" w:hAnsi="Arial" w:cs="Arial"/>
                <w:lang w:eastAsia="de-DE"/>
              </w:rPr>
              <w:t>Zwischen Anspruch und Realität: Versagt die EU als Wertegemeinschaft in der Asyl- und Flüchtlingspolitik?</w:t>
            </w:r>
          </w:p>
          <w:p w:rsidR="001D06A2" w:rsidRDefault="001D06A2" w:rsidP="0074556E">
            <w:pPr>
              <w:spacing w:after="0" w:line="240" w:lineRule="auto"/>
              <w:rPr>
                <w:rFonts w:ascii="Arial" w:hAnsi="Arial" w:cs="Arial"/>
                <w:lang w:eastAsia="de-DE"/>
              </w:rPr>
            </w:pPr>
          </w:p>
          <w:p w:rsidR="003767E9" w:rsidRDefault="003767E9" w:rsidP="0074556E">
            <w:pPr>
              <w:spacing w:after="0" w:line="240" w:lineRule="auto"/>
              <w:rPr>
                <w:rFonts w:ascii="Arial" w:hAnsi="Arial" w:cs="Arial"/>
                <w:lang w:eastAsia="de-DE"/>
              </w:rPr>
            </w:pPr>
          </w:p>
          <w:p w:rsidR="003767E9" w:rsidRDefault="003767E9" w:rsidP="0074556E">
            <w:pPr>
              <w:spacing w:after="0" w:line="240" w:lineRule="auto"/>
              <w:rPr>
                <w:rFonts w:ascii="Arial" w:hAnsi="Arial" w:cs="Arial"/>
                <w:lang w:eastAsia="de-DE"/>
              </w:rPr>
            </w:pPr>
          </w:p>
          <w:p w:rsidR="003767E9" w:rsidRDefault="003767E9" w:rsidP="0074556E">
            <w:pPr>
              <w:spacing w:after="0" w:line="240" w:lineRule="auto"/>
              <w:rPr>
                <w:rFonts w:ascii="Arial" w:hAnsi="Arial" w:cs="Arial"/>
                <w:lang w:eastAsia="de-DE"/>
              </w:rPr>
            </w:pPr>
          </w:p>
          <w:p w:rsidR="001D06A2" w:rsidRPr="00B91BEB" w:rsidRDefault="001D06A2" w:rsidP="0074556E">
            <w:pPr>
              <w:spacing w:after="0" w:line="240" w:lineRule="auto"/>
              <w:rPr>
                <w:rFonts w:ascii="Arial" w:hAnsi="Arial" w:cs="Arial"/>
                <w:b/>
                <w:bCs/>
                <w:i/>
                <w:iCs/>
                <w:lang w:eastAsia="de-DE"/>
              </w:rPr>
            </w:pPr>
            <w:r w:rsidRPr="00B91BEB">
              <w:rPr>
                <w:rFonts w:ascii="Arial" w:hAnsi="Arial" w:cs="Arial"/>
                <w:b/>
                <w:bCs/>
                <w:i/>
                <w:iCs/>
                <w:lang w:eastAsia="de-DE"/>
              </w:rPr>
              <w:t>alternativ:</w:t>
            </w:r>
          </w:p>
          <w:p w:rsidR="001D06A2" w:rsidRPr="00E65330" w:rsidRDefault="001D06A2" w:rsidP="000565DF">
            <w:pPr>
              <w:spacing w:after="0" w:line="240" w:lineRule="auto"/>
              <w:rPr>
                <w:rFonts w:ascii="Arial" w:hAnsi="Arial" w:cs="Arial"/>
                <w:lang w:eastAsia="de-DE"/>
              </w:rPr>
            </w:pPr>
            <w:r>
              <w:rPr>
                <w:rFonts w:ascii="Arial" w:hAnsi="Arial" w:cs="Arial"/>
                <w:lang w:eastAsia="de-DE"/>
              </w:rPr>
              <w:t xml:space="preserve">Ausblick: </w:t>
            </w:r>
            <w:r w:rsidRPr="00037C87">
              <w:rPr>
                <w:rFonts w:ascii="Arial" w:hAnsi="Arial" w:cs="Arial"/>
              </w:rPr>
              <w:t>Wie k</w:t>
            </w:r>
            <w:r>
              <w:rPr>
                <w:rFonts w:ascii="Arial" w:hAnsi="Arial" w:cs="Arial"/>
              </w:rPr>
              <w:t>önnte und sollte die EU in Zukunft mit den Chancen und Herausforderungen der Zuwanderung umgehen?</w:t>
            </w:r>
          </w:p>
        </w:tc>
        <w:tc>
          <w:tcPr>
            <w:tcW w:w="2949" w:type="dxa"/>
            <w:shd w:val="clear" w:color="auto" w:fill="FFFFFF"/>
          </w:tcPr>
          <w:p w:rsidR="001D06A2" w:rsidRDefault="001D06A2" w:rsidP="0074556E">
            <w:pPr>
              <w:spacing w:after="0" w:line="240" w:lineRule="auto"/>
              <w:rPr>
                <w:rFonts w:ascii="Arial" w:hAnsi="Arial" w:cs="Arial"/>
                <w:color w:val="000000"/>
                <w:lang w:eastAsia="de-DE"/>
              </w:rPr>
            </w:pPr>
            <w:r>
              <w:rPr>
                <w:rFonts w:ascii="Arial" w:hAnsi="Arial" w:cs="Arial"/>
                <w:color w:val="000000"/>
                <w:lang w:eastAsia="de-DE"/>
              </w:rPr>
              <w:t xml:space="preserve">- Problemaufriss und persönliche Positionierung </w:t>
            </w:r>
          </w:p>
          <w:p w:rsidR="001D06A2" w:rsidRDefault="001D06A2" w:rsidP="0074556E">
            <w:pPr>
              <w:spacing w:after="0" w:line="240" w:lineRule="auto"/>
              <w:rPr>
                <w:rFonts w:ascii="Arial" w:hAnsi="Arial" w:cs="Arial"/>
                <w:color w:val="000000"/>
                <w:lang w:eastAsia="de-DE"/>
              </w:rPr>
            </w:pPr>
            <w:r>
              <w:rPr>
                <w:rFonts w:ascii="Arial" w:hAnsi="Arial" w:cs="Arial"/>
                <w:color w:val="000000"/>
                <w:lang w:eastAsia="de-DE"/>
              </w:rPr>
              <w:t>zur Problemfrage</w:t>
            </w: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r>
              <w:rPr>
                <w:rFonts w:ascii="Arial" w:hAnsi="Arial" w:cs="Arial"/>
                <w:color w:val="000000"/>
                <w:lang w:eastAsia="de-DE"/>
              </w:rPr>
              <w:t>- Erschließung und Bewertung der Ursachen des Brexits</w:t>
            </w: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r>
              <w:rPr>
                <w:rFonts w:ascii="Arial" w:hAnsi="Arial" w:cs="Arial"/>
                <w:color w:val="000000"/>
                <w:lang w:eastAsia="de-DE"/>
              </w:rPr>
              <w:t xml:space="preserve">- Vergleich der Ergebnisse der Podiumsdiskussion mit der aktuellen Ausrichtung der Asyl- und Flüchtlingspolitik der EU </w:t>
            </w: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r>
              <w:rPr>
                <w:rFonts w:ascii="Arial" w:hAnsi="Arial" w:cs="Arial"/>
                <w:color w:val="000000"/>
                <w:lang w:eastAsia="de-DE"/>
              </w:rPr>
              <w:t>- Gegenüberstellung von Anspruch und Realität in der europäischen Asyl- und Flüchtlingspolitik</w:t>
            </w: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1D06A2" w:rsidRDefault="001D06A2"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3767E9" w:rsidRDefault="003767E9" w:rsidP="0074556E">
            <w:pPr>
              <w:spacing w:after="0" w:line="240" w:lineRule="auto"/>
              <w:rPr>
                <w:rFonts w:ascii="Arial" w:hAnsi="Arial" w:cs="Arial"/>
                <w:color w:val="000000"/>
                <w:lang w:eastAsia="de-DE"/>
              </w:rPr>
            </w:pPr>
          </w:p>
          <w:p w:rsidR="001D06A2" w:rsidRPr="00680945" w:rsidRDefault="001D06A2" w:rsidP="0074556E">
            <w:pPr>
              <w:spacing w:after="0" w:line="240" w:lineRule="auto"/>
              <w:rPr>
                <w:rFonts w:ascii="Arial" w:hAnsi="Arial" w:cs="Arial"/>
                <w:color w:val="000000"/>
                <w:lang w:eastAsia="de-DE"/>
              </w:rPr>
            </w:pPr>
            <w:r>
              <w:rPr>
                <w:rFonts w:ascii="Arial" w:hAnsi="Arial" w:cs="Arial"/>
                <w:color w:val="000000"/>
                <w:lang w:eastAsia="de-DE"/>
              </w:rPr>
              <w:t xml:space="preserve">- </w:t>
            </w:r>
            <w:r>
              <w:rPr>
                <w:rFonts w:ascii="Arial" w:hAnsi="Arial" w:cs="Arial"/>
              </w:rPr>
              <w:t>Entwicklung verschiedener Lösungsansätze</w:t>
            </w:r>
          </w:p>
        </w:tc>
        <w:tc>
          <w:tcPr>
            <w:tcW w:w="2359" w:type="dxa"/>
            <w:gridSpan w:val="2"/>
            <w:shd w:val="clear" w:color="auto" w:fill="FFFFFF"/>
          </w:tcPr>
          <w:p w:rsidR="001D06A2" w:rsidRDefault="001D06A2" w:rsidP="001E6BCA">
            <w:pPr>
              <w:spacing w:after="0" w:line="240" w:lineRule="auto"/>
              <w:rPr>
                <w:rFonts w:ascii="Arial" w:hAnsi="Arial" w:cs="Arial"/>
              </w:rPr>
            </w:pPr>
            <w:r>
              <w:rPr>
                <w:rFonts w:ascii="Arial" w:hAnsi="Arial" w:cs="Arial"/>
              </w:rPr>
              <w:t>- Textanalyse und Diskussion</w:t>
            </w: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color w:val="000000"/>
                <w:lang w:eastAsia="de-DE"/>
              </w:rPr>
            </w:pPr>
            <w:r>
              <w:rPr>
                <w:rFonts w:ascii="Arial" w:hAnsi="Arial" w:cs="Arial"/>
                <w:color w:val="000000"/>
                <w:lang w:eastAsia="de-DE"/>
              </w:rPr>
              <w:t>- Reflexion des Zusammenhangs zwischen Flüchtlingskrise und Brexit</w:t>
            </w: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Default="001D06A2" w:rsidP="001E6BCA">
            <w:pPr>
              <w:spacing w:after="0" w:line="240" w:lineRule="auto"/>
              <w:rPr>
                <w:rFonts w:ascii="Arial" w:hAnsi="Arial" w:cs="Arial"/>
              </w:rPr>
            </w:pPr>
          </w:p>
          <w:p w:rsidR="001D06A2" w:rsidRPr="00B57F83" w:rsidRDefault="001D06A2" w:rsidP="001E6BCA">
            <w:pPr>
              <w:spacing w:after="0" w:line="240" w:lineRule="auto"/>
              <w:rPr>
                <w:rFonts w:ascii="Arial" w:hAnsi="Arial" w:cs="Arial"/>
              </w:rPr>
            </w:pPr>
            <w:r>
              <w:rPr>
                <w:rFonts w:ascii="Arial" w:hAnsi="Arial" w:cs="Arial"/>
              </w:rPr>
              <w:t>- Durchführung und anschließende Auswertung der Podiumsdiskussion</w:t>
            </w:r>
          </w:p>
          <w:p w:rsidR="001D06A2" w:rsidRDefault="001D06A2" w:rsidP="001E6BCA">
            <w:pPr>
              <w:spacing w:after="0" w:line="240" w:lineRule="auto"/>
              <w:rPr>
                <w:rFonts w:ascii="Arial" w:hAnsi="Arial" w:cs="Arial"/>
                <w:color w:val="000000"/>
                <w:lang w:eastAsia="de-DE"/>
              </w:rPr>
            </w:pPr>
          </w:p>
          <w:p w:rsidR="001D06A2" w:rsidRDefault="001D06A2" w:rsidP="001E6BCA">
            <w:pPr>
              <w:spacing w:after="0" w:line="240" w:lineRule="auto"/>
              <w:rPr>
                <w:rFonts w:ascii="Arial" w:hAnsi="Arial" w:cs="Arial"/>
                <w:color w:val="000000"/>
                <w:lang w:eastAsia="de-DE"/>
              </w:rPr>
            </w:pPr>
          </w:p>
          <w:p w:rsidR="001D06A2" w:rsidRDefault="001D06A2" w:rsidP="001E6BCA">
            <w:pPr>
              <w:spacing w:after="0" w:line="240" w:lineRule="auto"/>
              <w:rPr>
                <w:rFonts w:ascii="Arial" w:hAnsi="Arial" w:cs="Arial"/>
                <w:color w:val="000000"/>
                <w:lang w:eastAsia="de-DE"/>
              </w:rPr>
            </w:pPr>
          </w:p>
          <w:p w:rsidR="001D06A2" w:rsidRDefault="001D06A2" w:rsidP="001E6BCA">
            <w:pPr>
              <w:spacing w:after="0" w:line="240" w:lineRule="auto"/>
              <w:rPr>
                <w:rFonts w:ascii="Arial" w:hAnsi="Arial" w:cs="Arial"/>
                <w:color w:val="000000"/>
                <w:lang w:eastAsia="de-DE"/>
              </w:rPr>
            </w:pPr>
          </w:p>
          <w:p w:rsidR="001D06A2" w:rsidRDefault="001D06A2" w:rsidP="001E6BCA">
            <w:pPr>
              <w:spacing w:after="0" w:line="240" w:lineRule="auto"/>
              <w:rPr>
                <w:rFonts w:ascii="Arial" w:hAnsi="Arial" w:cs="Arial"/>
                <w:color w:val="000000"/>
                <w:lang w:eastAsia="de-DE"/>
              </w:rPr>
            </w:pPr>
            <w:r>
              <w:rPr>
                <w:rFonts w:ascii="Arial" w:hAnsi="Arial" w:cs="Arial"/>
                <w:color w:val="000000"/>
                <w:lang w:eastAsia="de-DE"/>
              </w:rPr>
              <w:t xml:space="preserve">Mögliche Aktion: </w:t>
            </w:r>
          </w:p>
          <w:p w:rsidR="001D06A2" w:rsidRDefault="001D06A2" w:rsidP="001E6BCA">
            <w:pPr>
              <w:spacing w:after="0" w:line="240" w:lineRule="auto"/>
              <w:rPr>
                <w:rFonts w:ascii="Arial" w:hAnsi="Arial" w:cs="Arial"/>
                <w:color w:val="000000"/>
                <w:lang w:eastAsia="de-DE"/>
              </w:rPr>
            </w:pPr>
            <w:r>
              <w:rPr>
                <w:rFonts w:ascii="Arial" w:hAnsi="Arial" w:cs="Arial"/>
                <w:color w:val="000000"/>
                <w:lang w:eastAsia="de-DE"/>
              </w:rPr>
              <w:t>- Schreiben und Vortragen einer politischen Rede</w:t>
            </w:r>
          </w:p>
          <w:p w:rsidR="001D06A2" w:rsidRDefault="001D06A2" w:rsidP="001E6BCA">
            <w:pPr>
              <w:spacing w:after="0" w:line="240" w:lineRule="auto"/>
              <w:rPr>
                <w:rFonts w:ascii="Arial" w:hAnsi="Arial" w:cs="Arial"/>
                <w:color w:val="000000"/>
                <w:lang w:eastAsia="de-DE"/>
              </w:rPr>
            </w:pPr>
            <w:r>
              <w:rPr>
                <w:rFonts w:ascii="Arial" w:hAnsi="Arial" w:cs="Arial"/>
                <w:color w:val="000000"/>
                <w:lang w:eastAsia="de-DE"/>
              </w:rPr>
              <w:t>- Einladen eines Experten/</w:t>
            </w:r>
          </w:p>
          <w:p w:rsidR="001D06A2" w:rsidRDefault="001D06A2" w:rsidP="001E6BCA">
            <w:pPr>
              <w:spacing w:after="0" w:line="240" w:lineRule="auto"/>
              <w:rPr>
                <w:rFonts w:ascii="Arial" w:hAnsi="Arial" w:cs="Arial"/>
                <w:color w:val="000000"/>
                <w:lang w:eastAsia="de-DE"/>
              </w:rPr>
            </w:pPr>
            <w:r>
              <w:rPr>
                <w:rFonts w:ascii="Arial" w:hAnsi="Arial" w:cs="Arial"/>
                <w:color w:val="000000"/>
                <w:lang w:eastAsia="de-DE"/>
              </w:rPr>
              <w:t>einer Expertin</w:t>
            </w:r>
          </w:p>
          <w:p w:rsidR="003767E9" w:rsidRDefault="003767E9" w:rsidP="001E6BCA">
            <w:pPr>
              <w:spacing w:after="0" w:line="240" w:lineRule="auto"/>
              <w:rPr>
                <w:rFonts w:ascii="Arial" w:hAnsi="Arial" w:cs="Arial"/>
                <w:color w:val="000000"/>
                <w:lang w:eastAsia="de-DE"/>
              </w:rPr>
            </w:pPr>
          </w:p>
          <w:p w:rsidR="003767E9" w:rsidRDefault="003767E9" w:rsidP="001E6BCA">
            <w:pPr>
              <w:spacing w:after="0" w:line="240" w:lineRule="auto"/>
              <w:rPr>
                <w:rFonts w:ascii="Arial" w:hAnsi="Arial" w:cs="Arial"/>
                <w:color w:val="000000"/>
                <w:lang w:eastAsia="de-DE"/>
              </w:rPr>
            </w:pPr>
          </w:p>
          <w:p w:rsidR="003767E9" w:rsidRDefault="003767E9" w:rsidP="001E6BCA">
            <w:pPr>
              <w:spacing w:after="0" w:line="240" w:lineRule="auto"/>
              <w:rPr>
                <w:rFonts w:ascii="Arial" w:hAnsi="Arial" w:cs="Arial"/>
                <w:color w:val="000000"/>
                <w:lang w:eastAsia="de-DE"/>
              </w:rPr>
            </w:pPr>
          </w:p>
          <w:p w:rsidR="001D06A2" w:rsidRDefault="001D06A2" w:rsidP="00B91BEB">
            <w:pPr>
              <w:spacing w:after="0" w:line="240" w:lineRule="auto"/>
              <w:rPr>
                <w:rFonts w:ascii="Arial" w:hAnsi="Arial" w:cs="Arial"/>
                <w:color w:val="000000"/>
                <w:lang w:eastAsia="de-DE"/>
              </w:rPr>
            </w:pPr>
            <w:r>
              <w:rPr>
                <w:rFonts w:ascii="Arial" w:hAnsi="Arial" w:cs="Arial"/>
                <w:color w:val="000000"/>
                <w:lang w:eastAsia="de-DE"/>
              </w:rPr>
              <w:t>- Szenario-Technik</w:t>
            </w:r>
          </w:p>
          <w:p w:rsidR="001D06A2" w:rsidRDefault="001D06A2" w:rsidP="001E6BCA">
            <w:pPr>
              <w:spacing w:after="0" w:line="240" w:lineRule="auto"/>
              <w:rPr>
                <w:rFonts w:ascii="Arial" w:hAnsi="Arial" w:cs="Arial"/>
                <w:color w:val="000000"/>
                <w:lang w:eastAsia="de-DE"/>
              </w:rPr>
            </w:pPr>
          </w:p>
          <w:p w:rsidR="001D06A2" w:rsidRDefault="001D06A2" w:rsidP="001E6BCA">
            <w:pPr>
              <w:spacing w:after="0" w:line="240" w:lineRule="auto"/>
              <w:rPr>
                <w:rFonts w:ascii="Arial" w:hAnsi="Arial" w:cs="Arial"/>
                <w:color w:val="000000"/>
                <w:lang w:eastAsia="de-DE"/>
              </w:rPr>
            </w:pPr>
          </w:p>
          <w:p w:rsidR="001D06A2" w:rsidRDefault="001D06A2" w:rsidP="001E6BCA">
            <w:pPr>
              <w:spacing w:after="0" w:line="240" w:lineRule="auto"/>
              <w:rPr>
                <w:rFonts w:ascii="Arial" w:hAnsi="Arial" w:cs="Arial"/>
                <w:color w:val="000000"/>
                <w:lang w:eastAsia="de-DE"/>
              </w:rPr>
            </w:pPr>
          </w:p>
          <w:p w:rsidR="001D06A2" w:rsidRPr="008A3C69" w:rsidRDefault="001D06A2" w:rsidP="001E6BCA">
            <w:pPr>
              <w:spacing w:after="0" w:line="240" w:lineRule="auto"/>
              <w:rPr>
                <w:rFonts w:ascii="Arial" w:hAnsi="Arial" w:cs="Arial"/>
                <w:color w:val="000000"/>
                <w:lang w:eastAsia="de-DE"/>
              </w:rPr>
            </w:pPr>
          </w:p>
        </w:tc>
        <w:tc>
          <w:tcPr>
            <w:tcW w:w="4140" w:type="dxa"/>
            <w:shd w:val="clear" w:color="auto" w:fill="FFFFFF"/>
          </w:tcPr>
          <w:p w:rsidR="001D06A2" w:rsidRDefault="001D06A2" w:rsidP="0074556E">
            <w:pPr>
              <w:spacing w:after="0" w:line="240" w:lineRule="auto"/>
              <w:rPr>
                <w:rFonts w:ascii="Arial" w:hAnsi="Arial" w:cs="Arial"/>
                <w:lang w:eastAsia="de-DE"/>
              </w:rPr>
            </w:pPr>
            <w:r w:rsidRPr="008A3C69">
              <w:rPr>
                <w:rFonts w:ascii="Arial" w:hAnsi="Arial" w:cs="Arial"/>
                <w:lang w:eastAsia="de-DE"/>
              </w:rPr>
              <w:t>Übergeordnete Kompetenzen</w:t>
            </w:r>
            <w:r>
              <w:rPr>
                <w:rFonts w:ascii="Arial" w:hAnsi="Arial" w:cs="Arial"/>
                <w:lang w:eastAsia="de-DE"/>
              </w:rPr>
              <w:t>:</w:t>
            </w:r>
          </w:p>
          <w:p w:rsidR="001D06A2" w:rsidRDefault="001D06A2" w:rsidP="0074556E">
            <w:pPr>
              <w:spacing w:after="0" w:line="240" w:lineRule="auto"/>
              <w:rPr>
                <w:rFonts w:ascii="Arial" w:hAnsi="Arial" w:cs="Arial"/>
                <w:lang w:eastAsia="de-DE"/>
              </w:rPr>
            </w:pPr>
          </w:p>
          <w:p w:rsidR="00E131AD" w:rsidRDefault="001D06A2" w:rsidP="00E131AD">
            <w:pPr>
              <w:spacing w:after="0" w:line="240" w:lineRule="auto"/>
              <w:rPr>
                <w:rFonts w:ascii="Arial" w:hAnsi="Arial" w:cs="Arial"/>
                <w:lang w:eastAsia="de-DE"/>
              </w:rPr>
            </w:pPr>
            <w:r>
              <w:rPr>
                <w:rFonts w:ascii="Arial" w:hAnsi="Arial" w:cs="Arial"/>
                <w:lang w:eastAsia="de-DE"/>
              </w:rPr>
              <w:t xml:space="preserve">- </w:t>
            </w:r>
            <w:r w:rsidRPr="00AD0E06">
              <w:rPr>
                <w:rFonts w:ascii="Arial" w:hAnsi="Arial" w:cs="Arial"/>
                <w:lang w:eastAsia="de-DE"/>
              </w:rPr>
              <w:t>erläutern komplexere politische, ökonomische und soziale Strukturen, Prozesse,</w:t>
            </w:r>
            <w:r>
              <w:rPr>
                <w:rFonts w:ascii="Arial" w:hAnsi="Arial" w:cs="Arial"/>
                <w:lang w:eastAsia="de-DE"/>
              </w:rPr>
              <w:t xml:space="preserve"> </w:t>
            </w:r>
            <w:r w:rsidRPr="00AD0E06">
              <w:rPr>
                <w:rFonts w:ascii="Arial" w:hAnsi="Arial" w:cs="Arial"/>
                <w:lang w:eastAsia="de-DE"/>
              </w:rPr>
              <w:t>Probleme und Konflikte unter den Bedingungen von Globalisierung, ökonomischen</w:t>
            </w:r>
            <w:r>
              <w:rPr>
                <w:rFonts w:ascii="Arial" w:hAnsi="Arial" w:cs="Arial"/>
                <w:lang w:eastAsia="de-DE"/>
              </w:rPr>
              <w:t xml:space="preserve"> </w:t>
            </w:r>
            <w:r w:rsidRPr="00AD0E06">
              <w:rPr>
                <w:rFonts w:ascii="Arial" w:hAnsi="Arial" w:cs="Arial"/>
                <w:lang w:eastAsia="de-DE"/>
              </w:rPr>
              <w:t>und ökologischen Krisen sowie von Krieg und Frieden (SK</w:t>
            </w:r>
            <w:r w:rsidR="001E7319">
              <w:rPr>
                <w:rFonts w:ascii="Arial" w:hAnsi="Arial" w:cs="Arial"/>
                <w:lang w:eastAsia="de-DE"/>
              </w:rPr>
              <w:t xml:space="preserve"> </w:t>
            </w:r>
            <w:r w:rsidRPr="00AD0E06">
              <w:rPr>
                <w:rFonts w:ascii="Arial" w:hAnsi="Arial" w:cs="Arial"/>
                <w:lang w:eastAsia="de-DE"/>
              </w:rPr>
              <w:t>2)</w:t>
            </w:r>
            <w:r w:rsidR="00E131AD">
              <w:rPr>
                <w:rFonts w:ascii="Arial" w:hAnsi="Arial" w:cs="Arial"/>
                <w:lang w:eastAsia="de-DE"/>
              </w:rPr>
              <w:t xml:space="preserve">, </w:t>
            </w:r>
          </w:p>
          <w:p w:rsidR="00E131AD" w:rsidRDefault="00E131AD" w:rsidP="00E131AD">
            <w:pPr>
              <w:spacing w:after="0" w:line="240" w:lineRule="auto"/>
              <w:rPr>
                <w:rFonts w:ascii="Arial" w:hAnsi="Arial" w:cs="Arial"/>
                <w:lang w:eastAsia="de-DE"/>
              </w:rPr>
            </w:pPr>
            <w:r>
              <w:rPr>
                <w:rFonts w:ascii="Arial" w:hAnsi="Arial" w:cs="Arial"/>
                <w:lang w:eastAsia="de-DE"/>
              </w:rPr>
              <w:t xml:space="preserve">- </w:t>
            </w:r>
            <w:r w:rsidRPr="00850D93">
              <w:rPr>
                <w:rFonts w:ascii="Arial" w:hAnsi="Arial" w:cs="Arial"/>
                <w:lang w:eastAsia="de-DE"/>
              </w:rPr>
              <w:t>analysieren sozialwissenschaftlich relevante Situationen und Texte unter den Aspekten der Ansprüche einzelner Positionen und Interessen auf die Repräsentation des Allgemeinwohls, auf Allgemeingültigkeit sowie Wissenschaftlichkeit (MK</w:t>
            </w:r>
            <w:r>
              <w:rPr>
                <w:rFonts w:ascii="Arial" w:hAnsi="Arial" w:cs="Arial"/>
                <w:lang w:eastAsia="de-DE"/>
              </w:rPr>
              <w:t xml:space="preserve"> </w:t>
            </w:r>
            <w:r w:rsidRPr="00850D93">
              <w:rPr>
                <w:rFonts w:ascii="Arial" w:hAnsi="Arial" w:cs="Arial"/>
                <w:lang w:eastAsia="de-DE"/>
              </w:rPr>
              <w:t>5),</w:t>
            </w:r>
          </w:p>
          <w:p w:rsidR="001D06A2" w:rsidRDefault="001D06A2" w:rsidP="0074556E">
            <w:pPr>
              <w:spacing w:after="0" w:line="240" w:lineRule="auto"/>
              <w:rPr>
                <w:rFonts w:ascii="Arial" w:hAnsi="Arial" w:cs="Arial"/>
                <w:lang w:eastAsia="de-DE"/>
              </w:rPr>
            </w:pPr>
            <w:r>
              <w:rPr>
                <w:rFonts w:ascii="Arial" w:hAnsi="Arial" w:cs="Arial"/>
                <w:lang w:eastAsia="de-DE"/>
              </w:rPr>
              <w:t xml:space="preserve">- </w:t>
            </w:r>
            <w:r w:rsidRPr="00850D93">
              <w:rPr>
                <w:rFonts w:ascii="Arial" w:hAnsi="Arial" w:cs="Arial"/>
                <w:lang w:eastAsia="de-DE"/>
              </w:rPr>
              <w:t>präsentieren konkrete Lösungsmodelle, Alternativen oder Verbesserungsvorschläge zu einer konkreten sozialwissenschaftlichen Problemstellung (MK</w:t>
            </w:r>
            <w:r w:rsidR="001E7319">
              <w:rPr>
                <w:rFonts w:ascii="Arial" w:hAnsi="Arial" w:cs="Arial"/>
                <w:lang w:eastAsia="de-DE"/>
              </w:rPr>
              <w:t xml:space="preserve"> </w:t>
            </w:r>
            <w:r w:rsidRPr="00850D93">
              <w:rPr>
                <w:rFonts w:ascii="Arial" w:hAnsi="Arial" w:cs="Arial"/>
                <w:lang w:eastAsia="de-DE"/>
              </w:rPr>
              <w:t>7),</w:t>
            </w:r>
          </w:p>
          <w:p w:rsidR="001D06A2" w:rsidRDefault="001D06A2" w:rsidP="0074556E">
            <w:pPr>
              <w:spacing w:after="0" w:line="240" w:lineRule="auto"/>
              <w:rPr>
                <w:rFonts w:ascii="Arial" w:hAnsi="Arial" w:cs="Arial"/>
                <w:lang w:eastAsia="de-DE"/>
              </w:rPr>
            </w:pPr>
            <w:r>
              <w:rPr>
                <w:rFonts w:ascii="Arial" w:hAnsi="Arial" w:cs="Arial"/>
                <w:lang w:eastAsia="de-DE"/>
              </w:rPr>
              <w:t xml:space="preserve">- </w:t>
            </w:r>
            <w:r w:rsidRPr="00850D93">
              <w:rPr>
                <w:rFonts w:ascii="Arial" w:hAnsi="Arial" w:cs="Arial"/>
                <w:lang w:eastAsia="de-DE"/>
              </w:rPr>
              <w:t>setzen Methoden und Techniken zur Präsentation und Darstellung sozialwissenschaftlicher Strukturen und Prozesse zur Unterstützung von sozialwissenschaftlichen Analysen und Argumentationen ein (MK</w:t>
            </w:r>
            <w:r w:rsidR="001E7319">
              <w:rPr>
                <w:rFonts w:ascii="Arial" w:hAnsi="Arial" w:cs="Arial"/>
                <w:lang w:eastAsia="de-DE"/>
              </w:rPr>
              <w:t xml:space="preserve"> </w:t>
            </w:r>
            <w:r w:rsidRPr="00850D93">
              <w:rPr>
                <w:rFonts w:ascii="Arial" w:hAnsi="Arial" w:cs="Arial"/>
                <w:lang w:eastAsia="de-DE"/>
              </w:rPr>
              <w:t>9),</w:t>
            </w:r>
          </w:p>
          <w:p w:rsidR="001D06A2" w:rsidRDefault="001D06A2" w:rsidP="0074556E">
            <w:pPr>
              <w:spacing w:after="0" w:line="240" w:lineRule="auto"/>
              <w:rPr>
                <w:rFonts w:ascii="Arial" w:hAnsi="Arial" w:cs="Arial"/>
                <w:lang w:eastAsia="de-DE"/>
              </w:rPr>
            </w:pPr>
            <w:r>
              <w:rPr>
                <w:rFonts w:ascii="Arial" w:hAnsi="Arial" w:cs="Arial"/>
                <w:lang w:eastAsia="de-DE"/>
              </w:rPr>
              <w:t xml:space="preserve">- </w:t>
            </w:r>
            <w:r w:rsidRPr="00850D93">
              <w:rPr>
                <w:rFonts w:ascii="Arial" w:hAnsi="Arial" w:cs="Arial"/>
                <w:lang w:eastAsia="de-DE"/>
              </w:rPr>
              <w:t>ermitteln sozialwissenschaftliche Positionen aus unterschiedlichen Materialien im Hinblick auf ihre Funktion zum generellen Erhalt der gegebenen politischen, wirtschaftlichen und gesellschaftlichen Ordnung und deren Veränderung (MK</w:t>
            </w:r>
            <w:r w:rsidR="001E7319">
              <w:rPr>
                <w:rFonts w:ascii="Arial" w:hAnsi="Arial" w:cs="Arial"/>
                <w:lang w:eastAsia="de-DE"/>
              </w:rPr>
              <w:t xml:space="preserve"> </w:t>
            </w:r>
            <w:r w:rsidRPr="00850D93">
              <w:rPr>
                <w:rFonts w:ascii="Arial" w:hAnsi="Arial" w:cs="Arial"/>
                <w:lang w:eastAsia="de-DE"/>
              </w:rPr>
              <w:t>17),</w:t>
            </w:r>
          </w:p>
          <w:p w:rsidR="001D06A2" w:rsidRDefault="001D06A2" w:rsidP="0074556E">
            <w:pPr>
              <w:spacing w:after="0" w:line="240" w:lineRule="auto"/>
              <w:rPr>
                <w:rFonts w:ascii="Arial" w:hAnsi="Arial" w:cs="Arial"/>
                <w:lang w:eastAsia="de-DE"/>
              </w:rPr>
            </w:pPr>
            <w:r>
              <w:rPr>
                <w:rFonts w:ascii="Arial" w:hAnsi="Arial" w:cs="Arial"/>
                <w:lang w:eastAsia="de-DE"/>
              </w:rPr>
              <w:t xml:space="preserve">- </w:t>
            </w:r>
            <w:r w:rsidRPr="00AD0E06">
              <w:rPr>
                <w:rFonts w:ascii="Arial" w:hAnsi="Arial" w:cs="Arial"/>
                <w:lang w:eastAsia="de-DE"/>
              </w:rPr>
              <w:t xml:space="preserve"> ermitteln in Argumentationen Positionen</w:t>
            </w:r>
            <w:r w:rsidR="001E7319">
              <w:rPr>
                <w:rFonts w:ascii="Arial" w:hAnsi="Arial" w:cs="Arial"/>
                <w:lang w:eastAsia="de-DE"/>
              </w:rPr>
              <w:t xml:space="preserve"> bzw. Thesen und ordnen diesen A</w:t>
            </w:r>
            <w:r w:rsidRPr="00AD0E06">
              <w:rPr>
                <w:rFonts w:ascii="Arial" w:hAnsi="Arial" w:cs="Arial"/>
                <w:lang w:eastAsia="de-DE"/>
              </w:rPr>
              <w:t>spekt</w:t>
            </w:r>
            <w:r w:rsidR="001E7319">
              <w:rPr>
                <w:rFonts w:ascii="Arial" w:hAnsi="Arial" w:cs="Arial"/>
                <w:lang w:eastAsia="de-DE"/>
              </w:rPr>
              <w:t xml:space="preserve"> </w:t>
            </w:r>
            <w:r w:rsidRPr="00AD0E06">
              <w:rPr>
                <w:rFonts w:ascii="Arial" w:hAnsi="Arial" w:cs="Arial"/>
                <w:lang w:eastAsia="de-DE"/>
              </w:rPr>
              <w:t>geleitet Argumente und Belege zu (UK</w:t>
            </w:r>
            <w:r w:rsidR="001E7319">
              <w:rPr>
                <w:rFonts w:ascii="Arial" w:hAnsi="Arial" w:cs="Arial"/>
                <w:lang w:eastAsia="de-DE"/>
              </w:rPr>
              <w:t xml:space="preserve"> </w:t>
            </w:r>
            <w:r w:rsidRPr="00AD0E06">
              <w:rPr>
                <w:rFonts w:ascii="Arial" w:hAnsi="Arial" w:cs="Arial"/>
                <w:lang w:eastAsia="de-DE"/>
              </w:rPr>
              <w:t>1),</w:t>
            </w:r>
          </w:p>
          <w:p w:rsidR="001D06A2" w:rsidRDefault="001D06A2" w:rsidP="0074556E">
            <w:pPr>
              <w:spacing w:after="0" w:line="240" w:lineRule="auto"/>
              <w:rPr>
                <w:rFonts w:ascii="Arial" w:hAnsi="Arial" w:cs="Arial"/>
                <w:lang w:eastAsia="de-DE"/>
              </w:rPr>
            </w:pPr>
            <w:r>
              <w:rPr>
                <w:rFonts w:ascii="Arial" w:hAnsi="Arial" w:cs="Arial"/>
                <w:lang w:eastAsia="de-DE"/>
              </w:rPr>
              <w:t xml:space="preserve">- </w:t>
            </w:r>
            <w:r w:rsidRPr="00AD0E06">
              <w:rPr>
                <w:rFonts w:ascii="Arial" w:hAnsi="Arial" w:cs="Arial"/>
                <w:lang w:eastAsia="de-DE"/>
              </w:rPr>
              <w:t>beurteilen politische, soziale und ökonomische Entscheidungen aus der Perspektive von (politischen) Akteuren, Adressaten und Systemen (UK</w:t>
            </w:r>
            <w:r w:rsidR="001E7319">
              <w:rPr>
                <w:rFonts w:ascii="Arial" w:hAnsi="Arial" w:cs="Arial"/>
                <w:lang w:eastAsia="de-DE"/>
              </w:rPr>
              <w:t xml:space="preserve"> </w:t>
            </w:r>
            <w:r w:rsidRPr="00AD0E06">
              <w:rPr>
                <w:rFonts w:ascii="Arial" w:hAnsi="Arial" w:cs="Arial"/>
                <w:lang w:eastAsia="de-DE"/>
              </w:rPr>
              <w:t>4),</w:t>
            </w:r>
          </w:p>
          <w:p w:rsidR="001D06A2" w:rsidRDefault="001D06A2" w:rsidP="00442AE2">
            <w:pPr>
              <w:autoSpaceDE w:val="0"/>
              <w:autoSpaceDN w:val="0"/>
              <w:adjustRightInd w:val="0"/>
              <w:spacing w:after="0" w:line="240" w:lineRule="auto"/>
              <w:rPr>
                <w:rFonts w:ascii="Arial" w:hAnsi="Arial" w:cs="Arial"/>
                <w:lang w:eastAsia="de-DE"/>
              </w:rPr>
            </w:pPr>
            <w:r>
              <w:rPr>
                <w:rFonts w:ascii="Arial" w:hAnsi="Arial" w:cs="Arial"/>
                <w:lang w:eastAsia="de-DE"/>
              </w:rPr>
              <w:t xml:space="preserve">- </w:t>
            </w:r>
            <w:r w:rsidRPr="00AD0E06">
              <w:rPr>
                <w:rFonts w:ascii="Arial" w:hAnsi="Arial" w:cs="Arial"/>
                <w:lang w:eastAsia="de-DE"/>
              </w:rPr>
              <w:t>erörtern exemplarisch die gegenwärtige und zukünftige Gestaltung von politischen, ökonomischen und gesellschaftlichen nationalen und supranationalen Strukturen und Prozessen unter Kriterien der Effizienz und Legitimität (UK</w:t>
            </w:r>
            <w:r w:rsidR="001E7319">
              <w:rPr>
                <w:rFonts w:ascii="Arial" w:hAnsi="Arial" w:cs="Arial"/>
                <w:lang w:eastAsia="de-DE"/>
              </w:rPr>
              <w:t xml:space="preserve"> </w:t>
            </w:r>
            <w:r w:rsidRPr="00AD0E06">
              <w:rPr>
                <w:rFonts w:ascii="Arial" w:hAnsi="Arial" w:cs="Arial"/>
                <w:lang w:eastAsia="de-DE"/>
              </w:rPr>
              <w:t>6),</w:t>
            </w:r>
          </w:p>
          <w:p w:rsidR="001D06A2" w:rsidRDefault="001D06A2" w:rsidP="00442AE2">
            <w:pPr>
              <w:spacing w:after="0" w:line="240" w:lineRule="auto"/>
              <w:rPr>
                <w:rFonts w:ascii="Arial" w:hAnsi="Arial" w:cs="Arial"/>
                <w:lang w:eastAsia="de-DE"/>
              </w:rPr>
            </w:pPr>
            <w:r>
              <w:rPr>
                <w:rFonts w:ascii="Arial" w:hAnsi="Arial" w:cs="Arial"/>
                <w:lang w:eastAsia="de-DE"/>
              </w:rPr>
              <w:t xml:space="preserve">- </w:t>
            </w:r>
            <w:r w:rsidRPr="00CE6773">
              <w:rPr>
                <w:rFonts w:ascii="Arial" w:hAnsi="Arial" w:cs="Arial"/>
                <w:lang w:eastAsia="de-DE"/>
              </w:rPr>
              <w:t xml:space="preserve">beurteilen kriteriengeleitet Möglichkeiten und Grenzen der Gestaltung sozialen und politischen Zusammenhalts auf der Grundlage des universalen Anspruchs der </w:t>
            </w:r>
            <w:r>
              <w:rPr>
                <w:rFonts w:ascii="Arial" w:hAnsi="Arial" w:cs="Arial"/>
                <w:lang w:eastAsia="de-DE"/>
              </w:rPr>
              <w:t>Grund- und Menschenrechte (UK</w:t>
            </w:r>
            <w:r w:rsidR="001E7319">
              <w:rPr>
                <w:rFonts w:ascii="Arial" w:hAnsi="Arial" w:cs="Arial"/>
                <w:lang w:eastAsia="de-DE"/>
              </w:rPr>
              <w:t xml:space="preserve"> </w:t>
            </w:r>
            <w:r>
              <w:rPr>
                <w:rFonts w:ascii="Arial" w:hAnsi="Arial" w:cs="Arial"/>
                <w:lang w:eastAsia="de-DE"/>
              </w:rPr>
              <w:t>9),</w:t>
            </w:r>
          </w:p>
          <w:p w:rsidR="001D06A2" w:rsidRPr="00AD0E06" w:rsidRDefault="001D06A2" w:rsidP="00442AE2">
            <w:pPr>
              <w:spacing w:after="0" w:line="240" w:lineRule="auto"/>
              <w:rPr>
                <w:rFonts w:ascii="Arial" w:hAnsi="Arial" w:cs="Arial"/>
                <w:lang w:eastAsia="de-DE"/>
              </w:rPr>
            </w:pPr>
            <w:r>
              <w:rPr>
                <w:rFonts w:ascii="Arial" w:hAnsi="Arial" w:cs="Arial"/>
                <w:lang w:eastAsia="de-DE"/>
              </w:rPr>
              <w:t xml:space="preserve">- </w:t>
            </w:r>
            <w:r w:rsidRPr="00186263">
              <w:rPr>
                <w:rFonts w:ascii="Arial" w:hAnsi="Arial" w:cs="Arial"/>
                <w:lang w:eastAsia="de-DE"/>
              </w:rPr>
              <w:t>praktizieren im Unterricht selbstständig Formen demokratischen Sprechens und demokratischer Aushandlungsprozesse und übernehmen dabei Verantwortung für ihr Handeln (HK</w:t>
            </w:r>
            <w:r w:rsidR="001E7319">
              <w:rPr>
                <w:rFonts w:ascii="Arial" w:hAnsi="Arial" w:cs="Arial"/>
                <w:lang w:eastAsia="de-DE"/>
              </w:rPr>
              <w:t xml:space="preserve"> </w:t>
            </w:r>
            <w:r w:rsidRPr="00186263">
              <w:rPr>
                <w:rFonts w:ascii="Arial" w:hAnsi="Arial" w:cs="Arial"/>
                <w:lang w:eastAsia="de-DE"/>
              </w:rPr>
              <w:t>1),</w:t>
            </w:r>
          </w:p>
          <w:p w:rsidR="001D06A2" w:rsidRDefault="001D06A2" w:rsidP="0074556E">
            <w:pPr>
              <w:spacing w:after="0" w:line="240" w:lineRule="auto"/>
              <w:rPr>
                <w:rFonts w:ascii="Arial" w:hAnsi="Arial" w:cs="Arial"/>
                <w:lang w:eastAsia="de-DE"/>
              </w:rPr>
            </w:pPr>
            <w:r>
              <w:rPr>
                <w:rFonts w:ascii="Arial" w:hAnsi="Arial" w:cs="Arial"/>
                <w:lang w:eastAsia="de-DE"/>
              </w:rPr>
              <w:t xml:space="preserve">- </w:t>
            </w:r>
            <w:r w:rsidRPr="00AD0E06">
              <w:rPr>
                <w:rFonts w:ascii="Arial" w:hAnsi="Arial" w:cs="Arial"/>
                <w:lang w:eastAsia="de-DE"/>
              </w:rPr>
              <w:t>entwerfen für diskursive, simulative und reale sozialwissenschaftliche Handlungsszenarien zunehmend komplexe Handlungspläne und übernehmen fach-, situationsbezogen und adressatengerecht die zugehörigen Rollen (HK</w:t>
            </w:r>
            <w:r w:rsidR="001E7319">
              <w:rPr>
                <w:rFonts w:ascii="Arial" w:hAnsi="Arial" w:cs="Arial"/>
                <w:lang w:eastAsia="de-DE"/>
              </w:rPr>
              <w:t xml:space="preserve"> </w:t>
            </w:r>
            <w:r w:rsidRPr="00AD0E06">
              <w:rPr>
                <w:rFonts w:ascii="Arial" w:hAnsi="Arial" w:cs="Arial"/>
                <w:lang w:eastAsia="de-DE"/>
              </w:rPr>
              <w:t>2),</w:t>
            </w:r>
          </w:p>
          <w:p w:rsidR="001D06A2" w:rsidRDefault="001D06A2" w:rsidP="00442AE2">
            <w:pPr>
              <w:autoSpaceDE w:val="0"/>
              <w:autoSpaceDN w:val="0"/>
              <w:adjustRightInd w:val="0"/>
              <w:spacing w:after="0" w:line="240" w:lineRule="auto"/>
              <w:rPr>
                <w:rFonts w:ascii="Arial" w:hAnsi="Arial" w:cs="Arial"/>
                <w:lang w:eastAsia="de-DE"/>
              </w:rPr>
            </w:pPr>
            <w:r>
              <w:rPr>
                <w:rFonts w:ascii="Arial" w:hAnsi="Arial" w:cs="Arial"/>
                <w:lang w:eastAsia="de-DE"/>
              </w:rPr>
              <w:t xml:space="preserve">- </w:t>
            </w:r>
            <w:r w:rsidRPr="00CE6773">
              <w:rPr>
                <w:rFonts w:ascii="Arial" w:hAnsi="Arial" w:cs="Arial"/>
                <w:lang w:eastAsia="de-DE"/>
              </w:rPr>
              <w:t>entwickeln aus der Analyse zunehmend komplexerer wirtschaftlicher, gesellschaftlicher und sozialer Konflikte angemessene Lösungsstrat</w:t>
            </w:r>
            <w:r>
              <w:rPr>
                <w:rFonts w:ascii="Arial" w:hAnsi="Arial" w:cs="Arial"/>
                <w:lang w:eastAsia="de-DE"/>
              </w:rPr>
              <w:t>egien und wenden diese an (HK</w:t>
            </w:r>
            <w:r w:rsidR="001E7319">
              <w:rPr>
                <w:rFonts w:ascii="Arial" w:hAnsi="Arial" w:cs="Arial"/>
                <w:lang w:eastAsia="de-DE"/>
              </w:rPr>
              <w:t xml:space="preserve"> </w:t>
            </w:r>
            <w:r>
              <w:rPr>
                <w:rFonts w:ascii="Arial" w:hAnsi="Arial" w:cs="Arial"/>
                <w:lang w:eastAsia="de-DE"/>
              </w:rPr>
              <w:t>3).</w:t>
            </w:r>
          </w:p>
          <w:p w:rsidR="001D06A2" w:rsidRDefault="001D06A2" w:rsidP="00442AE2">
            <w:pPr>
              <w:autoSpaceDE w:val="0"/>
              <w:autoSpaceDN w:val="0"/>
              <w:adjustRightInd w:val="0"/>
              <w:spacing w:after="0" w:line="240" w:lineRule="auto"/>
              <w:rPr>
                <w:rFonts w:ascii="Arial" w:hAnsi="Arial" w:cs="Arial"/>
                <w:lang w:eastAsia="de-DE"/>
              </w:rPr>
            </w:pPr>
            <w:r>
              <w:rPr>
                <w:rFonts w:ascii="Arial" w:hAnsi="Arial" w:cs="Arial"/>
                <w:lang w:eastAsia="de-DE"/>
              </w:rPr>
              <w:t xml:space="preserve">- </w:t>
            </w:r>
            <w:r w:rsidRPr="00186263">
              <w:rPr>
                <w:rFonts w:ascii="Arial" w:hAnsi="Arial" w:cs="Arial"/>
                <w:lang w:eastAsia="de-DE"/>
              </w:rPr>
              <w:t>nehmen in diskursiven, simulativen und realen sozialwissenschaftlichen Aushandlungsszenarien einen Standpunkt ein und vertreten eigene Interessen in Abwägung mit den Interessen anderer (HK</w:t>
            </w:r>
            <w:r w:rsidR="001E7319">
              <w:rPr>
                <w:rFonts w:ascii="Arial" w:hAnsi="Arial" w:cs="Arial"/>
                <w:lang w:eastAsia="de-DE"/>
              </w:rPr>
              <w:t xml:space="preserve"> </w:t>
            </w:r>
            <w:r w:rsidRPr="00186263">
              <w:rPr>
                <w:rFonts w:ascii="Arial" w:hAnsi="Arial" w:cs="Arial"/>
                <w:lang w:eastAsia="de-DE"/>
              </w:rPr>
              <w:t>4),</w:t>
            </w:r>
          </w:p>
          <w:p w:rsidR="001D06A2" w:rsidRDefault="001D06A2" w:rsidP="00442AE2">
            <w:pPr>
              <w:autoSpaceDE w:val="0"/>
              <w:autoSpaceDN w:val="0"/>
              <w:adjustRightInd w:val="0"/>
              <w:spacing w:after="0" w:line="240" w:lineRule="auto"/>
              <w:rPr>
                <w:rFonts w:ascii="Arial" w:hAnsi="Arial" w:cs="Arial"/>
                <w:lang w:eastAsia="de-DE"/>
              </w:rPr>
            </w:pPr>
          </w:p>
          <w:p w:rsidR="001D06A2" w:rsidRDefault="001D06A2" w:rsidP="0074556E">
            <w:pPr>
              <w:spacing w:after="0" w:line="240" w:lineRule="auto"/>
              <w:rPr>
                <w:rFonts w:ascii="Arial" w:hAnsi="Arial" w:cs="Arial"/>
                <w:color w:val="000000"/>
                <w:lang w:eastAsia="de-DE"/>
              </w:rPr>
            </w:pPr>
            <w:r w:rsidRPr="008A3C69">
              <w:rPr>
                <w:rFonts w:ascii="Arial" w:hAnsi="Arial" w:cs="Arial"/>
                <w:color w:val="000000"/>
                <w:lang w:eastAsia="de-DE"/>
              </w:rPr>
              <w:t>Konkretisierte Kompetenzerwartungen</w:t>
            </w:r>
          </w:p>
          <w:p w:rsidR="001D06A2" w:rsidRPr="00FE1A5A" w:rsidRDefault="001D06A2" w:rsidP="0074556E">
            <w:pPr>
              <w:spacing w:after="0" w:line="240" w:lineRule="auto"/>
              <w:rPr>
                <w:rFonts w:ascii="Arial" w:hAnsi="Arial" w:cs="Arial"/>
                <w:lang w:eastAsia="de-DE"/>
              </w:rPr>
            </w:pPr>
          </w:p>
          <w:p w:rsidR="001D06A2" w:rsidRPr="00A32F9B" w:rsidRDefault="001D06A2" w:rsidP="0042325A">
            <w:pPr>
              <w:autoSpaceDE w:val="0"/>
              <w:autoSpaceDN w:val="0"/>
              <w:adjustRightInd w:val="0"/>
              <w:spacing w:after="0" w:line="240" w:lineRule="auto"/>
              <w:rPr>
                <w:rFonts w:ascii="Arial" w:hAnsi="Arial" w:cs="Arial"/>
                <w:color w:val="000000"/>
                <w:lang w:eastAsia="de-DE"/>
              </w:rPr>
            </w:pPr>
            <w:r>
              <w:rPr>
                <w:rFonts w:ascii="Arial" w:hAnsi="Arial" w:cs="Arial"/>
                <w:color w:val="000000"/>
                <w:lang w:eastAsia="de-DE"/>
              </w:rPr>
              <w:t xml:space="preserve">- </w:t>
            </w:r>
            <w:r w:rsidRPr="00A32F9B">
              <w:rPr>
                <w:rFonts w:ascii="Arial" w:hAnsi="Arial" w:cs="Arial"/>
                <w:color w:val="000000"/>
                <w:lang w:eastAsia="de-DE"/>
              </w:rPr>
              <w:t>analysieren europäische politische Entscheidungssituationen im Hinblick auf den</w:t>
            </w:r>
            <w:r w:rsidR="004F0B84">
              <w:rPr>
                <w:rFonts w:ascii="Arial" w:hAnsi="Arial" w:cs="Arial"/>
                <w:color w:val="000000"/>
                <w:lang w:eastAsia="de-DE"/>
              </w:rPr>
              <w:t xml:space="preserve"> </w:t>
            </w:r>
            <w:r w:rsidRPr="00A32F9B">
              <w:rPr>
                <w:rFonts w:ascii="Arial" w:hAnsi="Arial" w:cs="Arial"/>
                <w:color w:val="000000"/>
                <w:lang w:eastAsia="de-DE"/>
              </w:rPr>
              <w:t>Gegensatz nationaler Einzelinteressen und europäischer Gesamtinteressen</w:t>
            </w:r>
            <w:r>
              <w:rPr>
                <w:rFonts w:ascii="Arial" w:hAnsi="Arial" w:cs="Arial"/>
                <w:color w:val="000000"/>
                <w:lang w:eastAsia="de-DE"/>
              </w:rPr>
              <w:t xml:space="preserve"> (SK)</w:t>
            </w:r>
            <w:r w:rsidRPr="00A32F9B">
              <w:rPr>
                <w:rFonts w:ascii="Arial" w:hAnsi="Arial" w:cs="Arial"/>
                <w:color w:val="000000"/>
                <w:lang w:eastAsia="de-DE"/>
              </w:rPr>
              <w:t>,</w:t>
            </w:r>
          </w:p>
          <w:p w:rsidR="001D06A2" w:rsidRPr="00C54E44" w:rsidRDefault="001D06A2" w:rsidP="0074556E">
            <w:pPr>
              <w:spacing w:after="0" w:line="240" w:lineRule="auto"/>
              <w:rPr>
                <w:rFonts w:ascii="Arial" w:hAnsi="Arial" w:cs="Arial"/>
                <w:lang w:eastAsia="de-DE"/>
              </w:rPr>
            </w:pPr>
            <w:r>
              <w:rPr>
                <w:rFonts w:ascii="Arial" w:hAnsi="Arial" w:cs="Arial"/>
                <w:lang w:eastAsia="de-DE"/>
              </w:rPr>
              <w:t xml:space="preserve">- </w:t>
            </w:r>
            <w:r w:rsidRPr="00C54E44">
              <w:rPr>
                <w:rFonts w:ascii="Arial" w:hAnsi="Arial" w:cs="Arial"/>
                <w:lang w:eastAsia="de-DE"/>
              </w:rPr>
              <w:t>bewerten die europäische Integration unter den Kriterien der Sicherung von</w:t>
            </w:r>
          </w:p>
          <w:p w:rsidR="001D06A2" w:rsidRPr="001A1C58" w:rsidRDefault="001D06A2" w:rsidP="0074556E">
            <w:pPr>
              <w:spacing w:after="0" w:line="240" w:lineRule="auto"/>
              <w:rPr>
                <w:rFonts w:ascii="Arial" w:hAnsi="Arial" w:cs="Arial"/>
                <w:lang w:eastAsia="de-DE"/>
              </w:rPr>
            </w:pPr>
            <w:r w:rsidRPr="00C54E44">
              <w:rPr>
                <w:rFonts w:ascii="Arial" w:hAnsi="Arial" w:cs="Arial"/>
                <w:lang w:eastAsia="de-DE"/>
              </w:rPr>
              <w:t>Frieden und Freiheiten sowie der Steigerung der Wohlfahrt der EU-Bürger</w:t>
            </w:r>
            <w:r>
              <w:rPr>
                <w:rFonts w:ascii="Arial" w:hAnsi="Arial" w:cs="Arial"/>
                <w:lang w:eastAsia="de-DE"/>
              </w:rPr>
              <w:t xml:space="preserve"> (UK)</w:t>
            </w:r>
            <w:r w:rsidRPr="00C54E44">
              <w:rPr>
                <w:rFonts w:ascii="Arial" w:hAnsi="Arial" w:cs="Arial"/>
                <w:lang w:eastAsia="de-DE"/>
              </w:rPr>
              <w:t>,</w:t>
            </w:r>
          </w:p>
          <w:p w:rsidR="001D06A2" w:rsidRPr="00995676" w:rsidRDefault="001D06A2" w:rsidP="0074556E">
            <w:pPr>
              <w:autoSpaceDE w:val="0"/>
              <w:autoSpaceDN w:val="0"/>
              <w:adjustRightInd w:val="0"/>
              <w:spacing w:after="0" w:line="240" w:lineRule="auto"/>
              <w:rPr>
                <w:rFonts w:ascii="Arial" w:hAnsi="Arial" w:cs="Arial"/>
                <w:color w:val="000000"/>
                <w:lang w:eastAsia="de-DE"/>
              </w:rPr>
            </w:pPr>
            <w:r>
              <w:rPr>
                <w:rFonts w:ascii="Arial" w:hAnsi="Arial" w:cs="Arial"/>
                <w:color w:val="000000"/>
                <w:lang w:eastAsia="de-DE"/>
              </w:rPr>
              <w:t>- b</w:t>
            </w:r>
            <w:r w:rsidRPr="00995676">
              <w:rPr>
                <w:rFonts w:ascii="Arial" w:hAnsi="Arial" w:cs="Arial"/>
                <w:color w:val="000000"/>
                <w:lang w:eastAsia="de-DE"/>
              </w:rPr>
              <w:t>eurteilen politische Prozesse in der EU im Hinblick auf regionale und nationale</w:t>
            </w:r>
            <w:r w:rsidR="004F0B84">
              <w:rPr>
                <w:rFonts w:ascii="Arial" w:hAnsi="Arial" w:cs="Arial"/>
                <w:color w:val="000000"/>
                <w:lang w:eastAsia="de-DE"/>
              </w:rPr>
              <w:t xml:space="preserve"> </w:t>
            </w:r>
            <w:r w:rsidRPr="00995676">
              <w:rPr>
                <w:rFonts w:ascii="Arial" w:hAnsi="Arial" w:cs="Arial"/>
                <w:color w:val="000000"/>
                <w:lang w:eastAsia="de-DE"/>
              </w:rPr>
              <w:t>Interessen sowie das Ideal eines europäischen Gesamtinteresses</w:t>
            </w:r>
            <w:r>
              <w:rPr>
                <w:rFonts w:ascii="Arial" w:hAnsi="Arial" w:cs="Arial"/>
                <w:color w:val="000000"/>
                <w:lang w:eastAsia="de-DE"/>
              </w:rPr>
              <w:t xml:space="preserve"> (UK)</w:t>
            </w:r>
            <w:r w:rsidRPr="00995676">
              <w:rPr>
                <w:rFonts w:ascii="Arial" w:hAnsi="Arial" w:cs="Arial"/>
                <w:color w:val="000000"/>
                <w:lang w:eastAsia="de-DE"/>
              </w:rPr>
              <w:t>,</w:t>
            </w:r>
          </w:p>
          <w:p w:rsidR="001D06A2" w:rsidRPr="00AA14A3" w:rsidRDefault="001D06A2" w:rsidP="0074556E">
            <w:pPr>
              <w:autoSpaceDE w:val="0"/>
              <w:autoSpaceDN w:val="0"/>
              <w:adjustRightInd w:val="0"/>
              <w:spacing w:after="0" w:line="240" w:lineRule="auto"/>
              <w:rPr>
                <w:rFonts w:ascii="Arial" w:hAnsi="Arial" w:cs="Arial"/>
                <w:color w:val="000000"/>
                <w:lang w:eastAsia="de-DE"/>
              </w:rPr>
            </w:pPr>
            <w:r>
              <w:rPr>
                <w:rFonts w:ascii="Arial" w:hAnsi="Arial" w:cs="Arial"/>
                <w:color w:val="000000"/>
                <w:lang w:eastAsia="de-DE"/>
              </w:rPr>
              <w:t xml:space="preserve">- </w:t>
            </w:r>
            <w:r w:rsidRPr="0040562D">
              <w:rPr>
                <w:rFonts w:ascii="Arial" w:hAnsi="Arial" w:cs="Arial"/>
                <w:color w:val="000000"/>
                <w:lang w:eastAsia="de-DE"/>
              </w:rPr>
              <w:t>beurteilen die Vorgehensweise europäischer Akteure im Hinblick auf die Handlungsfähigkeit</w:t>
            </w:r>
            <w:r w:rsidR="004F0B84">
              <w:rPr>
                <w:rFonts w:ascii="Arial" w:hAnsi="Arial" w:cs="Arial"/>
                <w:color w:val="000000"/>
                <w:lang w:eastAsia="de-DE"/>
              </w:rPr>
              <w:t xml:space="preserve"> </w:t>
            </w:r>
            <w:r w:rsidRPr="0040562D">
              <w:rPr>
                <w:rFonts w:ascii="Arial" w:hAnsi="Arial" w:cs="Arial"/>
                <w:color w:val="000000"/>
                <w:lang w:eastAsia="de-DE"/>
              </w:rPr>
              <w:t>der EU</w:t>
            </w:r>
            <w:r>
              <w:rPr>
                <w:rFonts w:ascii="Arial" w:hAnsi="Arial" w:cs="Arial"/>
                <w:color w:val="000000"/>
                <w:lang w:eastAsia="de-DE"/>
              </w:rPr>
              <w:t xml:space="preserve"> (UK)</w:t>
            </w:r>
            <w:r w:rsidRPr="0040562D">
              <w:rPr>
                <w:rFonts w:ascii="Arial" w:hAnsi="Arial" w:cs="Arial"/>
                <w:color w:val="000000"/>
                <w:lang w:eastAsia="de-DE"/>
              </w:rPr>
              <w:t>.</w:t>
            </w:r>
          </w:p>
        </w:tc>
        <w:tc>
          <w:tcPr>
            <w:tcW w:w="3357" w:type="dxa"/>
            <w:shd w:val="clear" w:color="auto" w:fill="FFFFFF"/>
          </w:tcPr>
          <w:p w:rsidR="001D06A2" w:rsidRDefault="001D06A2" w:rsidP="0074556E">
            <w:pPr>
              <w:tabs>
                <w:tab w:val="left" w:pos="924"/>
              </w:tabs>
              <w:spacing w:after="0" w:line="240" w:lineRule="auto"/>
              <w:rPr>
                <w:rFonts w:ascii="Arial" w:hAnsi="Arial" w:cs="Arial"/>
                <w:lang w:eastAsia="de-DE"/>
              </w:rPr>
            </w:pPr>
            <w:r>
              <w:rPr>
                <w:rFonts w:ascii="Arial" w:hAnsi="Arial" w:cs="Arial"/>
                <w:lang w:eastAsia="de-DE"/>
              </w:rPr>
              <w:t>Spiegel-Artikel "Was passiert, wenn Europa scheitert":</w:t>
            </w:r>
          </w:p>
          <w:p w:rsidR="001D06A2" w:rsidRPr="0079212B" w:rsidRDefault="006743CA" w:rsidP="0074556E">
            <w:pPr>
              <w:tabs>
                <w:tab w:val="left" w:pos="924"/>
              </w:tabs>
              <w:spacing w:after="0" w:line="240" w:lineRule="auto"/>
              <w:rPr>
                <w:rFonts w:ascii="Arial" w:hAnsi="Arial" w:cs="Arial"/>
                <w:lang w:eastAsia="de-DE"/>
              </w:rPr>
            </w:pPr>
            <w:hyperlink r:id="rId23" w:history="1">
              <w:r w:rsidR="001D06A2" w:rsidRPr="0079212B">
                <w:rPr>
                  <w:rStyle w:val="Hyperlink"/>
                  <w:rFonts w:ascii="Arial" w:hAnsi="Arial" w:cs="Arial"/>
                  <w:lang w:eastAsia="de-DE"/>
                </w:rPr>
                <w:t>http://www.spiegel.de/wirtschaft/soziales/eu-am-ende-das-droht-wenn-europa-auseinanderbricht-a-1073604.html</w:t>
              </w:r>
            </w:hyperlink>
          </w:p>
          <w:p w:rsidR="001D06A2" w:rsidRDefault="001D06A2" w:rsidP="0074556E">
            <w:pPr>
              <w:tabs>
                <w:tab w:val="left" w:pos="924"/>
              </w:tabs>
              <w:spacing w:after="0" w:line="240" w:lineRule="auto"/>
              <w:rPr>
                <w:rFonts w:ascii="Arial" w:hAnsi="Arial" w:cs="Arial"/>
                <w:lang w:eastAsia="de-DE"/>
              </w:rPr>
            </w:pPr>
          </w:p>
          <w:p w:rsidR="001D06A2" w:rsidRDefault="001D06A2" w:rsidP="0074556E">
            <w:pPr>
              <w:tabs>
                <w:tab w:val="left" w:pos="924"/>
              </w:tabs>
              <w:spacing w:after="0" w:line="240" w:lineRule="auto"/>
              <w:rPr>
                <w:rFonts w:ascii="Arial" w:hAnsi="Arial" w:cs="Arial"/>
                <w:lang w:eastAsia="de-DE"/>
              </w:rPr>
            </w:pPr>
            <w:r>
              <w:rPr>
                <w:rFonts w:ascii="Arial" w:hAnsi="Arial" w:cs="Arial"/>
                <w:lang w:eastAsia="de-DE"/>
              </w:rPr>
              <w:t>Karikatur zum Brexit im Zusammenhang mit der EU-Migrationspolitik:</w:t>
            </w:r>
          </w:p>
          <w:p w:rsidR="001D06A2" w:rsidRPr="005510B5" w:rsidRDefault="006743CA" w:rsidP="0074556E">
            <w:pPr>
              <w:tabs>
                <w:tab w:val="left" w:pos="924"/>
              </w:tabs>
              <w:spacing w:after="0" w:line="240" w:lineRule="auto"/>
              <w:rPr>
                <w:rFonts w:ascii="Arial" w:hAnsi="Arial" w:cs="Arial"/>
                <w:lang w:eastAsia="de-DE"/>
              </w:rPr>
            </w:pPr>
            <w:hyperlink r:id="rId24" w:history="1">
              <w:r w:rsidR="001D06A2" w:rsidRPr="005510B5">
                <w:rPr>
                  <w:rStyle w:val="Hyperlink"/>
                  <w:rFonts w:ascii="Arial" w:hAnsi="Arial" w:cs="Arial"/>
                  <w:lang w:eastAsia="de-DE"/>
                </w:rPr>
                <w:t>https://de.toonpool.com/user/463/files/brexit_und_flucht_2650485.jpg</w:t>
              </w:r>
            </w:hyperlink>
          </w:p>
          <w:p w:rsidR="001D06A2" w:rsidRPr="00290A9F" w:rsidRDefault="001D06A2" w:rsidP="00670B95">
            <w:pPr>
              <w:tabs>
                <w:tab w:val="left" w:pos="924"/>
              </w:tabs>
              <w:spacing w:after="0" w:line="240" w:lineRule="auto"/>
              <w:rPr>
                <w:rFonts w:ascii="Arial" w:hAnsi="Arial" w:cs="Arial"/>
                <w:lang w:eastAsia="de-DE"/>
              </w:rPr>
            </w:pPr>
            <w:r>
              <w:rPr>
                <w:rFonts w:ascii="Arial" w:hAnsi="Arial" w:cs="Arial"/>
                <w:lang w:eastAsia="de-DE"/>
              </w:rPr>
              <w:t xml:space="preserve">Spiegel-Online zur Frage, was die Briten an der EU stört: </w:t>
            </w:r>
          </w:p>
          <w:p w:rsidR="001D06A2" w:rsidRDefault="001D06A2" w:rsidP="0074556E">
            <w:pPr>
              <w:tabs>
                <w:tab w:val="left" w:pos="924"/>
              </w:tabs>
              <w:spacing w:after="0" w:line="240" w:lineRule="auto"/>
              <w:rPr>
                <w:rFonts w:ascii="Arial" w:hAnsi="Arial" w:cs="Arial"/>
                <w:lang w:eastAsia="de-DE"/>
              </w:rPr>
            </w:pPr>
          </w:p>
          <w:p w:rsidR="001D06A2" w:rsidRDefault="006743CA" w:rsidP="0074556E">
            <w:pPr>
              <w:tabs>
                <w:tab w:val="left" w:pos="924"/>
              </w:tabs>
              <w:spacing w:after="0" w:line="240" w:lineRule="auto"/>
              <w:rPr>
                <w:rFonts w:ascii="Arial" w:hAnsi="Arial" w:cs="Arial"/>
                <w:lang w:eastAsia="de-DE"/>
              </w:rPr>
            </w:pPr>
            <w:hyperlink r:id="rId25" w:anchor="sponfakt=1" w:history="1">
              <w:r w:rsidR="001D06A2" w:rsidRPr="00856A59">
                <w:rPr>
                  <w:rStyle w:val="Hyperlink"/>
                  <w:rFonts w:ascii="Arial" w:hAnsi="Arial" w:cs="Arial"/>
                  <w:lang w:eastAsia="de-DE"/>
                </w:rPr>
                <w:t>http://www.spiegel.de/international/europe/all-you-need-to-know-about-the-brexit-referendum-in-the-uk-a-1097629.html#sponfakt=1</w:t>
              </w:r>
            </w:hyperlink>
          </w:p>
          <w:p w:rsidR="001D06A2" w:rsidRDefault="001D06A2" w:rsidP="0074556E">
            <w:pPr>
              <w:tabs>
                <w:tab w:val="left" w:pos="924"/>
              </w:tabs>
              <w:spacing w:after="0" w:line="240" w:lineRule="auto"/>
              <w:rPr>
                <w:rFonts w:ascii="Arial" w:hAnsi="Arial" w:cs="Arial"/>
                <w:lang w:eastAsia="de-DE"/>
              </w:rPr>
            </w:pPr>
          </w:p>
          <w:p w:rsidR="001D06A2" w:rsidRDefault="001D06A2" w:rsidP="0074556E">
            <w:pPr>
              <w:tabs>
                <w:tab w:val="left" w:pos="924"/>
              </w:tabs>
              <w:spacing w:after="0" w:line="240" w:lineRule="auto"/>
              <w:rPr>
                <w:rFonts w:ascii="Arial" w:hAnsi="Arial" w:cs="Arial"/>
                <w:lang w:eastAsia="de-DE"/>
              </w:rPr>
            </w:pPr>
          </w:p>
          <w:p w:rsidR="001D06A2" w:rsidRDefault="001D06A2" w:rsidP="000565DF">
            <w:pPr>
              <w:tabs>
                <w:tab w:val="left" w:pos="924"/>
              </w:tabs>
              <w:spacing w:after="0" w:line="240" w:lineRule="auto"/>
              <w:rPr>
                <w:rFonts w:ascii="Arial" w:hAnsi="Arial" w:cs="Arial"/>
                <w:lang w:eastAsia="de-DE"/>
              </w:rPr>
            </w:pPr>
            <w:r>
              <w:rPr>
                <w:rFonts w:ascii="Arial" w:hAnsi="Arial" w:cs="Arial"/>
                <w:lang w:eastAsia="de-DE"/>
              </w:rPr>
              <w:t>Vorschlag von George Soros für eine EU-Strategie in der Migrationspolitik vom 03.10.2016:</w:t>
            </w:r>
          </w:p>
          <w:p w:rsidR="001D06A2" w:rsidRDefault="006743CA" w:rsidP="0074556E">
            <w:pPr>
              <w:tabs>
                <w:tab w:val="left" w:pos="924"/>
              </w:tabs>
              <w:spacing w:after="0" w:line="240" w:lineRule="auto"/>
              <w:rPr>
                <w:rFonts w:ascii="Arial" w:hAnsi="Arial" w:cs="Arial"/>
                <w:lang w:eastAsia="de-DE"/>
              </w:rPr>
            </w:pPr>
            <w:hyperlink r:id="rId26" w:history="1">
              <w:r w:rsidR="001D06A2" w:rsidRPr="005E3EEC">
                <w:rPr>
                  <w:rStyle w:val="Hyperlink"/>
                  <w:rFonts w:ascii="Arial" w:hAnsi="Arial" w:cs="Arial"/>
                  <w:lang w:eastAsia="de-DE"/>
                </w:rPr>
                <w:t>https://www.welt.de/debatte/kommentare/article158525160/Fluechtlinge-in-der-EU-am-Ende-rechnet-sich-das.html</w:t>
              </w:r>
            </w:hyperlink>
          </w:p>
          <w:p w:rsidR="001D06A2" w:rsidRDefault="001D06A2" w:rsidP="0074556E">
            <w:pPr>
              <w:tabs>
                <w:tab w:val="left" w:pos="924"/>
              </w:tabs>
              <w:spacing w:after="0" w:line="240" w:lineRule="auto"/>
              <w:rPr>
                <w:rFonts w:ascii="Arial" w:hAnsi="Arial" w:cs="Arial"/>
                <w:lang w:eastAsia="de-DE"/>
              </w:rPr>
            </w:pPr>
          </w:p>
          <w:p w:rsidR="001D06A2" w:rsidRDefault="001D06A2" w:rsidP="0087096F">
            <w:pPr>
              <w:tabs>
                <w:tab w:val="left" w:pos="924"/>
              </w:tabs>
              <w:spacing w:after="0" w:line="240" w:lineRule="auto"/>
              <w:rPr>
                <w:rFonts w:ascii="Arial" w:hAnsi="Arial" w:cs="Arial"/>
                <w:lang w:eastAsia="de-DE"/>
              </w:rPr>
            </w:pPr>
          </w:p>
          <w:p w:rsidR="001D06A2" w:rsidRDefault="001D06A2" w:rsidP="0087096F">
            <w:pPr>
              <w:tabs>
                <w:tab w:val="left" w:pos="924"/>
              </w:tabs>
              <w:spacing w:after="0" w:line="240" w:lineRule="auto"/>
              <w:rPr>
                <w:rFonts w:ascii="Arial" w:hAnsi="Arial" w:cs="Arial"/>
                <w:lang w:eastAsia="de-DE"/>
              </w:rPr>
            </w:pPr>
          </w:p>
          <w:p w:rsidR="001D06A2" w:rsidRDefault="001D06A2" w:rsidP="0087096F">
            <w:pPr>
              <w:tabs>
                <w:tab w:val="left" w:pos="924"/>
              </w:tabs>
              <w:spacing w:after="0" w:line="240" w:lineRule="auto"/>
              <w:rPr>
                <w:rFonts w:ascii="Arial" w:hAnsi="Arial" w:cs="Arial"/>
                <w:lang w:eastAsia="de-DE"/>
              </w:rPr>
            </w:pPr>
          </w:p>
          <w:p w:rsidR="001D06A2" w:rsidRDefault="001D06A2" w:rsidP="0087096F">
            <w:pPr>
              <w:tabs>
                <w:tab w:val="left" w:pos="924"/>
              </w:tabs>
              <w:spacing w:after="0" w:line="240" w:lineRule="auto"/>
              <w:rPr>
                <w:rFonts w:ascii="Arial" w:hAnsi="Arial" w:cs="Arial"/>
                <w:lang w:eastAsia="de-DE"/>
              </w:rPr>
            </w:pPr>
          </w:p>
          <w:p w:rsidR="001D06A2" w:rsidRDefault="001D06A2" w:rsidP="0087096F">
            <w:pPr>
              <w:tabs>
                <w:tab w:val="left" w:pos="924"/>
              </w:tabs>
              <w:spacing w:after="0" w:line="240" w:lineRule="auto"/>
              <w:rPr>
                <w:rFonts w:ascii="Arial" w:hAnsi="Arial" w:cs="Arial"/>
                <w:lang w:eastAsia="de-DE"/>
              </w:rPr>
            </w:pPr>
          </w:p>
          <w:p w:rsidR="001D06A2" w:rsidRDefault="001D06A2" w:rsidP="0087096F">
            <w:pPr>
              <w:tabs>
                <w:tab w:val="left" w:pos="924"/>
              </w:tabs>
              <w:spacing w:after="0" w:line="240" w:lineRule="auto"/>
              <w:rPr>
                <w:rFonts w:ascii="Arial" w:hAnsi="Arial" w:cs="Arial"/>
                <w:lang w:eastAsia="de-DE"/>
              </w:rPr>
            </w:pPr>
          </w:p>
          <w:p w:rsidR="001D06A2" w:rsidRDefault="001D06A2" w:rsidP="0087096F">
            <w:pPr>
              <w:tabs>
                <w:tab w:val="left" w:pos="924"/>
              </w:tabs>
              <w:spacing w:after="0" w:line="240" w:lineRule="auto"/>
              <w:rPr>
                <w:rFonts w:ascii="Arial" w:hAnsi="Arial" w:cs="Arial"/>
                <w:lang w:eastAsia="de-DE"/>
              </w:rPr>
            </w:pPr>
          </w:p>
          <w:p w:rsidR="001D06A2" w:rsidRDefault="001D06A2" w:rsidP="0087096F">
            <w:pPr>
              <w:tabs>
                <w:tab w:val="left" w:pos="924"/>
              </w:tabs>
              <w:spacing w:after="0" w:line="240" w:lineRule="auto"/>
              <w:rPr>
                <w:rFonts w:ascii="Arial" w:hAnsi="Arial" w:cs="Arial"/>
                <w:lang w:eastAsia="de-DE"/>
              </w:rPr>
            </w:pPr>
          </w:p>
          <w:p w:rsidR="001D06A2" w:rsidRDefault="001D06A2" w:rsidP="0087096F">
            <w:pPr>
              <w:tabs>
                <w:tab w:val="left" w:pos="924"/>
              </w:tabs>
              <w:spacing w:after="0" w:line="240" w:lineRule="auto"/>
              <w:rPr>
                <w:rFonts w:ascii="Arial" w:hAnsi="Arial" w:cs="Arial"/>
                <w:lang w:eastAsia="de-DE"/>
              </w:rPr>
            </w:pPr>
            <w:r>
              <w:rPr>
                <w:rFonts w:ascii="Arial" w:hAnsi="Arial" w:cs="Arial"/>
                <w:lang w:eastAsia="de-DE"/>
              </w:rPr>
              <w:t xml:space="preserve">Methodenlink zur Szenario-Technik: </w:t>
            </w:r>
          </w:p>
          <w:p w:rsidR="001D06A2" w:rsidRPr="0070724C" w:rsidRDefault="006743CA" w:rsidP="0087096F">
            <w:pPr>
              <w:tabs>
                <w:tab w:val="left" w:pos="924"/>
              </w:tabs>
              <w:spacing w:after="0" w:line="240" w:lineRule="auto"/>
              <w:rPr>
                <w:rFonts w:ascii="Arial" w:hAnsi="Arial" w:cs="Arial"/>
                <w:lang w:eastAsia="de-DE"/>
              </w:rPr>
            </w:pPr>
            <w:hyperlink r:id="rId27" w:history="1">
              <w:r w:rsidR="001D06A2" w:rsidRPr="00C440F5">
                <w:rPr>
                  <w:rStyle w:val="Hyperlink"/>
                  <w:rFonts w:ascii="Arial" w:hAnsi="Arial" w:cs="Arial"/>
                  <w:lang w:eastAsia="de-DE"/>
                </w:rPr>
                <w:t>http://www.bpb.de/lernen/formate/methoden/62269/methodenkoffer-detailansicht?mid=275</w:t>
              </w:r>
            </w:hyperlink>
          </w:p>
        </w:tc>
      </w:tr>
    </w:tbl>
    <w:p w:rsidR="001D06A2" w:rsidRDefault="001D06A2" w:rsidP="00E57FA8">
      <w:pPr>
        <w:rPr>
          <w:rFonts w:ascii="Arial" w:hAnsi="Arial" w:cs="Arial"/>
          <w:b/>
          <w:bCs/>
          <w:color w:val="000000"/>
          <w:lang w:eastAsia="de-DE"/>
        </w:rPr>
      </w:pPr>
    </w:p>
    <w:p w:rsidR="001D06A2" w:rsidRPr="00C440F5" w:rsidRDefault="001D06A2" w:rsidP="00446098">
      <w:r w:rsidRPr="008A3C69">
        <w:rPr>
          <w:rFonts w:ascii="Arial" w:hAnsi="Arial" w:cs="Arial"/>
          <w:b/>
          <w:bCs/>
          <w:color w:val="000000"/>
          <w:lang w:eastAsia="de-DE"/>
        </w:rPr>
        <w:t>Zeitbedarf</w:t>
      </w:r>
      <w:r w:rsidRPr="008A3C69">
        <w:rPr>
          <w:rFonts w:ascii="Arial" w:hAnsi="Arial" w:cs="Arial"/>
          <w:color w:val="000000"/>
          <w:lang w:eastAsia="de-DE"/>
        </w:rPr>
        <w:t xml:space="preserve">: insgesamt ca. </w:t>
      </w:r>
      <w:r>
        <w:rPr>
          <w:rFonts w:ascii="Arial" w:hAnsi="Arial" w:cs="Arial"/>
          <w:color w:val="000000"/>
          <w:lang w:eastAsia="de-DE"/>
        </w:rPr>
        <w:t>16</w:t>
      </w:r>
      <w:r w:rsidRPr="008A3C69">
        <w:rPr>
          <w:rFonts w:ascii="Arial" w:hAnsi="Arial" w:cs="Arial"/>
          <w:color w:val="000000"/>
          <w:lang w:eastAsia="de-DE"/>
        </w:rPr>
        <w:t xml:space="preserve"> Std.</w:t>
      </w:r>
    </w:p>
    <w:p w:rsidR="001D06A2" w:rsidRDefault="001D06A2" w:rsidP="00446098">
      <w:pPr>
        <w:rPr>
          <w:rFonts w:ascii="Arial" w:hAnsi="Arial" w:cs="Arial"/>
          <w:b/>
          <w:bCs/>
          <w:sz w:val="23"/>
          <w:szCs w:val="23"/>
        </w:rPr>
      </w:pPr>
      <w:r>
        <w:rPr>
          <w:rFonts w:ascii="Arial" w:hAnsi="Arial" w:cs="Arial"/>
          <w:b/>
          <w:bCs/>
          <w:sz w:val="23"/>
          <w:szCs w:val="23"/>
        </w:rPr>
        <w:t>Anhang mit weiteren Materialien zur Unterrichtsgestaltung</w:t>
      </w:r>
    </w:p>
    <w:p w:rsidR="001D06A2" w:rsidRPr="00C325F1" w:rsidRDefault="001D06A2" w:rsidP="005268B9">
      <w:pPr>
        <w:spacing w:after="0" w:line="240" w:lineRule="auto"/>
        <w:rPr>
          <w:rFonts w:ascii="Arial" w:hAnsi="Arial" w:cs="Arial"/>
          <w:color w:val="000000"/>
          <w:lang w:eastAsia="de-DE"/>
        </w:rPr>
      </w:pPr>
      <w:r>
        <w:rPr>
          <w:rFonts w:ascii="Arial" w:hAnsi="Arial" w:cs="Arial"/>
          <w:color w:val="000000"/>
          <w:lang w:eastAsia="de-DE"/>
        </w:rPr>
        <w:t>Bestandsaufnahme über die Asyl- und Flüchtlingspolitik der Konrad-Adenauer-Stiftung vom 12.11.2015:</w:t>
      </w:r>
    </w:p>
    <w:p w:rsidR="001D06A2" w:rsidRDefault="006743CA" w:rsidP="005268B9">
      <w:pPr>
        <w:spacing w:after="0" w:line="240" w:lineRule="auto"/>
        <w:rPr>
          <w:rFonts w:ascii="Arial" w:hAnsi="Arial" w:cs="Arial"/>
          <w:color w:val="000000"/>
          <w:u w:val="single"/>
          <w:lang w:eastAsia="de-DE"/>
        </w:rPr>
      </w:pPr>
      <w:hyperlink r:id="rId28" w:history="1">
        <w:r w:rsidR="001D06A2" w:rsidRPr="00C325F1">
          <w:rPr>
            <w:rStyle w:val="Hyperlink"/>
            <w:rFonts w:ascii="Arial" w:hAnsi="Arial" w:cs="Arial"/>
            <w:lang w:eastAsia="de-DE"/>
          </w:rPr>
          <w:t>http://www.kas.de/wf/de/33.42823/</w:t>
        </w:r>
      </w:hyperlink>
    </w:p>
    <w:p w:rsidR="001D06A2" w:rsidRDefault="001D06A2" w:rsidP="005268B9">
      <w:pPr>
        <w:spacing w:after="0" w:line="240" w:lineRule="auto"/>
        <w:rPr>
          <w:rFonts w:ascii="Arial" w:hAnsi="Arial" w:cs="Arial"/>
          <w:color w:val="000000"/>
          <w:u w:val="single"/>
          <w:lang w:eastAsia="de-DE"/>
        </w:rPr>
      </w:pPr>
    </w:p>
    <w:p w:rsidR="001D06A2" w:rsidRPr="0070724C" w:rsidRDefault="001D06A2" w:rsidP="0087096F">
      <w:pPr>
        <w:pStyle w:val="berschrift1"/>
        <w:spacing w:before="0" w:after="0" w:line="240" w:lineRule="auto"/>
        <w:rPr>
          <w:rFonts w:ascii="Arial" w:hAnsi="Arial" w:cs="Arial"/>
          <w:b w:val="0"/>
          <w:bCs w:val="0"/>
          <w:sz w:val="22"/>
          <w:szCs w:val="22"/>
        </w:rPr>
      </w:pPr>
      <w:r w:rsidRPr="0070724C">
        <w:rPr>
          <w:rStyle w:val="dachzeile"/>
          <w:rFonts w:ascii="Arial" w:hAnsi="Arial" w:cs="Arial"/>
          <w:b w:val="0"/>
          <w:bCs w:val="0"/>
          <w:sz w:val="22"/>
          <w:szCs w:val="22"/>
        </w:rPr>
        <w:t xml:space="preserve">Zwischenfazit zur </w:t>
      </w:r>
      <w:r>
        <w:rPr>
          <w:rStyle w:val="dachzeile"/>
          <w:rFonts w:ascii="Arial" w:hAnsi="Arial" w:cs="Arial"/>
          <w:b w:val="0"/>
          <w:bCs w:val="0"/>
          <w:sz w:val="22"/>
          <w:szCs w:val="22"/>
        </w:rPr>
        <w:t>EU-F</w:t>
      </w:r>
      <w:r w:rsidRPr="0070724C">
        <w:rPr>
          <w:rStyle w:val="dachzeile"/>
          <w:rFonts w:ascii="Arial" w:hAnsi="Arial" w:cs="Arial"/>
          <w:b w:val="0"/>
          <w:bCs w:val="0"/>
          <w:sz w:val="22"/>
          <w:szCs w:val="22"/>
        </w:rPr>
        <w:t xml:space="preserve">lüchtlingspolitik </w:t>
      </w:r>
      <w:r>
        <w:rPr>
          <w:rStyle w:val="dachzeile"/>
          <w:rFonts w:ascii="Arial" w:hAnsi="Arial" w:cs="Arial"/>
          <w:b w:val="0"/>
          <w:bCs w:val="0"/>
          <w:sz w:val="22"/>
          <w:szCs w:val="22"/>
        </w:rPr>
        <w:t>und den divergierende Interessen innerhalb der EU vom MDR</w:t>
      </w:r>
      <w:r w:rsidR="004B60E0">
        <w:rPr>
          <w:rStyle w:val="dachzeile"/>
          <w:rFonts w:ascii="Arial" w:hAnsi="Arial" w:cs="Arial"/>
          <w:b w:val="0"/>
          <w:bCs w:val="0"/>
          <w:sz w:val="22"/>
          <w:szCs w:val="22"/>
        </w:rPr>
        <w:t xml:space="preserve"> </w:t>
      </w:r>
      <w:r>
        <w:rPr>
          <w:rStyle w:val="headline"/>
          <w:rFonts w:ascii="Arial" w:hAnsi="Arial" w:cs="Arial"/>
          <w:b w:val="0"/>
          <w:bCs w:val="0"/>
          <w:sz w:val="22"/>
          <w:szCs w:val="22"/>
        </w:rPr>
        <w:t>vom 07.08.2016:</w:t>
      </w:r>
    </w:p>
    <w:p w:rsidR="001D06A2" w:rsidRPr="0087096F" w:rsidRDefault="006743CA" w:rsidP="005268B9">
      <w:pPr>
        <w:spacing w:after="0" w:line="240" w:lineRule="auto"/>
        <w:rPr>
          <w:rFonts w:ascii="Arial" w:hAnsi="Arial" w:cs="Arial"/>
          <w:color w:val="000000"/>
          <w:u w:val="single"/>
          <w:lang w:eastAsia="de-DE"/>
        </w:rPr>
      </w:pPr>
      <w:hyperlink r:id="rId29" w:history="1">
        <w:r w:rsidR="001D06A2" w:rsidRPr="0087096F">
          <w:rPr>
            <w:rStyle w:val="Hyperlink"/>
            <w:rFonts w:ascii="Arial" w:hAnsi="Arial" w:cs="Arial"/>
            <w:lang w:eastAsia="de-DE"/>
          </w:rPr>
          <w:t>http://www.mdr.de/nachrichten/politik/ausland/fluechtlingspolitik-europa-fazit-ein-jahr-100.html</w:t>
        </w:r>
      </w:hyperlink>
    </w:p>
    <w:p w:rsidR="001D06A2" w:rsidRDefault="001D06A2" w:rsidP="005268B9">
      <w:pPr>
        <w:spacing w:after="0"/>
        <w:rPr>
          <w:rFonts w:ascii="Arial" w:hAnsi="Arial" w:cs="Arial"/>
          <w:b/>
          <w:bCs/>
          <w:sz w:val="23"/>
          <w:szCs w:val="23"/>
        </w:rPr>
      </w:pPr>
    </w:p>
    <w:p w:rsidR="001D06A2" w:rsidRDefault="001D06A2" w:rsidP="005268B9">
      <w:pPr>
        <w:spacing w:after="0"/>
        <w:rPr>
          <w:rFonts w:ascii="Arial" w:hAnsi="Arial" w:cs="Arial"/>
          <w:sz w:val="23"/>
          <w:szCs w:val="23"/>
        </w:rPr>
      </w:pPr>
      <w:r>
        <w:rPr>
          <w:rFonts w:ascii="Arial" w:hAnsi="Arial" w:cs="Arial"/>
          <w:sz w:val="23"/>
          <w:szCs w:val="23"/>
        </w:rPr>
        <w:t>Infofilm "Mit offenen Karten" zur Migration nach Europa von Arte aus dem Jahr 2014:</w:t>
      </w:r>
    </w:p>
    <w:p w:rsidR="001D06A2" w:rsidRPr="005268B9" w:rsidRDefault="006743CA" w:rsidP="005268B9">
      <w:pPr>
        <w:spacing w:after="0"/>
        <w:rPr>
          <w:rFonts w:ascii="Arial" w:hAnsi="Arial" w:cs="Arial"/>
          <w:sz w:val="23"/>
          <w:szCs w:val="23"/>
        </w:rPr>
      </w:pPr>
      <w:hyperlink r:id="rId30" w:history="1">
        <w:r w:rsidR="001D06A2" w:rsidRPr="005268B9">
          <w:rPr>
            <w:rStyle w:val="Hyperlink"/>
            <w:rFonts w:ascii="Arial" w:hAnsi="Arial" w:cs="Arial"/>
            <w:sz w:val="23"/>
            <w:szCs w:val="23"/>
          </w:rPr>
          <w:t>https://www.youtube.com/watch?v=e6rMer-Y3nk</w:t>
        </w:r>
      </w:hyperlink>
    </w:p>
    <w:p w:rsidR="001D06A2" w:rsidRDefault="001D06A2" w:rsidP="005268B9">
      <w:pPr>
        <w:spacing w:after="0"/>
        <w:rPr>
          <w:rFonts w:ascii="Arial" w:hAnsi="Arial" w:cs="Arial"/>
          <w:b/>
          <w:bCs/>
          <w:sz w:val="23"/>
          <w:szCs w:val="23"/>
        </w:rPr>
      </w:pPr>
    </w:p>
    <w:p w:rsidR="001D06A2" w:rsidRPr="00FA07DC" w:rsidRDefault="001D06A2" w:rsidP="005268B9">
      <w:pPr>
        <w:spacing w:after="0" w:line="240" w:lineRule="auto"/>
        <w:rPr>
          <w:rFonts w:ascii="Arial" w:hAnsi="Arial" w:cs="Arial"/>
        </w:rPr>
      </w:pPr>
      <w:r w:rsidRPr="00FA07DC">
        <w:rPr>
          <w:rFonts w:ascii="Arial" w:hAnsi="Arial" w:cs="Arial"/>
        </w:rPr>
        <w:t>Kurzer Infofilm mit Zahlen und Fakten zur Migration nach Deutschland:</w:t>
      </w:r>
    </w:p>
    <w:p w:rsidR="001D06A2" w:rsidRPr="00FA07DC" w:rsidRDefault="006743CA" w:rsidP="005268B9">
      <w:pPr>
        <w:spacing w:after="0" w:line="240" w:lineRule="auto"/>
        <w:rPr>
          <w:rFonts w:ascii="Arial" w:hAnsi="Arial" w:cs="Arial"/>
        </w:rPr>
      </w:pPr>
      <w:hyperlink r:id="rId31" w:history="1">
        <w:r w:rsidR="001D06A2" w:rsidRPr="00FA07DC">
          <w:rPr>
            <w:rStyle w:val="Hyperlink"/>
            <w:rFonts w:ascii="Arial" w:hAnsi="Arial" w:cs="Arial"/>
          </w:rPr>
          <w:t>http://www.explainity.com/de/blog-reader/fluechtlingskrise-einfach-erklaert.html</w:t>
        </w:r>
      </w:hyperlink>
    </w:p>
    <w:p w:rsidR="001D06A2" w:rsidRPr="00FA07DC" w:rsidRDefault="001D06A2" w:rsidP="00FA07DC">
      <w:pPr>
        <w:spacing w:after="0" w:line="240" w:lineRule="auto"/>
        <w:rPr>
          <w:rFonts w:ascii="Arial" w:hAnsi="Arial" w:cs="Arial"/>
        </w:rPr>
      </w:pPr>
    </w:p>
    <w:p w:rsidR="001D06A2" w:rsidRPr="00FA07DC" w:rsidRDefault="001D06A2" w:rsidP="00FA07DC">
      <w:pPr>
        <w:spacing w:after="0" w:line="240" w:lineRule="auto"/>
        <w:jc w:val="both"/>
        <w:rPr>
          <w:rFonts w:ascii="Arial" w:hAnsi="Arial" w:cs="Arial"/>
          <w:color w:val="000000"/>
          <w:lang w:eastAsia="de-DE"/>
        </w:rPr>
      </w:pPr>
      <w:r w:rsidRPr="00FA07DC">
        <w:rPr>
          <w:rFonts w:ascii="Arial" w:hAnsi="Arial" w:cs="Arial"/>
          <w:color w:val="000000"/>
          <w:lang w:eastAsia="de-DE"/>
        </w:rPr>
        <w:t>Diskussion über die Sichere Herkunftsstaaten-Regelung</w:t>
      </w:r>
    </w:p>
    <w:p w:rsidR="001D06A2" w:rsidRPr="00FA07DC" w:rsidRDefault="001D06A2" w:rsidP="00FA07DC">
      <w:pPr>
        <w:spacing w:after="0" w:line="240" w:lineRule="auto"/>
        <w:jc w:val="both"/>
        <w:rPr>
          <w:rStyle w:val="Hyperlink"/>
          <w:rFonts w:ascii="Arial" w:hAnsi="Arial" w:cs="Arial"/>
          <w:lang w:eastAsia="de-DE"/>
        </w:rPr>
      </w:pPr>
      <w:r w:rsidRPr="00FA07DC">
        <w:rPr>
          <w:rFonts w:ascii="Arial" w:hAnsi="Arial" w:cs="Arial"/>
          <w:color w:val="000000"/>
          <w:lang w:eastAsia="de-DE"/>
        </w:rPr>
        <w:fldChar w:fldCharType="begin"/>
      </w:r>
      <w:r w:rsidRPr="00FA07DC">
        <w:rPr>
          <w:rFonts w:ascii="Arial" w:hAnsi="Arial" w:cs="Arial"/>
          <w:color w:val="000000"/>
          <w:lang w:eastAsia="de-DE"/>
        </w:rPr>
        <w:instrText xml:space="preserve"> HYPERLINK "http://www.bamf.de" </w:instrText>
      </w:r>
      <w:r w:rsidRPr="00FA07DC">
        <w:rPr>
          <w:rFonts w:ascii="Arial" w:hAnsi="Arial" w:cs="Arial"/>
          <w:color w:val="000000"/>
          <w:lang w:eastAsia="de-DE"/>
        </w:rPr>
        <w:fldChar w:fldCharType="separate"/>
      </w:r>
      <w:r w:rsidRPr="00FA07DC">
        <w:rPr>
          <w:rStyle w:val="Hyperlink"/>
          <w:rFonts w:ascii="Arial" w:hAnsi="Arial" w:cs="Arial"/>
          <w:lang w:eastAsia="de-DE"/>
        </w:rPr>
        <w:t>http://www.bamf.de/DE/Migration/AsylFluechtlinge/Asylverfahren/</w:t>
      </w:r>
    </w:p>
    <w:p w:rsidR="001D06A2" w:rsidRPr="00FA07DC" w:rsidRDefault="001D06A2" w:rsidP="00FA07DC">
      <w:pPr>
        <w:spacing w:after="0" w:line="240" w:lineRule="auto"/>
        <w:jc w:val="both"/>
        <w:rPr>
          <w:rFonts w:ascii="Arial" w:hAnsi="Arial" w:cs="Arial"/>
          <w:color w:val="000000"/>
          <w:lang w:eastAsia="de-DE"/>
        </w:rPr>
      </w:pPr>
      <w:r w:rsidRPr="00FA07DC">
        <w:rPr>
          <w:rStyle w:val="Hyperlink"/>
          <w:rFonts w:ascii="Arial" w:hAnsi="Arial" w:cs="Arial"/>
          <w:lang w:eastAsia="de-DE"/>
        </w:rPr>
        <w:t>BesondereVerfahren/SichereHerkunftsl%C3%A4nder/sichere-herkunftsl%C3%A4nder-node.html</w:t>
      </w:r>
      <w:r w:rsidRPr="00FA07DC">
        <w:rPr>
          <w:rFonts w:ascii="Arial" w:hAnsi="Arial" w:cs="Arial"/>
          <w:color w:val="000000"/>
          <w:lang w:eastAsia="de-DE"/>
        </w:rPr>
        <w:fldChar w:fldCharType="end"/>
      </w:r>
    </w:p>
    <w:p w:rsidR="001D06A2" w:rsidRPr="00FA07DC" w:rsidRDefault="001D06A2" w:rsidP="00FA07DC">
      <w:pPr>
        <w:spacing w:after="0" w:line="240" w:lineRule="auto"/>
        <w:rPr>
          <w:rStyle w:val="Hyperlink"/>
          <w:rFonts w:ascii="Arial" w:hAnsi="Arial" w:cs="Arial"/>
          <w:lang w:eastAsia="de-DE"/>
        </w:rPr>
      </w:pPr>
      <w:r w:rsidRPr="00FA07DC">
        <w:rPr>
          <w:rFonts w:ascii="Arial" w:hAnsi="Arial" w:cs="Arial"/>
          <w:color w:val="000000"/>
          <w:lang w:eastAsia="de-DE"/>
        </w:rPr>
        <w:fldChar w:fldCharType="begin"/>
      </w:r>
      <w:r w:rsidRPr="00FA07DC">
        <w:rPr>
          <w:rFonts w:ascii="Arial" w:hAnsi="Arial" w:cs="Arial"/>
          <w:color w:val="000000"/>
          <w:lang w:eastAsia="de-DE"/>
        </w:rPr>
        <w:instrText xml:space="preserve"> HYPERLINK "http://www.proasyl.de" </w:instrText>
      </w:r>
      <w:r w:rsidRPr="00FA07DC">
        <w:rPr>
          <w:rFonts w:ascii="Arial" w:hAnsi="Arial" w:cs="Arial"/>
          <w:color w:val="000000"/>
          <w:lang w:eastAsia="de-DE"/>
        </w:rPr>
        <w:fldChar w:fldCharType="separate"/>
      </w:r>
      <w:r w:rsidRPr="00FA07DC">
        <w:rPr>
          <w:rStyle w:val="Hyperlink"/>
          <w:rFonts w:ascii="Arial" w:hAnsi="Arial" w:cs="Arial"/>
          <w:lang w:eastAsia="de-DE"/>
        </w:rPr>
        <w:t>http://www.proasyl.de/fileadmin/fm-dam/NEWS/2016/160216_PRO_ASYL_Stellungnahme</w:t>
      </w:r>
    </w:p>
    <w:p w:rsidR="001D06A2" w:rsidRPr="00FA07DC" w:rsidRDefault="001D06A2" w:rsidP="00FA07DC">
      <w:pPr>
        <w:spacing w:after="0" w:line="240" w:lineRule="auto"/>
        <w:rPr>
          <w:rStyle w:val="Hyperlink"/>
          <w:rFonts w:ascii="Arial" w:hAnsi="Arial" w:cs="Arial"/>
          <w:lang w:eastAsia="de-DE"/>
        </w:rPr>
      </w:pPr>
      <w:r w:rsidRPr="00FA07DC">
        <w:rPr>
          <w:rStyle w:val="Hyperlink"/>
          <w:rFonts w:ascii="Arial" w:hAnsi="Arial" w:cs="Arial"/>
          <w:lang w:eastAsia="de-DE"/>
        </w:rPr>
        <w:t>_GE_Sichere_Herkunftsstaaten_Algerien_Marokko_</w:t>
      </w:r>
    </w:p>
    <w:p w:rsidR="001D06A2" w:rsidRPr="00FA07DC" w:rsidRDefault="001D06A2" w:rsidP="00FA07DC">
      <w:pPr>
        <w:spacing w:after="0" w:line="240" w:lineRule="auto"/>
        <w:jc w:val="both"/>
        <w:rPr>
          <w:rFonts w:ascii="Arial" w:hAnsi="Arial" w:cs="Arial"/>
          <w:color w:val="000000"/>
          <w:lang w:eastAsia="de-DE"/>
        </w:rPr>
      </w:pPr>
      <w:r w:rsidRPr="00FA07DC">
        <w:rPr>
          <w:rStyle w:val="Hyperlink"/>
          <w:rFonts w:ascii="Arial" w:hAnsi="Arial" w:cs="Arial"/>
          <w:lang w:eastAsia="de-DE"/>
        </w:rPr>
        <w:t>Tunesien.pdf</w:t>
      </w:r>
      <w:r w:rsidRPr="00FA07DC">
        <w:rPr>
          <w:rFonts w:ascii="Arial" w:hAnsi="Arial" w:cs="Arial"/>
          <w:color w:val="000000"/>
          <w:lang w:eastAsia="de-DE"/>
        </w:rPr>
        <w:fldChar w:fldCharType="end"/>
      </w:r>
    </w:p>
    <w:p w:rsidR="001D06A2" w:rsidRPr="00FA07DC" w:rsidRDefault="001D06A2" w:rsidP="00FA07DC">
      <w:pPr>
        <w:spacing w:after="0" w:line="240" w:lineRule="auto"/>
        <w:jc w:val="both"/>
        <w:rPr>
          <w:rFonts w:ascii="Arial" w:hAnsi="Arial" w:cs="Arial"/>
          <w:color w:val="000000"/>
          <w:lang w:eastAsia="de-DE"/>
        </w:rPr>
      </w:pPr>
    </w:p>
    <w:p w:rsidR="001D06A2" w:rsidRPr="00FA07DC" w:rsidRDefault="001D06A2" w:rsidP="00FA07DC">
      <w:pPr>
        <w:spacing w:after="0" w:line="240" w:lineRule="auto"/>
        <w:jc w:val="both"/>
        <w:rPr>
          <w:rFonts w:ascii="Arial" w:hAnsi="Arial" w:cs="Arial"/>
          <w:color w:val="000000"/>
          <w:lang w:eastAsia="de-DE"/>
        </w:rPr>
      </w:pPr>
      <w:r w:rsidRPr="00FA07DC">
        <w:rPr>
          <w:rFonts w:ascii="Arial" w:hAnsi="Arial" w:cs="Arial"/>
          <w:color w:val="000000"/>
          <w:lang w:eastAsia="de-DE"/>
        </w:rPr>
        <w:t>Fallbeispiele im Audio-Format zu unterschiedlichen Fluchtursachen:</w:t>
      </w:r>
    </w:p>
    <w:p w:rsidR="001D06A2" w:rsidRPr="00FA07DC" w:rsidRDefault="001D06A2" w:rsidP="00FA07DC">
      <w:pPr>
        <w:spacing w:after="0" w:line="240" w:lineRule="auto"/>
        <w:jc w:val="both"/>
        <w:rPr>
          <w:rStyle w:val="Hyperlink"/>
          <w:rFonts w:ascii="Arial" w:hAnsi="Arial" w:cs="Arial"/>
          <w:lang w:eastAsia="de-DE"/>
        </w:rPr>
      </w:pPr>
      <w:r w:rsidRPr="00FA07DC">
        <w:rPr>
          <w:rFonts w:ascii="Arial" w:hAnsi="Arial" w:cs="Arial"/>
          <w:color w:val="000000"/>
          <w:lang w:eastAsia="de-DE"/>
        </w:rPr>
        <w:fldChar w:fldCharType="begin"/>
      </w:r>
      <w:r w:rsidRPr="00FA07DC">
        <w:rPr>
          <w:rFonts w:ascii="Arial" w:hAnsi="Arial" w:cs="Arial"/>
          <w:color w:val="000000"/>
          <w:lang w:eastAsia="de-DE"/>
        </w:rPr>
        <w:instrText xml:space="preserve"> HYPERLINK "http://www.wdr5.de" </w:instrText>
      </w:r>
      <w:r w:rsidRPr="00FA07DC">
        <w:rPr>
          <w:rFonts w:ascii="Arial" w:hAnsi="Arial" w:cs="Arial"/>
          <w:color w:val="000000"/>
          <w:lang w:eastAsia="de-DE"/>
        </w:rPr>
        <w:fldChar w:fldCharType="separate"/>
      </w:r>
      <w:r w:rsidRPr="00FA07DC">
        <w:rPr>
          <w:rStyle w:val="Hyperlink"/>
          <w:rFonts w:ascii="Arial" w:hAnsi="Arial" w:cs="Arial"/>
          <w:lang w:eastAsia="de-DE"/>
        </w:rPr>
        <w:t>http://www.wdr5.de/sendungen/morgenecho/serien/</w:t>
      </w:r>
    </w:p>
    <w:p w:rsidR="001D06A2" w:rsidRPr="00FA07DC" w:rsidRDefault="001D06A2" w:rsidP="00FA07DC">
      <w:pPr>
        <w:spacing w:after="0" w:line="240" w:lineRule="auto"/>
        <w:jc w:val="both"/>
        <w:rPr>
          <w:rFonts w:ascii="Arial" w:hAnsi="Arial" w:cs="Arial"/>
          <w:color w:val="000000"/>
          <w:lang w:eastAsia="de-DE"/>
        </w:rPr>
      </w:pPr>
      <w:r w:rsidRPr="00FA07DC">
        <w:rPr>
          <w:rStyle w:val="Hyperlink"/>
          <w:rFonts w:ascii="Arial" w:hAnsi="Arial" w:cs="Arial"/>
          <w:lang w:eastAsia="de-DE"/>
        </w:rPr>
        <w:t>serienueberblick/fluechtlinge834.html</w:t>
      </w:r>
      <w:r w:rsidRPr="00FA07DC">
        <w:rPr>
          <w:rFonts w:ascii="Arial" w:hAnsi="Arial" w:cs="Arial"/>
          <w:color w:val="000000"/>
          <w:lang w:eastAsia="de-DE"/>
        </w:rPr>
        <w:fldChar w:fldCharType="end"/>
      </w:r>
    </w:p>
    <w:p w:rsidR="001D06A2" w:rsidRDefault="006743CA" w:rsidP="00FA07DC">
      <w:pPr>
        <w:spacing w:after="0" w:line="240" w:lineRule="auto"/>
        <w:rPr>
          <w:rFonts w:ascii="Arial" w:hAnsi="Arial" w:cs="Arial"/>
        </w:rPr>
      </w:pPr>
      <w:hyperlink r:id="rId32" w:history="1">
        <w:r w:rsidR="001D06A2" w:rsidRPr="00FA07DC">
          <w:rPr>
            <w:rStyle w:val="Hyperlink"/>
            <w:rFonts w:ascii="Arial" w:hAnsi="Arial" w:cs="Arial"/>
          </w:rPr>
          <w:t>http://www.diakonie-katastrophenhilfe.de/shop/Bildung/Digitale-Unterrichtsmaterialien.html</w:t>
        </w:r>
      </w:hyperlink>
    </w:p>
    <w:p w:rsidR="001D06A2" w:rsidRPr="00FA07DC" w:rsidRDefault="001D06A2" w:rsidP="00FA07DC">
      <w:pPr>
        <w:spacing w:after="0" w:line="240" w:lineRule="auto"/>
        <w:rPr>
          <w:rFonts w:ascii="Arial" w:hAnsi="Arial" w:cs="Arial"/>
        </w:rPr>
      </w:pPr>
    </w:p>
    <w:p w:rsidR="001D06A2" w:rsidRPr="00FA07DC" w:rsidRDefault="001D06A2" w:rsidP="00FA07DC">
      <w:pPr>
        <w:spacing w:after="0" w:line="240" w:lineRule="auto"/>
        <w:rPr>
          <w:rFonts w:ascii="Arial" w:hAnsi="Arial" w:cs="Arial"/>
          <w:color w:val="000000"/>
          <w:lang w:eastAsia="de-DE"/>
        </w:rPr>
      </w:pPr>
      <w:r w:rsidRPr="00FA07DC">
        <w:rPr>
          <w:rFonts w:ascii="Arial" w:hAnsi="Arial" w:cs="Arial"/>
          <w:color w:val="000000"/>
          <w:lang w:eastAsia="de-DE"/>
        </w:rPr>
        <w:t>Rechtliche Grundlagen des  Dublin-Verfahrens:</w:t>
      </w:r>
    </w:p>
    <w:p w:rsidR="001D06A2" w:rsidRDefault="006743CA" w:rsidP="00FA07DC">
      <w:pPr>
        <w:spacing w:after="0" w:line="240" w:lineRule="auto"/>
        <w:rPr>
          <w:rFonts w:ascii="Arial" w:hAnsi="Arial" w:cs="Arial"/>
        </w:rPr>
      </w:pPr>
      <w:hyperlink r:id="rId33" w:history="1">
        <w:r w:rsidR="001D06A2" w:rsidRPr="00FA07DC">
          <w:rPr>
            <w:rStyle w:val="Hyperlink"/>
            <w:rFonts w:ascii="Arial" w:hAnsi="Arial" w:cs="Arial"/>
            <w:lang w:eastAsia="de-DE"/>
          </w:rPr>
          <w:t>http://www.frsh.de/fileadmin/schlepper/schl_dubII/sdub_22-40.pdf</w:t>
        </w:r>
      </w:hyperlink>
    </w:p>
    <w:p w:rsidR="001D06A2" w:rsidRDefault="001D06A2" w:rsidP="00DF6E46">
      <w:pPr>
        <w:spacing w:after="0" w:line="240" w:lineRule="auto"/>
        <w:rPr>
          <w:rFonts w:ascii="Arial" w:hAnsi="Arial" w:cs="Arial"/>
          <w:color w:val="000000"/>
          <w:lang w:eastAsia="de-DE"/>
        </w:rPr>
      </w:pPr>
    </w:p>
    <w:p w:rsidR="001D06A2" w:rsidRPr="0070724C" w:rsidRDefault="006743CA" w:rsidP="00DF6E46">
      <w:pPr>
        <w:spacing w:after="0" w:line="240" w:lineRule="auto"/>
        <w:rPr>
          <w:rFonts w:ascii="Arial" w:hAnsi="Arial" w:cs="Arial"/>
          <w:color w:val="000000"/>
          <w:lang w:eastAsia="de-DE"/>
        </w:rPr>
      </w:pPr>
      <w:hyperlink r:id="rId34" w:tooltip="Seite öffnen" w:history="1">
        <w:r w:rsidR="001D06A2" w:rsidRPr="0070724C">
          <w:rPr>
            <w:rStyle w:val="Hyperlink"/>
            <w:rFonts w:ascii="Arial" w:hAnsi="Arial" w:cs="Arial"/>
            <w:color w:val="000000"/>
            <w:u w:val="none"/>
            <w:lang w:eastAsia="de-DE"/>
          </w:rPr>
          <w:t xml:space="preserve">Die Syrien-Krise in Zahlen: Flüchtlinge, Asylbewerber und EU-Hilfsmittel </w:t>
        </w:r>
      </w:hyperlink>
      <w:r w:rsidR="001D06A2" w:rsidRPr="0070724C">
        <w:rPr>
          <w:rFonts w:ascii="Arial" w:hAnsi="Arial" w:cs="Arial"/>
          <w:color w:val="000000"/>
          <w:lang w:eastAsia="de-DE"/>
        </w:rPr>
        <w:t>[mehrstufige Grafik]</w:t>
      </w:r>
    </w:p>
    <w:p w:rsidR="001D06A2" w:rsidRDefault="006743CA" w:rsidP="00DF6E46">
      <w:pPr>
        <w:spacing w:after="0" w:line="240" w:lineRule="auto"/>
        <w:rPr>
          <w:rFonts w:ascii="Arial" w:hAnsi="Arial" w:cs="Arial"/>
          <w:color w:val="000000"/>
          <w:u w:val="single"/>
          <w:lang w:eastAsia="de-DE"/>
        </w:rPr>
      </w:pPr>
      <w:hyperlink r:id="rId35" w:history="1">
        <w:r w:rsidR="001D06A2" w:rsidRPr="0070724C">
          <w:rPr>
            <w:rStyle w:val="Hyperlink"/>
            <w:rFonts w:ascii="Arial" w:hAnsi="Arial" w:cs="Arial"/>
            <w:lang w:eastAsia="de-DE"/>
          </w:rPr>
          <w:t>http://www.europarl.europa.eu/news/de/news-room/20150619IFG68227/infografik-die-syrien-krise-in-zahlen</w:t>
        </w:r>
      </w:hyperlink>
    </w:p>
    <w:p w:rsidR="001D06A2" w:rsidRDefault="001D06A2" w:rsidP="00DF6E46">
      <w:pPr>
        <w:spacing w:after="0" w:line="240" w:lineRule="auto"/>
        <w:rPr>
          <w:rFonts w:ascii="Arial" w:hAnsi="Arial" w:cs="Arial"/>
          <w:color w:val="000000"/>
          <w:u w:val="single"/>
          <w:lang w:eastAsia="de-DE"/>
        </w:rPr>
      </w:pPr>
    </w:p>
    <w:p w:rsidR="001D06A2" w:rsidRDefault="001D06A2" w:rsidP="00294F3D">
      <w:pPr>
        <w:spacing w:after="0" w:line="240" w:lineRule="auto"/>
        <w:rPr>
          <w:rFonts w:ascii="Arial" w:hAnsi="Arial" w:cs="Arial"/>
          <w:color w:val="000000"/>
          <w:lang w:eastAsia="de-DE"/>
        </w:rPr>
      </w:pPr>
      <w:r>
        <w:rPr>
          <w:rFonts w:ascii="Arial" w:hAnsi="Arial" w:cs="Arial"/>
          <w:color w:val="000000"/>
          <w:lang w:eastAsia="de-DE"/>
        </w:rPr>
        <w:t>Arte-Reportage "Das Schicksal der Kinder von Aleppo" über eine syrische Familie aus Aleppo, die nach Deutschland flieht (2016):</w:t>
      </w:r>
    </w:p>
    <w:p w:rsidR="001D06A2" w:rsidRDefault="006743CA" w:rsidP="00294F3D">
      <w:pPr>
        <w:spacing w:after="0" w:line="240" w:lineRule="auto"/>
        <w:rPr>
          <w:rFonts w:ascii="Arial" w:hAnsi="Arial" w:cs="Arial"/>
          <w:color w:val="000000"/>
          <w:lang w:eastAsia="de-DE"/>
        </w:rPr>
      </w:pPr>
      <w:hyperlink r:id="rId36" w:history="1">
        <w:r w:rsidR="001D06A2" w:rsidRPr="0013235A">
          <w:rPr>
            <w:rStyle w:val="Hyperlink"/>
            <w:rFonts w:ascii="Arial" w:hAnsi="Arial" w:cs="Arial"/>
            <w:lang w:eastAsia="de-DE"/>
          </w:rPr>
          <w:t>https://www.youtube.com/watch?v=8XiuZxJJawM</w:t>
        </w:r>
      </w:hyperlink>
    </w:p>
    <w:p w:rsidR="001D06A2" w:rsidRDefault="001D06A2" w:rsidP="00294F3D">
      <w:pPr>
        <w:spacing w:after="0" w:line="240" w:lineRule="auto"/>
        <w:rPr>
          <w:rFonts w:ascii="Arial" w:hAnsi="Arial" w:cs="Arial"/>
          <w:color w:val="000000"/>
          <w:lang w:eastAsia="de-DE"/>
        </w:rPr>
      </w:pPr>
    </w:p>
    <w:p w:rsidR="001D06A2" w:rsidRDefault="001D06A2" w:rsidP="00294F3D">
      <w:pPr>
        <w:spacing w:after="0" w:line="240" w:lineRule="auto"/>
        <w:rPr>
          <w:rFonts w:ascii="Arial" w:hAnsi="Arial" w:cs="Arial"/>
          <w:color w:val="000000"/>
          <w:lang w:eastAsia="de-DE"/>
        </w:rPr>
      </w:pPr>
      <w:r>
        <w:rPr>
          <w:rFonts w:ascii="Arial" w:hAnsi="Arial" w:cs="Arial"/>
          <w:color w:val="000000"/>
          <w:lang w:eastAsia="de-DE"/>
        </w:rPr>
        <w:t>ZDF-Dokumentation "Obama at War" über die Rolle der USA im Syrienkonflikt (2016):</w:t>
      </w:r>
    </w:p>
    <w:p w:rsidR="001D06A2" w:rsidRPr="008602B7" w:rsidRDefault="006743CA" w:rsidP="00294F3D">
      <w:pPr>
        <w:spacing w:after="0" w:line="240" w:lineRule="auto"/>
        <w:rPr>
          <w:rFonts w:ascii="Arial" w:hAnsi="Arial" w:cs="Arial"/>
          <w:color w:val="000000"/>
          <w:lang w:eastAsia="de-DE"/>
        </w:rPr>
      </w:pPr>
      <w:hyperlink r:id="rId37" w:history="1">
        <w:r w:rsidR="001D06A2" w:rsidRPr="008602B7">
          <w:rPr>
            <w:rStyle w:val="Hyperlink"/>
            <w:rFonts w:ascii="Arial" w:hAnsi="Arial" w:cs="Arial"/>
            <w:lang w:eastAsia="de-DE"/>
          </w:rPr>
          <w:t>https://www.youtube.com/watch?v=xj1OdCUKHXI</w:t>
        </w:r>
      </w:hyperlink>
    </w:p>
    <w:p w:rsidR="001D06A2" w:rsidRDefault="001D06A2" w:rsidP="00294F3D">
      <w:pPr>
        <w:spacing w:after="0" w:line="240" w:lineRule="auto"/>
        <w:rPr>
          <w:rFonts w:ascii="Arial" w:hAnsi="Arial" w:cs="Arial"/>
        </w:rPr>
      </w:pPr>
    </w:p>
    <w:p w:rsidR="001D06A2" w:rsidRPr="0070724C" w:rsidRDefault="001D06A2" w:rsidP="00294F3D">
      <w:pPr>
        <w:spacing w:after="0" w:line="240" w:lineRule="auto"/>
        <w:rPr>
          <w:rFonts w:ascii="Arial" w:hAnsi="Arial" w:cs="Arial"/>
        </w:rPr>
      </w:pPr>
      <w:r w:rsidRPr="0070724C">
        <w:rPr>
          <w:rFonts w:ascii="Arial" w:hAnsi="Arial" w:cs="Arial"/>
        </w:rPr>
        <w:t>Dossier Syrien-Krieg [bpb]</w:t>
      </w:r>
    </w:p>
    <w:p w:rsidR="001D06A2" w:rsidRDefault="006743CA" w:rsidP="00294F3D">
      <w:pPr>
        <w:spacing w:after="0" w:line="240" w:lineRule="auto"/>
        <w:rPr>
          <w:rFonts w:ascii="Arial" w:hAnsi="Arial" w:cs="Arial"/>
        </w:rPr>
      </w:pPr>
      <w:hyperlink r:id="rId38" w:history="1">
        <w:r w:rsidR="001D06A2" w:rsidRPr="0070724C">
          <w:rPr>
            <w:rStyle w:val="Hyperlink"/>
            <w:rFonts w:ascii="Arial" w:hAnsi="Arial" w:cs="Arial"/>
          </w:rPr>
          <w:t>http://www.bpb.de/internationales/weltweit/innerstaatliche-konflikte/54705/syrien</w:t>
        </w:r>
      </w:hyperlink>
    </w:p>
    <w:p w:rsidR="001D06A2" w:rsidRDefault="001D06A2" w:rsidP="00294F3D">
      <w:pPr>
        <w:spacing w:after="0" w:line="240" w:lineRule="auto"/>
        <w:rPr>
          <w:rFonts w:ascii="Arial" w:hAnsi="Arial" w:cs="Arial"/>
        </w:rPr>
      </w:pPr>
    </w:p>
    <w:p w:rsidR="001D06A2" w:rsidRDefault="001D06A2" w:rsidP="00AE7ABE">
      <w:pPr>
        <w:spacing w:after="0" w:line="240" w:lineRule="auto"/>
        <w:rPr>
          <w:rFonts w:ascii="Arial" w:hAnsi="Arial" w:cs="Arial"/>
        </w:rPr>
      </w:pPr>
      <w:r>
        <w:rPr>
          <w:rFonts w:ascii="Arial" w:hAnsi="Arial" w:cs="Arial"/>
        </w:rPr>
        <w:t>Artikel auf Spiegel-Online zur Haltung der EU im Syrienkonflikt vom 16.12.2016:</w:t>
      </w:r>
    </w:p>
    <w:p w:rsidR="001D06A2" w:rsidRDefault="006743CA" w:rsidP="00AE7ABE">
      <w:pPr>
        <w:spacing w:after="0" w:line="240" w:lineRule="auto"/>
        <w:rPr>
          <w:rFonts w:ascii="Arial" w:hAnsi="Arial" w:cs="Arial"/>
        </w:rPr>
      </w:pPr>
      <w:hyperlink r:id="rId39" w:history="1">
        <w:r w:rsidR="001D06A2" w:rsidRPr="009B1E5A">
          <w:rPr>
            <w:rStyle w:val="Hyperlink"/>
            <w:rFonts w:ascii="Arial" w:hAnsi="Arial" w:cs="Arial"/>
          </w:rPr>
          <w:t>http://www.spiegel.de/politik/ausland/eu-treffen-zu-syrien-der-gipfel-der-ohnmacht-a-1126112.html</w:t>
        </w:r>
      </w:hyperlink>
    </w:p>
    <w:p w:rsidR="001D06A2" w:rsidRDefault="001D06A2" w:rsidP="00AE7ABE">
      <w:pPr>
        <w:spacing w:after="0" w:line="240" w:lineRule="auto"/>
        <w:rPr>
          <w:rFonts w:ascii="Arial" w:hAnsi="Arial" w:cs="Arial"/>
        </w:rPr>
      </w:pPr>
    </w:p>
    <w:p w:rsidR="001D06A2" w:rsidRDefault="001D06A2" w:rsidP="00AE7ABE">
      <w:pPr>
        <w:spacing w:after="0" w:line="240" w:lineRule="auto"/>
        <w:rPr>
          <w:rFonts w:ascii="Arial" w:hAnsi="Arial" w:cs="Arial"/>
        </w:rPr>
      </w:pPr>
      <w:r>
        <w:rPr>
          <w:rFonts w:ascii="Arial" w:hAnsi="Arial" w:cs="Arial"/>
        </w:rPr>
        <w:t>Kommentar im Abendblatt zum Versagen der EU in Syrien vom 16.12.2016:</w:t>
      </w:r>
    </w:p>
    <w:p w:rsidR="001D06A2" w:rsidRDefault="006743CA" w:rsidP="00AE7ABE">
      <w:pPr>
        <w:spacing w:after="0" w:line="240" w:lineRule="auto"/>
        <w:rPr>
          <w:rFonts w:ascii="Arial" w:hAnsi="Arial" w:cs="Arial"/>
        </w:rPr>
      </w:pPr>
      <w:hyperlink r:id="rId40" w:history="1">
        <w:r w:rsidR="001D06A2" w:rsidRPr="00F15004">
          <w:rPr>
            <w:rStyle w:val="Hyperlink"/>
            <w:rFonts w:ascii="Arial" w:hAnsi="Arial" w:cs="Arial"/>
          </w:rPr>
          <w:t>http://www.abendblatt.de/meinung/article209009169/So-hat-Europa-in-Syrien-versagt.html</w:t>
        </w:r>
      </w:hyperlink>
    </w:p>
    <w:p w:rsidR="001D06A2" w:rsidRDefault="001D06A2" w:rsidP="00B104D8">
      <w:pPr>
        <w:spacing w:after="0" w:line="240" w:lineRule="auto"/>
        <w:rPr>
          <w:rFonts w:ascii="Arial" w:hAnsi="Arial" w:cs="Arial"/>
          <w:lang w:eastAsia="de-DE"/>
        </w:rPr>
      </w:pPr>
    </w:p>
    <w:p w:rsidR="001D06A2" w:rsidRDefault="001D06A2" w:rsidP="008B6F9E">
      <w:pPr>
        <w:tabs>
          <w:tab w:val="left" w:pos="924"/>
        </w:tabs>
        <w:spacing w:after="0" w:line="240" w:lineRule="auto"/>
        <w:rPr>
          <w:rFonts w:ascii="Arial" w:hAnsi="Arial" w:cs="Arial"/>
          <w:lang w:eastAsia="de-DE"/>
        </w:rPr>
      </w:pPr>
      <w:r>
        <w:rPr>
          <w:rFonts w:ascii="Arial" w:hAnsi="Arial" w:cs="Arial"/>
          <w:lang w:eastAsia="de-DE"/>
        </w:rPr>
        <w:t>Vorlage zur Entwicklung eines Planspiels zur Asyl- und Flüchtlingspolitik in Europa:</w:t>
      </w:r>
    </w:p>
    <w:p w:rsidR="001D06A2" w:rsidRDefault="006743CA" w:rsidP="00AE7ABE">
      <w:pPr>
        <w:tabs>
          <w:tab w:val="left" w:pos="924"/>
        </w:tabs>
        <w:spacing w:after="0" w:line="240" w:lineRule="auto"/>
        <w:rPr>
          <w:rStyle w:val="Hyperlink"/>
          <w:rFonts w:ascii="Arial" w:hAnsi="Arial" w:cs="Arial"/>
          <w:lang w:eastAsia="de-DE"/>
        </w:rPr>
      </w:pPr>
      <w:hyperlink r:id="rId41" w:history="1">
        <w:r w:rsidR="001D06A2" w:rsidRPr="0070724C">
          <w:rPr>
            <w:rStyle w:val="Hyperlink"/>
            <w:rFonts w:ascii="Arial" w:hAnsi="Arial" w:cs="Arial"/>
            <w:lang w:eastAsia="de-DE"/>
          </w:rPr>
          <w:t>http://www.civic-institute.eu/de/publikationen/destination-europe-%E2%80%93-eine-simulation-zur-asyl-und-fluechtlingspolitik-der-eu.html</w:t>
        </w:r>
      </w:hyperlink>
    </w:p>
    <w:p w:rsidR="001D06A2" w:rsidRDefault="006743CA" w:rsidP="00AE7ABE">
      <w:pPr>
        <w:tabs>
          <w:tab w:val="left" w:pos="924"/>
        </w:tabs>
        <w:spacing w:after="0" w:line="240" w:lineRule="auto"/>
        <w:rPr>
          <w:rFonts w:ascii="Arial" w:hAnsi="Arial" w:cs="Arial"/>
          <w:lang w:eastAsia="de-DE"/>
        </w:rPr>
      </w:pPr>
      <w:hyperlink r:id="rId42" w:history="1">
        <w:r w:rsidR="001D06A2" w:rsidRPr="00856A59">
          <w:rPr>
            <w:rStyle w:val="Hyperlink"/>
            <w:rFonts w:ascii="Arial" w:hAnsi="Arial" w:cs="Arial"/>
            <w:lang w:eastAsia="de-DE"/>
          </w:rPr>
          <w:t>http://www.civic-institute.eu/de/publikationen/fachartikel:-planspiel:-der-weg-fuehrt-nach-europa-destination-europe-2016.html</w:t>
        </w:r>
      </w:hyperlink>
    </w:p>
    <w:p w:rsidR="001D06A2" w:rsidRPr="00AE7ABE" w:rsidRDefault="001D06A2" w:rsidP="00AE7ABE">
      <w:pPr>
        <w:spacing w:after="0" w:line="240" w:lineRule="auto"/>
        <w:rPr>
          <w:rFonts w:ascii="Arial" w:hAnsi="Arial" w:cs="Arial"/>
          <w:lang w:eastAsia="de-DE"/>
        </w:rPr>
      </w:pPr>
    </w:p>
    <w:p w:rsidR="001D06A2" w:rsidRDefault="001D06A2" w:rsidP="00AE7ABE">
      <w:pPr>
        <w:framePr w:hSpace="141" w:wrap="auto" w:vAnchor="text" w:hAnchor="margin" w:xAlign="center" w:y="-193"/>
        <w:tabs>
          <w:tab w:val="left" w:pos="924"/>
        </w:tabs>
        <w:spacing w:after="0" w:line="240" w:lineRule="auto"/>
        <w:rPr>
          <w:rFonts w:ascii="Arial" w:hAnsi="Arial" w:cs="Arial"/>
          <w:lang w:eastAsia="de-DE"/>
        </w:rPr>
      </w:pPr>
    </w:p>
    <w:p w:rsidR="001D06A2" w:rsidRDefault="001D06A2" w:rsidP="00AE7ABE">
      <w:pPr>
        <w:tabs>
          <w:tab w:val="left" w:pos="924"/>
        </w:tabs>
        <w:spacing w:after="0" w:line="240" w:lineRule="auto"/>
        <w:rPr>
          <w:rFonts w:ascii="Arial" w:hAnsi="Arial" w:cs="Arial"/>
          <w:lang w:eastAsia="de-DE"/>
        </w:rPr>
      </w:pPr>
      <w:r>
        <w:rPr>
          <w:rFonts w:ascii="Arial" w:hAnsi="Arial" w:cs="Arial"/>
          <w:lang w:eastAsia="de-DE"/>
        </w:rPr>
        <w:t>Artikel des Tagesspiegels zum Erstarken des Populismus in Europa:</w:t>
      </w:r>
    </w:p>
    <w:p w:rsidR="001D06A2" w:rsidRPr="00290A9F" w:rsidRDefault="006743CA" w:rsidP="00AE7ABE">
      <w:pPr>
        <w:tabs>
          <w:tab w:val="left" w:pos="924"/>
        </w:tabs>
        <w:spacing w:after="0" w:line="240" w:lineRule="auto"/>
        <w:rPr>
          <w:rFonts w:ascii="Arial" w:hAnsi="Arial" w:cs="Arial"/>
          <w:lang w:eastAsia="de-DE"/>
        </w:rPr>
      </w:pPr>
      <w:hyperlink r:id="rId43" w:history="1">
        <w:r w:rsidR="001D06A2" w:rsidRPr="00290A9F">
          <w:rPr>
            <w:rStyle w:val="Hyperlink"/>
            <w:rFonts w:ascii="Arial" w:hAnsi="Arial" w:cs="Arial"/>
            <w:lang w:eastAsia="de-DE"/>
          </w:rPr>
          <w:t>http://www.tagesspiegel.de/politik/folgen-der-fluechtlingskrise-schub-fuer-populisten/12493658.html</w:t>
        </w:r>
      </w:hyperlink>
    </w:p>
    <w:p w:rsidR="001D06A2" w:rsidRDefault="001D06A2" w:rsidP="00AE7ABE">
      <w:pPr>
        <w:tabs>
          <w:tab w:val="left" w:pos="924"/>
        </w:tabs>
        <w:spacing w:after="0" w:line="240" w:lineRule="auto"/>
        <w:rPr>
          <w:rFonts w:ascii="Arial" w:hAnsi="Arial" w:cs="Arial"/>
          <w:lang w:eastAsia="de-DE"/>
        </w:rPr>
      </w:pPr>
    </w:p>
    <w:p w:rsidR="001D06A2" w:rsidRDefault="001D06A2" w:rsidP="00AE7ABE">
      <w:pPr>
        <w:tabs>
          <w:tab w:val="left" w:pos="924"/>
        </w:tabs>
        <w:spacing w:after="0" w:line="240" w:lineRule="auto"/>
        <w:rPr>
          <w:rFonts w:ascii="Arial" w:hAnsi="Arial" w:cs="Arial"/>
          <w:lang w:eastAsia="de-DE"/>
        </w:rPr>
      </w:pPr>
      <w:r>
        <w:rPr>
          <w:rFonts w:ascii="Arial" w:hAnsi="Arial" w:cs="Arial"/>
          <w:lang w:eastAsia="de-DE"/>
        </w:rPr>
        <w:t>Hintergrundartikel der Blätter für deutsche und internationale Politik vom 10/2015 zur Rückkehr der Grenzen und der populistischen Gefahr:</w:t>
      </w:r>
    </w:p>
    <w:p w:rsidR="001D06A2" w:rsidRDefault="006743CA" w:rsidP="00AE7ABE">
      <w:pPr>
        <w:spacing w:after="0" w:line="240" w:lineRule="auto"/>
        <w:rPr>
          <w:rFonts w:ascii="Arial" w:hAnsi="Arial" w:cs="Arial"/>
          <w:lang w:eastAsia="de-DE"/>
        </w:rPr>
      </w:pPr>
      <w:hyperlink r:id="rId44" w:history="1">
        <w:r w:rsidR="001D06A2" w:rsidRPr="006A0461">
          <w:rPr>
            <w:rStyle w:val="Hyperlink"/>
            <w:rFonts w:ascii="Arial" w:hAnsi="Arial" w:cs="Arial"/>
            <w:lang w:eastAsia="de-DE"/>
          </w:rPr>
          <w:t>https://www.blaetter.de/archiv/jahrgaenge/2015/oktober/eu-in-aufloesung</w:t>
        </w:r>
      </w:hyperlink>
      <w:r w:rsidR="001D06A2">
        <w:rPr>
          <w:rFonts w:ascii="Arial" w:hAnsi="Arial" w:cs="Arial"/>
          <w:lang w:eastAsia="de-DE"/>
        </w:rPr>
        <w:t>)</w:t>
      </w:r>
    </w:p>
    <w:p w:rsidR="001D06A2" w:rsidRDefault="001D06A2" w:rsidP="00AE7ABE">
      <w:pPr>
        <w:spacing w:after="0" w:line="240" w:lineRule="auto"/>
        <w:rPr>
          <w:rFonts w:ascii="Arial" w:hAnsi="Arial" w:cs="Arial"/>
          <w:lang w:eastAsia="de-DE"/>
        </w:rPr>
      </w:pPr>
    </w:p>
    <w:p w:rsidR="001D06A2" w:rsidRPr="008A3C69" w:rsidRDefault="001D06A2" w:rsidP="00AE7ABE">
      <w:pPr>
        <w:spacing w:after="0" w:line="240" w:lineRule="auto"/>
        <w:rPr>
          <w:rFonts w:ascii="Arial" w:hAnsi="Arial" w:cs="Arial"/>
          <w:lang w:eastAsia="de-DE"/>
        </w:rPr>
      </w:pPr>
    </w:p>
    <w:sectPr w:rsidR="001D06A2" w:rsidRPr="008A3C69" w:rsidSect="004F17E6">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CA" w:rsidRDefault="006743CA">
      <w:r>
        <w:separator/>
      </w:r>
    </w:p>
  </w:endnote>
  <w:endnote w:type="continuationSeparator" w:id="0">
    <w:p w:rsidR="006743CA" w:rsidRDefault="0067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CA" w:rsidRDefault="006743CA">
      <w:r>
        <w:separator/>
      </w:r>
    </w:p>
  </w:footnote>
  <w:footnote w:type="continuationSeparator" w:id="0">
    <w:p w:rsidR="006743CA" w:rsidRDefault="00674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888"/>
    <w:multiLevelType w:val="hybridMultilevel"/>
    <w:tmpl w:val="4816FAE8"/>
    <w:lvl w:ilvl="0" w:tplc="9AD210C2">
      <w:start w:val="3"/>
      <w:numFmt w:val="bullet"/>
      <w:lvlText w:val="-"/>
      <w:lvlJc w:val="left"/>
      <w:pPr>
        <w:ind w:left="377" w:hanging="360"/>
      </w:pPr>
      <w:rPr>
        <w:rFonts w:ascii="Arial" w:eastAsia="Times New Roman" w:hAnsi="Arial" w:hint="default"/>
      </w:rPr>
    </w:lvl>
    <w:lvl w:ilvl="1" w:tplc="04070003">
      <w:start w:val="1"/>
      <w:numFmt w:val="bullet"/>
      <w:lvlText w:val="o"/>
      <w:lvlJc w:val="left"/>
      <w:pPr>
        <w:ind w:left="1097" w:hanging="360"/>
      </w:pPr>
      <w:rPr>
        <w:rFonts w:ascii="Courier New" w:hAnsi="Courier New" w:cs="Courier New" w:hint="default"/>
      </w:rPr>
    </w:lvl>
    <w:lvl w:ilvl="2" w:tplc="04070005">
      <w:start w:val="1"/>
      <w:numFmt w:val="bullet"/>
      <w:lvlText w:val=""/>
      <w:lvlJc w:val="left"/>
      <w:pPr>
        <w:ind w:left="1817" w:hanging="360"/>
      </w:pPr>
      <w:rPr>
        <w:rFonts w:ascii="Wingdings" w:hAnsi="Wingdings" w:cs="Wingdings" w:hint="default"/>
      </w:rPr>
    </w:lvl>
    <w:lvl w:ilvl="3" w:tplc="04070001">
      <w:start w:val="1"/>
      <w:numFmt w:val="bullet"/>
      <w:lvlText w:val=""/>
      <w:lvlJc w:val="left"/>
      <w:pPr>
        <w:ind w:left="2537" w:hanging="360"/>
      </w:pPr>
      <w:rPr>
        <w:rFonts w:ascii="Symbol" w:hAnsi="Symbol" w:cs="Symbol" w:hint="default"/>
      </w:rPr>
    </w:lvl>
    <w:lvl w:ilvl="4" w:tplc="04070003">
      <w:start w:val="1"/>
      <w:numFmt w:val="bullet"/>
      <w:lvlText w:val="o"/>
      <w:lvlJc w:val="left"/>
      <w:pPr>
        <w:ind w:left="3257" w:hanging="360"/>
      </w:pPr>
      <w:rPr>
        <w:rFonts w:ascii="Courier New" w:hAnsi="Courier New" w:cs="Courier New" w:hint="default"/>
      </w:rPr>
    </w:lvl>
    <w:lvl w:ilvl="5" w:tplc="04070005">
      <w:start w:val="1"/>
      <w:numFmt w:val="bullet"/>
      <w:lvlText w:val=""/>
      <w:lvlJc w:val="left"/>
      <w:pPr>
        <w:ind w:left="3977" w:hanging="360"/>
      </w:pPr>
      <w:rPr>
        <w:rFonts w:ascii="Wingdings" w:hAnsi="Wingdings" w:cs="Wingdings" w:hint="default"/>
      </w:rPr>
    </w:lvl>
    <w:lvl w:ilvl="6" w:tplc="04070001">
      <w:start w:val="1"/>
      <w:numFmt w:val="bullet"/>
      <w:lvlText w:val=""/>
      <w:lvlJc w:val="left"/>
      <w:pPr>
        <w:ind w:left="4697" w:hanging="360"/>
      </w:pPr>
      <w:rPr>
        <w:rFonts w:ascii="Symbol" w:hAnsi="Symbol" w:cs="Symbol" w:hint="default"/>
      </w:rPr>
    </w:lvl>
    <w:lvl w:ilvl="7" w:tplc="04070003">
      <w:start w:val="1"/>
      <w:numFmt w:val="bullet"/>
      <w:lvlText w:val="o"/>
      <w:lvlJc w:val="left"/>
      <w:pPr>
        <w:ind w:left="5417" w:hanging="360"/>
      </w:pPr>
      <w:rPr>
        <w:rFonts w:ascii="Courier New" w:hAnsi="Courier New" w:cs="Courier New" w:hint="default"/>
      </w:rPr>
    </w:lvl>
    <w:lvl w:ilvl="8" w:tplc="04070005">
      <w:start w:val="1"/>
      <w:numFmt w:val="bullet"/>
      <w:lvlText w:val=""/>
      <w:lvlJc w:val="left"/>
      <w:pPr>
        <w:ind w:left="6137" w:hanging="360"/>
      </w:pPr>
      <w:rPr>
        <w:rFonts w:ascii="Wingdings" w:hAnsi="Wingdings" w:cs="Wingdings" w:hint="default"/>
      </w:rPr>
    </w:lvl>
  </w:abstractNum>
  <w:abstractNum w:abstractNumId="1" w15:restartNumberingAfterBreak="0">
    <w:nsid w:val="1370617A"/>
    <w:multiLevelType w:val="hybridMultilevel"/>
    <w:tmpl w:val="851870D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3A53E2"/>
    <w:multiLevelType w:val="hybridMultilevel"/>
    <w:tmpl w:val="37FC208A"/>
    <w:lvl w:ilvl="0" w:tplc="DAE4F89C">
      <w:start w:val="3"/>
      <w:numFmt w:val="bullet"/>
      <w:lvlText w:val="-"/>
      <w:lvlJc w:val="left"/>
      <w:pPr>
        <w:ind w:left="720" w:hanging="360"/>
      </w:pPr>
      <w:rPr>
        <w:rFonts w:ascii="Arial" w:eastAsia="Times New Roman" w:hAnsi="Arial" w:hint="default"/>
        <w:sz w:val="18"/>
        <w:szCs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182A4821"/>
    <w:multiLevelType w:val="hybridMultilevel"/>
    <w:tmpl w:val="B2C6C364"/>
    <w:lvl w:ilvl="0" w:tplc="04070001">
      <w:start w:val="1"/>
      <w:numFmt w:val="bullet"/>
      <w:lvlText w:val=""/>
      <w:lvlJc w:val="left"/>
      <w:pPr>
        <w:tabs>
          <w:tab w:val="num" w:pos="780"/>
        </w:tabs>
        <w:ind w:left="780" w:hanging="360"/>
      </w:pPr>
      <w:rPr>
        <w:rFonts w:ascii="Symbol" w:hAnsi="Symbol" w:cs="Symbol" w:hint="default"/>
      </w:rPr>
    </w:lvl>
    <w:lvl w:ilvl="1" w:tplc="04070003">
      <w:start w:val="1"/>
      <w:numFmt w:val="bullet"/>
      <w:lvlText w:val="o"/>
      <w:lvlJc w:val="left"/>
      <w:pPr>
        <w:tabs>
          <w:tab w:val="num" w:pos="1500"/>
        </w:tabs>
        <w:ind w:left="1500" w:hanging="360"/>
      </w:pPr>
      <w:rPr>
        <w:rFonts w:ascii="Courier New" w:hAnsi="Courier New" w:cs="Courier New" w:hint="default"/>
      </w:rPr>
    </w:lvl>
    <w:lvl w:ilvl="2" w:tplc="04070005">
      <w:start w:val="1"/>
      <w:numFmt w:val="bullet"/>
      <w:lvlText w:val=""/>
      <w:lvlJc w:val="left"/>
      <w:pPr>
        <w:tabs>
          <w:tab w:val="num" w:pos="2220"/>
        </w:tabs>
        <w:ind w:left="2220" w:hanging="360"/>
      </w:pPr>
      <w:rPr>
        <w:rFonts w:ascii="Wingdings" w:hAnsi="Wingdings" w:cs="Wingdings" w:hint="default"/>
      </w:rPr>
    </w:lvl>
    <w:lvl w:ilvl="3" w:tplc="04070001">
      <w:start w:val="1"/>
      <w:numFmt w:val="bullet"/>
      <w:lvlText w:val=""/>
      <w:lvlJc w:val="left"/>
      <w:pPr>
        <w:tabs>
          <w:tab w:val="num" w:pos="2940"/>
        </w:tabs>
        <w:ind w:left="2940" w:hanging="360"/>
      </w:pPr>
      <w:rPr>
        <w:rFonts w:ascii="Symbol" w:hAnsi="Symbol" w:cs="Symbol" w:hint="default"/>
      </w:rPr>
    </w:lvl>
    <w:lvl w:ilvl="4" w:tplc="04070003">
      <w:start w:val="1"/>
      <w:numFmt w:val="bullet"/>
      <w:lvlText w:val="o"/>
      <w:lvlJc w:val="left"/>
      <w:pPr>
        <w:tabs>
          <w:tab w:val="num" w:pos="3660"/>
        </w:tabs>
        <w:ind w:left="3660" w:hanging="360"/>
      </w:pPr>
      <w:rPr>
        <w:rFonts w:ascii="Courier New" w:hAnsi="Courier New" w:cs="Courier New" w:hint="default"/>
      </w:rPr>
    </w:lvl>
    <w:lvl w:ilvl="5" w:tplc="04070005">
      <w:start w:val="1"/>
      <w:numFmt w:val="bullet"/>
      <w:lvlText w:val=""/>
      <w:lvlJc w:val="left"/>
      <w:pPr>
        <w:tabs>
          <w:tab w:val="num" w:pos="4380"/>
        </w:tabs>
        <w:ind w:left="4380" w:hanging="360"/>
      </w:pPr>
      <w:rPr>
        <w:rFonts w:ascii="Wingdings" w:hAnsi="Wingdings" w:cs="Wingdings" w:hint="default"/>
      </w:rPr>
    </w:lvl>
    <w:lvl w:ilvl="6" w:tplc="04070001">
      <w:start w:val="1"/>
      <w:numFmt w:val="bullet"/>
      <w:lvlText w:val=""/>
      <w:lvlJc w:val="left"/>
      <w:pPr>
        <w:tabs>
          <w:tab w:val="num" w:pos="5100"/>
        </w:tabs>
        <w:ind w:left="5100" w:hanging="360"/>
      </w:pPr>
      <w:rPr>
        <w:rFonts w:ascii="Symbol" w:hAnsi="Symbol" w:cs="Symbol" w:hint="default"/>
      </w:rPr>
    </w:lvl>
    <w:lvl w:ilvl="7" w:tplc="04070003">
      <w:start w:val="1"/>
      <w:numFmt w:val="bullet"/>
      <w:lvlText w:val="o"/>
      <w:lvlJc w:val="left"/>
      <w:pPr>
        <w:tabs>
          <w:tab w:val="num" w:pos="5820"/>
        </w:tabs>
        <w:ind w:left="5820" w:hanging="360"/>
      </w:pPr>
      <w:rPr>
        <w:rFonts w:ascii="Courier New" w:hAnsi="Courier New" w:cs="Courier New" w:hint="default"/>
      </w:rPr>
    </w:lvl>
    <w:lvl w:ilvl="8" w:tplc="04070005">
      <w:start w:val="1"/>
      <w:numFmt w:val="bullet"/>
      <w:lvlText w:val=""/>
      <w:lvlJc w:val="left"/>
      <w:pPr>
        <w:tabs>
          <w:tab w:val="num" w:pos="6540"/>
        </w:tabs>
        <w:ind w:left="6540" w:hanging="360"/>
      </w:pPr>
      <w:rPr>
        <w:rFonts w:ascii="Wingdings" w:hAnsi="Wingdings" w:cs="Wingdings" w:hint="default"/>
      </w:rPr>
    </w:lvl>
  </w:abstractNum>
  <w:abstractNum w:abstractNumId="4" w15:restartNumberingAfterBreak="0">
    <w:nsid w:val="18D61252"/>
    <w:multiLevelType w:val="hybridMultilevel"/>
    <w:tmpl w:val="3210D842"/>
    <w:lvl w:ilvl="0" w:tplc="04070001">
      <w:start w:val="1"/>
      <w:numFmt w:val="bullet"/>
      <w:lvlText w:val=""/>
      <w:lvlJc w:val="left"/>
      <w:pPr>
        <w:tabs>
          <w:tab w:val="num" w:pos="780"/>
        </w:tabs>
        <w:ind w:left="780" w:hanging="360"/>
      </w:pPr>
      <w:rPr>
        <w:rFonts w:ascii="Symbol" w:hAnsi="Symbol" w:cs="Symbol" w:hint="default"/>
      </w:rPr>
    </w:lvl>
    <w:lvl w:ilvl="1" w:tplc="04070003">
      <w:start w:val="1"/>
      <w:numFmt w:val="bullet"/>
      <w:lvlText w:val="o"/>
      <w:lvlJc w:val="left"/>
      <w:pPr>
        <w:tabs>
          <w:tab w:val="num" w:pos="1500"/>
        </w:tabs>
        <w:ind w:left="1500" w:hanging="360"/>
      </w:pPr>
      <w:rPr>
        <w:rFonts w:ascii="Courier New" w:hAnsi="Courier New" w:cs="Courier New" w:hint="default"/>
      </w:rPr>
    </w:lvl>
    <w:lvl w:ilvl="2" w:tplc="04070005">
      <w:start w:val="1"/>
      <w:numFmt w:val="bullet"/>
      <w:lvlText w:val=""/>
      <w:lvlJc w:val="left"/>
      <w:pPr>
        <w:tabs>
          <w:tab w:val="num" w:pos="2220"/>
        </w:tabs>
        <w:ind w:left="2220" w:hanging="360"/>
      </w:pPr>
      <w:rPr>
        <w:rFonts w:ascii="Wingdings" w:hAnsi="Wingdings" w:cs="Wingdings" w:hint="default"/>
      </w:rPr>
    </w:lvl>
    <w:lvl w:ilvl="3" w:tplc="04070001">
      <w:start w:val="1"/>
      <w:numFmt w:val="bullet"/>
      <w:lvlText w:val=""/>
      <w:lvlJc w:val="left"/>
      <w:pPr>
        <w:tabs>
          <w:tab w:val="num" w:pos="2940"/>
        </w:tabs>
        <w:ind w:left="2940" w:hanging="360"/>
      </w:pPr>
      <w:rPr>
        <w:rFonts w:ascii="Symbol" w:hAnsi="Symbol" w:cs="Symbol" w:hint="default"/>
      </w:rPr>
    </w:lvl>
    <w:lvl w:ilvl="4" w:tplc="04070003">
      <w:start w:val="1"/>
      <w:numFmt w:val="bullet"/>
      <w:lvlText w:val="o"/>
      <w:lvlJc w:val="left"/>
      <w:pPr>
        <w:tabs>
          <w:tab w:val="num" w:pos="3660"/>
        </w:tabs>
        <w:ind w:left="3660" w:hanging="360"/>
      </w:pPr>
      <w:rPr>
        <w:rFonts w:ascii="Courier New" w:hAnsi="Courier New" w:cs="Courier New" w:hint="default"/>
      </w:rPr>
    </w:lvl>
    <w:lvl w:ilvl="5" w:tplc="04070005">
      <w:start w:val="1"/>
      <w:numFmt w:val="bullet"/>
      <w:lvlText w:val=""/>
      <w:lvlJc w:val="left"/>
      <w:pPr>
        <w:tabs>
          <w:tab w:val="num" w:pos="4380"/>
        </w:tabs>
        <w:ind w:left="4380" w:hanging="360"/>
      </w:pPr>
      <w:rPr>
        <w:rFonts w:ascii="Wingdings" w:hAnsi="Wingdings" w:cs="Wingdings" w:hint="default"/>
      </w:rPr>
    </w:lvl>
    <w:lvl w:ilvl="6" w:tplc="04070001">
      <w:start w:val="1"/>
      <w:numFmt w:val="bullet"/>
      <w:lvlText w:val=""/>
      <w:lvlJc w:val="left"/>
      <w:pPr>
        <w:tabs>
          <w:tab w:val="num" w:pos="5100"/>
        </w:tabs>
        <w:ind w:left="5100" w:hanging="360"/>
      </w:pPr>
      <w:rPr>
        <w:rFonts w:ascii="Symbol" w:hAnsi="Symbol" w:cs="Symbol" w:hint="default"/>
      </w:rPr>
    </w:lvl>
    <w:lvl w:ilvl="7" w:tplc="04070003">
      <w:start w:val="1"/>
      <w:numFmt w:val="bullet"/>
      <w:lvlText w:val="o"/>
      <w:lvlJc w:val="left"/>
      <w:pPr>
        <w:tabs>
          <w:tab w:val="num" w:pos="5820"/>
        </w:tabs>
        <w:ind w:left="5820" w:hanging="360"/>
      </w:pPr>
      <w:rPr>
        <w:rFonts w:ascii="Courier New" w:hAnsi="Courier New" w:cs="Courier New" w:hint="default"/>
      </w:rPr>
    </w:lvl>
    <w:lvl w:ilvl="8" w:tplc="04070005">
      <w:start w:val="1"/>
      <w:numFmt w:val="bullet"/>
      <w:lvlText w:val=""/>
      <w:lvlJc w:val="left"/>
      <w:pPr>
        <w:tabs>
          <w:tab w:val="num" w:pos="6540"/>
        </w:tabs>
        <w:ind w:left="6540" w:hanging="360"/>
      </w:pPr>
      <w:rPr>
        <w:rFonts w:ascii="Wingdings" w:hAnsi="Wingdings" w:cs="Wingdings" w:hint="default"/>
      </w:rPr>
    </w:lvl>
  </w:abstractNum>
  <w:abstractNum w:abstractNumId="5" w15:restartNumberingAfterBreak="0">
    <w:nsid w:val="1A026628"/>
    <w:multiLevelType w:val="hybridMultilevel"/>
    <w:tmpl w:val="73F26CF8"/>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1BD862BF"/>
    <w:multiLevelType w:val="hybridMultilevel"/>
    <w:tmpl w:val="13E6C46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ED61C6C"/>
    <w:multiLevelType w:val="hybridMultilevel"/>
    <w:tmpl w:val="640ECE26"/>
    <w:lvl w:ilvl="0" w:tplc="4508CECE">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15:restartNumberingAfterBreak="0">
    <w:nsid w:val="1EE14976"/>
    <w:multiLevelType w:val="hybridMultilevel"/>
    <w:tmpl w:val="354C2E56"/>
    <w:lvl w:ilvl="0" w:tplc="6B96C800">
      <w:start w:val="3"/>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15:restartNumberingAfterBreak="0">
    <w:nsid w:val="257F2911"/>
    <w:multiLevelType w:val="hybridMultilevel"/>
    <w:tmpl w:val="63843698"/>
    <w:lvl w:ilvl="0" w:tplc="0B3659A6">
      <w:start w:val="1"/>
      <w:numFmt w:val="bullet"/>
      <w:lvlText w:val="-"/>
      <w:lvlJc w:val="left"/>
      <w:pPr>
        <w:ind w:left="360" w:hanging="360"/>
      </w:pPr>
      <w:rPr>
        <w:rFonts w:ascii="Arial" w:eastAsia="Times New Roman" w:hAnsi="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15:restartNumberingAfterBreak="0">
    <w:nsid w:val="258D4960"/>
    <w:multiLevelType w:val="hybridMultilevel"/>
    <w:tmpl w:val="6644DEF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E813496"/>
    <w:multiLevelType w:val="hybridMultilevel"/>
    <w:tmpl w:val="BC3A979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FDF47B8"/>
    <w:multiLevelType w:val="hybridMultilevel"/>
    <w:tmpl w:val="73C8376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53B3147"/>
    <w:multiLevelType w:val="hybridMultilevel"/>
    <w:tmpl w:val="468CC2A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55E471E"/>
    <w:multiLevelType w:val="hybridMultilevel"/>
    <w:tmpl w:val="B6F0B95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A03901"/>
    <w:multiLevelType w:val="hybridMultilevel"/>
    <w:tmpl w:val="227E8DB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98757E"/>
    <w:multiLevelType w:val="hybridMultilevel"/>
    <w:tmpl w:val="51CC91B8"/>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15:restartNumberingAfterBreak="0">
    <w:nsid w:val="60781452"/>
    <w:multiLevelType w:val="hybridMultilevel"/>
    <w:tmpl w:val="62C23FFE"/>
    <w:lvl w:ilvl="0" w:tplc="81B8FCF2">
      <w:start w:val="3"/>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15:restartNumberingAfterBreak="0">
    <w:nsid w:val="65442A34"/>
    <w:multiLevelType w:val="hybridMultilevel"/>
    <w:tmpl w:val="81E6ED0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78A74F2"/>
    <w:multiLevelType w:val="hybridMultilevel"/>
    <w:tmpl w:val="A920C838"/>
    <w:lvl w:ilvl="0" w:tplc="04070001">
      <w:start w:val="1"/>
      <w:numFmt w:val="bullet"/>
      <w:lvlText w:val=""/>
      <w:lvlJc w:val="left"/>
      <w:pPr>
        <w:tabs>
          <w:tab w:val="num" w:pos="360"/>
        </w:tabs>
        <w:ind w:left="360" w:hanging="360"/>
      </w:pPr>
      <w:rPr>
        <w:rFonts w:ascii="Symbol" w:hAnsi="Symbol" w:cs="Symbol" w:hint="default"/>
      </w:rPr>
    </w:lvl>
    <w:lvl w:ilvl="1" w:tplc="8A0A131E">
      <w:start w:val="1"/>
      <w:numFmt w:val="bullet"/>
      <w:lvlText w:val=""/>
      <w:lvlJc w:val="left"/>
      <w:pPr>
        <w:tabs>
          <w:tab w:val="num" w:pos="1440"/>
        </w:tabs>
        <w:ind w:left="1440" w:hanging="360"/>
      </w:pPr>
      <w:rPr>
        <w:rFonts w:ascii="Symbol" w:hAnsi="Symbol" w:cs="Symbol" w:hint="default"/>
        <w:color w:val="auto"/>
      </w:rPr>
    </w:lvl>
    <w:lvl w:ilvl="2" w:tplc="04070005">
      <w:start w:val="1"/>
      <w:numFmt w:val="bullet"/>
      <w:lvlText w:val=""/>
      <w:lvlJc w:val="left"/>
      <w:pPr>
        <w:tabs>
          <w:tab w:val="num" w:pos="2160"/>
        </w:tabs>
        <w:ind w:left="2160" w:hanging="360"/>
      </w:pPr>
      <w:rPr>
        <w:rFonts w:ascii="Wingdings" w:hAnsi="Wingdings" w:cs="Wingdings" w:hint="default"/>
      </w:rPr>
    </w:lvl>
    <w:lvl w:ilvl="3" w:tplc="5F886146">
      <w:numFmt w:val="bullet"/>
      <w:lvlText w:val="•"/>
      <w:lvlJc w:val="left"/>
      <w:pPr>
        <w:ind w:left="2880" w:hanging="360"/>
      </w:pPr>
      <w:rPr>
        <w:rFonts w:ascii="Arial" w:eastAsia="Times New Roman" w:hAnsi="Aria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2F1789"/>
    <w:multiLevelType w:val="hybridMultilevel"/>
    <w:tmpl w:val="110C544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C3738B9"/>
    <w:multiLevelType w:val="hybridMultilevel"/>
    <w:tmpl w:val="5C9C2CF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2" w15:restartNumberingAfterBreak="0">
    <w:nsid w:val="7CBB633F"/>
    <w:multiLevelType w:val="hybridMultilevel"/>
    <w:tmpl w:val="C15A382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9"/>
  </w:num>
  <w:num w:numId="3">
    <w:abstractNumId w:val="21"/>
  </w:num>
  <w:num w:numId="4">
    <w:abstractNumId w:val="16"/>
  </w:num>
  <w:num w:numId="5">
    <w:abstractNumId w:val="11"/>
  </w:num>
  <w:num w:numId="6">
    <w:abstractNumId w:val="22"/>
  </w:num>
  <w:num w:numId="7">
    <w:abstractNumId w:val="18"/>
  </w:num>
  <w:num w:numId="8">
    <w:abstractNumId w:val="4"/>
  </w:num>
  <w:num w:numId="9">
    <w:abstractNumId w:val="13"/>
  </w:num>
  <w:num w:numId="10">
    <w:abstractNumId w:val="14"/>
  </w:num>
  <w:num w:numId="11">
    <w:abstractNumId w:val="15"/>
  </w:num>
  <w:num w:numId="12">
    <w:abstractNumId w:val="12"/>
  </w:num>
  <w:num w:numId="13">
    <w:abstractNumId w:val="1"/>
  </w:num>
  <w:num w:numId="14">
    <w:abstractNumId w:val="6"/>
  </w:num>
  <w:num w:numId="15">
    <w:abstractNumId w:val="7"/>
  </w:num>
  <w:num w:numId="16">
    <w:abstractNumId w:val="5"/>
  </w:num>
  <w:num w:numId="17">
    <w:abstractNumId w:val="2"/>
  </w:num>
  <w:num w:numId="18">
    <w:abstractNumId w:val="0"/>
  </w:num>
  <w:num w:numId="19">
    <w:abstractNumId w:val="8"/>
  </w:num>
  <w:num w:numId="20">
    <w:abstractNumId w:val="17"/>
  </w:num>
  <w:num w:numId="21">
    <w:abstractNumId w:val="3"/>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D3"/>
    <w:rsid w:val="00003EE7"/>
    <w:rsid w:val="000042F8"/>
    <w:rsid w:val="00005C8D"/>
    <w:rsid w:val="000065F3"/>
    <w:rsid w:val="000076A6"/>
    <w:rsid w:val="000122E8"/>
    <w:rsid w:val="00013052"/>
    <w:rsid w:val="00014E8D"/>
    <w:rsid w:val="00022A3A"/>
    <w:rsid w:val="000269DF"/>
    <w:rsid w:val="000332E3"/>
    <w:rsid w:val="00033495"/>
    <w:rsid w:val="00037C87"/>
    <w:rsid w:val="00040064"/>
    <w:rsid w:val="000406A2"/>
    <w:rsid w:val="00041322"/>
    <w:rsid w:val="00045666"/>
    <w:rsid w:val="000565DF"/>
    <w:rsid w:val="00060A73"/>
    <w:rsid w:val="00070611"/>
    <w:rsid w:val="00071FD7"/>
    <w:rsid w:val="00077741"/>
    <w:rsid w:val="0008533D"/>
    <w:rsid w:val="000879CD"/>
    <w:rsid w:val="000917F9"/>
    <w:rsid w:val="000B0551"/>
    <w:rsid w:val="000B5678"/>
    <w:rsid w:val="000D2050"/>
    <w:rsid w:val="000D3239"/>
    <w:rsid w:val="000D4E58"/>
    <w:rsid w:val="000D74D1"/>
    <w:rsid w:val="000E5C46"/>
    <w:rsid w:val="000F3BC7"/>
    <w:rsid w:val="000F4C60"/>
    <w:rsid w:val="000F739C"/>
    <w:rsid w:val="000F77DF"/>
    <w:rsid w:val="00100A6E"/>
    <w:rsid w:val="0011170A"/>
    <w:rsid w:val="001150C8"/>
    <w:rsid w:val="001174F8"/>
    <w:rsid w:val="00117532"/>
    <w:rsid w:val="00122752"/>
    <w:rsid w:val="00122B3C"/>
    <w:rsid w:val="00131A10"/>
    <w:rsid w:val="0013235A"/>
    <w:rsid w:val="00132B5A"/>
    <w:rsid w:val="001375B8"/>
    <w:rsid w:val="00147CA2"/>
    <w:rsid w:val="00154AA5"/>
    <w:rsid w:val="00155FDC"/>
    <w:rsid w:val="00156637"/>
    <w:rsid w:val="00160481"/>
    <w:rsid w:val="00161691"/>
    <w:rsid w:val="00165166"/>
    <w:rsid w:val="001662A8"/>
    <w:rsid w:val="001670EE"/>
    <w:rsid w:val="001705D0"/>
    <w:rsid w:val="00171FD6"/>
    <w:rsid w:val="00176813"/>
    <w:rsid w:val="00176C5E"/>
    <w:rsid w:val="0018332E"/>
    <w:rsid w:val="0018427F"/>
    <w:rsid w:val="00186263"/>
    <w:rsid w:val="00191376"/>
    <w:rsid w:val="001A03C2"/>
    <w:rsid w:val="001A1673"/>
    <w:rsid w:val="001A1C58"/>
    <w:rsid w:val="001B40B7"/>
    <w:rsid w:val="001C2704"/>
    <w:rsid w:val="001C2E24"/>
    <w:rsid w:val="001D06A2"/>
    <w:rsid w:val="001D0B2F"/>
    <w:rsid w:val="001D2D9B"/>
    <w:rsid w:val="001D6E2A"/>
    <w:rsid w:val="001E21FB"/>
    <w:rsid w:val="001E67CE"/>
    <w:rsid w:val="001E6BCA"/>
    <w:rsid w:val="001E7319"/>
    <w:rsid w:val="00200EA3"/>
    <w:rsid w:val="00201A12"/>
    <w:rsid w:val="00210758"/>
    <w:rsid w:val="00220FBE"/>
    <w:rsid w:val="00230A99"/>
    <w:rsid w:val="0023200B"/>
    <w:rsid w:val="00232874"/>
    <w:rsid w:val="00234A94"/>
    <w:rsid w:val="00237434"/>
    <w:rsid w:val="0024088B"/>
    <w:rsid w:val="0024313B"/>
    <w:rsid w:val="00245F4E"/>
    <w:rsid w:val="00250D37"/>
    <w:rsid w:val="00250FFC"/>
    <w:rsid w:val="002526AA"/>
    <w:rsid w:val="00253320"/>
    <w:rsid w:val="00254921"/>
    <w:rsid w:val="00256173"/>
    <w:rsid w:val="00265D28"/>
    <w:rsid w:val="002728B6"/>
    <w:rsid w:val="00274EBF"/>
    <w:rsid w:val="0028064C"/>
    <w:rsid w:val="00290843"/>
    <w:rsid w:val="00290A6B"/>
    <w:rsid w:val="00290A9F"/>
    <w:rsid w:val="00290FB1"/>
    <w:rsid w:val="00294989"/>
    <w:rsid w:val="00294F3D"/>
    <w:rsid w:val="002A0607"/>
    <w:rsid w:val="002A589A"/>
    <w:rsid w:val="002B4420"/>
    <w:rsid w:val="002B45F4"/>
    <w:rsid w:val="002B49A5"/>
    <w:rsid w:val="002C1096"/>
    <w:rsid w:val="002C56B1"/>
    <w:rsid w:val="002E3DFB"/>
    <w:rsid w:val="002E5A28"/>
    <w:rsid w:val="002F48BE"/>
    <w:rsid w:val="002F4DD8"/>
    <w:rsid w:val="002F7772"/>
    <w:rsid w:val="00304835"/>
    <w:rsid w:val="00312224"/>
    <w:rsid w:val="003150B8"/>
    <w:rsid w:val="00316140"/>
    <w:rsid w:val="00317E58"/>
    <w:rsid w:val="00317FD1"/>
    <w:rsid w:val="00322E63"/>
    <w:rsid w:val="00330CE6"/>
    <w:rsid w:val="00332FD1"/>
    <w:rsid w:val="00341796"/>
    <w:rsid w:val="0035090C"/>
    <w:rsid w:val="00351B36"/>
    <w:rsid w:val="00352F7B"/>
    <w:rsid w:val="00357B11"/>
    <w:rsid w:val="003648A0"/>
    <w:rsid w:val="003679DA"/>
    <w:rsid w:val="003743BF"/>
    <w:rsid w:val="003767E9"/>
    <w:rsid w:val="00383EFD"/>
    <w:rsid w:val="0038709F"/>
    <w:rsid w:val="00390A1A"/>
    <w:rsid w:val="003A3D97"/>
    <w:rsid w:val="003B12F7"/>
    <w:rsid w:val="003B3387"/>
    <w:rsid w:val="003B57B0"/>
    <w:rsid w:val="003B63B7"/>
    <w:rsid w:val="003C1BA7"/>
    <w:rsid w:val="003C446A"/>
    <w:rsid w:val="003C70A2"/>
    <w:rsid w:val="003D07F2"/>
    <w:rsid w:val="003E5AEE"/>
    <w:rsid w:val="003E7612"/>
    <w:rsid w:val="003F69B0"/>
    <w:rsid w:val="003F6EB9"/>
    <w:rsid w:val="003F70DF"/>
    <w:rsid w:val="004030F6"/>
    <w:rsid w:val="004045E5"/>
    <w:rsid w:val="0040562D"/>
    <w:rsid w:val="00406242"/>
    <w:rsid w:val="00410C85"/>
    <w:rsid w:val="00411226"/>
    <w:rsid w:val="004122C5"/>
    <w:rsid w:val="0041794C"/>
    <w:rsid w:val="0042325A"/>
    <w:rsid w:val="00425600"/>
    <w:rsid w:val="00432EEC"/>
    <w:rsid w:val="004336EE"/>
    <w:rsid w:val="00441D64"/>
    <w:rsid w:val="00442AE2"/>
    <w:rsid w:val="00444628"/>
    <w:rsid w:val="00445D5F"/>
    <w:rsid w:val="00446098"/>
    <w:rsid w:val="00450384"/>
    <w:rsid w:val="0045477C"/>
    <w:rsid w:val="004629DE"/>
    <w:rsid w:val="00463F03"/>
    <w:rsid w:val="00464640"/>
    <w:rsid w:val="00471A44"/>
    <w:rsid w:val="004727B3"/>
    <w:rsid w:val="004738AE"/>
    <w:rsid w:val="004746DE"/>
    <w:rsid w:val="00477315"/>
    <w:rsid w:val="00481A57"/>
    <w:rsid w:val="00483F82"/>
    <w:rsid w:val="004A4377"/>
    <w:rsid w:val="004B2228"/>
    <w:rsid w:val="004B3FEA"/>
    <w:rsid w:val="004B424E"/>
    <w:rsid w:val="004B60E0"/>
    <w:rsid w:val="004C33D0"/>
    <w:rsid w:val="004C362A"/>
    <w:rsid w:val="004C4F52"/>
    <w:rsid w:val="004C7409"/>
    <w:rsid w:val="004D305C"/>
    <w:rsid w:val="004D59C8"/>
    <w:rsid w:val="004E2A76"/>
    <w:rsid w:val="004E3D21"/>
    <w:rsid w:val="004E6EBE"/>
    <w:rsid w:val="004F0B84"/>
    <w:rsid w:val="004F17E6"/>
    <w:rsid w:val="004F2E3C"/>
    <w:rsid w:val="004F3331"/>
    <w:rsid w:val="004F39AC"/>
    <w:rsid w:val="004F49AF"/>
    <w:rsid w:val="0051145C"/>
    <w:rsid w:val="00512A04"/>
    <w:rsid w:val="00514AF8"/>
    <w:rsid w:val="005160B4"/>
    <w:rsid w:val="00520E88"/>
    <w:rsid w:val="00521427"/>
    <w:rsid w:val="00523202"/>
    <w:rsid w:val="0052320F"/>
    <w:rsid w:val="005268B9"/>
    <w:rsid w:val="0052717A"/>
    <w:rsid w:val="00527A23"/>
    <w:rsid w:val="005323CF"/>
    <w:rsid w:val="005340DB"/>
    <w:rsid w:val="00536BB1"/>
    <w:rsid w:val="00541391"/>
    <w:rsid w:val="0054334F"/>
    <w:rsid w:val="0054340F"/>
    <w:rsid w:val="00544DA8"/>
    <w:rsid w:val="005456B0"/>
    <w:rsid w:val="00550654"/>
    <w:rsid w:val="005507B3"/>
    <w:rsid w:val="005510B5"/>
    <w:rsid w:val="0055197D"/>
    <w:rsid w:val="00552720"/>
    <w:rsid w:val="00554035"/>
    <w:rsid w:val="00554641"/>
    <w:rsid w:val="005622D9"/>
    <w:rsid w:val="00565E67"/>
    <w:rsid w:val="0056736C"/>
    <w:rsid w:val="00573BD7"/>
    <w:rsid w:val="00576E1A"/>
    <w:rsid w:val="00576F50"/>
    <w:rsid w:val="00576FF4"/>
    <w:rsid w:val="00586DE7"/>
    <w:rsid w:val="0058760B"/>
    <w:rsid w:val="00590027"/>
    <w:rsid w:val="005951A3"/>
    <w:rsid w:val="00595EEE"/>
    <w:rsid w:val="00595F1C"/>
    <w:rsid w:val="00596687"/>
    <w:rsid w:val="005A148C"/>
    <w:rsid w:val="005C4C66"/>
    <w:rsid w:val="005D37F6"/>
    <w:rsid w:val="005D441E"/>
    <w:rsid w:val="005D6953"/>
    <w:rsid w:val="005E0A62"/>
    <w:rsid w:val="005E2EC4"/>
    <w:rsid w:val="005E3EEC"/>
    <w:rsid w:val="005F0232"/>
    <w:rsid w:val="006025D6"/>
    <w:rsid w:val="006026F4"/>
    <w:rsid w:val="00612781"/>
    <w:rsid w:val="0061430B"/>
    <w:rsid w:val="006231CA"/>
    <w:rsid w:val="00625524"/>
    <w:rsid w:val="00632F27"/>
    <w:rsid w:val="006451D4"/>
    <w:rsid w:val="006530E4"/>
    <w:rsid w:val="00656FC6"/>
    <w:rsid w:val="00664880"/>
    <w:rsid w:val="00667CC8"/>
    <w:rsid w:val="00670B95"/>
    <w:rsid w:val="00670D91"/>
    <w:rsid w:val="006743CA"/>
    <w:rsid w:val="0067747F"/>
    <w:rsid w:val="00677A5A"/>
    <w:rsid w:val="00680945"/>
    <w:rsid w:val="00682645"/>
    <w:rsid w:val="006850BB"/>
    <w:rsid w:val="006900CE"/>
    <w:rsid w:val="006911A4"/>
    <w:rsid w:val="006977E2"/>
    <w:rsid w:val="006A0461"/>
    <w:rsid w:val="006A2782"/>
    <w:rsid w:val="006A5678"/>
    <w:rsid w:val="006B0CC5"/>
    <w:rsid w:val="006B1709"/>
    <w:rsid w:val="006B2114"/>
    <w:rsid w:val="006B26BB"/>
    <w:rsid w:val="006B52AD"/>
    <w:rsid w:val="006B74BD"/>
    <w:rsid w:val="006C0143"/>
    <w:rsid w:val="006C2F7C"/>
    <w:rsid w:val="006E18C5"/>
    <w:rsid w:val="006E5974"/>
    <w:rsid w:val="006E795F"/>
    <w:rsid w:val="006F378A"/>
    <w:rsid w:val="006F5EA0"/>
    <w:rsid w:val="006F6761"/>
    <w:rsid w:val="00701B14"/>
    <w:rsid w:val="007020F8"/>
    <w:rsid w:val="00702CC1"/>
    <w:rsid w:val="00703A1E"/>
    <w:rsid w:val="0070505C"/>
    <w:rsid w:val="0070724C"/>
    <w:rsid w:val="00707622"/>
    <w:rsid w:val="00710D45"/>
    <w:rsid w:val="00710DDB"/>
    <w:rsid w:val="00725114"/>
    <w:rsid w:val="007277EC"/>
    <w:rsid w:val="00733662"/>
    <w:rsid w:val="00735382"/>
    <w:rsid w:val="00735B45"/>
    <w:rsid w:val="0074556E"/>
    <w:rsid w:val="007502D0"/>
    <w:rsid w:val="00762515"/>
    <w:rsid w:val="00766ED5"/>
    <w:rsid w:val="0076772A"/>
    <w:rsid w:val="00771F5E"/>
    <w:rsid w:val="00775893"/>
    <w:rsid w:val="007877FB"/>
    <w:rsid w:val="0079212B"/>
    <w:rsid w:val="0079308F"/>
    <w:rsid w:val="007A398C"/>
    <w:rsid w:val="007A3B5D"/>
    <w:rsid w:val="007B0AA2"/>
    <w:rsid w:val="007B12F7"/>
    <w:rsid w:val="007B3E7C"/>
    <w:rsid w:val="007B6FBB"/>
    <w:rsid w:val="007B7508"/>
    <w:rsid w:val="007C0666"/>
    <w:rsid w:val="007C13BD"/>
    <w:rsid w:val="007C26D1"/>
    <w:rsid w:val="007C6390"/>
    <w:rsid w:val="007C7A49"/>
    <w:rsid w:val="007D03C8"/>
    <w:rsid w:val="007D3B5E"/>
    <w:rsid w:val="007D5887"/>
    <w:rsid w:val="007E03EA"/>
    <w:rsid w:val="007E2B8D"/>
    <w:rsid w:val="007E669A"/>
    <w:rsid w:val="007F1374"/>
    <w:rsid w:val="007F1D39"/>
    <w:rsid w:val="007F553F"/>
    <w:rsid w:val="007F5D12"/>
    <w:rsid w:val="008028E2"/>
    <w:rsid w:val="00803FA9"/>
    <w:rsid w:val="00807B8C"/>
    <w:rsid w:val="00811431"/>
    <w:rsid w:val="00812602"/>
    <w:rsid w:val="008267BB"/>
    <w:rsid w:val="00833A45"/>
    <w:rsid w:val="00850D93"/>
    <w:rsid w:val="008537D1"/>
    <w:rsid w:val="00853A1F"/>
    <w:rsid w:val="00856A59"/>
    <w:rsid w:val="00857660"/>
    <w:rsid w:val="008602B7"/>
    <w:rsid w:val="00862A71"/>
    <w:rsid w:val="00863113"/>
    <w:rsid w:val="008640B9"/>
    <w:rsid w:val="00865828"/>
    <w:rsid w:val="0087096F"/>
    <w:rsid w:val="0087375E"/>
    <w:rsid w:val="0087476E"/>
    <w:rsid w:val="00874935"/>
    <w:rsid w:val="00874ECE"/>
    <w:rsid w:val="008752DF"/>
    <w:rsid w:val="00875DE7"/>
    <w:rsid w:val="008777DF"/>
    <w:rsid w:val="00880210"/>
    <w:rsid w:val="008814B6"/>
    <w:rsid w:val="0088217C"/>
    <w:rsid w:val="00882E08"/>
    <w:rsid w:val="008839CD"/>
    <w:rsid w:val="0089252B"/>
    <w:rsid w:val="008A3C69"/>
    <w:rsid w:val="008B1C79"/>
    <w:rsid w:val="008B21DC"/>
    <w:rsid w:val="008B41FA"/>
    <w:rsid w:val="008B68DA"/>
    <w:rsid w:val="008B6F9E"/>
    <w:rsid w:val="008C47BE"/>
    <w:rsid w:val="008C5007"/>
    <w:rsid w:val="008D14FB"/>
    <w:rsid w:val="008D65B2"/>
    <w:rsid w:val="008E07A8"/>
    <w:rsid w:val="008E45AB"/>
    <w:rsid w:val="008E59A9"/>
    <w:rsid w:val="008F2077"/>
    <w:rsid w:val="008F6BD6"/>
    <w:rsid w:val="00911E35"/>
    <w:rsid w:val="009138E4"/>
    <w:rsid w:val="00923B7A"/>
    <w:rsid w:val="00930626"/>
    <w:rsid w:val="00933022"/>
    <w:rsid w:val="009355BE"/>
    <w:rsid w:val="00935789"/>
    <w:rsid w:val="00942C60"/>
    <w:rsid w:val="00943508"/>
    <w:rsid w:val="00950AB4"/>
    <w:rsid w:val="009526DF"/>
    <w:rsid w:val="00952A04"/>
    <w:rsid w:val="009540F5"/>
    <w:rsid w:val="00956420"/>
    <w:rsid w:val="0097149A"/>
    <w:rsid w:val="009743A9"/>
    <w:rsid w:val="00977522"/>
    <w:rsid w:val="00982D6E"/>
    <w:rsid w:val="0098365C"/>
    <w:rsid w:val="00987529"/>
    <w:rsid w:val="009879A0"/>
    <w:rsid w:val="009911C1"/>
    <w:rsid w:val="0099476F"/>
    <w:rsid w:val="00995676"/>
    <w:rsid w:val="009A1D49"/>
    <w:rsid w:val="009A6FE3"/>
    <w:rsid w:val="009B11C2"/>
    <w:rsid w:val="009B1E5A"/>
    <w:rsid w:val="009B2AA0"/>
    <w:rsid w:val="009B6275"/>
    <w:rsid w:val="009B6DFC"/>
    <w:rsid w:val="009C70A1"/>
    <w:rsid w:val="009D4543"/>
    <w:rsid w:val="009D4A6C"/>
    <w:rsid w:val="009D5440"/>
    <w:rsid w:val="009D5524"/>
    <w:rsid w:val="009D57E8"/>
    <w:rsid w:val="009E0ADB"/>
    <w:rsid w:val="009E55C2"/>
    <w:rsid w:val="009F11B3"/>
    <w:rsid w:val="009F2561"/>
    <w:rsid w:val="009F451C"/>
    <w:rsid w:val="009F57F4"/>
    <w:rsid w:val="00A019C3"/>
    <w:rsid w:val="00A03D62"/>
    <w:rsid w:val="00A12333"/>
    <w:rsid w:val="00A14025"/>
    <w:rsid w:val="00A161C6"/>
    <w:rsid w:val="00A2237C"/>
    <w:rsid w:val="00A22E56"/>
    <w:rsid w:val="00A2435B"/>
    <w:rsid w:val="00A2566F"/>
    <w:rsid w:val="00A31BB7"/>
    <w:rsid w:val="00A32F9B"/>
    <w:rsid w:val="00A33F9B"/>
    <w:rsid w:val="00A3419B"/>
    <w:rsid w:val="00A3544A"/>
    <w:rsid w:val="00A37607"/>
    <w:rsid w:val="00A4106A"/>
    <w:rsid w:val="00A51885"/>
    <w:rsid w:val="00A563AD"/>
    <w:rsid w:val="00A56C38"/>
    <w:rsid w:val="00A56DDF"/>
    <w:rsid w:val="00A5747E"/>
    <w:rsid w:val="00A70AFB"/>
    <w:rsid w:val="00A74784"/>
    <w:rsid w:val="00A75FC5"/>
    <w:rsid w:val="00A76BE9"/>
    <w:rsid w:val="00A84607"/>
    <w:rsid w:val="00A85D79"/>
    <w:rsid w:val="00AA14A3"/>
    <w:rsid w:val="00AA2EF2"/>
    <w:rsid w:val="00AB537F"/>
    <w:rsid w:val="00AB6D09"/>
    <w:rsid w:val="00AC3A98"/>
    <w:rsid w:val="00AD0E06"/>
    <w:rsid w:val="00AD3B2B"/>
    <w:rsid w:val="00AD61F8"/>
    <w:rsid w:val="00AE7ABE"/>
    <w:rsid w:val="00AF4E0C"/>
    <w:rsid w:val="00B06159"/>
    <w:rsid w:val="00B104D8"/>
    <w:rsid w:val="00B12392"/>
    <w:rsid w:val="00B301F0"/>
    <w:rsid w:val="00B32C50"/>
    <w:rsid w:val="00B33AD3"/>
    <w:rsid w:val="00B40E20"/>
    <w:rsid w:val="00B42689"/>
    <w:rsid w:val="00B44B9D"/>
    <w:rsid w:val="00B456EA"/>
    <w:rsid w:val="00B47A7D"/>
    <w:rsid w:val="00B50709"/>
    <w:rsid w:val="00B5198A"/>
    <w:rsid w:val="00B52143"/>
    <w:rsid w:val="00B57F83"/>
    <w:rsid w:val="00B7003C"/>
    <w:rsid w:val="00B75310"/>
    <w:rsid w:val="00B91BEB"/>
    <w:rsid w:val="00BA3AFE"/>
    <w:rsid w:val="00BA4A0E"/>
    <w:rsid w:val="00BA7AE8"/>
    <w:rsid w:val="00BB0B77"/>
    <w:rsid w:val="00BB15F6"/>
    <w:rsid w:val="00BB2A1F"/>
    <w:rsid w:val="00BC1D30"/>
    <w:rsid w:val="00BC5159"/>
    <w:rsid w:val="00BD01F6"/>
    <w:rsid w:val="00BD34EF"/>
    <w:rsid w:val="00BD4F77"/>
    <w:rsid w:val="00BE325E"/>
    <w:rsid w:val="00BF4A4E"/>
    <w:rsid w:val="00BF5738"/>
    <w:rsid w:val="00C00DD6"/>
    <w:rsid w:val="00C120E9"/>
    <w:rsid w:val="00C12A26"/>
    <w:rsid w:val="00C24165"/>
    <w:rsid w:val="00C272D5"/>
    <w:rsid w:val="00C325F1"/>
    <w:rsid w:val="00C328D9"/>
    <w:rsid w:val="00C372E7"/>
    <w:rsid w:val="00C37333"/>
    <w:rsid w:val="00C40815"/>
    <w:rsid w:val="00C41207"/>
    <w:rsid w:val="00C440F5"/>
    <w:rsid w:val="00C5234B"/>
    <w:rsid w:val="00C54E44"/>
    <w:rsid w:val="00C555BA"/>
    <w:rsid w:val="00C62D94"/>
    <w:rsid w:val="00C62ED4"/>
    <w:rsid w:val="00C65A31"/>
    <w:rsid w:val="00C77577"/>
    <w:rsid w:val="00C83E96"/>
    <w:rsid w:val="00C83EA2"/>
    <w:rsid w:val="00C85269"/>
    <w:rsid w:val="00C96390"/>
    <w:rsid w:val="00CB0F9D"/>
    <w:rsid w:val="00CB4A33"/>
    <w:rsid w:val="00CB7ECD"/>
    <w:rsid w:val="00CE0B78"/>
    <w:rsid w:val="00CE23C1"/>
    <w:rsid w:val="00CE31EF"/>
    <w:rsid w:val="00CE6773"/>
    <w:rsid w:val="00CF02BE"/>
    <w:rsid w:val="00CF643A"/>
    <w:rsid w:val="00CF7B2D"/>
    <w:rsid w:val="00D03C38"/>
    <w:rsid w:val="00D11ECB"/>
    <w:rsid w:val="00D121BE"/>
    <w:rsid w:val="00D140B9"/>
    <w:rsid w:val="00D14B6B"/>
    <w:rsid w:val="00D2074B"/>
    <w:rsid w:val="00D21CE6"/>
    <w:rsid w:val="00D244B8"/>
    <w:rsid w:val="00D276AC"/>
    <w:rsid w:val="00D331D4"/>
    <w:rsid w:val="00D339DA"/>
    <w:rsid w:val="00D36F92"/>
    <w:rsid w:val="00D377B9"/>
    <w:rsid w:val="00D4444C"/>
    <w:rsid w:val="00D4636E"/>
    <w:rsid w:val="00D54320"/>
    <w:rsid w:val="00D5622C"/>
    <w:rsid w:val="00D62DD2"/>
    <w:rsid w:val="00D674C8"/>
    <w:rsid w:val="00D6788D"/>
    <w:rsid w:val="00D7072D"/>
    <w:rsid w:val="00D70EC3"/>
    <w:rsid w:val="00D7313F"/>
    <w:rsid w:val="00D754AC"/>
    <w:rsid w:val="00D811D4"/>
    <w:rsid w:val="00D82324"/>
    <w:rsid w:val="00D836C9"/>
    <w:rsid w:val="00D87788"/>
    <w:rsid w:val="00D90E07"/>
    <w:rsid w:val="00D94663"/>
    <w:rsid w:val="00DA3704"/>
    <w:rsid w:val="00DC0B39"/>
    <w:rsid w:val="00DC194F"/>
    <w:rsid w:val="00DC2DF7"/>
    <w:rsid w:val="00DD249D"/>
    <w:rsid w:val="00DD5485"/>
    <w:rsid w:val="00DE2E22"/>
    <w:rsid w:val="00DE5209"/>
    <w:rsid w:val="00DE5C96"/>
    <w:rsid w:val="00DE64D5"/>
    <w:rsid w:val="00DF0A02"/>
    <w:rsid w:val="00DF278B"/>
    <w:rsid w:val="00DF438C"/>
    <w:rsid w:val="00DF6E46"/>
    <w:rsid w:val="00E008CA"/>
    <w:rsid w:val="00E078CD"/>
    <w:rsid w:val="00E07F22"/>
    <w:rsid w:val="00E10738"/>
    <w:rsid w:val="00E131AD"/>
    <w:rsid w:val="00E1428E"/>
    <w:rsid w:val="00E15184"/>
    <w:rsid w:val="00E17770"/>
    <w:rsid w:val="00E20560"/>
    <w:rsid w:val="00E225E6"/>
    <w:rsid w:val="00E22D6E"/>
    <w:rsid w:val="00E33A81"/>
    <w:rsid w:val="00E33CF3"/>
    <w:rsid w:val="00E33E30"/>
    <w:rsid w:val="00E345B0"/>
    <w:rsid w:val="00E41CBD"/>
    <w:rsid w:val="00E4659E"/>
    <w:rsid w:val="00E5347D"/>
    <w:rsid w:val="00E57FA8"/>
    <w:rsid w:val="00E60DE0"/>
    <w:rsid w:val="00E619AF"/>
    <w:rsid w:val="00E64E58"/>
    <w:rsid w:val="00E65330"/>
    <w:rsid w:val="00E67FE0"/>
    <w:rsid w:val="00E7326E"/>
    <w:rsid w:val="00E80DEB"/>
    <w:rsid w:val="00E81FCE"/>
    <w:rsid w:val="00E834FA"/>
    <w:rsid w:val="00E85646"/>
    <w:rsid w:val="00E86037"/>
    <w:rsid w:val="00E953B9"/>
    <w:rsid w:val="00EA080D"/>
    <w:rsid w:val="00EA34BD"/>
    <w:rsid w:val="00EB0310"/>
    <w:rsid w:val="00EB04DE"/>
    <w:rsid w:val="00EB4A68"/>
    <w:rsid w:val="00EC14C2"/>
    <w:rsid w:val="00EC62B2"/>
    <w:rsid w:val="00EC67FA"/>
    <w:rsid w:val="00EC7132"/>
    <w:rsid w:val="00ED0D97"/>
    <w:rsid w:val="00ED2D6A"/>
    <w:rsid w:val="00ED4C82"/>
    <w:rsid w:val="00EE22E3"/>
    <w:rsid w:val="00EE655C"/>
    <w:rsid w:val="00EF2C1D"/>
    <w:rsid w:val="00EF7356"/>
    <w:rsid w:val="00F0262A"/>
    <w:rsid w:val="00F03A07"/>
    <w:rsid w:val="00F03EB7"/>
    <w:rsid w:val="00F04185"/>
    <w:rsid w:val="00F05046"/>
    <w:rsid w:val="00F109AC"/>
    <w:rsid w:val="00F11152"/>
    <w:rsid w:val="00F14909"/>
    <w:rsid w:val="00F15004"/>
    <w:rsid w:val="00F1505D"/>
    <w:rsid w:val="00F15684"/>
    <w:rsid w:val="00F16536"/>
    <w:rsid w:val="00F276A8"/>
    <w:rsid w:val="00F27E6F"/>
    <w:rsid w:val="00F3325C"/>
    <w:rsid w:val="00F33503"/>
    <w:rsid w:val="00F35C2A"/>
    <w:rsid w:val="00F364C8"/>
    <w:rsid w:val="00F3669C"/>
    <w:rsid w:val="00F36C5F"/>
    <w:rsid w:val="00F439F0"/>
    <w:rsid w:val="00F453AE"/>
    <w:rsid w:val="00F5180F"/>
    <w:rsid w:val="00F524E4"/>
    <w:rsid w:val="00F53BED"/>
    <w:rsid w:val="00F53CFB"/>
    <w:rsid w:val="00F61DAD"/>
    <w:rsid w:val="00F64052"/>
    <w:rsid w:val="00F90627"/>
    <w:rsid w:val="00F94E9B"/>
    <w:rsid w:val="00F95BB1"/>
    <w:rsid w:val="00FA07DC"/>
    <w:rsid w:val="00FA39B9"/>
    <w:rsid w:val="00FA5AB5"/>
    <w:rsid w:val="00FA74D6"/>
    <w:rsid w:val="00FB4746"/>
    <w:rsid w:val="00FC108D"/>
    <w:rsid w:val="00FC4F22"/>
    <w:rsid w:val="00FD2883"/>
    <w:rsid w:val="00FD3B58"/>
    <w:rsid w:val="00FD5235"/>
    <w:rsid w:val="00FE1A5A"/>
    <w:rsid w:val="00FE3677"/>
    <w:rsid w:val="00FE4D06"/>
    <w:rsid w:val="00FE5313"/>
    <w:rsid w:val="00FE7189"/>
    <w:rsid w:val="00FF1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71A432-F478-4DBD-B44F-D315A342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AD3"/>
    <w:pPr>
      <w:spacing w:after="200" w:line="276" w:lineRule="auto"/>
    </w:pPr>
    <w:rPr>
      <w:rFonts w:ascii="Calibri" w:hAnsi="Calibri" w:cs="Calibri"/>
      <w:lang w:eastAsia="en-US"/>
    </w:rPr>
  </w:style>
  <w:style w:type="paragraph" w:styleId="berschrift1">
    <w:name w:val="heading 1"/>
    <w:basedOn w:val="Standard"/>
    <w:next w:val="Standard"/>
    <w:link w:val="berschrift1Zchn"/>
    <w:uiPriority w:val="99"/>
    <w:qFormat/>
    <w:rsid w:val="00863113"/>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341796"/>
    <w:pPr>
      <w:keepNext/>
      <w:spacing w:before="240" w:after="60"/>
      <w:outlineLvl w:val="1"/>
    </w:pPr>
    <w:rPr>
      <w:rFonts w:ascii="Cambria" w:hAnsi="Cambria" w:cs="Cambria"/>
      <w:b/>
      <w:bCs/>
      <w:i/>
      <w:iCs/>
      <w:sz w:val="28"/>
      <w:szCs w:val="28"/>
    </w:rPr>
  </w:style>
  <w:style w:type="paragraph" w:styleId="berschrift4">
    <w:name w:val="heading 4"/>
    <w:basedOn w:val="Standard"/>
    <w:next w:val="Standard"/>
    <w:link w:val="berschrift4Zchn"/>
    <w:uiPriority w:val="99"/>
    <w:qFormat/>
    <w:rsid w:val="006451D4"/>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63113"/>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341796"/>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locked/>
    <w:rsid w:val="006451D4"/>
    <w:rPr>
      <w:rFonts w:ascii="Calibri" w:hAnsi="Calibri" w:cs="Calibri"/>
      <w:b/>
      <w:bCs/>
      <w:sz w:val="28"/>
      <w:szCs w:val="28"/>
      <w:lang w:eastAsia="en-US"/>
    </w:rPr>
  </w:style>
  <w:style w:type="character" w:styleId="Hyperlink">
    <w:name w:val="Hyperlink"/>
    <w:basedOn w:val="Absatz-Standardschriftart"/>
    <w:uiPriority w:val="99"/>
    <w:rsid w:val="008E07A8"/>
    <w:rPr>
      <w:color w:val="0000FF"/>
      <w:u w:val="single"/>
    </w:rPr>
  </w:style>
  <w:style w:type="paragraph" w:customStyle="1" w:styleId="Default">
    <w:name w:val="Default"/>
    <w:uiPriority w:val="99"/>
    <w:rsid w:val="00232874"/>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uiPriority w:val="99"/>
    <w:rsid w:val="005951A3"/>
    <w:rPr>
      <w:color w:val="800080"/>
      <w:u w:val="single"/>
    </w:rPr>
  </w:style>
  <w:style w:type="paragraph" w:customStyle="1" w:styleId="Untertitel1">
    <w:name w:val="Untertitel1"/>
    <w:basedOn w:val="Standard"/>
    <w:uiPriority w:val="99"/>
    <w:rsid w:val="006451D4"/>
    <w:pPr>
      <w:spacing w:before="100" w:beforeAutospacing="1" w:after="100" w:afterAutospacing="1" w:line="240" w:lineRule="auto"/>
    </w:pPr>
    <w:rPr>
      <w:sz w:val="24"/>
      <w:szCs w:val="24"/>
      <w:lang w:eastAsia="de-DE"/>
    </w:rPr>
  </w:style>
  <w:style w:type="paragraph" w:customStyle="1" w:styleId="teasertext">
    <w:name w:val="teasertext"/>
    <w:basedOn w:val="Standard"/>
    <w:uiPriority w:val="99"/>
    <w:rsid w:val="006451D4"/>
    <w:pPr>
      <w:spacing w:before="100" w:beforeAutospacing="1" w:after="100" w:afterAutospacing="1" w:line="240" w:lineRule="auto"/>
    </w:pPr>
    <w:rPr>
      <w:sz w:val="24"/>
      <w:szCs w:val="24"/>
      <w:lang w:eastAsia="de-DE"/>
    </w:rPr>
  </w:style>
  <w:style w:type="paragraph" w:styleId="Listenabsatz">
    <w:name w:val="List Paragraph"/>
    <w:basedOn w:val="Standard"/>
    <w:uiPriority w:val="99"/>
    <w:qFormat/>
    <w:rsid w:val="009D5440"/>
    <w:pPr>
      <w:ind w:left="720"/>
    </w:pPr>
  </w:style>
  <w:style w:type="paragraph" w:styleId="Sprechblasentext">
    <w:name w:val="Balloon Text"/>
    <w:basedOn w:val="Standard"/>
    <w:link w:val="SprechblasentextZchn"/>
    <w:uiPriority w:val="99"/>
    <w:semiHidden/>
    <w:rsid w:val="00BD34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D34EF"/>
    <w:rPr>
      <w:rFonts w:ascii="Tahoma" w:hAnsi="Tahoma" w:cs="Tahoma"/>
      <w:sz w:val="16"/>
      <w:szCs w:val="16"/>
      <w:lang w:eastAsia="en-US"/>
    </w:rPr>
  </w:style>
  <w:style w:type="character" w:customStyle="1" w:styleId="watch-title">
    <w:name w:val="watch-title"/>
    <w:basedOn w:val="Absatz-Standardschriftart"/>
    <w:uiPriority w:val="99"/>
    <w:rsid w:val="00882E08"/>
  </w:style>
  <w:style w:type="character" w:customStyle="1" w:styleId="headline-intro">
    <w:name w:val="headline-intro"/>
    <w:basedOn w:val="Absatz-Standardschriftart"/>
    <w:uiPriority w:val="99"/>
    <w:rsid w:val="00F33503"/>
  </w:style>
  <w:style w:type="character" w:customStyle="1" w:styleId="headline">
    <w:name w:val="headline"/>
    <w:basedOn w:val="Absatz-Standardschriftart"/>
    <w:uiPriority w:val="99"/>
    <w:rsid w:val="00F33503"/>
  </w:style>
  <w:style w:type="character" w:customStyle="1" w:styleId="dachzeile">
    <w:name w:val="dachzeile"/>
    <w:basedOn w:val="Absatz-Standardschriftart"/>
    <w:uiPriority w:val="99"/>
    <w:rsid w:val="00A75FC5"/>
  </w:style>
  <w:style w:type="character" w:styleId="Kommentarzeichen">
    <w:name w:val="annotation reference"/>
    <w:basedOn w:val="Absatz-Standardschriftart"/>
    <w:uiPriority w:val="99"/>
    <w:semiHidden/>
    <w:rsid w:val="0058760B"/>
    <w:rPr>
      <w:sz w:val="16"/>
      <w:szCs w:val="16"/>
    </w:rPr>
  </w:style>
  <w:style w:type="paragraph" w:styleId="Kommentartext">
    <w:name w:val="annotation text"/>
    <w:basedOn w:val="Standard"/>
    <w:link w:val="KommentartextZchn"/>
    <w:uiPriority w:val="99"/>
    <w:semiHidden/>
    <w:rsid w:val="0058760B"/>
    <w:rPr>
      <w:sz w:val="20"/>
      <w:szCs w:val="20"/>
    </w:rPr>
  </w:style>
  <w:style w:type="character" w:customStyle="1" w:styleId="KommentartextZchn">
    <w:name w:val="Kommentartext Zchn"/>
    <w:basedOn w:val="Absatz-Standardschriftart"/>
    <w:link w:val="Kommentartext"/>
    <w:uiPriority w:val="99"/>
    <w:semiHidden/>
    <w:rsid w:val="00AC0FA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58760B"/>
    <w:rPr>
      <w:b/>
      <w:bCs/>
    </w:rPr>
  </w:style>
  <w:style w:type="character" w:customStyle="1" w:styleId="KommentarthemaZchn">
    <w:name w:val="Kommentarthema Zchn"/>
    <w:basedOn w:val="KommentartextZchn"/>
    <w:link w:val="Kommentarthema"/>
    <w:uiPriority w:val="99"/>
    <w:semiHidden/>
    <w:rsid w:val="00AC0FAE"/>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17587">
      <w:marLeft w:val="0"/>
      <w:marRight w:val="0"/>
      <w:marTop w:val="0"/>
      <w:marBottom w:val="0"/>
      <w:divBdr>
        <w:top w:val="none" w:sz="0" w:space="0" w:color="auto"/>
        <w:left w:val="none" w:sz="0" w:space="0" w:color="auto"/>
        <w:bottom w:val="none" w:sz="0" w:space="0" w:color="auto"/>
        <w:right w:val="none" w:sz="0" w:space="0" w:color="auto"/>
      </w:divBdr>
    </w:div>
    <w:div w:id="865217588">
      <w:marLeft w:val="0"/>
      <w:marRight w:val="0"/>
      <w:marTop w:val="0"/>
      <w:marBottom w:val="0"/>
      <w:divBdr>
        <w:top w:val="none" w:sz="0" w:space="0" w:color="auto"/>
        <w:left w:val="none" w:sz="0" w:space="0" w:color="auto"/>
        <w:bottom w:val="none" w:sz="0" w:space="0" w:color="auto"/>
        <w:right w:val="none" w:sz="0" w:space="0" w:color="auto"/>
      </w:divBdr>
    </w:div>
    <w:div w:id="865217589">
      <w:marLeft w:val="0"/>
      <w:marRight w:val="0"/>
      <w:marTop w:val="0"/>
      <w:marBottom w:val="0"/>
      <w:divBdr>
        <w:top w:val="none" w:sz="0" w:space="0" w:color="auto"/>
        <w:left w:val="none" w:sz="0" w:space="0" w:color="auto"/>
        <w:bottom w:val="none" w:sz="0" w:space="0" w:color="auto"/>
        <w:right w:val="none" w:sz="0" w:space="0" w:color="auto"/>
      </w:divBdr>
      <w:divsChild>
        <w:div w:id="865217627">
          <w:marLeft w:val="0"/>
          <w:marRight w:val="0"/>
          <w:marTop w:val="0"/>
          <w:marBottom w:val="0"/>
          <w:divBdr>
            <w:top w:val="none" w:sz="0" w:space="0" w:color="auto"/>
            <w:left w:val="none" w:sz="0" w:space="0" w:color="auto"/>
            <w:bottom w:val="none" w:sz="0" w:space="0" w:color="auto"/>
            <w:right w:val="none" w:sz="0" w:space="0" w:color="auto"/>
          </w:divBdr>
          <w:divsChild>
            <w:div w:id="8652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590">
      <w:marLeft w:val="0"/>
      <w:marRight w:val="0"/>
      <w:marTop w:val="0"/>
      <w:marBottom w:val="0"/>
      <w:divBdr>
        <w:top w:val="none" w:sz="0" w:space="0" w:color="auto"/>
        <w:left w:val="none" w:sz="0" w:space="0" w:color="auto"/>
        <w:bottom w:val="none" w:sz="0" w:space="0" w:color="auto"/>
        <w:right w:val="none" w:sz="0" w:space="0" w:color="auto"/>
      </w:divBdr>
      <w:divsChild>
        <w:div w:id="865217603">
          <w:marLeft w:val="0"/>
          <w:marRight w:val="0"/>
          <w:marTop w:val="0"/>
          <w:marBottom w:val="0"/>
          <w:divBdr>
            <w:top w:val="none" w:sz="0" w:space="0" w:color="auto"/>
            <w:left w:val="none" w:sz="0" w:space="0" w:color="auto"/>
            <w:bottom w:val="none" w:sz="0" w:space="0" w:color="auto"/>
            <w:right w:val="none" w:sz="0" w:space="0" w:color="auto"/>
          </w:divBdr>
        </w:div>
        <w:div w:id="865217630">
          <w:marLeft w:val="0"/>
          <w:marRight w:val="0"/>
          <w:marTop w:val="0"/>
          <w:marBottom w:val="0"/>
          <w:divBdr>
            <w:top w:val="none" w:sz="0" w:space="0" w:color="auto"/>
            <w:left w:val="none" w:sz="0" w:space="0" w:color="auto"/>
            <w:bottom w:val="none" w:sz="0" w:space="0" w:color="auto"/>
            <w:right w:val="none" w:sz="0" w:space="0" w:color="auto"/>
          </w:divBdr>
          <w:divsChild>
            <w:div w:id="8652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593">
      <w:marLeft w:val="0"/>
      <w:marRight w:val="0"/>
      <w:marTop w:val="0"/>
      <w:marBottom w:val="0"/>
      <w:divBdr>
        <w:top w:val="none" w:sz="0" w:space="0" w:color="auto"/>
        <w:left w:val="none" w:sz="0" w:space="0" w:color="auto"/>
        <w:bottom w:val="none" w:sz="0" w:space="0" w:color="auto"/>
        <w:right w:val="none" w:sz="0" w:space="0" w:color="auto"/>
      </w:divBdr>
    </w:div>
    <w:div w:id="865217595">
      <w:marLeft w:val="0"/>
      <w:marRight w:val="0"/>
      <w:marTop w:val="0"/>
      <w:marBottom w:val="0"/>
      <w:divBdr>
        <w:top w:val="none" w:sz="0" w:space="0" w:color="auto"/>
        <w:left w:val="none" w:sz="0" w:space="0" w:color="auto"/>
        <w:bottom w:val="none" w:sz="0" w:space="0" w:color="auto"/>
        <w:right w:val="none" w:sz="0" w:space="0" w:color="auto"/>
      </w:divBdr>
      <w:divsChild>
        <w:div w:id="865217598">
          <w:marLeft w:val="0"/>
          <w:marRight w:val="0"/>
          <w:marTop w:val="0"/>
          <w:marBottom w:val="0"/>
          <w:divBdr>
            <w:top w:val="none" w:sz="0" w:space="0" w:color="auto"/>
            <w:left w:val="none" w:sz="0" w:space="0" w:color="auto"/>
            <w:bottom w:val="none" w:sz="0" w:space="0" w:color="auto"/>
            <w:right w:val="none" w:sz="0" w:space="0" w:color="auto"/>
          </w:divBdr>
          <w:divsChild>
            <w:div w:id="8652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597">
      <w:marLeft w:val="0"/>
      <w:marRight w:val="0"/>
      <w:marTop w:val="0"/>
      <w:marBottom w:val="0"/>
      <w:divBdr>
        <w:top w:val="none" w:sz="0" w:space="0" w:color="auto"/>
        <w:left w:val="none" w:sz="0" w:space="0" w:color="auto"/>
        <w:bottom w:val="none" w:sz="0" w:space="0" w:color="auto"/>
        <w:right w:val="none" w:sz="0" w:space="0" w:color="auto"/>
      </w:divBdr>
    </w:div>
    <w:div w:id="865217600">
      <w:marLeft w:val="0"/>
      <w:marRight w:val="0"/>
      <w:marTop w:val="0"/>
      <w:marBottom w:val="0"/>
      <w:divBdr>
        <w:top w:val="none" w:sz="0" w:space="0" w:color="auto"/>
        <w:left w:val="none" w:sz="0" w:space="0" w:color="auto"/>
        <w:bottom w:val="none" w:sz="0" w:space="0" w:color="auto"/>
        <w:right w:val="none" w:sz="0" w:space="0" w:color="auto"/>
      </w:divBdr>
    </w:div>
    <w:div w:id="865217602">
      <w:marLeft w:val="0"/>
      <w:marRight w:val="0"/>
      <w:marTop w:val="0"/>
      <w:marBottom w:val="0"/>
      <w:divBdr>
        <w:top w:val="none" w:sz="0" w:space="0" w:color="auto"/>
        <w:left w:val="none" w:sz="0" w:space="0" w:color="auto"/>
        <w:bottom w:val="none" w:sz="0" w:space="0" w:color="auto"/>
        <w:right w:val="none" w:sz="0" w:space="0" w:color="auto"/>
      </w:divBdr>
    </w:div>
    <w:div w:id="865217604">
      <w:marLeft w:val="0"/>
      <w:marRight w:val="0"/>
      <w:marTop w:val="0"/>
      <w:marBottom w:val="0"/>
      <w:divBdr>
        <w:top w:val="none" w:sz="0" w:space="0" w:color="auto"/>
        <w:left w:val="none" w:sz="0" w:space="0" w:color="auto"/>
        <w:bottom w:val="none" w:sz="0" w:space="0" w:color="auto"/>
        <w:right w:val="none" w:sz="0" w:space="0" w:color="auto"/>
      </w:divBdr>
    </w:div>
    <w:div w:id="865217605">
      <w:marLeft w:val="0"/>
      <w:marRight w:val="0"/>
      <w:marTop w:val="0"/>
      <w:marBottom w:val="0"/>
      <w:divBdr>
        <w:top w:val="none" w:sz="0" w:space="0" w:color="auto"/>
        <w:left w:val="none" w:sz="0" w:space="0" w:color="auto"/>
        <w:bottom w:val="none" w:sz="0" w:space="0" w:color="auto"/>
        <w:right w:val="none" w:sz="0" w:space="0" w:color="auto"/>
      </w:divBdr>
      <w:divsChild>
        <w:div w:id="865217626">
          <w:marLeft w:val="0"/>
          <w:marRight w:val="0"/>
          <w:marTop w:val="0"/>
          <w:marBottom w:val="0"/>
          <w:divBdr>
            <w:top w:val="none" w:sz="0" w:space="0" w:color="auto"/>
            <w:left w:val="none" w:sz="0" w:space="0" w:color="auto"/>
            <w:bottom w:val="none" w:sz="0" w:space="0" w:color="auto"/>
            <w:right w:val="none" w:sz="0" w:space="0" w:color="auto"/>
          </w:divBdr>
        </w:div>
        <w:div w:id="865217632">
          <w:marLeft w:val="0"/>
          <w:marRight w:val="0"/>
          <w:marTop w:val="0"/>
          <w:marBottom w:val="0"/>
          <w:divBdr>
            <w:top w:val="none" w:sz="0" w:space="0" w:color="auto"/>
            <w:left w:val="none" w:sz="0" w:space="0" w:color="auto"/>
            <w:bottom w:val="none" w:sz="0" w:space="0" w:color="auto"/>
            <w:right w:val="none" w:sz="0" w:space="0" w:color="auto"/>
          </w:divBdr>
          <w:divsChild>
            <w:div w:id="8652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607">
      <w:marLeft w:val="0"/>
      <w:marRight w:val="0"/>
      <w:marTop w:val="0"/>
      <w:marBottom w:val="0"/>
      <w:divBdr>
        <w:top w:val="none" w:sz="0" w:space="0" w:color="auto"/>
        <w:left w:val="none" w:sz="0" w:space="0" w:color="auto"/>
        <w:bottom w:val="none" w:sz="0" w:space="0" w:color="auto"/>
        <w:right w:val="none" w:sz="0" w:space="0" w:color="auto"/>
      </w:divBdr>
    </w:div>
    <w:div w:id="865217608">
      <w:marLeft w:val="0"/>
      <w:marRight w:val="0"/>
      <w:marTop w:val="0"/>
      <w:marBottom w:val="0"/>
      <w:divBdr>
        <w:top w:val="none" w:sz="0" w:space="0" w:color="auto"/>
        <w:left w:val="none" w:sz="0" w:space="0" w:color="auto"/>
        <w:bottom w:val="none" w:sz="0" w:space="0" w:color="auto"/>
        <w:right w:val="none" w:sz="0" w:space="0" w:color="auto"/>
      </w:divBdr>
      <w:divsChild>
        <w:div w:id="865217596">
          <w:marLeft w:val="0"/>
          <w:marRight w:val="0"/>
          <w:marTop w:val="0"/>
          <w:marBottom w:val="0"/>
          <w:divBdr>
            <w:top w:val="none" w:sz="0" w:space="0" w:color="auto"/>
            <w:left w:val="none" w:sz="0" w:space="0" w:color="auto"/>
            <w:bottom w:val="none" w:sz="0" w:space="0" w:color="auto"/>
            <w:right w:val="none" w:sz="0" w:space="0" w:color="auto"/>
          </w:divBdr>
          <w:divsChild>
            <w:div w:id="865217599">
              <w:marLeft w:val="0"/>
              <w:marRight w:val="0"/>
              <w:marTop w:val="0"/>
              <w:marBottom w:val="0"/>
              <w:divBdr>
                <w:top w:val="none" w:sz="0" w:space="0" w:color="auto"/>
                <w:left w:val="none" w:sz="0" w:space="0" w:color="auto"/>
                <w:bottom w:val="none" w:sz="0" w:space="0" w:color="auto"/>
                <w:right w:val="none" w:sz="0" w:space="0" w:color="auto"/>
              </w:divBdr>
              <w:divsChild>
                <w:div w:id="8652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7610">
      <w:marLeft w:val="0"/>
      <w:marRight w:val="0"/>
      <w:marTop w:val="0"/>
      <w:marBottom w:val="0"/>
      <w:divBdr>
        <w:top w:val="none" w:sz="0" w:space="0" w:color="auto"/>
        <w:left w:val="none" w:sz="0" w:space="0" w:color="auto"/>
        <w:bottom w:val="none" w:sz="0" w:space="0" w:color="auto"/>
        <w:right w:val="none" w:sz="0" w:space="0" w:color="auto"/>
      </w:divBdr>
    </w:div>
    <w:div w:id="865217611">
      <w:marLeft w:val="0"/>
      <w:marRight w:val="0"/>
      <w:marTop w:val="0"/>
      <w:marBottom w:val="0"/>
      <w:divBdr>
        <w:top w:val="none" w:sz="0" w:space="0" w:color="auto"/>
        <w:left w:val="none" w:sz="0" w:space="0" w:color="auto"/>
        <w:bottom w:val="none" w:sz="0" w:space="0" w:color="auto"/>
        <w:right w:val="none" w:sz="0" w:space="0" w:color="auto"/>
      </w:divBdr>
    </w:div>
    <w:div w:id="865217613">
      <w:marLeft w:val="0"/>
      <w:marRight w:val="0"/>
      <w:marTop w:val="0"/>
      <w:marBottom w:val="0"/>
      <w:divBdr>
        <w:top w:val="none" w:sz="0" w:space="0" w:color="auto"/>
        <w:left w:val="none" w:sz="0" w:space="0" w:color="auto"/>
        <w:bottom w:val="none" w:sz="0" w:space="0" w:color="auto"/>
        <w:right w:val="none" w:sz="0" w:space="0" w:color="auto"/>
      </w:divBdr>
    </w:div>
    <w:div w:id="865217614">
      <w:marLeft w:val="0"/>
      <w:marRight w:val="0"/>
      <w:marTop w:val="0"/>
      <w:marBottom w:val="0"/>
      <w:divBdr>
        <w:top w:val="none" w:sz="0" w:space="0" w:color="auto"/>
        <w:left w:val="none" w:sz="0" w:space="0" w:color="auto"/>
        <w:bottom w:val="none" w:sz="0" w:space="0" w:color="auto"/>
        <w:right w:val="none" w:sz="0" w:space="0" w:color="auto"/>
      </w:divBdr>
    </w:div>
    <w:div w:id="865217615">
      <w:marLeft w:val="0"/>
      <w:marRight w:val="0"/>
      <w:marTop w:val="0"/>
      <w:marBottom w:val="0"/>
      <w:divBdr>
        <w:top w:val="none" w:sz="0" w:space="0" w:color="auto"/>
        <w:left w:val="none" w:sz="0" w:space="0" w:color="auto"/>
        <w:bottom w:val="none" w:sz="0" w:space="0" w:color="auto"/>
        <w:right w:val="none" w:sz="0" w:space="0" w:color="auto"/>
      </w:divBdr>
    </w:div>
    <w:div w:id="865217616">
      <w:marLeft w:val="0"/>
      <w:marRight w:val="0"/>
      <w:marTop w:val="0"/>
      <w:marBottom w:val="0"/>
      <w:divBdr>
        <w:top w:val="none" w:sz="0" w:space="0" w:color="auto"/>
        <w:left w:val="none" w:sz="0" w:space="0" w:color="auto"/>
        <w:bottom w:val="none" w:sz="0" w:space="0" w:color="auto"/>
        <w:right w:val="none" w:sz="0" w:space="0" w:color="auto"/>
      </w:divBdr>
    </w:div>
    <w:div w:id="865217617">
      <w:marLeft w:val="0"/>
      <w:marRight w:val="0"/>
      <w:marTop w:val="0"/>
      <w:marBottom w:val="0"/>
      <w:divBdr>
        <w:top w:val="none" w:sz="0" w:space="0" w:color="auto"/>
        <w:left w:val="none" w:sz="0" w:space="0" w:color="auto"/>
        <w:bottom w:val="none" w:sz="0" w:space="0" w:color="auto"/>
        <w:right w:val="none" w:sz="0" w:space="0" w:color="auto"/>
      </w:divBdr>
    </w:div>
    <w:div w:id="865217618">
      <w:marLeft w:val="0"/>
      <w:marRight w:val="0"/>
      <w:marTop w:val="0"/>
      <w:marBottom w:val="0"/>
      <w:divBdr>
        <w:top w:val="none" w:sz="0" w:space="0" w:color="auto"/>
        <w:left w:val="none" w:sz="0" w:space="0" w:color="auto"/>
        <w:bottom w:val="none" w:sz="0" w:space="0" w:color="auto"/>
        <w:right w:val="none" w:sz="0" w:space="0" w:color="auto"/>
      </w:divBdr>
    </w:div>
    <w:div w:id="865217620">
      <w:marLeft w:val="0"/>
      <w:marRight w:val="0"/>
      <w:marTop w:val="0"/>
      <w:marBottom w:val="0"/>
      <w:divBdr>
        <w:top w:val="none" w:sz="0" w:space="0" w:color="auto"/>
        <w:left w:val="none" w:sz="0" w:space="0" w:color="auto"/>
        <w:bottom w:val="none" w:sz="0" w:space="0" w:color="auto"/>
        <w:right w:val="none" w:sz="0" w:space="0" w:color="auto"/>
      </w:divBdr>
    </w:div>
    <w:div w:id="865217622">
      <w:marLeft w:val="0"/>
      <w:marRight w:val="0"/>
      <w:marTop w:val="0"/>
      <w:marBottom w:val="0"/>
      <w:divBdr>
        <w:top w:val="none" w:sz="0" w:space="0" w:color="auto"/>
        <w:left w:val="none" w:sz="0" w:space="0" w:color="auto"/>
        <w:bottom w:val="none" w:sz="0" w:space="0" w:color="auto"/>
        <w:right w:val="none" w:sz="0" w:space="0" w:color="auto"/>
      </w:divBdr>
    </w:div>
    <w:div w:id="865217623">
      <w:marLeft w:val="0"/>
      <w:marRight w:val="0"/>
      <w:marTop w:val="0"/>
      <w:marBottom w:val="0"/>
      <w:divBdr>
        <w:top w:val="none" w:sz="0" w:space="0" w:color="auto"/>
        <w:left w:val="none" w:sz="0" w:space="0" w:color="auto"/>
        <w:bottom w:val="none" w:sz="0" w:space="0" w:color="auto"/>
        <w:right w:val="none" w:sz="0" w:space="0" w:color="auto"/>
      </w:divBdr>
      <w:divsChild>
        <w:div w:id="865217609">
          <w:marLeft w:val="0"/>
          <w:marRight w:val="0"/>
          <w:marTop w:val="0"/>
          <w:marBottom w:val="0"/>
          <w:divBdr>
            <w:top w:val="none" w:sz="0" w:space="0" w:color="auto"/>
            <w:left w:val="none" w:sz="0" w:space="0" w:color="auto"/>
            <w:bottom w:val="none" w:sz="0" w:space="0" w:color="auto"/>
            <w:right w:val="none" w:sz="0" w:space="0" w:color="auto"/>
          </w:divBdr>
          <w:divsChild>
            <w:div w:id="865217619">
              <w:marLeft w:val="0"/>
              <w:marRight w:val="0"/>
              <w:marTop w:val="0"/>
              <w:marBottom w:val="0"/>
              <w:divBdr>
                <w:top w:val="none" w:sz="0" w:space="0" w:color="auto"/>
                <w:left w:val="none" w:sz="0" w:space="0" w:color="auto"/>
                <w:bottom w:val="none" w:sz="0" w:space="0" w:color="auto"/>
                <w:right w:val="none" w:sz="0" w:space="0" w:color="auto"/>
              </w:divBdr>
              <w:divsChild>
                <w:div w:id="865217612">
                  <w:marLeft w:val="0"/>
                  <w:marRight w:val="0"/>
                  <w:marTop w:val="0"/>
                  <w:marBottom w:val="0"/>
                  <w:divBdr>
                    <w:top w:val="none" w:sz="0" w:space="0" w:color="auto"/>
                    <w:left w:val="none" w:sz="0" w:space="0" w:color="auto"/>
                    <w:bottom w:val="none" w:sz="0" w:space="0" w:color="auto"/>
                    <w:right w:val="none" w:sz="0" w:space="0" w:color="auto"/>
                  </w:divBdr>
                </w:div>
                <w:div w:id="865217624">
                  <w:marLeft w:val="0"/>
                  <w:marRight w:val="0"/>
                  <w:marTop w:val="0"/>
                  <w:marBottom w:val="0"/>
                  <w:divBdr>
                    <w:top w:val="none" w:sz="0" w:space="0" w:color="auto"/>
                    <w:left w:val="none" w:sz="0" w:space="0" w:color="auto"/>
                    <w:bottom w:val="none" w:sz="0" w:space="0" w:color="auto"/>
                    <w:right w:val="none" w:sz="0" w:space="0" w:color="auto"/>
                  </w:divBdr>
                </w:div>
              </w:divsChild>
            </w:div>
            <w:div w:id="8652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625">
      <w:marLeft w:val="0"/>
      <w:marRight w:val="0"/>
      <w:marTop w:val="0"/>
      <w:marBottom w:val="0"/>
      <w:divBdr>
        <w:top w:val="none" w:sz="0" w:space="0" w:color="auto"/>
        <w:left w:val="none" w:sz="0" w:space="0" w:color="auto"/>
        <w:bottom w:val="none" w:sz="0" w:space="0" w:color="auto"/>
        <w:right w:val="none" w:sz="0" w:space="0" w:color="auto"/>
      </w:divBdr>
    </w:div>
    <w:div w:id="865217631">
      <w:marLeft w:val="0"/>
      <w:marRight w:val="0"/>
      <w:marTop w:val="0"/>
      <w:marBottom w:val="0"/>
      <w:divBdr>
        <w:top w:val="none" w:sz="0" w:space="0" w:color="auto"/>
        <w:left w:val="none" w:sz="0" w:space="0" w:color="auto"/>
        <w:bottom w:val="none" w:sz="0" w:space="0" w:color="auto"/>
        <w:right w:val="none" w:sz="0" w:space="0" w:color="auto"/>
      </w:divBdr>
    </w:div>
    <w:div w:id="865217633">
      <w:marLeft w:val="0"/>
      <w:marRight w:val="0"/>
      <w:marTop w:val="0"/>
      <w:marBottom w:val="0"/>
      <w:divBdr>
        <w:top w:val="none" w:sz="0" w:space="0" w:color="auto"/>
        <w:left w:val="none" w:sz="0" w:space="0" w:color="auto"/>
        <w:bottom w:val="none" w:sz="0" w:space="0" w:color="auto"/>
        <w:right w:val="none" w:sz="0" w:space="0" w:color="auto"/>
      </w:divBdr>
      <w:divsChild>
        <w:div w:id="865217592">
          <w:marLeft w:val="0"/>
          <w:marRight w:val="0"/>
          <w:marTop w:val="0"/>
          <w:marBottom w:val="0"/>
          <w:divBdr>
            <w:top w:val="none" w:sz="0" w:space="0" w:color="auto"/>
            <w:left w:val="none" w:sz="0" w:space="0" w:color="auto"/>
            <w:bottom w:val="none" w:sz="0" w:space="0" w:color="auto"/>
            <w:right w:val="none" w:sz="0" w:space="0" w:color="auto"/>
          </w:divBdr>
          <w:divsChild>
            <w:div w:id="865217634">
              <w:marLeft w:val="0"/>
              <w:marRight w:val="0"/>
              <w:marTop w:val="0"/>
              <w:marBottom w:val="0"/>
              <w:divBdr>
                <w:top w:val="none" w:sz="0" w:space="0" w:color="auto"/>
                <w:left w:val="none" w:sz="0" w:space="0" w:color="auto"/>
                <w:bottom w:val="none" w:sz="0" w:space="0" w:color="auto"/>
                <w:right w:val="none" w:sz="0" w:space="0" w:color="auto"/>
              </w:divBdr>
              <w:divsChild>
                <w:div w:id="8652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7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b.de/shop/lernen/thema-im-unterricht/36913/methoden-kiste" TargetMode="External"/><Relationship Id="rId13" Type="http://schemas.openxmlformats.org/officeDocument/2006/relationships/hyperlink" Target="https://mediendienst-integration.de/migration/flucht-asyl/eu-asylpolitik.html%20" TargetMode="External"/><Relationship Id="rId18" Type="http://schemas.openxmlformats.org/officeDocument/2006/relationships/hyperlink" Target="https://www.welt.de/debatte/kommentare/article145516663/Das-ist-nicht-das-Europa-in-dem-ich-leben-will.html" TargetMode="External"/><Relationship Id="rId26" Type="http://schemas.openxmlformats.org/officeDocument/2006/relationships/hyperlink" Target="https://www.welt.de/debatte/kommentare/article158525160/Fluechtlinge-in-der-EU-am-Ende-rechnet-sich-das.html" TargetMode="External"/><Relationship Id="rId39" Type="http://schemas.openxmlformats.org/officeDocument/2006/relationships/hyperlink" Target="http://www.spiegel.de/politik/ausland/eu-treffen-zu-syrien-der-gipfel-der-ohnmacht-a-1126112.html" TargetMode="External"/><Relationship Id="rId3" Type="http://schemas.openxmlformats.org/officeDocument/2006/relationships/settings" Target="settings.xml"/><Relationship Id="rId21" Type="http://schemas.openxmlformats.org/officeDocument/2006/relationships/hyperlink" Target="http://www.spiegel.de/politik/ausland/krieg-in-syrien-alle-wichtigen-fakten-erklaert-endlich-verstaendlich-a-1057039.html" TargetMode="External"/><Relationship Id="rId34" Type="http://schemas.openxmlformats.org/officeDocument/2006/relationships/hyperlink" Target="http://www.europarl.europa.eu/news/de/news-room/20150619IFG68227" TargetMode="External"/><Relationship Id="rId42" Type="http://schemas.openxmlformats.org/officeDocument/2006/relationships/hyperlink" Target="http://www.civic-institute.eu/de/publikationen/fachartikel:-planspiel:-der-weg-fuehrt-nach-europa-destination-europe-2016.html" TargetMode="External"/><Relationship Id="rId7" Type="http://schemas.openxmlformats.org/officeDocument/2006/relationships/hyperlink" Target="http://www.spiegel.de/fotostrecke/fluechtlinge-grafiken-die-treffendsten-karikaturen-fotostrecke-129848-2.html" TargetMode="External"/><Relationship Id="rId12" Type="http://schemas.openxmlformats.org/officeDocument/2006/relationships/hyperlink" Target="http://www.europarltv.europa.eu/de/player.aspx?pid=552375c8-dd23-4db0-85c2-a56800a2488e" TargetMode="External"/><Relationship Id="rId17" Type="http://schemas.openxmlformats.org/officeDocument/2006/relationships/hyperlink" Target="http://www.zeit.de/politik/2016-04/fluechtlingsrouten-europa-mittelmeer" TargetMode="External"/><Relationship Id="rId25" Type="http://schemas.openxmlformats.org/officeDocument/2006/relationships/hyperlink" Target="http://www.spiegel.de/international/europe/all-you-need-to-know-about-the-brexit-referendum-in-the-uk-a-1097629.html" TargetMode="External"/><Relationship Id="rId33" Type="http://schemas.openxmlformats.org/officeDocument/2006/relationships/hyperlink" Target="http://www.frsh.de/fileadmin/schlepper/schl_dubII/sdub_22-40.pdf" TargetMode="External"/><Relationship Id="rId38" Type="http://schemas.openxmlformats.org/officeDocument/2006/relationships/hyperlink" Target="http://www.bpb.de/internationales/weltweit/innerstaatliche-konflikte/54705/syrie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elt.de/politik/deutschland/article153757886/Europa-hat-seine-Werte-verschachert.html" TargetMode="External"/><Relationship Id="rId20" Type="http://schemas.openxmlformats.org/officeDocument/2006/relationships/hyperlink" Target="https://www.planet-schule.de/sf/php/sendungen.php?sendung=10403" TargetMode="External"/><Relationship Id="rId29" Type="http://schemas.openxmlformats.org/officeDocument/2006/relationships/hyperlink" Target="http://www.mdr.de/nachrichten/politik/ausland/fluechtlingspolitik-europa-fazit-ein-jahr-100.html" TargetMode="External"/><Relationship Id="rId41" Type="http://schemas.openxmlformats.org/officeDocument/2006/relationships/hyperlink" Target="http://www.civic-institute.eu/de/publikationen/destination-europe-%E2%80%93-eine-simulation-zur-asyl-und-fluechtlingspolitik-der-eu.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sschau.de/multimedia/animation/wie-funktioniert-die-eu100.html" TargetMode="External"/><Relationship Id="rId24" Type="http://schemas.openxmlformats.org/officeDocument/2006/relationships/hyperlink" Target="https://de.toonpool.com/user/463/files/brexit_und_flucht_2650485.jpg" TargetMode="External"/><Relationship Id="rId32" Type="http://schemas.openxmlformats.org/officeDocument/2006/relationships/hyperlink" Target="http://www.diakonie-katastrophenhilfe.de/shop/Bildung/Digitale-Unterrichtsmaterialien.html" TargetMode="External"/><Relationship Id="rId37" Type="http://schemas.openxmlformats.org/officeDocument/2006/relationships/hyperlink" Target="https://www.youtube.com/watch?v=xj1OdCUKHXI" TargetMode="External"/><Relationship Id="rId40" Type="http://schemas.openxmlformats.org/officeDocument/2006/relationships/hyperlink" Target="http://www.abendblatt.de/meinung/article209009169/So-hat-Europa-in-Syrien-versagt.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piegel.de/politik/ausland/fluechtlinge-infografik-zu-eu-tuerkei-abkommen-a-1087280.html" TargetMode="External"/><Relationship Id="rId23" Type="http://schemas.openxmlformats.org/officeDocument/2006/relationships/hyperlink" Target="http://www.spiegel.de/wirtschaft/soziales/eu-am-ende-das-droht-wenn-europa-auseinanderbricht-a-1073604.html" TargetMode="External"/><Relationship Id="rId28" Type="http://schemas.openxmlformats.org/officeDocument/2006/relationships/hyperlink" Target="http://www.kas.de/wf/de/33.42823/" TargetMode="External"/><Relationship Id="rId36" Type="http://schemas.openxmlformats.org/officeDocument/2006/relationships/hyperlink" Target="https://www.youtube.com/watch?v=8XiuZxJJawM" TargetMode="External"/><Relationship Id="rId10" Type="http://schemas.openxmlformats.org/officeDocument/2006/relationships/hyperlink" Target="https://www.lernhelfer.de/schuelerlexikon/geografie/artikel/wo-endet-europa-zur-ausdehnung-europas-und-der-eu" TargetMode="External"/><Relationship Id="rId19" Type="http://schemas.openxmlformats.org/officeDocument/2006/relationships/hyperlink" Target="https://www.proasyl.de/thema/eu-asylpolitik/" TargetMode="External"/><Relationship Id="rId31" Type="http://schemas.openxmlformats.org/officeDocument/2006/relationships/hyperlink" Target="http://www.explainity.com/de/blog-reader/fluechtlingskrise-einfach-erklaert.html" TargetMode="External"/><Relationship Id="rId44" Type="http://schemas.openxmlformats.org/officeDocument/2006/relationships/hyperlink" Target="https://www.blaetter.de/archiv/jahrgaenge/2015/oktober/eu-in-aufloesung" TargetMode="External"/><Relationship Id="rId4" Type="http://schemas.openxmlformats.org/officeDocument/2006/relationships/webSettings" Target="webSettings.xml"/><Relationship Id="rId9" Type="http://schemas.openxmlformats.org/officeDocument/2006/relationships/hyperlink" Target="http://www.europarltv.europa.eu/de/player.aspx?pid=876d9eea-ff59-4963-a4b7-a54800c1dd18" TargetMode="External"/><Relationship Id="rId14" Type="http://schemas.openxmlformats.org/officeDocument/2006/relationships/hyperlink" Target="http://www.zeit.de/politik/ausland/2016-03/eu-gipfel-tuerkei-abkommen-fluechtlinge-angela-merkel" TargetMode="External"/><Relationship Id="rId22" Type="http://schemas.openxmlformats.org/officeDocument/2006/relationships/hyperlink" Target="http://www.heute.de/aleppo-und-die-macht-und-hilflosigkeit-der-eu-46122556.html" TargetMode="External"/><Relationship Id="rId27" Type="http://schemas.openxmlformats.org/officeDocument/2006/relationships/hyperlink" Target="http://www.bpb.de/lernen/formate/methoden/62269/methodenkoffer-detailansicht?mid=275" TargetMode="External"/><Relationship Id="rId30" Type="http://schemas.openxmlformats.org/officeDocument/2006/relationships/hyperlink" Target="https://www.youtube.com/watch?v=e6rMer-Y3nk" TargetMode="External"/><Relationship Id="rId35" Type="http://schemas.openxmlformats.org/officeDocument/2006/relationships/hyperlink" Target="http://www.europarl.europa.eu/news/de/news-room/20150619IFG68227/infografik-die-syrien-krise-in-zahlen" TargetMode="External"/><Relationship Id="rId43" Type="http://schemas.openxmlformats.org/officeDocument/2006/relationships/hyperlink" Target="http://www.tagesspiegel.de/politik/folgen-der-fluechtlingskrise-schub-fuer-populisten/124936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4383</Words>
  <Characters>27620</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2</vt:lpstr>
    </vt:vector>
  </TitlesOfParts>
  <Company>no</Company>
  <LinksUpToDate>false</LinksUpToDate>
  <CharactersWithSpaces>31940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carin.kaeppele@outlook.com</dc:creator>
  <cp:lastModifiedBy>Messelink</cp:lastModifiedBy>
  <cp:revision>2</cp:revision>
  <cp:lastPrinted>2017-03-31T06:30:00Z</cp:lastPrinted>
  <dcterms:created xsi:type="dcterms:W3CDTF">2017-04-25T14:09:00Z</dcterms:created>
  <dcterms:modified xsi:type="dcterms:W3CDTF">2017-04-25T14:09:00Z</dcterms:modified>
</cp:coreProperties>
</file>