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959" w:rsidRPr="00077465" w:rsidRDefault="00E74B95">
      <w:pPr>
        <w:rPr>
          <w:rFonts w:ascii="Trebuchet MS" w:hAnsi="Trebuchet MS"/>
          <w:b/>
          <w:color w:val="FF0000"/>
        </w:rPr>
      </w:pPr>
      <w:bookmarkStart w:id="0" w:name="_GoBack"/>
      <w:bookmarkEnd w:id="0"/>
      <w:r w:rsidRPr="00077465">
        <w:rPr>
          <w:rFonts w:ascii="Trebuchet MS" w:hAnsi="Trebuchet MS"/>
          <w:b/>
          <w:color w:val="FF0000"/>
        </w:rPr>
        <w:t>Zielvereinbarung und Meilensteinplan</w:t>
      </w:r>
    </w:p>
    <w:p w:rsidR="00E74B95" w:rsidRPr="007C5935" w:rsidRDefault="00E74B95" w:rsidP="007C5935">
      <w:pPr>
        <w:jc w:val="both"/>
        <w:rPr>
          <w:rFonts w:ascii="Trebuchet MS" w:hAnsi="Trebuchet MS"/>
        </w:rPr>
      </w:pPr>
      <w:r w:rsidRPr="007C5935">
        <w:rPr>
          <w:rFonts w:ascii="Trebuchet MS" w:hAnsi="Trebuchet MS"/>
        </w:rPr>
        <w:t xml:space="preserve">Liebe Kolleginnen und Kollegen, </w:t>
      </w:r>
    </w:p>
    <w:p w:rsidR="00E74B95" w:rsidRPr="007C5935" w:rsidRDefault="00E74B95" w:rsidP="007C5935">
      <w:pPr>
        <w:jc w:val="both"/>
        <w:rPr>
          <w:rFonts w:ascii="Trebuchet MS" w:hAnsi="Trebuchet MS"/>
        </w:rPr>
      </w:pPr>
      <w:r w:rsidRPr="007C5935">
        <w:rPr>
          <w:rFonts w:ascii="Trebuchet MS" w:hAnsi="Trebuchet MS"/>
        </w:rPr>
        <w:t xml:space="preserve">um der Umsetzung Ihrer Projektidee zur individuellen Förderung der Schülerinnen und Schüler zum Erfolg zu verhelfen, bitten wir Sie zu Ihrem eigenen Projekt eine </w:t>
      </w:r>
      <w:r w:rsidRPr="00077465">
        <w:rPr>
          <w:rFonts w:ascii="Trebuchet MS" w:hAnsi="Trebuchet MS"/>
          <w:b/>
        </w:rPr>
        <w:t>Zielvereinbarung</w:t>
      </w:r>
      <w:r w:rsidRPr="007C5935">
        <w:rPr>
          <w:rFonts w:ascii="Trebuchet MS" w:hAnsi="Trebuchet MS"/>
        </w:rPr>
        <w:t xml:space="preserve"> und einen daraus abgeleiteten Projekt- oder Meilensteinplan zu erarbeiten.</w:t>
      </w:r>
    </w:p>
    <w:p w:rsidR="004E781D" w:rsidRDefault="00E74B95" w:rsidP="007C5935">
      <w:pPr>
        <w:jc w:val="both"/>
        <w:rPr>
          <w:rFonts w:ascii="Trebuchet MS" w:hAnsi="Trebuchet MS"/>
        </w:rPr>
      </w:pPr>
      <w:r w:rsidRPr="007C5935">
        <w:rPr>
          <w:rFonts w:ascii="Trebuchet MS" w:hAnsi="Trebuchet MS"/>
        </w:rPr>
        <w:t xml:space="preserve">Zielführendes Arbeiten braucht </w:t>
      </w:r>
      <w:r w:rsidR="008029D8">
        <w:rPr>
          <w:rFonts w:ascii="Trebuchet MS" w:hAnsi="Trebuchet MS"/>
        </w:rPr>
        <w:t xml:space="preserve">zunächst </w:t>
      </w:r>
      <w:r w:rsidRPr="007C5935">
        <w:rPr>
          <w:rFonts w:ascii="Trebuchet MS" w:hAnsi="Trebuchet MS"/>
        </w:rPr>
        <w:t>eine Zielformulierung</w:t>
      </w:r>
      <w:r w:rsidR="008029D8">
        <w:rPr>
          <w:rFonts w:ascii="Trebuchet MS" w:hAnsi="Trebuchet MS"/>
        </w:rPr>
        <w:t>, aus der die angemessenen Maßnahmen</w:t>
      </w:r>
      <w:r w:rsidR="004E781D">
        <w:rPr>
          <w:rFonts w:ascii="Trebuchet MS" w:hAnsi="Trebuchet MS"/>
        </w:rPr>
        <w:t xml:space="preserve"> zur Erreichung des Ziels</w:t>
      </w:r>
      <w:r w:rsidR="008029D8">
        <w:rPr>
          <w:rFonts w:ascii="Trebuchet MS" w:hAnsi="Trebuchet MS"/>
        </w:rPr>
        <w:t xml:space="preserve"> abgeleitet werden</w:t>
      </w:r>
      <w:r w:rsidRPr="007C5935">
        <w:rPr>
          <w:rFonts w:ascii="Trebuchet MS" w:hAnsi="Trebuchet MS"/>
        </w:rPr>
        <w:t>.</w:t>
      </w:r>
      <w:r w:rsidR="008029D8">
        <w:rPr>
          <w:rFonts w:ascii="Trebuchet MS" w:hAnsi="Trebuchet MS"/>
        </w:rPr>
        <w:t xml:space="preserve"> Die zu </w:t>
      </w:r>
      <w:r w:rsidR="004E781D">
        <w:rPr>
          <w:rFonts w:ascii="Trebuchet MS" w:hAnsi="Trebuchet MS"/>
        </w:rPr>
        <w:t>entwickelnden</w:t>
      </w:r>
      <w:r w:rsidR="008029D8">
        <w:rPr>
          <w:rFonts w:ascii="Trebuchet MS" w:hAnsi="Trebuchet MS"/>
        </w:rPr>
        <w:t xml:space="preserve"> Maßnahmen werden in eine chronologisch sinnvolle Reihenfolge gebracht</w:t>
      </w:r>
      <w:r w:rsidR="004E781D">
        <w:rPr>
          <w:rFonts w:ascii="Trebuchet MS" w:hAnsi="Trebuchet MS"/>
        </w:rPr>
        <w:t xml:space="preserve"> und ergeben dann eine jederzeit überprüfbare Meilensteinplanung zum Projektziel.</w:t>
      </w:r>
      <w:r w:rsidRPr="007C5935">
        <w:rPr>
          <w:rFonts w:ascii="Trebuchet MS" w:hAnsi="Trebuchet MS"/>
        </w:rPr>
        <w:t xml:space="preserve"> </w:t>
      </w:r>
    </w:p>
    <w:p w:rsidR="00E74B95" w:rsidRPr="007C5935" w:rsidRDefault="004E781D" w:rsidP="007C5935">
      <w:pPr>
        <w:jc w:val="both"/>
        <w:rPr>
          <w:rFonts w:ascii="Trebuchet MS" w:hAnsi="Trebuchet MS"/>
        </w:rPr>
      </w:pPr>
      <w:r>
        <w:rPr>
          <w:rFonts w:ascii="Trebuchet MS" w:hAnsi="Trebuchet MS"/>
        </w:rPr>
        <w:t>Die Zielvereinbarung</w:t>
      </w:r>
      <w:r w:rsidR="00E74B95" w:rsidRPr="007C5935">
        <w:rPr>
          <w:rFonts w:ascii="Trebuchet MS" w:hAnsi="Trebuchet MS"/>
        </w:rPr>
        <w:t xml:space="preserve"> beschreibt einen Zustand in der Zukunft, der durch eigenes Handeln erreicht werden kann. Aus dem Projektmanagement ist die Zielformulierung mit der s-m-a-r-t Regel bekannt. </w:t>
      </w:r>
      <w:r w:rsidR="007C5935" w:rsidRPr="007C5935">
        <w:rPr>
          <w:rFonts w:ascii="Trebuchet MS" w:hAnsi="Trebuchet MS"/>
        </w:rPr>
        <w:t>Mit dieser Regel und der Formulierungshilfe „Das Ziel ist erreicht, wenn</w:t>
      </w:r>
      <w:r w:rsidR="00B81835">
        <w:rPr>
          <w:rFonts w:ascii="Trebuchet MS" w:hAnsi="Trebuchet MS"/>
        </w:rPr>
        <w:t xml:space="preserve"> </w:t>
      </w:r>
      <w:r w:rsidR="007C5935" w:rsidRPr="007C5935">
        <w:rPr>
          <w:rFonts w:ascii="Trebuchet MS" w:hAnsi="Trebuchet MS"/>
        </w:rPr>
        <w:t>…“</w:t>
      </w:r>
      <w:r w:rsidR="00E74B95" w:rsidRPr="007C5935">
        <w:rPr>
          <w:rFonts w:ascii="Trebuchet MS" w:hAnsi="Trebuchet MS"/>
        </w:rPr>
        <w:t xml:space="preserve"> </w:t>
      </w:r>
      <w:r w:rsidR="007C5935" w:rsidRPr="007C5935">
        <w:rPr>
          <w:rFonts w:ascii="Trebuchet MS" w:hAnsi="Trebuchet MS"/>
        </w:rPr>
        <w:t xml:space="preserve">wird </w:t>
      </w:r>
      <w:r w:rsidR="00E74B95" w:rsidRPr="007C5935">
        <w:rPr>
          <w:rFonts w:ascii="Trebuchet MS" w:hAnsi="Trebuchet MS"/>
        </w:rPr>
        <w:t xml:space="preserve">verhindert, dass anstelle von Zielformulierungen Maßnahmen, Wünsche, Absichten o.a. formuliert werden. </w:t>
      </w:r>
    </w:p>
    <w:p w:rsidR="002727D0" w:rsidRPr="007C5935" w:rsidRDefault="00E74B95" w:rsidP="007C5935">
      <w:pPr>
        <w:jc w:val="both"/>
        <w:rPr>
          <w:rFonts w:ascii="Trebuchet MS" w:hAnsi="Trebuchet MS"/>
        </w:rPr>
      </w:pPr>
      <w:r w:rsidRPr="007C5935">
        <w:rPr>
          <w:rFonts w:ascii="Trebuchet MS" w:hAnsi="Trebuchet MS"/>
        </w:rPr>
        <w:t xml:space="preserve">Damit die Zielformulierung gelingt wird die </w:t>
      </w:r>
      <w:r w:rsidRPr="007C5935">
        <w:rPr>
          <w:rFonts w:ascii="Trebuchet MS" w:hAnsi="Trebuchet MS"/>
          <w:b/>
        </w:rPr>
        <w:t>s-m-a-r-t Regel</w:t>
      </w:r>
      <w:r w:rsidRPr="007C5935">
        <w:rPr>
          <w:rFonts w:ascii="Trebuchet MS" w:hAnsi="Trebuchet MS"/>
        </w:rPr>
        <w:t xml:space="preserve"> angewandt</w:t>
      </w:r>
      <w:r w:rsidR="002727D0" w:rsidRPr="007C5935">
        <w:rPr>
          <w:rFonts w:ascii="Trebuchet MS" w:hAnsi="Trebuchet MS"/>
        </w:rPr>
        <w:t xml:space="preserve">. S-m-a-r-t steht für </w:t>
      </w:r>
    </w:p>
    <w:p w:rsidR="00E74B95" w:rsidRPr="007C5935" w:rsidRDefault="002727D0" w:rsidP="007C5935">
      <w:pPr>
        <w:jc w:val="both"/>
        <w:rPr>
          <w:rFonts w:ascii="Trebuchet MS" w:hAnsi="Trebuchet MS"/>
        </w:rPr>
      </w:pPr>
      <w:r w:rsidRPr="007C5935">
        <w:rPr>
          <w:rFonts w:ascii="Trebuchet MS" w:hAnsi="Trebuchet MS"/>
          <w:i/>
          <w:highlight w:val="green"/>
        </w:rPr>
        <w:t>spezifisch</w:t>
      </w:r>
      <w:r w:rsidRPr="007C5935">
        <w:rPr>
          <w:rFonts w:ascii="Trebuchet MS" w:hAnsi="Trebuchet MS"/>
        </w:rPr>
        <w:t xml:space="preserve"> (so präzise und eindeutig wie möglich</w:t>
      </w:r>
      <w:r w:rsidR="00953288">
        <w:rPr>
          <w:rFonts w:ascii="Trebuchet MS" w:hAnsi="Trebuchet MS"/>
        </w:rPr>
        <w:t>;</w:t>
      </w:r>
      <w:r w:rsidRPr="007C5935">
        <w:rPr>
          <w:rFonts w:ascii="Trebuchet MS" w:hAnsi="Trebuchet MS"/>
        </w:rPr>
        <w:t xml:space="preserve"> lässt keine Interpretationen zu)</w:t>
      </w:r>
    </w:p>
    <w:p w:rsidR="002727D0" w:rsidRPr="007C5935" w:rsidRDefault="002727D0" w:rsidP="007C5935">
      <w:pPr>
        <w:rPr>
          <w:rFonts w:ascii="Trebuchet MS" w:hAnsi="Trebuchet MS"/>
        </w:rPr>
      </w:pPr>
      <w:r w:rsidRPr="00077465">
        <w:rPr>
          <w:rFonts w:ascii="Trebuchet MS" w:hAnsi="Trebuchet MS"/>
          <w:i/>
          <w:highlight w:val="lightGray"/>
        </w:rPr>
        <w:t>messbar</w:t>
      </w:r>
      <w:r w:rsidR="007C5935" w:rsidRPr="007C5935">
        <w:rPr>
          <w:rFonts w:ascii="Trebuchet MS" w:hAnsi="Trebuchet MS"/>
          <w:i/>
        </w:rPr>
        <w:t xml:space="preserve"> </w:t>
      </w:r>
      <w:r w:rsidR="007C5935" w:rsidRPr="007C5935">
        <w:rPr>
          <w:rFonts w:ascii="Trebuchet MS" w:hAnsi="Trebuchet MS"/>
        </w:rPr>
        <w:t>(</w:t>
      </w:r>
      <w:r w:rsidR="002E5CBE">
        <w:rPr>
          <w:rFonts w:ascii="Trebuchet MS" w:hAnsi="Trebuchet MS"/>
        </w:rPr>
        <w:t xml:space="preserve">mit </w:t>
      </w:r>
      <w:r w:rsidR="007C5935" w:rsidRPr="007C5935">
        <w:rPr>
          <w:rFonts w:ascii="Trebuchet MS" w:hAnsi="Trebuchet MS"/>
        </w:rPr>
        <w:t>Einschränkung bei qualitativen Zielen)</w:t>
      </w:r>
    </w:p>
    <w:p w:rsidR="002727D0" w:rsidRPr="007C5935" w:rsidRDefault="002727D0" w:rsidP="007C5935">
      <w:pPr>
        <w:rPr>
          <w:rFonts w:ascii="Trebuchet MS" w:hAnsi="Trebuchet MS"/>
        </w:rPr>
      </w:pPr>
      <w:r w:rsidRPr="007C5935">
        <w:rPr>
          <w:rFonts w:ascii="Trebuchet MS" w:hAnsi="Trebuchet MS"/>
          <w:i/>
          <w:highlight w:val="red"/>
        </w:rPr>
        <w:t>anspruchsvoll</w:t>
      </w:r>
      <w:r w:rsidRPr="007C5935">
        <w:rPr>
          <w:rFonts w:ascii="Trebuchet MS" w:hAnsi="Trebuchet MS"/>
        </w:rPr>
        <w:t xml:space="preserve"> (attraktiv, angemessen, ausführbar)</w:t>
      </w:r>
    </w:p>
    <w:p w:rsidR="002727D0" w:rsidRPr="004E781D" w:rsidRDefault="002727D0" w:rsidP="007C5935">
      <w:pPr>
        <w:rPr>
          <w:rFonts w:ascii="Trebuchet MS" w:hAnsi="Trebuchet MS"/>
        </w:rPr>
      </w:pPr>
      <w:r w:rsidRPr="007C5935">
        <w:rPr>
          <w:rFonts w:ascii="Trebuchet MS" w:hAnsi="Trebuchet MS"/>
          <w:i/>
          <w:highlight w:val="cyan"/>
        </w:rPr>
        <w:t>realisierbar</w:t>
      </w:r>
      <w:r w:rsidR="004E781D">
        <w:rPr>
          <w:rFonts w:ascii="Trebuchet MS" w:hAnsi="Trebuchet MS"/>
          <w:i/>
        </w:rPr>
        <w:t xml:space="preserve"> </w:t>
      </w:r>
      <w:r w:rsidR="004E781D" w:rsidRPr="004E781D">
        <w:rPr>
          <w:rFonts w:ascii="Trebuchet MS" w:hAnsi="Trebuchet MS"/>
        </w:rPr>
        <w:t>(unter Berücksichtigung von Ressourcen</w:t>
      </w:r>
      <w:r w:rsidR="00F13A99">
        <w:rPr>
          <w:rFonts w:ascii="Trebuchet MS" w:hAnsi="Trebuchet MS"/>
        </w:rPr>
        <w:t>: Zeit, Raum, Personal, Finanzen)</w:t>
      </w:r>
    </w:p>
    <w:p w:rsidR="002727D0" w:rsidRPr="007C5935" w:rsidRDefault="002727D0" w:rsidP="007C5935">
      <w:pPr>
        <w:rPr>
          <w:rFonts w:ascii="Trebuchet MS" w:hAnsi="Trebuchet MS"/>
          <w:i/>
        </w:rPr>
      </w:pPr>
      <w:r w:rsidRPr="007C5935">
        <w:rPr>
          <w:rFonts w:ascii="Trebuchet MS" w:hAnsi="Trebuchet MS"/>
          <w:i/>
          <w:highlight w:val="yellow"/>
        </w:rPr>
        <w:t>terminiert</w:t>
      </w:r>
    </w:p>
    <w:p w:rsidR="008A3E8C" w:rsidRDefault="008A3E8C" w:rsidP="00077465">
      <w:pPr>
        <w:spacing w:after="0" w:line="240" w:lineRule="auto"/>
        <w:rPr>
          <w:rFonts w:ascii="Trebuchet MS" w:hAnsi="Trebuchet MS"/>
          <w:b/>
        </w:rPr>
      </w:pPr>
    </w:p>
    <w:p w:rsidR="002268D3" w:rsidRDefault="002268D3" w:rsidP="00077465">
      <w:pPr>
        <w:spacing w:after="0" w:line="240" w:lineRule="auto"/>
        <w:rPr>
          <w:rFonts w:ascii="Trebuchet MS" w:hAnsi="Trebuchet MS"/>
          <w:b/>
        </w:rPr>
      </w:pPr>
    </w:p>
    <w:p w:rsidR="002268D3" w:rsidRDefault="002268D3" w:rsidP="00077465">
      <w:pPr>
        <w:spacing w:after="0" w:line="240" w:lineRule="auto"/>
        <w:rPr>
          <w:rFonts w:ascii="Trebuchet MS" w:hAnsi="Trebuchet MS"/>
          <w:b/>
        </w:rPr>
      </w:pPr>
    </w:p>
    <w:p w:rsidR="002268D3" w:rsidRDefault="002268D3" w:rsidP="00077465">
      <w:pPr>
        <w:spacing w:after="0" w:line="240" w:lineRule="auto"/>
        <w:rPr>
          <w:rFonts w:ascii="Trebuchet MS" w:hAnsi="Trebuchet MS"/>
          <w:b/>
        </w:rPr>
      </w:pPr>
    </w:p>
    <w:p w:rsidR="002268D3" w:rsidRDefault="002268D3" w:rsidP="00077465">
      <w:pPr>
        <w:spacing w:after="0" w:line="240" w:lineRule="auto"/>
        <w:rPr>
          <w:rFonts w:ascii="Trebuchet MS" w:hAnsi="Trebuchet MS"/>
          <w:b/>
        </w:rPr>
      </w:pPr>
    </w:p>
    <w:p w:rsidR="002268D3" w:rsidRDefault="002268D3" w:rsidP="00077465">
      <w:pPr>
        <w:spacing w:after="0" w:line="240" w:lineRule="auto"/>
        <w:rPr>
          <w:rFonts w:ascii="Trebuchet MS" w:hAnsi="Trebuchet MS"/>
          <w:b/>
        </w:rPr>
      </w:pPr>
    </w:p>
    <w:p w:rsidR="002268D3" w:rsidRDefault="002268D3" w:rsidP="00077465">
      <w:pPr>
        <w:spacing w:after="0" w:line="240" w:lineRule="auto"/>
        <w:rPr>
          <w:rFonts w:ascii="Trebuchet MS" w:hAnsi="Trebuchet MS"/>
          <w:b/>
        </w:rPr>
      </w:pPr>
    </w:p>
    <w:p w:rsidR="002268D3" w:rsidRDefault="002268D3" w:rsidP="00077465">
      <w:pPr>
        <w:spacing w:after="0" w:line="240" w:lineRule="auto"/>
        <w:rPr>
          <w:rFonts w:ascii="Trebuchet MS" w:hAnsi="Trebuchet MS"/>
          <w:b/>
        </w:rPr>
      </w:pPr>
    </w:p>
    <w:p w:rsidR="002268D3" w:rsidRDefault="002268D3" w:rsidP="00077465">
      <w:pPr>
        <w:spacing w:after="0" w:line="240" w:lineRule="auto"/>
        <w:rPr>
          <w:rFonts w:ascii="Trebuchet MS" w:hAnsi="Trebuchet MS"/>
          <w:b/>
        </w:rPr>
      </w:pPr>
    </w:p>
    <w:p w:rsidR="002268D3" w:rsidRDefault="002268D3" w:rsidP="00077465">
      <w:pPr>
        <w:spacing w:after="0" w:line="240" w:lineRule="auto"/>
        <w:rPr>
          <w:rFonts w:ascii="Trebuchet MS" w:hAnsi="Trebuchet MS"/>
          <w:b/>
        </w:rPr>
      </w:pPr>
    </w:p>
    <w:p w:rsidR="002268D3" w:rsidRDefault="002268D3" w:rsidP="00077465">
      <w:pPr>
        <w:spacing w:after="0" w:line="240" w:lineRule="auto"/>
        <w:rPr>
          <w:rFonts w:ascii="Trebuchet MS" w:hAnsi="Trebuchet MS"/>
          <w:b/>
        </w:rPr>
      </w:pPr>
    </w:p>
    <w:p w:rsidR="002268D3" w:rsidRDefault="002268D3" w:rsidP="00077465">
      <w:pPr>
        <w:spacing w:after="0" w:line="240" w:lineRule="auto"/>
        <w:rPr>
          <w:rFonts w:ascii="Trebuchet MS" w:hAnsi="Trebuchet MS"/>
          <w:b/>
        </w:rPr>
      </w:pPr>
    </w:p>
    <w:p w:rsidR="002268D3" w:rsidRDefault="002268D3" w:rsidP="00077465">
      <w:pPr>
        <w:spacing w:after="0" w:line="240" w:lineRule="auto"/>
        <w:rPr>
          <w:rFonts w:ascii="Trebuchet MS" w:hAnsi="Trebuchet MS"/>
          <w:b/>
        </w:rPr>
      </w:pPr>
    </w:p>
    <w:p w:rsidR="002268D3" w:rsidRDefault="002268D3" w:rsidP="00077465">
      <w:pPr>
        <w:spacing w:after="0" w:line="240" w:lineRule="auto"/>
        <w:rPr>
          <w:rFonts w:ascii="Trebuchet MS" w:hAnsi="Trebuchet MS"/>
          <w:b/>
        </w:rPr>
      </w:pPr>
    </w:p>
    <w:p w:rsidR="002268D3" w:rsidRDefault="002268D3" w:rsidP="00077465">
      <w:pPr>
        <w:spacing w:after="0" w:line="240" w:lineRule="auto"/>
        <w:rPr>
          <w:rFonts w:ascii="Trebuchet MS" w:hAnsi="Trebuchet MS"/>
          <w:b/>
        </w:rPr>
      </w:pPr>
    </w:p>
    <w:p w:rsidR="002268D3" w:rsidRDefault="002268D3" w:rsidP="00077465">
      <w:pPr>
        <w:spacing w:after="0" w:line="240" w:lineRule="auto"/>
        <w:rPr>
          <w:rFonts w:ascii="Trebuchet MS" w:hAnsi="Trebuchet MS"/>
          <w:b/>
        </w:rPr>
      </w:pPr>
    </w:p>
    <w:p w:rsidR="002268D3" w:rsidRDefault="002268D3" w:rsidP="00077465">
      <w:pPr>
        <w:spacing w:after="0" w:line="240" w:lineRule="auto"/>
        <w:rPr>
          <w:rFonts w:ascii="Trebuchet MS" w:hAnsi="Trebuchet MS"/>
          <w:b/>
        </w:rPr>
      </w:pPr>
    </w:p>
    <w:p w:rsidR="00B81835" w:rsidRDefault="00B81835" w:rsidP="00077465">
      <w:pPr>
        <w:spacing w:after="0" w:line="240" w:lineRule="auto"/>
        <w:rPr>
          <w:rFonts w:ascii="Trebuchet MS" w:hAnsi="Trebuchet MS"/>
          <w:b/>
        </w:rPr>
      </w:pPr>
    </w:p>
    <w:p w:rsidR="00B81835" w:rsidRDefault="00B81835" w:rsidP="00077465">
      <w:pPr>
        <w:spacing w:after="0" w:line="240" w:lineRule="auto"/>
        <w:rPr>
          <w:rFonts w:ascii="Trebuchet MS" w:hAnsi="Trebuchet MS"/>
          <w:b/>
        </w:rPr>
      </w:pPr>
    </w:p>
    <w:p w:rsidR="00B81835" w:rsidRDefault="00B81835" w:rsidP="00077465">
      <w:pPr>
        <w:spacing w:after="0" w:line="240" w:lineRule="auto"/>
        <w:rPr>
          <w:rFonts w:ascii="Trebuchet MS" w:hAnsi="Trebuchet MS"/>
          <w:b/>
        </w:rPr>
      </w:pPr>
    </w:p>
    <w:p w:rsidR="00B81835" w:rsidRDefault="00B81835" w:rsidP="00077465">
      <w:pPr>
        <w:spacing w:after="0" w:line="240" w:lineRule="auto"/>
        <w:rPr>
          <w:rFonts w:ascii="Trebuchet MS" w:hAnsi="Trebuchet MS"/>
          <w:b/>
        </w:rPr>
      </w:pPr>
    </w:p>
    <w:p w:rsidR="00077465" w:rsidRDefault="00077465" w:rsidP="00077465">
      <w:pPr>
        <w:spacing w:after="0" w:line="240" w:lineRule="auto"/>
        <w:rPr>
          <w:rFonts w:ascii="Trebuchet MS" w:hAnsi="Trebuchet MS"/>
          <w:b/>
        </w:rPr>
      </w:pPr>
      <w:r w:rsidRPr="00CC1FBB">
        <w:rPr>
          <w:rFonts w:ascii="Trebuchet MS" w:hAnsi="Trebuchet MS"/>
          <w:b/>
        </w:rPr>
        <w:lastRenderedPageBreak/>
        <w:t>ein Beispiel:</w:t>
      </w:r>
    </w:p>
    <w:p w:rsidR="002268D3" w:rsidRPr="00CC1FBB" w:rsidRDefault="002268D3" w:rsidP="00077465">
      <w:pPr>
        <w:spacing w:after="0" w:line="240" w:lineRule="auto"/>
        <w:rPr>
          <w:rFonts w:ascii="Trebuchet MS" w:hAnsi="Trebuchet MS"/>
          <w:b/>
        </w:rPr>
      </w:pPr>
    </w:p>
    <w:p w:rsidR="002268D3" w:rsidRPr="002268D3" w:rsidRDefault="002268D3" w:rsidP="00E74B95">
      <w:pPr>
        <w:spacing w:after="0" w:line="240" w:lineRule="auto"/>
        <w:rPr>
          <w:rFonts w:ascii="Trebuchet MS" w:hAnsi="Trebuchet MS"/>
          <w:b/>
        </w:rPr>
      </w:pPr>
      <w:r w:rsidRPr="002268D3">
        <w:rPr>
          <w:rFonts w:ascii="Trebuchet MS" w:hAnsi="Trebuchet MS"/>
          <w:b/>
        </w:rPr>
        <w:t>Zielvorstellung:</w:t>
      </w:r>
    </w:p>
    <w:p w:rsidR="00E74B95" w:rsidRDefault="002268D3" w:rsidP="00E74B95">
      <w:pPr>
        <w:spacing w:after="0" w:line="240" w:lineRule="auto"/>
        <w:rPr>
          <w:rFonts w:ascii="Trebuchet MS" w:hAnsi="Trebuchet MS"/>
        </w:rPr>
      </w:pPr>
      <w:r>
        <w:rPr>
          <w:rFonts w:ascii="Trebuchet MS" w:hAnsi="Trebuchet MS"/>
        </w:rPr>
        <w:t xml:space="preserve">In meiner Schule soll die </w:t>
      </w:r>
      <w:r w:rsidR="00176E09">
        <w:rPr>
          <w:rFonts w:ascii="Trebuchet MS" w:hAnsi="Trebuchet MS"/>
        </w:rPr>
        <w:t xml:space="preserve">Individuelle Förderung durch die </w:t>
      </w:r>
      <w:r>
        <w:rPr>
          <w:rFonts w:ascii="Trebuchet MS" w:hAnsi="Trebuchet MS"/>
        </w:rPr>
        <w:t>Implementierung selbstgesteuerten Lernens unterstützt werden.</w:t>
      </w:r>
    </w:p>
    <w:p w:rsidR="002268D3" w:rsidRDefault="002268D3" w:rsidP="00E74B95">
      <w:pPr>
        <w:spacing w:after="0" w:line="240" w:lineRule="auto"/>
        <w:rPr>
          <w:rFonts w:ascii="Trebuchet MS" w:hAnsi="Trebuchet MS"/>
        </w:rPr>
      </w:pPr>
    </w:p>
    <w:p w:rsidR="002268D3" w:rsidRDefault="002268D3" w:rsidP="00E74B95">
      <w:pPr>
        <w:spacing w:after="0" w:line="240" w:lineRule="auto"/>
        <w:rPr>
          <w:rFonts w:ascii="Trebuchet MS" w:hAnsi="Trebuchet MS"/>
        </w:rPr>
      </w:pPr>
      <w:r w:rsidRPr="002268D3">
        <w:rPr>
          <w:rFonts w:ascii="Trebuchet MS" w:hAnsi="Trebuchet MS"/>
          <w:b/>
        </w:rPr>
        <w:t>Ziel mit S-M-A-R-T-Regeln</w:t>
      </w:r>
      <w:r>
        <w:rPr>
          <w:rFonts w:ascii="Trebuchet MS" w:hAnsi="Trebuchet MS"/>
        </w:rPr>
        <w:t xml:space="preserve"> „runtergebrochen“:</w:t>
      </w:r>
    </w:p>
    <w:p w:rsidR="002268D3" w:rsidRPr="00CC1FBB" w:rsidRDefault="002268D3" w:rsidP="00E74B95">
      <w:pPr>
        <w:spacing w:after="0" w:line="240" w:lineRule="auto"/>
        <w:rPr>
          <w:rFonts w:ascii="Trebuchet MS" w:hAnsi="Trebuchet MS"/>
        </w:rPr>
      </w:pPr>
    </w:p>
    <w:tbl>
      <w:tblPr>
        <w:tblStyle w:val="Tabellenraster"/>
        <w:tblW w:w="0" w:type="auto"/>
        <w:tblLook w:val="04A0" w:firstRow="1" w:lastRow="0" w:firstColumn="1" w:lastColumn="0" w:noHBand="0" w:noVBand="1"/>
      </w:tblPr>
      <w:tblGrid>
        <w:gridCol w:w="9570"/>
      </w:tblGrid>
      <w:tr w:rsidR="00077465" w:rsidRPr="00CC1FBB" w:rsidTr="00077465">
        <w:tc>
          <w:tcPr>
            <w:tcW w:w="14427" w:type="dxa"/>
          </w:tcPr>
          <w:p w:rsidR="00077465" w:rsidRPr="008A3E8C" w:rsidRDefault="00077465" w:rsidP="008A3E8C">
            <w:pPr>
              <w:spacing w:line="480" w:lineRule="auto"/>
              <w:rPr>
                <w:rFonts w:ascii="Trebuchet MS" w:hAnsi="Trebuchet MS"/>
              </w:rPr>
            </w:pPr>
            <w:r w:rsidRPr="008A3E8C">
              <w:rPr>
                <w:rFonts w:ascii="Trebuchet MS" w:hAnsi="Trebuchet MS"/>
              </w:rPr>
              <w:t>„Das Ziel ist erreicht …</w:t>
            </w:r>
          </w:p>
          <w:p w:rsidR="00077465" w:rsidRPr="00CC1FBB" w:rsidRDefault="00077465" w:rsidP="001B3E5E">
            <w:pPr>
              <w:spacing w:line="480" w:lineRule="auto"/>
            </w:pPr>
            <w:r w:rsidRPr="008A3E8C">
              <w:rPr>
                <w:rFonts w:ascii="Trebuchet MS" w:hAnsi="Trebuchet MS"/>
              </w:rPr>
              <w:t xml:space="preserve">wenn </w:t>
            </w:r>
            <w:r w:rsidRPr="008A3E8C">
              <w:rPr>
                <w:rFonts w:ascii="Trebuchet MS" w:hAnsi="Trebuchet MS"/>
                <w:highlight w:val="green"/>
              </w:rPr>
              <w:t>Schülerinnen und Schüler der 5. Jahrgangstufe</w:t>
            </w:r>
            <w:r w:rsidRPr="008A3E8C">
              <w:rPr>
                <w:rFonts w:ascii="Trebuchet MS" w:hAnsi="Trebuchet MS"/>
              </w:rPr>
              <w:t xml:space="preserve"> </w:t>
            </w:r>
            <w:r w:rsidRPr="008A3E8C">
              <w:rPr>
                <w:rFonts w:ascii="Trebuchet MS" w:hAnsi="Trebuchet MS"/>
                <w:highlight w:val="yellow"/>
              </w:rPr>
              <w:t>am Ende des 5. Schuljahres</w:t>
            </w:r>
            <w:r w:rsidR="003D26D4" w:rsidRPr="008A3E8C">
              <w:rPr>
                <w:rFonts w:ascii="Trebuchet MS" w:hAnsi="Trebuchet MS"/>
                <w:highlight w:val="yellow"/>
              </w:rPr>
              <w:t xml:space="preserve"> </w:t>
            </w:r>
            <w:r w:rsidR="00F13A99" w:rsidRPr="008A3E8C">
              <w:rPr>
                <w:rFonts w:ascii="Trebuchet MS" w:hAnsi="Trebuchet MS"/>
                <w:highlight w:val="yellow"/>
              </w:rPr>
              <w:t>(31.07.2012/13)</w:t>
            </w:r>
            <w:r w:rsidRPr="008A3E8C">
              <w:rPr>
                <w:rFonts w:ascii="Trebuchet MS" w:hAnsi="Trebuchet MS"/>
                <w:highlight w:val="yellow"/>
              </w:rPr>
              <w:t xml:space="preserve"> </w:t>
            </w:r>
            <w:r w:rsidR="00F13A99" w:rsidRPr="008A3E8C">
              <w:rPr>
                <w:rFonts w:ascii="Trebuchet MS" w:hAnsi="Trebuchet MS"/>
                <w:i/>
                <w:highlight w:val="green"/>
              </w:rPr>
              <w:t>im Kernfach Mathematik</w:t>
            </w:r>
            <w:r w:rsidRPr="008A3E8C">
              <w:rPr>
                <w:rFonts w:ascii="Trebuchet MS" w:hAnsi="Trebuchet MS"/>
              </w:rPr>
              <w:t xml:space="preserve"> in der Lage sind</w:t>
            </w:r>
            <w:r w:rsidR="00B81835">
              <w:rPr>
                <w:rFonts w:ascii="Trebuchet MS" w:hAnsi="Trebuchet MS"/>
              </w:rPr>
              <w:t>,</w:t>
            </w:r>
            <w:r w:rsidRPr="008A3E8C">
              <w:rPr>
                <w:rFonts w:ascii="Trebuchet MS" w:hAnsi="Trebuchet MS"/>
              </w:rPr>
              <w:t xml:space="preserve"> </w:t>
            </w:r>
            <w:r w:rsidRPr="008A3E8C">
              <w:rPr>
                <w:rFonts w:ascii="Trebuchet MS" w:hAnsi="Trebuchet MS"/>
                <w:highlight w:val="red"/>
              </w:rPr>
              <w:t>eigenverantwortlich und selbstgesteuert ihre Lernzeiten zu gestalten</w:t>
            </w:r>
            <w:r w:rsidRPr="008A3E8C">
              <w:rPr>
                <w:rFonts w:ascii="Trebuchet MS" w:hAnsi="Trebuchet MS"/>
                <w:highlight w:val="cyan"/>
              </w:rPr>
              <w:t>, indem sie aus einem Aufgabenpool die zu ihrem Lernstand und Lernbedürfnis passenden Aufgaben</w:t>
            </w:r>
            <w:r w:rsidR="003D26D4" w:rsidRPr="008A3E8C">
              <w:rPr>
                <w:rFonts w:ascii="Trebuchet MS" w:hAnsi="Trebuchet MS"/>
                <w:highlight w:val="cyan"/>
              </w:rPr>
              <w:t xml:space="preserve"> </w:t>
            </w:r>
            <w:r w:rsidR="003D26D4" w:rsidRPr="008A3E8C">
              <w:rPr>
                <w:rFonts w:ascii="Trebuchet MS" w:hAnsi="Trebuchet MS"/>
                <w:i/>
                <w:highlight w:val="lightGray"/>
              </w:rPr>
              <w:t>(mindestens 3 aus dem obligatorischen Angebot und 1-2 Aufgaben aus dem freiwählbaren Angebot)</w:t>
            </w:r>
            <w:r w:rsidRPr="008A3E8C">
              <w:rPr>
                <w:rFonts w:ascii="Trebuchet MS" w:hAnsi="Trebuchet MS"/>
                <w:highlight w:val="cyan"/>
              </w:rPr>
              <w:t xml:space="preserve"> auswählen und ausführen</w:t>
            </w:r>
            <w:r w:rsidRPr="008A3E8C">
              <w:rPr>
                <w:rFonts w:ascii="Trebuchet MS" w:hAnsi="Trebuchet MS"/>
              </w:rPr>
              <w:t xml:space="preserve"> </w:t>
            </w:r>
            <w:r w:rsidRPr="008A3E8C">
              <w:rPr>
                <w:rFonts w:ascii="Trebuchet MS" w:hAnsi="Trebuchet MS"/>
                <w:highlight w:val="red"/>
              </w:rPr>
              <w:t>und sich nicht scheuen</w:t>
            </w:r>
            <w:r w:rsidR="00B81835">
              <w:rPr>
                <w:rFonts w:ascii="Trebuchet MS" w:hAnsi="Trebuchet MS"/>
                <w:highlight w:val="red"/>
              </w:rPr>
              <w:t>,</w:t>
            </w:r>
            <w:r w:rsidRPr="008A3E8C">
              <w:rPr>
                <w:rFonts w:ascii="Trebuchet MS" w:hAnsi="Trebuchet MS"/>
                <w:highlight w:val="red"/>
              </w:rPr>
              <w:t xml:space="preserve"> dabei die Beratung der Lehrkraft zu suchen.</w:t>
            </w:r>
            <w:r w:rsidR="00CC1FBB" w:rsidRPr="008A3E8C">
              <w:rPr>
                <w:rFonts w:ascii="Trebuchet MS" w:hAnsi="Trebuchet MS"/>
              </w:rPr>
              <w:t xml:space="preserve"> Die Lehrkraft berät auf </w:t>
            </w:r>
            <w:r w:rsidR="00CC1FBB" w:rsidRPr="008A3E8C">
              <w:rPr>
                <w:rFonts w:ascii="Trebuchet MS" w:hAnsi="Trebuchet MS" w:cstheme="minorHAnsi"/>
              </w:rPr>
              <w:t xml:space="preserve">der </w:t>
            </w:r>
            <w:r w:rsidR="00CC1FBB" w:rsidRPr="008A3E8C">
              <w:rPr>
                <w:rFonts w:ascii="Trebuchet MS" w:hAnsi="Trebuchet MS" w:cstheme="minorHAnsi"/>
                <w:i/>
                <w:highlight w:val="lightGray"/>
              </w:rPr>
              <w:t xml:space="preserve">Basis </w:t>
            </w:r>
            <w:r w:rsidR="003D26D4" w:rsidRPr="008A3E8C">
              <w:rPr>
                <w:rFonts w:ascii="Trebuchet MS" w:hAnsi="Trebuchet MS" w:cstheme="minorHAnsi"/>
                <w:i/>
                <w:highlight w:val="lightGray"/>
              </w:rPr>
              <w:t>von</w:t>
            </w:r>
            <w:r w:rsidR="001B3E5E">
              <w:rPr>
                <w:rFonts w:ascii="Trebuchet MS" w:hAnsi="Trebuchet MS" w:cstheme="minorHAnsi"/>
                <w:i/>
                <w:highlight w:val="lightGray"/>
              </w:rPr>
              <w:t xml:space="preserve"> Kompetenzrastern und </w:t>
            </w:r>
            <w:r w:rsidR="003D26D4" w:rsidRPr="008A3E8C">
              <w:rPr>
                <w:rFonts w:ascii="Trebuchet MS" w:hAnsi="Trebuchet MS" w:cstheme="minorHAnsi"/>
                <w:i/>
                <w:highlight w:val="lightGray"/>
              </w:rPr>
              <w:t>Selbstevaluationsbögen</w:t>
            </w:r>
            <w:r w:rsidR="001B3E5E">
              <w:rPr>
                <w:rFonts w:ascii="Trebuchet MS" w:hAnsi="Trebuchet MS" w:cstheme="minorHAnsi"/>
                <w:i/>
                <w:highlight w:val="lightGray"/>
              </w:rPr>
              <w:t xml:space="preserve"> in Form von</w:t>
            </w:r>
            <w:r w:rsidR="001B3E5E" w:rsidRPr="008A3E8C">
              <w:rPr>
                <w:rFonts w:ascii="Trebuchet MS" w:hAnsi="Trebuchet MS" w:cstheme="minorHAnsi"/>
                <w:i/>
                <w:highlight w:val="lightGray"/>
              </w:rPr>
              <w:t xml:space="preserve"> Ich-kann-Checklisten</w:t>
            </w:r>
            <w:r w:rsidR="001B3E5E">
              <w:rPr>
                <w:rFonts w:ascii="Trebuchet MS" w:hAnsi="Trebuchet MS" w:cstheme="minorHAnsi"/>
                <w:i/>
              </w:rPr>
              <w:t>.</w:t>
            </w:r>
          </w:p>
        </w:tc>
      </w:tr>
    </w:tbl>
    <w:p w:rsidR="008A3E8C" w:rsidRDefault="008A3E8C" w:rsidP="00E74B95">
      <w:pPr>
        <w:spacing w:after="0" w:line="240" w:lineRule="auto"/>
        <w:rPr>
          <w:rFonts w:ascii="Trebuchet MS" w:hAnsi="Trebuchet MS"/>
          <w:b/>
        </w:rPr>
      </w:pPr>
    </w:p>
    <w:p w:rsidR="008A3E8C" w:rsidRDefault="008A3E8C" w:rsidP="00E74B95">
      <w:pPr>
        <w:spacing w:after="0" w:line="240" w:lineRule="auto"/>
        <w:rPr>
          <w:rFonts w:ascii="Trebuchet MS" w:hAnsi="Trebuchet MS"/>
          <w:b/>
        </w:rPr>
      </w:pPr>
    </w:p>
    <w:p w:rsidR="00077465" w:rsidRDefault="004E781D" w:rsidP="00E74B95">
      <w:pPr>
        <w:spacing w:after="0" w:line="240" w:lineRule="auto"/>
        <w:rPr>
          <w:rFonts w:ascii="Trebuchet MS" w:hAnsi="Trebuchet MS"/>
          <w:b/>
        </w:rPr>
      </w:pPr>
      <w:r w:rsidRPr="004E781D">
        <w:rPr>
          <w:rFonts w:ascii="Trebuchet MS" w:hAnsi="Trebuchet MS"/>
          <w:b/>
        </w:rPr>
        <w:t>Vom Ziel zu den Maßnahmen:</w:t>
      </w:r>
    </w:p>
    <w:p w:rsidR="004E781D" w:rsidRDefault="004E781D" w:rsidP="00E74B95">
      <w:pPr>
        <w:spacing w:after="0" w:line="240" w:lineRule="auto"/>
        <w:rPr>
          <w:rFonts w:ascii="Trebuchet MS" w:hAnsi="Trebuchet MS"/>
          <w:b/>
        </w:rPr>
      </w:pPr>
    </w:p>
    <w:tbl>
      <w:tblPr>
        <w:tblStyle w:val="Tabellenraster"/>
        <w:tblW w:w="0" w:type="auto"/>
        <w:tblLook w:val="04A0" w:firstRow="1" w:lastRow="0" w:firstColumn="1" w:lastColumn="0" w:noHBand="0" w:noVBand="1"/>
      </w:tblPr>
      <w:tblGrid>
        <w:gridCol w:w="4664"/>
        <w:gridCol w:w="4906"/>
      </w:tblGrid>
      <w:tr w:rsidR="004E781D" w:rsidTr="004E781D">
        <w:tc>
          <w:tcPr>
            <w:tcW w:w="7213" w:type="dxa"/>
          </w:tcPr>
          <w:p w:rsidR="004E781D" w:rsidRDefault="00C12720" w:rsidP="004E781D">
            <w:pPr>
              <w:jc w:val="center"/>
              <w:rPr>
                <w:rFonts w:ascii="Trebuchet MS" w:hAnsi="Trebuchet MS"/>
                <w:b/>
              </w:rPr>
            </w:pPr>
            <w:r>
              <w:rPr>
                <w:rFonts w:ascii="Trebuchet MS" w:hAnsi="Trebuchet MS"/>
                <w:b/>
                <w:noProof/>
                <w:color w:val="FF0000"/>
                <w:lang w:eastAsia="de-DE"/>
              </w:rPr>
              <mc:AlternateContent>
                <mc:Choice Requires="wps">
                  <w:drawing>
                    <wp:anchor distT="0" distB="0" distL="114300" distR="114300" simplePos="0" relativeHeight="251656704" behindDoc="0" locked="0" layoutInCell="1" allowOverlap="1" wp14:anchorId="3FB227B0" wp14:editId="30A958B7">
                      <wp:simplePos x="0" y="0"/>
                      <wp:positionH relativeFrom="column">
                        <wp:posOffset>1519555</wp:posOffset>
                      </wp:positionH>
                      <wp:positionV relativeFrom="paragraph">
                        <wp:posOffset>64770</wp:posOffset>
                      </wp:positionV>
                      <wp:extent cx="2238375" cy="1"/>
                      <wp:effectExtent l="0" t="76200" r="28575" b="114300"/>
                      <wp:wrapNone/>
                      <wp:docPr id="1" name="Gerade Verbindung mit Pfeil 1"/>
                      <wp:cNvGraphicFramePr/>
                      <a:graphic xmlns:a="http://schemas.openxmlformats.org/drawingml/2006/main">
                        <a:graphicData uri="http://schemas.microsoft.com/office/word/2010/wordprocessingShape">
                          <wps:wsp>
                            <wps:cNvCnPr/>
                            <wps:spPr>
                              <a:xfrm flipV="1">
                                <a:off x="0" y="0"/>
                                <a:ext cx="2238375" cy="1"/>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AFDBBC" id="_x0000_t32" coordsize="21600,21600" o:spt="32" o:oned="t" path="m,l21600,21600e" filled="f">
                      <v:path arrowok="t" fillok="f" o:connecttype="none"/>
                      <o:lock v:ext="edit" shapetype="t"/>
                    </v:shapetype>
                    <v:shape id="Gerade Verbindung mit Pfeil 1" o:spid="_x0000_s1026" type="#_x0000_t32" style="position:absolute;margin-left:119.65pt;margin-top:5.1pt;width:176.25pt;height:0;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" strokecolor="#bc4542 [3045]">
                      <v:stroke endarrow="open"/>
                    </v:shape>
                  </w:pict>
                </mc:Fallback>
              </mc:AlternateContent>
            </w:r>
            <w:r w:rsidR="004E781D" w:rsidRPr="00530C38">
              <w:rPr>
                <w:rFonts w:ascii="Trebuchet MS" w:hAnsi="Trebuchet MS"/>
                <w:b/>
                <w:color w:val="FF0000"/>
              </w:rPr>
              <w:t>Ziel</w:t>
            </w:r>
            <w:r>
              <w:rPr>
                <w:rFonts w:ascii="Trebuchet MS" w:hAnsi="Trebuchet MS"/>
                <w:b/>
                <w:color w:val="FF0000"/>
              </w:rPr>
              <w:t xml:space="preserve"> </w:t>
            </w:r>
          </w:p>
        </w:tc>
        <w:tc>
          <w:tcPr>
            <w:tcW w:w="7214" w:type="dxa"/>
          </w:tcPr>
          <w:p w:rsidR="004E781D" w:rsidRDefault="004E781D" w:rsidP="004E781D">
            <w:pPr>
              <w:jc w:val="center"/>
              <w:rPr>
                <w:rFonts w:ascii="Trebuchet MS" w:hAnsi="Trebuchet MS"/>
                <w:b/>
              </w:rPr>
            </w:pPr>
            <w:r w:rsidRPr="00530C38">
              <w:rPr>
                <w:rFonts w:ascii="Trebuchet MS" w:hAnsi="Trebuchet MS"/>
                <w:b/>
                <w:color w:val="FF0000"/>
              </w:rPr>
              <w:t>Maßnahmen</w:t>
            </w:r>
          </w:p>
        </w:tc>
      </w:tr>
      <w:tr w:rsidR="004E781D" w:rsidTr="004E781D">
        <w:tc>
          <w:tcPr>
            <w:tcW w:w="7213" w:type="dxa"/>
          </w:tcPr>
          <w:p w:rsidR="004E781D" w:rsidRPr="009318B5" w:rsidRDefault="003D26D4" w:rsidP="00C12720">
            <w:pPr>
              <w:rPr>
                <w:rFonts w:ascii="Trebuchet MS" w:hAnsi="Trebuchet MS"/>
                <w:b/>
              </w:rPr>
            </w:pPr>
            <w:r w:rsidRPr="009318B5">
              <w:rPr>
                <w:rFonts w:ascii="Trebuchet MS" w:hAnsi="Trebuchet MS"/>
              </w:rPr>
              <w:t xml:space="preserve">Schülerinnen und Schüler der 5. Jahrgangstufe </w:t>
            </w:r>
            <w:r w:rsidR="00C12720" w:rsidRPr="009318B5">
              <w:rPr>
                <w:rFonts w:ascii="Trebuchet MS" w:hAnsi="Trebuchet MS"/>
              </w:rPr>
              <w:t xml:space="preserve">sollen </w:t>
            </w:r>
            <w:r w:rsidRPr="009318B5">
              <w:rPr>
                <w:rFonts w:ascii="Trebuchet MS" w:hAnsi="Trebuchet MS"/>
              </w:rPr>
              <w:t xml:space="preserve">am Ende des 5. Schuljahres (31.07.2012/13) im Kernfach Mathematik in der Lage </w:t>
            </w:r>
            <w:r w:rsidR="00C12720" w:rsidRPr="009318B5">
              <w:rPr>
                <w:rFonts w:ascii="Trebuchet MS" w:hAnsi="Trebuchet MS"/>
              </w:rPr>
              <w:t>sein</w:t>
            </w:r>
            <w:r w:rsidR="00B81835">
              <w:rPr>
                <w:rFonts w:ascii="Trebuchet MS" w:hAnsi="Trebuchet MS"/>
              </w:rPr>
              <w:t>,</w:t>
            </w:r>
            <w:r w:rsidR="00C12720" w:rsidRPr="009318B5">
              <w:rPr>
                <w:rFonts w:ascii="Trebuchet MS" w:hAnsi="Trebuchet MS"/>
              </w:rPr>
              <w:t xml:space="preserve"> </w:t>
            </w:r>
            <w:r w:rsidRPr="009318B5">
              <w:rPr>
                <w:rFonts w:ascii="Trebuchet MS" w:hAnsi="Trebuchet MS"/>
              </w:rPr>
              <w:t>eigenverantwortlich und selbstgesteuert ihre Lernzeiten zu gestalten, indem sie aus einem Aufgabenpool die zu ihrem Lernstand und Lernbedürfnis passenden Aufgaben (mindestens 3 aus dem obligatorischen Angebot und 1-2 Aufgaben aus dem freiwählbaren Angebot) auswählen und ausführen und sich nicht scheuen</w:t>
            </w:r>
            <w:r w:rsidR="00B81835">
              <w:rPr>
                <w:rFonts w:ascii="Trebuchet MS" w:hAnsi="Trebuchet MS"/>
              </w:rPr>
              <w:t>,</w:t>
            </w:r>
            <w:r w:rsidRPr="009318B5">
              <w:rPr>
                <w:rFonts w:ascii="Trebuchet MS" w:hAnsi="Trebuchet MS"/>
              </w:rPr>
              <w:t xml:space="preserve"> dabei die Beratung der Lehrkraft zu suchen. Die Lehrkraft berät auf </w:t>
            </w:r>
            <w:r w:rsidRPr="009318B5">
              <w:rPr>
                <w:rFonts w:ascii="Trebuchet MS" w:hAnsi="Trebuchet MS" w:cstheme="minorHAnsi"/>
              </w:rPr>
              <w:t xml:space="preserve">der </w:t>
            </w:r>
            <w:r w:rsidRPr="009318B5">
              <w:rPr>
                <w:rFonts w:ascii="Trebuchet MS" w:hAnsi="Trebuchet MS" w:cstheme="minorHAnsi"/>
                <w:i/>
              </w:rPr>
              <w:t xml:space="preserve">Basis von… </w:t>
            </w:r>
            <w:r w:rsidRPr="009318B5">
              <w:rPr>
                <w:rFonts w:ascii="Trebuchet MS" w:hAnsi="Trebuchet MS" w:cstheme="minorHAnsi"/>
              </w:rPr>
              <w:t>(z.B. Ich-kann-Checklisten, Selbstevaluationsbögen, Kompetenzraster … )</w:t>
            </w:r>
          </w:p>
        </w:tc>
        <w:tc>
          <w:tcPr>
            <w:tcW w:w="7214" w:type="dxa"/>
          </w:tcPr>
          <w:p w:rsidR="004E781D" w:rsidRPr="009318B5" w:rsidRDefault="004E781D" w:rsidP="00C12720">
            <w:pPr>
              <w:pStyle w:val="Listenabsatz"/>
              <w:numPr>
                <w:ilvl w:val="0"/>
                <w:numId w:val="6"/>
              </w:numPr>
              <w:rPr>
                <w:rFonts w:ascii="Trebuchet MS" w:hAnsi="Trebuchet MS"/>
              </w:rPr>
            </w:pPr>
            <w:r w:rsidRPr="009318B5">
              <w:rPr>
                <w:rFonts w:ascii="Trebuchet MS" w:hAnsi="Trebuchet MS"/>
              </w:rPr>
              <w:t>Aufgabenpool (binnendifferenzierte, lerntypengerechte, Lernstoff vertiefende, Lernstoff ergänzende, fachübergreifende</w:t>
            </w:r>
            <w:r w:rsidR="00B81835">
              <w:rPr>
                <w:rFonts w:ascii="Trebuchet MS" w:hAnsi="Trebuchet MS"/>
              </w:rPr>
              <w:t>,</w:t>
            </w:r>
            <w:r w:rsidRPr="009318B5">
              <w:rPr>
                <w:rFonts w:ascii="Trebuchet MS" w:hAnsi="Trebuchet MS"/>
              </w:rPr>
              <w:t xml:space="preserve"> …</w:t>
            </w:r>
            <w:r w:rsidR="00B81835">
              <w:rPr>
                <w:rFonts w:ascii="Trebuchet MS" w:hAnsi="Trebuchet MS"/>
              </w:rPr>
              <w:t xml:space="preserve"> </w:t>
            </w:r>
            <w:r w:rsidRPr="009318B5">
              <w:rPr>
                <w:rFonts w:ascii="Trebuchet MS" w:hAnsi="Trebuchet MS"/>
              </w:rPr>
              <w:t>Aufgaben) entwickeln</w:t>
            </w:r>
          </w:p>
          <w:p w:rsidR="004E781D" w:rsidRPr="009318B5" w:rsidRDefault="004E781D" w:rsidP="00C12720">
            <w:pPr>
              <w:pStyle w:val="Listenabsatz"/>
              <w:numPr>
                <w:ilvl w:val="0"/>
                <w:numId w:val="6"/>
              </w:numPr>
              <w:rPr>
                <w:rFonts w:ascii="Trebuchet MS" w:hAnsi="Trebuchet MS"/>
              </w:rPr>
            </w:pPr>
            <w:r w:rsidRPr="009318B5">
              <w:rPr>
                <w:rFonts w:ascii="Trebuchet MS" w:hAnsi="Trebuchet MS"/>
              </w:rPr>
              <w:t>Lernorte herrichten</w:t>
            </w:r>
          </w:p>
          <w:p w:rsidR="004E781D" w:rsidRPr="009318B5" w:rsidRDefault="004E781D" w:rsidP="00C12720">
            <w:pPr>
              <w:pStyle w:val="Listenabsatz"/>
              <w:rPr>
                <w:rFonts w:ascii="Trebuchet MS" w:hAnsi="Trebuchet MS"/>
              </w:rPr>
            </w:pPr>
            <w:r w:rsidRPr="009318B5">
              <w:rPr>
                <w:rFonts w:ascii="Trebuchet MS" w:hAnsi="Trebuchet MS"/>
              </w:rPr>
              <w:t>Materialcontainer</w:t>
            </w:r>
          </w:p>
          <w:p w:rsidR="004E781D" w:rsidRPr="009318B5" w:rsidRDefault="004E781D" w:rsidP="00C12720">
            <w:pPr>
              <w:pStyle w:val="Listenabsatz"/>
              <w:rPr>
                <w:rFonts w:ascii="Trebuchet MS" w:hAnsi="Trebuchet MS"/>
              </w:rPr>
            </w:pPr>
            <w:r w:rsidRPr="009318B5">
              <w:rPr>
                <w:rFonts w:ascii="Trebuchet MS" w:hAnsi="Trebuchet MS"/>
              </w:rPr>
              <w:t>Räume</w:t>
            </w:r>
          </w:p>
          <w:p w:rsidR="004E781D" w:rsidRPr="009318B5" w:rsidRDefault="004E781D" w:rsidP="00C12720">
            <w:pPr>
              <w:pStyle w:val="Listenabsatz"/>
              <w:rPr>
                <w:rFonts w:ascii="Trebuchet MS" w:hAnsi="Trebuchet MS"/>
              </w:rPr>
            </w:pPr>
            <w:r w:rsidRPr="009318B5">
              <w:rPr>
                <w:rFonts w:ascii="Trebuchet MS" w:hAnsi="Trebuchet MS"/>
              </w:rPr>
              <w:t>….</w:t>
            </w:r>
          </w:p>
          <w:p w:rsidR="004E781D" w:rsidRPr="009318B5" w:rsidRDefault="004E781D" w:rsidP="00C12720">
            <w:pPr>
              <w:pStyle w:val="Listenabsatz"/>
              <w:numPr>
                <w:ilvl w:val="0"/>
                <w:numId w:val="6"/>
              </w:numPr>
              <w:rPr>
                <w:rFonts w:ascii="Trebuchet MS" w:hAnsi="Trebuchet MS"/>
              </w:rPr>
            </w:pPr>
            <w:r w:rsidRPr="009318B5">
              <w:rPr>
                <w:rFonts w:ascii="Trebuchet MS" w:hAnsi="Trebuchet MS"/>
              </w:rPr>
              <w:t>Lernzeiten im Unterricht verankern</w:t>
            </w:r>
          </w:p>
          <w:p w:rsidR="004E781D" w:rsidRPr="009318B5" w:rsidRDefault="004E781D" w:rsidP="00C12720">
            <w:pPr>
              <w:pStyle w:val="Listenabsatz"/>
              <w:numPr>
                <w:ilvl w:val="0"/>
                <w:numId w:val="6"/>
              </w:numPr>
              <w:rPr>
                <w:rFonts w:ascii="Trebuchet MS" w:hAnsi="Trebuchet MS"/>
              </w:rPr>
            </w:pPr>
            <w:r w:rsidRPr="009318B5">
              <w:rPr>
                <w:rFonts w:ascii="Trebuchet MS" w:hAnsi="Trebuchet MS"/>
              </w:rPr>
              <w:t>Lernzeiten als ausgewiesene Zeiten im Stundenplan verankern</w:t>
            </w:r>
          </w:p>
          <w:p w:rsidR="004E781D" w:rsidRPr="009318B5" w:rsidRDefault="004E781D" w:rsidP="00C12720">
            <w:pPr>
              <w:pStyle w:val="Listenabsatz"/>
              <w:rPr>
                <w:rFonts w:ascii="Trebuchet MS" w:hAnsi="Trebuchet MS"/>
              </w:rPr>
            </w:pPr>
            <w:r w:rsidRPr="009318B5">
              <w:rPr>
                <w:rFonts w:ascii="Trebuchet MS" w:hAnsi="Trebuchet MS"/>
              </w:rPr>
              <w:t>Personalfragen klären</w:t>
            </w:r>
          </w:p>
          <w:p w:rsidR="004E781D" w:rsidRPr="009318B5" w:rsidRDefault="004E781D" w:rsidP="00C12720">
            <w:pPr>
              <w:pStyle w:val="Listenabsatz"/>
              <w:numPr>
                <w:ilvl w:val="0"/>
                <w:numId w:val="6"/>
              </w:numPr>
              <w:rPr>
                <w:rFonts w:ascii="Trebuchet MS" w:hAnsi="Trebuchet MS"/>
              </w:rPr>
            </w:pPr>
            <w:r w:rsidRPr="009318B5">
              <w:rPr>
                <w:rFonts w:ascii="Trebuchet MS" w:hAnsi="Trebuchet MS"/>
              </w:rPr>
              <w:t>u.a. Kolleg(</w:t>
            </w:r>
            <w:proofErr w:type="spellStart"/>
            <w:r w:rsidRPr="009318B5">
              <w:rPr>
                <w:rFonts w:ascii="Trebuchet MS" w:hAnsi="Trebuchet MS"/>
              </w:rPr>
              <w:t>inn</w:t>
            </w:r>
            <w:proofErr w:type="spellEnd"/>
            <w:r w:rsidRPr="009318B5">
              <w:rPr>
                <w:rFonts w:ascii="Trebuchet MS" w:hAnsi="Trebuchet MS"/>
              </w:rPr>
              <w:t>)en</w:t>
            </w:r>
            <w:r w:rsidR="00C12720" w:rsidRPr="009318B5">
              <w:rPr>
                <w:rFonts w:ascii="Trebuchet MS" w:hAnsi="Trebuchet MS"/>
              </w:rPr>
              <w:t>,</w:t>
            </w:r>
            <w:r w:rsidRPr="009318B5">
              <w:rPr>
                <w:rFonts w:ascii="Trebuchet MS" w:hAnsi="Trebuchet MS"/>
              </w:rPr>
              <w:t xml:space="preserve"> die </w:t>
            </w:r>
            <w:r w:rsidR="00C12720" w:rsidRPr="009318B5">
              <w:rPr>
                <w:rFonts w:ascii="Trebuchet MS" w:hAnsi="Trebuchet MS"/>
              </w:rPr>
              <w:t xml:space="preserve">das </w:t>
            </w:r>
            <w:r w:rsidRPr="009318B5">
              <w:rPr>
                <w:rFonts w:ascii="Trebuchet MS" w:hAnsi="Trebuchet MS"/>
              </w:rPr>
              <w:t>Kern</w:t>
            </w:r>
            <w:r w:rsidR="00C12720" w:rsidRPr="009318B5">
              <w:rPr>
                <w:rFonts w:ascii="Trebuchet MS" w:hAnsi="Trebuchet MS"/>
              </w:rPr>
              <w:t>fach Mathematik</w:t>
            </w:r>
            <w:r w:rsidRPr="009318B5">
              <w:rPr>
                <w:rFonts w:ascii="Trebuchet MS" w:hAnsi="Trebuchet MS"/>
              </w:rPr>
              <w:t xml:space="preserve"> im 5. Jahrgang unterrichten</w:t>
            </w:r>
            <w:r w:rsidR="00B81835">
              <w:rPr>
                <w:rFonts w:ascii="Trebuchet MS" w:hAnsi="Trebuchet MS"/>
              </w:rPr>
              <w:t>,</w:t>
            </w:r>
            <w:r w:rsidRPr="009318B5">
              <w:rPr>
                <w:rFonts w:ascii="Trebuchet MS" w:hAnsi="Trebuchet MS"/>
              </w:rPr>
              <w:t xml:space="preserve"> ins „Boot holen“</w:t>
            </w:r>
          </w:p>
          <w:p w:rsidR="00C12720" w:rsidRPr="009318B5" w:rsidRDefault="00B81835" w:rsidP="00C12720">
            <w:pPr>
              <w:pStyle w:val="Listenabsatz"/>
              <w:numPr>
                <w:ilvl w:val="0"/>
                <w:numId w:val="6"/>
              </w:numPr>
              <w:rPr>
                <w:rFonts w:ascii="Trebuchet MS" w:hAnsi="Trebuchet MS"/>
              </w:rPr>
            </w:pPr>
            <w:r>
              <w:rPr>
                <w:rFonts w:ascii="Trebuchet MS" w:hAnsi="Trebuchet MS"/>
              </w:rPr>
              <w:t>Lehrerfortbildung (Bedarfe</w:t>
            </w:r>
            <w:r w:rsidR="00C12720" w:rsidRPr="009318B5">
              <w:rPr>
                <w:rFonts w:ascii="Trebuchet MS" w:hAnsi="Trebuchet MS"/>
              </w:rPr>
              <w:t xml:space="preserve"> ermitteln) organisieren</w:t>
            </w:r>
          </w:p>
          <w:p w:rsidR="004E781D" w:rsidRPr="009318B5" w:rsidRDefault="00C12720" w:rsidP="00C12720">
            <w:pPr>
              <w:pStyle w:val="Listenabsatz"/>
              <w:numPr>
                <w:ilvl w:val="0"/>
                <w:numId w:val="6"/>
              </w:numPr>
              <w:rPr>
                <w:rFonts w:ascii="Trebuchet MS" w:hAnsi="Trebuchet MS"/>
              </w:rPr>
            </w:pPr>
            <w:r w:rsidRPr="009318B5">
              <w:rPr>
                <w:rFonts w:ascii="Trebuchet MS" w:hAnsi="Trebuchet MS"/>
              </w:rPr>
              <w:t xml:space="preserve">Materialien </w:t>
            </w:r>
            <w:r w:rsidR="004E781D" w:rsidRPr="009318B5">
              <w:rPr>
                <w:rFonts w:ascii="Trebuchet MS" w:hAnsi="Trebuchet MS"/>
              </w:rPr>
              <w:t>für die Beratung entwickeln</w:t>
            </w:r>
          </w:p>
          <w:p w:rsidR="00C12720" w:rsidRPr="009318B5" w:rsidRDefault="00C12720" w:rsidP="00C12720">
            <w:pPr>
              <w:pStyle w:val="Listenabsatz"/>
              <w:numPr>
                <w:ilvl w:val="0"/>
                <w:numId w:val="6"/>
              </w:numPr>
              <w:rPr>
                <w:rFonts w:ascii="Trebuchet MS" w:hAnsi="Trebuchet MS"/>
              </w:rPr>
            </w:pPr>
            <w:r w:rsidRPr="009318B5">
              <w:rPr>
                <w:rFonts w:ascii="Trebuchet MS" w:hAnsi="Trebuchet MS"/>
              </w:rPr>
              <w:t>….</w:t>
            </w:r>
          </w:p>
          <w:p w:rsidR="004E781D" w:rsidRPr="009318B5" w:rsidRDefault="004E781D" w:rsidP="00C12720">
            <w:pPr>
              <w:rPr>
                <w:rFonts w:ascii="Trebuchet MS" w:hAnsi="Trebuchet MS"/>
              </w:rPr>
            </w:pPr>
          </w:p>
          <w:p w:rsidR="004E781D" w:rsidRDefault="004E781D" w:rsidP="00E74B95">
            <w:pPr>
              <w:rPr>
                <w:rFonts w:ascii="Trebuchet MS" w:hAnsi="Trebuchet MS"/>
                <w:b/>
              </w:rPr>
            </w:pPr>
          </w:p>
        </w:tc>
      </w:tr>
    </w:tbl>
    <w:p w:rsidR="004E781D" w:rsidRDefault="004E781D" w:rsidP="00E74B95">
      <w:pPr>
        <w:spacing w:after="0" w:line="240" w:lineRule="auto"/>
        <w:rPr>
          <w:rFonts w:ascii="Trebuchet MS" w:hAnsi="Trebuchet MS"/>
          <w:b/>
        </w:rPr>
      </w:pPr>
    </w:p>
    <w:p w:rsidR="008D558C" w:rsidRDefault="002268D3" w:rsidP="008D558C">
      <w:pPr>
        <w:jc w:val="center"/>
        <w:rPr>
          <w:rFonts w:ascii="Trebuchet MS" w:hAnsi="Trebuchet MS"/>
          <w:b/>
          <w:color w:val="FF0000"/>
        </w:rPr>
      </w:pPr>
      <w:r>
        <w:rPr>
          <w:rFonts w:ascii="Trebuchet MS" w:hAnsi="Trebuchet MS"/>
          <w:b/>
          <w:color w:val="FF0000"/>
        </w:rPr>
        <w:lastRenderedPageBreak/>
        <w:t>Ziel</w:t>
      </w:r>
      <w:r w:rsidR="008D558C" w:rsidRPr="00077465">
        <w:rPr>
          <w:rFonts w:ascii="Trebuchet MS" w:hAnsi="Trebuchet MS"/>
          <w:b/>
          <w:color w:val="FF0000"/>
        </w:rPr>
        <w:t>vereinbarung und Meilensteinplan</w:t>
      </w:r>
    </w:p>
    <w:p w:rsidR="007D3607" w:rsidRPr="007D3607" w:rsidRDefault="007D3607" w:rsidP="008D558C">
      <w:pPr>
        <w:jc w:val="center"/>
        <w:rPr>
          <w:rFonts w:ascii="Trebuchet MS" w:hAnsi="Trebuchet MS"/>
          <w:sz w:val="20"/>
          <w:szCs w:val="20"/>
        </w:rPr>
      </w:pPr>
      <w:r w:rsidRPr="007D3607">
        <w:rPr>
          <w:rFonts w:ascii="Trebuchet MS" w:hAnsi="Trebuchet MS"/>
          <w:sz w:val="20"/>
          <w:szCs w:val="20"/>
        </w:rPr>
        <w:t xml:space="preserve">Bitte definieren Sie Ihr Ziel mit Hilfe der S-M-A-R-T-Regel. </w:t>
      </w:r>
    </w:p>
    <w:p w:rsidR="006834FA" w:rsidRDefault="006834FA" w:rsidP="008D558C">
      <w:pPr>
        <w:spacing w:after="0" w:line="360" w:lineRule="auto"/>
      </w:pPr>
      <w:r w:rsidRPr="006834FA">
        <w:rPr>
          <w:rFonts w:ascii="Trebuchet MS" w:hAnsi="Trebuchet MS"/>
          <w:b/>
          <w:color w:val="FF0000"/>
        </w:rPr>
        <w:t>Ziel:</w:t>
      </w:r>
      <w:r w:rsidR="008D558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12720">
        <w:t>____________________</w:t>
      </w:r>
    </w:p>
    <w:p w:rsidR="006834FA" w:rsidRDefault="006834FA" w:rsidP="006834FA">
      <w:pPr>
        <w:spacing w:after="0" w:line="240" w:lineRule="auto"/>
      </w:pPr>
    </w:p>
    <w:p w:rsidR="007D3607" w:rsidRPr="007D3607" w:rsidRDefault="007D3607" w:rsidP="007D3607">
      <w:pPr>
        <w:jc w:val="center"/>
        <w:rPr>
          <w:rFonts w:ascii="Trebuchet MS" w:hAnsi="Trebuchet MS"/>
          <w:sz w:val="20"/>
          <w:szCs w:val="20"/>
        </w:rPr>
      </w:pPr>
      <w:r w:rsidRPr="007D3607">
        <w:rPr>
          <w:rFonts w:ascii="Trebuchet MS" w:hAnsi="Trebuchet MS"/>
          <w:sz w:val="20"/>
          <w:szCs w:val="20"/>
        </w:rPr>
        <w:t>Erarbeiten Sie nun bitte die zugehörigen Maßnahmen und stellen Sie Ihren Meilensteinplan auf.</w:t>
      </w:r>
    </w:p>
    <w:p w:rsidR="007D3607" w:rsidRDefault="007D3607" w:rsidP="006834FA">
      <w:pPr>
        <w:spacing w:after="0" w:line="240" w:lineRule="auto"/>
      </w:pPr>
    </w:p>
    <w:tbl>
      <w:tblPr>
        <w:tblStyle w:val="Tabellenraster"/>
        <w:tblW w:w="0" w:type="auto"/>
        <w:tblLook w:val="04A0" w:firstRow="1" w:lastRow="0" w:firstColumn="1" w:lastColumn="0" w:noHBand="0" w:noVBand="1"/>
      </w:tblPr>
      <w:tblGrid>
        <w:gridCol w:w="3150"/>
        <w:gridCol w:w="3151"/>
        <w:gridCol w:w="3269"/>
      </w:tblGrid>
      <w:tr w:rsidR="00005314" w:rsidTr="00CE15C7">
        <w:tc>
          <w:tcPr>
            <w:tcW w:w="14427" w:type="dxa"/>
            <w:gridSpan w:val="3"/>
            <w:shd w:val="clear" w:color="auto" w:fill="F2F2F2" w:themeFill="background1" w:themeFillShade="F2"/>
          </w:tcPr>
          <w:p w:rsidR="00005314" w:rsidRPr="006834FA" w:rsidRDefault="00005314" w:rsidP="00005314">
            <w:pPr>
              <w:jc w:val="center"/>
              <w:rPr>
                <w:rFonts w:ascii="Trebuchet MS" w:hAnsi="Trebuchet MS"/>
                <w:b/>
                <w:color w:val="FF0000"/>
              </w:rPr>
            </w:pPr>
            <w:r w:rsidRPr="006834FA">
              <w:rPr>
                <w:rFonts w:ascii="Trebuchet MS" w:hAnsi="Trebuchet MS"/>
                <w:b/>
                <w:color w:val="FF0000"/>
              </w:rPr>
              <w:t>Meilensteine</w:t>
            </w:r>
          </w:p>
          <w:p w:rsidR="00005314" w:rsidRPr="00005314" w:rsidRDefault="00005314" w:rsidP="00005314">
            <w:pPr>
              <w:jc w:val="center"/>
              <w:rPr>
                <w:sz w:val="18"/>
                <w:szCs w:val="18"/>
              </w:rPr>
            </w:pPr>
            <w:r w:rsidRPr="006834FA">
              <w:rPr>
                <w:rFonts w:ascii="Trebuchet MS" w:hAnsi="Trebuchet MS"/>
                <w:sz w:val="18"/>
                <w:szCs w:val="18"/>
              </w:rPr>
              <w:t>Reihenfolge der umzusetzenden Maßnahmen festlegen und terminieren; Zuständigkeiten benennen</w:t>
            </w:r>
          </w:p>
        </w:tc>
      </w:tr>
      <w:tr w:rsidR="00005314" w:rsidRPr="00005314" w:rsidTr="00CE15C7">
        <w:tc>
          <w:tcPr>
            <w:tcW w:w="4809" w:type="dxa"/>
            <w:shd w:val="clear" w:color="auto" w:fill="F2F2F2" w:themeFill="background1" w:themeFillShade="F2"/>
          </w:tcPr>
          <w:p w:rsidR="00005314" w:rsidRPr="00005314" w:rsidRDefault="00005314" w:rsidP="00005314">
            <w:pPr>
              <w:jc w:val="center"/>
              <w:rPr>
                <w:rFonts w:ascii="Trebuchet MS" w:hAnsi="Trebuchet MS"/>
                <w:color w:val="FF0000"/>
              </w:rPr>
            </w:pPr>
            <w:r w:rsidRPr="00005314">
              <w:rPr>
                <w:rFonts w:ascii="Trebuchet MS" w:hAnsi="Trebuchet MS"/>
                <w:color w:val="FF0000"/>
              </w:rPr>
              <w:t>Maßnahme</w:t>
            </w:r>
          </w:p>
        </w:tc>
        <w:tc>
          <w:tcPr>
            <w:tcW w:w="4809" w:type="dxa"/>
            <w:shd w:val="clear" w:color="auto" w:fill="F2F2F2" w:themeFill="background1" w:themeFillShade="F2"/>
          </w:tcPr>
          <w:p w:rsidR="00005314" w:rsidRPr="00005314" w:rsidRDefault="00005314" w:rsidP="00005314">
            <w:pPr>
              <w:jc w:val="center"/>
              <w:rPr>
                <w:rFonts w:ascii="Trebuchet MS" w:hAnsi="Trebuchet MS"/>
                <w:color w:val="FF0000"/>
              </w:rPr>
            </w:pPr>
            <w:r w:rsidRPr="00005314">
              <w:rPr>
                <w:rFonts w:ascii="Trebuchet MS" w:hAnsi="Trebuchet MS"/>
                <w:color w:val="FF0000"/>
              </w:rPr>
              <w:t>Bis wann?</w:t>
            </w:r>
          </w:p>
        </w:tc>
        <w:tc>
          <w:tcPr>
            <w:tcW w:w="4809" w:type="dxa"/>
            <w:shd w:val="clear" w:color="auto" w:fill="F2F2F2" w:themeFill="background1" w:themeFillShade="F2"/>
          </w:tcPr>
          <w:p w:rsidR="00005314" w:rsidRPr="00005314" w:rsidRDefault="00005314" w:rsidP="00005314">
            <w:pPr>
              <w:jc w:val="center"/>
              <w:rPr>
                <w:rFonts w:ascii="Trebuchet MS" w:hAnsi="Trebuchet MS"/>
                <w:color w:val="FF0000"/>
              </w:rPr>
            </w:pPr>
            <w:r w:rsidRPr="00005314">
              <w:rPr>
                <w:rFonts w:ascii="Trebuchet MS" w:hAnsi="Trebuchet MS"/>
                <w:color w:val="FF0000"/>
              </w:rPr>
              <w:t>Zuständigkeit</w:t>
            </w:r>
          </w:p>
        </w:tc>
      </w:tr>
      <w:tr w:rsidR="00005314" w:rsidTr="00005314">
        <w:tc>
          <w:tcPr>
            <w:tcW w:w="4809" w:type="dxa"/>
          </w:tcPr>
          <w:p w:rsidR="00005314" w:rsidRDefault="00005314" w:rsidP="00005314">
            <w:pPr>
              <w:pStyle w:val="Listenabsatz"/>
              <w:numPr>
                <w:ilvl w:val="0"/>
                <w:numId w:val="5"/>
              </w:numPr>
            </w:pPr>
          </w:p>
          <w:p w:rsidR="00005314" w:rsidRDefault="00005314" w:rsidP="00005314"/>
          <w:p w:rsidR="00005314" w:rsidRDefault="00005314" w:rsidP="00005314"/>
          <w:p w:rsidR="00005314" w:rsidRDefault="00005314" w:rsidP="00005314"/>
          <w:p w:rsidR="00005314" w:rsidRDefault="00005314" w:rsidP="00005314"/>
          <w:p w:rsidR="00005314" w:rsidRDefault="00005314" w:rsidP="00005314"/>
          <w:p w:rsidR="00005314" w:rsidRDefault="00005314" w:rsidP="00005314"/>
          <w:p w:rsidR="00005314" w:rsidRDefault="00005314" w:rsidP="00005314"/>
          <w:p w:rsidR="00005314" w:rsidRDefault="00005314" w:rsidP="00005314"/>
          <w:p w:rsidR="00005314" w:rsidRDefault="00005314" w:rsidP="00005314"/>
          <w:p w:rsidR="00005314" w:rsidRDefault="00005314" w:rsidP="00005314"/>
          <w:p w:rsidR="00005314" w:rsidRDefault="00005314" w:rsidP="00005314"/>
          <w:p w:rsidR="00005314" w:rsidRDefault="00005314" w:rsidP="00005314"/>
          <w:p w:rsidR="00005314" w:rsidRDefault="00005314" w:rsidP="00005314"/>
          <w:p w:rsidR="00005314" w:rsidRDefault="00005314" w:rsidP="00005314"/>
          <w:p w:rsidR="00005314" w:rsidRDefault="00005314" w:rsidP="00005314"/>
          <w:p w:rsidR="00005314" w:rsidRDefault="00005314" w:rsidP="00005314"/>
          <w:p w:rsidR="00005314" w:rsidRDefault="00005314" w:rsidP="00005314"/>
          <w:p w:rsidR="00005314" w:rsidRDefault="00005314" w:rsidP="00005314"/>
          <w:p w:rsidR="00005314" w:rsidRDefault="00005314" w:rsidP="00005314"/>
          <w:p w:rsidR="00005314" w:rsidRDefault="00005314" w:rsidP="00005314"/>
          <w:p w:rsidR="000A6BC9" w:rsidRDefault="000A6BC9" w:rsidP="00005314"/>
          <w:p w:rsidR="006902D6" w:rsidRDefault="006902D6" w:rsidP="00005314"/>
          <w:p w:rsidR="006902D6" w:rsidRDefault="006902D6" w:rsidP="00005314"/>
          <w:p w:rsidR="006902D6" w:rsidRDefault="006902D6" w:rsidP="00005314"/>
          <w:p w:rsidR="006902D6" w:rsidRDefault="006902D6" w:rsidP="00005314"/>
          <w:p w:rsidR="006902D6" w:rsidRDefault="006902D6" w:rsidP="00005314"/>
          <w:p w:rsidR="006902D6" w:rsidRDefault="006902D6" w:rsidP="00005314"/>
        </w:tc>
        <w:tc>
          <w:tcPr>
            <w:tcW w:w="4809" w:type="dxa"/>
          </w:tcPr>
          <w:p w:rsidR="00005314" w:rsidRDefault="00005314" w:rsidP="00005314">
            <w:pPr>
              <w:pStyle w:val="Listenabsatz"/>
              <w:numPr>
                <w:ilvl w:val="0"/>
                <w:numId w:val="4"/>
              </w:numPr>
            </w:pPr>
          </w:p>
          <w:p w:rsidR="00005314" w:rsidRDefault="00005314" w:rsidP="00005314">
            <w:pPr>
              <w:jc w:val="center"/>
            </w:pPr>
          </w:p>
          <w:p w:rsidR="00005314" w:rsidRDefault="00005314" w:rsidP="00005314">
            <w:pPr>
              <w:jc w:val="center"/>
            </w:pPr>
          </w:p>
        </w:tc>
        <w:tc>
          <w:tcPr>
            <w:tcW w:w="4809" w:type="dxa"/>
          </w:tcPr>
          <w:p w:rsidR="00005314" w:rsidRDefault="00005314" w:rsidP="00C12720">
            <w:pPr>
              <w:pStyle w:val="Listenabsatz"/>
              <w:numPr>
                <w:ilvl w:val="0"/>
                <w:numId w:val="4"/>
              </w:numPr>
            </w:pPr>
          </w:p>
          <w:p w:rsidR="00C12720" w:rsidRDefault="00C12720" w:rsidP="00C12720"/>
          <w:p w:rsidR="00C12720" w:rsidRDefault="00C12720" w:rsidP="00C12720"/>
          <w:p w:rsidR="00C12720" w:rsidRDefault="00C12720" w:rsidP="00C12720"/>
          <w:p w:rsidR="00C12720" w:rsidRDefault="00C12720" w:rsidP="00C12720"/>
          <w:p w:rsidR="00C12720" w:rsidRDefault="00C12720" w:rsidP="00C12720"/>
          <w:p w:rsidR="00C12720" w:rsidRDefault="00C12720" w:rsidP="00C12720"/>
          <w:p w:rsidR="00C12720" w:rsidRDefault="00C12720" w:rsidP="00C12720"/>
          <w:p w:rsidR="00C12720" w:rsidRDefault="00C12720" w:rsidP="00C12720"/>
          <w:p w:rsidR="00C12720" w:rsidRDefault="00C12720" w:rsidP="00C12720"/>
          <w:p w:rsidR="00C12720" w:rsidRDefault="00C12720" w:rsidP="00C12720"/>
          <w:p w:rsidR="00C12720" w:rsidRDefault="00C12720" w:rsidP="00C12720"/>
          <w:p w:rsidR="00C12720" w:rsidRDefault="00C12720" w:rsidP="00C12720"/>
          <w:p w:rsidR="00C12720" w:rsidRDefault="00C12720" w:rsidP="00C12720"/>
          <w:p w:rsidR="00C12720" w:rsidRDefault="00C12720" w:rsidP="00C12720"/>
          <w:p w:rsidR="00C12720" w:rsidRDefault="00C12720" w:rsidP="00C12720"/>
          <w:p w:rsidR="00C12720" w:rsidRDefault="00C12720" w:rsidP="00C12720"/>
          <w:p w:rsidR="00C12720" w:rsidRDefault="00C12720" w:rsidP="00C12720"/>
          <w:p w:rsidR="00C12720" w:rsidRDefault="00C12720" w:rsidP="00C12720"/>
          <w:p w:rsidR="00C12720" w:rsidRDefault="00C12720" w:rsidP="00C12720"/>
          <w:p w:rsidR="00C12720" w:rsidRDefault="00C12720" w:rsidP="00C12720"/>
          <w:p w:rsidR="00C12720" w:rsidRDefault="00C12720" w:rsidP="00C12720"/>
          <w:p w:rsidR="00C12720" w:rsidRDefault="00C12720" w:rsidP="00C12720"/>
          <w:p w:rsidR="00C12720" w:rsidRDefault="00C12720" w:rsidP="00C12720"/>
          <w:p w:rsidR="00C12720" w:rsidRDefault="00C12720" w:rsidP="00C12720"/>
          <w:p w:rsidR="00C12720" w:rsidRDefault="00C12720" w:rsidP="00C12720"/>
          <w:p w:rsidR="00C12720" w:rsidRDefault="00C12720" w:rsidP="00C12720"/>
          <w:p w:rsidR="00C12720" w:rsidRDefault="00C12720" w:rsidP="00C12720"/>
          <w:p w:rsidR="00C12720" w:rsidRDefault="00C12720" w:rsidP="00C12720"/>
          <w:p w:rsidR="00C12720" w:rsidRDefault="00C12720" w:rsidP="00C12720"/>
          <w:p w:rsidR="00C12720" w:rsidRDefault="00C12720" w:rsidP="00C12720"/>
        </w:tc>
      </w:tr>
    </w:tbl>
    <w:p w:rsidR="006834FA" w:rsidRPr="007C5935" w:rsidRDefault="006834FA" w:rsidP="00166BCB"/>
    <w:sectPr w:rsidR="006834FA" w:rsidRPr="007C5935" w:rsidSect="00B81835">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34"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AE3" w:rsidRDefault="00894AE3" w:rsidP="00B81835">
      <w:pPr>
        <w:spacing w:after="0" w:line="240" w:lineRule="auto"/>
      </w:pPr>
      <w:r>
        <w:separator/>
      </w:r>
    </w:p>
  </w:endnote>
  <w:endnote w:type="continuationSeparator" w:id="0">
    <w:p w:rsidR="00894AE3" w:rsidRDefault="00894AE3" w:rsidP="00B8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82B" w:rsidRDefault="007A382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835" w:rsidRPr="00324A33" w:rsidRDefault="00B81835" w:rsidP="00B81835">
    <w:pPr>
      <w:pStyle w:val="Fuzeile"/>
      <w:tabs>
        <w:tab w:val="clear" w:pos="9072"/>
        <w:tab w:val="right" w:pos="8647"/>
      </w:tabs>
      <w:ind w:left="-284" w:right="-1189"/>
      <w:rPr>
        <w:rFonts w:cstheme="minorHAnsi"/>
        <w:sz w:val="18"/>
        <w:szCs w:val="18"/>
      </w:rPr>
    </w:pPr>
  </w:p>
  <w:p w:rsidR="00B81835" w:rsidRPr="00324A33" w:rsidRDefault="00B81835" w:rsidP="00B81835">
    <w:pPr>
      <w:pStyle w:val="Fuzeile"/>
      <w:tabs>
        <w:tab w:val="clear" w:pos="9072"/>
        <w:tab w:val="right" w:pos="8647"/>
      </w:tabs>
      <w:ind w:left="-284" w:right="-55"/>
      <w:rPr>
        <w:rFonts w:cstheme="minorHAnsi"/>
        <w:sz w:val="18"/>
        <w:szCs w:val="18"/>
      </w:rPr>
    </w:pPr>
  </w:p>
  <w:p w:rsidR="00B81835" w:rsidRDefault="00B81835" w:rsidP="00B81835">
    <w:pPr>
      <w:pStyle w:val="Fuzeile"/>
      <w:tabs>
        <w:tab w:val="clear" w:pos="9072"/>
        <w:tab w:val="right" w:pos="8647"/>
      </w:tabs>
      <w:ind w:left="-284" w:right="-55"/>
      <w:rPr>
        <w:rFonts w:cstheme="minorHAnsi"/>
        <w:sz w:val="18"/>
        <w:szCs w:val="18"/>
      </w:rPr>
    </w:pPr>
    <w:r>
      <w:rPr>
        <w:rFonts w:ascii="Trebuchet MS" w:hAnsi="Trebuchet MS" w:cs="Times New Roman"/>
        <w:noProof/>
        <w:sz w:val="20"/>
        <w:szCs w:val="20"/>
        <w:lang w:eastAsia="de-DE"/>
      </w:rPr>
      <w:drawing>
        <wp:anchor distT="0" distB="0" distL="114300" distR="114300" simplePos="0" relativeHeight="251664896" behindDoc="1" locked="0" layoutInCell="1" allowOverlap="1">
          <wp:simplePos x="0" y="0"/>
          <wp:positionH relativeFrom="margin">
            <wp:posOffset>5076825</wp:posOffset>
          </wp:positionH>
          <wp:positionV relativeFrom="margin">
            <wp:posOffset>9511665</wp:posOffset>
          </wp:positionV>
          <wp:extent cx="847725" cy="304800"/>
          <wp:effectExtent l="0" t="0" r="9525" b="0"/>
          <wp:wrapSquare wrapText="bothSides"/>
          <wp:docPr id="3" name="Grafik 3" descr="CC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NC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pic:spPr>
              </pic:pic>
            </a:graphicData>
          </a:graphic>
          <wp14:sizeRelH relativeFrom="page">
            <wp14:pctWidth>0</wp14:pctWidth>
          </wp14:sizeRelH>
          <wp14:sizeRelV relativeFrom="page">
            <wp14:pctHeight>0</wp14:pctHeight>
          </wp14:sizeRelV>
        </wp:anchor>
      </w:drawing>
    </w:r>
    <w:r w:rsidRPr="00324A33">
      <w:rPr>
        <w:rFonts w:cstheme="minorHAnsi"/>
        <w:sz w:val="18"/>
        <w:szCs w:val="18"/>
      </w:rPr>
      <w:t xml:space="preserve">Dieses Material aus dem Projekt „Lernpotenziale. Individuell fördern im Gymnasium.“ steht unter der Lizenz </w:t>
    </w:r>
    <w:hyperlink r:id="rId2" w:history="1">
      <w:r w:rsidRPr="0087031B">
        <w:rPr>
          <w:rStyle w:val="Hyperlink"/>
          <w:rFonts w:ascii="Calibri" w:hAnsi="Calibri" w:cs="Calibri"/>
          <w:sz w:val="18"/>
          <w:szCs w:val="18"/>
        </w:rPr>
        <w:t>CC BY-NC-SA 4.0</w:t>
      </w:r>
    </w:hyperlink>
    <w:r w:rsidRPr="00FB4313">
      <w:t xml:space="preserve"> </w:t>
    </w:r>
    <w:r w:rsidRPr="00324A33">
      <w:rPr>
        <w:rFonts w:cstheme="minorHAnsi"/>
        <w:sz w:val="18"/>
        <w:szCs w:val="18"/>
      </w:rPr>
      <w:t xml:space="preserve">und kann unter deren Bedingungen kostenlos und frei verwendet, verändert und weitergegeben werden. Urheber im Sinne der Lizenz ist das Institut für soziale Arbeit e.V. als Träger der Serviceagentur „Ganztägig lernen in Nordrhein-Westfalen". Gefördert wurde das Projekt vom Ministerium für Schule und </w:t>
    </w:r>
    <w:r>
      <w:rPr>
        <w:rFonts w:cstheme="minorHAnsi"/>
        <w:sz w:val="18"/>
        <w:szCs w:val="18"/>
      </w:rPr>
      <w:t>Bildung</w:t>
    </w:r>
    <w:r w:rsidRPr="00324A33">
      <w:rPr>
        <w:rFonts w:cstheme="minorHAnsi"/>
        <w:sz w:val="18"/>
        <w:szCs w:val="18"/>
      </w:rPr>
      <w:t xml:space="preserve"> des Landes Nordrhein-Westfale</w:t>
    </w:r>
    <w:r>
      <w:rPr>
        <w:rFonts w:cstheme="minorHAnsi"/>
        <w:sz w:val="18"/>
        <w:szCs w:val="18"/>
      </w:rPr>
      <w:t>n und der Stiftung Mercator. Durch</w:t>
    </w:r>
    <w:r w:rsidRPr="00324A33">
      <w:rPr>
        <w:rFonts w:cstheme="minorHAnsi"/>
        <w:sz w:val="18"/>
        <w:szCs w:val="18"/>
      </w:rPr>
      <w:t xml:space="preserve"> </w:t>
    </w:r>
    <w:hyperlink r:id="rId3" w:history="1">
      <w:r w:rsidRPr="0087031B">
        <w:rPr>
          <w:rStyle w:val="Hyperlink"/>
          <w:rFonts w:cstheme="minorHAnsi"/>
          <w:sz w:val="18"/>
          <w:szCs w:val="18"/>
        </w:rPr>
        <w:t>QUA-LiS NRW</w:t>
      </w:r>
    </w:hyperlink>
    <w:r w:rsidRPr="00324A33">
      <w:rPr>
        <w:rFonts w:cstheme="minorHAnsi"/>
        <w:sz w:val="18"/>
        <w:szCs w:val="18"/>
      </w:rPr>
      <w:t xml:space="preserve"> </w:t>
    </w:r>
    <w:r>
      <w:rPr>
        <w:rFonts w:cstheme="minorHAnsi"/>
        <w:sz w:val="18"/>
        <w:szCs w:val="18"/>
      </w:rPr>
      <w:t>wurde</w:t>
    </w:r>
    <w:r w:rsidRPr="00324A33">
      <w:rPr>
        <w:rFonts w:cstheme="minorHAnsi"/>
        <w:sz w:val="18"/>
        <w:szCs w:val="18"/>
      </w:rPr>
      <w:t xml:space="preserve"> das Material angepasst</w:t>
    </w:r>
    <w:r>
      <w:rPr>
        <w:rFonts w:cstheme="minorHAnsi"/>
        <w:sz w:val="18"/>
        <w:szCs w:val="18"/>
      </w:rPr>
      <w:t xml:space="preserve">. </w:t>
    </w:r>
  </w:p>
  <w:p w:rsidR="00B81835" w:rsidRDefault="00B81835" w:rsidP="00B81835">
    <w:pPr>
      <w:pStyle w:val="Fuzeile"/>
      <w:tabs>
        <w:tab w:val="clear" w:pos="9072"/>
        <w:tab w:val="right" w:pos="8647"/>
      </w:tabs>
      <w:ind w:left="-284" w:right="-55"/>
      <w:rPr>
        <w:rFonts w:cstheme="minorHAnsi"/>
        <w:sz w:val="18"/>
        <w:szCs w:val="18"/>
      </w:rPr>
    </w:pPr>
  </w:p>
  <w:p w:rsidR="00B81835" w:rsidRPr="00B81835" w:rsidRDefault="00B81835" w:rsidP="00B81835">
    <w:pPr>
      <w:pStyle w:val="Fuzeile"/>
      <w:tabs>
        <w:tab w:val="clear" w:pos="9072"/>
        <w:tab w:val="right" w:pos="8647"/>
      </w:tabs>
      <w:ind w:left="-284" w:right="-55"/>
      <w:rPr>
        <w:rFonts w:cstheme="minorHAnsi"/>
        <w:sz w:val="18"/>
        <w:szCs w:val="18"/>
      </w:rPr>
    </w:pPr>
  </w:p>
  <w:p w:rsidR="00B81835" w:rsidRDefault="00B8183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82B" w:rsidRDefault="007A38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AE3" w:rsidRDefault="00894AE3" w:rsidP="00B81835">
      <w:pPr>
        <w:spacing w:after="0" w:line="240" w:lineRule="auto"/>
      </w:pPr>
      <w:r>
        <w:separator/>
      </w:r>
    </w:p>
  </w:footnote>
  <w:footnote w:type="continuationSeparator" w:id="0">
    <w:p w:rsidR="00894AE3" w:rsidRDefault="00894AE3" w:rsidP="00B81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82B" w:rsidRDefault="007A382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82B" w:rsidRDefault="007A382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82B" w:rsidRDefault="007A38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2994"/>
    <w:multiLevelType w:val="hybridMultilevel"/>
    <w:tmpl w:val="828EDFE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8AE"/>
    <w:multiLevelType w:val="hybridMultilevel"/>
    <w:tmpl w:val="2C564C0C"/>
    <w:lvl w:ilvl="0" w:tplc="1A184CA8">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2B0962"/>
    <w:multiLevelType w:val="hybridMultilevel"/>
    <w:tmpl w:val="A2D6717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EC5C6A"/>
    <w:multiLevelType w:val="hybridMultilevel"/>
    <w:tmpl w:val="5254DA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9566560"/>
    <w:multiLevelType w:val="hybridMultilevel"/>
    <w:tmpl w:val="E46A6CF4"/>
    <w:lvl w:ilvl="0" w:tplc="1A184CA8">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2F3DA8"/>
    <w:multiLevelType w:val="hybridMultilevel"/>
    <w:tmpl w:val="2A80DE3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95"/>
    <w:rsid w:val="00005314"/>
    <w:rsid w:val="00077465"/>
    <w:rsid w:val="000A6BC9"/>
    <w:rsid w:val="00111B56"/>
    <w:rsid w:val="00145103"/>
    <w:rsid w:val="00166BCB"/>
    <w:rsid w:val="00176E09"/>
    <w:rsid w:val="001B3E5E"/>
    <w:rsid w:val="002268D3"/>
    <w:rsid w:val="002727D0"/>
    <w:rsid w:val="002E5CBE"/>
    <w:rsid w:val="003D26D4"/>
    <w:rsid w:val="003E1E17"/>
    <w:rsid w:val="004E781D"/>
    <w:rsid w:val="00530C38"/>
    <w:rsid w:val="006834FA"/>
    <w:rsid w:val="006902D6"/>
    <w:rsid w:val="00757E21"/>
    <w:rsid w:val="007A382B"/>
    <w:rsid w:val="007C5935"/>
    <w:rsid w:val="007D3607"/>
    <w:rsid w:val="008029D8"/>
    <w:rsid w:val="00837959"/>
    <w:rsid w:val="00894AE3"/>
    <w:rsid w:val="008A3E8C"/>
    <w:rsid w:val="008D558C"/>
    <w:rsid w:val="009318B5"/>
    <w:rsid w:val="00953288"/>
    <w:rsid w:val="009675F5"/>
    <w:rsid w:val="00993B1A"/>
    <w:rsid w:val="00B81835"/>
    <w:rsid w:val="00C12720"/>
    <w:rsid w:val="00C32543"/>
    <w:rsid w:val="00CC1FBB"/>
    <w:rsid w:val="00CE15C7"/>
    <w:rsid w:val="00D5749B"/>
    <w:rsid w:val="00E74B95"/>
    <w:rsid w:val="00E95FA0"/>
    <w:rsid w:val="00F13A99"/>
    <w:rsid w:val="00F303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7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675F5"/>
    <w:pPr>
      <w:ind w:left="720"/>
      <w:contextualSpacing/>
    </w:pPr>
  </w:style>
  <w:style w:type="table" w:customStyle="1" w:styleId="Tabellenraster1">
    <w:name w:val="Tabellenraster1"/>
    <w:basedOn w:val="NormaleTabelle"/>
    <w:next w:val="Tabellenraster"/>
    <w:uiPriority w:val="59"/>
    <w:rsid w:val="00683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E781D"/>
    <w:pPr>
      <w:spacing w:after="0" w:line="240" w:lineRule="auto"/>
    </w:pPr>
  </w:style>
  <w:style w:type="paragraph" w:styleId="Sprechblasentext">
    <w:name w:val="Balloon Text"/>
    <w:basedOn w:val="Standard"/>
    <w:link w:val="SprechblasentextZchn"/>
    <w:uiPriority w:val="99"/>
    <w:semiHidden/>
    <w:unhideWhenUsed/>
    <w:rsid w:val="009532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3288"/>
    <w:rPr>
      <w:rFonts w:ascii="Tahoma" w:hAnsi="Tahoma" w:cs="Tahoma"/>
      <w:sz w:val="16"/>
      <w:szCs w:val="16"/>
    </w:rPr>
  </w:style>
  <w:style w:type="paragraph" w:styleId="Kopfzeile">
    <w:name w:val="header"/>
    <w:basedOn w:val="Standard"/>
    <w:link w:val="KopfzeileZchn"/>
    <w:uiPriority w:val="99"/>
    <w:unhideWhenUsed/>
    <w:rsid w:val="00B818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1835"/>
  </w:style>
  <w:style w:type="paragraph" w:styleId="Fuzeile">
    <w:name w:val="footer"/>
    <w:basedOn w:val="Standard"/>
    <w:link w:val="FuzeileZchn"/>
    <w:uiPriority w:val="99"/>
    <w:unhideWhenUsed/>
    <w:rsid w:val="00B818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1835"/>
  </w:style>
  <w:style w:type="character" w:styleId="Hyperlink">
    <w:name w:val="Hyperlink"/>
    <w:uiPriority w:val="99"/>
    <w:unhideWhenUsed/>
    <w:rsid w:val="00B81835"/>
    <w:rPr>
      <w:strike w:val="0"/>
      <w:dstrike w:val="0"/>
      <w:color w:val="428BC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www.qua-lis.nrw.de/cms/" TargetMode="External"/><Relationship Id="rId2" Type="http://schemas.openxmlformats.org/officeDocument/2006/relationships/hyperlink" Target="https://creativecommons.org/licenses/by-nc-sa/4.0/deed.de"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3618</Characters>
  <Application>Microsoft Office Word</Application>
  <DocSecurity>0</DocSecurity>
  <Lines>30</Lines>
  <Paragraphs>8</Paragraphs>
  <ScaleCrop>false</ScaleCrop>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2022-10-14T08:56:00Z</dcterms:created>
  <dcterms:modified xsi:type="dcterms:W3CDTF">2022-10-14T08:56:00Z</dcterms:modified>
</cp:coreProperties>
</file>