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5F" w:rsidRPr="00B80135" w:rsidRDefault="000D5B5F" w:rsidP="000D5B5F">
      <w:pPr>
        <w:jc w:val="center"/>
        <w:rPr>
          <w:b/>
          <w:sz w:val="24"/>
          <w:szCs w:val="24"/>
        </w:rPr>
      </w:pPr>
      <w:r w:rsidRPr="00B80135">
        <w:rPr>
          <w:b/>
          <w:sz w:val="24"/>
          <w:szCs w:val="24"/>
        </w:rPr>
        <w:t xml:space="preserve">WP Informatik – Jahrgang </w:t>
      </w:r>
      <w:r w:rsidR="002B5E2E">
        <w:rPr>
          <w:b/>
          <w:sz w:val="24"/>
          <w:szCs w:val="24"/>
        </w:rPr>
        <w:t>8</w:t>
      </w:r>
    </w:p>
    <w:p w:rsidR="000D5B5F" w:rsidRDefault="000D5B5F" w:rsidP="000D5B5F">
      <w:pPr>
        <w:jc w:val="center"/>
        <w:rPr>
          <w:b/>
          <w:sz w:val="24"/>
          <w:szCs w:val="24"/>
        </w:rPr>
      </w:pPr>
      <w:r w:rsidRPr="00B80135">
        <w:rPr>
          <w:b/>
          <w:sz w:val="24"/>
          <w:szCs w:val="24"/>
        </w:rPr>
        <w:t>Klassenarbeit zum UV</w:t>
      </w:r>
      <w:r w:rsidR="00FD5BCF" w:rsidRPr="002308CB">
        <w:rPr>
          <w:sz w:val="24"/>
          <w:szCs w:val="24"/>
        </w:rPr>
        <w:t xml:space="preserve"> </w:t>
      </w:r>
      <w:r w:rsidR="00FD5BCF" w:rsidRPr="00E75DB7">
        <w:rPr>
          <w:b/>
          <w:sz w:val="24"/>
          <w:szCs w:val="24"/>
        </w:rPr>
        <w:t xml:space="preserve">8.1 Berechnungen und Darstellung von Daten mit der </w:t>
      </w:r>
      <w:r w:rsidR="00FD5BCF">
        <w:rPr>
          <w:b/>
          <w:sz w:val="24"/>
          <w:szCs w:val="24"/>
        </w:rPr>
        <w:t>T</w:t>
      </w:r>
      <w:r w:rsidR="00FD5BCF" w:rsidRPr="00E75DB7">
        <w:rPr>
          <w:b/>
          <w:sz w:val="24"/>
          <w:szCs w:val="24"/>
        </w:rPr>
        <w:t>abellenkalkulation</w:t>
      </w:r>
    </w:p>
    <w:p w:rsidR="000D5B5F" w:rsidRDefault="00A27282" w:rsidP="000D5B5F">
      <w:pPr>
        <w:rPr>
          <w:b/>
          <w:sz w:val="24"/>
          <w:szCs w:val="24"/>
        </w:rPr>
      </w:pPr>
      <w:r w:rsidRPr="00F02346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2612" wp14:editId="743B5D5F">
                <wp:simplePos x="0" y="0"/>
                <wp:positionH relativeFrom="column">
                  <wp:posOffset>6985</wp:posOffset>
                </wp:positionH>
                <wp:positionV relativeFrom="paragraph">
                  <wp:posOffset>2540</wp:posOffset>
                </wp:positionV>
                <wp:extent cx="5881370" cy="8346440"/>
                <wp:effectExtent l="0" t="0" r="2413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8346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5F" w:rsidRDefault="000D5B5F" w:rsidP="000D5B5F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Die ausführliche schriftliche Ausarbeitung auf dieser ersten Seite der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Beispiel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arbeit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dient der Veranschaulichung der Bezüge zum Kernlehrplan. Diese müssen nicht notwendigerweise schriftlich fixiert werden.</w:t>
                            </w:r>
                          </w:p>
                          <w:p w:rsidR="000D5B5F" w:rsidRDefault="000D5B5F" w:rsidP="000D5B5F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Kompetenzerwartungen: </w:t>
                            </w:r>
                          </w:p>
                          <w:p w:rsidR="00B71344" w:rsidRDefault="00B71344" w:rsidP="00B71344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Bei der Bearbeitung der Aufgabe werden auch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übergeordnete Kompetenzerwartungen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des Kernlehrplans erfüllt, welche sich in ihrer Komplexität nicht einzelnen Aufgabenteilen zuordnen lassen.  </w:t>
                            </w:r>
                          </w:p>
                          <w:p w:rsidR="000D5B5F" w:rsidRDefault="000D5B5F" w:rsidP="000D5B5F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Die Schülerinnen und Schüler</w:t>
                            </w:r>
                          </w:p>
                          <w:p w:rsidR="000178E7" w:rsidRPr="006500A5" w:rsidRDefault="000178E7" w:rsidP="000178E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178E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wählen zur Bearbeitung einer Aufgabe oder Lösung einer Problemstellung begründet adäquate Anwendungen aus</w:t>
                            </w:r>
                            <w:r w:rsidR="00CC62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178E7" w:rsidRPr="000178E7" w:rsidRDefault="000178E7" w:rsidP="000178E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178E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strukturieren informatische Sachverhalte, indem sie einzelne Bestandteile identifizieren und Beziehungen und Wirkungen zwischen ihnen beschreiben, </w:t>
                            </w:r>
                          </w:p>
                          <w:p w:rsidR="000178E7" w:rsidRPr="000178E7" w:rsidRDefault="000178E7" w:rsidP="000178E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178E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identifizieren Objekte in Informatiksystemen und erkennen Attribute und deren Werte</w:t>
                            </w:r>
                            <w:r w:rsidR="00CC62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71344" w:rsidRDefault="000178E7" w:rsidP="000178E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713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untersuchen und erläutern bereits implementierte Systeme,</w:t>
                            </w:r>
                            <w:r w:rsidR="003F476B" w:rsidRPr="00B713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476B" w:rsidRPr="00B713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178E7" w:rsidRPr="00B71344" w:rsidRDefault="000178E7" w:rsidP="000178E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713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verwenden bei der Implementierung die algorithmischen Grundkonzepte,</w:t>
                            </w:r>
                          </w:p>
                          <w:p w:rsidR="000178E7" w:rsidRPr="000178E7" w:rsidRDefault="000178E7" w:rsidP="000178E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178E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erstellen Diagramme und Grafiken mithilfe einfacher informatischer Werkzeuge</w:t>
                            </w:r>
                            <w:r w:rsidR="003F476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178E7" w:rsidRPr="000178E7" w:rsidRDefault="000178E7" w:rsidP="000178E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178E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stellen einfache informatische Sachverhalte unter Benutzung von Fachbegriffen mündlich und schriftlich sachgerecht dar</w:t>
                            </w:r>
                            <w:r w:rsidR="00CC62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D5B5F" w:rsidRDefault="000D5B5F" w:rsidP="000D5B5F">
                            <w:pPr>
                              <w:spacing w:before="24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Diese Klassenarbeit </w:t>
                            </w:r>
                            <w:r w:rsidRPr="0043579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nimmt Bezug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auf folgende </w:t>
                            </w:r>
                            <w:r w:rsidRPr="004357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inhaltsfeldbezogene konkre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tisierte Kompetenzerwartungen:</w:t>
                            </w:r>
                          </w:p>
                          <w:p w:rsidR="000D5B5F" w:rsidRDefault="000D5B5F" w:rsidP="000D5B5F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 Schülerinnen und Schüler </w:t>
                            </w:r>
                          </w:p>
                          <w:p w:rsidR="00EC4A92" w:rsidRPr="00EC4A92" w:rsidRDefault="00EC4A92" w:rsidP="00EC4A9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EC4A9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verarbeiten Daten mithilfe von Informatiksystemen (MI)</w:t>
                            </w:r>
                            <w:r w:rsidR="00BC79F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[b, c, e, g]</w:t>
                            </w:r>
                            <w:r w:rsidRPr="00EC4A9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C4A92" w:rsidRPr="00EC4A92" w:rsidRDefault="00EC4A92" w:rsidP="00EC4A9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EC4A9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repräsentieren Information mittels verschiedener Darstellungsformen für Daten und interpretieren Daten (DI)</w:t>
                            </w:r>
                            <w:r w:rsidR="00D20D5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[g]</w:t>
                            </w:r>
                            <w:r w:rsidRPr="00EC4A9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71344" w:rsidRDefault="00EC4A92" w:rsidP="00EC4A9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713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identifizieren und erläutern in ausgewählten Anwendungen Datentypen, Attribute und Attributwerte von Objekten und dokumentieren sie unter Verwendung geeigneter Darstellungsformen (DI)</w:t>
                            </w:r>
                            <w:r w:rsidR="00D20D54" w:rsidRPr="00B713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[d</w:t>
                            </w:r>
                            <w:r w:rsidR="005E0B3B" w:rsidRPr="00B713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f</w:t>
                            </w:r>
                            <w:r w:rsidR="00D20D54" w:rsidRPr="00B713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</w:t>
                            </w:r>
                            <w:r w:rsidRPr="00B713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5E0B3B" w:rsidRPr="00B713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EC4A92" w:rsidRPr="00B71344" w:rsidRDefault="00EC4A92" w:rsidP="00EC4A9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713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führen Operationen auf Daten sachgerecht aus (A)</w:t>
                            </w:r>
                            <w:r w:rsidR="00D20D54" w:rsidRPr="00B713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[c, e]</w:t>
                            </w:r>
                            <w:r w:rsidRPr="00B713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C4A92" w:rsidRDefault="00EC4A92" w:rsidP="00A2728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A2728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erfassen, strukturieren und verarbeiten gleichartige Daten in altersgerechter Komplexität mithilfe geeigneter Werkzeuge (DI)</w:t>
                            </w:r>
                            <w:r w:rsidR="00D20D5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[b]</w:t>
                            </w:r>
                            <w:r w:rsidRPr="00A2728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967C1" w:rsidRPr="00A27282" w:rsidRDefault="008967C1" w:rsidP="008967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A2728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erstellen Dokumente (Graphiken, Textdokumente, Kalkulationstabellen) und nutzen die Strukturierungsmöglichkeiten für die jeweilige Dokumentenart angemessen (MI)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[b, c, e, g]</w:t>
                            </w:r>
                            <w:r w:rsidRPr="00A2728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967C1" w:rsidRDefault="008967C1" w:rsidP="008967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A2728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bearbeiten Dokumente mit sinnvoll ausgewählten Anwendungen (MI)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[a]</w:t>
                            </w:r>
                            <w:r w:rsidRPr="00A2728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8085D" w:rsidRPr="0048085D" w:rsidRDefault="0048085D" w:rsidP="008967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8085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recherchieren, kommunizieren und tauschen Daten mithilfe von Netzen aus (KK) [h].</w:t>
                            </w:r>
                          </w:p>
                          <w:p w:rsidR="008967C1" w:rsidRDefault="008967C1" w:rsidP="008967C1">
                            <w:pPr>
                              <w:spacing w:before="24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Überprüfungsformen für Klassenarbeiten</w:t>
                            </w:r>
                          </w:p>
                          <w:p w:rsidR="008967C1" w:rsidRDefault="008967C1" w:rsidP="008967C1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Im Kernlehrplan werden in Kapitel 3 „Lernerfolgsüberprüfungen und Leistungsbewertung“ mögliche Überprüfungsformen von Klassenarbeiten beschrieben. In der vorliegenden Klassen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oftHyphen/>
                              <w:t xml:space="preserve">arbeit werden folgende Überprüfungsformen eingesetzt: </w:t>
                            </w:r>
                          </w:p>
                          <w:p w:rsidR="008967C1" w:rsidRPr="00596EE4" w:rsidRDefault="008967C1" w:rsidP="008967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Darstellungs- und Dokumentationsaufgabe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[</w:t>
                            </w:r>
                            <w:r w:rsidR="0064616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d, f</w:t>
                            </w:r>
                            <w:r w:rsidR="0048085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h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8967C1" w:rsidRPr="00596EE4" w:rsidRDefault="008967C1" w:rsidP="008967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Entscheidungs- und Bewertungsaufgabe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5E0B3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8967C1" w:rsidRDefault="008967C1" w:rsidP="008967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Gestaltungs- und Konstruktionsaufgabe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64616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b, c, e, g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8967C1" w:rsidRDefault="008967C1" w:rsidP="008967C1">
                            <w:pPr>
                              <w:pStyle w:val="Listenabsatz"/>
                              <w:spacing w:before="240" w:after="0"/>
                              <w:ind w:left="357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B85F88" w:rsidRDefault="008967C1" w:rsidP="00B85724">
                            <w:pPr>
                              <w:spacing w:before="24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Hinweise zum Umgang mit diesem Material:</w:t>
                            </w:r>
                            <w:r w:rsidRPr="00596EE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967C1" w:rsidRDefault="008967C1" w:rsidP="00B8572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 Klassenarbeit ist für  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45   Minuten konzipiert.</w:t>
                            </w:r>
                          </w:p>
                          <w:p w:rsidR="00B85F88" w:rsidRPr="00596EE4" w:rsidRDefault="00B85F88" w:rsidP="00B85724">
                            <w:pPr>
                              <w:spacing w:after="0"/>
                              <w:ind w:firstLine="708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Es werden folgende Arbeitsmittel benötigt: kariertes Papier</w:t>
                            </w:r>
                          </w:p>
                          <w:p w:rsidR="00B85F88" w:rsidRPr="008967C1" w:rsidRDefault="00B85F88" w:rsidP="00B85F88">
                            <w:pPr>
                              <w:spacing w:before="240" w:after="0"/>
                              <w:ind w:firstLine="708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55pt;margin-top:.2pt;width:463.1pt;height:6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" fillcolor="#bfbfbf [2412]">
                <v:textbox>
                  <w:txbxContent>
                    <w:p w:rsidR="000D5B5F" w:rsidRDefault="000D5B5F" w:rsidP="000D5B5F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Die ausführliche schriftliche Ausarbeitung auf dieser ersten Seite der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Beispiel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softHyphen/>
                        <w:t>arbeit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dient der Veranschaulichung der Bezüge zum Kernlehrplan. Diese müssen nicht notwendigerweise schriftlich fixiert werden.</w:t>
                      </w:r>
                    </w:p>
                    <w:p w:rsidR="000D5B5F" w:rsidRDefault="000D5B5F" w:rsidP="000D5B5F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Kompetenzerwartungen: </w:t>
                      </w:r>
                    </w:p>
                    <w:p w:rsidR="00B71344" w:rsidRDefault="00B71344" w:rsidP="00B71344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Bei der Bearbeitung der Aufgabe werden auch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übergeordnete Kompetenzerwartungen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des Kernlehrplans erfüllt, welche sich in ihrer Komplexität nicht einzelnen Aufgabenteilen zuordnen lassen.  </w:t>
                      </w:r>
                    </w:p>
                    <w:p w:rsidR="000D5B5F" w:rsidRDefault="000D5B5F" w:rsidP="000D5B5F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Die Schülerinnen und Schüler</w:t>
                      </w:r>
                    </w:p>
                    <w:p w:rsidR="000178E7" w:rsidRPr="006500A5" w:rsidRDefault="000178E7" w:rsidP="000178E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178E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wählen zur Bearbeitung einer Aufgabe oder Lösung einer Problemstellung begründet adäquate Anwendungen aus</w:t>
                      </w:r>
                      <w:r w:rsidR="00CC623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0178E7" w:rsidRPr="000178E7" w:rsidRDefault="000178E7" w:rsidP="000178E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178E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strukturieren informatische Sachverhalte, indem sie einzelne Bestandteile identifizieren und Beziehungen und Wirkungen zwischen ihnen beschreiben, </w:t>
                      </w:r>
                    </w:p>
                    <w:p w:rsidR="000178E7" w:rsidRPr="000178E7" w:rsidRDefault="000178E7" w:rsidP="000178E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178E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identifizieren Objekte in Informatiksystemen und erkennen Attribute und deren Werte</w:t>
                      </w:r>
                      <w:r w:rsidR="00CC623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B71344" w:rsidRDefault="000178E7" w:rsidP="000178E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713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untersuchen und erläutern bereits implementierte Systeme,</w:t>
                      </w:r>
                      <w:r w:rsidR="003F476B" w:rsidRPr="00B713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="003F476B" w:rsidRPr="00B713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</w:p>
                    <w:p w:rsidR="000178E7" w:rsidRPr="00B71344" w:rsidRDefault="000178E7" w:rsidP="000178E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713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verwenden bei der Implementierung die algorithmischen Grundkonzepte,</w:t>
                      </w:r>
                    </w:p>
                    <w:p w:rsidR="000178E7" w:rsidRPr="000178E7" w:rsidRDefault="000178E7" w:rsidP="000178E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178E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erstellen Diagramme und Grafiken mithilfe einfacher informatischer Werkzeuge</w:t>
                      </w:r>
                      <w:r w:rsidR="003F476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0178E7" w:rsidRPr="000178E7" w:rsidRDefault="000178E7" w:rsidP="000178E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178E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stellen einfache informatische Sachverhalte unter Benutzung von Fachbegriffen mündlich und schriftlich sachgerecht dar</w:t>
                      </w:r>
                      <w:r w:rsidR="00CC623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:rsidR="000D5B5F" w:rsidRDefault="000D5B5F" w:rsidP="000D5B5F">
                      <w:pPr>
                        <w:spacing w:before="24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Diese Klassenarbeit </w:t>
                      </w:r>
                      <w:r w:rsidRPr="0043579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nimmt Bezug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auf folgende </w:t>
                      </w:r>
                      <w:r w:rsidRPr="004357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inhaltsfeldbezogene konkre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tisierte Kompetenzerwartungen:</w:t>
                      </w:r>
                    </w:p>
                    <w:p w:rsidR="000D5B5F" w:rsidRDefault="000D5B5F" w:rsidP="000D5B5F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 Schülerinnen und Schüler </w:t>
                      </w:r>
                    </w:p>
                    <w:p w:rsidR="00EC4A92" w:rsidRPr="00EC4A92" w:rsidRDefault="00EC4A92" w:rsidP="00EC4A9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EC4A9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verarbeiten Daten mithilfe von Informatiksystemen (MI)</w:t>
                      </w:r>
                      <w:r w:rsidR="00BC79F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[b, c, e, g]</w:t>
                      </w:r>
                      <w:r w:rsidRPr="00EC4A9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EC4A92" w:rsidRPr="00EC4A92" w:rsidRDefault="00EC4A92" w:rsidP="00EC4A9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EC4A9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repräsentieren Information mittels verschiedener Darstellungsformen für Daten und interpretieren Daten (DI)</w:t>
                      </w:r>
                      <w:r w:rsidR="00D20D5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[g]</w:t>
                      </w:r>
                      <w:r w:rsidRPr="00EC4A9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B71344" w:rsidRDefault="00EC4A92" w:rsidP="00EC4A9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713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identifizieren und erläutern in ausgewählten Anwendungen Datentypen, Attribute und Attributwerte von Objekten und dokumentieren sie unter Verwendung geeigneter Darstellungsformen (DI)</w:t>
                      </w:r>
                      <w:r w:rsidR="00D20D54" w:rsidRPr="00B713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[d</w:t>
                      </w:r>
                      <w:r w:rsidR="005E0B3B" w:rsidRPr="00B713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f</w:t>
                      </w:r>
                      <w:r w:rsidR="00D20D54" w:rsidRPr="00B713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</w:t>
                      </w:r>
                      <w:r w:rsidRPr="00B713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  <w:r w:rsidR="005E0B3B" w:rsidRPr="00B713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EC4A92" w:rsidRPr="00B71344" w:rsidRDefault="00EC4A92" w:rsidP="00EC4A9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713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führen Operationen auf Daten sachgerecht aus (A)</w:t>
                      </w:r>
                      <w:r w:rsidR="00D20D54" w:rsidRPr="00B713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[c, e]</w:t>
                      </w:r>
                      <w:r w:rsidRPr="00B713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EC4A92" w:rsidRDefault="00EC4A92" w:rsidP="00A2728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A2728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erfassen, strukturieren und verarbeiten gleichartige Daten in altersgerechter Komplexität mithilfe geeigneter Werkzeuge (DI)</w:t>
                      </w:r>
                      <w:r w:rsidR="00D20D5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[b]</w:t>
                      </w:r>
                      <w:r w:rsidRPr="00A2728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:rsidR="008967C1" w:rsidRPr="00A27282" w:rsidRDefault="008967C1" w:rsidP="008967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A2728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erstellen Dokumente (Graphiken, Textdokumente, Kalkulationstabellen) und nutzen die Strukturierungsmöglichkeiten für die jeweilige Dokumentenart angemessen (MI)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[b, c, e, g]</w:t>
                      </w:r>
                      <w:r w:rsidRPr="00A2728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8967C1" w:rsidRDefault="008967C1" w:rsidP="008967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A2728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bearbeiten Dokumente mit sinnvoll ausgewählten Anwendungen (MI)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[a]</w:t>
                      </w:r>
                      <w:r w:rsidRPr="00A2728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48085D" w:rsidRPr="0048085D" w:rsidRDefault="0048085D" w:rsidP="008967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8085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recherchieren, kommunizieren und tauschen Daten mithilfe von Netzen aus (KK) [h].</w:t>
                      </w:r>
                    </w:p>
                    <w:p w:rsidR="008967C1" w:rsidRDefault="008967C1" w:rsidP="008967C1">
                      <w:pPr>
                        <w:spacing w:before="240"/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Überprüfungsformen für Klassenarbeiten</w:t>
                      </w:r>
                    </w:p>
                    <w:p w:rsidR="008967C1" w:rsidRDefault="008967C1" w:rsidP="008967C1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Im Kernlehrplan werden in Kapitel 3 „Lernerfolgsüberprüfungen und Leistungsbewertung“ mögliche Überprüfungsformen von Klassenarbeiten beschrieben. In der vorliegenden Klassen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oftHyphen/>
                        <w:t xml:space="preserve">arbeit werden folgende Überprüfungsformen eingesetzt: </w:t>
                      </w:r>
                    </w:p>
                    <w:p w:rsidR="008967C1" w:rsidRPr="00596EE4" w:rsidRDefault="008967C1" w:rsidP="008967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Darstellungs- und Dokumentationsaufgabe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[</w:t>
                      </w:r>
                      <w:r w:rsidR="0064616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d, f</w:t>
                      </w:r>
                      <w:r w:rsidR="0048085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h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],</w:t>
                      </w:r>
                    </w:p>
                    <w:p w:rsidR="008967C1" w:rsidRPr="00596EE4" w:rsidRDefault="008967C1" w:rsidP="008967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Entscheidungs- und Bewertungsaufgabe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</w:t>
                      </w:r>
                      <w:r w:rsidR="005E0B3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],</w:t>
                      </w:r>
                    </w:p>
                    <w:p w:rsidR="008967C1" w:rsidRDefault="008967C1" w:rsidP="008967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Gestaltungs- und Konstruktionsaufgabe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</w:t>
                      </w:r>
                      <w:r w:rsidR="0064616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b, c, e, g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],</w:t>
                      </w:r>
                    </w:p>
                    <w:p w:rsidR="008967C1" w:rsidRDefault="008967C1" w:rsidP="008967C1">
                      <w:pPr>
                        <w:pStyle w:val="Listenabsatz"/>
                        <w:spacing w:before="240" w:after="0"/>
                        <w:ind w:left="357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B85F88" w:rsidRDefault="008967C1" w:rsidP="00B85724">
                      <w:pPr>
                        <w:spacing w:before="240"/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Hinweise zum Umgang mit diesem Material:</w:t>
                      </w:r>
                      <w:r w:rsidRPr="00596EE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967C1" w:rsidRDefault="008967C1" w:rsidP="00B85724">
                      <w:pPr>
                        <w:spacing w:after="0"/>
                        <w:ind w:firstLine="708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 Klassenarbeit ist für  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45   Minuten konzipiert.</w:t>
                      </w:r>
                    </w:p>
                    <w:p w:rsidR="00B85F88" w:rsidRPr="00596EE4" w:rsidRDefault="00B85F88" w:rsidP="00B85724">
                      <w:pPr>
                        <w:spacing w:after="0"/>
                        <w:ind w:firstLine="708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Es werden folgende Arbeitsmittel benötigt: kariertes Papier</w:t>
                      </w:r>
                    </w:p>
                    <w:p w:rsidR="00B85F88" w:rsidRPr="008967C1" w:rsidRDefault="00B85F88" w:rsidP="00B85F88">
                      <w:pPr>
                        <w:spacing w:before="240" w:after="0"/>
                        <w:ind w:firstLine="708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B5F" w:rsidRDefault="000D5B5F" w:rsidP="000D5B5F"/>
    <w:p w:rsidR="000D5B5F" w:rsidRDefault="000D5B5F" w:rsidP="000D5B5F"/>
    <w:p w:rsidR="000D5B5F" w:rsidRDefault="000D5B5F" w:rsidP="000D5B5F"/>
    <w:p w:rsidR="000D5B5F" w:rsidRDefault="000D5B5F" w:rsidP="000D5B5F"/>
    <w:p w:rsidR="000D5B5F" w:rsidRDefault="000D5B5F" w:rsidP="000D5B5F"/>
    <w:p w:rsidR="00517651" w:rsidRDefault="00517651"/>
    <w:p w:rsidR="00EC4A92" w:rsidRDefault="00EC4A92"/>
    <w:p w:rsidR="00EC4A92" w:rsidRDefault="00EC4A92">
      <w:pPr>
        <w:spacing w:line="276" w:lineRule="auto"/>
      </w:pPr>
      <w:r>
        <w:br w:type="page"/>
      </w:r>
    </w:p>
    <w:p w:rsidR="00EB68C9" w:rsidRPr="002308CB" w:rsidRDefault="00EB68C9" w:rsidP="00EB68C9">
      <w:pPr>
        <w:rPr>
          <w:sz w:val="24"/>
          <w:szCs w:val="24"/>
        </w:rPr>
      </w:pPr>
      <w:r w:rsidRPr="002308CB">
        <w:rPr>
          <w:sz w:val="24"/>
          <w:szCs w:val="24"/>
        </w:rPr>
        <w:lastRenderedPageBreak/>
        <w:t>Johanna möchte eine Buchführung über ihre Einnahmen (Taschengeld) und Ausgaben anlegen,  damit sie besser planen kann, wann sie sich auch größere Wünsche erfüllen kann.</w:t>
      </w:r>
      <w:r>
        <w:rPr>
          <w:sz w:val="24"/>
          <w:szCs w:val="24"/>
        </w:rPr>
        <w:t xml:space="preserve"> Bisher hatte sie nämlich immer das Gefühl, dass ihr Taschengeld einfach so „verschwindet“.</w:t>
      </w:r>
    </w:p>
    <w:p w:rsidR="00EB68C9" w:rsidRPr="002308CB" w:rsidRDefault="00EB68C9" w:rsidP="00EB68C9">
      <w:pPr>
        <w:rPr>
          <w:sz w:val="24"/>
          <w:szCs w:val="24"/>
        </w:rPr>
      </w:pPr>
      <w:r w:rsidRPr="002308CB">
        <w:rPr>
          <w:sz w:val="24"/>
          <w:szCs w:val="24"/>
        </w:rPr>
        <w:t>Johanna will diese Buchführung auf ihrem neuen Laptop machen.</w:t>
      </w:r>
    </w:p>
    <w:p w:rsidR="00EB68C9" w:rsidRDefault="00EB68C9" w:rsidP="00EB68C9">
      <w:pPr>
        <w:pStyle w:val="Listenabsatz"/>
        <w:numPr>
          <w:ilvl w:val="0"/>
          <w:numId w:val="5"/>
        </w:numPr>
      </w:pPr>
      <w:r>
        <w:t>Welches Programm würdest Du Johanna für ihre Buchführung empfehlen? Da Johanna misstrauisch ist, musst Du gute Gründe angeben.</w:t>
      </w:r>
      <w:r>
        <w:br/>
      </w:r>
    </w:p>
    <w:p w:rsidR="00EB68C9" w:rsidRDefault="00EB68C9" w:rsidP="00EB68C9">
      <w:pPr>
        <w:pStyle w:val="Listenabsatz"/>
        <w:numPr>
          <w:ilvl w:val="0"/>
          <w:numId w:val="5"/>
        </w:numPr>
      </w:pPr>
      <w:r>
        <w:t>Johanna hat sich von Dir überzeugen lassen und will ihr erstes Rechenblatt anlegen. Sie beginnt im Monat März. Am Anfang des Monats hat sie 20€ Taschengeld erhalten. Im Laufe des Monats hat sie bisher einen Kugelschreiber (2,30€), zwei Flaschen Zitronensprudel (je 1,40€), eine Zeitschrift (3,80€) und vier Bus-Tickets für den Besuch ihrer Freundin (je 1,40€) gekauft. Du füllst das Rechenblatt gemeinsam mit ihr aus. Trage auf dem Rechenblatt in der Anlage ein, wie das Blatt anschließend aussieht.</w:t>
      </w:r>
      <w:r>
        <w:br/>
      </w:r>
    </w:p>
    <w:p w:rsidR="00EB68C9" w:rsidRDefault="00EB68C9" w:rsidP="00EB68C9">
      <w:pPr>
        <w:pStyle w:val="Listenabsatz"/>
        <w:numPr>
          <w:ilvl w:val="0"/>
          <w:numId w:val="5"/>
        </w:numPr>
      </w:pPr>
      <w:r>
        <w:t>Johanna möchte, dass die Geldbeträge nicht nur als Zahlen sondern wirklich in € mit zwei Nachkommastellen in der Tabelle aufgeführt sind. Erläutere, wie man das Zahlenformat in der Tabelle ändert (auch, wenn Du das im Aufgabenteil b) schon berücksichtigt hast).</w:t>
      </w:r>
      <w:r>
        <w:br/>
      </w:r>
    </w:p>
    <w:p w:rsidR="00EB68C9" w:rsidRDefault="00EB68C9" w:rsidP="00EB68C9">
      <w:pPr>
        <w:pStyle w:val="Listenabsatz"/>
        <w:numPr>
          <w:ilvl w:val="0"/>
          <w:numId w:val="5"/>
        </w:numPr>
      </w:pPr>
      <w:r>
        <w:t>Das Zahlenformat ist ein Attribut / eine Eigenschaft des Objektes Zelle. Nenne zwei weitere Attribute des Objektes Zelle und erläutere ihre Bedeutung.</w:t>
      </w:r>
      <w:r>
        <w:br/>
      </w:r>
    </w:p>
    <w:p w:rsidR="00EB68C9" w:rsidRDefault="00EB68C9" w:rsidP="00EB68C9">
      <w:pPr>
        <w:pStyle w:val="Listenabsatz"/>
        <w:numPr>
          <w:ilvl w:val="0"/>
          <w:numId w:val="5"/>
        </w:numPr>
      </w:pPr>
      <w:r>
        <w:t xml:space="preserve">Johanna möchte ihren jeweiligen aktuellen Kontostand neben jeder Ausgabe aufgeführt haben. Erläutere an Hand eures Rechenblattes, welche Formel in die entsprechende Zelle eingetragen werden muss. </w:t>
      </w:r>
      <w:r>
        <w:br/>
        <w:t>Muss diese Formel neben jeder Ausgabe eingetragen werden? Erkläre ein vereinfachtes Verfahren!</w:t>
      </w:r>
      <w:r>
        <w:br/>
      </w:r>
    </w:p>
    <w:p w:rsidR="008967C1" w:rsidRDefault="001E64F5" w:rsidP="00EB68C9">
      <w:pPr>
        <w:pStyle w:val="Listenabsatz"/>
        <w:numPr>
          <w:ilvl w:val="0"/>
          <w:numId w:val="5"/>
        </w:numPr>
      </w:pPr>
      <w:r>
        <w:sym w:font="Wingdings" w:char="F0E0"/>
      </w:r>
      <w:r>
        <w:t xml:space="preserve"> Auf das Zellobjekt können Verfahren angewendet werden, die die Eigenschaften/Attribute der Zelle verändern …</w:t>
      </w:r>
      <w:proofErr w:type="gramStart"/>
      <w:r>
        <w:t>..</w:t>
      </w:r>
      <w:proofErr w:type="gramEnd"/>
      <w:r>
        <w:t xml:space="preserve"> (objektorientierte Umformulierung)</w:t>
      </w:r>
      <w:r w:rsidR="008C78FF">
        <w:t xml:space="preserve"> ….</w:t>
      </w:r>
      <w:r>
        <w:br/>
      </w:r>
      <w:r w:rsidR="00EB68C9">
        <w:t>Solch eine Formel wie im Aufgabenteil e) ist eine Methode, die auf eine Zelle angewendet werden kann. Nenne eine weitere Methode, die man auf ein Zell-Objekt anwenden kann und erläutere ihre Auswirkung.</w:t>
      </w:r>
      <w:r w:rsidR="00EB68C9">
        <w:br/>
        <w:t>Nenne auch eine Methode, die man auf eine Tabellenspalte anwenden kann.</w:t>
      </w:r>
      <w:r w:rsidR="008967C1">
        <w:br/>
      </w:r>
    </w:p>
    <w:p w:rsidR="001D137E" w:rsidRDefault="00EB68C9" w:rsidP="00EB68C9">
      <w:pPr>
        <w:pStyle w:val="Listenabsatz"/>
        <w:numPr>
          <w:ilvl w:val="0"/>
          <w:numId w:val="5"/>
        </w:numPr>
      </w:pPr>
      <w:r w:rsidRPr="008967C1">
        <w:t>Damit Johanna ihren Kontostand immer schnell im Überblick hat, erstellst Du ihr schnell noch eine Graphik. Welchen Graphik-Typ aus der Tabellenkalkulation wählst Du? Erläutere dein Vorgehen zur Erstellung der Graphik.</w:t>
      </w:r>
      <w:r w:rsidR="001D137E">
        <w:br/>
      </w:r>
    </w:p>
    <w:p w:rsidR="005769E7" w:rsidRDefault="001D137E" w:rsidP="00EB68C9">
      <w:pPr>
        <w:pStyle w:val="Listenabsatz"/>
        <w:numPr>
          <w:ilvl w:val="0"/>
          <w:numId w:val="5"/>
        </w:numPr>
      </w:pPr>
      <w:r>
        <w:t xml:space="preserve">Du hast Johanna vom Einsatz einer Tabellenkalkulation für ihre Einnahmen- und  Ausgabenübersicht überzeugt. Johanna möchte aber </w:t>
      </w:r>
      <w:r w:rsidR="00040DF5">
        <w:t xml:space="preserve">die erarbeitete Tabelle nicht an ihrem Rechner zu Hause neu erstellen, sondern möglichst die gemeinsam erstellte Tabelle als Grundlage zur Weiterarbeit nutzen. </w:t>
      </w:r>
      <w:r w:rsidR="00040DF5">
        <w:br/>
        <w:t>Beschreibe ein Verfahren, mit dem Du Johanna die erstellte Tabelle über das Internet übermitteln kannst.</w:t>
      </w:r>
      <w:r w:rsidR="00EB68C9" w:rsidRPr="008967C1">
        <w:br/>
      </w:r>
    </w:p>
    <w:p w:rsidR="00B71344" w:rsidRDefault="00B71344" w:rsidP="005769E7">
      <w:pPr>
        <w:pStyle w:val="Listenabsatz"/>
      </w:pPr>
    </w:p>
    <w:p w:rsidR="00EC4A92" w:rsidRDefault="005769E7" w:rsidP="005769E7">
      <w:pPr>
        <w:pStyle w:val="Listenabsatz"/>
      </w:pPr>
      <w:bookmarkStart w:id="0" w:name="_GoBack"/>
      <w:bookmarkEnd w:id="0"/>
      <w:r>
        <w:lastRenderedPageBreak/>
        <w:t>Anlage: leeres Rechenblatt</w:t>
      </w:r>
    </w:p>
    <w:p w:rsidR="005769E7" w:rsidRDefault="005769E7" w:rsidP="005769E7">
      <w:pPr>
        <w:pStyle w:val="Listenabsatz"/>
      </w:pPr>
    </w:p>
    <w:p w:rsidR="005769E7" w:rsidRDefault="005769E7" w:rsidP="005769E7">
      <w:pPr>
        <w:pStyle w:val="Listenabsatz"/>
      </w:pPr>
      <w:r>
        <w:rPr>
          <w:noProof/>
          <w:lang w:eastAsia="de-DE"/>
        </w:rPr>
        <w:drawing>
          <wp:inline distT="0" distB="0" distL="0" distR="0" wp14:anchorId="5FD91AA0" wp14:editId="5E0D6C17">
            <wp:extent cx="5104762" cy="7380953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7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9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A62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4A01C5"/>
    <w:multiLevelType w:val="hybridMultilevel"/>
    <w:tmpl w:val="479CA1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9D28E1"/>
    <w:multiLevelType w:val="hybridMultilevel"/>
    <w:tmpl w:val="D22A4698"/>
    <w:lvl w:ilvl="0" w:tplc="0B3659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892A0E"/>
    <w:multiLevelType w:val="multilevel"/>
    <w:tmpl w:val="41A81E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67C5D"/>
    <w:multiLevelType w:val="hybridMultilevel"/>
    <w:tmpl w:val="E7009A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C3"/>
    <w:rsid w:val="000178E7"/>
    <w:rsid w:val="00040DF5"/>
    <w:rsid w:val="000D5B5F"/>
    <w:rsid w:val="00171A3D"/>
    <w:rsid w:val="001D137E"/>
    <w:rsid w:val="001E64F5"/>
    <w:rsid w:val="001F45A1"/>
    <w:rsid w:val="00264BDC"/>
    <w:rsid w:val="002A26DA"/>
    <w:rsid w:val="002B5E2E"/>
    <w:rsid w:val="00340CFC"/>
    <w:rsid w:val="003E5F40"/>
    <w:rsid w:val="003F476B"/>
    <w:rsid w:val="0048085D"/>
    <w:rsid w:val="00517651"/>
    <w:rsid w:val="005769E7"/>
    <w:rsid w:val="005C65F7"/>
    <w:rsid w:val="005E0B3B"/>
    <w:rsid w:val="00646169"/>
    <w:rsid w:val="008967C1"/>
    <w:rsid w:val="008C78FF"/>
    <w:rsid w:val="009719C3"/>
    <w:rsid w:val="00A27282"/>
    <w:rsid w:val="00B71344"/>
    <w:rsid w:val="00B85724"/>
    <w:rsid w:val="00B85F88"/>
    <w:rsid w:val="00BC79F6"/>
    <w:rsid w:val="00CC623F"/>
    <w:rsid w:val="00D20D54"/>
    <w:rsid w:val="00EB68C9"/>
    <w:rsid w:val="00EC4A92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B5F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0178E7"/>
    <w:pPr>
      <w:keepNext/>
      <w:widowControl w:val="0"/>
      <w:tabs>
        <w:tab w:val="left" w:pos="794"/>
      </w:tabs>
      <w:spacing w:after="240"/>
      <w:ind w:left="794" w:hanging="794"/>
      <w:jc w:val="both"/>
      <w:outlineLvl w:val="0"/>
    </w:pPr>
    <w:rPr>
      <w:rFonts w:ascii="Arial" w:eastAsia="Times New Roman" w:hAnsi="Arial" w:cs="Times New Roman"/>
      <w:b/>
      <w:sz w:val="3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B5F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178E7"/>
    <w:rPr>
      <w:rFonts w:ascii="Arial" w:eastAsia="Times New Roman" w:hAnsi="Arial" w:cs="Times New Roman"/>
      <w:b/>
      <w:sz w:val="3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9E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B5F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0178E7"/>
    <w:pPr>
      <w:keepNext/>
      <w:widowControl w:val="0"/>
      <w:tabs>
        <w:tab w:val="left" w:pos="794"/>
      </w:tabs>
      <w:spacing w:after="240"/>
      <w:ind w:left="794" w:hanging="794"/>
      <w:jc w:val="both"/>
      <w:outlineLvl w:val="0"/>
    </w:pPr>
    <w:rPr>
      <w:rFonts w:ascii="Arial" w:eastAsia="Times New Roman" w:hAnsi="Arial" w:cs="Times New Roman"/>
      <w:b/>
      <w:sz w:val="3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B5F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178E7"/>
    <w:rPr>
      <w:rFonts w:ascii="Arial" w:eastAsia="Times New Roman" w:hAnsi="Arial" w:cs="Times New Roman"/>
      <w:b/>
      <w:sz w:val="3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9E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</dc:creator>
  <cp:lastModifiedBy>QUA-LiS</cp:lastModifiedBy>
  <cp:revision>5</cp:revision>
  <cp:lastPrinted>2016-01-17T13:51:00Z</cp:lastPrinted>
  <dcterms:created xsi:type="dcterms:W3CDTF">2016-01-17T15:55:00Z</dcterms:created>
  <dcterms:modified xsi:type="dcterms:W3CDTF">2016-01-20T19:47:00Z</dcterms:modified>
</cp:coreProperties>
</file>