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341592BD" w14:textId="4004771C" w:rsidR="00490596" w:rsidRPr="00490596" w:rsidRDefault="006030F7" w:rsidP="008B5351">
      <w:pPr>
        <w:pStyle w:val="Untertitel"/>
      </w:pPr>
      <w:r>
        <w:t xml:space="preserve">Sekundarstufe I – </w:t>
      </w:r>
      <w:r w:rsidR="0004605A" w:rsidRPr="000C6BD4">
        <w:t>Realschule</w:t>
      </w:r>
    </w:p>
    <w:p w14:paraId="3AAB336E" w14:textId="78DD2D9C" w:rsidR="00E94978" w:rsidRDefault="00BB2210" w:rsidP="007C3A86">
      <w:pPr>
        <w:pStyle w:val="Titel"/>
        <w:tabs>
          <w:tab w:val="left" w:pos="5415"/>
        </w:tabs>
        <w:spacing w:before="3402" w:after="480"/>
      </w:pPr>
      <w:r>
        <w:t>Türkisch</w:t>
      </w:r>
    </w:p>
    <w:p w14:paraId="54E0C379" w14:textId="723A2EB8"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0244E8">
        <w:rPr>
          <w:sz w:val="28"/>
          <w:szCs w:val="28"/>
        </w:rPr>
        <w:t>31</w:t>
      </w:r>
      <w:r w:rsidR="00F10506">
        <w:rPr>
          <w:sz w:val="28"/>
          <w:szCs w:val="28"/>
        </w:rPr>
        <w:t>.</w:t>
      </w:r>
      <w:r w:rsidR="009C28DA">
        <w:rPr>
          <w:sz w:val="28"/>
          <w:szCs w:val="28"/>
        </w:rPr>
        <w:t>01</w:t>
      </w:r>
      <w:r w:rsidR="00F10506">
        <w:rPr>
          <w:sz w:val="28"/>
          <w:szCs w:val="28"/>
        </w:rPr>
        <w:t>.</w:t>
      </w:r>
      <w:r w:rsidR="000F3936">
        <w:rPr>
          <w:sz w:val="28"/>
          <w:szCs w:val="28"/>
        </w:rPr>
        <w:t>20</w:t>
      </w:r>
      <w:r w:rsidR="003F4713">
        <w:rPr>
          <w:sz w:val="28"/>
          <w:szCs w:val="28"/>
        </w:rPr>
        <w:t>2</w:t>
      </w:r>
      <w:r w:rsidR="009C28DA">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143E0FFC"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62873">
        <w:t>Realschule</w:t>
      </w:r>
      <w:r w:rsidRPr="00170A38">
        <w:t xml:space="preserve"> </w:t>
      </w:r>
      <w:r>
        <w:t xml:space="preserve">für das </w:t>
      </w:r>
      <w:r w:rsidRPr="00280C93">
        <w:t xml:space="preserve">Fach </w:t>
      </w:r>
      <w:r w:rsidR="0089607E">
        <w:t>Türkisch</w:t>
      </w:r>
      <w:r w:rsidR="0089607E" w:rsidRPr="00280C93">
        <w:t xml:space="preserve"> </w:t>
      </w:r>
      <w:r w:rsidRPr="00280C93">
        <w:t>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633EDA2D" w:rsidR="003417F2" w:rsidRDefault="007314C6">
          <w:pPr>
            <w:pStyle w:val="Verzeichnis1"/>
            <w:tabs>
              <w:tab w:val="left" w:pos="440"/>
              <w:tab w:val="right" w:leader="dot" w:pos="9487"/>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CE4D32">
              <w:rPr>
                <w:noProof/>
                <w:webHidden/>
              </w:rPr>
              <w:t>4</w:t>
            </w:r>
            <w:r w:rsidR="003417F2">
              <w:rPr>
                <w:noProof/>
                <w:webHidden/>
              </w:rPr>
              <w:fldChar w:fldCharType="end"/>
            </w:r>
          </w:hyperlink>
        </w:p>
        <w:p w14:paraId="5744B394" w14:textId="49824BB9" w:rsidR="003417F2" w:rsidRDefault="002F0E57">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CE4D32">
              <w:rPr>
                <w:noProof/>
                <w:webHidden/>
              </w:rPr>
              <w:t>6</w:t>
            </w:r>
            <w:r w:rsidR="003417F2">
              <w:rPr>
                <w:noProof/>
                <w:webHidden/>
              </w:rPr>
              <w:fldChar w:fldCharType="end"/>
            </w:r>
          </w:hyperlink>
        </w:p>
        <w:p w14:paraId="01AA1E7E" w14:textId="678DEA75" w:rsidR="003417F2" w:rsidRDefault="002F0E57" w:rsidP="00952289">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CE4D32">
              <w:rPr>
                <w:noProof/>
                <w:webHidden/>
              </w:rPr>
              <w:t>7</w:t>
            </w:r>
            <w:r w:rsidR="003417F2">
              <w:rPr>
                <w:noProof/>
                <w:webHidden/>
              </w:rPr>
              <w:fldChar w:fldCharType="end"/>
            </w:r>
          </w:hyperlink>
        </w:p>
        <w:p w14:paraId="7660868F" w14:textId="4D7277CA" w:rsidR="003417F2" w:rsidRDefault="002F0E57" w:rsidP="005332BE">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CE4D32">
              <w:rPr>
                <w:noProof/>
                <w:webHidden/>
              </w:rPr>
              <w:t>68</w:t>
            </w:r>
            <w:r w:rsidR="003417F2">
              <w:rPr>
                <w:noProof/>
                <w:webHidden/>
              </w:rPr>
              <w:fldChar w:fldCharType="end"/>
            </w:r>
          </w:hyperlink>
        </w:p>
        <w:p w14:paraId="70172464" w14:textId="03C19CA8" w:rsidR="003417F2" w:rsidRDefault="002F0E57" w:rsidP="00952289">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CE4D32">
              <w:rPr>
                <w:noProof/>
                <w:webHidden/>
              </w:rPr>
              <w:t>70</w:t>
            </w:r>
            <w:r w:rsidR="003417F2">
              <w:rPr>
                <w:noProof/>
                <w:webHidden/>
              </w:rPr>
              <w:fldChar w:fldCharType="end"/>
            </w:r>
          </w:hyperlink>
        </w:p>
        <w:p w14:paraId="42DC133A" w14:textId="79A8B3BF" w:rsidR="003417F2" w:rsidRDefault="002F0E57" w:rsidP="00952289">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CE4D32">
              <w:rPr>
                <w:noProof/>
                <w:webHidden/>
              </w:rPr>
              <w:t>76</w:t>
            </w:r>
            <w:r w:rsidR="003417F2">
              <w:rPr>
                <w:noProof/>
                <w:webHidden/>
              </w:rPr>
              <w:fldChar w:fldCharType="end"/>
            </w:r>
          </w:hyperlink>
        </w:p>
        <w:p w14:paraId="0FDA7E80" w14:textId="7E9B8D72" w:rsidR="003417F2" w:rsidRDefault="002F0E57">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CE4D32">
              <w:rPr>
                <w:noProof/>
                <w:webHidden/>
              </w:rPr>
              <w:t>78</w:t>
            </w:r>
            <w:r w:rsidR="003417F2">
              <w:rPr>
                <w:noProof/>
                <w:webHidden/>
              </w:rPr>
              <w:fldChar w:fldCharType="end"/>
            </w:r>
          </w:hyperlink>
        </w:p>
        <w:p w14:paraId="4C33B397" w14:textId="613E4CD3" w:rsidR="003417F2" w:rsidRDefault="002F0E57">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CE4D32">
              <w:rPr>
                <w:noProof/>
                <w:webHidden/>
              </w:rPr>
              <w:t>80</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0" w:name="_Toc67404008"/>
      <w:r>
        <w:lastRenderedPageBreak/>
        <w:t>1</w:t>
      </w:r>
      <w:r>
        <w:tab/>
      </w:r>
      <w:r w:rsidR="00170A38">
        <w:t>Rahmenbedingungen der fachlichen Arbeit</w:t>
      </w:r>
      <w:bookmarkEnd w:id="0"/>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62873">
        <w:t>Realschule</w:t>
      </w:r>
      <w:r>
        <w:t xml:space="preserve"> konzipiert, </w:t>
      </w:r>
      <w:r w:rsidR="001F60D7">
        <w:t>für das folgende Bedingungen vorliegen</w:t>
      </w:r>
      <w:r w:rsidR="002F53FB">
        <w:t>:</w:t>
      </w:r>
    </w:p>
    <w:p w14:paraId="7F035511" w14:textId="491CBEF5" w:rsidR="00FC70AA" w:rsidRDefault="00974C55"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w:t>
      </w:r>
      <w:r w:rsidR="000C6BD4">
        <w:t>reizügig</w:t>
      </w:r>
      <w:r>
        <w:t>,</w:t>
      </w:r>
    </w:p>
    <w:p w14:paraId="3DE375C5" w14:textId="5FCCEE05" w:rsidR="00FC70AA" w:rsidRDefault="000C6BD4"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007D2F38" w:rsidRPr="002D24DD">
        <w:t xml:space="preserve"> Schülerinnen und Schüler</w:t>
      </w:r>
      <w:r w:rsidR="002F53FB">
        <w:t>,</w:t>
      </w:r>
    </w:p>
    <w:p w14:paraId="5A29E580" w14:textId="0D2B18E8" w:rsidR="001F60D7" w:rsidRDefault="0050656C"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007D2F38" w:rsidRPr="002D24DD">
        <w:t xml:space="preserve"> Lehrpersonen</w:t>
      </w:r>
      <w:r w:rsidR="002F53FB">
        <w:t>.</w:t>
      </w:r>
    </w:p>
    <w:p w14:paraId="14563EA9" w14:textId="77777777" w:rsidR="008F125A" w:rsidRDefault="008F125A" w:rsidP="00462BC5"/>
    <w:p w14:paraId="3FDABFA7" w14:textId="451E3736" w:rsidR="002967F7" w:rsidRPr="00B95AB8" w:rsidRDefault="00D423D6" w:rsidP="00B95AB8">
      <w:pPr>
        <w:pStyle w:val="StandardWeb"/>
        <w:spacing w:before="0" w:beforeAutospacing="0" w:after="200" w:afterAutospacing="0" w:line="276" w:lineRule="auto"/>
        <w:rPr>
          <w:rFonts w:ascii="Arial" w:hAnsi="Arial" w:cs="Arial"/>
          <w:b/>
          <w:bCs/>
          <w:color w:val="333333"/>
          <w:sz w:val="22"/>
          <w:szCs w:val="22"/>
        </w:rPr>
      </w:pPr>
      <w:r w:rsidRPr="00B95AB8">
        <w:rPr>
          <w:rFonts w:ascii="Arial" w:hAnsi="Arial" w:cs="Arial"/>
          <w:b/>
          <w:bCs/>
          <w:color w:val="333333"/>
          <w:sz w:val="22"/>
          <w:szCs w:val="22"/>
        </w:rPr>
        <w:t>Fachliche Bezüge zum Leitbild der Schule</w:t>
      </w:r>
    </w:p>
    <w:p w14:paraId="0EE3CE7B" w14:textId="63D2BEE9" w:rsidR="00413F8F" w:rsidRPr="00B95AB8" w:rsidRDefault="00D423D6"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 xml:space="preserve">In unserem Schulprogramm ist als wesentliches Ziel der Schule beschrieben, die Lernenden als Individuen mit jeweils besonderen Fähigkeiten, Stärken und Interessen in den Blick zu nehmen. Es ist ein wichtiges Anliegen, durch gezielte Unterstützung des Lernens </w:t>
      </w:r>
      <w:r w:rsidR="00374101" w:rsidRPr="00B95AB8">
        <w:rPr>
          <w:rFonts w:ascii="Arial" w:hAnsi="Arial" w:cs="Arial"/>
          <w:sz w:val="22"/>
          <w:szCs w:val="22"/>
        </w:rPr>
        <w:t xml:space="preserve">und der Berücksichtigung der Mehrsprachigkeit der Schülerinnen und Schüler </w:t>
      </w:r>
      <w:r w:rsidRPr="00B95AB8">
        <w:rPr>
          <w:rFonts w:ascii="Arial" w:hAnsi="Arial" w:cs="Arial"/>
          <w:color w:val="333333"/>
          <w:sz w:val="22"/>
          <w:szCs w:val="22"/>
        </w:rPr>
        <w:t>die Potenziale jeder Schülerin und jedes Schülers optimal zu entwickeln. In einem längerfristigen Entwicklungsprozess arbeitet das Fach Türkisch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w:t>
      </w:r>
      <w:r w:rsidR="00374101">
        <w:rPr>
          <w:rFonts w:ascii="Arial" w:hAnsi="Arial" w:cs="Arial"/>
          <w:color w:val="333333"/>
          <w:sz w:val="22"/>
          <w:szCs w:val="22"/>
        </w:rPr>
        <w:t xml:space="preserve"> </w:t>
      </w:r>
      <w:r w:rsidRPr="00B95AB8">
        <w:rPr>
          <w:rFonts w:ascii="Arial" w:hAnsi="Arial" w:cs="Arial"/>
          <w:color w:val="333333"/>
          <w:sz w:val="22"/>
          <w:szCs w:val="22"/>
        </w:rPr>
        <w:t xml:space="preserve"> </w:t>
      </w:r>
    </w:p>
    <w:p w14:paraId="043078E9" w14:textId="3B83F5BE" w:rsidR="00D80E1E" w:rsidRPr="00B95AB8" w:rsidRDefault="00D80E1E" w:rsidP="00B95AB8">
      <w:pPr>
        <w:pStyle w:val="StandardWeb"/>
        <w:spacing w:before="0" w:beforeAutospacing="0" w:after="200" w:afterAutospacing="0" w:line="276" w:lineRule="auto"/>
        <w:rPr>
          <w:rFonts w:ascii="Arial" w:hAnsi="Arial" w:cs="Arial"/>
          <w:b/>
          <w:bCs/>
          <w:color w:val="333333"/>
          <w:sz w:val="22"/>
          <w:szCs w:val="22"/>
        </w:rPr>
      </w:pPr>
      <w:r w:rsidRPr="00B95AB8">
        <w:rPr>
          <w:rFonts w:ascii="Arial" w:hAnsi="Arial" w:cs="Arial"/>
          <w:b/>
          <w:bCs/>
          <w:color w:val="333333"/>
          <w:sz w:val="22"/>
          <w:szCs w:val="22"/>
        </w:rPr>
        <w:t>Fachliche Bezüge zu den Rahmenbedingungen des schulischen Umfelds</w:t>
      </w:r>
    </w:p>
    <w:p w14:paraId="50775955" w14:textId="7BB89044" w:rsidR="00D80E1E" w:rsidRPr="00B95AB8" w:rsidRDefault="00D80E1E"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 xml:space="preserve">Die Aziz-Nesin-Realschule befindet sich in einem wachsenden Einzugsgebiet, in dem viele türkischsprachige Familien wohnen. Es besteht eine Partnerschaft mit einer Partnerschule in </w:t>
      </w:r>
      <w:r w:rsidR="009D560A" w:rsidRPr="00952289">
        <w:rPr>
          <w:rFonts w:ascii="Arial" w:hAnsi="Arial" w:cs="Arial"/>
          <w:color w:val="333333"/>
          <w:sz w:val="22"/>
          <w:szCs w:val="22"/>
          <w:lang w:val="tr-TR"/>
        </w:rPr>
        <w:t>Bal</w:t>
      </w:r>
      <w:r w:rsidR="009D560A" w:rsidRPr="008554C2">
        <w:rPr>
          <w:rFonts w:ascii="Arial" w:hAnsi="Arial" w:cs="Arial"/>
          <w:color w:val="333333"/>
          <w:sz w:val="22"/>
          <w:szCs w:val="22"/>
          <w:lang w:val="tr-TR"/>
        </w:rPr>
        <w:t>ıkesir</w:t>
      </w:r>
      <w:r w:rsidR="009D560A">
        <w:rPr>
          <w:rFonts w:ascii="Arial" w:hAnsi="Arial" w:cs="Arial"/>
          <w:color w:val="333333"/>
          <w:sz w:val="22"/>
          <w:szCs w:val="22"/>
          <w:lang w:val="tr-TR"/>
        </w:rPr>
        <w:t xml:space="preserve"> </w:t>
      </w:r>
      <w:r w:rsidR="0016781E" w:rsidRPr="00952289">
        <w:rPr>
          <w:rFonts w:ascii="Arial" w:hAnsi="Arial" w:cs="Arial"/>
          <w:color w:val="333333"/>
          <w:sz w:val="22"/>
          <w:szCs w:val="22"/>
          <w:lang w:val="tr-TR"/>
        </w:rPr>
        <w:t>Ay</w:t>
      </w:r>
      <w:r w:rsidR="0016781E" w:rsidRPr="008554C2">
        <w:rPr>
          <w:rFonts w:ascii="Arial" w:hAnsi="Arial" w:cs="Arial"/>
          <w:color w:val="333333"/>
          <w:sz w:val="22"/>
          <w:szCs w:val="22"/>
          <w:lang w:val="tr-TR"/>
        </w:rPr>
        <w:t>valık</w:t>
      </w:r>
      <w:r w:rsidRPr="00B95AB8">
        <w:rPr>
          <w:rFonts w:ascii="Arial" w:hAnsi="Arial" w:cs="Arial"/>
          <w:color w:val="333333"/>
          <w:sz w:val="22"/>
          <w:szCs w:val="22"/>
        </w:rPr>
        <w:t>. Das kulturelle Angebot der Umgebung ist auch durch den deutsch-türkischen Kulturaustausch geprägt.</w:t>
      </w:r>
    </w:p>
    <w:p w14:paraId="419129E3" w14:textId="4A687500" w:rsidR="00D80E1E" w:rsidRPr="00B95AB8" w:rsidRDefault="00D80E1E"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Der Unterricht im Fach Türkisch ist</w:t>
      </w:r>
      <w:r w:rsidR="0016781E" w:rsidRPr="00B95AB8">
        <w:rPr>
          <w:rFonts w:ascii="Arial" w:hAnsi="Arial" w:cs="Arial"/>
          <w:color w:val="333333"/>
          <w:sz w:val="22"/>
          <w:szCs w:val="22"/>
        </w:rPr>
        <w:t xml:space="preserve"> – in Übereinstimmung mit den Vorgaben der Kernlehrpläne – auf die </w:t>
      </w:r>
      <w:r w:rsidR="0016781E" w:rsidRPr="00B95AB8">
        <w:rPr>
          <w:rFonts w:ascii="Arial" w:hAnsi="Arial" w:cs="Arial"/>
          <w:b/>
          <w:bCs/>
          <w:color w:val="333333"/>
          <w:sz w:val="22"/>
          <w:szCs w:val="22"/>
        </w:rPr>
        <w:t>Vermittlung interkultureller Handlungsfähigkeit</w:t>
      </w:r>
      <w:r w:rsidR="0016781E" w:rsidRPr="00B95AB8">
        <w:rPr>
          <w:rFonts w:ascii="Arial" w:hAnsi="Arial" w:cs="Arial"/>
          <w:color w:val="333333"/>
          <w:sz w:val="22"/>
          <w:szCs w:val="22"/>
        </w:rPr>
        <w:t xml:space="preserve"> ausgerichtet.</w:t>
      </w:r>
    </w:p>
    <w:p w14:paraId="245D5572" w14:textId="7D465D43" w:rsidR="0016781E" w:rsidRPr="00B95AB8" w:rsidRDefault="0016781E"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Gemäß dem Schulprogramm der Aziz-Nesin-Realschule trägt das Fach Türkisch dazu bei, den Schülerinnen und Schülern eine „grundlegende Allgemeinbildung und Hilfen zur persönlichen Entfaltung in sozialer Verantwortung zu geben und sie in einer Atmosphäre gegenseitiger Wertschätzung zu selbstständigen und fachkundigen Bürgerinnen und Bürgern zu erziehen“.</w:t>
      </w:r>
    </w:p>
    <w:p w14:paraId="0F74D797" w14:textId="02534178" w:rsidR="0016781E" w:rsidRPr="00B95AB8" w:rsidRDefault="0016781E"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lastRenderedPageBreak/>
        <w:t>Der Fremdsprachen- und damit auch der Türkischunterricht an der Aziz-Nesin-Realschule sieht seine Aufgabe darin, die Schülerinnen und Schüler auf ein Leben in einem zusammenwachsenden demokratischen Europa und einer zunehmend globalisierten Welt vorzubereiten, u.a. durch die Unterstützung bei der Entwicklung individueller Mehrsprachigkeitsprofile und die Ausbildung der interkulturellen Handlungsfähigkeit.</w:t>
      </w:r>
    </w:p>
    <w:p w14:paraId="4F035BBB" w14:textId="6EB566CF" w:rsidR="00413F8F" w:rsidRPr="00B95AB8" w:rsidRDefault="00413F8F" w:rsidP="00952289">
      <w:pPr>
        <w:pStyle w:val="StandardWeb"/>
        <w:spacing w:before="0" w:beforeAutospacing="0" w:after="200" w:afterAutospacing="0" w:line="276" w:lineRule="auto"/>
        <w:jc w:val="both"/>
        <w:rPr>
          <w:rFonts w:ascii="Arial" w:hAnsi="Arial" w:cs="Arial"/>
          <w:strike/>
          <w:color w:val="FF0000"/>
          <w:sz w:val="22"/>
          <w:szCs w:val="22"/>
          <w:lang w:val="tr-TR"/>
        </w:rPr>
      </w:pPr>
      <w:r w:rsidRPr="00B95AB8">
        <w:rPr>
          <w:rFonts w:ascii="Arial" w:hAnsi="Arial" w:cs="Arial"/>
          <w:color w:val="333333"/>
          <w:sz w:val="22"/>
          <w:szCs w:val="22"/>
        </w:rPr>
        <w:t xml:space="preserve">In diesem Zusammenhang hat die Teilnahme der Schülerinnen und Schüler am jährlich in der Klasse </w:t>
      </w:r>
      <w:r w:rsidR="004C7BB1">
        <w:rPr>
          <w:rFonts w:ascii="Arial" w:hAnsi="Arial" w:cs="Arial"/>
          <w:color w:val="333333"/>
          <w:sz w:val="22"/>
          <w:szCs w:val="22"/>
        </w:rPr>
        <w:t>10</w:t>
      </w:r>
      <w:r w:rsidRPr="00B95AB8">
        <w:rPr>
          <w:rFonts w:ascii="Arial" w:hAnsi="Arial" w:cs="Arial"/>
          <w:color w:val="333333"/>
          <w:sz w:val="22"/>
          <w:szCs w:val="22"/>
        </w:rPr>
        <w:t xml:space="preserve"> stattfindenden Austausch mit unserer Partnerschule in </w:t>
      </w:r>
      <w:r w:rsidR="009D560A" w:rsidRPr="00952289">
        <w:rPr>
          <w:rFonts w:ascii="Arial" w:hAnsi="Arial" w:cs="Arial"/>
          <w:color w:val="333333"/>
          <w:sz w:val="22"/>
          <w:szCs w:val="22"/>
          <w:lang w:val="tr-TR"/>
        </w:rPr>
        <w:t>Bal</w:t>
      </w:r>
      <w:r w:rsidR="009D560A" w:rsidRPr="008554C2">
        <w:rPr>
          <w:rFonts w:ascii="Arial" w:hAnsi="Arial" w:cs="Arial"/>
          <w:color w:val="333333"/>
          <w:sz w:val="22"/>
          <w:szCs w:val="22"/>
          <w:lang w:val="tr-TR"/>
        </w:rPr>
        <w:t>ıkesir</w:t>
      </w:r>
      <w:r w:rsidR="009D560A">
        <w:rPr>
          <w:rFonts w:ascii="Arial" w:hAnsi="Arial" w:cs="Arial"/>
          <w:color w:val="333333"/>
          <w:sz w:val="22"/>
          <w:szCs w:val="22"/>
          <w:lang w:val="tr-TR"/>
        </w:rPr>
        <w:t xml:space="preserve"> </w:t>
      </w:r>
      <w:r w:rsidR="009D560A" w:rsidRPr="00952289">
        <w:rPr>
          <w:rFonts w:ascii="Arial" w:hAnsi="Arial" w:cs="Arial"/>
          <w:color w:val="333333"/>
          <w:sz w:val="22"/>
          <w:szCs w:val="22"/>
          <w:lang w:val="tr-TR"/>
        </w:rPr>
        <w:t>Ay</w:t>
      </w:r>
      <w:r w:rsidR="009D560A" w:rsidRPr="008554C2">
        <w:rPr>
          <w:rFonts w:ascii="Arial" w:hAnsi="Arial" w:cs="Arial"/>
          <w:color w:val="333333"/>
          <w:sz w:val="22"/>
          <w:szCs w:val="22"/>
          <w:lang w:val="tr-TR"/>
        </w:rPr>
        <w:t>valık</w:t>
      </w:r>
      <w:r w:rsidR="009D560A" w:rsidRPr="00E467F6" w:rsidDel="009D560A">
        <w:rPr>
          <w:rFonts w:ascii="Arial" w:hAnsi="Arial" w:cs="Arial"/>
          <w:color w:val="333333"/>
          <w:sz w:val="22"/>
          <w:szCs w:val="22"/>
        </w:rPr>
        <w:t xml:space="preserve"> </w:t>
      </w:r>
      <w:r w:rsidRPr="00B95AB8">
        <w:rPr>
          <w:rFonts w:ascii="Arial" w:hAnsi="Arial" w:cs="Arial"/>
          <w:color w:val="333333"/>
          <w:sz w:val="22"/>
          <w:szCs w:val="22"/>
          <w:lang w:val="tr-TR"/>
        </w:rPr>
        <w:t>einen hohen Stellenwer</w:t>
      </w:r>
      <w:r w:rsidR="00503BFD">
        <w:rPr>
          <w:rFonts w:ascii="Arial" w:hAnsi="Arial" w:cs="Arial"/>
          <w:sz w:val="22"/>
          <w:szCs w:val="22"/>
          <w:lang w:val="tr-TR"/>
        </w:rPr>
        <w:t>t.</w:t>
      </w:r>
    </w:p>
    <w:p w14:paraId="32427766" w14:textId="4036137A" w:rsidR="00374101" w:rsidRPr="00B95AB8" w:rsidRDefault="00413F8F"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lang w:val="tr-TR"/>
        </w:rPr>
        <w:t xml:space="preserve">Eine </w:t>
      </w:r>
      <w:r w:rsidRPr="00952289">
        <w:rPr>
          <w:rFonts w:ascii="Arial" w:hAnsi="Arial" w:cs="Arial"/>
          <w:color w:val="333333"/>
          <w:sz w:val="22"/>
          <w:szCs w:val="22"/>
        </w:rPr>
        <w:t>besondere</w:t>
      </w:r>
      <w:r w:rsidRPr="00B95AB8">
        <w:rPr>
          <w:rFonts w:ascii="Arial" w:hAnsi="Arial" w:cs="Arial"/>
          <w:color w:val="333333"/>
          <w:sz w:val="22"/>
          <w:szCs w:val="22"/>
          <w:lang w:val="tr-TR"/>
        </w:rPr>
        <w:t xml:space="preserve"> Aufgabe kommt der Fachschaft Türkisch bei der Beratung der Schülerinnen und Schüler und ihrer Eltern zur Wahl der zweiten Fremdsprache in Klasse 7 zu. Hierzu finden Informationsveranstaltungen statt, auf denen das fachliche Profil vorgestellt wird. In diesem Zusammenhang findet eine differenzierte Beratung für Schülerinnen und Schüler des Herkunftssprachlichen Unterrichts statt. Darüber hinaus erhalten die Schülerinnen und Schüler in Klasse 6 </w:t>
      </w:r>
      <w:r w:rsidRPr="00B95AB8">
        <w:rPr>
          <w:rFonts w:ascii="Arial" w:hAnsi="Arial" w:cs="Arial"/>
          <w:color w:val="333333"/>
          <w:sz w:val="22"/>
          <w:szCs w:val="22"/>
        </w:rPr>
        <w:t>„Schnupperstunden“ in Türkisch sowie die Möglichkeit einer individuellen Beratung.</w:t>
      </w:r>
    </w:p>
    <w:p w14:paraId="61679DF0" w14:textId="789FDD58" w:rsidR="00413F8F" w:rsidRPr="00B95AB8" w:rsidRDefault="00413F8F" w:rsidP="00B95AB8">
      <w:pPr>
        <w:pStyle w:val="StandardWeb"/>
        <w:spacing w:before="0" w:beforeAutospacing="0" w:after="200" w:afterAutospacing="0" w:line="276" w:lineRule="auto"/>
        <w:rPr>
          <w:rFonts w:ascii="Arial" w:hAnsi="Arial" w:cs="Arial"/>
          <w:b/>
          <w:bCs/>
          <w:color w:val="333333"/>
          <w:sz w:val="22"/>
          <w:szCs w:val="22"/>
        </w:rPr>
      </w:pPr>
    </w:p>
    <w:p w14:paraId="27FB6E4F" w14:textId="09CBA68A" w:rsidR="00413F8F" w:rsidRPr="00B95AB8" w:rsidRDefault="00413F8F" w:rsidP="00B95AB8">
      <w:pPr>
        <w:pStyle w:val="StandardWeb"/>
        <w:spacing w:before="0" w:beforeAutospacing="0" w:after="200" w:afterAutospacing="0" w:line="276" w:lineRule="auto"/>
        <w:rPr>
          <w:rFonts w:ascii="Arial" w:hAnsi="Arial" w:cs="Arial"/>
          <w:b/>
          <w:bCs/>
          <w:color w:val="333333"/>
          <w:sz w:val="22"/>
          <w:szCs w:val="22"/>
        </w:rPr>
      </w:pPr>
      <w:r w:rsidRPr="00B95AB8">
        <w:rPr>
          <w:rFonts w:ascii="Arial" w:hAnsi="Arial" w:cs="Arial"/>
          <w:b/>
          <w:bCs/>
          <w:color w:val="333333"/>
          <w:sz w:val="22"/>
          <w:szCs w:val="22"/>
        </w:rPr>
        <w:t>Fachliche Bezüge zu schulischen Standards zum Lehren und Lernen</w:t>
      </w:r>
    </w:p>
    <w:p w14:paraId="64C0A14C" w14:textId="6DA81FA8" w:rsidR="00413F8F" w:rsidRPr="00B95AB8" w:rsidRDefault="00413F8F"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 xml:space="preserve">Das Fach Türkisch wird derzeit von </w:t>
      </w:r>
      <w:r w:rsidR="00330B8D">
        <w:rPr>
          <w:rFonts w:ascii="Arial" w:hAnsi="Arial" w:cs="Arial"/>
          <w:color w:val="333333"/>
          <w:sz w:val="22"/>
          <w:szCs w:val="22"/>
        </w:rPr>
        <w:t>3</w:t>
      </w:r>
      <w:r w:rsidRPr="00B95AB8">
        <w:rPr>
          <w:rFonts w:ascii="Arial" w:hAnsi="Arial" w:cs="Arial"/>
          <w:color w:val="333333"/>
          <w:sz w:val="22"/>
          <w:szCs w:val="22"/>
        </w:rPr>
        <w:t xml:space="preserve"> Lehrkräften unterrichtet.</w:t>
      </w:r>
    </w:p>
    <w:p w14:paraId="57756C9B" w14:textId="6F17A1D7" w:rsidR="005D513C" w:rsidRPr="00B95AB8" w:rsidRDefault="005D513C" w:rsidP="00952289">
      <w:pPr>
        <w:pStyle w:val="StandardWeb"/>
        <w:spacing w:before="0" w:beforeAutospacing="0" w:after="200" w:afterAutospacing="0" w:line="276" w:lineRule="auto"/>
        <w:jc w:val="both"/>
        <w:rPr>
          <w:rFonts w:ascii="Arial" w:hAnsi="Arial" w:cs="Arial"/>
          <w:color w:val="333333"/>
          <w:sz w:val="22"/>
          <w:szCs w:val="22"/>
        </w:rPr>
      </w:pPr>
      <w:r w:rsidRPr="00B95AB8">
        <w:rPr>
          <w:rFonts w:ascii="Arial" w:hAnsi="Arial" w:cs="Arial"/>
          <w:color w:val="333333"/>
          <w:sz w:val="22"/>
          <w:szCs w:val="22"/>
        </w:rPr>
        <w:t>Türkisch kann an der Aziz-Nesin-Realschule</w:t>
      </w:r>
      <w:r w:rsidR="0036418B">
        <w:rPr>
          <w:rFonts w:ascii="Arial" w:hAnsi="Arial" w:cs="Arial"/>
          <w:color w:val="333333"/>
          <w:sz w:val="22"/>
          <w:szCs w:val="22"/>
        </w:rPr>
        <w:t xml:space="preserve"> als zweite Fremdsprache</w:t>
      </w:r>
      <w:r w:rsidRPr="00B95AB8">
        <w:rPr>
          <w:rFonts w:ascii="Arial" w:hAnsi="Arial" w:cs="Arial"/>
          <w:color w:val="333333"/>
          <w:sz w:val="22"/>
          <w:szCs w:val="22"/>
        </w:rPr>
        <w:t xml:space="preserve"> ab Klasse 7 oder</w:t>
      </w:r>
      <w:r w:rsidR="0036418B">
        <w:rPr>
          <w:rFonts w:ascii="Arial" w:hAnsi="Arial" w:cs="Arial"/>
          <w:color w:val="333333"/>
          <w:sz w:val="22"/>
          <w:szCs w:val="22"/>
        </w:rPr>
        <w:t xml:space="preserve"> im Wahlpflichtbereich ab</w:t>
      </w:r>
      <w:r w:rsidRPr="00B95AB8">
        <w:rPr>
          <w:rFonts w:ascii="Arial" w:hAnsi="Arial" w:cs="Arial"/>
          <w:color w:val="333333"/>
          <w:sz w:val="22"/>
          <w:szCs w:val="22"/>
        </w:rPr>
        <w:t xml:space="preserve"> Klasse 9 erlernt werden. </w:t>
      </w:r>
    </w:p>
    <w:p w14:paraId="743A0AA4" w14:textId="77777777" w:rsidR="001D4ACD" w:rsidRPr="001D4ACD" w:rsidRDefault="001D4ACD">
      <w:pPr>
        <w:pStyle w:val="StandardWeb"/>
        <w:spacing w:before="0" w:beforeAutospacing="0" w:after="200" w:afterAutospacing="0" w:line="276" w:lineRule="auto"/>
        <w:jc w:val="both"/>
        <w:rPr>
          <w:rStyle w:val="Fett"/>
          <w:rFonts w:ascii="Arial" w:hAnsi="Arial" w:cs="Arial"/>
          <w:color w:val="333333"/>
          <w:sz w:val="22"/>
          <w:szCs w:val="22"/>
        </w:rPr>
      </w:pPr>
      <w:r w:rsidRPr="001D4ACD">
        <w:rPr>
          <w:rStyle w:val="Fett"/>
          <w:rFonts w:ascii="Arial" w:hAnsi="Arial" w:cs="Arial"/>
          <w:color w:val="333333"/>
          <w:sz w:val="22"/>
          <w:szCs w:val="22"/>
        </w:rPr>
        <w:t>Zusammenarbeit mit anderen Fachschaften (fächerübergreifende Unterrichts</w:t>
      </w:r>
      <w:r w:rsidRPr="001D4ACD">
        <w:rPr>
          <w:rStyle w:val="Fett"/>
          <w:rFonts w:ascii="Arial" w:hAnsi="Arial" w:cs="Arial"/>
          <w:color w:val="333333"/>
          <w:sz w:val="22"/>
          <w:szCs w:val="22"/>
        </w:rPr>
        <w:softHyphen/>
        <w:t>vor</w:t>
      </w:r>
      <w:r w:rsidRPr="001D4ACD">
        <w:rPr>
          <w:rStyle w:val="Fett"/>
          <w:rFonts w:ascii="Arial" w:hAnsi="Arial" w:cs="Arial"/>
          <w:color w:val="333333"/>
          <w:sz w:val="22"/>
          <w:szCs w:val="22"/>
        </w:rPr>
        <w:softHyphen/>
        <w:t>haben und Projekte)</w:t>
      </w:r>
    </w:p>
    <w:p w14:paraId="71B73D58" w14:textId="1D4F2DE7" w:rsidR="001D4ACD" w:rsidRPr="001D4ACD" w:rsidRDefault="001D4ACD" w:rsidP="00814321">
      <w:pPr>
        <w:pStyle w:val="StandardWeb"/>
        <w:spacing w:before="0" w:beforeAutospacing="0" w:after="200" w:afterAutospacing="0" w:line="276" w:lineRule="auto"/>
        <w:jc w:val="both"/>
        <w:rPr>
          <w:rFonts w:ascii="Arial" w:hAnsi="Arial" w:cs="Arial"/>
          <w:color w:val="333333"/>
          <w:sz w:val="22"/>
          <w:szCs w:val="22"/>
        </w:rPr>
      </w:pPr>
      <w:r w:rsidRPr="001D4ACD">
        <w:rPr>
          <w:rFonts w:ascii="Arial" w:hAnsi="Arial" w:cs="Arial"/>
          <w:color w:val="333333"/>
          <w:sz w:val="22"/>
          <w:szCs w:val="22"/>
        </w:rPr>
        <w:t>Um vernetzendes Lernen zu fördern und im Türkischunterricht Synergien aus anderen Fächern zu nutzen, hat die Fachschaft Türkisch vereinbart, mit anderen Fachschaften zusammenzuarbeiten. Diesbezügliche Anknüpfungspunkte sind in den Unterrichtsvor</w:t>
      </w:r>
      <w:r w:rsidRPr="001D4ACD">
        <w:rPr>
          <w:rFonts w:ascii="Arial" w:hAnsi="Arial" w:cs="Arial"/>
          <w:color w:val="333333"/>
          <w:sz w:val="22"/>
          <w:szCs w:val="22"/>
        </w:rPr>
        <w:softHyphen/>
        <w:t>haben angelegt und fachübergreifend abgestimmt</w:t>
      </w:r>
      <w:r w:rsidR="009D560A">
        <w:rPr>
          <w:rFonts w:ascii="Arial" w:hAnsi="Arial" w:cs="Arial"/>
          <w:color w:val="333333"/>
          <w:sz w:val="22"/>
          <w:szCs w:val="22"/>
        </w:rPr>
        <w:t>.</w:t>
      </w:r>
      <w:r w:rsidRPr="001D4ACD">
        <w:rPr>
          <w:rFonts w:ascii="Arial" w:hAnsi="Arial" w:cs="Arial"/>
          <w:color w:val="333333"/>
          <w:sz w:val="22"/>
          <w:szCs w:val="22"/>
        </w:rPr>
        <w:t xml:space="preserve"> </w:t>
      </w:r>
    </w:p>
    <w:p w14:paraId="1DB95E45" w14:textId="77777777" w:rsidR="001D4ACD" w:rsidRPr="001D4ACD" w:rsidRDefault="001D4ACD">
      <w:pPr>
        <w:rPr>
          <w:rFonts w:cs="Arial"/>
          <w:b/>
        </w:rPr>
      </w:pPr>
      <w:r w:rsidRPr="001D4ACD">
        <w:rPr>
          <w:rFonts w:cs="Arial"/>
          <w:b/>
        </w:rPr>
        <w:t>Fachliche Zusammenarbeit mit außerunterrichtlichen Partnern</w:t>
      </w:r>
    </w:p>
    <w:p w14:paraId="6B6235EF" w14:textId="763AC6AA" w:rsidR="001D4ACD" w:rsidRPr="001D4ACD" w:rsidRDefault="001D4ACD" w:rsidP="00814321">
      <w:pPr>
        <w:pStyle w:val="StandardWeb"/>
        <w:spacing w:before="0" w:beforeAutospacing="0" w:after="200" w:afterAutospacing="0" w:line="276" w:lineRule="auto"/>
        <w:jc w:val="both"/>
        <w:rPr>
          <w:rFonts w:ascii="Arial" w:hAnsi="Arial" w:cs="Arial"/>
          <w:color w:val="333333"/>
          <w:sz w:val="22"/>
          <w:szCs w:val="22"/>
        </w:rPr>
      </w:pPr>
      <w:r w:rsidRPr="001D4ACD">
        <w:rPr>
          <w:rFonts w:ascii="Arial" w:hAnsi="Arial" w:cs="Arial"/>
          <w:color w:val="333333"/>
          <w:sz w:val="22"/>
          <w:szCs w:val="22"/>
        </w:rPr>
        <w:t>Die Schülerinnen und Schüler der Jahrgänge 7 und 8 können jährlich am Lesewettbewerb der Bildungsabteilung des türkischen Generalkonsulats</w:t>
      </w:r>
      <w:r w:rsidR="00FD5541">
        <w:rPr>
          <w:rFonts w:ascii="Arial" w:hAnsi="Arial" w:cs="Arial"/>
          <w:color w:val="333333"/>
          <w:sz w:val="22"/>
          <w:szCs w:val="22"/>
        </w:rPr>
        <w:t xml:space="preserve"> </w:t>
      </w:r>
      <w:r w:rsidRPr="001D4ACD">
        <w:rPr>
          <w:rFonts w:ascii="Arial" w:hAnsi="Arial" w:cs="Arial"/>
          <w:color w:val="333333"/>
          <w:sz w:val="22"/>
          <w:szCs w:val="22"/>
        </w:rPr>
        <w:t xml:space="preserve">teilnehmen. </w:t>
      </w:r>
    </w:p>
    <w:p w14:paraId="62D72F2F" w14:textId="37C7E5DD" w:rsidR="001D4ACD" w:rsidRPr="00B95AB8" w:rsidRDefault="001D4ACD" w:rsidP="00952289">
      <w:pPr>
        <w:pStyle w:val="StandardWeb"/>
        <w:spacing w:before="0" w:beforeAutospacing="0" w:after="200" w:afterAutospacing="0" w:line="276" w:lineRule="auto"/>
        <w:jc w:val="both"/>
        <w:rPr>
          <w:rFonts w:ascii="Arial" w:hAnsi="Arial" w:cs="Arial"/>
          <w:color w:val="333333"/>
          <w:sz w:val="22"/>
          <w:szCs w:val="22"/>
        </w:rPr>
      </w:pPr>
      <w:r w:rsidRPr="001D4ACD">
        <w:rPr>
          <w:rFonts w:ascii="Arial" w:hAnsi="Arial" w:cs="Arial"/>
          <w:color w:val="333333"/>
          <w:sz w:val="22"/>
          <w:szCs w:val="22"/>
        </w:rPr>
        <w:t>Außerdem besuchen die Kolleginnen und Kollegen mit einigen Lerngruppen türkische Theater- und Filmvorstellungen</w:t>
      </w:r>
      <w:r w:rsidR="00E467F6">
        <w:rPr>
          <w:rFonts w:ascii="Arial" w:hAnsi="Arial" w:cs="Arial"/>
          <w:color w:val="333333"/>
          <w:sz w:val="22"/>
          <w:szCs w:val="22"/>
        </w:rPr>
        <w:t>, Ausstellungen und Museen</w:t>
      </w:r>
      <w:r w:rsidRPr="001D4ACD">
        <w:rPr>
          <w:rFonts w:ascii="Arial" w:hAnsi="Arial" w:cs="Arial"/>
          <w:color w:val="333333"/>
          <w:sz w:val="22"/>
          <w:szCs w:val="22"/>
        </w:rPr>
        <w:t xml:space="preserve"> sowie diverse Buchmessen.</w:t>
      </w:r>
      <w:r w:rsidR="00E467F6">
        <w:rPr>
          <w:rFonts w:ascii="Arial" w:hAnsi="Arial" w:cs="Arial"/>
          <w:color w:val="333333"/>
          <w:sz w:val="22"/>
          <w:szCs w:val="22"/>
        </w:rPr>
        <w:t xml:space="preserve"> </w:t>
      </w:r>
      <w:r w:rsidR="00E467F6" w:rsidRPr="00E467F6">
        <w:rPr>
          <w:rFonts w:ascii="Arial" w:hAnsi="Arial" w:cs="Arial"/>
          <w:color w:val="333333"/>
          <w:sz w:val="22"/>
          <w:szCs w:val="22"/>
        </w:rPr>
        <w:t>Zudem bestehen für das Betriebspraktikum Kooperationen mit Betrieben, in denen Schülerinnen und Schüler ihre Kommunikationsfähigkeit im Türkischen sowie ihre interkulturellen Kompetenzen weiterentwickeln können.</w:t>
      </w:r>
    </w:p>
    <w:p w14:paraId="45F750FE" w14:textId="77777777" w:rsidR="008B5351" w:rsidRDefault="008B5351" w:rsidP="006C6019">
      <w:pPr>
        <w:pStyle w:val="berschrift1"/>
        <w:ind w:left="0" w:firstLine="0"/>
      </w:pPr>
      <w:bookmarkStart w:id="1" w:name="_Toc67404009"/>
      <w:r w:rsidRPr="008B5351">
        <w:lastRenderedPageBreak/>
        <w:t>2</w:t>
      </w:r>
      <w:r w:rsidRPr="008B5351">
        <w:tab/>
        <w:t>Entscheidungen zum Unterricht</w:t>
      </w:r>
      <w:bookmarkEnd w:id="1"/>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770DB7AE" w:rsidR="001848BC" w:rsidRDefault="001848BC" w:rsidP="001848BC">
      <w:pPr>
        <w:pStyle w:val="berschrift2"/>
      </w:pPr>
      <w:bookmarkStart w:id="2" w:name="_Toc67404010"/>
      <w:r w:rsidRPr="008B5351">
        <w:lastRenderedPageBreak/>
        <w:t xml:space="preserve">2.1 </w:t>
      </w:r>
      <w:r>
        <w:tab/>
      </w:r>
      <w:r w:rsidRPr="00981D29">
        <w:t>Unterrichtsvorhaben</w:t>
      </w:r>
      <w:bookmarkEnd w:id="2"/>
    </w:p>
    <w:p w14:paraId="1DB51964" w14:textId="26DF6318"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62E95C5E" w14:textId="25156913" w:rsidR="00BB6EF6" w:rsidRDefault="00BB6EF6" w:rsidP="003C5DA5">
      <w:r>
        <w:t xml:space="preserve">Der Kernlehrplan im Fach Türkisch gilt für den Bereich der 2. bzw. 3. Fremdsprache, in dem sprachliche Vorkenntnisse nicht vorausgesetzt werden. Um gemäß den Gegebenheiten der Aziz-Nesin-Realschule die Türkischlehrkräfte unterstützen zu können, ist das vorliegende Übersichtsraster zum einen für die Arbeit mit Lernenden mit sprachlichen Vorkenntnissen (M) und zum anderen für jene ohne Vorkenntnisse (N) konzipiert. </w:t>
      </w:r>
    </w:p>
    <w:p w14:paraId="479BD6DD" w14:textId="77777777" w:rsidR="003C5DA5" w:rsidRDefault="003C5DA5" w:rsidP="003C5DA5">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C0C91EB" w:rsidR="003C5DA5" w:rsidRDefault="003C5DA5" w:rsidP="003C5DA5">
      <w:r>
        <w:t xml:space="preserve">Das Verdeutlichen einer Schwerpunktsetzung bei der Kompetenzentwicklung erfolgt durch die Angabe von ausgewählten Kompetenzerwartungen in Form von Indikatoren. Es werden nicht </w:t>
      </w:r>
      <w:r w:rsidR="00A32DC4">
        <w:t xml:space="preserve">sämtliche dem jeweiligen Unterrichtsvorhaben zuzuordnende </w:t>
      </w:r>
      <w:r>
        <w:t>Kompetenzerwartungen des Kernlehrplans aufgeführt.</w:t>
      </w:r>
    </w:p>
    <w:p w14:paraId="644C9767" w14:textId="01DA1555" w:rsidR="003C5DA5" w:rsidRPr="003C5DA5" w:rsidRDefault="003C5DA5" w:rsidP="00F10506">
      <w:r>
        <w:t xml:space="preserve">Eckige Klammern in </w:t>
      </w:r>
      <w:r w:rsidR="005D7AEB">
        <w:t>Kompetenzerwartungen der</w:t>
      </w:r>
      <w:r>
        <w:t xml:space="preserve"> folgenden Übersichten kennzeichnen Bestandteile der Kompetenzerwartungen des Kernlehrplans </w:t>
      </w:r>
      <w:r w:rsidR="00BB6EF6">
        <w:t>Türkisch</w:t>
      </w:r>
      <w:r>
        <w:t>, 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6A51CCFE" w14:textId="5CECC820"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BB6EF6">
        <w:rPr>
          <w:rFonts w:asciiTheme="minorHAnsi" w:hAnsiTheme="minorHAnsi"/>
          <w:b/>
          <w:sz w:val="28"/>
          <w:szCs w:val="28"/>
        </w:rPr>
        <w:t>Türkisch</w:t>
      </w:r>
      <w:r w:rsidR="00BB6EF6" w:rsidRPr="003417F2">
        <w:rPr>
          <w:rFonts w:asciiTheme="minorHAnsi" w:hAnsiTheme="minorHAnsi"/>
          <w:b/>
          <w:sz w:val="28"/>
          <w:szCs w:val="28"/>
        </w:rPr>
        <w:t xml:space="preserve"> </w:t>
      </w:r>
      <w:r w:rsidR="00FC0801" w:rsidRPr="003417F2">
        <w:rPr>
          <w:rFonts w:asciiTheme="minorHAnsi" w:hAnsiTheme="minorHAnsi"/>
          <w:b/>
          <w:sz w:val="28"/>
          <w:szCs w:val="28"/>
        </w:rPr>
        <w:t>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3A7D7832"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260F780E" w14:textId="77777777" w:rsidR="003A7CA6" w:rsidRDefault="003A7CA6">
            <w:pPr>
              <w:spacing w:after="0"/>
              <w:jc w:val="center"/>
              <w:rPr>
                <w:rFonts w:cs="Arial"/>
              </w:rPr>
            </w:pPr>
            <w:r w:rsidRPr="00460832">
              <w:rPr>
                <w:b/>
                <w:bCs/>
                <w:sz w:val="24"/>
                <w:szCs w:val="24"/>
                <w:lang w:val="nl-NL"/>
              </w:rPr>
              <w:t xml:space="preserve">UV 7.1-1 </w:t>
            </w:r>
            <w:r w:rsidRPr="00460832">
              <w:rPr>
                <w:b/>
                <w:bCs/>
                <w:i/>
                <w:sz w:val="24"/>
                <w:szCs w:val="24"/>
                <w:lang w:val="nl-NL"/>
              </w:rPr>
              <w:t xml:space="preserve">BEN VE </w:t>
            </w:r>
            <w:r>
              <w:rPr>
                <w:b/>
                <w:bCs/>
                <w:i/>
                <w:sz w:val="24"/>
                <w:szCs w:val="24"/>
                <w:lang w:val="tr-TR"/>
              </w:rPr>
              <w:t xml:space="preserve">RENGARENK </w:t>
            </w:r>
            <w:r w:rsidRPr="00460832">
              <w:rPr>
                <w:b/>
                <w:bCs/>
                <w:i/>
                <w:sz w:val="24"/>
                <w:szCs w:val="24"/>
                <w:lang w:val="nl-NL"/>
              </w:rPr>
              <w:t>ARKA</w:t>
            </w:r>
            <w:r>
              <w:rPr>
                <w:b/>
                <w:bCs/>
                <w:i/>
                <w:sz w:val="24"/>
                <w:szCs w:val="24"/>
                <w:lang w:val="tr-TR"/>
              </w:rPr>
              <w:t>DAŞ ÇEVREM</w:t>
            </w:r>
            <w:r>
              <w:rPr>
                <w:b/>
                <w:bCs/>
                <w:i/>
                <w:iCs/>
                <w:sz w:val="24"/>
                <w:szCs w:val="24"/>
                <w:lang w:val="tr-TR"/>
              </w:rPr>
              <w:t xml:space="preserve"> </w:t>
            </w:r>
            <w:r w:rsidRPr="00460832">
              <w:rPr>
                <w:sz w:val="20"/>
                <w:szCs w:val="24"/>
                <w:lang w:val="nl-NL"/>
              </w:rPr>
              <w:t xml:space="preserve">(ca. 16 U-Std.) </w:t>
            </w:r>
            <w:r>
              <w:rPr>
                <w:b/>
                <w:bCs/>
                <w:sz w:val="20"/>
                <w:szCs w:val="24"/>
              </w:rPr>
              <w:t>N</w:t>
            </w:r>
          </w:p>
        </w:tc>
      </w:tr>
      <w:tr w:rsidR="003A7CA6" w14:paraId="0907314B"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7A78D819"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3D2592CC"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73FAC79C" w14:textId="77777777" w:rsidR="003A7CA6" w:rsidRDefault="003A7CA6">
            <w:pPr>
              <w:pStyle w:val="SieknnenTabellenflietext"/>
              <w:spacing w:before="0" w:after="0"/>
              <w:ind w:left="284" w:hanging="284"/>
              <w:rPr>
                <w:sz w:val="20"/>
                <w:szCs w:val="20"/>
              </w:rPr>
            </w:pPr>
            <w:r>
              <w:rPr>
                <w:b/>
                <w:bCs/>
                <w:i/>
                <w:iCs/>
                <w:sz w:val="20"/>
                <w:szCs w:val="20"/>
                <w:lang w:eastAsia="de-DE"/>
              </w:rPr>
              <w:t xml:space="preserve">Sprechen – an Gesprächen teilnehmen: </w:t>
            </w:r>
            <w:r>
              <w:rPr>
                <w:sz w:val="20"/>
                <w:szCs w:val="20"/>
              </w:rPr>
              <w:t>in alltäglichen, auch digital gestützten einfachen Gesprächssituationen ihre Redeabsichten verwirklichen und angemessen interagieren</w:t>
            </w:r>
          </w:p>
          <w:p w14:paraId="76C8A2CE"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Sprechen – zusammenhängendes Sprechen:</w:t>
            </w:r>
            <w:r>
              <w:rPr>
                <w:sz w:val="20"/>
                <w:szCs w:val="20"/>
              </w:rPr>
              <w:t xml:space="preserve"> sich und ihre Lebenswelt beschreiben, Interessen [und Standpunkte] darstellen und in der Regel erläutern</w:t>
            </w:r>
          </w:p>
          <w:p w14:paraId="0A1AB1D9" w14:textId="77777777" w:rsidR="003A7CA6" w:rsidRDefault="003A7CA6">
            <w:pPr>
              <w:pStyle w:val="SieknnenTabellenflietext"/>
              <w:spacing w:before="0" w:after="0"/>
              <w:ind w:left="284" w:hanging="284"/>
              <w:rPr>
                <w:b/>
                <w:bCs/>
                <w:sz w:val="20"/>
                <w:szCs w:val="20"/>
                <w:lang w:eastAsia="de-DE"/>
              </w:rPr>
            </w:pPr>
            <w:r>
              <w:rPr>
                <w:b/>
                <w:bCs/>
                <w:i/>
                <w:sz w:val="20"/>
                <w:szCs w:val="20"/>
                <w:lang w:eastAsia="de-DE"/>
              </w:rPr>
              <w:t>Aussprache und Intonation:</w:t>
            </w:r>
            <w:r>
              <w:rPr>
                <w:b/>
                <w:bCs/>
                <w:sz w:val="20"/>
                <w:szCs w:val="20"/>
                <w:lang w:eastAsia="de-DE"/>
              </w:rPr>
              <w:t xml:space="preserve"> </w:t>
            </w:r>
            <w:r>
              <w:rPr>
                <w:sz w:val="20"/>
                <w:szCs w:val="20"/>
              </w:rPr>
              <w:t>beim monologischen und dialogischen Sprechen ein grundlegendes Repertoire typischer Aussprache- und Intonationsmuster einsetzen und dabei eine zumeist klare Aussprache und Intonation realisieren; grundlegende Kenntnisse der Aussprache und Intonation beim Hör- und Hörsehverstehen einsetzen</w:t>
            </w:r>
          </w:p>
        </w:tc>
      </w:tr>
      <w:tr w:rsidR="003A7CA6" w14:paraId="1628FF39"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657D6217"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616F58C3"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3DD3F2A4" w14:textId="77777777" w:rsidR="003A7CA6" w:rsidRDefault="003A7CA6">
            <w:pPr>
              <w:pStyle w:val="SieknnenTabellenflietext"/>
              <w:spacing w:before="0" w:after="0"/>
              <w:ind w:left="284" w:hanging="284"/>
              <w:rPr>
                <w:sz w:val="20"/>
                <w:szCs w:val="20"/>
              </w:rPr>
            </w:pPr>
            <w:r>
              <w:rPr>
                <w:b/>
                <w:bCs/>
                <w:sz w:val="20"/>
                <w:szCs w:val="20"/>
              </w:rPr>
              <w:t xml:space="preserve">IKK: </w:t>
            </w:r>
            <w:r>
              <w:rPr>
                <w:sz w:val="20"/>
                <w:szCs w:val="20"/>
              </w:rPr>
              <w:t>Lebenswirklichkeiten und -entwürfe von Jugendlichen in der Türkei: Identität, Freundschaft</w:t>
            </w:r>
          </w:p>
          <w:p w14:paraId="07105B9E" w14:textId="0946E879" w:rsidR="003A7CA6" w:rsidRDefault="003A7CA6">
            <w:pPr>
              <w:pStyle w:val="SieknnenTabellenflietext"/>
              <w:spacing w:before="0" w:after="0"/>
              <w:ind w:left="284" w:hanging="284"/>
              <w:rPr>
                <w:sz w:val="20"/>
                <w:szCs w:val="20"/>
              </w:rPr>
            </w:pPr>
            <w:r>
              <w:rPr>
                <w:b/>
                <w:bCs/>
                <w:sz w:val="20"/>
                <w:szCs w:val="20"/>
              </w:rPr>
              <w:t>TMK:</w:t>
            </w:r>
            <w:r>
              <w:rPr>
                <w:sz w:val="20"/>
                <w:szCs w:val="20"/>
              </w:rPr>
              <w:t xml:space="preserve"> </w:t>
            </w:r>
            <w:r>
              <w:rPr>
                <w:sz w:val="20"/>
                <w:szCs w:val="20"/>
                <w:u w:val="single"/>
              </w:rPr>
              <w:t>Ausgangstexte</w:t>
            </w:r>
            <w:r w:rsidRPr="00952289">
              <w:rPr>
                <w:sz w:val="20"/>
                <w:szCs w:val="20"/>
              </w:rPr>
              <w:t>:</w:t>
            </w:r>
            <w:r>
              <w:rPr>
                <w:sz w:val="20"/>
                <w:szCs w:val="20"/>
              </w:rPr>
              <w:t xml:space="preserve"> Interview; Comic, Plakat; Bildmedien; (</w:t>
            </w:r>
            <w:r>
              <w:rPr>
                <w:iCs/>
                <w:sz w:val="20"/>
                <w:szCs w:val="20"/>
              </w:rPr>
              <w:t>Audio-</w:t>
            </w:r>
            <w:r w:rsidR="00A84DFE">
              <w:rPr>
                <w:iCs/>
                <w:sz w:val="20"/>
                <w:szCs w:val="20"/>
              </w:rPr>
              <w:t>)</w:t>
            </w:r>
            <w:r>
              <w:rPr>
                <w:sz w:val="20"/>
                <w:szCs w:val="20"/>
              </w:rPr>
              <w:t xml:space="preserve">, Videoclip </w:t>
            </w:r>
            <w:r>
              <w:rPr>
                <w:sz w:val="20"/>
                <w:szCs w:val="20"/>
                <w:u w:val="single"/>
              </w:rPr>
              <w:t>Zieltexte</w:t>
            </w:r>
            <w:r w:rsidRPr="00952289">
              <w:rPr>
                <w:sz w:val="20"/>
                <w:szCs w:val="20"/>
              </w:rPr>
              <w:t>:</w:t>
            </w:r>
            <w:r w:rsidRPr="00895426">
              <w:rPr>
                <w:sz w:val="20"/>
                <w:szCs w:val="20"/>
              </w:rPr>
              <w:t xml:space="preserve"> </w:t>
            </w:r>
            <w:r>
              <w:rPr>
                <w:sz w:val="20"/>
                <w:szCs w:val="20"/>
              </w:rPr>
              <w:t>Dialog; Audio-, Videoclip; (</w:t>
            </w:r>
            <w:r>
              <w:rPr>
                <w:iCs/>
                <w:sz w:val="20"/>
                <w:szCs w:val="20"/>
              </w:rPr>
              <w:t>Collage)</w:t>
            </w:r>
          </w:p>
          <w:p w14:paraId="19976E4E" w14:textId="77777777" w:rsidR="003A7CA6" w:rsidRDefault="003A7CA6">
            <w:pPr>
              <w:pStyle w:val="SieknnenTabellenflietext"/>
              <w:spacing w:before="0" w:after="0"/>
              <w:ind w:left="284" w:hanging="284"/>
              <w:rPr>
                <w:sz w:val="20"/>
                <w:szCs w:val="20"/>
              </w:rPr>
            </w:pPr>
            <w:r>
              <w:rPr>
                <w:b/>
                <w:bCs/>
                <w:i/>
                <w:iCs/>
                <w:sz w:val="20"/>
                <w:szCs w:val="20"/>
              </w:rPr>
              <w:t xml:space="preserve">Aussprache und Intonation: </w:t>
            </w:r>
            <w:r>
              <w:rPr>
                <w:i/>
                <w:sz w:val="20"/>
                <w:szCs w:val="20"/>
                <w:lang w:val="tr-TR"/>
              </w:rPr>
              <w:t>c [dʒ], ç [tʃ], ı [ї], j [ʒ], r [r], s [s], ş [ʃ], v [v], z [z]</w:t>
            </w:r>
            <w:r>
              <w:rPr>
                <w:rStyle w:val="Kommentarzeichen"/>
                <w:sz w:val="20"/>
                <w:szCs w:val="20"/>
                <w:lang w:val="tr-TR"/>
              </w:rPr>
              <w:t xml:space="preserve">; </w:t>
            </w:r>
            <w:r>
              <w:rPr>
                <w:i/>
                <w:sz w:val="20"/>
                <w:szCs w:val="20"/>
              </w:rPr>
              <w:t xml:space="preserve">ğ; </w:t>
            </w:r>
            <w:r>
              <w:rPr>
                <w:iCs/>
                <w:sz w:val="20"/>
                <w:szCs w:val="20"/>
              </w:rPr>
              <w:t>Phonem-Graphem-Korrespondenz;</w:t>
            </w:r>
            <w:r>
              <w:rPr>
                <w:i/>
                <w:sz w:val="20"/>
                <w:szCs w:val="20"/>
              </w:rPr>
              <w:t xml:space="preserve"> </w:t>
            </w:r>
            <w:r>
              <w:rPr>
                <w:sz w:val="20"/>
                <w:szCs w:val="20"/>
              </w:rPr>
              <w:t>Wort- und Satzbetonungen (</w:t>
            </w:r>
            <w:r>
              <w:rPr>
                <w:i/>
                <w:sz w:val="20"/>
                <w:szCs w:val="20"/>
                <w:lang w:val="tr-TR"/>
              </w:rPr>
              <w:t>vurgu</w:t>
            </w:r>
            <w:r>
              <w:rPr>
                <w:sz w:val="20"/>
                <w:szCs w:val="20"/>
              </w:rPr>
              <w:t>); Intonation bei Fragesätzen; Melodie (</w:t>
            </w:r>
            <w:r>
              <w:rPr>
                <w:i/>
                <w:sz w:val="20"/>
                <w:szCs w:val="20"/>
                <w:lang w:val="tr-TR"/>
              </w:rPr>
              <w:t>ezgi</w:t>
            </w:r>
            <w:r>
              <w:rPr>
                <w:sz w:val="20"/>
                <w:szCs w:val="20"/>
              </w:rPr>
              <w:t>), Pause (</w:t>
            </w:r>
            <w:r>
              <w:rPr>
                <w:i/>
                <w:sz w:val="20"/>
                <w:szCs w:val="20"/>
                <w:lang w:val="tr-TR"/>
              </w:rPr>
              <w:t>durak</w:t>
            </w:r>
            <w:r>
              <w:rPr>
                <w:sz w:val="20"/>
                <w:szCs w:val="20"/>
              </w:rPr>
              <w:t>)</w:t>
            </w:r>
          </w:p>
        </w:tc>
      </w:tr>
      <w:tr w:rsidR="003A7CA6" w14:paraId="15E6D6B8"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07AD140C"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56994B65"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53C819D3" w14:textId="77777777" w:rsidR="003A7CA6" w:rsidRDefault="003A7CA6">
            <w:pPr>
              <w:tabs>
                <w:tab w:val="left" w:pos="50"/>
              </w:tabs>
              <w:spacing w:after="0"/>
              <w:ind w:left="284" w:hanging="284"/>
              <w:rPr>
                <w:strike/>
                <w:sz w:val="20"/>
                <w:szCs w:val="20"/>
              </w:rPr>
            </w:pPr>
            <w:r>
              <w:rPr>
                <w:b/>
                <w:sz w:val="20"/>
                <w:szCs w:val="20"/>
              </w:rPr>
              <w:t xml:space="preserve">Mögliche Umsetzung: </w:t>
            </w:r>
            <w:r>
              <w:rPr>
                <w:bCs/>
                <w:sz w:val="20"/>
                <w:szCs w:val="20"/>
                <w:lang w:eastAsia="de-DE"/>
              </w:rPr>
              <w:t xml:space="preserve">sich </w:t>
            </w:r>
            <w:r>
              <w:rPr>
                <w:rFonts w:eastAsia="Arial" w:cs="Arial"/>
                <w:sz w:val="20"/>
                <w:szCs w:val="20"/>
              </w:rPr>
              <w:t>begrüßen</w:t>
            </w:r>
            <w:r>
              <w:rPr>
                <w:bCs/>
                <w:sz w:val="20"/>
                <w:szCs w:val="20"/>
                <w:lang w:eastAsia="de-DE"/>
              </w:rPr>
              <w:t xml:space="preserve">; sich verabschieden; nach Namen und Alter fragen; nach </w:t>
            </w:r>
            <w:r>
              <w:rPr>
                <w:rFonts w:eastAsia="Arial" w:cs="Arial"/>
                <w:sz w:val="20"/>
                <w:szCs w:val="20"/>
              </w:rPr>
              <w:t>Befinden</w:t>
            </w:r>
            <w:r>
              <w:rPr>
                <w:bCs/>
                <w:sz w:val="20"/>
                <w:szCs w:val="20"/>
                <w:lang w:eastAsia="de-DE"/>
              </w:rPr>
              <w:t xml:space="preserve"> fragen; sich und andere vorstellen; </w:t>
            </w:r>
            <w:r>
              <w:rPr>
                <w:rFonts w:eastAsia="Arial" w:cs="Arial"/>
                <w:sz w:val="20"/>
                <w:szCs w:val="20"/>
              </w:rPr>
              <w:t>Zahlen</w:t>
            </w:r>
            <w:r>
              <w:rPr>
                <w:bCs/>
                <w:sz w:val="20"/>
                <w:szCs w:val="20"/>
                <w:lang w:eastAsia="de-DE"/>
              </w:rPr>
              <w:t xml:space="preserve"> 1-20; </w:t>
            </w:r>
            <w:r>
              <w:rPr>
                <w:bCs/>
                <w:sz w:val="20"/>
                <w:szCs w:val="20"/>
              </w:rPr>
              <w:t>eigene und fremde Vorlieben darstellen;</w:t>
            </w:r>
            <w:r>
              <w:rPr>
                <w:b/>
                <w:sz w:val="20"/>
                <w:szCs w:val="20"/>
              </w:rPr>
              <w:t xml:space="preserve"> </w:t>
            </w:r>
            <w:r>
              <w:rPr>
                <w:bCs/>
                <w:sz w:val="20"/>
                <w:szCs w:val="20"/>
              </w:rPr>
              <w:t>digitale Arbeitsmittel zur Einübung von Aussprache und Intonation einsetzen;</w:t>
            </w:r>
            <w:r>
              <w:rPr>
                <w:b/>
                <w:sz w:val="20"/>
                <w:szCs w:val="20"/>
              </w:rPr>
              <w:t xml:space="preserve"> </w:t>
            </w:r>
            <w:r>
              <w:rPr>
                <w:bCs/>
                <w:sz w:val="20"/>
                <w:szCs w:val="20"/>
              </w:rPr>
              <w:t xml:space="preserve">analoge und/oder digitale Collagen </w:t>
            </w:r>
            <w:r>
              <w:rPr>
                <w:sz w:val="20"/>
                <w:szCs w:val="20"/>
              </w:rPr>
              <w:t xml:space="preserve">zur Vorstellung der eigenen Person erstellen </w:t>
            </w:r>
          </w:p>
          <w:p w14:paraId="3E938A58" w14:textId="77777777" w:rsidR="003A7CA6" w:rsidRDefault="003A7CA6">
            <w:pPr>
              <w:spacing w:after="0"/>
              <w:ind w:left="284" w:hanging="284"/>
              <w:rPr>
                <w:sz w:val="20"/>
                <w:szCs w:val="20"/>
              </w:rPr>
            </w:pPr>
            <w:r>
              <w:rPr>
                <w:b/>
                <w:sz w:val="20"/>
                <w:szCs w:val="20"/>
              </w:rPr>
              <w:t xml:space="preserve">Medienkompetenz: </w:t>
            </w:r>
            <w:r>
              <w:rPr>
                <w:bCs/>
                <w:sz w:val="20"/>
                <w:szCs w:val="20"/>
              </w:rPr>
              <w:t>MKR 1.2, 1.4</w:t>
            </w:r>
          </w:p>
          <w:p w14:paraId="3D2F31E1" w14:textId="77777777" w:rsidR="003A7CA6" w:rsidRDefault="003A7CA6">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w:t>
            </w:r>
          </w:p>
        </w:tc>
      </w:tr>
    </w:tbl>
    <w:p w14:paraId="51EE468B" w14:textId="77777777" w:rsidR="003A7CA6" w:rsidRDefault="003A7CA6" w:rsidP="003A7CA6"/>
    <w:p w14:paraId="282CA9AD" w14:textId="368EAFB8" w:rsidR="00FD5541" w:rsidRDefault="00FD5541">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rsidRPr="00FD5541" w14:paraId="53689CC4" w14:textId="77777777" w:rsidTr="00FD5541">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47624A4" w14:textId="77777777" w:rsidR="003A7CA6" w:rsidRPr="00FD5541" w:rsidRDefault="003A7CA6">
            <w:pPr>
              <w:spacing w:after="0"/>
              <w:jc w:val="center"/>
              <w:rPr>
                <w:rFonts w:cs="Arial"/>
                <w:lang w:val="nl-NL"/>
              </w:rPr>
            </w:pPr>
            <w:r w:rsidRPr="00460832">
              <w:rPr>
                <w:b/>
                <w:bCs/>
                <w:sz w:val="24"/>
                <w:szCs w:val="24"/>
                <w:lang w:val="nl-NL"/>
              </w:rPr>
              <w:lastRenderedPageBreak/>
              <w:t xml:space="preserve">UV 7.1-1 </w:t>
            </w:r>
            <w:r w:rsidRPr="00460832">
              <w:rPr>
                <w:b/>
                <w:bCs/>
                <w:i/>
                <w:sz w:val="24"/>
                <w:szCs w:val="24"/>
                <w:lang w:val="nl-NL"/>
              </w:rPr>
              <w:t xml:space="preserve">BEN VE </w:t>
            </w:r>
            <w:r>
              <w:rPr>
                <w:b/>
                <w:bCs/>
                <w:i/>
                <w:sz w:val="24"/>
                <w:szCs w:val="24"/>
                <w:lang w:val="tr-TR"/>
              </w:rPr>
              <w:t xml:space="preserve">RENGARENK </w:t>
            </w:r>
            <w:r w:rsidRPr="00460832">
              <w:rPr>
                <w:b/>
                <w:bCs/>
                <w:i/>
                <w:sz w:val="24"/>
                <w:szCs w:val="24"/>
                <w:lang w:val="nl-NL"/>
              </w:rPr>
              <w:t>ARKA</w:t>
            </w:r>
            <w:r>
              <w:rPr>
                <w:b/>
                <w:bCs/>
                <w:i/>
                <w:sz w:val="24"/>
                <w:szCs w:val="24"/>
                <w:lang w:val="tr-TR"/>
              </w:rPr>
              <w:t>DAŞ ÇEVREM</w:t>
            </w:r>
            <w:r>
              <w:rPr>
                <w:b/>
                <w:bCs/>
                <w:i/>
                <w:iCs/>
                <w:sz w:val="24"/>
                <w:szCs w:val="24"/>
                <w:lang w:val="tr-TR"/>
              </w:rPr>
              <w:t xml:space="preserve"> </w:t>
            </w:r>
            <w:r w:rsidRPr="00460832">
              <w:rPr>
                <w:sz w:val="20"/>
                <w:szCs w:val="24"/>
                <w:lang w:val="nl-NL"/>
              </w:rPr>
              <w:t xml:space="preserve">(ca. 16 U-Std.) </w:t>
            </w:r>
            <w:r w:rsidRPr="00FD5541">
              <w:rPr>
                <w:b/>
                <w:bCs/>
                <w:sz w:val="20"/>
                <w:szCs w:val="24"/>
                <w:lang w:val="nl-NL"/>
              </w:rPr>
              <w:t>M</w:t>
            </w:r>
          </w:p>
        </w:tc>
      </w:tr>
      <w:tr w:rsidR="003A7CA6" w14:paraId="5AA822FA"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6F52E856"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3DF9F438"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F52B4D9" w14:textId="77777777" w:rsidR="003A7CA6" w:rsidRDefault="003A7CA6">
            <w:pPr>
              <w:pStyle w:val="SieknnenTabellenflietext"/>
              <w:spacing w:before="0" w:after="0"/>
              <w:ind w:left="284" w:hanging="284"/>
              <w:rPr>
                <w:sz w:val="20"/>
                <w:szCs w:val="20"/>
              </w:rPr>
            </w:pPr>
            <w:r>
              <w:rPr>
                <w:b/>
                <w:bCs/>
                <w:i/>
                <w:iCs/>
                <w:sz w:val="20"/>
                <w:szCs w:val="20"/>
                <w:lang w:eastAsia="de-DE"/>
              </w:rPr>
              <w:t>Sprechen – an Gesprächen teilnehmen:</w:t>
            </w:r>
            <w:r>
              <w:rPr>
                <w:sz w:val="20"/>
                <w:szCs w:val="20"/>
              </w:rPr>
              <w:t xml:space="preserve"> in alltäglichen, auch digital gestützten einfachen Gesprächssituationen ihre Redeabsichten verwirklichen und angemessen interagieren</w:t>
            </w:r>
          </w:p>
          <w:p w14:paraId="22F0D57B"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Sprechen – zusammenhängendes Sprechen:</w:t>
            </w:r>
            <w:r>
              <w:rPr>
                <w:sz w:val="20"/>
                <w:szCs w:val="20"/>
              </w:rPr>
              <w:t xml:space="preserve"> sich und ihre Lebenswelt beschreiben, Interessen und Standpunkte darstellen und in der Regel erläutern</w:t>
            </w:r>
          </w:p>
          <w:p w14:paraId="0C3A91D9" w14:textId="77777777" w:rsidR="003A7CA6" w:rsidRDefault="003A7CA6">
            <w:pPr>
              <w:pStyle w:val="Liste-Indikator"/>
              <w:numPr>
                <w:ilvl w:val="0"/>
                <w:numId w:val="0"/>
              </w:numPr>
              <w:spacing w:after="0" w:line="276" w:lineRule="auto"/>
              <w:ind w:left="284" w:hanging="284"/>
              <w:jc w:val="left"/>
              <w:rPr>
                <w:b/>
                <w:bCs/>
                <w:sz w:val="20"/>
                <w:szCs w:val="20"/>
                <w:lang w:eastAsia="de-DE"/>
              </w:rPr>
            </w:pPr>
            <w:r>
              <w:rPr>
                <w:b/>
                <w:bCs/>
                <w:i/>
                <w:sz w:val="20"/>
                <w:szCs w:val="20"/>
                <w:lang w:eastAsia="de-DE"/>
              </w:rPr>
              <w:t>Aussprache und Intonation:</w:t>
            </w:r>
            <w:r>
              <w:rPr>
                <w:b/>
                <w:bCs/>
                <w:sz w:val="20"/>
                <w:szCs w:val="20"/>
                <w:lang w:eastAsia="de-DE"/>
              </w:rPr>
              <w:t xml:space="preserve"> </w:t>
            </w:r>
            <w:r>
              <w:rPr>
                <w:sz w:val="20"/>
                <w:szCs w:val="20"/>
              </w:rPr>
              <w:t>beim monologischen und dialogischen Sprechen ein grundlegendes Repertoire typischer Aussprache- und Intonationsmuster einsetzen und dabei eine zumeist klare Aussprache und Intonation realisieren; grundlegende Kenntnisse der Aussprache und Intonation beim Hör- und Hörsehverstehen einsetzen</w:t>
            </w:r>
          </w:p>
        </w:tc>
      </w:tr>
      <w:tr w:rsidR="003A7CA6" w14:paraId="57023B24"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391ADFA3"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34E2C996"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0BA3C67F"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Freundschaft</w:t>
            </w:r>
          </w:p>
          <w:p w14:paraId="2502B7A0" w14:textId="0051266E" w:rsidR="003A7CA6" w:rsidRDefault="003A7CA6">
            <w:pPr>
              <w:spacing w:after="0"/>
              <w:ind w:left="284" w:hanging="284"/>
              <w:jc w:val="left"/>
              <w:rPr>
                <w:b/>
                <w:bCs/>
                <w:sz w:val="20"/>
                <w:szCs w:val="20"/>
                <w:u w:val="single"/>
              </w:rPr>
            </w:pPr>
            <w:r>
              <w:rPr>
                <w:b/>
                <w:bCs/>
                <w:sz w:val="20"/>
                <w:szCs w:val="20"/>
              </w:rPr>
              <w:t>TMK:</w:t>
            </w:r>
            <w:r>
              <w:rPr>
                <w:sz w:val="20"/>
                <w:szCs w:val="20"/>
              </w:rPr>
              <w:t xml:space="preserve"> </w:t>
            </w:r>
            <w:r>
              <w:rPr>
                <w:sz w:val="20"/>
                <w:szCs w:val="20"/>
                <w:u w:val="single"/>
              </w:rPr>
              <w:t>Ausgangstexte</w:t>
            </w:r>
            <w:r w:rsidRPr="00952289">
              <w:rPr>
                <w:sz w:val="20"/>
                <w:szCs w:val="20"/>
              </w:rPr>
              <w:t>:</w:t>
            </w:r>
            <w:r>
              <w:rPr>
                <w:sz w:val="20"/>
                <w:szCs w:val="20"/>
              </w:rPr>
              <w:t xml:space="preserve"> Interview; Comic, Plakat; Bildmedien; (</w:t>
            </w:r>
            <w:r>
              <w:rPr>
                <w:iCs/>
                <w:sz w:val="20"/>
                <w:szCs w:val="20"/>
              </w:rPr>
              <w:t>Audio-</w:t>
            </w:r>
            <w:r w:rsidR="00895426">
              <w:rPr>
                <w:iCs/>
                <w:sz w:val="20"/>
                <w:szCs w:val="20"/>
              </w:rPr>
              <w:t>)</w:t>
            </w:r>
            <w:r>
              <w:rPr>
                <w:sz w:val="20"/>
                <w:szCs w:val="20"/>
              </w:rPr>
              <w:t xml:space="preserve">, Videoclip </w:t>
            </w:r>
            <w:r>
              <w:rPr>
                <w:sz w:val="20"/>
                <w:szCs w:val="20"/>
                <w:u w:val="single"/>
              </w:rPr>
              <w:t>Zieltexte</w:t>
            </w:r>
            <w:r w:rsidRPr="00952289">
              <w:rPr>
                <w:sz w:val="20"/>
                <w:szCs w:val="20"/>
              </w:rPr>
              <w:t>:</w:t>
            </w:r>
            <w:r w:rsidRPr="00895426">
              <w:rPr>
                <w:sz w:val="20"/>
                <w:szCs w:val="20"/>
              </w:rPr>
              <w:t xml:space="preserve"> </w:t>
            </w:r>
            <w:r>
              <w:rPr>
                <w:sz w:val="20"/>
                <w:szCs w:val="20"/>
              </w:rPr>
              <w:t>Dialog; Audio-, Videoclip; (</w:t>
            </w:r>
            <w:r>
              <w:rPr>
                <w:iCs/>
                <w:sz w:val="20"/>
                <w:szCs w:val="20"/>
              </w:rPr>
              <w:t xml:space="preserve">Collage) </w:t>
            </w:r>
          </w:p>
          <w:p w14:paraId="744B4585" w14:textId="77777777" w:rsidR="003A7CA6" w:rsidRDefault="003A7CA6">
            <w:pPr>
              <w:spacing w:after="0"/>
              <w:ind w:left="284" w:hanging="284"/>
              <w:jc w:val="left"/>
              <w:rPr>
                <w:sz w:val="20"/>
                <w:szCs w:val="20"/>
              </w:rPr>
            </w:pPr>
            <w:r>
              <w:rPr>
                <w:b/>
                <w:bCs/>
                <w:i/>
                <w:iCs/>
                <w:sz w:val="20"/>
                <w:szCs w:val="20"/>
              </w:rPr>
              <w:t>Grammatik</w:t>
            </w:r>
            <w:r>
              <w:rPr>
                <w:b/>
                <w:bCs/>
                <w:sz w:val="20"/>
                <w:szCs w:val="20"/>
              </w:rPr>
              <w:t xml:space="preserve">: </w:t>
            </w:r>
            <w:r>
              <w:rPr>
                <w:i/>
                <w:sz w:val="20"/>
                <w:szCs w:val="20"/>
                <w:lang w:val="tr-TR"/>
              </w:rPr>
              <w:t>şimdiki zaman</w:t>
            </w:r>
            <w:r>
              <w:rPr>
                <w:sz w:val="20"/>
                <w:szCs w:val="20"/>
                <w:lang w:val="tr-TR"/>
              </w:rPr>
              <w:t xml:space="preserve">; </w:t>
            </w:r>
            <w:r>
              <w:rPr>
                <w:i/>
                <w:iCs/>
                <w:sz w:val="20"/>
                <w:szCs w:val="20"/>
                <w:lang w:val="tr-TR"/>
              </w:rPr>
              <w:t>ünlü uyumu</w:t>
            </w:r>
          </w:p>
          <w:p w14:paraId="06B6FBB4" w14:textId="77777777" w:rsidR="003A7CA6" w:rsidRDefault="003A7CA6">
            <w:pPr>
              <w:spacing w:after="0"/>
              <w:ind w:left="284" w:hanging="284"/>
              <w:jc w:val="left"/>
              <w:rPr>
                <w:i/>
              </w:rPr>
            </w:pPr>
            <w:r>
              <w:rPr>
                <w:b/>
                <w:bCs/>
                <w:i/>
                <w:iCs/>
                <w:sz w:val="20"/>
                <w:szCs w:val="20"/>
              </w:rPr>
              <w:t xml:space="preserve">Aussprache und Intonation: </w:t>
            </w:r>
            <w:r>
              <w:rPr>
                <w:i/>
                <w:sz w:val="20"/>
                <w:szCs w:val="20"/>
                <w:lang w:val="tr-TR"/>
              </w:rPr>
              <w:t>c [dʒ], ç [tʃ], ı [ї], j [ʒ], r [r], s [s], ş [ʃ], v [v], z [z</w:t>
            </w:r>
            <w:r>
              <w:rPr>
                <w:i/>
                <w:sz w:val="20"/>
                <w:szCs w:val="20"/>
              </w:rPr>
              <w:t>]</w:t>
            </w:r>
            <w:r>
              <w:rPr>
                <w:rStyle w:val="Kommentarzeichen"/>
                <w:sz w:val="20"/>
                <w:szCs w:val="20"/>
              </w:rPr>
              <w:t xml:space="preserve">; </w:t>
            </w:r>
            <w:r>
              <w:rPr>
                <w:i/>
                <w:sz w:val="20"/>
                <w:szCs w:val="20"/>
              </w:rPr>
              <w:t xml:space="preserve">ğ; </w:t>
            </w:r>
            <w:r>
              <w:rPr>
                <w:i/>
                <w:sz w:val="20"/>
                <w:szCs w:val="20"/>
                <w:lang w:val="tr-TR"/>
              </w:rPr>
              <w:t xml:space="preserve">ünsüz benzeşmesi; </w:t>
            </w:r>
            <w:r>
              <w:rPr>
                <w:iCs/>
                <w:sz w:val="20"/>
                <w:szCs w:val="20"/>
              </w:rPr>
              <w:t>Phonem-Graphem-Korrespondenz;</w:t>
            </w:r>
            <w:r>
              <w:rPr>
                <w:i/>
                <w:sz w:val="20"/>
                <w:szCs w:val="20"/>
              </w:rPr>
              <w:t xml:space="preserve"> </w:t>
            </w:r>
            <w:r>
              <w:rPr>
                <w:sz w:val="20"/>
                <w:szCs w:val="20"/>
              </w:rPr>
              <w:t>Wort- und Satzbetonungen (</w:t>
            </w:r>
            <w:r>
              <w:rPr>
                <w:i/>
                <w:sz w:val="20"/>
                <w:szCs w:val="20"/>
                <w:lang w:val="tr-TR"/>
              </w:rPr>
              <w:t>vurgu</w:t>
            </w:r>
            <w:r>
              <w:rPr>
                <w:sz w:val="20"/>
                <w:szCs w:val="20"/>
              </w:rPr>
              <w:t>); Intonation bei Fragesätzen</w:t>
            </w:r>
          </w:p>
        </w:tc>
      </w:tr>
      <w:tr w:rsidR="003A7CA6" w14:paraId="1DCB26DC"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B5C44DF"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7E7A0B83"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159E858A" w14:textId="77777777" w:rsidR="003A7CA6" w:rsidRDefault="003A7CA6">
            <w:pPr>
              <w:tabs>
                <w:tab w:val="left" w:pos="50"/>
              </w:tabs>
              <w:spacing w:after="0"/>
              <w:ind w:left="284" w:hanging="284"/>
              <w:jc w:val="left"/>
              <w:rPr>
                <w:sz w:val="20"/>
                <w:szCs w:val="20"/>
              </w:rPr>
            </w:pPr>
            <w:r>
              <w:rPr>
                <w:b/>
                <w:sz w:val="20"/>
                <w:szCs w:val="20"/>
              </w:rPr>
              <w:t xml:space="preserve">Mögliche Umsetzung: </w:t>
            </w:r>
            <w:r>
              <w:rPr>
                <w:bCs/>
                <w:sz w:val="20"/>
                <w:szCs w:val="20"/>
                <w:lang w:eastAsia="de-DE"/>
              </w:rPr>
              <w:t xml:space="preserve">sich </w:t>
            </w:r>
            <w:r>
              <w:rPr>
                <w:rFonts w:eastAsia="Arial" w:cs="Arial"/>
                <w:sz w:val="20"/>
                <w:szCs w:val="20"/>
              </w:rPr>
              <w:t>begrüßen</w:t>
            </w:r>
            <w:r>
              <w:rPr>
                <w:bCs/>
                <w:sz w:val="20"/>
                <w:szCs w:val="20"/>
                <w:lang w:eastAsia="de-DE"/>
              </w:rPr>
              <w:t xml:space="preserve">; sich verabschieden; nach Namen und Alter fragen; nach </w:t>
            </w:r>
            <w:r>
              <w:rPr>
                <w:rFonts w:eastAsia="Arial" w:cs="Arial"/>
                <w:sz w:val="20"/>
                <w:szCs w:val="20"/>
              </w:rPr>
              <w:t>Befinden</w:t>
            </w:r>
            <w:r>
              <w:rPr>
                <w:bCs/>
                <w:sz w:val="20"/>
                <w:szCs w:val="20"/>
                <w:lang w:eastAsia="de-DE"/>
              </w:rPr>
              <w:t xml:space="preserve"> fragen; sich und andere vorstellen; </w:t>
            </w:r>
            <w:r>
              <w:rPr>
                <w:rFonts w:eastAsia="Arial" w:cs="Arial"/>
                <w:sz w:val="20"/>
                <w:szCs w:val="20"/>
              </w:rPr>
              <w:t>Zahlen</w:t>
            </w:r>
            <w:r>
              <w:rPr>
                <w:bCs/>
                <w:sz w:val="20"/>
                <w:szCs w:val="20"/>
                <w:lang w:eastAsia="de-DE"/>
              </w:rPr>
              <w:t xml:space="preserve"> 1-100; über </w:t>
            </w:r>
            <w:r>
              <w:rPr>
                <w:bCs/>
                <w:sz w:val="20"/>
                <w:szCs w:val="20"/>
              </w:rPr>
              <w:t>eigene und fremde Vorlieben und Abneigungen sprechen;</w:t>
            </w:r>
            <w:r>
              <w:rPr>
                <w:b/>
                <w:sz w:val="20"/>
                <w:szCs w:val="20"/>
              </w:rPr>
              <w:t xml:space="preserve"> </w:t>
            </w:r>
            <w:r>
              <w:rPr>
                <w:bCs/>
                <w:sz w:val="20"/>
                <w:szCs w:val="20"/>
              </w:rPr>
              <w:t xml:space="preserve">digitale Arbeitsmittel zur Einübung von Aussprache und Intonation einsetzen; analoge und/oder digitale Collagen </w:t>
            </w:r>
            <w:r>
              <w:rPr>
                <w:sz w:val="20"/>
                <w:szCs w:val="20"/>
              </w:rPr>
              <w:t xml:space="preserve">zur Vorstellung der eigenen Person präsentieren </w:t>
            </w:r>
          </w:p>
          <w:p w14:paraId="7D75BAC6"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1.2, 1.4</w:t>
            </w:r>
          </w:p>
          <w:p w14:paraId="288B2E40" w14:textId="77777777" w:rsidR="003A7CA6" w:rsidRDefault="003A7CA6">
            <w:pPr>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w:t>
            </w:r>
          </w:p>
        </w:tc>
      </w:tr>
    </w:tbl>
    <w:p w14:paraId="2B189E9F" w14:textId="77777777" w:rsidR="003A7CA6" w:rsidRDefault="003A7CA6" w:rsidP="003A7CA6"/>
    <w:p w14:paraId="6A8A0151" w14:textId="77777777" w:rsidR="003A7CA6" w:rsidRDefault="003A7CA6" w:rsidP="003A7CA6"/>
    <w:p w14:paraId="4B616C2C" w14:textId="77777777" w:rsidR="003A7CA6" w:rsidRDefault="003A7CA6" w:rsidP="003A7CA6"/>
    <w:p w14:paraId="737FB577" w14:textId="77777777" w:rsidR="003A7CA6" w:rsidRDefault="003A7CA6" w:rsidP="003A7CA6"/>
    <w:p w14:paraId="05617C23" w14:textId="77777777" w:rsidR="003A7CA6" w:rsidRDefault="003A7CA6" w:rsidP="003A7CA6"/>
    <w:p w14:paraId="07E3FF65" w14:textId="77777777" w:rsidR="003A7CA6" w:rsidRDefault="003A7CA6" w:rsidP="003A7CA6"/>
    <w:p w14:paraId="50C96D67" w14:textId="77777777" w:rsidR="003A7CA6" w:rsidRDefault="003A7CA6" w:rsidP="003A7CA6"/>
    <w:p w14:paraId="5A76EC99" w14:textId="77777777" w:rsidR="003A7CA6" w:rsidRDefault="003A7CA6" w:rsidP="003A7CA6"/>
    <w:p w14:paraId="1F5F7DCE" w14:textId="77777777" w:rsidR="003A7CA6" w:rsidRDefault="003A7CA6" w:rsidP="003A7CA6"/>
    <w:p w14:paraId="2D6A019B" w14:textId="77777777" w:rsidR="003A7CA6" w:rsidRDefault="003A7CA6" w:rsidP="003A7CA6">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rsidRPr="00FD5541" w14:paraId="7D8FF531" w14:textId="77777777" w:rsidTr="00FD5541">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7C5FAD80" w14:textId="77777777" w:rsidR="003A7CA6" w:rsidRPr="00FD5541" w:rsidRDefault="003A7CA6">
            <w:pPr>
              <w:spacing w:after="0"/>
              <w:jc w:val="center"/>
              <w:rPr>
                <w:rFonts w:cs="Arial"/>
                <w:lang w:val="nl-NL"/>
              </w:rPr>
            </w:pPr>
            <w:r w:rsidRPr="00460832">
              <w:rPr>
                <w:b/>
                <w:bCs/>
                <w:sz w:val="24"/>
                <w:szCs w:val="24"/>
                <w:lang w:val="nl-NL"/>
              </w:rPr>
              <w:lastRenderedPageBreak/>
              <w:t xml:space="preserve">UV 7.1-2 </w:t>
            </w:r>
            <w:r w:rsidRPr="00460832">
              <w:rPr>
                <w:b/>
                <w:bCs/>
                <w:i/>
                <w:sz w:val="24"/>
                <w:szCs w:val="24"/>
                <w:lang w:val="nl-NL"/>
              </w:rPr>
              <w:t>BEN,</w:t>
            </w:r>
            <w:r>
              <w:rPr>
                <w:b/>
                <w:bCs/>
                <w:i/>
                <w:sz w:val="24"/>
                <w:szCs w:val="24"/>
                <w:lang w:val="tr-TR"/>
              </w:rPr>
              <w:t xml:space="preserve"> AİLEM, EVİM</w:t>
            </w:r>
            <w:r>
              <w:rPr>
                <w:b/>
                <w:bCs/>
                <w:i/>
                <w:iCs/>
                <w:sz w:val="24"/>
                <w:szCs w:val="24"/>
                <w:lang w:val="tr-TR"/>
              </w:rPr>
              <w:t xml:space="preserve"> </w:t>
            </w:r>
            <w:r w:rsidRPr="00460832">
              <w:rPr>
                <w:sz w:val="20"/>
                <w:szCs w:val="24"/>
                <w:lang w:val="nl-NL"/>
              </w:rPr>
              <w:t xml:space="preserve">(ca. 20 U-Std.) </w:t>
            </w:r>
            <w:r w:rsidRPr="00FD5541">
              <w:rPr>
                <w:b/>
                <w:bCs/>
                <w:sz w:val="20"/>
                <w:szCs w:val="24"/>
                <w:lang w:val="nl-NL"/>
              </w:rPr>
              <w:t>N</w:t>
            </w:r>
          </w:p>
        </w:tc>
      </w:tr>
      <w:tr w:rsidR="003A7CA6" w14:paraId="1EF65249"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16BE5602"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2367C626"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6ABF7FE7" w14:textId="333CA4C5" w:rsidR="003A7CA6" w:rsidRDefault="003A7CA6">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w:t>
            </w:r>
            <w:r w:rsidR="00F11410">
              <w:rPr>
                <w:sz w:val="20"/>
                <w:szCs w:val="20"/>
                <w:lang w:eastAsia="de-DE"/>
              </w:rPr>
              <w:t xml:space="preserve">der mündlichen Kommunikation folgen; </w:t>
            </w:r>
            <w:r>
              <w:rPr>
                <w:sz w:val="20"/>
                <w:szCs w:val="20"/>
                <w:lang w:eastAsia="de-DE"/>
              </w:rPr>
              <w:t xml:space="preserve">klar artikulierten </w:t>
            </w:r>
            <w:r>
              <w:rPr>
                <w:sz w:val="20"/>
                <w:szCs w:val="20"/>
              </w:rPr>
              <w:t>auditiv</w:t>
            </w:r>
            <w:r>
              <w:rPr>
                <w:sz w:val="20"/>
                <w:szCs w:val="20"/>
                <w:lang w:eastAsia="de-DE"/>
              </w:rPr>
              <w:t xml:space="preserve"> und audiovisuell vermittelten Texten die Gesamtaussage, Hauptaussagen und Einzelinformationen entnehmen</w:t>
            </w:r>
          </w:p>
          <w:p w14:paraId="4F9AA266"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unterschiedliche Typen von stärker formalisierten, auch mehrfach kodierten Sach- und Gebrauchstexten in einfacher Form verfassen</w:t>
            </w:r>
          </w:p>
          <w:p w14:paraId="7A5508F4" w14:textId="7AF8AA3E"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Wortschatz:</w:t>
            </w:r>
            <w:r>
              <w:rPr>
                <w:sz w:val="20"/>
                <w:szCs w:val="20"/>
                <w:lang w:eastAsia="de-DE"/>
              </w:rPr>
              <w:t xml:space="preserve"> </w:t>
            </w:r>
            <w:r>
              <w:rPr>
                <w:sz w:val="20"/>
                <w:szCs w:val="20"/>
              </w:rPr>
              <w:t>einen grundlegenden Wortschatz zur unterrichtlichen Kommunikation produktiv und einen erweiterten Wortschatz rezeptiv anwenden</w:t>
            </w:r>
          </w:p>
          <w:p w14:paraId="2B457A0B" w14:textId="77777777" w:rsidR="003A7CA6" w:rsidRDefault="003A7CA6">
            <w:pPr>
              <w:pStyle w:val="SieknnenTabellenflietext"/>
              <w:spacing w:before="0" w:after="0"/>
              <w:ind w:left="284" w:hanging="284"/>
              <w:rPr>
                <w:sz w:val="20"/>
                <w:szCs w:val="20"/>
              </w:rPr>
            </w:pPr>
            <w:r>
              <w:rPr>
                <w:b/>
                <w:bCs/>
                <w:i/>
                <w:iCs/>
                <w:sz w:val="20"/>
                <w:szCs w:val="20"/>
                <w:lang w:eastAsia="de-DE"/>
              </w:rPr>
              <w:t>Sprachbewusstheit:</w:t>
            </w:r>
            <w:r>
              <w:rPr>
                <w:sz w:val="20"/>
                <w:szCs w:val="20"/>
                <w:lang w:eastAsia="de-DE"/>
              </w:rPr>
              <w:t xml:space="preserve"> </w:t>
            </w:r>
            <w:r>
              <w:rPr>
                <w:sz w:val="20"/>
                <w:szCs w:val="20"/>
              </w:rPr>
              <w:t>Beziehungen zwischen Sprach- und Kulturphänomenen weitgehend reflektieren</w:t>
            </w:r>
          </w:p>
        </w:tc>
      </w:tr>
      <w:tr w:rsidR="003A7CA6" w14:paraId="5204C4F4"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5F296496"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2CB91755"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1C04A527" w14:textId="443BED7A" w:rsidR="003A7CA6" w:rsidRDefault="003A7CA6">
            <w:pPr>
              <w:spacing w:after="0"/>
              <w:ind w:left="284" w:hanging="284"/>
              <w:jc w:val="left"/>
              <w:rPr>
                <w:b/>
                <w:bCs/>
                <w:sz w:val="20"/>
                <w:szCs w:val="20"/>
                <w:u w:val="single"/>
              </w:rPr>
            </w:pPr>
            <w:r>
              <w:rPr>
                <w:b/>
                <w:bCs/>
                <w:sz w:val="20"/>
                <w:szCs w:val="20"/>
              </w:rPr>
              <w:t xml:space="preserve">IKK: </w:t>
            </w:r>
            <w:r>
              <w:rPr>
                <w:sz w:val="20"/>
                <w:szCs w:val="20"/>
              </w:rPr>
              <w:t xml:space="preserve">Lebenswirklichkeiten und -entwürfe von Jugendlichen in der Türkei: Identität, </w:t>
            </w:r>
            <w:r w:rsidR="00B267FD">
              <w:rPr>
                <w:sz w:val="20"/>
                <w:szCs w:val="20"/>
              </w:rPr>
              <w:t>Umgang mit Vielfalt</w:t>
            </w:r>
            <w:r>
              <w:rPr>
                <w:sz w:val="20"/>
                <w:szCs w:val="20"/>
              </w:rPr>
              <w:t>, Wohnen</w:t>
            </w:r>
          </w:p>
          <w:p w14:paraId="79407AD8" w14:textId="77777777" w:rsidR="003A7CA6" w:rsidRDefault="003A7CA6">
            <w:pPr>
              <w:spacing w:after="0"/>
              <w:ind w:left="284" w:hanging="284"/>
              <w:jc w:val="left"/>
              <w:rPr>
                <w:iCs/>
                <w:sz w:val="20"/>
                <w:szCs w:val="20"/>
              </w:rPr>
            </w:pPr>
            <w:r>
              <w:rPr>
                <w:b/>
                <w:bCs/>
                <w:sz w:val="20"/>
                <w:szCs w:val="20"/>
              </w:rPr>
              <w:t xml:space="preserve">TMK: </w:t>
            </w:r>
            <w:r>
              <w:rPr>
                <w:sz w:val="20"/>
                <w:szCs w:val="20"/>
                <w:u w:val="single"/>
              </w:rPr>
              <w:t>Ausgangstexte</w:t>
            </w:r>
            <w:r w:rsidRPr="00952289">
              <w:rPr>
                <w:sz w:val="20"/>
                <w:szCs w:val="20"/>
              </w:rPr>
              <w:t>:</w:t>
            </w:r>
            <w:r>
              <w:rPr>
                <w:sz w:val="20"/>
                <w:szCs w:val="20"/>
              </w:rPr>
              <w:t xml:space="preserve"> Bildmedien; Videoclip </w:t>
            </w:r>
            <w:r>
              <w:rPr>
                <w:sz w:val="20"/>
                <w:szCs w:val="20"/>
                <w:u w:val="single"/>
              </w:rPr>
              <w:t>Zieltexte</w:t>
            </w:r>
            <w:r w:rsidRPr="00952289">
              <w:rPr>
                <w:sz w:val="20"/>
                <w:szCs w:val="20"/>
              </w:rPr>
              <w:t>:</w:t>
            </w:r>
            <w:r w:rsidRPr="00895426">
              <w:rPr>
                <w:sz w:val="20"/>
                <w:szCs w:val="20"/>
              </w:rPr>
              <w:t xml:space="preserve"> </w:t>
            </w:r>
            <w:r>
              <w:rPr>
                <w:sz w:val="20"/>
                <w:szCs w:val="20"/>
              </w:rPr>
              <w:t>Präsentation; (</w:t>
            </w:r>
            <w:r>
              <w:rPr>
                <w:iCs/>
                <w:sz w:val="20"/>
                <w:szCs w:val="20"/>
              </w:rPr>
              <w:t>Beschreibung)</w:t>
            </w:r>
          </w:p>
          <w:p w14:paraId="39B59AB8" w14:textId="77777777" w:rsidR="003A7CA6" w:rsidRDefault="003A7CA6">
            <w:pPr>
              <w:spacing w:after="0"/>
              <w:ind w:left="284" w:hanging="284"/>
              <w:jc w:val="left"/>
              <w:rPr>
                <w:sz w:val="20"/>
                <w:szCs w:val="20"/>
              </w:rPr>
            </w:pPr>
            <w:r>
              <w:rPr>
                <w:b/>
                <w:bCs/>
                <w:i/>
                <w:iCs/>
                <w:sz w:val="20"/>
                <w:szCs w:val="20"/>
              </w:rPr>
              <w:t>Grammatik</w:t>
            </w:r>
            <w:r>
              <w:rPr>
                <w:b/>
                <w:bCs/>
                <w:sz w:val="20"/>
                <w:szCs w:val="20"/>
              </w:rPr>
              <w:t xml:space="preserve">: </w:t>
            </w:r>
            <w:r>
              <w:rPr>
                <w:i/>
                <w:iCs/>
                <w:sz w:val="20"/>
                <w:szCs w:val="20"/>
                <w:lang w:val="tr-TR"/>
              </w:rPr>
              <w:t>ünsüz benzeşmesi;</w:t>
            </w:r>
            <w:r>
              <w:rPr>
                <w:sz w:val="20"/>
                <w:szCs w:val="20"/>
                <w:lang w:val="tr-TR"/>
              </w:rPr>
              <w:t xml:space="preserve"> </w:t>
            </w:r>
            <w:r>
              <w:rPr>
                <w:i/>
                <w:iCs/>
                <w:sz w:val="20"/>
                <w:szCs w:val="20"/>
                <w:lang w:val="tr-TR"/>
              </w:rPr>
              <w:t>kalma durumu</w:t>
            </w:r>
          </w:p>
          <w:p w14:paraId="06FD4E34" w14:textId="5EEF293C" w:rsidR="003A7CA6" w:rsidRDefault="003A7CA6">
            <w:pPr>
              <w:spacing w:after="0"/>
              <w:ind w:left="284" w:hanging="284"/>
              <w:jc w:val="left"/>
              <w:rPr>
                <w:i/>
                <w:sz w:val="20"/>
                <w:szCs w:val="20"/>
                <w:lang w:val="tr-TR"/>
              </w:rPr>
            </w:pPr>
            <w:r>
              <w:rPr>
                <w:b/>
                <w:bCs/>
                <w:i/>
                <w:iCs/>
                <w:sz w:val="20"/>
                <w:szCs w:val="20"/>
              </w:rPr>
              <w:t xml:space="preserve">Orthografie: </w:t>
            </w:r>
            <w:r>
              <w:rPr>
                <w:iCs/>
                <w:sz w:val="20"/>
                <w:szCs w:val="20"/>
                <w:lang w:val="tr-TR"/>
              </w:rPr>
              <w:t>Groß- und Kleinschreibung; Besonderheiten der türkischen Rechtschreibung</w:t>
            </w:r>
            <w:r>
              <w:rPr>
                <w:i/>
                <w:sz w:val="20"/>
                <w:szCs w:val="20"/>
                <w:lang w:val="tr-TR"/>
              </w:rPr>
              <w:t xml:space="preserve"> (ç, ğ, ı, ş)</w:t>
            </w:r>
            <w:r w:rsidR="00B267FD">
              <w:rPr>
                <w:i/>
                <w:sz w:val="20"/>
                <w:szCs w:val="20"/>
                <w:lang w:val="tr-TR"/>
              </w:rPr>
              <w:t xml:space="preserve">; </w:t>
            </w:r>
            <w:r w:rsidR="00B267FD" w:rsidRPr="00E402B6">
              <w:rPr>
                <w:sz w:val="20"/>
                <w:szCs w:val="20"/>
                <w:lang w:eastAsia="de-DE"/>
              </w:rPr>
              <w:t>Anführungszeichen</w:t>
            </w:r>
          </w:p>
          <w:p w14:paraId="3EADCDB3" w14:textId="77777777" w:rsidR="003A7CA6" w:rsidRDefault="003A7CA6">
            <w:pPr>
              <w:spacing w:after="0"/>
              <w:ind w:left="284" w:hanging="284"/>
              <w:jc w:val="left"/>
              <w:rPr>
                <w:sz w:val="20"/>
                <w:szCs w:val="20"/>
                <w:lang w:val="tr-TR"/>
              </w:rPr>
            </w:pPr>
            <w:r>
              <w:rPr>
                <w:b/>
                <w:bCs/>
                <w:i/>
                <w:iCs/>
                <w:sz w:val="20"/>
                <w:szCs w:val="20"/>
              </w:rPr>
              <w:t xml:space="preserve">Sprachlernkompetenz: </w:t>
            </w:r>
            <w:r>
              <w:rPr>
                <w:sz w:val="20"/>
                <w:szCs w:val="20"/>
              </w:rPr>
              <w:t>Strategien zum globalen, selektiven und detaillierten Hör-/Hörseh- und Leseverstehen</w:t>
            </w:r>
          </w:p>
        </w:tc>
      </w:tr>
      <w:tr w:rsidR="003A7CA6" w14:paraId="296DEF64"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53C0E069"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474B5CD5"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985A199" w14:textId="77777777" w:rsidR="003A7CA6" w:rsidRDefault="003A7CA6">
            <w:pPr>
              <w:spacing w:after="0"/>
              <w:ind w:left="284" w:hanging="284"/>
              <w:jc w:val="left"/>
              <w:rPr>
                <w:b/>
                <w:bCs/>
                <w:i/>
                <w:iCs/>
                <w:sz w:val="20"/>
                <w:szCs w:val="20"/>
              </w:rPr>
            </w:pPr>
            <w:r>
              <w:rPr>
                <w:b/>
                <w:sz w:val="20"/>
                <w:szCs w:val="20"/>
              </w:rPr>
              <w:t xml:space="preserve">Mögliche Umsetzung: </w:t>
            </w:r>
            <w:r>
              <w:rPr>
                <w:sz w:val="20"/>
                <w:szCs w:val="20"/>
              </w:rPr>
              <w:t>die eigene</w:t>
            </w:r>
            <w:r>
              <w:rPr>
                <w:b/>
                <w:sz w:val="20"/>
                <w:szCs w:val="20"/>
              </w:rPr>
              <w:t xml:space="preserve"> </w:t>
            </w:r>
            <w:r>
              <w:rPr>
                <w:bCs/>
                <w:sz w:val="20"/>
                <w:szCs w:val="20"/>
              </w:rPr>
              <w:t xml:space="preserve">Familie vorstellen; analoge und digitale Stammbäume erstellen; Zimmer beschreiben; Fotoalben und/oder Modellhäuser gestalten; </w:t>
            </w:r>
            <w:r>
              <w:rPr>
                <w:sz w:val="20"/>
                <w:szCs w:val="20"/>
              </w:rPr>
              <w:t>sprachkontrastive Wortschatzarbeit: Verwandtschaftsbezeichnungen (</w:t>
            </w:r>
            <w:r>
              <w:rPr>
                <w:i/>
                <w:iCs/>
                <w:sz w:val="20"/>
                <w:szCs w:val="20"/>
                <w:lang w:val="tr-TR"/>
              </w:rPr>
              <w:t xml:space="preserve">teyze, hala </w:t>
            </w:r>
            <w:r>
              <w:rPr>
                <w:sz w:val="20"/>
                <w:szCs w:val="20"/>
                <w:lang w:val="tr-TR"/>
              </w:rPr>
              <w:t>u.</w:t>
            </w:r>
            <w:r>
              <w:rPr>
                <w:sz w:val="20"/>
                <w:szCs w:val="20"/>
              </w:rPr>
              <w:t>Ä.</w:t>
            </w:r>
            <w:r>
              <w:rPr>
                <w:sz w:val="20"/>
                <w:szCs w:val="20"/>
                <w:lang w:val="tr-TR"/>
              </w:rPr>
              <w:t>),</w:t>
            </w:r>
            <w:r>
              <w:rPr>
                <w:sz w:val="20"/>
                <w:szCs w:val="20"/>
              </w:rPr>
              <w:t xml:space="preserve"> Möbel- und Raumbezeichnungen (</w:t>
            </w:r>
            <w:r>
              <w:rPr>
                <w:i/>
                <w:iCs/>
                <w:sz w:val="20"/>
                <w:szCs w:val="20"/>
                <w:lang w:val="tr-TR"/>
              </w:rPr>
              <w:t>misafir odası, salon, antre, merdiven boşluğu</w:t>
            </w:r>
            <w:r>
              <w:rPr>
                <w:sz w:val="20"/>
                <w:szCs w:val="20"/>
                <w:lang w:val="tr-TR"/>
              </w:rPr>
              <w:t>); Attribute zur Beschreibung; Zahlen von 1-100</w:t>
            </w:r>
          </w:p>
          <w:p w14:paraId="1695555C"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1.2, 2.1</w:t>
            </w:r>
          </w:p>
          <w:p w14:paraId="79F857C0"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Hör-/Hörsehverstehen + Verfügen über sprachliche Mittel</w:t>
            </w:r>
          </w:p>
        </w:tc>
      </w:tr>
    </w:tbl>
    <w:p w14:paraId="3135296D" w14:textId="77777777" w:rsidR="003A7CA6" w:rsidRDefault="003A7CA6" w:rsidP="003A7CA6"/>
    <w:p w14:paraId="5F831077" w14:textId="77777777" w:rsidR="003A7CA6" w:rsidRDefault="003A7CA6" w:rsidP="003A7CA6"/>
    <w:p w14:paraId="421B8537" w14:textId="77777777" w:rsidR="003A7CA6" w:rsidRDefault="003A7CA6" w:rsidP="003A7CA6"/>
    <w:p w14:paraId="34D25C9B" w14:textId="77777777" w:rsidR="003A7CA6" w:rsidRDefault="003A7CA6" w:rsidP="003A7CA6"/>
    <w:p w14:paraId="0537870C" w14:textId="77777777" w:rsidR="003A7CA6" w:rsidRDefault="003A7CA6" w:rsidP="003A7CA6"/>
    <w:p w14:paraId="3E447794" w14:textId="77777777" w:rsidR="003A7CA6" w:rsidRDefault="003A7CA6" w:rsidP="003A7CA6"/>
    <w:p w14:paraId="63AC46A6" w14:textId="77777777" w:rsidR="003A7CA6" w:rsidRDefault="003A7CA6" w:rsidP="003A7CA6"/>
    <w:p w14:paraId="579B23C8" w14:textId="2A1A45D1" w:rsidR="00B26DB7" w:rsidRDefault="00B26DB7" w:rsidP="003A7CA6">
      <w:pPr>
        <w:jc w:val="left"/>
      </w:pPr>
    </w:p>
    <w:p w14:paraId="4CF5278F" w14:textId="31173A37" w:rsidR="00B26DB7" w:rsidRDefault="00B26DB7" w:rsidP="003A7CA6">
      <w:pPr>
        <w:jc w:val="left"/>
      </w:pPr>
    </w:p>
    <w:p w14:paraId="63212AB8" w14:textId="77777777" w:rsidR="00B26DB7" w:rsidRDefault="00B26DB7" w:rsidP="003A7CA6">
      <w:pPr>
        <w:jc w:val="left"/>
      </w:pPr>
    </w:p>
    <w:p w14:paraId="40C09DAB" w14:textId="77777777" w:rsidR="003A7CA6" w:rsidRDefault="003A7CA6" w:rsidP="00952289">
      <w:pPr>
        <w:jc w:val="left"/>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5D907A2A" w14:textId="77777777" w:rsidTr="003A7CA6">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hideMark/>
          </w:tcPr>
          <w:p w14:paraId="386D8B94" w14:textId="77777777" w:rsidR="003A7CA6" w:rsidRDefault="003A7CA6">
            <w:pPr>
              <w:spacing w:after="0"/>
              <w:jc w:val="center"/>
              <w:rPr>
                <w:rFonts w:cs="Arial"/>
              </w:rPr>
            </w:pPr>
            <w:r w:rsidRPr="00460832">
              <w:rPr>
                <w:b/>
                <w:bCs/>
                <w:sz w:val="24"/>
                <w:szCs w:val="24"/>
                <w:lang w:val="nl-NL"/>
              </w:rPr>
              <w:lastRenderedPageBreak/>
              <w:t xml:space="preserve">UV 7.1-2 </w:t>
            </w:r>
            <w:r w:rsidRPr="00460832">
              <w:rPr>
                <w:b/>
                <w:bCs/>
                <w:i/>
                <w:sz w:val="24"/>
                <w:szCs w:val="24"/>
                <w:lang w:val="nl-NL"/>
              </w:rPr>
              <w:t>BEN,</w:t>
            </w:r>
            <w:r>
              <w:rPr>
                <w:b/>
                <w:bCs/>
                <w:i/>
                <w:sz w:val="24"/>
                <w:szCs w:val="24"/>
                <w:lang w:val="tr-TR"/>
              </w:rPr>
              <w:t xml:space="preserve"> AİLEM, EVİM</w:t>
            </w:r>
            <w:r>
              <w:rPr>
                <w:b/>
                <w:bCs/>
                <w:i/>
                <w:iCs/>
                <w:sz w:val="24"/>
                <w:szCs w:val="24"/>
                <w:lang w:val="tr-TR"/>
              </w:rPr>
              <w:t xml:space="preserve"> </w:t>
            </w:r>
            <w:r w:rsidRPr="00460832">
              <w:rPr>
                <w:sz w:val="20"/>
                <w:szCs w:val="24"/>
                <w:lang w:val="nl-NL"/>
              </w:rPr>
              <w:t xml:space="preserve">(ca. 20 U-Std.) </w:t>
            </w:r>
            <w:r>
              <w:rPr>
                <w:b/>
                <w:bCs/>
                <w:sz w:val="20"/>
                <w:szCs w:val="24"/>
              </w:rPr>
              <w:t>M</w:t>
            </w:r>
          </w:p>
        </w:tc>
      </w:tr>
      <w:tr w:rsidR="003A7CA6" w14:paraId="72AB01B8"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0AAB8F74"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1B438C4B"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256DF2F8" w14:textId="21633C33" w:rsidR="003A7CA6" w:rsidRDefault="003A7CA6">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w:t>
            </w:r>
            <w:r w:rsidR="00F11410">
              <w:rPr>
                <w:sz w:val="20"/>
                <w:szCs w:val="20"/>
                <w:lang w:eastAsia="de-DE"/>
              </w:rPr>
              <w:t xml:space="preserve">der mündlichen Kommunikation folgen; </w:t>
            </w:r>
            <w:r>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060EE924"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unterschiedliche Typen von stärker formalisierten, auch mehrfach kodierten Sach- und Gebrauchstexten in einfacher Form verfassen</w:t>
            </w:r>
          </w:p>
          <w:p w14:paraId="0512C3C7"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Wortschatz:</w:t>
            </w:r>
            <w:r>
              <w:rPr>
                <w:sz w:val="20"/>
                <w:szCs w:val="20"/>
                <w:lang w:eastAsia="de-DE"/>
              </w:rPr>
              <w:t xml:space="preserve"> </w:t>
            </w:r>
            <w:r>
              <w:rPr>
                <w:sz w:val="20"/>
                <w:szCs w:val="20"/>
              </w:rPr>
              <w:t>einen grundlegenden Wortschatz zur unterrichtlichen Kommunikation produktiv und einen erweiterten Wortschatz rezeptiv anwenden</w:t>
            </w:r>
          </w:p>
          <w:p w14:paraId="3BED5786"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Sprachbewusstheit:</w:t>
            </w:r>
            <w:r>
              <w:rPr>
                <w:sz w:val="20"/>
                <w:szCs w:val="20"/>
                <w:lang w:eastAsia="de-DE"/>
              </w:rPr>
              <w:t xml:space="preserve"> </w:t>
            </w:r>
            <w:r>
              <w:rPr>
                <w:sz w:val="20"/>
                <w:szCs w:val="20"/>
              </w:rPr>
              <w:t>Beziehungen zwischen Sprach- und Kulturphänomenen weitgehend reflektieren</w:t>
            </w:r>
          </w:p>
        </w:tc>
      </w:tr>
      <w:tr w:rsidR="003A7CA6" w14:paraId="3DCB0541"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0969E035"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6D7D19A0"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30956AB4"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Umgang mit Vielfalt, Wohnen</w:t>
            </w:r>
          </w:p>
          <w:p w14:paraId="6F2B37EE" w14:textId="77777777" w:rsidR="003A7CA6" w:rsidRDefault="003A7CA6">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sidRPr="00952289">
              <w:rPr>
                <w:sz w:val="20"/>
                <w:szCs w:val="20"/>
              </w:rPr>
              <w:t>:</w:t>
            </w:r>
            <w:r>
              <w:rPr>
                <w:sz w:val="20"/>
                <w:szCs w:val="20"/>
              </w:rPr>
              <w:t xml:space="preserve"> Bildmedien; Videoclip </w:t>
            </w:r>
            <w:r>
              <w:rPr>
                <w:sz w:val="20"/>
                <w:szCs w:val="20"/>
                <w:u w:val="single"/>
              </w:rPr>
              <w:t>Zieltexte</w:t>
            </w:r>
            <w:r w:rsidRPr="00952289">
              <w:rPr>
                <w:sz w:val="20"/>
                <w:szCs w:val="20"/>
              </w:rPr>
              <w:t>:</w:t>
            </w:r>
            <w:r>
              <w:rPr>
                <w:sz w:val="20"/>
                <w:szCs w:val="20"/>
              </w:rPr>
              <w:t xml:space="preserve"> Präsentation; (</w:t>
            </w:r>
            <w:r>
              <w:rPr>
                <w:iCs/>
                <w:sz w:val="20"/>
                <w:szCs w:val="20"/>
              </w:rPr>
              <w:t>Beschreibung)</w:t>
            </w:r>
          </w:p>
          <w:p w14:paraId="680D9CAB" w14:textId="77777777" w:rsidR="003A7CA6" w:rsidRDefault="003A7CA6">
            <w:pPr>
              <w:spacing w:after="0"/>
              <w:ind w:left="284" w:hanging="284"/>
              <w:jc w:val="left"/>
              <w:rPr>
                <w:i/>
                <w:iCs/>
                <w:strike/>
                <w:sz w:val="20"/>
                <w:szCs w:val="20"/>
                <w:lang w:val="tr-TR"/>
              </w:rPr>
            </w:pPr>
            <w:r>
              <w:rPr>
                <w:b/>
                <w:bCs/>
                <w:i/>
                <w:iCs/>
                <w:sz w:val="20"/>
                <w:szCs w:val="20"/>
              </w:rPr>
              <w:t>Grammatik</w:t>
            </w:r>
            <w:r>
              <w:rPr>
                <w:b/>
                <w:bCs/>
                <w:sz w:val="20"/>
                <w:szCs w:val="20"/>
              </w:rPr>
              <w:t xml:space="preserve">: </w:t>
            </w:r>
            <w:r>
              <w:rPr>
                <w:i/>
                <w:iCs/>
                <w:sz w:val="20"/>
                <w:szCs w:val="20"/>
                <w:lang w:val="tr-TR"/>
              </w:rPr>
              <w:t>ünlü uyumu; ünsüz benzeşmesi; kalma durumu; ad tamlaması</w:t>
            </w:r>
          </w:p>
          <w:p w14:paraId="6D404C05" w14:textId="77777777" w:rsidR="003A7CA6" w:rsidRDefault="003A7CA6">
            <w:pPr>
              <w:spacing w:after="0"/>
              <w:ind w:left="284" w:hanging="284"/>
              <w:jc w:val="left"/>
              <w:rPr>
                <w:iCs/>
                <w:sz w:val="20"/>
                <w:szCs w:val="20"/>
                <w:lang w:val="tr-TR"/>
              </w:rPr>
            </w:pPr>
            <w:r>
              <w:rPr>
                <w:b/>
                <w:bCs/>
                <w:i/>
                <w:iCs/>
                <w:sz w:val="20"/>
                <w:szCs w:val="20"/>
              </w:rPr>
              <w:t xml:space="preserve">Orthografie: </w:t>
            </w:r>
            <w:r>
              <w:rPr>
                <w:iCs/>
                <w:sz w:val="20"/>
                <w:szCs w:val="20"/>
                <w:lang w:val="tr-TR"/>
              </w:rPr>
              <w:t>Groß- und Kleinschreibung; Besonderheiten der türkischen Rechtschreibung</w:t>
            </w:r>
            <w:r>
              <w:rPr>
                <w:i/>
                <w:sz w:val="20"/>
                <w:szCs w:val="20"/>
                <w:lang w:val="tr-TR"/>
              </w:rPr>
              <w:t xml:space="preserve"> (ç, ğ, ı, ş)</w:t>
            </w:r>
            <w:r>
              <w:rPr>
                <w:iCs/>
                <w:sz w:val="20"/>
                <w:szCs w:val="20"/>
                <w:lang w:val="tr-TR"/>
              </w:rPr>
              <w:t>; Anführungszeichen</w:t>
            </w:r>
          </w:p>
          <w:p w14:paraId="56B15E57" w14:textId="77777777" w:rsidR="003A7CA6" w:rsidRDefault="003A7CA6">
            <w:pPr>
              <w:spacing w:after="0"/>
              <w:ind w:left="284" w:hanging="284"/>
              <w:jc w:val="left"/>
              <w:rPr>
                <w:sz w:val="20"/>
                <w:szCs w:val="20"/>
              </w:rPr>
            </w:pPr>
            <w:r>
              <w:rPr>
                <w:b/>
                <w:bCs/>
                <w:i/>
                <w:iCs/>
                <w:sz w:val="20"/>
                <w:szCs w:val="20"/>
              </w:rPr>
              <w:t xml:space="preserve">Sprachlernkompetenz: </w:t>
            </w:r>
            <w:r>
              <w:rPr>
                <w:sz w:val="20"/>
                <w:szCs w:val="20"/>
              </w:rPr>
              <w:t>Strategien zum globalen, selektiven und detaillierten Hör-/Hörseh- und Leseverstehen</w:t>
            </w:r>
          </w:p>
        </w:tc>
      </w:tr>
      <w:tr w:rsidR="003A7CA6" w14:paraId="6E7179EA"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734D1026"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0D461E93" w14:textId="77777777" w:rsidTr="003A7CA6">
        <w:tc>
          <w:tcPr>
            <w:tcW w:w="9070" w:type="dxa"/>
            <w:tcBorders>
              <w:top w:val="single" w:sz="4" w:space="0" w:color="000000"/>
              <w:left w:val="single" w:sz="4" w:space="0" w:color="000000"/>
              <w:bottom w:val="single" w:sz="4" w:space="0" w:color="000000"/>
              <w:right w:val="single" w:sz="4" w:space="0" w:color="000000"/>
            </w:tcBorders>
            <w:hideMark/>
          </w:tcPr>
          <w:p w14:paraId="125EE672" w14:textId="77777777" w:rsidR="003A7CA6" w:rsidRDefault="003A7CA6">
            <w:pPr>
              <w:spacing w:after="0"/>
              <w:ind w:left="284" w:hanging="284"/>
              <w:jc w:val="left"/>
              <w:rPr>
                <w:sz w:val="20"/>
                <w:szCs w:val="20"/>
                <w:lang w:eastAsia="de-DE"/>
              </w:rPr>
            </w:pPr>
            <w:r>
              <w:rPr>
                <w:b/>
                <w:sz w:val="20"/>
                <w:szCs w:val="20"/>
              </w:rPr>
              <w:t xml:space="preserve">Mögliche Umsetzung: </w:t>
            </w:r>
            <w:r>
              <w:rPr>
                <w:sz w:val="20"/>
                <w:szCs w:val="20"/>
              </w:rPr>
              <w:t>die eigene</w:t>
            </w:r>
            <w:r>
              <w:rPr>
                <w:b/>
                <w:sz w:val="20"/>
                <w:szCs w:val="20"/>
              </w:rPr>
              <w:t xml:space="preserve"> </w:t>
            </w:r>
            <w:r>
              <w:rPr>
                <w:bCs/>
                <w:sz w:val="20"/>
                <w:szCs w:val="20"/>
              </w:rPr>
              <w:t xml:space="preserve">Familie vorstellen; analoge und digitale Stammbäume erstellen; Wohnungs-, Häuser- und Zimmerbeschreibungen verfassen; Häuser in unterschiedlichen Regionen der Türkei und diverse Merkmale dieser vergleichen; Fotoalben und/oder Modellhäuser gestalten; </w:t>
            </w:r>
            <w:r>
              <w:rPr>
                <w:sz w:val="20"/>
                <w:szCs w:val="20"/>
              </w:rPr>
              <w:t>sprachkontrastive Wortschatzarbeit: Verwandtschaftsbezeichnungen (</w:t>
            </w:r>
            <w:r>
              <w:rPr>
                <w:i/>
                <w:iCs/>
                <w:sz w:val="20"/>
                <w:szCs w:val="20"/>
                <w:lang w:val="tr-TR"/>
              </w:rPr>
              <w:t xml:space="preserve">teyze, hala </w:t>
            </w:r>
            <w:r>
              <w:rPr>
                <w:sz w:val="20"/>
                <w:szCs w:val="20"/>
                <w:lang w:val="tr-TR"/>
              </w:rPr>
              <w:t>u.</w:t>
            </w:r>
            <w:r>
              <w:rPr>
                <w:sz w:val="20"/>
                <w:szCs w:val="20"/>
              </w:rPr>
              <w:t>Ä.</w:t>
            </w:r>
            <w:r>
              <w:rPr>
                <w:sz w:val="20"/>
                <w:szCs w:val="20"/>
                <w:lang w:val="tr-TR"/>
              </w:rPr>
              <w:t>),</w:t>
            </w:r>
            <w:r>
              <w:rPr>
                <w:sz w:val="20"/>
                <w:szCs w:val="20"/>
              </w:rPr>
              <w:t xml:space="preserve"> Möbel- und Raumbezeichnungen (</w:t>
            </w:r>
            <w:r>
              <w:rPr>
                <w:i/>
                <w:iCs/>
                <w:sz w:val="20"/>
                <w:szCs w:val="20"/>
                <w:lang w:val="tr-TR"/>
              </w:rPr>
              <w:t xml:space="preserve">misafir odası, salon, antre, merdiven boşluğu </w:t>
            </w:r>
            <w:r>
              <w:rPr>
                <w:sz w:val="20"/>
                <w:szCs w:val="20"/>
                <w:lang w:val="tr-TR"/>
              </w:rPr>
              <w:t xml:space="preserve">u.Ä.), </w:t>
            </w:r>
            <w:r>
              <w:rPr>
                <w:rFonts w:cs="Arial"/>
                <w:sz w:val="20"/>
                <w:szCs w:val="20"/>
              </w:rPr>
              <w:t>unterschiedliche Gebäude und Merkmale dieser</w:t>
            </w:r>
            <w:r>
              <w:rPr>
                <w:rFonts w:cs="Arial"/>
                <w:i/>
                <w:iCs/>
                <w:sz w:val="20"/>
                <w:szCs w:val="20"/>
              </w:rPr>
              <w:t xml:space="preserve"> </w:t>
            </w:r>
            <w:r>
              <w:rPr>
                <w:rFonts w:cs="Arial"/>
                <w:sz w:val="20"/>
                <w:szCs w:val="20"/>
              </w:rPr>
              <w:t>(</w:t>
            </w:r>
            <w:r>
              <w:rPr>
                <w:rFonts w:cs="Arial"/>
                <w:i/>
                <w:iCs/>
                <w:sz w:val="20"/>
                <w:szCs w:val="20"/>
                <w:lang w:val="tr-TR"/>
              </w:rPr>
              <w:t xml:space="preserve">kerpiç ev, ahşap ev, taş ev, betonarme ev, apartman, bağ evi, teras </w:t>
            </w:r>
            <w:r>
              <w:rPr>
                <w:rFonts w:cs="Arial"/>
                <w:sz w:val="20"/>
                <w:szCs w:val="20"/>
                <w:lang w:val="tr-TR"/>
              </w:rPr>
              <w:t>u.Ä.)</w:t>
            </w:r>
          </w:p>
          <w:p w14:paraId="5DBB4E32"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1.2, 2.1, 4.1</w:t>
            </w:r>
          </w:p>
          <w:p w14:paraId="75B3C980"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Hör-/Hörsehverstehen + Verfügen über sprachliche Mittel</w:t>
            </w:r>
          </w:p>
        </w:tc>
      </w:tr>
    </w:tbl>
    <w:p w14:paraId="560FB69B" w14:textId="77777777" w:rsidR="003A7CA6" w:rsidRDefault="003A7CA6" w:rsidP="003A7CA6"/>
    <w:p w14:paraId="33DD43E8" w14:textId="77777777" w:rsidR="003A7CA6" w:rsidRDefault="003A7CA6" w:rsidP="003A7CA6"/>
    <w:p w14:paraId="4A82EED3" w14:textId="77777777" w:rsidR="003A7CA6" w:rsidRDefault="003A7CA6" w:rsidP="003A7CA6">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53A52666"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1C1102CD" w14:textId="77777777" w:rsidR="003A7CA6" w:rsidRDefault="003A7CA6">
            <w:pPr>
              <w:spacing w:after="0"/>
              <w:jc w:val="center"/>
              <w:rPr>
                <w:rFonts w:cs="Arial"/>
              </w:rPr>
            </w:pPr>
            <w:r w:rsidRPr="00460832">
              <w:rPr>
                <w:b/>
                <w:bCs/>
                <w:sz w:val="24"/>
                <w:szCs w:val="24"/>
                <w:lang w:val="nl-NL"/>
              </w:rPr>
              <w:lastRenderedPageBreak/>
              <w:t xml:space="preserve">UV 7.1-3 </w:t>
            </w:r>
            <w:r>
              <w:rPr>
                <w:b/>
                <w:bCs/>
                <w:i/>
                <w:sz w:val="24"/>
                <w:szCs w:val="24"/>
                <w:lang w:val="tr-TR"/>
              </w:rPr>
              <w:t>OKULUM VE ÇEVREM</w:t>
            </w:r>
            <w:r>
              <w:rPr>
                <w:b/>
                <w:bCs/>
                <w:i/>
                <w:iCs/>
                <w:sz w:val="24"/>
                <w:szCs w:val="24"/>
                <w:lang w:val="tr-TR"/>
              </w:rPr>
              <w:t xml:space="preserve"> </w:t>
            </w:r>
            <w:r w:rsidRPr="00460832">
              <w:rPr>
                <w:sz w:val="20"/>
                <w:szCs w:val="24"/>
                <w:lang w:val="nl-NL"/>
              </w:rPr>
              <w:t xml:space="preserve">(ca. 20 U-Std.) </w:t>
            </w:r>
            <w:r>
              <w:rPr>
                <w:b/>
                <w:bCs/>
                <w:sz w:val="20"/>
                <w:szCs w:val="24"/>
              </w:rPr>
              <w:t>N</w:t>
            </w:r>
          </w:p>
        </w:tc>
      </w:tr>
      <w:tr w:rsidR="003A7CA6" w14:paraId="14773B04"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01BEEC2D"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48948321"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3D1FB291"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0412324E"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einfachen Gesprächssituationen ihre Redeabsichten verwirklichen und angemessen interagieren</w:t>
            </w:r>
          </w:p>
          <w:p w14:paraId="492094B4"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01F5AA57" w14:textId="77777777" w:rsidR="003A7CA6" w:rsidRDefault="003A7CA6">
            <w:pPr>
              <w:pStyle w:val="Liste-Indikator"/>
              <w:numPr>
                <w:ilvl w:val="0"/>
                <w:numId w:val="0"/>
              </w:numPr>
              <w:spacing w:after="0" w:line="276" w:lineRule="auto"/>
              <w:ind w:left="360" w:hanging="360"/>
              <w:jc w:val="left"/>
              <w:rPr>
                <w:sz w:val="20"/>
                <w:szCs w:val="20"/>
              </w:rPr>
            </w:pPr>
            <w:r>
              <w:rPr>
                <w:b/>
                <w:bCs/>
                <w:i/>
                <w:iCs/>
                <w:sz w:val="20"/>
                <w:szCs w:val="20"/>
                <w:lang w:eastAsia="de-DE"/>
              </w:rPr>
              <w:t xml:space="preserve">Sprachlernkompetenz: </w:t>
            </w:r>
            <w:r>
              <w:rPr>
                <w:sz w:val="20"/>
                <w:szCs w:val="20"/>
              </w:rPr>
              <w:t>einfache Formen der Wortschatzarbeit einsetzen</w:t>
            </w:r>
          </w:p>
        </w:tc>
      </w:tr>
      <w:tr w:rsidR="003A7CA6" w14:paraId="70C44275"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04775353"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34131B75"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34368242"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Freizeitgestaltung; Einblicke in das türkische Schulsystem</w:t>
            </w:r>
          </w:p>
          <w:p w14:paraId="2A2FEC47" w14:textId="77777777" w:rsidR="003A7CA6" w:rsidRDefault="003A7CA6">
            <w:pPr>
              <w:spacing w:after="0"/>
              <w:ind w:left="284" w:hanging="284"/>
              <w:jc w:val="left"/>
              <w:rPr>
                <w:sz w:val="20"/>
                <w:szCs w:val="20"/>
                <w:u w:val="single"/>
              </w:rPr>
            </w:pPr>
            <w:r>
              <w:rPr>
                <w:b/>
                <w:bCs/>
                <w:sz w:val="20"/>
                <w:szCs w:val="20"/>
              </w:rPr>
              <w:t xml:space="preserve">TMK: </w:t>
            </w:r>
            <w:r>
              <w:rPr>
                <w:sz w:val="20"/>
                <w:szCs w:val="20"/>
                <w:u w:val="single"/>
              </w:rPr>
              <w:t>Ausgangstexte</w:t>
            </w:r>
            <w:r w:rsidRPr="00952289">
              <w:rPr>
                <w:sz w:val="20"/>
                <w:szCs w:val="20"/>
              </w:rPr>
              <w:t>:</w:t>
            </w:r>
            <w:r>
              <w:rPr>
                <w:sz w:val="20"/>
                <w:szCs w:val="20"/>
              </w:rPr>
              <w:t xml:space="preserve"> Bildmedien; Videoclip; Hypertexte </w:t>
            </w:r>
            <w:r>
              <w:rPr>
                <w:sz w:val="20"/>
                <w:szCs w:val="20"/>
                <w:u w:val="single"/>
              </w:rPr>
              <w:t>Zieltexte</w:t>
            </w:r>
            <w:r w:rsidRPr="00952289">
              <w:rPr>
                <w:sz w:val="20"/>
                <w:szCs w:val="20"/>
              </w:rPr>
              <w:t>:</w:t>
            </w:r>
            <w:r w:rsidRPr="00C05956">
              <w:rPr>
                <w:sz w:val="20"/>
                <w:szCs w:val="20"/>
              </w:rPr>
              <w:t xml:space="preserve"> </w:t>
            </w:r>
            <w:r>
              <w:rPr>
                <w:sz w:val="20"/>
                <w:szCs w:val="20"/>
              </w:rPr>
              <w:t>(</w:t>
            </w:r>
            <w:r>
              <w:rPr>
                <w:iCs/>
                <w:sz w:val="20"/>
                <w:szCs w:val="20"/>
              </w:rPr>
              <w:t>mündliche und schriftliche)</w:t>
            </w:r>
            <w:r>
              <w:rPr>
                <w:sz w:val="20"/>
                <w:szCs w:val="20"/>
              </w:rPr>
              <w:t xml:space="preserve"> Präsentation; Dialog; Videoclip; (</w:t>
            </w:r>
            <w:r>
              <w:rPr>
                <w:iCs/>
                <w:sz w:val="20"/>
                <w:szCs w:val="20"/>
              </w:rPr>
              <w:t>Beschreibung)</w:t>
            </w:r>
          </w:p>
          <w:p w14:paraId="0B883284" w14:textId="77777777" w:rsidR="003A7CA6" w:rsidRDefault="003A7CA6">
            <w:pPr>
              <w:spacing w:after="0"/>
              <w:ind w:left="284" w:hanging="284"/>
              <w:jc w:val="left"/>
              <w:rPr>
                <w:i/>
                <w:iCs/>
                <w:sz w:val="20"/>
                <w:szCs w:val="20"/>
                <w:lang w:val="tr-TR"/>
              </w:rPr>
            </w:pPr>
            <w:r>
              <w:rPr>
                <w:b/>
                <w:bCs/>
                <w:i/>
                <w:iCs/>
                <w:sz w:val="20"/>
                <w:szCs w:val="20"/>
              </w:rPr>
              <w:t>Grammatik</w:t>
            </w:r>
            <w:r>
              <w:rPr>
                <w:b/>
                <w:bCs/>
                <w:sz w:val="20"/>
                <w:szCs w:val="20"/>
              </w:rPr>
              <w:t xml:space="preserve">: </w:t>
            </w:r>
            <w:r>
              <w:rPr>
                <w:i/>
                <w:iCs/>
                <w:sz w:val="20"/>
                <w:szCs w:val="20"/>
                <w:lang w:val="tr-TR"/>
              </w:rPr>
              <w:t xml:space="preserve">şimdiki zaman; ünlü uyumu; ünsüz benzeşmesi; ünsüz değişmesi; yalın durum, belirtme durumu, yönelme durumu, çıkma durumu; kaynaştırma ünsüzü; </w:t>
            </w:r>
            <w:r>
              <w:rPr>
                <w:sz w:val="20"/>
                <w:szCs w:val="20"/>
                <w:lang w:val="tr-TR"/>
              </w:rPr>
              <w:t>Ortsadverbien</w:t>
            </w:r>
          </w:p>
          <w:p w14:paraId="72147A33" w14:textId="77777777" w:rsidR="003A7CA6" w:rsidRDefault="003A7CA6">
            <w:pPr>
              <w:spacing w:after="0"/>
              <w:ind w:left="284" w:hanging="284"/>
              <w:jc w:val="left"/>
              <w:rPr>
                <w:i/>
                <w:sz w:val="20"/>
                <w:szCs w:val="20"/>
              </w:rPr>
            </w:pPr>
            <w:r>
              <w:rPr>
                <w:b/>
                <w:bCs/>
                <w:i/>
                <w:iCs/>
                <w:sz w:val="20"/>
                <w:szCs w:val="20"/>
              </w:rPr>
              <w:t>Aussprache und Intonation:</w:t>
            </w:r>
            <w:r>
              <w:rPr>
                <w:sz w:val="20"/>
                <w:szCs w:val="20"/>
              </w:rPr>
              <w:t xml:space="preserve"> </w:t>
            </w:r>
            <w:r>
              <w:rPr>
                <w:i/>
                <w:sz w:val="20"/>
                <w:szCs w:val="20"/>
              </w:rPr>
              <w:t xml:space="preserve">e: </w:t>
            </w:r>
            <w:r>
              <w:rPr>
                <w:i/>
                <w:iCs/>
                <w:sz w:val="20"/>
                <w:szCs w:val="20"/>
              </w:rPr>
              <w:t>[e], [Ɛ]</w:t>
            </w:r>
            <w:r>
              <w:rPr>
                <w:i/>
                <w:sz w:val="20"/>
                <w:szCs w:val="20"/>
              </w:rPr>
              <w:t xml:space="preserve"> </w:t>
            </w:r>
            <w:r>
              <w:rPr>
                <w:sz w:val="20"/>
                <w:szCs w:val="20"/>
              </w:rPr>
              <w:t>und</w:t>
            </w:r>
            <w:r>
              <w:rPr>
                <w:i/>
                <w:sz w:val="20"/>
                <w:szCs w:val="20"/>
              </w:rPr>
              <w:t xml:space="preserve"> </w:t>
            </w:r>
            <w:r>
              <w:rPr>
                <w:i/>
                <w:iCs/>
                <w:sz w:val="20"/>
                <w:szCs w:val="20"/>
              </w:rPr>
              <w:t>[æ]</w:t>
            </w:r>
            <w:r>
              <w:rPr>
                <w:sz w:val="20"/>
                <w:szCs w:val="20"/>
              </w:rPr>
              <w:t>,</w:t>
            </w:r>
            <w:r>
              <w:rPr>
                <w:i/>
                <w:sz w:val="20"/>
                <w:szCs w:val="20"/>
              </w:rPr>
              <w:t xml:space="preserve"> g: </w:t>
            </w:r>
            <w:r>
              <w:rPr>
                <w:i/>
                <w:iCs/>
                <w:sz w:val="20"/>
                <w:szCs w:val="20"/>
              </w:rPr>
              <w:t>[g]</w:t>
            </w:r>
            <w:r>
              <w:rPr>
                <w:i/>
                <w:sz w:val="20"/>
                <w:szCs w:val="20"/>
              </w:rPr>
              <w:t xml:space="preserve"> </w:t>
            </w:r>
            <w:r>
              <w:rPr>
                <w:iCs/>
                <w:sz w:val="20"/>
                <w:szCs w:val="20"/>
              </w:rPr>
              <w:t>und</w:t>
            </w:r>
            <w:r>
              <w:rPr>
                <w:i/>
                <w:iCs/>
                <w:sz w:val="20"/>
                <w:szCs w:val="20"/>
              </w:rPr>
              <w:t xml:space="preserve"> [G]</w:t>
            </w:r>
            <w:r>
              <w:rPr>
                <w:sz w:val="20"/>
                <w:szCs w:val="20"/>
              </w:rPr>
              <w:t>,</w:t>
            </w:r>
            <w:r>
              <w:rPr>
                <w:i/>
                <w:sz w:val="20"/>
                <w:szCs w:val="20"/>
              </w:rPr>
              <w:t xml:space="preserve"> h: </w:t>
            </w:r>
            <w:r>
              <w:rPr>
                <w:i/>
                <w:iCs/>
                <w:sz w:val="20"/>
                <w:szCs w:val="20"/>
              </w:rPr>
              <w:t>[h]</w:t>
            </w:r>
            <w:r>
              <w:rPr>
                <w:i/>
                <w:sz w:val="20"/>
                <w:szCs w:val="20"/>
              </w:rPr>
              <w:t xml:space="preserve"> </w:t>
            </w:r>
            <w:r>
              <w:rPr>
                <w:sz w:val="20"/>
                <w:szCs w:val="20"/>
              </w:rPr>
              <w:t>und</w:t>
            </w:r>
            <w:r>
              <w:rPr>
                <w:i/>
                <w:iCs/>
                <w:sz w:val="20"/>
                <w:szCs w:val="20"/>
              </w:rPr>
              <w:t xml:space="preserve"> [H]</w:t>
            </w:r>
            <w:r>
              <w:rPr>
                <w:sz w:val="20"/>
                <w:szCs w:val="20"/>
              </w:rPr>
              <w:t>,</w:t>
            </w:r>
            <w:r>
              <w:rPr>
                <w:i/>
                <w:sz w:val="20"/>
                <w:szCs w:val="20"/>
              </w:rPr>
              <w:t xml:space="preserve"> n: </w:t>
            </w:r>
            <w:r>
              <w:rPr>
                <w:i/>
                <w:iCs/>
                <w:sz w:val="20"/>
                <w:szCs w:val="20"/>
              </w:rPr>
              <w:t>[n]</w:t>
            </w:r>
            <w:r>
              <w:rPr>
                <w:i/>
                <w:sz w:val="20"/>
                <w:szCs w:val="20"/>
              </w:rPr>
              <w:t xml:space="preserve"> </w:t>
            </w:r>
            <w:r>
              <w:rPr>
                <w:sz w:val="20"/>
                <w:szCs w:val="20"/>
              </w:rPr>
              <w:t>und</w:t>
            </w:r>
            <w:r>
              <w:rPr>
                <w:i/>
                <w:sz w:val="20"/>
                <w:szCs w:val="20"/>
              </w:rPr>
              <w:t xml:space="preserve"> </w:t>
            </w:r>
            <w:r>
              <w:rPr>
                <w:i/>
                <w:iCs/>
                <w:sz w:val="20"/>
                <w:szCs w:val="20"/>
              </w:rPr>
              <w:t>[ŋ]</w:t>
            </w:r>
            <w:r>
              <w:rPr>
                <w:sz w:val="20"/>
                <w:szCs w:val="20"/>
              </w:rPr>
              <w:t>,</w:t>
            </w:r>
            <w:r>
              <w:rPr>
                <w:i/>
                <w:sz w:val="20"/>
                <w:szCs w:val="20"/>
              </w:rPr>
              <w:t xml:space="preserve"> ö: </w:t>
            </w:r>
            <w:r>
              <w:rPr>
                <w:i/>
                <w:iCs/>
                <w:sz w:val="20"/>
                <w:szCs w:val="20"/>
              </w:rPr>
              <w:t>[œ]</w:t>
            </w:r>
            <w:r>
              <w:rPr>
                <w:i/>
                <w:sz w:val="20"/>
                <w:szCs w:val="20"/>
              </w:rPr>
              <w:t xml:space="preserve"> </w:t>
            </w:r>
            <w:r>
              <w:rPr>
                <w:sz w:val="20"/>
                <w:szCs w:val="20"/>
              </w:rPr>
              <w:t>und</w:t>
            </w:r>
            <w:r>
              <w:rPr>
                <w:i/>
                <w:sz w:val="20"/>
                <w:szCs w:val="20"/>
              </w:rPr>
              <w:t xml:space="preserve"> </w:t>
            </w:r>
            <w:r>
              <w:rPr>
                <w:i/>
                <w:iCs/>
                <w:sz w:val="20"/>
                <w:szCs w:val="20"/>
              </w:rPr>
              <w:t>[ø]</w:t>
            </w:r>
            <w:r>
              <w:rPr>
                <w:sz w:val="20"/>
                <w:szCs w:val="20"/>
              </w:rPr>
              <w:t xml:space="preserve">; </w:t>
            </w:r>
            <w:r>
              <w:rPr>
                <w:i/>
                <w:sz w:val="20"/>
                <w:szCs w:val="20"/>
              </w:rPr>
              <w:t xml:space="preserve">k: </w:t>
            </w:r>
            <w:r>
              <w:rPr>
                <w:i/>
                <w:iCs/>
                <w:sz w:val="20"/>
                <w:szCs w:val="20"/>
              </w:rPr>
              <w:t>[c]</w:t>
            </w:r>
            <w:r>
              <w:rPr>
                <w:sz w:val="20"/>
                <w:szCs w:val="20"/>
              </w:rPr>
              <w:t xml:space="preserve"> und </w:t>
            </w:r>
            <w:r>
              <w:rPr>
                <w:i/>
                <w:iCs/>
                <w:sz w:val="20"/>
                <w:szCs w:val="20"/>
              </w:rPr>
              <w:t>[k]</w:t>
            </w:r>
            <w:r>
              <w:rPr>
                <w:sz w:val="20"/>
                <w:szCs w:val="20"/>
              </w:rPr>
              <w:t xml:space="preserve">, </w:t>
            </w:r>
            <w:r>
              <w:rPr>
                <w:i/>
                <w:sz w:val="20"/>
                <w:szCs w:val="20"/>
              </w:rPr>
              <w:t xml:space="preserve">l: </w:t>
            </w:r>
            <w:r>
              <w:rPr>
                <w:i/>
                <w:iCs/>
                <w:sz w:val="20"/>
                <w:szCs w:val="20"/>
              </w:rPr>
              <w:t>[ɫ]</w:t>
            </w:r>
            <w:r>
              <w:rPr>
                <w:sz w:val="20"/>
                <w:szCs w:val="20"/>
              </w:rPr>
              <w:t xml:space="preserve"> und </w:t>
            </w:r>
            <w:r>
              <w:rPr>
                <w:i/>
                <w:iCs/>
                <w:sz w:val="20"/>
                <w:szCs w:val="20"/>
              </w:rPr>
              <w:t>[l]</w:t>
            </w:r>
            <w:r>
              <w:rPr>
                <w:sz w:val="20"/>
                <w:szCs w:val="20"/>
              </w:rPr>
              <w:t>,</w:t>
            </w:r>
            <w:r>
              <w:rPr>
                <w:i/>
                <w:sz w:val="20"/>
                <w:szCs w:val="20"/>
              </w:rPr>
              <w:t xml:space="preserve"> </w:t>
            </w:r>
            <w:r>
              <w:rPr>
                <w:sz w:val="20"/>
                <w:szCs w:val="20"/>
              </w:rPr>
              <w:t>Zirkumflex</w:t>
            </w:r>
            <w:r>
              <w:rPr>
                <w:i/>
                <w:sz w:val="20"/>
                <w:szCs w:val="20"/>
              </w:rPr>
              <w:t xml:space="preserve"> â, î, û</w:t>
            </w:r>
          </w:p>
          <w:p w14:paraId="0306B9D0" w14:textId="4AA830E0" w:rsidR="001B2FB2" w:rsidRDefault="001B2FB2">
            <w:pPr>
              <w:spacing w:after="0"/>
              <w:ind w:left="284" w:hanging="284"/>
              <w:jc w:val="left"/>
              <w:rPr>
                <w:i/>
              </w:rPr>
            </w:pPr>
            <w:r>
              <w:rPr>
                <w:b/>
                <w:bCs/>
                <w:i/>
                <w:iCs/>
                <w:sz w:val="20"/>
                <w:szCs w:val="20"/>
              </w:rPr>
              <w:t>Sprachlernkompetenz:</w:t>
            </w:r>
            <w:r>
              <w:rPr>
                <w:i/>
              </w:rPr>
              <w:t xml:space="preserve"> </w:t>
            </w:r>
            <w:r w:rsidRPr="00952289">
              <w:rPr>
                <w:i/>
                <w:sz w:val="20"/>
                <w:szCs w:val="20"/>
              </w:rPr>
              <w:t>Strategien</w:t>
            </w:r>
            <w:r>
              <w:rPr>
                <w:i/>
                <w:sz w:val="20"/>
                <w:szCs w:val="20"/>
              </w:rPr>
              <w:t xml:space="preserve"> zur systematischen Wortschatzerweiterung: Arbeiten mit dem Wörterbuch und weiteren Nachschlagewerken, Zusammenstellen von Wortfeldern und Wortregistern</w:t>
            </w:r>
          </w:p>
        </w:tc>
      </w:tr>
      <w:tr w:rsidR="003A7CA6" w14:paraId="194BB4E8"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5C112881"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2F12B2CC"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0867EC2C" w14:textId="77777777" w:rsidR="003A7CA6" w:rsidRDefault="003A7CA6">
            <w:pPr>
              <w:spacing w:after="0"/>
              <w:ind w:left="284" w:hanging="284"/>
              <w:jc w:val="left"/>
              <w:rPr>
                <w:sz w:val="20"/>
                <w:szCs w:val="20"/>
                <w:lang w:eastAsia="de-DE"/>
              </w:rPr>
            </w:pPr>
            <w:r>
              <w:rPr>
                <w:b/>
                <w:sz w:val="20"/>
                <w:szCs w:val="20"/>
              </w:rPr>
              <w:t xml:space="preserve">Mögliche Umsetzung: </w:t>
            </w:r>
            <w:r>
              <w:rPr>
                <w:bCs/>
                <w:sz w:val="20"/>
                <w:szCs w:val="20"/>
              </w:rPr>
              <w:t xml:space="preserve">erste Einblicke in das Schulleben von Gleichaltrigen in der Türkei; kurze mündliche und schriftliche Berichte über den eigenen Schulalltag; mündlich, schriftlich und medial den Schulweg und Freizeitmöglichkeiten im Wohnort darstellen; alternativ: Lernaufgabe: </w:t>
            </w:r>
            <w:r>
              <w:rPr>
                <w:bCs/>
                <w:i/>
                <w:iCs/>
                <w:sz w:val="20"/>
                <w:szCs w:val="20"/>
                <w:lang w:val="tr-TR"/>
              </w:rPr>
              <w:t xml:space="preserve">Okulum </w:t>
            </w:r>
            <w:r>
              <w:rPr>
                <w:bCs/>
                <w:i/>
                <w:iCs/>
                <w:sz w:val="20"/>
                <w:szCs w:val="20"/>
              </w:rPr>
              <w:t>–</w:t>
            </w:r>
            <w:r>
              <w:rPr>
                <w:bCs/>
                <w:sz w:val="20"/>
                <w:szCs w:val="20"/>
              </w:rPr>
              <w:t xml:space="preserve"> Erstellen eines Videoclips über die eigene Schule; systematische Wortschatzarbeit: </w:t>
            </w:r>
            <w:r>
              <w:rPr>
                <w:sz w:val="20"/>
                <w:szCs w:val="20"/>
              </w:rPr>
              <w:t xml:space="preserve">Wortschatz zum Wohnort: </w:t>
            </w:r>
            <w:r>
              <w:rPr>
                <w:i/>
                <w:iCs/>
                <w:sz w:val="20"/>
                <w:szCs w:val="20"/>
                <w:lang w:val="tr-TR"/>
              </w:rPr>
              <w:t xml:space="preserve">spor sahası, ışıklar, daire, levha, büfe, kırtasiye, şarküteri </w:t>
            </w:r>
            <w:r>
              <w:rPr>
                <w:sz w:val="20"/>
                <w:szCs w:val="20"/>
                <w:lang w:val="tr-TR"/>
              </w:rPr>
              <w:t>u.Ä.</w:t>
            </w:r>
            <w:r>
              <w:rPr>
                <w:i/>
                <w:iCs/>
                <w:sz w:val="20"/>
                <w:szCs w:val="20"/>
                <w:lang w:val="tr-TR"/>
              </w:rPr>
              <w:t xml:space="preserve">; </w:t>
            </w:r>
            <w:r>
              <w:rPr>
                <w:sz w:val="20"/>
                <w:szCs w:val="20"/>
              </w:rPr>
              <w:t>Wortschatz im Kontext Schule</w:t>
            </w:r>
            <w:r>
              <w:rPr>
                <w:sz w:val="20"/>
                <w:szCs w:val="20"/>
                <w:lang w:val="tr-TR"/>
              </w:rPr>
              <w:t>:</w:t>
            </w:r>
            <w:r>
              <w:rPr>
                <w:i/>
                <w:iCs/>
                <w:sz w:val="20"/>
                <w:szCs w:val="20"/>
                <w:lang w:val="tr-TR"/>
              </w:rPr>
              <w:t xml:space="preserve"> beden eğitimi, nöbetçi öğrenci, sabahçı ve öğlenci, bayrak töreni, tepegöz, saydam, delgeç, zımba; </w:t>
            </w:r>
            <w:r>
              <w:rPr>
                <w:sz w:val="20"/>
                <w:szCs w:val="20"/>
              </w:rPr>
              <w:t>Wortschatz für Zeit- und Ortsbestimmungen</w:t>
            </w:r>
          </w:p>
          <w:p w14:paraId="15DBF6D4"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1.2, 2.1, </w:t>
            </w:r>
            <w:r>
              <w:rPr>
                <w:sz w:val="20"/>
                <w:szCs w:val="20"/>
              </w:rPr>
              <w:t>4.1</w:t>
            </w:r>
          </w:p>
          <w:p w14:paraId="3298E840"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Hör-/Hörsehverstehen + Verfügen über sprachliche Mittel</w:t>
            </w:r>
          </w:p>
        </w:tc>
      </w:tr>
    </w:tbl>
    <w:p w14:paraId="7B6203E3" w14:textId="77777777" w:rsidR="003A7CA6" w:rsidRDefault="003A7CA6" w:rsidP="003A7CA6"/>
    <w:p w14:paraId="7A3C1C1D" w14:textId="77777777" w:rsidR="003A7CA6" w:rsidRDefault="003A7CA6" w:rsidP="003A7CA6"/>
    <w:p w14:paraId="6F0F8017" w14:textId="77777777" w:rsidR="003A7CA6" w:rsidRDefault="003A7CA6" w:rsidP="003A7CA6"/>
    <w:p w14:paraId="40B1E06D" w14:textId="77777777" w:rsidR="003A7CA6" w:rsidRDefault="003A7CA6" w:rsidP="003A7CA6"/>
    <w:p w14:paraId="02FB88FF" w14:textId="77777777" w:rsidR="003A7CA6" w:rsidRDefault="003A7CA6" w:rsidP="003A7CA6"/>
    <w:p w14:paraId="06C3587C" w14:textId="77777777" w:rsidR="003A7CA6" w:rsidRDefault="003A7CA6" w:rsidP="003A7CA6"/>
    <w:p w14:paraId="35D43BBA" w14:textId="77777777" w:rsidR="003A7CA6" w:rsidRDefault="003A7CA6" w:rsidP="003A7CA6"/>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790B5E4B"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2A0410F5" w14:textId="77777777" w:rsidR="003A7CA6" w:rsidRDefault="003A7CA6">
            <w:pPr>
              <w:spacing w:after="0"/>
              <w:jc w:val="center"/>
              <w:rPr>
                <w:rFonts w:cs="Arial"/>
              </w:rPr>
            </w:pPr>
            <w:r w:rsidRPr="00460832">
              <w:rPr>
                <w:b/>
                <w:bCs/>
                <w:sz w:val="24"/>
                <w:szCs w:val="24"/>
                <w:lang w:val="nl-NL"/>
              </w:rPr>
              <w:lastRenderedPageBreak/>
              <w:t xml:space="preserve">UV 7.1-3 </w:t>
            </w:r>
            <w:r w:rsidRPr="00460832">
              <w:rPr>
                <w:b/>
                <w:bCs/>
                <w:i/>
                <w:sz w:val="24"/>
                <w:szCs w:val="24"/>
                <w:lang w:val="nl-NL"/>
              </w:rPr>
              <w:t>OKULUM VE ÇEVREM</w:t>
            </w:r>
            <w:r w:rsidRPr="00460832">
              <w:rPr>
                <w:b/>
                <w:bCs/>
                <w:i/>
                <w:iCs/>
                <w:sz w:val="24"/>
                <w:szCs w:val="24"/>
                <w:lang w:val="nl-NL"/>
              </w:rPr>
              <w:t xml:space="preserve"> </w:t>
            </w:r>
            <w:r w:rsidRPr="00460832">
              <w:rPr>
                <w:sz w:val="20"/>
                <w:szCs w:val="24"/>
                <w:lang w:val="nl-NL"/>
              </w:rPr>
              <w:t xml:space="preserve">(ca. 20 U-Std.) </w:t>
            </w:r>
            <w:r>
              <w:rPr>
                <w:b/>
                <w:bCs/>
                <w:sz w:val="20"/>
                <w:szCs w:val="24"/>
              </w:rPr>
              <w:t>M</w:t>
            </w:r>
          </w:p>
        </w:tc>
      </w:tr>
      <w:tr w:rsidR="003A7CA6" w14:paraId="1A10FE30"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442D548A"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56ACCFBD"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18F438ED"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6C38AC7E"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einfachen Gesprächssituationen ihre Redeabsichten verwirklichen und angemessen interagieren</w:t>
            </w:r>
          </w:p>
          <w:p w14:paraId="553E5A27"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54157816"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 xml:space="preserve">Sprachlernkompetenz: </w:t>
            </w:r>
            <w:r>
              <w:rPr>
                <w:sz w:val="20"/>
                <w:szCs w:val="20"/>
              </w:rPr>
              <w:t>im Vergleich des Türkischen mit anderen Sprachen Ähnlichkeiten und Verschiedenheiten entdecken und für das eigene Sprachenlernen nutzen</w:t>
            </w:r>
          </w:p>
        </w:tc>
      </w:tr>
      <w:tr w:rsidR="003A7CA6" w14:paraId="2A43B5FB"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3EAA6724"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634563CC"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02A9393A"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Freizeitgestaltung; Einblicke in das türkische Schulsystem</w:t>
            </w:r>
          </w:p>
          <w:p w14:paraId="31050DC9" w14:textId="77777777" w:rsidR="003A7CA6" w:rsidRDefault="003A7CA6">
            <w:pPr>
              <w:spacing w:after="0"/>
              <w:ind w:left="284" w:hanging="284"/>
              <w:jc w:val="left"/>
              <w:rPr>
                <w:sz w:val="20"/>
                <w:szCs w:val="20"/>
                <w:u w:val="single"/>
              </w:rPr>
            </w:pPr>
            <w:r>
              <w:rPr>
                <w:b/>
                <w:bCs/>
                <w:sz w:val="20"/>
                <w:szCs w:val="20"/>
              </w:rPr>
              <w:t xml:space="preserve">TMK: </w:t>
            </w:r>
            <w:r>
              <w:rPr>
                <w:sz w:val="20"/>
                <w:szCs w:val="20"/>
                <w:u w:val="single"/>
              </w:rPr>
              <w:t>Ausgangstexte</w:t>
            </w:r>
            <w:r w:rsidRPr="00952289">
              <w:rPr>
                <w:sz w:val="20"/>
                <w:szCs w:val="20"/>
              </w:rPr>
              <w:t>:</w:t>
            </w:r>
            <w:r>
              <w:rPr>
                <w:sz w:val="20"/>
                <w:szCs w:val="20"/>
              </w:rPr>
              <w:t xml:space="preserve"> Bildmedien; Videoclip; Hypertexte </w:t>
            </w:r>
            <w:r>
              <w:rPr>
                <w:sz w:val="20"/>
                <w:szCs w:val="20"/>
                <w:u w:val="single"/>
              </w:rPr>
              <w:t>Zieltexte</w:t>
            </w:r>
            <w:r w:rsidRPr="00952289">
              <w:rPr>
                <w:sz w:val="20"/>
                <w:szCs w:val="20"/>
              </w:rPr>
              <w:t>:</w:t>
            </w:r>
            <w:r>
              <w:rPr>
                <w:sz w:val="20"/>
                <w:szCs w:val="20"/>
              </w:rPr>
              <w:t xml:space="preserve"> (</w:t>
            </w:r>
            <w:r>
              <w:rPr>
                <w:iCs/>
                <w:sz w:val="20"/>
                <w:szCs w:val="20"/>
              </w:rPr>
              <w:t>mündliche und schriftliche)</w:t>
            </w:r>
            <w:r>
              <w:rPr>
                <w:sz w:val="20"/>
                <w:szCs w:val="20"/>
              </w:rPr>
              <w:t xml:space="preserve"> Präsentation; Dialog; Videoclip; (</w:t>
            </w:r>
            <w:r>
              <w:rPr>
                <w:iCs/>
                <w:sz w:val="20"/>
                <w:szCs w:val="20"/>
              </w:rPr>
              <w:t>Beschreibung)</w:t>
            </w:r>
          </w:p>
          <w:p w14:paraId="29EE95D7" w14:textId="77777777" w:rsidR="003A7CA6" w:rsidRDefault="003A7CA6">
            <w:pPr>
              <w:spacing w:after="0"/>
              <w:ind w:left="284" w:hanging="284"/>
              <w:jc w:val="left"/>
              <w:rPr>
                <w:sz w:val="20"/>
                <w:szCs w:val="20"/>
                <w:lang w:val="tr-TR"/>
              </w:rPr>
            </w:pPr>
            <w:r>
              <w:rPr>
                <w:b/>
                <w:bCs/>
                <w:i/>
                <w:iCs/>
                <w:sz w:val="20"/>
                <w:szCs w:val="20"/>
              </w:rPr>
              <w:t>Grammatik</w:t>
            </w:r>
            <w:r>
              <w:rPr>
                <w:b/>
                <w:bCs/>
                <w:sz w:val="20"/>
                <w:szCs w:val="20"/>
              </w:rPr>
              <w:t xml:space="preserve">: </w:t>
            </w:r>
            <w:r>
              <w:rPr>
                <w:i/>
                <w:iCs/>
                <w:sz w:val="20"/>
                <w:szCs w:val="20"/>
                <w:lang w:val="tr-TR"/>
              </w:rPr>
              <w:t xml:space="preserve">ünsüz benzeşmesi; ünsüz değişmesi; yalın durum, belirtme durumu, yönelme durumu, çıkma durumu; kaynaştırma ünsüzü; </w:t>
            </w:r>
            <w:r>
              <w:rPr>
                <w:sz w:val="20"/>
                <w:szCs w:val="20"/>
                <w:lang w:val="tr-TR"/>
              </w:rPr>
              <w:t>Ortsadverbien</w:t>
            </w:r>
          </w:p>
          <w:p w14:paraId="6D602B57" w14:textId="77777777" w:rsidR="003A7CA6" w:rsidRDefault="003A7CA6">
            <w:pPr>
              <w:spacing w:after="0"/>
              <w:ind w:left="284" w:hanging="284"/>
              <w:jc w:val="left"/>
              <w:rPr>
                <w:i/>
                <w:sz w:val="20"/>
                <w:szCs w:val="20"/>
              </w:rPr>
            </w:pPr>
            <w:r>
              <w:rPr>
                <w:b/>
                <w:bCs/>
                <w:i/>
                <w:iCs/>
                <w:sz w:val="20"/>
                <w:szCs w:val="20"/>
              </w:rPr>
              <w:t>Aussprache und Intonation:</w:t>
            </w:r>
            <w:r>
              <w:rPr>
                <w:sz w:val="20"/>
                <w:szCs w:val="20"/>
              </w:rPr>
              <w:t xml:space="preserve"> </w:t>
            </w:r>
            <w:r>
              <w:rPr>
                <w:i/>
                <w:sz w:val="20"/>
                <w:szCs w:val="20"/>
              </w:rPr>
              <w:t xml:space="preserve">e: </w:t>
            </w:r>
            <w:r>
              <w:rPr>
                <w:i/>
                <w:iCs/>
                <w:sz w:val="20"/>
                <w:szCs w:val="20"/>
              </w:rPr>
              <w:t>[e]</w:t>
            </w:r>
            <w:r>
              <w:rPr>
                <w:sz w:val="20"/>
                <w:szCs w:val="20"/>
              </w:rPr>
              <w:t>,</w:t>
            </w:r>
            <w:r>
              <w:rPr>
                <w:i/>
                <w:sz w:val="20"/>
                <w:szCs w:val="20"/>
              </w:rPr>
              <w:t xml:space="preserve"> </w:t>
            </w:r>
            <w:r>
              <w:rPr>
                <w:i/>
                <w:iCs/>
                <w:sz w:val="20"/>
                <w:szCs w:val="20"/>
              </w:rPr>
              <w:t>[Ɛ]</w:t>
            </w:r>
            <w:r>
              <w:rPr>
                <w:i/>
                <w:sz w:val="20"/>
                <w:szCs w:val="20"/>
              </w:rPr>
              <w:t xml:space="preserve"> </w:t>
            </w:r>
            <w:r>
              <w:rPr>
                <w:sz w:val="20"/>
                <w:szCs w:val="20"/>
              </w:rPr>
              <w:t>und</w:t>
            </w:r>
            <w:r>
              <w:rPr>
                <w:i/>
                <w:sz w:val="20"/>
                <w:szCs w:val="20"/>
              </w:rPr>
              <w:t xml:space="preserve"> </w:t>
            </w:r>
            <w:r>
              <w:rPr>
                <w:i/>
                <w:iCs/>
                <w:sz w:val="20"/>
                <w:szCs w:val="20"/>
              </w:rPr>
              <w:t>[æ]</w:t>
            </w:r>
            <w:r>
              <w:rPr>
                <w:sz w:val="20"/>
                <w:szCs w:val="20"/>
              </w:rPr>
              <w:t>,</w:t>
            </w:r>
            <w:r>
              <w:rPr>
                <w:i/>
                <w:sz w:val="20"/>
                <w:szCs w:val="20"/>
              </w:rPr>
              <w:t xml:space="preserve"> g: </w:t>
            </w:r>
            <w:r>
              <w:rPr>
                <w:i/>
                <w:iCs/>
                <w:sz w:val="20"/>
                <w:szCs w:val="20"/>
              </w:rPr>
              <w:t>[g]</w:t>
            </w:r>
            <w:r>
              <w:rPr>
                <w:i/>
                <w:sz w:val="20"/>
                <w:szCs w:val="20"/>
              </w:rPr>
              <w:t xml:space="preserve"> </w:t>
            </w:r>
            <w:r>
              <w:rPr>
                <w:sz w:val="20"/>
                <w:szCs w:val="20"/>
              </w:rPr>
              <w:t>und</w:t>
            </w:r>
            <w:r>
              <w:rPr>
                <w:i/>
                <w:sz w:val="20"/>
                <w:szCs w:val="20"/>
              </w:rPr>
              <w:t xml:space="preserve"> </w:t>
            </w:r>
            <w:r>
              <w:rPr>
                <w:i/>
                <w:iCs/>
                <w:sz w:val="20"/>
                <w:szCs w:val="20"/>
              </w:rPr>
              <w:t>[G]</w:t>
            </w:r>
            <w:r>
              <w:rPr>
                <w:sz w:val="20"/>
                <w:szCs w:val="20"/>
              </w:rPr>
              <w:t>,</w:t>
            </w:r>
            <w:r>
              <w:rPr>
                <w:i/>
                <w:sz w:val="20"/>
                <w:szCs w:val="20"/>
              </w:rPr>
              <w:t xml:space="preserve"> h: </w:t>
            </w:r>
            <w:r>
              <w:rPr>
                <w:i/>
                <w:iCs/>
                <w:sz w:val="20"/>
                <w:szCs w:val="20"/>
              </w:rPr>
              <w:t>[h]</w:t>
            </w:r>
            <w:r>
              <w:rPr>
                <w:i/>
                <w:sz w:val="20"/>
                <w:szCs w:val="20"/>
              </w:rPr>
              <w:t xml:space="preserve"> </w:t>
            </w:r>
            <w:r>
              <w:rPr>
                <w:sz w:val="20"/>
                <w:szCs w:val="20"/>
              </w:rPr>
              <w:t>und</w:t>
            </w:r>
            <w:r>
              <w:rPr>
                <w:i/>
                <w:sz w:val="20"/>
                <w:szCs w:val="20"/>
              </w:rPr>
              <w:t xml:space="preserve"> </w:t>
            </w:r>
            <w:r>
              <w:rPr>
                <w:i/>
                <w:iCs/>
                <w:sz w:val="20"/>
                <w:szCs w:val="20"/>
              </w:rPr>
              <w:t>[H]</w:t>
            </w:r>
            <w:r>
              <w:rPr>
                <w:sz w:val="20"/>
                <w:szCs w:val="20"/>
              </w:rPr>
              <w:t>,</w:t>
            </w:r>
            <w:r>
              <w:rPr>
                <w:i/>
                <w:sz w:val="20"/>
                <w:szCs w:val="20"/>
              </w:rPr>
              <w:t xml:space="preserve"> n: </w:t>
            </w:r>
            <w:r>
              <w:rPr>
                <w:i/>
                <w:iCs/>
                <w:sz w:val="20"/>
                <w:szCs w:val="20"/>
              </w:rPr>
              <w:t>[n]</w:t>
            </w:r>
            <w:r>
              <w:rPr>
                <w:i/>
                <w:sz w:val="20"/>
                <w:szCs w:val="20"/>
              </w:rPr>
              <w:t xml:space="preserve"> </w:t>
            </w:r>
            <w:r>
              <w:rPr>
                <w:sz w:val="20"/>
                <w:szCs w:val="20"/>
              </w:rPr>
              <w:t>und</w:t>
            </w:r>
            <w:r>
              <w:rPr>
                <w:i/>
                <w:sz w:val="20"/>
                <w:szCs w:val="20"/>
              </w:rPr>
              <w:t xml:space="preserve"> </w:t>
            </w:r>
            <w:r>
              <w:rPr>
                <w:sz w:val="20"/>
                <w:szCs w:val="20"/>
              </w:rPr>
              <w:t>[ŋ],</w:t>
            </w:r>
            <w:r>
              <w:rPr>
                <w:i/>
                <w:sz w:val="20"/>
                <w:szCs w:val="20"/>
              </w:rPr>
              <w:t xml:space="preserve"> ö: </w:t>
            </w:r>
            <w:r>
              <w:rPr>
                <w:i/>
                <w:iCs/>
                <w:sz w:val="20"/>
                <w:szCs w:val="20"/>
              </w:rPr>
              <w:t>[œ]</w:t>
            </w:r>
            <w:r>
              <w:rPr>
                <w:i/>
                <w:sz w:val="20"/>
                <w:szCs w:val="20"/>
              </w:rPr>
              <w:t xml:space="preserve"> </w:t>
            </w:r>
            <w:r>
              <w:rPr>
                <w:sz w:val="20"/>
                <w:szCs w:val="20"/>
              </w:rPr>
              <w:t>und</w:t>
            </w:r>
            <w:r>
              <w:rPr>
                <w:i/>
                <w:sz w:val="20"/>
                <w:szCs w:val="20"/>
              </w:rPr>
              <w:t xml:space="preserve"> </w:t>
            </w:r>
            <w:r>
              <w:rPr>
                <w:i/>
                <w:iCs/>
                <w:sz w:val="20"/>
                <w:szCs w:val="20"/>
              </w:rPr>
              <w:t>[ø]</w:t>
            </w:r>
            <w:r>
              <w:rPr>
                <w:sz w:val="20"/>
                <w:szCs w:val="20"/>
              </w:rPr>
              <w:t xml:space="preserve">; </w:t>
            </w:r>
            <w:r>
              <w:rPr>
                <w:i/>
                <w:sz w:val="20"/>
                <w:szCs w:val="20"/>
              </w:rPr>
              <w:t xml:space="preserve">k: </w:t>
            </w:r>
            <w:r>
              <w:rPr>
                <w:i/>
                <w:iCs/>
                <w:sz w:val="20"/>
                <w:szCs w:val="20"/>
              </w:rPr>
              <w:t>[c]</w:t>
            </w:r>
            <w:r>
              <w:rPr>
                <w:sz w:val="20"/>
                <w:szCs w:val="20"/>
              </w:rPr>
              <w:t xml:space="preserve"> und </w:t>
            </w:r>
            <w:r>
              <w:rPr>
                <w:i/>
                <w:iCs/>
                <w:sz w:val="20"/>
                <w:szCs w:val="20"/>
              </w:rPr>
              <w:t>[k]</w:t>
            </w:r>
            <w:r>
              <w:rPr>
                <w:sz w:val="20"/>
                <w:szCs w:val="20"/>
              </w:rPr>
              <w:t xml:space="preserve">, </w:t>
            </w:r>
            <w:r>
              <w:rPr>
                <w:i/>
                <w:sz w:val="20"/>
                <w:szCs w:val="20"/>
              </w:rPr>
              <w:t xml:space="preserve">l: </w:t>
            </w:r>
            <w:r>
              <w:rPr>
                <w:i/>
                <w:iCs/>
                <w:sz w:val="20"/>
                <w:szCs w:val="20"/>
              </w:rPr>
              <w:t>[ɫ]</w:t>
            </w:r>
            <w:r>
              <w:rPr>
                <w:sz w:val="20"/>
                <w:szCs w:val="20"/>
              </w:rPr>
              <w:t xml:space="preserve"> und </w:t>
            </w:r>
            <w:r>
              <w:rPr>
                <w:i/>
                <w:iCs/>
                <w:sz w:val="20"/>
                <w:szCs w:val="20"/>
              </w:rPr>
              <w:t>[l]</w:t>
            </w:r>
            <w:r>
              <w:rPr>
                <w:sz w:val="20"/>
                <w:szCs w:val="20"/>
              </w:rPr>
              <w:t>,</w:t>
            </w:r>
            <w:r>
              <w:rPr>
                <w:i/>
                <w:sz w:val="20"/>
                <w:szCs w:val="20"/>
              </w:rPr>
              <w:t xml:space="preserve"> </w:t>
            </w:r>
            <w:r>
              <w:rPr>
                <w:sz w:val="20"/>
                <w:szCs w:val="20"/>
              </w:rPr>
              <w:t>Zirkumflex</w:t>
            </w:r>
            <w:r>
              <w:rPr>
                <w:i/>
                <w:sz w:val="20"/>
                <w:szCs w:val="20"/>
              </w:rPr>
              <w:t xml:space="preserve"> â, î, û</w:t>
            </w:r>
          </w:p>
          <w:p w14:paraId="40F71DF7" w14:textId="414C081C" w:rsidR="001B2FB2" w:rsidRDefault="001B2FB2">
            <w:pPr>
              <w:spacing w:after="0"/>
              <w:ind w:left="284" w:hanging="284"/>
              <w:jc w:val="left"/>
              <w:rPr>
                <w:i/>
              </w:rPr>
            </w:pPr>
            <w:r>
              <w:rPr>
                <w:b/>
                <w:bCs/>
                <w:i/>
                <w:iCs/>
                <w:sz w:val="20"/>
                <w:szCs w:val="20"/>
              </w:rPr>
              <w:t>Sprachlernkompetenz:</w:t>
            </w:r>
            <w:r>
              <w:rPr>
                <w:i/>
              </w:rPr>
              <w:t xml:space="preserve"> </w:t>
            </w:r>
            <w:r w:rsidRPr="00552287">
              <w:rPr>
                <w:i/>
                <w:sz w:val="20"/>
                <w:szCs w:val="20"/>
              </w:rPr>
              <w:t>Strategien</w:t>
            </w:r>
            <w:r>
              <w:rPr>
                <w:i/>
                <w:sz w:val="20"/>
                <w:szCs w:val="20"/>
              </w:rPr>
              <w:t xml:space="preserve"> zur systematischen Wortschatzerweiterung: Arbeiten mit dem Wörterbuch und weiteren Nachschlagewerken, Zusammenstellen von Wortfeldern und Wortregistern</w:t>
            </w:r>
          </w:p>
        </w:tc>
      </w:tr>
      <w:tr w:rsidR="003A7CA6" w14:paraId="74CC918D"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7812657E"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071150D5" w14:textId="77777777" w:rsidTr="003A7CA6">
        <w:tc>
          <w:tcPr>
            <w:tcW w:w="9356" w:type="dxa"/>
            <w:tcBorders>
              <w:top w:val="single" w:sz="4" w:space="0" w:color="000000"/>
              <w:left w:val="single" w:sz="4" w:space="0" w:color="000000"/>
              <w:bottom w:val="single" w:sz="4" w:space="0" w:color="000000"/>
              <w:right w:val="single" w:sz="4" w:space="0" w:color="000000"/>
            </w:tcBorders>
            <w:hideMark/>
          </w:tcPr>
          <w:p w14:paraId="66F8B4F3" w14:textId="77777777" w:rsidR="003A7CA6" w:rsidRDefault="003A7CA6">
            <w:pPr>
              <w:spacing w:after="0"/>
              <w:ind w:left="284" w:hanging="284"/>
              <w:jc w:val="left"/>
              <w:rPr>
                <w:sz w:val="20"/>
                <w:szCs w:val="20"/>
                <w:lang w:eastAsia="de-DE"/>
              </w:rPr>
            </w:pPr>
            <w:r>
              <w:rPr>
                <w:b/>
                <w:sz w:val="20"/>
                <w:szCs w:val="20"/>
              </w:rPr>
              <w:t xml:space="preserve">Mögliche Umsetzung: </w:t>
            </w:r>
            <w:r>
              <w:rPr>
                <w:bCs/>
                <w:sz w:val="20"/>
                <w:szCs w:val="20"/>
              </w:rPr>
              <w:t xml:space="preserve">erste Einblicke in das Schulleben von Gleichaltrigen in der Türkei; kurze mündliche und schriftliche Berichte über den eigenen Schulalltag; mündlich, schriftlich und medial den Schulweg und Freizeitmöglichkeiten im Wohnort darstellen; alternativ: Lernaufgabe: </w:t>
            </w:r>
            <w:r>
              <w:rPr>
                <w:bCs/>
                <w:i/>
                <w:iCs/>
                <w:sz w:val="20"/>
                <w:szCs w:val="20"/>
                <w:lang w:val="tr-TR"/>
              </w:rPr>
              <w:t xml:space="preserve">Okulum </w:t>
            </w:r>
            <w:r>
              <w:rPr>
                <w:bCs/>
                <w:i/>
                <w:iCs/>
                <w:sz w:val="20"/>
                <w:szCs w:val="20"/>
              </w:rPr>
              <w:t>–</w:t>
            </w:r>
            <w:r>
              <w:rPr>
                <w:bCs/>
                <w:sz w:val="20"/>
                <w:szCs w:val="20"/>
              </w:rPr>
              <w:t xml:space="preserve"> Erstellen eines Videoclips über die eigene Schule; systematische Wortschatzarbeit: </w:t>
            </w:r>
            <w:r>
              <w:rPr>
                <w:sz w:val="20"/>
                <w:szCs w:val="20"/>
              </w:rPr>
              <w:t xml:space="preserve">Wortschatz zum Wohnort: </w:t>
            </w:r>
            <w:r>
              <w:rPr>
                <w:i/>
                <w:iCs/>
                <w:sz w:val="20"/>
                <w:szCs w:val="20"/>
                <w:lang w:val="tr-TR"/>
              </w:rPr>
              <w:t xml:space="preserve">spor sahası, ışıklar, daire, levha, büfe, kırtasiye, şarküteri </w:t>
            </w:r>
            <w:r>
              <w:rPr>
                <w:sz w:val="20"/>
                <w:szCs w:val="20"/>
                <w:lang w:val="tr-TR"/>
              </w:rPr>
              <w:t>u.Ä.</w:t>
            </w:r>
            <w:r>
              <w:rPr>
                <w:i/>
                <w:iCs/>
                <w:sz w:val="20"/>
                <w:szCs w:val="20"/>
                <w:lang w:val="tr-TR"/>
              </w:rPr>
              <w:t xml:space="preserve">; </w:t>
            </w:r>
            <w:r>
              <w:rPr>
                <w:sz w:val="20"/>
                <w:szCs w:val="20"/>
              </w:rPr>
              <w:t>Wortschatz im Kontext Schule</w:t>
            </w:r>
            <w:r>
              <w:rPr>
                <w:sz w:val="20"/>
                <w:szCs w:val="20"/>
                <w:lang w:val="tr-TR"/>
              </w:rPr>
              <w:t>:</w:t>
            </w:r>
            <w:r>
              <w:rPr>
                <w:i/>
                <w:iCs/>
                <w:sz w:val="20"/>
                <w:szCs w:val="20"/>
                <w:lang w:val="tr-TR"/>
              </w:rPr>
              <w:t xml:space="preserve"> beden eğitimi, nöbetçi öğrenci, sabahçı ve öğlenci, bayrak töreni, tepegöz, saydam, delgeç, zımba; </w:t>
            </w:r>
            <w:r>
              <w:rPr>
                <w:sz w:val="20"/>
                <w:szCs w:val="20"/>
              </w:rPr>
              <w:t>Wortschatz für Zeit- und Ortsbestimmungen</w:t>
            </w:r>
          </w:p>
          <w:p w14:paraId="6E42A950"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1.2, 2.1, </w:t>
            </w:r>
            <w:r>
              <w:rPr>
                <w:sz w:val="20"/>
                <w:szCs w:val="20"/>
              </w:rPr>
              <w:t>4.1</w:t>
            </w:r>
          </w:p>
          <w:p w14:paraId="0E665681"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Hör-/Hörsehverstehen + Verfügen über sprachliche Mittel</w:t>
            </w:r>
          </w:p>
        </w:tc>
      </w:tr>
    </w:tbl>
    <w:p w14:paraId="3E56B72C" w14:textId="77777777" w:rsidR="003A7CA6" w:rsidRDefault="003A7CA6" w:rsidP="003A7CA6"/>
    <w:p w14:paraId="1FBDEAE1" w14:textId="77777777" w:rsidR="003A7CA6" w:rsidRDefault="003A7CA6" w:rsidP="003A7CA6"/>
    <w:p w14:paraId="53E86FB0" w14:textId="77777777" w:rsidR="003A7CA6" w:rsidRDefault="003A7CA6" w:rsidP="003A7CA6"/>
    <w:p w14:paraId="17118463" w14:textId="77777777" w:rsidR="003A7CA6" w:rsidRDefault="003A7CA6" w:rsidP="003A7CA6"/>
    <w:p w14:paraId="16108E74" w14:textId="77777777" w:rsidR="003A7CA6" w:rsidRDefault="003A7CA6" w:rsidP="003A7CA6"/>
    <w:p w14:paraId="1435AC5E" w14:textId="54F9E2B2" w:rsidR="003A7CA6" w:rsidRDefault="003A7CA6">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434E14D6" w14:textId="77777777" w:rsidTr="00B95AB8">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A225CC6" w14:textId="77777777" w:rsidR="003A7CA6" w:rsidRDefault="003A7CA6">
            <w:pPr>
              <w:spacing w:after="0"/>
              <w:jc w:val="center"/>
              <w:rPr>
                <w:rFonts w:cs="Arial"/>
              </w:rPr>
            </w:pPr>
            <w:r w:rsidRPr="00460832">
              <w:rPr>
                <w:b/>
                <w:bCs/>
                <w:sz w:val="24"/>
                <w:szCs w:val="24"/>
                <w:lang w:val="nl-NL"/>
              </w:rPr>
              <w:lastRenderedPageBreak/>
              <w:t xml:space="preserve">UV 7.2-1 </w:t>
            </w:r>
            <w:r>
              <w:rPr>
                <w:b/>
                <w:bCs/>
                <w:i/>
                <w:sz w:val="24"/>
                <w:szCs w:val="24"/>
                <w:lang w:val="tr-TR"/>
              </w:rPr>
              <w:t>DENİZE DOĞRU</w:t>
            </w:r>
            <w:r>
              <w:rPr>
                <w:b/>
                <w:bCs/>
                <w:i/>
                <w:iCs/>
                <w:sz w:val="24"/>
                <w:szCs w:val="24"/>
                <w:lang w:val="tr-TR"/>
              </w:rPr>
              <w:t xml:space="preserve"> </w:t>
            </w:r>
            <w:r w:rsidRPr="00460832">
              <w:rPr>
                <w:sz w:val="20"/>
                <w:szCs w:val="24"/>
                <w:lang w:val="nl-NL"/>
              </w:rPr>
              <w:t xml:space="preserve">(ca. 20 U-Std.) </w:t>
            </w:r>
            <w:r>
              <w:rPr>
                <w:b/>
                <w:bCs/>
                <w:sz w:val="20"/>
                <w:szCs w:val="24"/>
              </w:rPr>
              <w:t>N</w:t>
            </w:r>
          </w:p>
        </w:tc>
      </w:tr>
      <w:tr w:rsidR="003A7CA6" w14:paraId="0D3A6662"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258227B7"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1518ED95"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14767B58"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2066AC39" w14:textId="77777777" w:rsidR="003A7CA6" w:rsidRDefault="003A7CA6">
            <w:pPr>
              <w:spacing w:after="0"/>
              <w:ind w:left="284" w:hanging="284"/>
              <w:jc w:val="left"/>
              <w:rPr>
                <w:b/>
                <w:bCs/>
                <w:i/>
                <w:iCs/>
                <w:sz w:val="20"/>
                <w:szCs w:val="20"/>
                <w:lang w:eastAsia="de-DE"/>
              </w:rPr>
            </w:pPr>
            <w:r>
              <w:rPr>
                <w:b/>
                <w:bCs/>
                <w:i/>
                <w:iCs/>
                <w:sz w:val="20"/>
                <w:szCs w:val="20"/>
                <w:lang w:eastAsia="de-DE"/>
              </w:rPr>
              <w:t>Sprechen – zusammenhängendes Sprechen:</w:t>
            </w:r>
            <w:r>
              <w:rPr>
                <w:sz w:val="20"/>
                <w:szCs w:val="20"/>
              </w:rPr>
              <w:t xml:space="preserve"> Arbeits- und Unterrichtsergebnisse, auch digital gestützt, präsentieren</w:t>
            </w:r>
          </w:p>
          <w:p w14:paraId="1DE9C49A" w14:textId="77777777" w:rsidR="003A7CA6" w:rsidRDefault="003A7CA6">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wesentliche Inhalte von einfacheren fiktionalen Texten sowie Sach- und Gebrauchstexten in einfacher Form zusammenfassen; unterschiedliche Typen von stärker formalisierten, auch mehrfach kodierten Sach- und Gebrauchstexten in einfacher Form verfassen</w:t>
            </w:r>
          </w:p>
          <w:p w14:paraId="2C27FCC5" w14:textId="77777777" w:rsidR="003A7CA6" w:rsidRDefault="003A7CA6">
            <w:pPr>
              <w:pStyle w:val="SieknnenTabellenflietext"/>
              <w:spacing w:before="0" w:after="0"/>
              <w:ind w:left="284" w:hanging="284"/>
              <w:rPr>
                <w:i/>
                <w:iCs/>
                <w:sz w:val="20"/>
                <w:szCs w:val="20"/>
              </w:rPr>
            </w:pPr>
            <w:r>
              <w:rPr>
                <w:b/>
                <w:bCs/>
                <w:i/>
                <w:iCs/>
                <w:sz w:val="20"/>
                <w:szCs w:val="20"/>
              </w:rPr>
              <w:t xml:space="preserve">Sprachmittlung: </w:t>
            </w:r>
            <w:r>
              <w:rPr>
                <w:sz w:val="20"/>
                <w:szCs w:val="20"/>
              </w:rPr>
              <w:t>als Sprachmittelnde in informellen und einfach strukturierten formalisierten Kommunikationssituationen relevante Aussagen in der jeweiligen Zielsprache [, auch unter Nutzung von geeigneten Kompensationsstrategien,] situations- und adressatengerecht wiedergeben</w:t>
            </w:r>
          </w:p>
        </w:tc>
      </w:tr>
      <w:tr w:rsidR="003A7CA6" w14:paraId="74C3285B"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785F22B3"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213BA00B"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7DF02AA8" w14:textId="77777777" w:rsidR="003A7CA6" w:rsidRDefault="003A7CA6">
            <w:pPr>
              <w:spacing w:after="0"/>
              <w:ind w:left="284" w:hanging="284"/>
              <w:jc w:val="left"/>
              <w:rPr>
                <w:b/>
                <w:bCs/>
                <w:i/>
                <w:iCs/>
                <w:sz w:val="20"/>
                <w:szCs w:val="20"/>
              </w:rPr>
            </w:pPr>
            <w:r>
              <w:rPr>
                <w:b/>
                <w:bCs/>
                <w:sz w:val="20"/>
                <w:szCs w:val="20"/>
              </w:rPr>
              <w:t xml:space="preserve">IKK: </w:t>
            </w:r>
            <w:r>
              <w:rPr>
                <w:sz w:val="20"/>
                <w:szCs w:val="20"/>
              </w:rPr>
              <w:t>Einblicke in das Leben in ausgewählten türkischsprachigen Regionen (z.B. Ägäis): geografische, kulturelle Aspekte</w:t>
            </w:r>
            <w:r>
              <w:rPr>
                <w:b/>
                <w:bCs/>
                <w:i/>
                <w:iCs/>
                <w:sz w:val="20"/>
                <w:szCs w:val="20"/>
              </w:rPr>
              <w:t xml:space="preserve"> </w:t>
            </w:r>
          </w:p>
          <w:p w14:paraId="01A17C20" w14:textId="77777777" w:rsidR="003A7CA6" w:rsidRDefault="003A7CA6">
            <w:pPr>
              <w:spacing w:after="0"/>
              <w:ind w:left="284" w:hanging="284"/>
              <w:jc w:val="left"/>
              <w:rPr>
                <w:sz w:val="20"/>
                <w:szCs w:val="20"/>
                <w:u w:val="single"/>
              </w:rPr>
            </w:pPr>
            <w:r>
              <w:rPr>
                <w:b/>
                <w:bCs/>
                <w:sz w:val="20"/>
                <w:szCs w:val="20"/>
              </w:rPr>
              <w:t xml:space="preserve">TMK: </w:t>
            </w:r>
            <w:r>
              <w:rPr>
                <w:sz w:val="20"/>
                <w:szCs w:val="20"/>
                <w:u w:val="single"/>
              </w:rPr>
              <w:t>Ausgangstexte</w:t>
            </w:r>
            <w:r w:rsidRPr="00952289">
              <w:rPr>
                <w:sz w:val="20"/>
                <w:szCs w:val="20"/>
              </w:rPr>
              <w:t>:</w:t>
            </w:r>
            <w:r w:rsidRPr="00E464D5">
              <w:rPr>
                <w:sz w:val="20"/>
                <w:szCs w:val="20"/>
              </w:rPr>
              <w:t xml:space="preserve"> </w:t>
            </w:r>
            <w:r>
              <w:rPr>
                <w:sz w:val="20"/>
                <w:szCs w:val="20"/>
              </w:rPr>
              <w:t xml:space="preserve">Annonce; Brief, E-Mail; Flyer, Plakat; Bildmedien; Ausschnitte aus Filmen und TV-Formaten, Trailer, Kurzfilm, Videoclip; Hypertexte </w:t>
            </w:r>
            <w:r>
              <w:rPr>
                <w:sz w:val="20"/>
                <w:szCs w:val="20"/>
                <w:u w:val="single"/>
              </w:rPr>
              <w:t>Zieltexte</w:t>
            </w:r>
            <w:r w:rsidRPr="00952289">
              <w:rPr>
                <w:sz w:val="20"/>
                <w:szCs w:val="20"/>
              </w:rPr>
              <w:t>:</w:t>
            </w:r>
            <w:r w:rsidRPr="00E464D5">
              <w:rPr>
                <w:sz w:val="20"/>
                <w:szCs w:val="20"/>
              </w:rPr>
              <w:t xml:space="preserve"> </w:t>
            </w:r>
            <w:r>
              <w:rPr>
                <w:sz w:val="20"/>
                <w:szCs w:val="20"/>
              </w:rPr>
              <w:t>Präsentation, informeller Brief, E-Mail; Textnachricht, Formate der sozialen Medien und Netzwerke; (</w:t>
            </w:r>
            <w:r>
              <w:rPr>
                <w:iCs/>
                <w:sz w:val="20"/>
                <w:szCs w:val="20"/>
              </w:rPr>
              <w:t>Postkarte; Beschreibung)</w:t>
            </w:r>
          </w:p>
          <w:p w14:paraId="2B238C4D" w14:textId="77777777" w:rsidR="003A7CA6" w:rsidRDefault="003A7CA6">
            <w:pPr>
              <w:spacing w:after="0"/>
              <w:ind w:left="284" w:hanging="284"/>
              <w:jc w:val="left"/>
              <w:rPr>
                <w:i/>
                <w:iCs/>
                <w:sz w:val="20"/>
                <w:szCs w:val="20"/>
                <w:lang w:val="tr-TR"/>
              </w:rPr>
            </w:pPr>
            <w:r>
              <w:rPr>
                <w:b/>
                <w:bCs/>
                <w:i/>
                <w:iCs/>
                <w:sz w:val="20"/>
                <w:szCs w:val="20"/>
              </w:rPr>
              <w:t>Grammatik</w:t>
            </w:r>
            <w:r>
              <w:rPr>
                <w:b/>
                <w:bCs/>
                <w:sz w:val="20"/>
                <w:szCs w:val="20"/>
              </w:rPr>
              <w:t xml:space="preserve">: </w:t>
            </w:r>
            <w:r>
              <w:rPr>
                <w:i/>
                <w:iCs/>
                <w:sz w:val="20"/>
                <w:szCs w:val="20"/>
                <w:lang w:val="tr-TR"/>
              </w:rPr>
              <w:t>gelecek zaman; ünsüz değişmesi</w:t>
            </w:r>
          </w:p>
          <w:p w14:paraId="0DCA340D" w14:textId="39042D7D" w:rsidR="003A7CA6" w:rsidRDefault="003A7CA6">
            <w:pPr>
              <w:spacing w:after="0"/>
              <w:ind w:left="284" w:hanging="284"/>
              <w:jc w:val="left"/>
              <w:rPr>
                <w:sz w:val="20"/>
                <w:szCs w:val="20"/>
              </w:rPr>
            </w:pPr>
            <w:r>
              <w:rPr>
                <w:b/>
                <w:bCs/>
                <w:i/>
                <w:iCs/>
                <w:sz w:val="20"/>
                <w:szCs w:val="20"/>
              </w:rPr>
              <w:t>Sprachlernkompetenz</w:t>
            </w:r>
            <w:r>
              <w:rPr>
                <w:i/>
                <w:iCs/>
                <w:sz w:val="20"/>
                <w:szCs w:val="20"/>
                <w:lang w:val="tr-TR"/>
              </w:rPr>
              <w:t xml:space="preserve">: </w:t>
            </w:r>
            <w:r>
              <w:rPr>
                <w:sz w:val="20"/>
                <w:szCs w:val="20"/>
              </w:rPr>
              <w:t xml:space="preserve">Strategien zur </w:t>
            </w:r>
            <w:r w:rsidR="00147DA6">
              <w:rPr>
                <w:sz w:val="20"/>
                <w:szCs w:val="20"/>
              </w:rPr>
              <w:t>mündlichen und schriftlichen Sprachmittlung; Strategien zur Kompensation von sprachlichen Schwierigkeiten</w:t>
            </w:r>
          </w:p>
        </w:tc>
      </w:tr>
      <w:tr w:rsidR="003A7CA6" w14:paraId="0ED6490C"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07778281"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618E342F"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4DBD19B4" w14:textId="77777777" w:rsidR="003A7CA6" w:rsidRDefault="003A7CA6">
            <w:pPr>
              <w:tabs>
                <w:tab w:val="left" w:pos="50"/>
              </w:tabs>
              <w:spacing w:after="0"/>
              <w:ind w:left="284" w:hanging="284"/>
              <w:jc w:val="left"/>
              <w:rPr>
                <w:bCs/>
                <w:sz w:val="20"/>
                <w:szCs w:val="20"/>
              </w:rPr>
            </w:pPr>
            <w:r>
              <w:rPr>
                <w:b/>
                <w:sz w:val="20"/>
                <w:szCs w:val="20"/>
              </w:rPr>
              <w:t xml:space="preserve">Mögliche Umsetzung: </w:t>
            </w:r>
            <w:r>
              <w:rPr>
                <w:bCs/>
                <w:sz w:val="20"/>
                <w:szCs w:val="20"/>
              </w:rPr>
              <w:t xml:space="preserve">Vorstellen einer Region der Türkei (z.B. Ägäis) als Vorbereitung für eine Rundreise mit der Klasse; Tagesabläufe planen und beschreiben; </w:t>
            </w:r>
            <w:r>
              <w:rPr>
                <w:rFonts w:eastAsia="Arial" w:cs="Arial"/>
                <w:sz w:val="20"/>
                <w:szCs w:val="20"/>
              </w:rPr>
              <w:t>Sehenswürdigkeiten</w:t>
            </w:r>
            <w:r>
              <w:rPr>
                <w:bCs/>
                <w:sz w:val="20"/>
                <w:szCs w:val="20"/>
                <w:lang w:eastAsia="de-DE"/>
              </w:rPr>
              <w:t xml:space="preserve"> kennenlernen und einen bild</w:t>
            </w:r>
            <w:r>
              <w:rPr>
                <w:bCs/>
                <w:sz w:val="20"/>
                <w:szCs w:val="20"/>
                <w:lang w:eastAsia="de-DE"/>
              </w:rPr>
              <w:softHyphen/>
              <w:t>gestützten, einfachen Ferienblog anfertigen</w:t>
            </w:r>
            <w:r>
              <w:rPr>
                <w:bCs/>
                <w:sz w:val="20"/>
                <w:szCs w:val="20"/>
              </w:rPr>
              <w:t>; Freizeitaktivitäten am Meer kennenlernen; Essen und Trinken bestellen; einfache Einkaufsdialoge verfassen; eine Postkarte schreiben</w:t>
            </w:r>
          </w:p>
          <w:p w14:paraId="6A8FE365"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2.1, </w:t>
            </w:r>
            <w:r>
              <w:rPr>
                <w:sz w:val="20"/>
                <w:szCs w:val="20"/>
              </w:rPr>
              <w:t>4.1, 5.1</w:t>
            </w:r>
          </w:p>
          <w:p w14:paraId="2D13897C"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Leseverstehen + Sprachmittlung</w:t>
            </w:r>
          </w:p>
        </w:tc>
      </w:tr>
    </w:tbl>
    <w:p w14:paraId="2774DC9F" w14:textId="77777777" w:rsidR="003A7CA6" w:rsidRDefault="003A7CA6" w:rsidP="003A7CA6"/>
    <w:p w14:paraId="494088AB" w14:textId="77777777" w:rsidR="003A7CA6" w:rsidRDefault="003A7CA6" w:rsidP="003A7CA6"/>
    <w:p w14:paraId="4BC7D7D8" w14:textId="77777777" w:rsidR="003A7CA6" w:rsidRDefault="003A7CA6" w:rsidP="003A7CA6"/>
    <w:p w14:paraId="4CB05D7F" w14:textId="77777777" w:rsidR="003A7CA6" w:rsidRDefault="003A7CA6" w:rsidP="003A7CA6"/>
    <w:p w14:paraId="24FFBDC9" w14:textId="77777777" w:rsidR="003A7CA6" w:rsidRDefault="003A7CA6" w:rsidP="003A7CA6"/>
    <w:p w14:paraId="02208A09" w14:textId="77777777" w:rsidR="003A7CA6" w:rsidRDefault="003A7CA6" w:rsidP="003A7CA6">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2C9F8562"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355C2FB8" w14:textId="77777777" w:rsidR="003A7CA6" w:rsidRDefault="003A7CA6">
            <w:pPr>
              <w:spacing w:after="0"/>
              <w:jc w:val="center"/>
              <w:rPr>
                <w:rFonts w:cs="Arial"/>
              </w:rPr>
            </w:pPr>
            <w:r w:rsidRPr="00460832">
              <w:rPr>
                <w:b/>
                <w:bCs/>
                <w:sz w:val="24"/>
                <w:szCs w:val="24"/>
                <w:lang w:val="nl-NL"/>
              </w:rPr>
              <w:lastRenderedPageBreak/>
              <w:t xml:space="preserve">UV 7.2-1 </w:t>
            </w:r>
            <w:r w:rsidRPr="00460832">
              <w:rPr>
                <w:b/>
                <w:bCs/>
                <w:i/>
                <w:sz w:val="24"/>
                <w:szCs w:val="24"/>
                <w:lang w:val="nl-NL"/>
              </w:rPr>
              <w:t>DENİZE DOĞRU</w:t>
            </w:r>
            <w:r w:rsidRPr="00460832">
              <w:rPr>
                <w:b/>
                <w:bCs/>
                <w:i/>
                <w:iCs/>
                <w:sz w:val="24"/>
                <w:szCs w:val="24"/>
                <w:lang w:val="nl-NL"/>
              </w:rPr>
              <w:t xml:space="preserve"> </w:t>
            </w:r>
            <w:r w:rsidRPr="00460832">
              <w:rPr>
                <w:sz w:val="20"/>
                <w:szCs w:val="24"/>
                <w:lang w:val="nl-NL"/>
              </w:rPr>
              <w:t xml:space="preserve">(ca. 20 U-Std.) </w:t>
            </w:r>
            <w:r>
              <w:rPr>
                <w:b/>
                <w:bCs/>
                <w:sz w:val="20"/>
                <w:szCs w:val="24"/>
              </w:rPr>
              <w:t>M</w:t>
            </w:r>
          </w:p>
        </w:tc>
      </w:tr>
      <w:tr w:rsidR="003A7CA6" w14:paraId="0F3EE844"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7ECCBB6B"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59034144"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7B613DDC"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5C8F13DC" w14:textId="77777777" w:rsidR="003A7CA6" w:rsidRDefault="003A7CA6">
            <w:pPr>
              <w:pStyle w:val="SieknnenTabellenflietext"/>
              <w:spacing w:before="0" w:after="0"/>
              <w:ind w:left="284" w:hanging="284"/>
              <w:rPr>
                <w:b/>
                <w:bCs/>
                <w:i/>
                <w:iCs/>
                <w:sz w:val="20"/>
                <w:szCs w:val="20"/>
                <w:lang w:eastAsia="de-DE"/>
              </w:rPr>
            </w:pPr>
            <w:r>
              <w:rPr>
                <w:b/>
                <w:bCs/>
                <w:i/>
                <w:iCs/>
                <w:sz w:val="20"/>
                <w:szCs w:val="20"/>
                <w:lang w:eastAsia="de-DE"/>
              </w:rPr>
              <w:t>Sprechen – zusammenhängendes Sprechen:</w:t>
            </w:r>
            <w:r>
              <w:rPr>
                <w:sz w:val="20"/>
                <w:szCs w:val="20"/>
              </w:rPr>
              <w:t xml:space="preserve"> Arbeits- </w:t>
            </w:r>
            <w:r>
              <w:rPr>
                <w:sz w:val="20"/>
                <w:szCs w:val="20"/>
                <w:lang w:eastAsia="de-DE"/>
              </w:rPr>
              <w:t>und</w:t>
            </w:r>
            <w:r>
              <w:rPr>
                <w:sz w:val="20"/>
                <w:szCs w:val="20"/>
              </w:rPr>
              <w:t xml:space="preserve"> Unterrichtsergebnisse, auch digital gestützt, präsentieren</w:t>
            </w:r>
          </w:p>
          <w:p w14:paraId="77F9D156" w14:textId="77777777" w:rsidR="003A7CA6" w:rsidRDefault="003A7CA6">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wesentliche </w:t>
            </w:r>
            <w:r>
              <w:rPr>
                <w:sz w:val="20"/>
                <w:szCs w:val="20"/>
                <w:lang w:eastAsia="de-DE"/>
              </w:rPr>
              <w:t>Inhalte</w:t>
            </w:r>
            <w:r>
              <w:rPr>
                <w:sz w:val="20"/>
                <w:szCs w:val="20"/>
              </w:rPr>
              <w:t xml:space="preserve"> von einfacheren fiktionalen Texten sowie Sach- und Gebrauchstexten in einfacher Form zusammenfassen; unterschiedliche Typen von stärker formalisierten, auch mehrfach kodierten Sach- und Gebrauchstexten in einfacher Form verfassen</w:t>
            </w:r>
          </w:p>
          <w:p w14:paraId="45E0B818" w14:textId="77777777" w:rsidR="003A7CA6" w:rsidRDefault="003A7CA6">
            <w:pPr>
              <w:pStyle w:val="SieknnenTabellenflietext"/>
              <w:spacing w:before="0" w:after="0"/>
              <w:ind w:left="284" w:hanging="284"/>
              <w:rPr>
                <w:sz w:val="20"/>
                <w:szCs w:val="20"/>
              </w:rPr>
            </w:pPr>
            <w:r>
              <w:rPr>
                <w:b/>
                <w:bCs/>
                <w:i/>
                <w:iCs/>
                <w:sz w:val="20"/>
                <w:szCs w:val="20"/>
              </w:rPr>
              <w:t xml:space="preserve">Sprachmittlung: </w:t>
            </w:r>
            <w:r>
              <w:rPr>
                <w:sz w:val="20"/>
                <w:szCs w:val="20"/>
              </w:rPr>
              <w:t>als Sprachmittelnde in informellen und einfach strukturierten formalisierten Kommunikationssituationen relevante Aussagen in der jeweiligen Zielsprache [, auch unter Nutzung von geeigneten Kompensationsstrategien,] situations- und adressatengerecht wiedergeben</w:t>
            </w:r>
          </w:p>
        </w:tc>
      </w:tr>
      <w:tr w:rsidR="003A7CA6" w14:paraId="290B5FB6"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6CEBB1A8"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04C0810B"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34638F53" w14:textId="77777777" w:rsidR="003A7CA6" w:rsidRDefault="003A7CA6">
            <w:pPr>
              <w:spacing w:after="0"/>
              <w:ind w:left="284" w:hanging="284"/>
              <w:jc w:val="left"/>
              <w:rPr>
                <w:sz w:val="20"/>
                <w:szCs w:val="20"/>
              </w:rPr>
            </w:pPr>
            <w:r>
              <w:rPr>
                <w:b/>
                <w:bCs/>
                <w:sz w:val="20"/>
                <w:szCs w:val="20"/>
              </w:rPr>
              <w:t xml:space="preserve">IKK: </w:t>
            </w:r>
            <w:r>
              <w:rPr>
                <w:sz w:val="20"/>
                <w:szCs w:val="20"/>
              </w:rPr>
              <w:t>Einblicke in das Leben in ausgewählten türkischsprachigen Regionen (z.B. Ägäis): geografische, kulturelle Aspekte</w:t>
            </w:r>
          </w:p>
          <w:p w14:paraId="6A7E448F" w14:textId="77777777" w:rsidR="003A7CA6" w:rsidRDefault="003A7CA6">
            <w:pPr>
              <w:spacing w:after="0"/>
              <w:ind w:left="284" w:hanging="284"/>
              <w:jc w:val="left"/>
              <w:rPr>
                <w:sz w:val="20"/>
                <w:szCs w:val="20"/>
                <w:u w:val="single"/>
              </w:rPr>
            </w:pPr>
            <w:r>
              <w:rPr>
                <w:b/>
                <w:bCs/>
                <w:sz w:val="20"/>
                <w:szCs w:val="20"/>
              </w:rPr>
              <w:t xml:space="preserve">TMK: </w:t>
            </w:r>
            <w:r>
              <w:rPr>
                <w:sz w:val="20"/>
                <w:szCs w:val="20"/>
                <w:u w:val="single"/>
              </w:rPr>
              <w:t>Ausgangstexte</w:t>
            </w:r>
            <w:r w:rsidRPr="00952289">
              <w:rPr>
                <w:sz w:val="20"/>
                <w:szCs w:val="20"/>
              </w:rPr>
              <w:t>:</w:t>
            </w:r>
            <w:r>
              <w:rPr>
                <w:sz w:val="20"/>
                <w:szCs w:val="20"/>
              </w:rPr>
              <w:t xml:space="preserve"> Annonce; Brief, E-Mail; Flyer, Plakat; Bildmedien; Ausschnitte aus Filmen und TV-Formaten, Trailer, Kurzfilm, Videoclip; Hypertexte </w:t>
            </w:r>
            <w:r>
              <w:rPr>
                <w:sz w:val="20"/>
                <w:szCs w:val="20"/>
                <w:u w:val="single"/>
              </w:rPr>
              <w:t>Zieltexte</w:t>
            </w:r>
            <w:r w:rsidRPr="00952289">
              <w:rPr>
                <w:sz w:val="20"/>
                <w:szCs w:val="20"/>
              </w:rPr>
              <w:t>:</w:t>
            </w:r>
            <w:r>
              <w:rPr>
                <w:sz w:val="20"/>
                <w:szCs w:val="20"/>
              </w:rPr>
              <w:t xml:space="preserve"> Präsentation, informeller Brief, E-Mail; Textnachricht, Formate der sozialen Medien und Netzwerke; (</w:t>
            </w:r>
            <w:r>
              <w:rPr>
                <w:iCs/>
                <w:sz w:val="20"/>
                <w:szCs w:val="20"/>
              </w:rPr>
              <w:t>Postkarte; Beschreibung)</w:t>
            </w:r>
          </w:p>
          <w:p w14:paraId="091900E3" w14:textId="77777777" w:rsidR="003A7CA6" w:rsidRDefault="003A7CA6">
            <w:pPr>
              <w:spacing w:after="0"/>
              <w:ind w:left="284" w:hanging="284"/>
              <w:jc w:val="left"/>
              <w:rPr>
                <w:i/>
                <w:iCs/>
                <w:sz w:val="20"/>
                <w:szCs w:val="20"/>
                <w:lang w:val="tr-TR"/>
              </w:rPr>
            </w:pPr>
            <w:r>
              <w:rPr>
                <w:b/>
                <w:bCs/>
                <w:i/>
                <w:iCs/>
                <w:sz w:val="20"/>
                <w:szCs w:val="20"/>
                <w:lang w:val="tr-TR"/>
              </w:rPr>
              <w:t xml:space="preserve">Grammatik: </w:t>
            </w:r>
            <w:r>
              <w:rPr>
                <w:i/>
                <w:iCs/>
                <w:sz w:val="20"/>
                <w:szCs w:val="20"/>
                <w:lang w:val="tr-TR"/>
              </w:rPr>
              <w:t>gelecek zaman; ünsüz değişmesi</w:t>
            </w:r>
          </w:p>
          <w:p w14:paraId="1F43BD43" w14:textId="7051DAC4" w:rsidR="003A7CA6" w:rsidRDefault="003A7CA6">
            <w:pPr>
              <w:spacing w:after="0"/>
              <w:ind w:left="284" w:hanging="284"/>
              <w:jc w:val="left"/>
              <w:rPr>
                <w:strike/>
                <w:sz w:val="20"/>
                <w:szCs w:val="20"/>
              </w:rPr>
            </w:pPr>
            <w:r>
              <w:rPr>
                <w:b/>
                <w:bCs/>
                <w:i/>
                <w:iCs/>
                <w:sz w:val="20"/>
                <w:szCs w:val="20"/>
              </w:rPr>
              <w:t>Sprachlernkompetenz</w:t>
            </w:r>
            <w:r>
              <w:rPr>
                <w:i/>
                <w:iCs/>
                <w:sz w:val="20"/>
                <w:szCs w:val="20"/>
                <w:lang w:val="tr-TR"/>
              </w:rPr>
              <w:t xml:space="preserve">: </w:t>
            </w:r>
            <w:r w:rsidR="00147DA6">
              <w:rPr>
                <w:sz w:val="20"/>
                <w:szCs w:val="20"/>
              </w:rPr>
              <w:t>Strategien zur mündlichen und schriftlichen Sprachmittlung; Strategien zur Kompensation von sprachlichen Schwierigkeiten</w:t>
            </w:r>
          </w:p>
        </w:tc>
      </w:tr>
      <w:tr w:rsidR="003A7CA6" w14:paraId="2C0159B5"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68234455"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331A98B8" w14:textId="77777777" w:rsidTr="003A7CA6">
        <w:tc>
          <w:tcPr>
            <w:tcW w:w="9925" w:type="dxa"/>
            <w:tcBorders>
              <w:top w:val="single" w:sz="4" w:space="0" w:color="000000"/>
              <w:left w:val="single" w:sz="4" w:space="0" w:color="000000"/>
              <w:bottom w:val="single" w:sz="4" w:space="0" w:color="000000"/>
              <w:right w:val="single" w:sz="4" w:space="0" w:color="000000"/>
            </w:tcBorders>
            <w:hideMark/>
          </w:tcPr>
          <w:p w14:paraId="4ADB2CA6" w14:textId="77777777" w:rsidR="003A7CA6" w:rsidRDefault="003A7CA6">
            <w:pPr>
              <w:spacing w:after="0"/>
              <w:ind w:left="284" w:hanging="284"/>
              <w:jc w:val="left"/>
              <w:rPr>
                <w:bCs/>
                <w:sz w:val="20"/>
                <w:szCs w:val="20"/>
              </w:rPr>
            </w:pPr>
            <w:r>
              <w:rPr>
                <w:b/>
                <w:sz w:val="20"/>
                <w:szCs w:val="20"/>
              </w:rPr>
              <w:t xml:space="preserve">Mögliche Umsetzung: </w:t>
            </w:r>
            <w:r>
              <w:rPr>
                <w:bCs/>
                <w:sz w:val="20"/>
                <w:szCs w:val="20"/>
              </w:rPr>
              <w:t xml:space="preserve">Vorstellen einer Region der Türkei (z.B. Ägäis) als Vorbereitung für eine Rundreise mit der Klasse; Tagesabläufe planen und beschreiben; </w:t>
            </w:r>
            <w:r>
              <w:rPr>
                <w:rFonts w:eastAsia="Arial" w:cs="Arial"/>
                <w:sz w:val="20"/>
                <w:szCs w:val="20"/>
              </w:rPr>
              <w:t>Sehenswürdigkeiten</w:t>
            </w:r>
            <w:r>
              <w:rPr>
                <w:bCs/>
                <w:sz w:val="20"/>
                <w:szCs w:val="20"/>
                <w:lang w:eastAsia="de-DE"/>
              </w:rPr>
              <w:t xml:space="preserve"> kennenlernen und einen Ferienblog anfertigen</w:t>
            </w:r>
            <w:r>
              <w:rPr>
                <w:bCs/>
                <w:sz w:val="20"/>
                <w:szCs w:val="20"/>
              </w:rPr>
              <w:t>; Freizeitaktivitäten am Meer kennenlernen; Essen und Trinken bestellen; eine Postkarte schreiben</w:t>
            </w:r>
          </w:p>
          <w:p w14:paraId="554CC979"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2.1, </w:t>
            </w:r>
            <w:r>
              <w:rPr>
                <w:sz w:val="20"/>
                <w:szCs w:val="20"/>
              </w:rPr>
              <w:t>4.1, 5.1</w:t>
            </w:r>
          </w:p>
          <w:p w14:paraId="7DDA19BE"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Leseverstehen + Sprachmittlung</w:t>
            </w:r>
          </w:p>
        </w:tc>
      </w:tr>
    </w:tbl>
    <w:p w14:paraId="1E6186B7" w14:textId="77777777" w:rsidR="003A7CA6" w:rsidRDefault="003A7CA6" w:rsidP="003A7CA6"/>
    <w:p w14:paraId="1E79D2FB" w14:textId="77777777" w:rsidR="003A7CA6" w:rsidRDefault="003A7CA6" w:rsidP="003A7CA6"/>
    <w:p w14:paraId="0F58C701" w14:textId="77777777" w:rsidR="00FD5541" w:rsidRDefault="00FD5541">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71B38435" w14:textId="77777777" w:rsidTr="00FD5541">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716D342" w14:textId="054A51B5" w:rsidR="003A7CA6" w:rsidRDefault="003A7CA6">
            <w:pPr>
              <w:spacing w:after="0"/>
              <w:jc w:val="center"/>
              <w:rPr>
                <w:rFonts w:cs="Arial"/>
              </w:rPr>
            </w:pPr>
            <w:r>
              <w:rPr>
                <w:b/>
                <w:bCs/>
                <w:sz w:val="24"/>
                <w:szCs w:val="24"/>
              </w:rPr>
              <w:lastRenderedPageBreak/>
              <w:t xml:space="preserve">UV 7.2-2 </w:t>
            </w:r>
            <w:r>
              <w:rPr>
                <w:b/>
                <w:bCs/>
                <w:i/>
                <w:sz w:val="24"/>
                <w:szCs w:val="24"/>
                <w:lang w:val="tr-TR"/>
              </w:rPr>
              <w:t xml:space="preserve">KİTAP OKUMA SAATİ: </w:t>
            </w:r>
            <w:r w:rsidR="00E43106">
              <w:rPr>
                <w:b/>
                <w:bCs/>
                <w:i/>
                <w:sz w:val="24"/>
                <w:szCs w:val="24"/>
              </w:rPr>
              <w:t>„</w:t>
            </w:r>
            <w:r>
              <w:rPr>
                <w:b/>
                <w:bCs/>
                <w:i/>
                <w:sz w:val="24"/>
                <w:szCs w:val="24"/>
              </w:rPr>
              <w:t xml:space="preserve">ASİYE, </w:t>
            </w:r>
            <w:r>
              <w:rPr>
                <w:b/>
                <w:bCs/>
                <w:i/>
                <w:sz w:val="24"/>
                <w:szCs w:val="24"/>
                <w:lang w:val="tr-TR"/>
              </w:rPr>
              <w:t>Kovun beni bu okuldan!</w:t>
            </w:r>
            <w:r w:rsidR="00E43106">
              <w:rPr>
                <w:b/>
                <w:bCs/>
                <w:i/>
                <w:sz w:val="24"/>
                <w:szCs w:val="24"/>
              </w:rPr>
              <w:t>“</w:t>
            </w:r>
            <w:r>
              <w:rPr>
                <w:b/>
                <w:bCs/>
                <w:i/>
                <w:sz w:val="24"/>
                <w:szCs w:val="24"/>
                <w:lang w:val="tr-TR"/>
              </w:rPr>
              <w:t xml:space="preserve"> </w:t>
            </w:r>
            <w:r w:rsidRPr="00217AE1">
              <w:rPr>
                <w:b/>
                <w:bCs/>
                <w:i/>
                <w:sz w:val="24"/>
                <w:szCs w:val="24"/>
                <w:lang w:val="tr-TR"/>
              </w:rPr>
              <w:t>von</w:t>
            </w:r>
            <w:r>
              <w:rPr>
                <w:b/>
                <w:bCs/>
                <w:i/>
                <w:sz w:val="24"/>
                <w:szCs w:val="24"/>
                <w:lang w:val="tr-TR"/>
              </w:rPr>
              <w:t xml:space="preserve"> Halenur Gürbüz</w:t>
            </w:r>
            <w:r>
              <w:rPr>
                <w:b/>
                <w:bCs/>
                <w:i/>
                <w:iCs/>
                <w:sz w:val="24"/>
                <w:szCs w:val="24"/>
                <w:lang w:val="tr-TR"/>
              </w:rPr>
              <w:t xml:space="preserve"> </w:t>
            </w:r>
            <w:r>
              <w:rPr>
                <w:sz w:val="20"/>
                <w:szCs w:val="24"/>
              </w:rPr>
              <w:t xml:space="preserve">(ca. 20 U-Std.) </w:t>
            </w:r>
            <w:r>
              <w:rPr>
                <w:b/>
                <w:bCs/>
                <w:sz w:val="20"/>
                <w:szCs w:val="24"/>
              </w:rPr>
              <w:t>N</w:t>
            </w:r>
          </w:p>
        </w:tc>
      </w:tr>
      <w:tr w:rsidR="003A7CA6" w14:paraId="574B523C"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0EE3E16A"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6E70E89C"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F9EA082" w14:textId="10E6DFE1" w:rsidR="003A7CA6" w:rsidRDefault="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w:t>
            </w:r>
            <w:r w:rsidR="00EC5156">
              <w:rPr>
                <w:sz w:val="20"/>
                <w:szCs w:val="20"/>
                <w:lang w:eastAsia="de-DE"/>
              </w:rPr>
              <w:t xml:space="preserve">der schriftlichen Kommunikation im Unterricht folgen;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03809DD5"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wesentliche Inhalte von einfacheren fiktionalen Texten sowie Sach- und Gebrauchstexten in einfacher Form zusammenfassen; unter Beachtung grundlegender textsortenspezifischer Merkmale einfache Formen des kreativen Schreibens realisieren</w:t>
            </w:r>
          </w:p>
          <w:p w14:paraId="78339891" w14:textId="77777777" w:rsidR="003A7CA6" w:rsidRDefault="003A7CA6">
            <w:pPr>
              <w:pStyle w:val="SieknnenTabellenflietext"/>
              <w:spacing w:before="0" w:after="0"/>
              <w:ind w:left="284" w:hanging="284"/>
              <w:rPr>
                <w:sz w:val="20"/>
                <w:szCs w:val="20"/>
                <w:lang w:eastAsia="de-DE"/>
              </w:rPr>
            </w:pPr>
            <w:r>
              <w:rPr>
                <w:b/>
                <w:bCs/>
                <w:iCs/>
                <w:sz w:val="20"/>
                <w:szCs w:val="20"/>
                <w:lang w:eastAsia="de-DE"/>
              </w:rPr>
              <w:t>TMK</w:t>
            </w:r>
            <w:r>
              <w:rPr>
                <w:b/>
                <w:bCs/>
                <w:i/>
                <w:iCs/>
                <w:sz w:val="20"/>
                <w:szCs w:val="20"/>
                <w:lang w:eastAsia="de-DE"/>
              </w:rPr>
              <w:t>:</w:t>
            </w:r>
            <w:r>
              <w:rPr>
                <w:sz w:val="20"/>
                <w:szCs w:val="20"/>
                <w:lang w:eastAsia="de-DE"/>
              </w:rPr>
              <w:t xml:space="preserve"> </w:t>
            </w:r>
            <w:r>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w:t>
            </w:r>
          </w:p>
        </w:tc>
      </w:tr>
      <w:tr w:rsidR="003A7CA6" w14:paraId="07097155"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C98A546"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577498FB"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104D89F2"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Freundschaft; Einblicke in das türkische Schulsystem</w:t>
            </w:r>
          </w:p>
          <w:p w14:paraId="09B1C802" w14:textId="77777777" w:rsidR="003A7CA6" w:rsidRDefault="003A7CA6">
            <w:pPr>
              <w:spacing w:after="0"/>
              <w:ind w:left="284" w:hanging="284"/>
              <w:jc w:val="left"/>
              <w:rPr>
                <w:b/>
                <w:bCs/>
                <w:sz w:val="20"/>
                <w:szCs w:val="20"/>
              </w:rPr>
            </w:pPr>
            <w:r>
              <w:rPr>
                <w:b/>
                <w:bCs/>
                <w:sz w:val="20"/>
                <w:szCs w:val="20"/>
              </w:rPr>
              <w:t xml:space="preserve">TMK: </w:t>
            </w:r>
            <w:r>
              <w:rPr>
                <w:sz w:val="20"/>
                <w:szCs w:val="20"/>
                <w:u w:val="single"/>
              </w:rPr>
              <w:t>Ausgangstexte</w:t>
            </w:r>
            <w:r w:rsidRPr="00952289">
              <w:rPr>
                <w:sz w:val="20"/>
                <w:szCs w:val="20"/>
              </w:rPr>
              <w:t>:</w:t>
            </w:r>
            <w:r>
              <w:rPr>
                <w:sz w:val="20"/>
                <w:szCs w:val="20"/>
              </w:rPr>
              <w:t xml:space="preserve"> Karikatur, Comic; Bildmedien; (</w:t>
            </w:r>
            <w:r>
              <w:rPr>
                <w:iCs/>
                <w:sz w:val="20"/>
                <w:szCs w:val="20"/>
              </w:rPr>
              <w:t xml:space="preserve">Textauszüge aus dem Roman </w:t>
            </w:r>
            <w:r w:rsidRPr="00952289">
              <w:rPr>
                <w:i/>
                <w:sz w:val="20"/>
                <w:szCs w:val="20"/>
              </w:rPr>
              <w:t>„</w:t>
            </w:r>
            <w:r>
              <w:rPr>
                <w:i/>
                <w:iCs/>
                <w:sz w:val="20"/>
                <w:szCs w:val="20"/>
                <w:lang w:val="tr-TR"/>
              </w:rPr>
              <w:t>Asiye, Kovun beni bu okuldan</w:t>
            </w:r>
            <w:r w:rsidRPr="00952289">
              <w:rPr>
                <w:i/>
                <w:sz w:val="20"/>
                <w:szCs w:val="20"/>
                <w:lang w:val="tr-TR"/>
              </w:rPr>
              <w:t>!</w:t>
            </w:r>
            <w:r w:rsidRPr="00952289">
              <w:rPr>
                <w:i/>
                <w:sz w:val="20"/>
                <w:szCs w:val="20"/>
              </w:rPr>
              <w:t>“</w:t>
            </w:r>
            <w:r>
              <w:rPr>
                <w:iCs/>
                <w:sz w:val="20"/>
                <w:szCs w:val="20"/>
              </w:rPr>
              <w:t xml:space="preserve"> von </w:t>
            </w:r>
            <w:r>
              <w:rPr>
                <w:i/>
                <w:iCs/>
                <w:sz w:val="20"/>
                <w:szCs w:val="20"/>
                <w:lang w:val="tr-TR"/>
              </w:rPr>
              <w:t>Halenur Gürbüz</w:t>
            </w:r>
            <w:r>
              <w:rPr>
                <w:iCs/>
                <w:sz w:val="20"/>
                <w:szCs w:val="20"/>
                <w:lang w:val="tr-TR"/>
              </w:rPr>
              <w:t>)</w:t>
            </w:r>
            <w:r>
              <w:rPr>
                <w:sz w:val="20"/>
                <w:szCs w:val="20"/>
                <w:lang w:val="tr-TR"/>
              </w:rPr>
              <w:t xml:space="preserve"> </w:t>
            </w:r>
            <w:r w:rsidRPr="00952289">
              <w:rPr>
                <w:sz w:val="20"/>
                <w:szCs w:val="20"/>
                <w:u w:val="single"/>
                <w:lang w:val="tr-TR"/>
              </w:rPr>
              <w:t>Zieltexte</w:t>
            </w:r>
            <w:r>
              <w:rPr>
                <w:sz w:val="20"/>
                <w:szCs w:val="20"/>
                <w:lang w:val="tr-TR"/>
              </w:rPr>
              <w:t xml:space="preserve">: Tagebucheintrag, innerer Monolog; Dialog; </w:t>
            </w:r>
            <w:r>
              <w:rPr>
                <w:sz w:val="20"/>
                <w:szCs w:val="20"/>
              </w:rPr>
              <w:t>Zusammenfassung; (Mind-Map)</w:t>
            </w:r>
          </w:p>
          <w:p w14:paraId="0452A5F5" w14:textId="65F2909F" w:rsidR="003A7CA6" w:rsidRPr="00436A66" w:rsidRDefault="003A7CA6">
            <w:pPr>
              <w:spacing w:after="0"/>
              <w:ind w:left="284" w:hanging="284"/>
              <w:jc w:val="left"/>
              <w:rPr>
                <w:i/>
                <w:iCs/>
                <w:sz w:val="20"/>
                <w:szCs w:val="20"/>
                <w:lang w:val="tr-TR"/>
              </w:rPr>
            </w:pPr>
            <w:r>
              <w:rPr>
                <w:b/>
                <w:bCs/>
                <w:i/>
                <w:iCs/>
                <w:sz w:val="20"/>
                <w:szCs w:val="20"/>
              </w:rPr>
              <w:t>Grammatik</w:t>
            </w:r>
            <w:r>
              <w:rPr>
                <w:b/>
                <w:bCs/>
                <w:sz w:val="20"/>
                <w:szCs w:val="20"/>
              </w:rPr>
              <w:t xml:space="preserve">: </w:t>
            </w:r>
            <w:r>
              <w:rPr>
                <w:i/>
                <w:iCs/>
                <w:sz w:val="20"/>
                <w:szCs w:val="20"/>
                <w:lang w:val="tr-TR"/>
              </w:rPr>
              <w:t xml:space="preserve">geniş zaman; </w:t>
            </w:r>
            <w:r>
              <w:rPr>
                <w:sz w:val="20"/>
                <w:szCs w:val="20"/>
              </w:rPr>
              <w:t xml:space="preserve">einfache Konnektoren wie </w:t>
            </w:r>
            <w:r>
              <w:rPr>
                <w:i/>
                <w:iCs/>
                <w:sz w:val="20"/>
                <w:szCs w:val="20"/>
                <w:lang w:val="tr-TR"/>
              </w:rPr>
              <w:t>ve, ama, veya, ya da, yalnız, çünkü</w:t>
            </w:r>
            <w:r w:rsidR="00436A66">
              <w:rPr>
                <w:i/>
                <w:iCs/>
                <w:sz w:val="20"/>
                <w:szCs w:val="20"/>
                <w:lang w:val="tr-TR"/>
              </w:rPr>
              <w:t xml:space="preserve">; </w:t>
            </w:r>
            <w:r w:rsidR="00436A66">
              <w:rPr>
                <w:sz w:val="20"/>
                <w:szCs w:val="20"/>
                <w:lang w:val="tr-TR"/>
              </w:rPr>
              <w:t xml:space="preserve">Konjunktionen: </w:t>
            </w:r>
            <w:r w:rsidR="00436A66">
              <w:rPr>
                <w:i/>
                <w:iCs/>
                <w:sz w:val="20"/>
                <w:szCs w:val="20"/>
                <w:lang w:val="tr-TR"/>
              </w:rPr>
              <w:t>de, da, ki</w:t>
            </w:r>
          </w:p>
          <w:p w14:paraId="71B56871" w14:textId="77777777" w:rsidR="003A7CA6" w:rsidRDefault="003A7CA6">
            <w:pPr>
              <w:spacing w:after="0"/>
              <w:ind w:left="284" w:hanging="284"/>
              <w:jc w:val="left"/>
              <w:rPr>
                <w:sz w:val="20"/>
                <w:szCs w:val="20"/>
              </w:rPr>
            </w:pPr>
            <w:r>
              <w:rPr>
                <w:b/>
                <w:bCs/>
                <w:i/>
                <w:iCs/>
                <w:sz w:val="20"/>
                <w:szCs w:val="20"/>
              </w:rPr>
              <w:t>Sprachlernkompetenz:</w:t>
            </w:r>
            <w:r>
              <w:rPr>
                <w:i/>
                <w:iCs/>
                <w:sz w:val="20"/>
                <w:szCs w:val="20"/>
                <w:lang w:val="tr-TR"/>
              </w:rPr>
              <w:t xml:space="preserve"> </w:t>
            </w:r>
            <w:r>
              <w:rPr>
                <w:sz w:val="20"/>
                <w:szCs w:val="20"/>
              </w:rPr>
              <w:t>Strategien zur Wort- und Texterschließung; Strategien zur Organisation von Schreibprozessen</w:t>
            </w:r>
          </w:p>
        </w:tc>
      </w:tr>
      <w:tr w:rsidR="003A7CA6" w14:paraId="23262FF4"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2F1DBE9C"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1789C21A"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0B0A6FD9" w14:textId="77777777" w:rsidR="003A7CA6" w:rsidRDefault="003A7CA6">
            <w:pPr>
              <w:tabs>
                <w:tab w:val="left" w:pos="50"/>
              </w:tabs>
              <w:spacing w:after="0"/>
              <w:ind w:left="284" w:hanging="284"/>
              <w:jc w:val="left"/>
              <w:rPr>
                <w:sz w:val="20"/>
                <w:szCs w:val="20"/>
                <w:lang w:val="tr-TR"/>
              </w:rPr>
            </w:pPr>
            <w:r>
              <w:rPr>
                <w:b/>
                <w:sz w:val="20"/>
                <w:szCs w:val="20"/>
              </w:rPr>
              <w:t>Mögliche Umsetzung:</w:t>
            </w:r>
            <w:r>
              <w:rPr>
                <w:bCs/>
                <w:sz w:val="20"/>
                <w:szCs w:val="20"/>
              </w:rPr>
              <w:t xml:space="preserve"> Cover beschreiben; Leseerwartungen formulieren; Leseprozesse und Arbeitsprodukte planen und überarbeiten; rollenverteiltes Lesen; Handlungsabläufe bildlich darstellen; Standbilder erstellen; Bild-Textcollagen erstellen; Steckbriefe erstellen; Bilder beschreiben; analoge bzw. digitale Mind-Maps zu Romanfiguren erstellen (Charakterisierung); kurze Zusammenfassungen verfassen </w:t>
            </w:r>
            <w:r>
              <w:rPr>
                <w:bCs/>
                <w:i/>
                <w:iCs/>
                <w:sz w:val="20"/>
                <w:szCs w:val="20"/>
              </w:rPr>
              <w:t>(</w:t>
            </w:r>
            <w:r>
              <w:rPr>
                <w:bCs/>
                <w:i/>
                <w:iCs/>
                <w:sz w:val="20"/>
                <w:szCs w:val="20"/>
                <w:lang w:val="tr-TR"/>
              </w:rPr>
              <w:t>özet)</w:t>
            </w:r>
            <w:r>
              <w:rPr>
                <w:bCs/>
                <w:sz w:val="20"/>
                <w:szCs w:val="20"/>
                <w:lang w:val="tr-TR"/>
              </w:rPr>
              <w:t>; Tagebucheintrag verfassen; Lesetagebuch gestalten</w:t>
            </w:r>
          </w:p>
          <w:p w14:paraId="2A7180E5"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MKR 1.2</w:t>
            </w:r>
          </w:p>
          <w:p w14:paraId="5F6A9959"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Leseverstehen + Verfügen über sprachliche Mittel</w:t>
            </w:r>
          </w:p>
        </w:tc>
      </w:tr>
    </w:tbl>
    <w:p w14:paraId="1AE81FF6" w14:textId="77777777" w:rsidR="003A7CA6" w:rsidRDefault="003A7CA6" w:rsidP="003A7CA6"/>
    <w:p w14:paraId="7A167787" w14:textId="5C8D2018" w:rsidR="00FD5541" w:rsidRDefault="00FD5541">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3A7CA6" w14:paraId="2099D2ED" w14:textId="77777777" w:rsidTr="00FD5541">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4AF47E30" w14:textId="5345A8CA" w:rsidR="003A7CA6" w:rsidRDefault="003A7CA6">
            <w:pPr>
              <w:spacing w:after="0"/>
              <w:jc w:val="center"/>
              <w:rPr>
                <w:rFonts w:cs="Arial"/>
              </w:rPr>
            </w:pPr>
            <w:r>
              <w:rPr>
                <w:b/>
                <w:bCs/>
                <w:sz w:val="24"/>
                <w:szCs w:val="24"/>
              </w:rPr>
              <w:lastRenderedPageBreak/>
              <w:t xml:space="preserve">UV 7.2-2 </w:t>
            </w:r>
            <w:r>
              <w:rPr>
                <w:b/>
                <w:bCs/>
                <w:i/>
                <w:sz w:val="24"/>
                <w:szCs w:val="24"/>
              </w:rPr>
              <w:t xml:space="preserve">KİTAP OKUMA SAATİ: </w:t>
            </w:r>
            <w:r w:rsidR="00DC354F">
              <w:rPr>
                <w:b/>
                <w:bCs/>
                <w:i/>
                <w:sz w:val="24"/>
                <w:szCs w:val="24"/>
              </w:rPr>
              <w:t>„</w:t>
            </w:r>
            <w:r>
              <w:rPr>
                <w:b/>
                <w:bCs/>
                <w:i/>
                <w:sz w:val="24"/>
                <w:szCs w:val="24"/>
              </w:rPr>
              <w:t xml:space="preserve">ASİYE, </w:t>
            </w:r>
            <w:r>
              <w:rPr>
                <w:b/>
                <w:bCs/>
                <w:i/>
                <w:sz w:val="24"/>
                <w:szCs w:val="24"/>
                <w:lang w:val="tr-TR"/>
              </w:rPr>
              <w:t>Kovun beni bu okuldan!</w:t>
            </w:r>
            <w:r w:rsidR="00DC354F">
              <w:rPr>
                <w:b/>
                <w:bCs/>
                <w:i/>
                <w:sz w:val="24"/>
                <w:szCs w:val="24"/>
              </w:rPr>
              <w:t>“</w:t>
            </w:r>
            <w:r>
              <w:rPr>
                <w:b/>
                <w:bCs/>
                <w:i/>
                <w:sz w:val="24"/>
                <w:szCs w:val="24"/>
                <w:lang w:val="tr-TR"/>
              </w:rPr>
              <w:t xml:space="preserve"> </w:t>
            </w:r>
            <w:r w:rsidRPr="00217AE1">
              <w:rPr>
                <w:b/>
                <w:bCs/>
                <w:i/>
                <w:sz w:val="24"/>
                <w:szCs w:val="24"/>
                <w:lang w:val="tr-TR"/>
              </w:rPr>
              <w:t>von</w:t>
            </w:r>
            <w:r>
              <w:rPr>
                <w:b/>
                <w:bCs/>
                <w:i/>
                <w:sz w:val="24"/>
                <w:szCs w:val="24"/>
                <w:lang w:val="tr-TR"/>
              </w:rPr>
              <w:t xml:space="preserve"> Halenur Gürbüz</w:t>
            </w:r>
            <w:r>
              <w:rPr>
                <w:b/>
                <w:bCs/>
                <w:i/>
                <w:iCs/>
                <w:sz w:val="24"/>
                <w:szCs w:val="24"/>
                <w:lang w:val="tr-TR"/>
              </w:rPr>
              <w:t xml:space="preserve"> </w:t>
            </w:r>
            <w:r>
              <w:rPr>
                <w:sz w:val="20"/>
                <w:szCs w:val="24"/>
              </w:rPr>
              <w:t xml:space="preserve">(ca. 20 U-Std.) </w:t>
            </w:r>
            <w:r>
              <w:rPr>
                <w:b/>
                <w:bCs/>
                <w:sz w:val="20"/>
                <w:szCs w:val="24"/>
              </w:rPr>
              <w:t>M</w:t>
            </w:r>
          </w:p>
        </w:tc>
      </w:tr>
      <w:tr w:rsidR="003A7CA6" w14:paraId="7F216236"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483D9F9F" w14:textId="77777777" w:rsidR="003A7CA6" w:rsidRDefault="003A7CA6">
            <w:pPr>
              <w:spacing w:after="0"/>
              <w:jc w:val="center"/>
              <w:rPr>
                <w:rFonts w:cs="Arial"/>
                <w:b/>
                <w:sz w:val="20"/>
                <w:szCs w:val="20"/>
              </w:rPr>
            </w:pPr>
            <w:r>
              <w:rPr>
                <w:rFonts w:cs="Arial"/>
                <w:b/>
                <w:sz w:val="20"/>
                <w:szCs w:val="20"/>
              </w:rPr>
              <w:t>Schwerpunkte der Kompetenzentwicklung</w:t>
            </w:r>
          </w:p>
        </w:tc>
      </w:tr>
      <w:tr w:rsidR="003A7CA6" w14:paraId="131A7F5D"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3EC1AE73" w14:textId="51E99A90" w:rsidR="003A7CA6" w:rsidRDefault="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w:t>
            </w:r>
            <w:r w:rsidR="00EC5156">
              <w:rPr>
                <w:sz w:val="20"/>
                <w:szCs w:val="20"/>
                <w:lang w:eastAsia="de-DE"/>
              </w:rPr>
              <w:t xml:space="preserve">der schriftlichen Kommunikation im Unterricht folgen;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274E3CEF" w14:textId="77777777" w:rsidR="003A7CA6" w:rsidRDefault="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7F84576A" w14:textId="77777777" w:rsidR="003A7CA6" w:rsidRDefault="003A7CA6">
            <w:pPr>
              <w:pStyle w:val="SieknnenTabellenflietext"/>
              <w:spacing w:before="0" w:after="0"/>
              <w:ind w:left="284" w:hanging="284"/>
              <w:rPr>
                <w:b/>
                <w:bCs/>
                <w:strike/>
                <w:sz w:val="20"/>
                <w:szCs w:val="20"/>
                <w:lang w:eastAsia="de-DE"/>
              </w:rPr>
            </w:pPr>
            <w:r>
              <w:rPr>
                <w:b/>
                <w:bCs/>
                <w:iCs/>
                <w:sz w:val="20"/>
                <w:szCs w:val="20"/>
                <w:lang w:eastAsia="de-DE"/>
              </w:rPr>
              <w:t>TMK</w:t>
            </w:r>
            <w:r>
              <w:rPr>
                <w:b/>
                <w:bCs/>
                <w:i/>
                <w:iCs/>
                <w:sz w:val="20"/>
                <w:szCs w:val="20"/>
                <w:lang w:eastAsia="de-DE"/>
              </w:rPr>
              <w:t>:</w:t>
            </w:r>
            <w:r>
              <w:rPr>
                <w:sz w:val="20"/>
                <w:szCs w:val="20"/>
                <w:lang w:eastAsia="de-DE"/>
              </w:rPr>
              <w:t xml:space="preserve"> </w:t>
            </w:r>
            <w:r>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w:t>
            </w:r>
          </w:p>
        </w:tc>
      </w:tr>
      <w:tr w:rsidR="003A7CA6" w14:paraId="374A983D"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7A94BE04" w14:textId="77777777" w:rsidR="003A7CA6" w:rsidRDefault="003A7CA6">
            <w:pPr>
              <w:spacing w:after="0"/>
              <w:jc w:val="center"/>
              <w:rPr>
                <w:rFonts w:cs="Arial"/>
                <w:b/>
                <w:sz w:val="20"/>
                <w:szCs w:val="20"/>
              </w:rPr>
            </w:pPr>
            <w:r>
              <w:rPr>
                <w:rFonts w:cs="Arial"/>
                <w:b/>
                <w:sz w:val="20"/>
                <w:szCs w:val="20"/>
              </w:rPr>
              <w:t>fachliche Konkretisierungen im Schwerpunkt</w:t>
            </w:r>
          </w:p>
        </w:tc>
      </w:tr>
      <w:tr w:rsidR="003A7CA6" w14:paraId="075543CD"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43BF2E82" w14:textId="77777777" w:rsidR="003A7CA6" w:rsidRDefault="003A7CA6">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Identität, Freundschaft; Einblicke in das türkische Schulsystem</w:t>
            </w:r>
          </w:p>
          <w:p w14:paraId="1867FC9B" w14:textId="77777777" w:rsidR="003A7CA6" w:rsidRDefault="003A7CA6">
            <w:pPr>
              <w:spacing w:after="0"/>
              <w:ind w:left="284" w:hanging="284"/>
              <w:jc w:val="left"/>
              <w:rPr>
                <w:b/>
                <w:bCs/>
                <w:sz w:val="20"/>
                <w:szCs w:val="20"/>
              </w:rPr>
            </w:pPr>
            <w:r>
              <w:rPr>
                <w:b/>
                <w:bCs/>
                <w:sz w:val="20"/>
                <w:szCs w:val="20"/>
              </w:rPr>
              <w:t xml:space="preserve">TMK: </w:t>
            </w:r>
            <w:r>
              <w:rPr>
                <w:sz w:val="20"/>
                <w:szCs w:val="20"/>
                <w:u w:val="single"/>
              </w:rPr>
              <w:t>Ausgangstexte</w:t>
            </w:r>
            <w:r w:rsidRPr="00952289">
              <w:rPr>
                <w:sz w:val="20"/>
                <w:szCs w:val="20"/>
              </w:rPr>
              <w:t>:</w:t>
            </w:r>
            <w:r w:rsidRPr="00DC354F">
              <w:rPr>
                <w:sz w:val="20"/>
                <w:szCs w:val="20"/>
              </w:rPr>
              <w:t xml:space="preserve"> </w:t>
            </w:r>
            <w:r>
              <w:rPr>
                <w:sz w:val="20"/>
                <w:szCs w:val="20"/>
              </w:rPr>
              <w:t>Karikatur, Comic; Bildmedien; (</w:t>
            </w:r>
            <w:r>
              <w:rPr>
                <w:iCs/>
                <w:sz w:val="20"/>
                <w:szCs w:val="20"/>
              </w:rPr>
              <w:t xml:space="preserve">Roman </w:t>
            </w:r>
            <w:r w:rsidRPr="00952289">
              <w:rPr>
                <w:i/>
                <w:sz w:val="20"/>
                <w:szCs w:val="20"/>
              </w:rPr>
              <w:t>„</w:t>
            </w:r>
            <w:r>
              <w:rPr>
                <w:i/>
                <w:iCs/>
                <w:sz w:val="20"/>
                <w:szCs w:val="20"/>
                <w:lang w:val="tr-TR"/>
              </w:rPr>
              <w:t>Asiye, Kovun beni bu okuldan</w:t>
            </w:r>
            <w:r w:rsidRPr="00952289">
              <w:rPr>
                <w:i/>
                <w:sz w:val="20"/>
                <w:szCs w:val="20"/>
                <w:lang w:val="tr-TR"/>
              </w:rPr>
              <w:t>!</w:t>
            </w:r>
            <w:r w:rsidRPr="00952289">
              <w:rPr>
                <w:i/>
                <w:sz w:val="20"/>
                <w:szCs w:val="20"/>
              </w:rPr>
              <w:t>“</w:t>
            </w:r>
            <w:r>
              <w:rPr>
                <w:iCs/>
                <w:sz w:val="20"/>
                <w:szCs w:val="20"/>
              </w:rPr>
              <w:t xml:space="preserve"> von </w:t>
            </w:r>
            <w:r>
              <w:rPr>
                <w:i/>
                <w:iCs/>
                <w:sz w:val="20"/>
                <w:szCs w:val="20"/>
                <w:lang w:val="tr-TR"/>
              </w:rPr>
              <w:t>Halenur Gürbüz</w:t>
            </w:r>
            <w:r>
              <w:rPr>
                <w:iCs/>
                <w:sz w:val="20"/>
                <w:szCs w:val="20"/>
                <w:lang w:val="tr-TR"/>
              </w:rPr>
              <w:t>)</w:t>
            </w:r>
            <w:r>
              <w:rPr>
                <w:sz w:val="20"/>
                <w:szCs w:val="20"/>
                <w:lang w:val="tr-TR"/>
              </w:rPr>
              <w:t xml:space="preserve"> </w:t>
            </w:r>
            <w:r>
              <w:rPr>
                <w:sz w:val="20"/>
                <w:szCs w:val="20"/>
                <w:u w:val="single"/>
                <w:lang w:val="tr-TR"/>
              </w:rPr>
              <w:t>Zieltexte</w:t>
            </w:r>
            <w:r w:rsidRPr="00952289">
              <w:rPr>
                <w:sz w:val="20"/>
                <w:szCs w:val="20"/>
                <w:lang w:val="tr-TR"/>
              </w:rPr>
              <w:t>:</w:t>
            </w:r>
            <w:r>
              <w:rPr>
                <w:sz w:val="20"/>
                <w:szCs w:val="20"/>
                <w:lang w:val="tr-TR"/>
              </w:rPr>
              <w:t xml:space="preserve"> Tagebucheintrag, innerer Monolog; Dialog; </w:t>
            </w:r>
            <w:r>
              <w:rPr>
                <w:sz w:val="20"/>
                <w:szCs w:val="20"/>
              </w:rPr>
              <w:t xml:space="preserve">Zusammenfassung; (Mind-Map) </w:t>
            </w:r>
          </w:p>
          <w:p w14:paraId="685295CE" w14:textId="4FA90A3E" w:rsidR="003A7CA6" w:rsidRDefault="003A7CA6" w:rsidP="00436A66">
            <w:pPr>
              <w:spacing w:after="0"/>
              <w:ind w:left="284" w:hanging="284"/>
              <w:jc w:val="left"/>
              <w:rPr>
                <w:i/>
                <w:iCs/>
                <w:sz w:val="20"/>
                <w:szCs w:val="20"/>
                <w:lang w:val="tr-TR"/>
              </w:rPr>
            </w:pPr>
            <w:r>
              <w:rPr>
                <w:b/>
                <w:bCs/>
                <w:i/>
                <w:iCs/>
                <w:sz w:val="20"/>
                <w:szCs w:val="20"/>
              </w:rPr>
              <w:t>Grammatik</w:t>
            </w:r>
            <w:r>
              <w:rPr>
                <w:b/>
                <w:bCs/>
                <w:sz w:val="20"/>
                <w:szCs w:val="20"/>
              </w:rPr>
              <w:t xml:space="preserve">: </w:t>
            </w:r>
            <w:r>
              <w:rPr>
                <w:i/>
                <w:iCs/>
                <w:sz w:val="20"/>
                <w:szCs w:val="20"/>
                <w:lang w:val="tr-TR"/>
              </w:rPr>
              <w:t xml:space="preserve">geniş zaman; </w:t>
            </w:r>
            <w:r>
              <w:rPr>
                <w:sz w:val="20"/>
                <w:szCs w:val="20"/>
              </w:rPr>
              <w:t xml:space="preserve">einfache Konnektoren wie </w:t>
            </w:r>
            <w:r>
              <w:rPr>
                <w:i/>
                <w:iCs/>
                <w:sz w:val="20"/>
                <w:szCs w:val="20"/>
                <w:lang w:val="tr-TR"/>
              </w:rPr>
              <w:t>ve, ama, veya, ya da, yalnız, çünkü</w:t>
            </w:r>
            <w:r w:rsidR="00436A66">
              <w:rPr>
                <w:i/>
                <w:iCs/>
                <w:sz w:val="20"/>
                <w:szCs w:val="20"/>
                <w:lang w:val="tr-TR"/>
              </w:rPr>
              <w:t xml:space="preserve">; </w:t>
            </w:r>
            <w:r w:rsidR="00436A66">
              <w:rPr>
                <w:sz w:val="20"/>
                <w:szCs w:val="20"/>
                <w:lang w:val="tr-TR"/>
              </w:rPr>
              <w:t xml:space="preserve">Konjunktionen: </w:t>
            </w:r>
            <w:r w:rsidR="00436A66">
              <w:rPr>
                <w:i/>
                <w:iCs/>
                <w:sz w:val="20"/>
                <w:szCs w:val="20"/>
                <w:lang w:val="tr-TR"/>
              </w:rPr>
              <w:t>de, da, ki</w:t>
            </w:r>
          </w:p>
          <w:p w14:paraId="4349F553" w14:textId="77777777" w:rsidR="003A7CA6" w:rsidRDefault="003A7CA6">
            <w:pPr>
              <w:spacing w:after="0"/>
              <w:ind w:left="284" w:hanging="284"/>
              <w:jc w:val="left"/>
              <w:rPr>
                <w:i/>
                <w:iCs/>
                <w:sz w:val="20"/>
                <w:szCs w:val="20"/>
                <w:lang w:val="tr-TR"/>
              </w:rPr>
            </w:pPr>
            <w:r>
              <w:rPr>
                <w:b/>
                <w:bCs/>
                <w:i/>
                <w:iCs/>
                <w:sz w:val="20"/>
                <w:szCs w:val="20"/>
              </w:rPr>
              <w:t>Sprachlernkompetenz:</w:t>
            </w:r>
            <w:r>
              <w:rPr>
                <w:i/>
                <w:iCs/>
                <w:sz w:val="20"/>
                <w:szCs w:val="20"/>
                <w:lang w:val="tr-TR"/>
              </w:rPr>
              <w:t xml:space="preserve"> </w:t>
            </w:r>
            <w:r>
              <w:rPr>
                <w:sz w:val="20"/>
                <w:szCs w:val="20"/>
              </w:rPr>
              <w:t>Strategien zur Wort- und Texterschließung; Strategien zur Organisation von Schreibprozessen</w:t>
            </w:r>
          </w:p>
        </w:tc>
      </w:tr>
      <w:tr w:rsidR="003A7CA6" w14:paraId="1F443ECD"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6D16D05C" w14:textId="77777777" w:rsidR="003A7CA6" w:rsidRDefault="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698FFC6C" w14:textId="77777777" w:rsidTr="00FD5541">
        <w:tc>
          <w:tcPr>
            <w:tcW w:w="9487" w:type="dxa"/>
            <w:tcBorders>
              <w:top w:val="single" w:sz="4" w:space="0" w:color="000000"/>
              <w:left w:val="single" w:sz="4" w:space="0" w:color="000000"/>
              <w:bottom w:val="single" w:sz="4" w:space="0" w:color="000000"/>
              <w:right w:val="single" w:sz="4" w:space="0" w:color="000000"/>
            </w:tcBorders>
            <w:hideMark/>
          </w:tcPr>
          <w:p w14:paraId="182A0F2C" w14:textId="77777777" w:rsidR="003A7CA6" w:rsidRDefault="003A7CA6">
            <w:pPr>
              <w:tabs>
                <w:tab w:val="left" w:pos="50"/>
              </w:tabs>
              <w:spacing w:after="0"/>
              <w:ind w:left="284" w:hanging="284"/>
              <w:jc w:val="left"/>
              <w:rPr>
                <w:color w:val="FF0000"/>
                <w:sz w:val="20"/>
                <w:szCs w:val="20"/>
                <w:lang w:val="tr-TR"/>
              </w:rPr>
            </w:pPr>
            <w:r>
              <w:rPr>
                <w:b/>
                <w:sz w:val="20"/>
                <w:szCs w:val="20"/>
              </w:rPr>
              <w:t xml:space="preserve">Mögliche Umsetzung: </w:t>
            </w:r>
            <w:r>
              <w:rPr>
                <w:bCs/>
                <w:sz w:val="20"/>
                <w:szCs w:val="20"/>
              </w:rPr>
              <w:t xml:space="preserve">Cover beschreiben; Leseerwartungen formulieren; Leseprozesse und Arbeitsprodukte planen, überarbeiten und evaluieren; rollenverteiltes Lesen; szenisches Lesen; Handlungsabläufe bildlich darstellen; Arbeitsprodukte planen, überarbeiten und evaluieren; Standbilder erstellen; Bild-Textcollagen erstellen; Steckbriefe erstellen; Bilder beschreiben; analoge bzw. digitale Mind-Maps zu Romanfiguren erstellen (Charakterisierung); kurze Zusammenfassungen verfassen </w:t>
            </w:r>
            <w:r>
              <w:rPr>
                <w:bCs/>
                <w:i/>
                <w:iCs/>
                <w:sz w:val="20"/>
                <w:szCs w:val="20"/>
              </w:rPr>
              <w:t>(</w:t>
            </w:r>
            <w:r>
              <w:rPr>
                <w:bCs/>
                <w:i/>
                <w:iCs/>
                <w:sz w:val="20"/>
                <w:szCs w:val="20"/>
                <w:lang w:val="tr-TR"/>
              </w:rPr>
              <w:t>özet)</w:t>
            </w:r>
            <w:r>
              <w:rPr>
                <w:bCs/>
                <w:sz w:val="20"/>
                <w:szCs w:val="20"/>
                <w:lang w:val="tr-TR"/>
              </w:rPr>
              <w:t>; Tagebucheintrag verfassen; Lesetagebuch gestalten</w:t>
            </w:r>
          </w:p>
          <w:p w14:paraId="2094D684" w14:textId="77777777" w:rsidR="003A7CA6" w:rsidRDefault="003A7CA6">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 xml:space="preserve">1.2 </w:t>
            </w:r>
          </w:p>
          <w:p w14:paraId="08F63D07" w14:textId="77777777" w:rsidR="003A7CA6" w:rsidRDefault="003A7CA6">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Leseverstehen + Verfügen über sprachliche Mittel</w:t>
            </w:r>
          </w:p>
        </w:tc>
      </w:tr>
    </w:tbl>
    <w:p w14:paraId="53D3B4FE" w14:textId="77777777" w:rsidR="003A7CA6" w:rsidRDefault="003A7CA6" w:rsidP="003A7CA6"/>
    <w:p w14:paraId="7BD3547A" w14:textId="7DB0EC64" w:rsidR="003A7CA6" w:rsidRDefault="003A7CA6">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355641E"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1F807F1"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 xml:space="preserve">.1-1 </w:t>
            </w:r>
            <w:r>
              <w:rPr>
                <w:b/>
                <w:bCs/>
                <w:i/>
                <w:sz w:val="24"/>
                <w:szCs w:val="24"/>
              </w:rPr>
              <w:t>TÜRKİYE TURUMUZ</w:t>
            </w:r>
            <w:r w:rsidRPr="00AD273B">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sidRPr="00AD273B">
              <w:rPr>
                <w:b/>
                <w:bCs/>
                <w:sz w:val="20"/>
                <w:szCs w:val="24"/>
              </w:rPr>
              <w:t>N</w:t>
            </w:r>
          </w:p>
        </w:tc>
      </w:tr>
      <w:tr w:rsidR="003A7CA6" w14:paraId="0AB8A591"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EEBC40"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14:paraId="0473D6AE"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B455A2" w14:textId="77777777" w:rsidR="003A7CA6" w:rsidRPr="00095726" w:rsidRDefault="003A7CA6" w:rsidP="003A7CA6">
            <w:pPr>
              <w:pStyle w:val="SieknnenTabellenflietext"/>
              <w:spacing w:before="0" w:after="0"/>
              <w:ind w:left="284" w:hanging="284"/>
              <w:rPr>
                <w:sz w:val="20"/>
                <w:szCs w:val="20"/>
              </w:rPr>
            </w:pPr>
            <w:r w:rsidRPr="00095726">
              <w:rPr>
                <w:b/>
                <w:bCs/>
                <w:i/>
                <w:iCs/>
                <w:sz w:val="20"/>
                <w:szCs w:val="20"/>
                <w:lang w:eastAsia="de-DE"/>
              </w:rPr>
              <w:t xml:space="preserve">Hör-/Hörsehverstehen: </w:t>
            </w:r>
            <w:r w:rsidRPr="00095726">
              <w:rPr>
                <w:sz w:val="20"/>
                <w:szCs w:val="20"/>
              </w:rPr>
              <w:t xml:space="preserve">klar artikulierten auditiv und audiovisuell vermittelten Texten die Gesamtaussage, Hauptaussagen und Einzelinformationen entnehmen </w:t>
            </w:r>
          </w:p>
          <w:p w14:paraId="69461D43" w14:textId="1065AA18" w:rsidR="003A7CA6" w:rsidRPr="00095726" w:rsidRDefault="003A7CA6" w:rsidP="003A7CA6">
            <w:pPr>
              <w:pStyle w:val="SieknnenTabellenflietext"/>
              <w:spacing w:before="0" w:after="0"/>
              <w:ind w:left="284" w:hanging="284"/>
              <w:rPr>
                <w:b/>
                <w:bCs/>
                <w:i/>
                <w:iCs/>
                <w:sz w:val="20"/>
                <w:szCs w:val="20"/>
                <w:lang w:eastAsia="de-DE"/>
              </w:rPr>
            </w:pPr>
            <w:r w:rsidRPr="00095726">
              <w:rPr>
                <w:b/>
                <w:bCs/>
                <w:i/>
                <w:iCs/>
                <w:sz w:val="20"/>
                <w:szCs w:val="20"/>
                <w:lang w:eastAsia="de-DE"/>
              </w:rPr>
              <w:t xml:space="preserve">Sprechen </w:t>
            </w:r>
            <w:r w:rsidRPr="007F52A6">
              <w:rPr>
                <w:b/>
                <w:bCs/>
                <w:i/>
                <w:iCs/>
                <w:sz w:val="20"/>
                <w:szCs w:val="20"/>
                <w:lang w:eastAsia="de-DE"/>
              </w:rPr>
              <w:t xml:space="preserve">– </w:t>
            </w:r>
            <w:r w:rsidRPr="00095726">
              <w:rPr>
                <w:b/>
                <w:bCs/>
                <w:i/>
                <w:iCs/>
                <w:sz w:val="20"/>
                <w:szCs w:val="20"/>
                <w:lang w:eastAsia="de-DE"/>
              </w:rPr>
              <w:t xml:space="preserve">an Gesprächen teilnehmen: </w:t>
            </w:r>
            <w:r w:rsidRPr="00095726">
              <w:rPr>
                <w:sz w:val="20"/>
                <w:szCs w:val="20"/>
              </w:rPr>
              <w:t>in alltäglichen, auch digital gestützten einfachen Gesprächssituationen ihre Redeabsichten verwirklichen und angemessen interagieren</w:t>
            </w:r>
            <w:r w:rsidR="00EC5156">
              <w:rPr>
                <w:sz w:val="20"/>
                <w:szCs w:val="20"/>
              </w:rPr>
              <w:t>; sich in unterschiedlichen Rollen an formalisierten, thematisch vertrauten Gesprächen in der Regel beteiligen; auch non- und paraverbale Signale setzen</w:t>
            </w:r>
            <w:r w:rsidRPr="00095726">
              <w:rPr>
                <w:sz w:val="20"/>
                <w:szCs w:val="20"/>
              </w:rPr>
              <w:t xml:space="preserve"> </w:t>
            </w:r>
          </w:p>
          <w:p w14:paraId="41DD8562" w14:textId="77777777" w:rsidR="003A7CA6" w:rsidRPr="00095726" w:rsidRDefault="003A7CA6" w:rsidP="003A7CA6">
            <w:pPr>
              <w:pStyle w:val="SieknnenTabellenflietext"/>
              <w:spacing w:before="0" w:after="0"/>
              <w:ind w:left="284" w:hanging="284"/>
              <w:rPr>
                <w:sz w:val="20"/>
                <w:szCs w:val="20"/>
              </w:rPr>
            </w:pPr>
            <w:r w:rsidRPr="00095726">
              <w:rPr>
                <w:b/>
                <w:bCs/>
                <w:i/>
                <w:iCs/>
                <w:sz w:val="20"/>
                <w:szCs w:val="20"/>
                <w:lang w:eastAsia="de-DE"/>
              </w:rPr>
              <w:t xml:space="preserve">Sprechen </w:t>
            </w:r>
            <w:r w:rsidRPr="007F52A6">
              <w:rPr>
                <w:b/>
                <w:bCs/>
                <w:i/>
                <w:iCs/>
                <w:sz w:val="20"/>
                <w:szCs w:val="20"/>
                <w:lang w:eastAsia="de-DE"/>
              </w:rPr>
              <w:t xml:space="preserve">– </w:t>
            </w:r>
            <w:r w:rsidRPr="00095726">
              <w:rPr>
                <w:b/>
                <w:bCs/>
                <w:i/>
                <w:iCs/>
                <w:sz w:val="20"/>
                <w:szCs w:val="20"/>
                <w:lang w:eastAsia="de-DE"/>
              </w:rPr>
              <w:t>zusammenhängendes Sprechen:</w:t>
            </w:r>
            <w:r w:rsidRPr="00095726">
              <w:rPr>
                <w:sz w:val="20"/>
                <w:szCs w:val="20"/>
              </w:rPr>
              <w:t xml:space="preserve"> sich und ihre Lebenswelt beschreiben, Interessen und Standpunkte darstellen und in der Regel erläutern</w:t>
            </w:r>
            <w:r>
              <w:rPr>
                <w:sz w:val="20"/>
                <w:szCs w:val="20"/>
              </w:rPr>
              <w:t>;</w:t>
            </w:r>
            <w:r w:rsidRPr="00095726">
              <w:rPr>
                <w:sz w:val="20"/>
                <w:szCs w:val="20"/>
              </w:rPr>
              <w:t xml:space="preserve"> Arbeits- und Unterrichtsergebnisse, auch </w:t>
            </w:r>
            <w:r>
              <w:rPr>
                <w:sz w:val="20"/>
                <w:szCs w:val="20"/>
              </w:rPr>
              <w:t>digital gestützt, präsentieren</w:t>
            </w:r>
          </w:p>
          <w:p w14:paraId="6A52C59C" w14:textId="77777777" w:rsidR="003A7CA6" w:rsidRPr="00095726" w:rsidRDefault="003A7CA6" w:rsidP="003A7CA6">
            <w:pPr>
              <w:pStyle w:val="SieknnenTabellenflietext"/>
              <w:spacing w:before="0" w:after="0"/>
              <w:ind w:left="284" w:hanging="284"/>
              <w:rPr>
                <w:sz w:val="20"/>
                <w:szCs w:val="20"/>
              </w:rPr>
            </w:pPr>
            <w:r w:rsidRPr="00095726">
              <w:rPr>
                <w:b/>
                <w:bCs/>
                <w:i/>
                <w:sz w:val="20"/>
                <w:szCs w:val="20"/>
                <w:lang w:eastAsia="de-DE"/>
              </w:rPr>
              <w:t>Aussprache und Intonation:</w:t>
            </w:r>
            <w:r w:rsidRPr="00095726">
              <w:rPr>
                <w:b/>
                <w:bCs/>
                <w:sz w:val="20"/>
                <w:szCs w:val="20"/>
                <w:lang w:eastAsia="de-DE"/>
              </w:rPr>
              <w:t xml:space="preserve"> </w:t>
            </w:r>
            <w:r w:rsidRPr="00095726">
              <w:rPr>
                <w:sz w:val="20"/>
                <w:szCs w:val="20"/>
              </w:rPr>
              <w:t xml:space="preserve">Texte phonetisch und intonatorisch korrekt vortragen </w:t>
            </w:r>
          </w:p>
        </w:tc>
      </w:tr>
      <w:tr w:rsidR="003A7CA6" w14:paraId="66B7AF70"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FF7EF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14:paraId="7937CF74"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D23B86" w14:textId="77777777" w:rsidR="003A7CA6" w:rsidRPr="00146763" w:rsidRDefault="003A7CA6" w:rsidP="003A7CA6">
            <w:pPr>
              <w:pStyle w:val="SieknnenTabellenflietext"/>
              <w:spacing w:before="0" w:after="0"/>
              <w:ind w:left="284" w:hanging="284"/>
              <w:rPr>
                <w:sz w:val="20"/>
                <w:szCs w:val="20"/>
              </w:rPr>
            </w:pPr>
            <w:r w:rsidRPr="00F77355">
              <w:rPr>
                <w:b/>
                <w:bCs/>
                <w:sz w:val="20"/>
                <w:szCs w:val="20"/>
              </w:rPr>
              <w:t xml:space="preserve">IKK: </w:t>
            </w:r>
            <w:r w:rsidRPr="00146763">
              <w:rPr>
                <w:sz w:val="20"/>
                <w:szCs w:val="20"/>
              </w:rPr>
              <w:t>Einblicke in das Leben in ausgewählten türkischsprachigen Regionen: geografische, kulturelle Aspekte</w:t>
            </w:r>
          </w:p>
          <w:p w14:paraId="2F42435F" w14:textId="77777777" w:rsidR="003A7CA6" w:rsidRPr="00146763" w:rsidRDefault="003A7CA6" w:rsidP="003A7CA6">
            <w:pPr>
              <w:pStyle w:val="SieknnenTabellenflietext"/>
              <w:spacing w:before="0" w:after="0"/>
              <w:ind w:left="284" w:hanging="284"/>
              <w:rPr>
                <w:iCs/>
                <w:sz w:val="20"/>
                <w:szCs w:val="20"/>
              </w:rPr>
            </w:pPr>
            <w:r w:rsidRPr="00146763">
              <w:rPr>
                <w:b/>
                <w:bCs/>
                <w:sz w:val="20"/>
                <w:szCs w:val="20"/>
              </w:rPr>
              <w:t>TMK:</w:t>
            </w:r>
            <w:r w:rsidRPr="00146763">
              <w:rPr>
                <w:sz w:val="20"/>
                <w:szCs w:val="20"/>
              </w:rPr>
              <w:t xml:space="preserve"> </w:t>
            </w:r>
            <w:r w:rsidRPr="00146763">
              <w:rPr>
                <w:sz w:val="20"/>
                <w:szCs w:val="20"/>
                <w:u w:val="single"/>
              </w:rPr>
              <w:t>Ausgangstexte</w:t>
            </w:r>
            <w:r w:rsidRPr="00952289">
              <w:rPr>
                <w:sz w:val="20"/>
                <w:szCs w:val="20"/>
              </w:rPr>
              <w:t>:</w:t>
            </w:r>
            <w:r w:rsidRPr="001341B2">
              <w:rPr>
                <w:sz w:val="20"/>
                <w:szCs w:val="20"/>
              </w:rPr>
              <w:t xml:space="preserve"> </w:t>
            </w:r>
            <w:r w:rsidRPr="00146763">
              <w:rPr>
                <w:sz w:val="20"/>
                <w:szCs w:val="20"/>
              </w:rPr>
              <w:t xml:space="preserve">Werbetext; Annonce; Flyer, Plakat; Bildmedien; Ausschnitte aus Filmen oder TV-Formaten, Trailer, Kurzfilm, Videoclip; Hypertexte </w:t>
            </w:r>
            <w:r w:rsidRPr="00146763">
              <w:rPr>
                <w:sz w:val="20"/>
                <w:szCs w:val="20"/>
                <w:u w:val="single"/>
              </w:rPr>
              <w:t>Zieltexte</w:t>
            </w:r>
            <w:r w:rsidRPr="00952289">
              <w:rPr>
                <w:sz w:val="20"/>
                <w:szCs w:val="20"/>
              </w:rPr>
              <w:t>:</w:t>
            </w:r>
            <w:r w:rsidRPr="00146763">
              <w:rPr>
                <w:sz w:val="20"/>
                <w:szCs w:val="20"/>
              </w:rPr>
              <w:t xml:space="preserve"> Präsentation; Dialog; Videoclip; (</w:t>
            </w:r>
            <w:r w:rsidRPr="00146763">
              <w:rPr>
                <w:iCs/>
                <w:sz w:val="20"/>
                <w:szCs w:val="20"/>
              </w:rPr>
              <w:t>Informationstexte; Broschüren)</w:t>
            </w:r>
          </w:p>
          <w:p w14:paraId="0E0DF780" w14:textId="77777777" w:rsidR="003A7CA6" w:rsidRDefault="003A7CA6" w:rsidP="003A7CA6">
            <w:pPr>
              <w:pStyle w:val="SieknnenTabellenflietext"/>
              <w:spacing w:before="0" w:after="0"/>
              <w:ind w:left="284" w:hanging="284"/>
              <w:rPr>
                <w:sz w:val="20"/>
                <w:szCs w:val="20"/>
              </w:rPr>
            </w:pPr>
            <w:r w:rsidRPr="00F77355">
              <w:rPr>
                <w:b/>
                <w:bCs/>
                <w:i/>
                <w:iCs/>
                <w:sz w:val="20"/>
                <w:szCs w:val="20"/>
              </w:rPr>
              <w:t xml:space="preserve">Aussprache und Intonation: </w:t>
            </w:r>
            <w:r w:rsidRPr="00F77355">
              <w:rPr>
                <w:sz w:val="20"/>
                <w:szCs w:val="20"/>
              </w:rPr>
              <w:t>Wort- und Satzbetonungen (</w:t>
            </w:r>
            <w:r w:rsidRPr="00F77355">
              <w:rPr>
                <w:i/>
                <w:sz w:val="20"/>
                <w:szCs w:val="20"/>
                <w:lang w:val="tr-TR"/>
              </w:rPr>
              <w:t>vurgu</w:t>
            </w:r>
            <w:r w:rsidRPr="00F77355">
              <w:rPr>
                <w:sz w:val="20"/>
                <w:szCs w:val="20"/>
              </w:rPr>
              <w:t>); Intonation bei Fragesätzen</w:t>
            </w:r>
          </w:p>
          <w:p w14:paraId="1C1F5620" w14:textId="4D6EC2F2" w:rsidR="003F75F7" w:rsidRPr="003A2A2A" w:rsidRDefault="003F75F7" w:rsidP="003A7CA6">
            <w:pPr>
              <w:pStyle w:val="SieknnenTabellenflietext"/>
              <w:spacing w:before="0" w:after="0"/>
              <w:ind w:left="284" w:hanging="284"/>
              <w:rPr>
                <w:sz w:val="20"/>
                <w:szCs w:val="20"/>
              </w:rPr>
            </w:pPr>
            <w:r>
              <w:rPr>
                <w:b/>
                <w:bCs/>
                <w:i/>
                <w:iCs/>
                <w:sz w:val="20"/>
                <w:szCs w:val="20"/>
              </w:rPr>
              <w:t>Sprachlernkompetenz:</w:t>
            </w:r>
            <w:r>
              <w:rPr>
                <w:sz w:val="20"/>
                <w:szCs w:val="20"/>
              </w:rPr>
              <w:t xml:space="preserve"> Strategien zur Unterstützung des monologischen und dialogischen Sprechens</w:t>
            </w:r>
          </w:p>
        </w:tc>
      </w:tr>
      <w:tr w:rsidR="003A7CA6" w14:paraId="4AFD8F93"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1EA06E"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173A6CF1"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79DEBA" w14:textId="77777777" w:rsidR="003A7CA6" w:rsidRPr="00372E31" w:rsidRDefault="003A7CA6" w:rsidP="003A7CA6">
            <w:pPr>
              <w:tabs>
                <w:tab w:val="left" w:pos="50"/>
              </w:tabs>
              <w:spacing w:after="0"/>
              <w:ind w:left="284" w:hanging="284"/>
              <w:rPr>
                <w:strike/>
                <w:sz w:val="20"/>
                <w:szCs w:val="20"/>
              </w:rPr>
            </w:pPr>
            <w:r w:rsidRPr="00951379">
              <w:rPr>
                <w:b/>
                <w:sz w:val="20"/>
                <w:szCs w:val="20"/>
              </w:rPr>
              <w:t xml:space="preserve">Mögliche Umsetzung: </w:t>
            </w:r>
            <w:r w:rsidRPr="00372E31">
              <w:rPr>
                <w:sz w:val="20"/>
                <w:szCs w:val="20"/>
              </w:rPr>
              <w:t xml:space="preserve">ausgewählte </w:t>
            </w:r>
            <w:r w:rsidRPr="00372E31">
              <w:rPr>
                <w:bCs/>
                <w:sz w:val="20"/>
                <w:szCs w:val="20"/>
                <w:lang w:eastAsia="de-DE"/>
              </w:rPr>
              <w:t>Regionen der Türkei unter Nutzung von Sachtexten, Dokumentarfilmen u.Ä. kennenlernen; Kartenarbeit; Internetrecherche; virtuelle Reisen machen; Erklärvideos, Broschüren u.Ä. zu Regionen erstellen; die Angemessenheit und Effektivität ihres sprachlichen Ausdrucks überprüfen und optimieren</w:t>
            </w:r>
            <w:bookmarkStart w:id="3" w:name="_GoBack"/>
            <w:r w:rsidRPr="00372E31">
              <w:rPr>
                <w:bCs/>
                <w:sz w:val="20"/>
                <w:szCs w:val="20"/>
                <w:lang w:eastAsia="de-DE"/>
              </w:rPr>
              <w:t xml:space="preserve"> </w:t>
            </w:r>
            <w:r w:rsidRPr="00372E31">
              <w:rPr>
                <w:sz w:val="20"/>
                <w:szCs w:val="20"/>
              </w:rPr>
              <w:t xml:space="preserve"> </w:t>
            </w:r>
            <w:bookmarkEnd w:id="3"/>
            <w:r w:rsidRPr="00372E31">
              <w:rPr>
                <w:sz w:val="20"/>
                <w:szCs w:val="20"/>
              </w:rPr>
              <w:t xml:space="preserve"> </w:t>
            </w:r>
          </w:p>
          <w:p w14:paraId="6A628E16" w14:textId="77777777" w:rsidR="003A7CA6" w:rsidRPr="00372E31" w:rsidRDefault="003A7CA6" w:rsidP="003A7CA6">
            <w:pPr>
              <w:spacing w:after="0"/>
              <w:ind w:left="284" w:hanging="284"/>
              <w:rPr>
                <w:sz w:val="20"/>
                <w:szCs w:val="20"/>
              </w:rPr>
            </w:pPr>
            <w:r w:rsidRPr="00372E31">
              <w:rPr>
                <w:b/>
                <w:sz w:val="20"/>
                <w:szCs w:val="20"/>
              </w:rPr>
              <w:t xml:space="preserve">Medienkompetenz: </w:t>
            </w:r>
            <w:r w:rsidRPr="00372E31">
              <w:rPr>
                <w:bCs/>
                <w:sz w:val="20"/>
                <w:szCs w:val="20"/>
              </w:rPr>
              <w:t>MKR 2.1, 2.2, 4.1</w:t>
            </w:r>
          </w:p>
          <w:p w14:paraId="61F1E065" w14:textId="77777777" w:rsidR="003A7CA6" w:rsidRDefault="003A7CA6" w:rsidP="003A7CA6">
            <w:pPr>
              <w:spacing w:after="0"/>
              <w:ind w:left="284" w:hanging="284"/>
              <w:rPr>
                <w:rFonts w:cs="Arial"/>
                <w:b/>
                <w:sz w:val="20"/>
                <w:szCs w:val="20"/>
              </w:rPr>
            </w:pPr>
            <w:r w:rsidRPr="00372E31">
              <w:rPr>
                <w:b/>
                <w:sz w:val="20"/>
                <w:szCs w:val="20"/>
              </w:rPr>
              <w:t>Hinweise zur Klassenarbeit:</w:t>
            </w:r>
            <w:r w:rsidRPr="00372E31">
              <w:rPr>
                <w:rFonts w:cs="Arial"/>
                <w:b/>
                <w:sz w:val="20"/>
                <w:szCs w:val="20"/>
              </w:rPr>
              <w:t xml:space="preserve"> </w:t>
            </w:r>
            <w:r w:rsidRPr="00372E31">
              <w:rPr>
                <w:rFonts w:cs="Arial"/>
                <w:sz w:val="20"/>
                <w:szCs w:val="20"/>
              </w:rPr>
              <w:t>mündliche Kommunikationsprüfung</w:t>
            </w:r>
          </w:p>
        </w:tc>
      </w:tr>
    </w:tbl>
    <w:p w14:paraId="377222C2" w14:textId="6A0CC4FB" w:rsidR="00C20236" w:rsidRDefault="00C20236" w:rsidP="003A7CA6"/>
    <w:p w14:paraId="06EDAE66" w14:textId="77777777"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62F73E1"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BF3772A"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 xml:space="preserve">.1-1 </w:t>
            </w:r>
            <w:r>
              <w:rPr>
                <w:b/>
                <w:bCs/>
                <w:i/>
                <w:sz w:val="24"/>
                <w:szCs w:val="24"/>
              </w:rPr>
              <w:t>TÜRKİYE TURUMUZ</w:t>
            </w:r>
            <w:r w:rsidRPr="00AD273B">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Pr>
                <w:b/>
                <w:bCs/>
                <w:sz w:val="20"/>
                <w:szCs w:val="24"/>
              </w:rPr>
              <w:t>M</w:t>
            </w:r>
          </w:p>
        </w:tc>
      </w:tr>
      <w:tr w:rsidR="003A7CA6" w14:paraId="5340888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7D4EB0"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2B39DA76"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1C382" w14:textId="77777777" w:rsidR="003A7CA6" w:rsidRPr="00095726" w:rsidRDefault="003A7CA6" w:rsidP="003A7CA6">
            <w:pPr>
              <w:pStyle w:val="SieknnenTabellenflietext"/>
              <w:spacing w:before="0" w:after="0"/>
              <w:ind w:left="284" w:hanging="284"/>
              <w:rPr>
                <w:sz w:val="20"/>
                <w:szCs w:val="20"/>
              </w:rPr>
            </w:pPr>
            <w:r w:rsidRPr="00095726">
              <w:rPr>
                <w:b/>
                <w:bCs/>
                <w:i/>
                <w:iCs/>
                <w:sz w:val="20"/>
                <w:szCs w:val="20"/>
                <w:lang w:eastAsia="de-DE"/>
              </w:rPr>
              <w:t xml:space="preserve">Hör-/Hörsehverstehen: </w:t>
            </w:r>
            <w:r w:rsidRPr="00095726">
              <w:rPr>
                <w:sz w:val="20"/>
                <w:szCs w:val="20"/>
              </w:rPr>
              <w:t xml:space="preserve">klar artikulierten auditiv und audiovisuell vermittelten Texten die Gesamtaussage, Hauptaussagen und Einzelinformationen entnehmen </w:t>
            </w:r>
          </w:p>
          <w:p w14:paraId="3D763BBA" w14:textId="3CBD53E0" w:rsidR="003A7CA6" w:rsidRPr="00095726" w:rsidRDefault="003A7CA6" w:rsidP="00EC5156">
            <w:pPr>
              <w:pStyle w:val="SieknnenTabellenflietext"/>
              <w:spacing w:before="0" w:after="0"/>
              <w:ind w:left="284" w:hanging="284"/>
              <w:rPr>
                <w:b/>
                <w:bCs/>
                <w:i/>
                <w:iCs/>
                <w:sz w:val="20"/>
                <w:szCs w:val="20"/>
                <w:lang w:eastAsia="de-DE"/>
              </w:rPr>
            </w:pPr>
            <w:r w:rsidRPr="00095726">
              <w:rPr>
                <w:b/>
                <w:bCs/>
                <w:i/>
                <w:iCs/>
                <w:sz w:val="20"/>
                <w:szCs w:val="20"/>
                <w:lang w:eastAsia="de-DE"/>
              </w:rPr>
              <w:t xml:space="preserve">Sprechen </w:t>
            </w:r>
            <w:r w:rsidRPr="007F52A6">
              <w:rPr>
                <w:b/>
                <w:bCs/>
                <w:i/>
                <w:iCs/>
                <w:sz w:val="20"/>
                <w:szCs w:val="20"/>
                <w:lang w:eastAsia="de-DE"/>
              </w:rPr>
              <w:t xml:space="preserve">– </w:t>
            </w:r>
            <w:r w:rsidRPr="00095726">
              <w:rPr>
                <w:b/>
                <w:bCs/>
                <w:i/>
                <w:iCs/>
                <w:sz w:val="20"/>
                <w:szCs w:val="20"/>
                <w:lang w:eastAsia="de-DE"/>
              </w:rPr>
              <w:t xml:space="preserve">an Gesprächen teilnehmen: </w:t>
            </w:r>
            <w:r w:rsidRPr="00095726">
              <w:rPr>
                <w:sz w:val="20"/>
                <w:szCs w:val="20"/>
              </w:rPr>
              <w:t>in alltäglichen, auch digital gestützten einfachen Gesprächssituationen ihre Redeabsichten verwirklichen und angemessen interagieren</w:t>
            </w:r>
            <w:r w:rsidR="00EC5156">
              <w:rPr>
                <w:sz w:val="20"/>
                <w:szCs w:val="20"/>
              </w:rPr>
              <w:t>; sich in unterschiedlichen Rollen an formalisierten, thematisch vertrauten Gesprächen in der Regel beteiligen; auch non- und paraverbale Signale setzen</w:t>
            </w:r>
            <w:r w:rsidR="00EC5156" w:rsidRPr="00095726">
              <w:rPr>
                <w:sz w:val="20"/>
                <w:szCs w:val="20"/>
              </w:rPr>
              <w:t xml:space="preserve"> </w:t>
            </w:r>
            <w:r w:rsidRPr="00095726">
              <w:rPr>
                <w:sz w:val="20"/>
                <w:szCs w:val="20"/>
              </w:rPr>
              <w:t xml:space="preserve"> </w:t>
            </w:r>
          </w:p>
          <w:p w14:paraId="7BDE1ED1" w14:textId="77777777" w:rsidR="003A7CA6" w:rsidRDefault="003A7CA6" w:rsidP="003A7CA6">
            <w:pPr>
              <w:pStyle w:val="SieknnenTabellenflietext"/>
              <w:spacing w:before="0" w:after="0"/>
              <w:ind w:left="284" w:hanging="284"/>
              <w:rPr>
                <w:sz w:val="20"/>
                <w:szCs w:val="20"/>
              </w:rPr>
            </w:pPr>
            <w:r w:rsidRPr="00095726">
              <w:rPr>
                <w:b/>
                <w:bCs/>
                <w:i/>
                <w:iCs/>
                <w:sz w:val="20"/>
                <w:szCs w:val="20"/>
                <w:lang w:eastAsia="de-DE"/>
              </w:rPr>
              <w:t xml:space="preserve">Sprechen </w:t>
            </w:r>
            <w:r w:rsidRPr="007F52A6">
              <w:rPr>
                <w:b/>
                <w:bCs/>
                <w:i/>
                <w:iCs/>
                <w:sz w:val="20"/>
                <w:szCs w:val="20"/>
                <w:lang w:eastAsia="de-DE"/>
              </w:rPr>
              <w:t xml:space="preserve">– </w:t>
            </w:r>
            <w:r w:rsidRPr="00095726">
              <w:rPr>
                <w:b/>
                <w:bCs/>
                <w:i/>
                <w:iCs/>
                <w:sz w:val="20"/>
                <w:szCs w:val="20"/>
                <w:lang w:eastAsia="de-DE"/>
              </w:rPr>
              <w:t>zusammenhängendes Sprechen:</w:t>
            </w:r>
            <w:r w:rsidRPr="00095726">
              <w:rPr>
                <w:sz w:val="20"/>
                <w:szCs w:val="20"/>
              </w:rPr>
              <w:t xml:space="preserve"> sich und ihre Lebenswelt beschreiben, Interessen und Standpunkte darstellen und in der Regel erläutern</w:t>
            </w:r>
            <w:r>
              <w:rPr>
                <w:sz w:val="20"/>
                <w:szCs w:val="20"/>
              </w:rPr>
              <w:t>;</w:t>
            </w:r>
            <w:r w:rsidRPr="00095726">
              <w:rPr>
                <w:sz w:val="20"/>
                <w:szCs w:val="20"/>
              </w:rPr>
              <w:t xml:space="preserve"> Arbeits- und Unterrichtsergebnisse, auch digital gestützt, präsentieren </w:t>
            </w:r>
          </w:p>
          <w:p w14:paraId="13512660" w14:textId="77777777" w:rsidR="003A7CA6" w:rsidRPr="007F52A6" w:rsidRDefault="003A7CA6" w:rsidP="003A7CA6">
            <w:pPr>
              <w:pStyle w:val="SieknnenTabellenflietext"/>
              <w:spacing w:before="0" w:after="0"/>
              <w:ind w:left="284" w:hanging="284"/>
              <w:rPr>
                <w:color w:val="FF0000"/>
                <w:sz w:val="20"/>
                <w:szCs w:val="20"/>
              </w:rPr>
            </w:pPr>
            <w:r w:rsidRPr="00631ADA">
              <w:rPr>
                <w:b/>
                <w:bCs/>
                <w:i/>
                <w:iCs/>
                <w:sz w:val="20"/>
                <w:szCs w:val="20"/>
                <w:lang w:eastAsia="de-DE"/>
              </w:rPr>
              <w:t>Sprachbewusstheit:</w:t>
            </w:r>
            <w:r w:rsidRPr="00631ADA">
              <w:rPr>
                <w:sz w:val="20"/>
                <w:szCs w:val="20"/>
              </w:rPr>
              <w:t xml:space="preserve"> die Angemessenheit und Effektivität ihres sprachlichen Ausdrucks in Ansätzen beurteilen; ihren Sprachgebrauch entsprechend den Erfordernissen elementarer Kommunikationssituationen in Hinblick auf den Kommunikationserfolg reflektieren</w:t>
            </w:r>
          </w:p>
        </w:tc>
      </w:tr>
      <w:tr w:rsidR="003A7CA6" w14:paraId="48B6AFF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7EB370"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521260C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89A698" w14:textId="77777777" w:rsidR="003A7CA6" w:rsidRDefault="003A7CA6" w:rsidP="003A7CA6">
            <w:pPr>
              <w:pStyle w:val="SieknnenTabellenflietext"/>
              <w:spacing w:before="0" w:after="0"/>
              <w:ind w:left="284" w:hanging="284"/>
              <w:rPr>
                <w:sz w:val="20"/>
                <w:szCs w:val="20"/>
              </w:rPr>
            </w:pPr>
            <w:r w:rsidRPr="00F77355">
              <w:rPr>
                <w:b/>
                <w:bCs/>
                <w:sz w:val="20"/>
                <w:szCs w:val="20"/>
              </w:rPr>
              <w:t xml:space="preserve">IKK: </w:t>
            </w:r>
            <w:r w:rsidRPr="00F77355">
              <w:rPr>
                <w:sz w:val="20"/>
                <w:szCs w:val="20"/>
              </w:rPr>
              <w:t xml:space="preserve">Einblicke in das Leben in ausgewählten türkischsprachigen Regionen: geografische, kulturelle Aspekte </w:t>
            </w:r>
          </w:p>
          <w:p w14:paraId="72C8E577" w14:textId="77777777" w:rsidR="003A7CA6" w:rsidRPr="00146763" w:rsidRDefault="003A7CA6" w:rsidP="003A7CA6">
            <w:pPr>
              <w:pStyle w:val="SieknnenTabellenflietext"/>
              <w:spacing w:before="0" w:after="0"/>
              <w:ind w:left="284" w:hanging="284"/>
              <w:rPr>
                <w:iCs/>
                <w:sz w:val="20"/>
                <w:szCs w:val="20"/>
              </w:rPr>
            </w:pPr>
            <w:r w:rsidRPr="00146763">
              <w:rPr>
                <w:b/>
                <w:bCs/>
                <w:sz w:val="20"/>
                <w:szCs w:val="20"/>
              </w:rPr>
              <w:t>TMK:</w:t>
            </w:r>
            <w:r w:rsidRPr="00146763">
              <w:rPr>
                <w:sz w:val="20"/>
                <w:szCs w:val="20"/>
              </w:rPr>
              <w:t xml:space="preserve"> </w:t>
            </w:r>
            <w:r w:rsidRPr="00146763">
              <w:rPr>
                <w:sz w:val="20"/>
                <w:szCs w:val="20"/>
                <w:u w:val="single"/>
              </w:rPr>
              <w:t>Ausgangstexte</w:t>
            </w:r>
            <w:r w:rsidRPr="00952289">
              <w:rPr>
                <w:sz w:val="20"/>
                <w:szCs w:val="20"/>
              </w:rPr>
              <w:t>:</w:t>
            </w:r>
            <w:r w:rsidRPr="001341B2">
              <w:rPr>
                <w:sz w:val="20"/>
                <w:szCs w:val="20"/>
              </w:rPr>
              <w:t xml:space="preserve"> </w:t>
            </w:r>
            <w:r w:rsidRPr="00146763">
              <w:rPr>
                <w:sz w:val="20"/>
                <w:szCs w:val="20"/>
              </w:rPr>
              <w:t xml:space="preserve">Werbetext; Annonce; Flyer, Plakat; Bildmedien; Ausschnitte aus Filmen oder TV-Formaten, Trailer, Kurzfilm, Videoclip; Hypertexte </w:t>
            </w:r>
            <w:r w:rsidRPr="00146763">
              <w:rPr>
                <w:sz w:val="20"/>
                <w:szCs w:val="20"/>
                <w:u w:val="single"/>
              </w:rPr>
              <w:t>Zieltexte</w:t>
            </w:r>
            <w:r w:rsidRPr="00952289">
              <w:rPr>
                <w:sz w:val="20"/>
                <w:szCs w:val="20"/>
              </w:rPr>
              <w:t>:</w:t>
            </w:r>
            <w:r w:rsidRPr="00146763">
              <w:rPr>
                <w:sz w:val="20"/>
                <w:szCs w:val="20"/>
              </w:rPr>
              <w:t xml:space="preserve"> Präsentation; Dialog; Videoclip; (</w:t>
            </w:r>
            <w:r w:rsidRPr="00146763">
              <w:rPr>
                <w:iCs/>
                <w:sz w:val="20"/>
                <w:szCs w:val="20"/>
              </w:rPr>
              <w:t>Informationstexte; Broschüren)</w:t>
            </w:r>
          </w:p>
          <w:p w14:paraId="4D97EE14" w14:textId="77777777" w:rsidR="003A7CA6" w:rsidRDefault="003A7CA6" w:rsidP="003A7CA6">
            <w:pPr>
              <w:spacing w:after="0"/>
              <w:ind w:left="284" w:hanging="284"/>
              <w:jc w:val="left"/>
              <w:rPr>
                <w:sz w:val="20"/>
                <w:szCs w:val="20"/>
              </w:rPr>
            </w:pPr>
            <w:r w:rsidRPr="00F77355">
              <w:rPr>
                <w:b/>
                <w:bCs/>
                <w:i/>
                <w:iCs/>
                <w:sz w:val="20"/>
                <w:szCs w:val="20"/>
              </w:rPr>
              <w:t xml:space="preserve">Aussprache und Intonation: </w:t>
            </w:r>
            <w:r w:rsidRPr="00F77355">
              <w:rPr>
                <w:sz w:val="20"/>
                <w:szCs w:val="20"/>
              </w:rPr>
              <w:t>Wort- und Satzbetonungen (</w:t>
            </w:r>
            <w:r w:rsidRPr="00F77355">
              <w:rPr>
                <w:i/>
                <w:sz w:val="20"/>
                <w:szCs w:val="20"/>
                <w:lang w:val="tr-TR"/>
              </w:rPr>
              <w:t>vurgu</w:t>
            </w:r>
            <w:r w:rsidRPr="00F77355">
              <w:rPr>
                <w:sz w:val="20"/>
                <w:szCs w:val="20"/>
              </w:rPr>
              <w:t>); Intonation bei Fragesätzen</w:t>
            </w:r>
          </w:p>
          <w:p w14:paraId="2017F4AD" w14:textId="338D2514" w:rsidR="003F75F7" w:rsidRPr="00B0513E" w:rsidRDefault="003F75F7" w:rsidP="003A7CA6">
            <w:pPr>
              <w:spacing w:after="0"/>
              <w:ind w:left="284" w:hanging="284"/>
              <w:jc w:val="left"/>
              <w:rPr>
                <w:i/>
              </w:rPr>
            </w:pPr>
            <w:r>
              <w:rPr>
                <w:b/>
                <w:bCs/>
                <w:i/>
                <w:iCs/>
                <w:sz w:val="20"/>
                <w:szCs w:val="20"/>
              </w:rPr>
              <w:t>Sprachlernkompetenz:</w:t>
            </w:r>
            <w:r>
              <w:rPr>
                <w:sz w:val="20"/>
                <w:szCs w:val="20"/>
              </w:rPr>
              <w:t xml:space="preserve"> Strategien zur Unterstützung des monologischen und dialogischen Sprechens</w:t>
            </w:r>
          </w:p>
        </w:tc>
      </w:tr>
      <w:tr w:rsidR="003A7CA6" w14:paraId="0C0FA77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1844AF"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5D0B5F0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997646" w14:textId="77777777" w:rsidR="003A7CA6" w:rsidRPr="00372E31" w:rsidRDefault="003A7CA6" w:rsidP="003A7CA6">
            <w:pPr>
              <w:tabs>
                <w:tab w:val="left" w:pos="50"/>
              </w:tabs>
              <w:spacing w:after="0"/>
              <w:ind w:left="284" w:hanging="284"/>
              <w:rPr>
                <w:strike/>
                <w:sz w:val="20"/>
                <w:szCs w:val="20"/>
              </w:rPr>
            </w:pPr>
            <w:r w:rsidRPr="00951379">
              <w:rPr>
                <w:b/>
                <w:sz w:val="20"/>
                <w:szCs w:val="20"/>
              </w:rPr>
              <w:t xml:space="preserve">Mögliche Umsetzung: </w:t>
            </w:r>
            <w:r w:rsidRPr="00372E31">
              <w:rPr>
                <w:sz w:val="20"/>
                <w:szCs w:val="20"/>
              </w:rPr>
              <w:t xml:space="preserve">ausgewählte </w:t>
            </w:r>
            <w:r w:rsidRPr="00372E31">
              <w:rPr>
                <w:bCs/>
                <w:sz w:val="20"/>
                <w:szCs w:val="20"/>
                <w:lang w:eastAsia="de-DE"/>
              </w:rPr>
              <w:t>Regionen der Türkei unter Nutzung von Sachtexten, Dokumentarfilmen u.Ä. kennenlernen; Kartenarbeit; Internetrecherche; virtuelle Reisen machen; Erklärvideos, Broschüren u.Ä. zu Regionen erstellen</w:t>
            </w:r>
          </w:p>
          <w:p w14:paraId="4D5B2BAD" w14:textId="77777777" w:rsidR="003A7CA6" w:rsidRPr="00372E31" w:rsidRDefault="003A7CA6" w:rsidP="003A7CA6">
            <w:pPr>
              <w:spacing w:after="0"/>
              <w:ind w:left="284" w:hanging="284"/>
              <w:rPr>
                <w:sz w:val="20"/>
                <w:szCs w:val="20"/>
              </w:rPr>
            </w:pPr>
            <w:r w:rsidRPr="00372E31">
              <w:rPr>
                <w:b/>
                <w:sz w:val="20"/>
                <w:szCs w:val="20"/>
              </w:rPr>
              <w:t xml:space="preserve">Medienkompetenz: </w:t>
            </w:r>
            <w:r w:rsidRPr="00372E31">
              <w:rPr>
                <w:bCs/>
                <w:sz w:val="20"/>
                <w:szCs w:val="20"/>
              </w:rPr>
              <w:t>MKR 2.1, 2.2, 4.1</w:t>
            </w:r>
          </w:p>
          <w:p w14:paraId="3DA77A4B" w14:textId="77777777" w:rsidR="003A7CA6" w:rsidRDefault="003A7CA6" w:rsidP="003A7CA6">
            <w:pPr>
              <w:spacing w:after="0"/>
              <w:ind w:left="284" w:hanging="284"/>
              <w:rPr>
                <w:rFonts w:cs="Arial"/>
                <w:b/>
                <w:sz w:val="20"/>
                <w:szCs w:val="20"/>
              </w:rPr>
            </w:pPr>
            <w:r w:rsidRPr="00372E31">
              <w:rPr>
                <w:b/>
                <w:sz w:val="20"/>
                <w:szCs w:val="20"/>
              </w:rPr>
              <w:t>Hinweise zur Klassenarbeit:</w:t>
            </w:r>
            <w:r w:rsidRPr="00372E31">
              <w:rPr>
                <w:rFonts w:cs="Arial"/>
                <w:b/>
                <w:sz w:val="20"/>
                <w:szCs w:val="20"/>
              </w:rPr>
              <w:t xml:space="preserve"> </w:t>
            </w:r>
            <w:r w:rsidRPr="00372E31">
              <w:rPr>
                <w:rFonts w:cs="Arial"/>
                <w:sz w:val="20"/>
                <w:szCs w:val="20"/>
              </w:rPr>
              <w:t>mündliche Kommunikationsprüfung</w:t>
            </w:r>
          </w:p>
        </w:tc>
      </w:tr>
    </w:tbl>
    <w:p w14:paraId="6E793783" w14:textId="1C6083B7" w:rsidR="00C20236" w:rsidRDefault="00C20236" w:rsidP="003A7CA6"/>
    <w:p w14:paraId="3DA9B276" w14:textId="77777777"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1003BCE5" w14:textId="77777777" w:rsidTr="00C20236">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B53918E" w14:textId="77777777" w:rsidR="003A7CA6" w:rsidRPr="00AD273B" w:rsidRDefault="003A7CA6" w:rsidP="003A7CA6">
            <w:pPr>
              <w:spacing w:after="0"/>
              <w:jc w:val="center"/>
              <w:rPr>
                <w:rFonts w:cs="Arial"/>
              </w:rPr>
            </w:pPr>
            <w:bookmarkStart w:id="4" w:name="_Hlk67755689"/>
            <w:r w:rsidRPr="00AD273B">
              <w:rPr>
                <w:b/>
                <w:bCs/>
                <w:sz w:val="24"/>
                <w:szCs w:val="24"/>
              </w:rPr>
              <w:lastRenderedPageBreak/>
              <w:t xml:space="preserve">UV </w:t>
            </w:r>
            <w:r>
              <w:rPr>
                <w:b/>
                <w:bCs/>
                <w:sz w:val="24"/>
                <w:szCs w:val="24"/>
              </w:rPr>
              <w:t>8</w:t>
            </w:r>
            <w:r w:rsidRPr="00AD273B">
              <w:rPr>
                <w:b/>
                <w:bCs/>
                <w:sz w:val="24"/>
                <w:szCs w:val="24"/>
              </w:rPr>
              <w:t>.1-</w:t>
            </w:r>
            <w:r>
              <w:rPr>
                <w:b/>
                <w:bCs/>
                <w:sz w:val="24"/>
                <w:szCs w:val="24"/>
              </w:rPr>
              <w:t>2</w:t>
            </w:r>
            <w:r w:rsidRPr="00AD273B">
              <w:rPr>
                <w:b/>
                <w:bCs/>
                <w:sz w:val="24"/>
                <w:szCs w:val="24"/>
              </w:rPr>
              <w:t xml:space="preserve"> </w:t>
            </w:r>
            <w:r>
              <w:rPr>
                <w:b/>
                <w:bCs/>
                <w:i/>
                <w:sz w:val="24"/>
                <w:szCs w:val="24"/>
                <w:lang w:val="tr-TR"/>
              </w:rPr>
              <w:t>TÜRKİYE’NİN LEZZET HARİTASI</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102E4F0B"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725B8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70E06CF2"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9B1C5B" w14:textId="77777777" w:rsidR="003A7CA6" w:rsidRPr="00812475"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unterschiedliche Typen von stärker formalisierten, auch mehrfach kodierten Sach- und Gebrauchstexten in einfacher Form verfassen</w:t>
            </w:r>
          </w:p>
          <w:p w14:paraId="689BB436" w14:textId="77777777" w:rsidR="003A7CA6" w:rsidRPr="00951FF4" w:rsidRDefault="003A7CA6" w:rsidP="003A7CA6">
            <w:pPr>
              <w:pStyle w:val="SieknnenTabellenflietext"/>
              <w:spacing w:before="0" w:after="0"/>
              <w:ind w:left="284" w:hanging="284"/>
              <w:rPr>
                <w:b/>
                <w:bCs/>
                <w:i/>
                <w:iCs/>
                <w:sz w:val="20"/>
                <w:szCs w:val="20"/>
                <w:lang w:eastAsia="de-DE"/>
              </w:rPr>
            </w:pPr>
            <w:r>
              <w:rPr>
                <w:b/>
                <w:bCs/>
                <w:i/>
                <w:iCs/>
                <w:sz w:val="20"/>
                <w:szCs w:val="20"/>
                <w:lang w:eastAsia="de-DE"/>
              </w:rPr>
              <w:t>Wortschatz:</w:t>
            </w:r>
            <w:r>
              <w:rPr>
                <w:sz w:val="20"/>
                <w:szCs w:val="20"/>
                <w:lang w:eastAsia="de-DE"/>
              </w:rPr>
              <w:t xml:space="preserve"> </w:t>
            </w:r>
            <w:r w:rsidRPr="00C21787">
              <w:rPr>
                <w:sz w:val="20"/>
                <w:szCs w:val="20"/>
              </w:rPr>
              <w:t>einen grundlegenden</w:t>
            </w:r>
            <w:r>
              <w:rPr>
                <w:sz w:val="20"/>
                <w:szCs w:val="20"/>
              </w:rPr>
              <w:t xml:space="preserve"> allgemeinen und auf das soziokulturelle Orientierungswissen bezogenen thematischen</w:t>
            </w:r>
            <w:r w:rsidRPr="00C21787">
              <w:rPr>
                <w:sz w:val="20"/>
                <w:szCs w:val="20"/>
              </w:rPr>
              <w:t xml:space="preserve"> Wortschatz </w:t>
            </w:r>
            <w:r>
              <w:rPr>
                <w:sz w:val="20"/>
                <w:szCs w:val="20"/>
              </w:rPr>
              <w:t>produktiv anwenden; einen grundlegenden Wortschatz zur Strukturierung und Gestaltung von Texten einsetzten</w:t>
            </w:r>
          </w:p>
          <w:p w14:paraId="6A3B91D0" w14:textId="77777777" w:rsidR="003A7CA6" w:rsidRDefault="003A7CA6" w:rsidP="003A7CA6">
            <w:pPr>
              <w:pStyle w:val="SieknnenTabellenflietext"/>
              <w:spacing w:before="0" w:after="0"/>
              <w:ind w:left="284" w:hanging="284"/>
              <w:rPr>
                <w:iCs/>
                <w:sz w:val="20"/>
                <w:szCs w:val="20"/>
                <w:lang w:eastAsia="de-DE"/>
              </w:rPr>
            </w:pPr>
            <w:r>
              <w:rPr>
                <w:b/>
                <w:bCs/>
                <w:sz w:val="20"/>
                <w:szCs w:val="20"/>
                <w:lang w:eastAsia="de-DE"/>
              </w:rPr>
              <w:t>TMK</w:t>
            </w:r>
            <w:r w:rsidRPr="008675D2">
              <w:rPr>
                <w:b/>
                <w:bCs/>
                <w:i/>
                <w:sz w:val="20"/>
                <w:szCs w:val="20"/>
                <w:lang w:eastAsia="de-DE"/>
              </w:rPr>
              <w:t xml:space="preserve">: </w:t>
            </w:r>
            <w:r>
              <w:rPr>
                <w:iCs/>
                <w:sz w:val="20"/>
                <w:szCs w:val="20"/>
                <w:lang w:eastAsia="de-DE"/>
              </w:rPr>
              <w:t>im Rahmen des gestaltenden Umgangs mit Texten und Medien in Anlehnung an unterschiedliche Ausgangsformate Texte und Medienprodukte des täglichen Gebrauchs erstellen</w:t>
            </w:r>
          </w:p>
          <w:p w14:paraId="385D5DB3" w14:textId="03CC622B" w:rsidR="00F310D6" w:rsidRPr="00F310D6" w:rsidRDefault="00F310D6" w:rsidP="003A7CA6">
            <w:pPr>
              <w:pStyle w:val="SieknnenTabellenflietext"/>
              <w:spacing w:before="0" w:after="0"/>
              <w:ind w:left="284" w:hanging="284"/>
              <w:rPr>
                <w:sz w:val="20"/>
                <w:szCs w:val="20"/>
              </w:rPr>
            </w:pPr>
            <w:r>
              <w:rPr>
                <w:b/>
                <w:bCs/>
                <w:i/>
                <w:iCs/>
                <w:sz w:val="20"/>
                <w:szCs w:val="20"/>
                <w:lang w:eastAsia="de-DE"/>
              </w:rPr>
              <w:t xml:space="preserve">Sprachlernkompetenz: </w:t>
            </w:r>
            <w:r>
              <w:rPr>
                <w:sz w:val="20"/>
                <w:szCs w:val="20"/>
                <w:lang w:eastAsia="de-DE"/>
              </w:rPr>
              <w:t>digitale Arbeitsmittel für das eigene Sprachenlernen einsetzen</w:t>
            </w:r>
          </w:p>
        </w:tc>
      </w:tr>
      <w:tr w:rsidR="003A7CA6" w14:paraId="30FCC544"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C086B5"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09267FF0"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2890C0" w14:textId="77777777" w:rsidR="003A7CA6" w:rsidRPr="00D701ED" w:rsidRDefault="003A7CA6" w:rsidP="003A7CA6">
            <w:pPr>
              <w:spacing w:after="0"/>
              <w:ind w:left="284" w:hanging="284"/>
              <w:jc w:val="left"/>
              <w:rPr>
                <w:b/>
                <w:bCs/>
                <w:sz w:val="20"/>
                <w:szCs w:val="20"/>
                <w:u w:val="single"/>
              </w:rPr>
            </w:pPr>
            <w:r w:rsidRPr="00D701ED">
              <w:rPr>
                <w:b/>
                <w:bCs/>
                <w:sz w:val="20"/>
                <w:szCs w:val="20"/>
              </w:rPr>
              <w:t xml:space="preserve">IKK: </w:t>
            </w:r>
            <w:r>
              <w:rPr>
                <w:sz w:val="20"/>
                <w:szCs w:val="20"/>
              </w:rPr>
              <w:t>Einblicke in das Leben in ausgewählten türkischsprachigen Regionen: geografische, kulturelle Aspekte</w:t>
            </w:r>
          </w:p>
          <w:p w14:paraId="6B4607CA" w14:textId="08D5D314" w:rsidR="003A7CA6" w:rsidRPr="00146763" w:rsidRDefault="003A7CA6" w:rsidP="003A7CA6">
            <w:pPr>
              <w:spacing w:after="0"/>
              <w:ind w:left="284" w:hanging="284"/>
              <w:jc w:val="left"/>
              <w:rPr>
                <w:sz w:val="20"/>
                <w:szCs w:val="20"/>
              </w:rPr>
            </w:pPr>
            <w:r w:rsidRPr="0068348A">
              <w:rPr>
                <w:b/>
                <w:bCs/>
                <w:sz w:val="20"/>
                <w:szCs w:val="20"/>
              </w:rPr>
              <w:t>TMK:</w:t>
            </w:r>
            <w:r>
              <w:rPr>
                <w:b/>
                <w:bCs/>
                <w:sz w:val="20"/>
                <w:szCs w:val="20"/>
              </w:rPr>
              <w:t xml:space="preserve"> </w:t>
            </w:r>
            <w:r w:rsidRPr="00146763">
              <w:rPr>
                <w:sz w:val="20"/>
                <w:szCs w:val="20"/>
                <w:u w:val="single"/>
              </w:rPr>
              <w:t>Ausgangstexte</w:t>
            </w:r>
            <w:r w:rsidRPr="00952289">
              <w:rPr>
                <w:sz w:val="20"/>
                <w:szCs w:val="20"/>
              </w:rPr>
              <w:t>:</w:t>
            </w:r>
            <w:r w:rsidRPr="00146763">
              <w:rPr>
                <w:sz w:val="20"/>
                <w:szCs w:val="20"/>
              </w:rPr>
              <w:t xml:space="preserve"> (</w:t>
            </w:r>
            <w:r w:rsidRPr="00146763">
              <w:rPr>
                <w:iCs/>
                <w:sz w:val="20"/>
                <w:szCs w:val="20"/>
              </w:rPr>
              <w:t>Rezepte</w:t>
            </w:r>
            <w:r w:rsidRPr="00146763">
              <w:rPr>
                <w:sz w:val="20"/>
                <w:szCs w:val="20"/>
              </w:rPr>
              <w:t xml:space="preserve">; </w:t>
            </w:r>
            <w:r w:rsidRPr="00146763">
              <w:rPr>
                <w:i/>
                <w:iCs/>
                <w:sz w:val="20"/>
                <w:szCs w:val="20"/>
                <w:lang w:val="tr-TR"/>
              </w:rPr>
              <w:t>tekerleme</w:t>
            </w:r>
            <w:r w:rsidRPr="00146763">
              <w:rPr>
                <w:sz w:val="20"/>
                <w:szCs w:val="20"/>
              </w:rPr>
              <w:t xml:space="preserve">; </w:t>
            </w:r>
            <w:r w:rsidRPr="00146763">
              <w:rPr>
                <w:iCs/>
                <w:sz w:val="20"/>
                <w:szCs w:val="20"/>
              </w:rPr>
              <w:t>Vorgangsbeschreibungen</w:t>
            </w:r>
            <w:r w:rsidR="001341B2">
              <w:rPr>
                <w:iCs/>
                <w:sz w:val="20"/>
                <w:szCs w:val="20"/>
              </w:rPr>
              <w:t>)</w:t>
            </w:r>
            <w:r w:rsidRPr="00146763">
              <w:rPr>
                <w:sz w:val="20"/>
                <w:szCs w:val="20"/>
              </w:rPr>
              <w:t xml:space="preserve">; Bildmedien; Ausschnitte aus Filmen oder TV-Formaten, Kurzfilm, Videoclip; Hypertexte </w:t>
            </w:r>
            <w:r w:rsidRPr="00146763">
              <w:rPr>
                <w:sz w:val="20"/>
                <w:szCs w:val="20"/>
                <w:u w:val="single"/>
              </w:rPr>
              <w:t>Zieltexte</w:t>
            </w:r>
            <w:r w:rsidRPr="00952289">
              <w:rPr>
                <w:sz w:val="20"/>
                <w:szCs w:val="20"/>
              </w:rPr>
              <w:t>:</w:t>
            </w:r>
            <w:r w:rsidRPr="001341B2">
              <w:rPr>
                <w:sz w:val="20"/>
                <w:szCs w:val="20"/>
              </w:rPr>
              <w:t xml:space="preserve"> </w:t>
            </w:r>
            <w:r w:rsidRPr="00146763">
              <w:rPr>
                <w:sz w:val="20"/>
                <w:szCs w:val="20"/>
              </w:rPr>
              <w:t>(</w:t>
            </w:r>
            <w:r w:rsidRPr="00146763">
              <w:rPr>
                <w:iCs/>
                <w:sz w:val="20"/>
                <w:szCs w:val="20"/>
              </w:rPr>
              <w:t>Rezepte; Vorgangsbeschreibungen</w:t>
            </w:r>
            <w:r w:rsidR="001341B2">
              <w:rPr>
                <w:iCs/>
                <w:sz w:val="20"/>
                <w:szCs w:val="20"/>
              </w:rPr>
              <w:t>)</w:t>
            </w:r>
            <w:r w:rsidRPr="00146763">
              <w:rPr>
                <w:iCs/>
                <w:sz w:val="20"/>
                <w:szCs w:val="20"/>
              </w:rPr>
              <w:t>;</w:t>
            </w:r>
            <w:r w:rsidRPr="00146763">
              <w:rPr>
                <w:i/>
                <w:iCs/>
                <w:sz w:val="20"/>
                <w:szCs w:val="20"/>
              </w:rPr>
              <w:t xml:space="preserve"> </w:t>
            </w:r>
            <w:r w:rsidRPr="00146763">
              <w:rPr>
                <w:sz w:val="20"/>
                <w:szCs w:val="20"/>
              </w:rPr>
              <w:t>Videoclip</w:t>
            </w:r>
          </w:p>
          <w:p w14:paraId="78A5BBE7" w14:textId="77777777" w:rsidR="003A7CA6" w:rsidRPr="00975EB8" w:rsidRDefault="003A7CA6" w:rsidP="003A7CA6">
            <w:pPr>
              <w:spacing w:after="0"/>
              <w:ind w:left="284" w:hanging="284"/>
              <w:jc w:val="left"/>
              <w:rPr>
                <w:sz w:val="20"/>
                <w:szCs w:val="20"/>
              </w:rPr>
            </w:pPr>
            <w:r w:rsidRPr="00D701ED">
              <w:rPr>
                <w:b/>
                <w:bCs/>
                <w:i/>
                <w:iCs/>
                <w:sz w:val="20"/>
                <w:szCs w:val="20"/>
              </w:rPr>
              <w:t>Grammatik</w:t>
            </w:r>
            <w:r w:rsidRPr="00D701ED">
              <w:rPr>
                <w:b/>
                <w:bCs/>
                <w:sz w:val="20"/>
                <w:szCs w:val="20"/>
              </w:rPr>
              <w:t xml:space="preserve">: </w:t>
            </w:r>
            <w:r w:rsidRPr="00925C32">
              <w:rPr>
                <w:sz w:val="20"/>
                <w:szCs w:val="20"/>
              </w:rPr>
              <w:t>Zeitadverbien;</w:t>
            </w:r>
            <w:r w:rsidRPr="00925C32">
              <w:rPr>
                <w:i/>
                <w:iCs/>
                <w:sz w:val="20"/>
                <w:szCs w:val="20"/>
                <w:lang w:val="tr-TR"/>
              </w:rPr>
              <w:t xml:space="preserve"> emir kipi;</w:t>
            </w:r>
            <w:r w:rsidRPr="00925C32">
              <w:rPr>
                <w:i/>
                <w:iCs/>
                <w:sz w:val="20"/>
                <w:szCs w:val="20"/>
              </w:rPr>
              <w:t xml:space="preserve"> </w:t>
            </w:r>
            <w:r w:rsidRPr="00925C32">
              <w:rPr>
                <w:sz w:val="20"/>
                <w:szCs w:val="20"/>
              </w:rPr>
              <w:t>Aktiv und Passiv (</w:t>
            </w:r>
            <w:r w:rsidRPr="00925C32">
              <w:rPr>
                <w:i/>
                <w:iCs/>
                <w:sz w:val="20"/>
                <w:szCs w:val="20"/>
                <w:lang w:val="tr-TR"/>
              </w:rPr>
              <w:t>edilgen çatı)</w:t>
            </w:r>
          </w:p>
        </w:tc>
      </w:tr>
      <w:tr w:rsidR="003A7CA6" w14:paraId="10045055"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06C6C6"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127D27FF"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8A7B6A" w14:textId="77777777" w:rsidR="003A7CA6" w:rsidRPr="00372E31" w:rsidRDefault="003A7CA6" w:rsidP="003A7CA6">
            <w:pPr>
              <w:spacing w:after="0"/>
              <w:ind w:left="284" w:hanging="284"/>
              <w:jc w:val="left"/>
              <w:rPr>
                <w:b/>
                <w:bCs/>
                <w:i/>
                <w:iCs/>
                <w:sz w:val="20"/>
                <w:szCs w:val="20"/>
              </w:rPr>
            </w:pPr>
            <w:r w:rsidRPr="00372E31">
              <w:rPr>
                <w:b/>
                <w:sz w:val="20"/>
                <w:szCs w:val="20"/>
              </w:rPr>
              <w:t xml:space="preserve">Mögliche Umsetzung: </w:t>
            </w:r>
            <w:r w:rsidRPr="00372E31">
              <w:rPr>
                <w:bCs/>
                <w:sz w:val="20"/>
                <w:szCs w:val="20"/>
              </w:rPr>
              <w:t xml:space="preserve">Tischsitten, Ess- und Trinkgewohnheiten sowie gesundes Essen und Trinken aus diversen Regionen der Türkei kennenlernen; </w:t>
            </w:r>
            <w:r w:rsidRPr="00372E31">
              <w:rPr>
                <w:bCs/>
                <w:sz w:val="20"/>
                <w:szCs w:val="20"/>
                <w:lang w:val="tr-TR"/>
              </w:rPr>
              <w:t xml:space="preserve">Rezepten aus unterschiedlichen Medien Informationen entnehmen; </w:t>
            </w:r>
            <w:r w:rsidRPr="00372E31">
              <w:rPr>
                <w:bCs/>
                <w:sz w:val="20"/>
                <w:szCs w:val="20"/>
              </w:rPr>
              <w:t>Vorgangsbeschreibungen zu</w:t>
            </w:r>
            <w:r w:rsidRPr="00372E31">
              <w:rPr>
                <w:b/>
                <w:sz w:val="20"/>
                <w:szCs w:val="20"/>
              </w:rPr>
              <w:t xml:space="preserve"> </w:t>
            </w:r>
            <w:r w:rsidRPr="00372E31">
              <w:rPr>
                <w:bCs/>
                <w:sz w:val="20"/>
                <w:szCs w:val="20"/>
              </w:rPr>
              <w:t>regionalen</w:t>
            </w:r>
            <w:r w:rsidRPr="00372E31">
              <w:rPr>
                <w:b/>
                <w:sz w:val="20"/>
                <w:szCs w:val="20"/>
              </w:rPr>
              <w:t xml:space="preserve"> </w:t>
            </w:r>
            <w:r w:rsidRPr="00372E31">
              <w:rPr>
                <w:bCs/>
                <w:sz w:val="20"/>
                <w:szCs w:val="20"/>
              </w:rPr>
              <w:t xml:space="preserve">Gerichten und Getränken schreiben; </w:t>
            </w:r>
            <w:r w:rsidRPr="00372E31">
              <w:rPr>
                <w:bCs/>
                <w:sz w:val="20"/>
                <w:szCs w:val="20"/>
                <w:lang w:val="tr-TR"/>
              </w:rPr>
              <w:t xml:space="preserve">einfache </w:t>
            </w:r>
            <w:r w:rsidRPr="00372E31">
              <w:rPr>
                <w:bCs/>
                <w:i/>
                <w:iCs/>
                <w:sz w:val="20"/>
                <w:szCs w:val="20"/>
                <w:lang w:val="tr-TR"/>
              </w:rPr>
              <w:t xml:space="preserve">tekerleme </w:t>
            </w:r>
            <w:r w:rsidRPr="00372E31">
              <w:rPr>
                <w:bCs/>
                <w:sz w:val="20"/>
                <w:szCs w:val="20"/>
                <w:lang w:val="tr-TR"/>
              </w:rPr>
              <w:t xml:space="preserve">kennenlernen und aufsagen; analoge und digitale Produkte wie </w:t>
            </w:r>
            <w:r w:rsidRPr="00372E31">
              <w:rPr>
                <w:bCs/>
                <w:sz w:val="20"/>
                <w:szCs w:val="20"/>
              </w:rPr>
              <w:t>kulinarische Landkarte, Rezeptbuch, Videoclip u.Ä. für die eigene Schulhomepage erstellen; gemeinsames Essen organisieren</w:t>
            </w:r>
          </w:p>
          <w:p w14:paraId="2BAD3D44" w14:textId="77777777" w:rsidR="003A7CA6" w:rsidRPr="00372E31" w:rsidRDefault="003A7CA6" w:rsidP="003A7CA6">
            <w:pPr>
              <w:spacing w:after="0"/>
              <w:ind w:left="284" w:hanging="284"/>
              <w:jc w:val="left"/>
              <w:rPr>
                <w:sz w:val="20"/>
                <w:szCs w:val="20"/>
              </w:rPr>
            </w:pPr>
            <w:r w:rsidRPr="00372E31">
              <w:rPr>
                <w:b/>
                <w:sz w:val="20"/>
                <w:szCs w:val="20"/>
              </w:rPr>
              <w:t xml:space="preserve">Medienkompetenz: </w:t>
            </w:r>
            <w:r w:rsidRPr="00372E31">
              <w:rPr>
                <w:bCs/>
                <w:sz w:val="20"/>
                <w:szCs w:val="20"/>
              </w:rPr>
              <w:t>MKR 1.2, 2.2, 4.1</w:t>
            </w:r>
            <w:r w:rsidRPr="00372E31">
              <w:rPr>
                <w:sz w:val="20"/>
                <w:szCs w:val="20"/>
              </w:rPr>
              <w:t xml:space="preserve"> </w:t>
            </w:r>
          </w:p>
          <w:p w14:paraId="3014368A" w14:textId="77777777" w:rsidR="003A7CA6" w:rsidRPr="008632AF" w:rsidRDefault="003A7CA6" w:rsidP="003A7CA6">
            <w:pPr>
              <w:spacing w:after="0"/>
              <w:ind w:left="284" w:hanging="284"/>
              <w:jc w:val="left"/>
              <w:rPr>
                <w:rFonts w:cs="Arial"/>
                <w:bCs/>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 + Verfügen über sprachliche Mittel</w:t>
            </w:r>
          </w:p>
        </w:tc>
      </w:tr>
      <w:bookmarkEnd w:id="4"/>
    </w:tbl>
    <w:p w14:paraId="66742FA3" w14:textId="77777777" w:rsidR="003A7CA6" w:rsidRDefault="003A7CA6" w:rsidP="003A7CA6"/>
    <w:p w14:paraId="510E29DB" w14:textId="7BE9C7BC"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29E28C6E"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0E8B131"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.1-</w:t>
            </w:r>
            <w:r>
              <w:rPr>
                <w:b/>
                <w:bCs/>
                <w:sz w:val="24"/>
                <w:szCs w:val="24"/>
              </w:rPr>
              <w:t>2</w:t>
            </w:r>
            <w:r w:rsidRPr="00AD273B">
              <w:rPr>
                <w:b/>
                <w:bCs/>
                <w:sz w:val="24"/>
                <w:szCs w:val="24"/>
              </w:rPr>
              <w:t xml:space="preserve"> </w:t>
            </w:r>
            <w:r>
              <w:rPr>
                <w:b/>
                <w:bCs/>
                <w:i/>
                <w:sz w:val="24"/>
                <w:szCs w:val="24"/>
                <w:lang w:val="tr-TR"/>
              </w:rPr>
              <w:t>TÜRKİYE’NİN LEZZET HARİTASI</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63240B6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32138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685473" w14:paraId="1CC0B96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D5E426" w14:textId="77777777" w:rsidR="003A7CA6" w:rsidRPr="00812475"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unterschiedliche Typen von stärker formalisierten, auch mehrfach kodierten Sach- und Gebrauchstexten in einfacher Form verfassen</w:t>
            </w:r>
          </w:p>
          <w:p w14:paraId="409E8A6E" w14:textId="77777777" w:rsidR="003A7CA6" w:rsidRPr="00951FF4" w:rsidRDefault="003A7CA6" w:rsidP="003A7CA6">
            <w:pPr>
              <w:pStyle w:val="SieknnenTabellenflietext"/>
              <w:spacing w:before="0" w:after="0"/>
              <w:ind w:left="284" w:hanging="284"/>
              <w:rPr>
                <w:b/>
                <w:bCs/>
                <w:i/>
                <w:iCs/>
                <w:sz w:val="20"/>
                <w:szCs w:val="20"/>
                <w:lang w:eastAsia="de-DE"/>
              </w:rPr>
            </w:pPr>
            <w:r>
              <w:rPr>
                <w:b/>
                <w:bCs/>
                <w:i/>
                <w:iCs/>
                <w:sz w:val="20"/>
                <w:szCs w:val="20"/>
                <w:lang w:eastAsia="de-DE"/>
              </w:rPr>
              <w:t>Wortschatz:</w:t>
            </w:r>
            <w:r>
              <w:rPr>
                <w:sz w:val="20"/>
                <w:szCs w:val="20"/>
                <w:lang w:eastAsia="de-DE"/>
              </w:rPr>
              <w:t xml:space="preserve"> </w:t>
            </w:r>
            <w:r w:rsidRPr="00C21787">
              <w:rPr>
                <w:sz w:val="20"/>
                <w:szCs w:val="20"/>
              </w:rPr>
              <w:t>einen grundlegenden</w:t>
            </w:r>
            <w:r>
              <w:rPr>
                <w:sz w:val="20"/>
                <w:szCs w:val="20"/>
              </w:rPr>
              <w:t xml:space="preserve"> allgemeinen und auf das soziokulturelle Orientierungswissen bezogenen thematischen</w:t>
            </w:r>
            <w:r w:rsidRPr="00C21787">
              <w:rPr>
                <w:sz w:val="20"/>
                <w:szCs w:val="20"/>
              </w:rPr>
              <w:t xml:space="preserve"> Wortschatz </w:t>
            </w:r>
            <w:r>
              <w:rPr>
                <w:sz w:val="20"/>
                <w:szCs w:val="20"/>
              </w:rPr>
              <w:t>produktiv anwenden; einen grundlegenden Wortschatz zur Strukturierung und Gestaltung von Texten einsetzten</w:t>
            </w:r>
          </w:p>
          <w:p w14:paraId="1D3164EC" w14:textId="77777777" w:rsidR="003A7CA6" w:rsidRDefault="003A7CA6" w:rsidP="003A7CA6">
            <w:pPr>
              <w:pStyle w:val="SieknnenTabellenflietext"/>
              <w:spacing w:before="0" w:after="0"/>
              <w:ind w:left="284" w:hanging="284"/>
              <w:rPr>
                <w:iCs/>
                <w:sz w:val="20"/>
                <w:szCs w:val="20"/>
                <w:lang w:eastAsia="de-DE"/>
              </w:rPr>
            </w:pPr>
            <w:r>
              <w:rPr>
                <w:b/>
                <w:bCs/>
                <w:sz w:val="20"/>
                <w:szCs w:val="20"/>
                <w:lang w:eastAsia="de-DE"/>
              </w:rPr>
              <w:t>TMK</w:t>
            </w:r>
            <w:r w:rsidRPr="008675D2">
              <w:rPr>
                <w:b/>
                <w:bCs/>
                <w:i/>
                <w:sz w:val="20"/>
                <w:szCs w:val="20"/>
                <w:lang w:eastAsia="de-DE"/>
              </w:rPr>
              <w:t xml:space="preserve">: </w:t>
            </w:r>
            <w:r>
              <w:rPr>
                <w:iCs/>
                <w:sz w:val="20"/>
                <w:szCs w:val="20"/>
                <w:lang w:eastAsia="de-DE"/>
              </w:rPr>
              <w:t>im Rahmen des gestaltenden Umgangs mit Texten und Medien in Anlehnung an unterschiedliche Ausgangsformate Texte und Medienprodukte des täglichen Gebrauchs erstellen</w:t>
            </w:r>
          </w:p>
          <w:p w14:paraId="0AF965BD" w14:textId="1BD275DD" w:rsidR="003A7CA6" w:rsidRPr="00B740FA" w:rsidRDefault="003A7CA6" w:rsidP="003A7CA6">
            <w:pPr>
              <w:pStyle w:val="SieknnenTabellenflietext"/>
              <w:spacing w:before="0" w:after="0"/>
              <w:ind w:left="284" w:hanging="284"/>
              <w:rPr>
                <w:iCs/>
                <w:sz w:val="20"/>
                <w:szCs w:val="20"/>
              </w:rPr>
            </w:pPr>
            <w:r>
              <w:rPr>
                <w:b/>
                <w:bCs/>
                <w:i/>
                <w:sz w:val="20"/>
                <w:szCs w:val="20"/>
              </w:rPr>
              <w:t xml:space="preserve">Sprachlernkompetenz: </w:t>
            </w:r>
            <w:r>
              <w:rPr>
                <w:iCs/>
                <w:sz w:val="20"/>
                <w:szCs w:val="20"/>
              </w:rPr>
              <w:t>Arbeitsprodukte in Wort und Schrift überarbeiten und dabei eigene Fehlerschwerpunkte erkennen</w:t>
            </w:r>
            <w:r w:rsidR="00F310D6">
              <w:rPr>
                <w:iCs/>
                <w:sz w:val="20"/>
                <w:szCs w:val="20"/>
              </w:rPr>
              <w:t xml:space="preserve">; </w:t>
            </w:r>
            <w:r w:rsidR="00F310D6">
              <w:rPr>
                <w:sz w:val="20"/>
                <w:szCs w:val="20"/>
                <w:lang w:eastAsia="de-DE"/>
              </w:rPr>
              <w:t>digitale Arbeitsmittel für das eigene Sprachenlernen einsetzen</w:t>
            </w:r>
          </w:p>
        </w:tc>
      </w:tr>
      <w:tr w:rsidR="003A7CA6" w14:paraId="6EB6971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94C782"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975EB8" w14:paraId="619E92F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E8D5D" w14:textId="77777777" w:rsidR="003A7CA6" w:rsidRPr="00D701ED" w:rsidRDefault="003A7CA6" w:rsidP="003A7CA6">
            <w:pPr>
              <w:spacing w:after="0"/>
              <w:ind w:left="284" w:hanging="284"/>
              <w:jc w:val="left"/>
              <w:rPr>
                <w:b/>
                <w:bCs/>
                <w:sz w:val="20"/>
                <w:szCs w:val="20"/>
                <w:u w:val="single"/>
              </w:rPr>
            </w:pPr>
            <w:r w:rsidRPr="00D701ED">
              <w:rPr>
                <w:b/>
                <w:bCs/>
                <w:sz w:val="20"/>
                <w:szCs w:val="20"/>
              </w:rPr>
              <w:t xml:space="preserve">IKK: </w:t>
            </w:r>
            <w:r>
              <w:rPr>
                <w:sz w:val="20"/>
                <w:szCs w:val="20"/>
              </w:rPr>
              <w:t>Einblicke in das Leben in ausgewählten türkischsprachigen Regionen: geografische,</w:t>
            </w:r>
            <w:r w:rsidRPr="00B235BF">
              <w:rPr>
                <w:color w:val="FF0000"/>
                <w:sz w:val="20"/>
                <w:szCs w:val="20"/>
              </w:rPr>
              <w:t xml:space="preserve"> </w:t>
            </w:r>
            <w:r>
              <w:rPr>
                <w:sz w:val="20"/>
                <w:szCs w:val="20"/>
              </w:rPr>
              <w:t>kulturelle Aspekte</w:t>
            </w:r>
          </w:p>
          <w:p w14:paraId="2812247E" w14:textId="4230B695" w:rsidR="003A7CA6" w:rsidRPr="00146763" w:rsidRDefault="003A7CA6" w:rsidP="003A7CA6">
            <w:pPr>
              <w:spacing w:after="0"/>
              <w:ind w:left="284" w:hanging="284"/>
              <w:jc w:val="left"/>
              <w:rPr>
                <w:sz w:val="20"/>
                <w:szCs w:val="20"/>
              </w:rPr>
            </w:pPr>
            <w:r w:rsidRPr="0068348A">
              <w:rPr>
                <w:b/>
                <w:bCs/>
                <w:sz w:val="20"/>
                <w:szCs w:val="20"/>
              </w:rPr>
              <w:t>TMK:</w:t>
            </w:r>
            <w:r>
              <w:rPr>
                <w:b/>
                <w:bCs/>
                <w:sz w:val="20"/>
                <w:szCs w:val="20"/>
              </w:rPr>
              <w:t xml:space="preserve"> </w:t>
            </w:r>
            <w:r w:rsidRPr="00146763">
              <w:rPr>
                <w:sz w:val="20"/>
                <w:szCs w:val="20"/>
                <w:u w:val="single"/>
              </w:rPr>
              <w:t>Ausgangstexte</w:t>
            </w:r>
            <w:r w:rsidRPr="00952289">
              <w:rPr>
                <w:sz w:val="20"/>
                <w:szCs w:val="20"/>
              </w:rPr>
              <w:t>:</w:t>
            </w:r>
            <w:r w:rsidRPr="009E7450">
              <w:rPr>
                <w:sz w:val="20"/>
                <w:szCs w:val="20"/>
              </w:rPr>
              <w:t xml:space="preserve"> </w:t>
            </w:r>
            <w:r w:rsidRPr="00146763">
              <w:rPr>
                <w:sz w:val="20"/>
                <w:szCs w:val="20"/>
              </w:rPr>
              <w:t>(</w:t>
            </w:r>
            <w:r w:rsidRPr="00146763">
              <w:rPr>
                <w:iCs/>
                <w:sz w:val="20"/>
                <w:szCs w:val="20"/>
              </w:rPr>
              <w:t>Rezepte</w:t>
            </w:r>
            <w:r w:rsidRPr="00146763">
              <w:rPr>
                <w:sz w:val="20"/>
                <w:szCs w:val="20"/>
              </w:rPr>
              <w:t xml:space="preserve">; </w:t>
            </w:r>
            <w:r w:rsidRPr="00146763">
              <w:rPr>
                <w:i/>
                <w:iCs/>
                <w:sz w:val="20"/>
                <w:szCs w:val="20"/>
                <w:lang w:val="tr-TR"/>
              </w:rPr>
              <w:t>tekerleme</w:t>
            </w:r>
            <w:r w:rsidRPr="00146763">
              <w:rPr>
                <w:sz w:val="20"/>
                <w:szCs w:val="20"/>
              </w:rPr>
              <w:t xml:space="preserve">; </w:t>
            </w:r>
            <w:r w:rsidRPr="00146763">
              <w:rPr>
                <w:iCs/>
                <w:sz w:val="20"/>
                <w:szCs w:val="20"/>
              </w:rPr>
              <w:t>Vorgangsbeschreibungen</w:t>
            </w:r>
            <w:r w:rsidR="009E7450">
              <w:rPr>
                <w:iCs/>
                <w:sz w:val="20"/>
                <w:szCs w:val="20"/>
              </w:rPr>
              <w:t>)</w:t>
            </w:r>
            <w:r w:rsidRPr="00146763">
              <w:rPr>
                <w:sz w:val="20"/>
                <w:szCs w:val="20"/>
              </w:rPr>
              <w:t xml:space="preserve">; Bildmedien; Ausschnitte aus Filmen oder TV-Formaten, Kurzfilm, Videoclip; Hypertexte </w:t>
            </w:r>
            <w:r w:rsidRPr="00146763">
              <w:rPr>
                <w:sz w:val="20"/>
                <w:szCs w:val="20"/>
                <w:u w:val="single"/>
              </w:rPr>
              <w:t>Zieltexte</w:t>
            </w:r>
            <w:r w:rsidRPr="00952289">
              <w:rPr>
                <w:sz w:val="20"/>
                <w:szCs w:val="20"/>
              </w:rPr>
              <w:t>:</w:t>
            </w:r>
            <w:r w:rsidRPr="00146763">
              <w:rPr>
                <w:sz w:val="20"/>
                <w:szCs w:val="20"/>
              </w:rPr>
              <w:t xml:space="preserve"> (</w:t>
            </w:r>
            <w:r w:rsidRPr="00146763">
              <w:rPr>
                <w:iCs/>
                <w:sz w:val="20"/>
                <w:szCs w:val="20"/>
              </w:rPr>
              <w:t>Rezepte; Vorgangsbeschreibungen</w:t>
            </w:r>
            <w:r w:rsidR="009E7450">
              <w:rPr>
                <w:iCs/>
                <w:sz w:val="20"/>
                <w:szCs w:val="20"/>
              </w:rPr>
              <w:t>)</w:t>
            </w:r>
            <w:r w:rsidRPr="00146763">
              <w:rPr>
                <w:iCs/>
                <w:sz w:val="20"/>
                <w:szCs w:val="20"/>
              </w:rPr>
              <w:t>;</w:t>
            </w:r>
            <w:r w:rsidRPr="00146763">
              <w:rPr>
                <w:i/>
                <w:iCs/>
                <w:sz w:val="20"/>
                <w:szCs w:val="20"/>
              </w:rPr>
              <w:t xml:space="preserve"> </w:t>
            </w:r>
            <w:r w:rsidRPr="00146763">
              <w:rPr>
                <w:sz w:val="20"/>
                <w:szCs w:val="20"/>
              </w:rPr>
              <w:t>Videoclip</w:t>
            </w:r>
          </w:p>
          <w:p w14:paraId="5B0ECB6A" w14:textId="77777777" w:rsidR="003A7CA6" w:rsidRPr="00B235BF" w:rsidRDefault="003A7CA6" w:rsidP="003A7CA6">
            <w:pPr>
              <w:spacing w:after="0"/>
              <w:ind w:left="284" w:hanging="284"/>
              <w:jc w:val="left"/>
              <w:rPr>
                <w:i/>
                <w:iCs/>
                <w:sz w:val="20"/>
                <w:szCs w:val="20"/>
                <w:lang w:val="tr-TR"/>
              </w:rPr>
            </w:pPr>
            <w:r w:rsidRPr="00925C32">
              <w:rPr>
                <w:b/>
                <w:bCs/>
                <w:i/>
                <w:iCs/>
                <w:sz w:val="20"/>
                <w:szCs w:val="20"/>
              </w:rPr>
              <w:t>Grammatik</w:t>
            </w:r>
            <w:r w:rsidRPr="00925C32">
              <w:rPr>
                <w:b/>
                <w:bCs/>
                <w:sz w:val="20"/>
                <w:szCs w:val="20"/>
              </w:rPr>
              <w:t xml:space="preserve">: </w:t>
            </w:r>
            <w:r w:rsidRPr="00925C32">
              <w:rPr>
                <w:sz w:val="20"/>
                <w:szCs w:val="20"/>
              </w:rPr>
              <w:t>Zeitadverbien;</w:t>
            </w:r>
            <w:r w:rsidRPr="00925C32">
              <w:rPr>
                <w:i/>
                <w:iCs/>
                <w:sz w:val="20"/>
                <w:szCs w:val="20"/>
                <w:lang w:val="tr-TR"/>
              </w:rPr>
              <w:t xml:space="preserve"> emir kipi;</w:t>
            </w:r>
            <w:r w:rsidRPr="00925C32">
              <w:rPr>
                <w:sz w:val="20"/>
                <w:szCs w:val="20"/>
              </w:rPr>
              <w:t xml:space="preserve"> Aktiv und Passiv (</w:t>
            </w:r>
            <w:r w:rsidRPr="00925C32">
              <w:rPr>
                <w:i/>
                <w:iCs/>
                <w:sz w:val="20"/>
                <w:szCs w:val="20"/>
                <w:lang w:val="tr-TR"/>
              </w:rPr>
              <w:t>edilgen çatı)</w:t>
            </w:r>
          </w:p>
        </w:tc>
      </w:tr>
      <w:tr w:rsidR="003A7CA6" w14:paraId="715F664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784E45"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5A941E5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E4DC35" w14:textId="77777777" w:rsidR="003A7CA6" w:rsidRPr="00372E31" w:rsidRDefault="003A7CA6" w:rsidP="003A7CA6">
            <w:pPr>
              <w:spacing w:after="0"/>
              <w:ind w:left="284" w:hanging="284"/>
              <w:jc w:val="left"/>
              <w:rPr>
                <w:b/>
                <w:bCs/>
                <w:i/>
                <w:iCs/>
                <w:sz w:val="20"/>
                <w:szCs w:val="20"/>
              </w:rPr>
            </w:pPr>
            <w:r w:rsidRPr="00372E31">
              <w:rPr>
                <w:b/>
                <w:sz w:val="20"/>
                <w:szCs w:val="20"/>
              </w:rPr>
              <w:t xml:space="preserve">Mögliche Umsetzung: </w:t>
            </w:r>
            <w:r w:rsidRPr="00372E31">
              <w:rPr>
                <w:bCs/>
                <w:sz w:val="20"/>
                <w:szCs w:val="20"/>
              </w:rPr>
              <w:t xml:space="preserve">Tischsitten, Ess- und Trinkgewohnheiten sowie gesundes Essen und Trinken aus diversen Regionen der Türkei kennenlernen und mit eigenen Kulturen vergleichen; </w:t>
            </w:r>
            <w:r w:rsidRPr="00372E31">
              <w:rPr>
                <w:bCs/>
                <w:sz w:val="20"/>
                <w:szCs w:val="20"/>
                <w:lang w:val="tr-TR"/>
              </w:rPr>
              <w:t xml:space="preserve">Rezepten aus unterschiedlichen Medien Informationen entnehmen; </w:t>
            </w:r>
            <w:r w:rsidRPr="00372E31">
              <w:rPr>
                <w:bCs/>
                <w:sz w:val="20"/>
                <w:szCs w:val="20"/>
              </w:rPr>
              <w:t>Vorgangsbeschreibungen zu</w:t>
            </w:r>
            <w:r w:rsidRPr="00372E31">
              <w:rPr>
                <w:b/>
                <w:sz w:val="20"/>
                <w:szCs w:val="20"/>
              </w:rPr>
              <w:t xml:space="preserve"> </w:t>
            </w:r>
            <w:r w:rsidRPr="00372E31">
              <w:rPr>
                <w:bCs/>
                <w:sz w:val="20"/>
                <w:szCs w:val="20"/>
              </w:rPr>
              <w:t>regionalen</w:t>
            </w:r>
            <w:r w:rsidRPr="00372E31">
              <w:rPr>
                <w:b/>
                <w:sz w:val="20"/>
                <w:szCs w:val="20"/>
              </w:rPr>
              <w:t xml:space="preserve"> </w:t>
            </w:r>
            <w:r w:rsidRPr="00372E31">
              <w:rPr>
                <w:bCs/>
                <w:sz w:val="20"/>
                <w:szCs w:val="20"/>
              </w:rPr>
              <w:t>Gerichten und Getränken schreiben;</w:t>
            </w:r>
            <w:r w:rsidRPr="00372E31">
              <w:rPr>
                <w:bCs/>
                <w:sz w:val="20"/>
                <w:szCs w:val="20"/>
                <w:lang w:val="tr-TR"/>
              </w:rPr>
              <w:t xml:space="preserve"> </w:t>
            </w:r>
            <w:r w:rsidRPr="00372E31">
              <w:rPr>
                <w:bCs/>
                <w:i/>
                <w:iCs/>
                <w:sz w:val="20"/>
                <w:szCs w:val="20"/>
                <w:lang w:val="tr-TR"/>
              </w:rPr>
              <w:t xml:space="preserve">tekerleme </w:t>
            </w:r>
            <w:r w:rsidRPr="00372E31">
              <w:rPr>
                <w:bCs/>
                <w:sz w:val="20"/>
                <w:szCs w:val="20"/>
                <w:lang w:val="tr-TR"/>
              </w:rPr>
              <w:t xml:space="preserve">kennenlernen und aufsagen; analoge und digitale Produkte wie </w:t>
            </w:r>
            <w:r w:rsidRPr="00372E31">
              <w:rPr>
                <w:bCs/>
                <w:sz w:val="20"/>
                <w:szCs w:val="20"/>
              </w:rPr>
              <w:t xml:space="preserve">kulinarische Landkarte, Rezeptbuch, Videoclip u.Ä. für die eigene Schulhomepage erstellen; gemeinsames Essen organisieren </w:t>
            </w:r>
          </w:p>
          <w:p w14:paraId="2DE0D2AB" w14:textId="77777777" w:rsidR="003A7CA6" w:rsidRPr="00372E31" w:rsidRDefault="003A7CA6" w:rsidP="003A7CA6">
            <w:pPr>
              <w:spacing w:after="0"/>
              <w:ind w:left="284" w:hanging="284"/>
              <w:jc w:val="left"/>
              <w:rPr>
                <w:sz w:val="20"/>
                <w:szCs w:val="20"/>
              </w:rPr>
            </w:pPr>
            <w:r w:rsidRPr="00372E31">
              <w:rPr>
                <w:b/>
                <w:sz w:val="20"/>
                <w:szCs w:val="20"/>
              </w:rPr>
              <w:t xml:space="preserve">Medienkompetenz: </w:t>
            </w:r>
            <w:r w:rsidRPr="00372E31">
              <w:rPr>
                <w:bCs/>
                <w:sz w:val="20"/>
                <w:szCs w:val="20"/>
              </w:rPr>
              <w:t>MKR 1.2, 2.2, 4.1</w:t>
            </w:r>
            <w:r w:rsidRPr="00372E31">
              <w:rPr>
                <w:sz w:val="20"/>
                <w:szCs w:val="20"/>
              </w:rPr>
              <w:t xml:space="preserve"> </w:t>
            </w:r>
          </w:p>
          <w:p w14:paraId="24FEB5E0" w14:textId="77777777" w:rsidR="003A7CA6" w:rsidRPr="008632AF" w:rsidRDefault="003A7CA6" w:rsidP="003A7CA6">
            <w:pPr>
              <w:spacing w:after="0"/>
              <w:ind w:left="284" w:hanging="284"/>
              <w:jc w:val="left"/>
              <w:rPr>
                <w:rFonts w:cs="Arial"/>
                <w:bCs/>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 + Verfügen über sprachliche Mittel</w:t>
            </w:r>
          </w:p>
        </w:tc>
      </w:tr>
    </w:tbl>
    <w:p w14:paraId="458A8B0F" w14:textId="203106CA" w:rsidR="00C20236" w:rsidRDefault="00C20236" w:rsidP="003A7CA6"/>
    <w:p w14:paraId="13DE34F3" w14:textId="77777777"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5E0D2D9" w14:textId="77777777" w:rsidTr="00C20236">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F05A03A"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.1-</w:t>
            </w:r>
            <w:r>
              <w:rPr>
                <w:b/>
                <w:bCs/>
                <w:sz w:val="24"/>
                <w:szCs w:val="24"/>
              </w:rPr>
              <w:t>3</w:t>
            </w:r>
            <w:r w:rsidRPr="00AD273B">
              <w:rPr>
                <w:b/>
                <w:bCs/>
                <w:sz w:val="24"/>
                <w:szCs w:val="24"/>
              </w:rPr>
              <w:t xml:space="preserve"> </w:t>
            </w:r>
            <w:r w:rsidRPr="00F065F3">
              <w:rPr>
                <w:b/>
                <w:bCs/>
                <w:i/>
                <w:iCs/>
                <w:sz w:val="24"/>
                <w:szCs w:val="24"/>
                <w:lang w:val="tr-TR"/>
              </w:rPr>
              <w:t>MÜZİK BİRLEŞTİRİR</w:t>
            </w:r>
            <w:r>
              <w:rPr>
                <w:b/>
                <w:bCs/>
                <w:i/>
                <w:iCs/>
                <w:sz w:val="24"/>
                <w:szCs w:val="24"/>
                <w:lang w:val="tr-TR"/>
              </w:rPr>
              <w:t>!</w:t>
            </w:r>
            <w:r w:rsidRPr="00F065F3">
              <w:rPr>
                <w:sz w:val="20"/>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3ADA3A8A"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059962"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42E21B53"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049639"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0803FD99" w14:textId="77777777" w:rsidR="003A7CA6" w:rsidRPr="00F5592D" w:rsidRDefault="003A7CA6" w:rsidP="003A7CA6">
            <w:pPr>
              <w:pStyle w:val="SieknnenTabellenflietext"/>
              <w:spacing w:before="0" w:after="0"/>
              <w:ind w:left="284" w:hanging="284"/>
              <w:rPr>
                <w:sz w:val="20"/>
                <w:szCs w:val="20"/>
                <w:lang w:eastAsia="de-DE"/>
              </w:rPr>
            </w:pPr>
            <w:r w:rsidRPr="00F5592D">
              <w:rPr>
                <w:b/>
                <w:bCs/>
                <w:i/>
                <w:iCs/>
                <w:sz w:val="20"/>
                <w:szCs w:val="20"/>
                <w:lang w:eastAsia="de-DE"/>
              </w:rPr>
              <w:t>Schreiben:</w:t>
            </w:r>
            <w:r w:rsidRPr="00F5592D">
              <w:rPr>
                <w:sz w:val="20"/>
                <w:szCs w:val="20"/>
                <w:lang w:eastAsia="de-DE"/>
              </w:rPr>
              <w:t xml:space="preserve"> wesentliche Inhalte von einfacheren fiktionalen Texten sowie Sach- und Gebrauchstexten in einfacher Form zusammenfassen; unterschiedliche Typen von stärker formalisierten, auch mehrfach kodierten Sach- und Gebrauchstexten in einfacher Form verfassen</w:t>
            </w:r>
          </w:p>
          <w:p w14:paraId="1C2497D9" w14:textId="77777777" w:rsidR="003A7CA6" w:rsidRPr="007F52A6" w:rsidRDefault="003A7CA6" w:rsidP="003A7CA6">
            <w:pPr>
              <w:pStyle w:val="SieknnenTabellenflietext"/>
              <w:spacing w:before="0" w:after="0"/>
              <w:ind w:left="284" w:hanging="284"/>
              <w:rPr>
                <w:sz w:val="20"/>
                <w:szCs w:val="20"/>
                <w:lang w:eastAsia="de-DE"/>
              </w:rPr>
            </w:pPr>
            <w:r>
              <w:rPr>
                <w:b/>
                <w:bCs/>
                <w:i/>
                <w:iCs/>
                <w:sz w:val="20"/>
                <w:szCs w:val="20"/>
                <w:lang w:eastAsia="de-DE"/>
              </w:rPr>
              <w:t>Sprachmittlung:</w:t>
            </w:r>
            <w:r>
              <w:rPr>
                <w:sz w:val="20"/>
                <w:szCs w:val="20"/>
                <w:lang w:eastAsia="de-DE"/>
              </w:rPr>
              <w:t xml:space="preserve"> zentrale Informationen aus klar strukturierten mündlichen und schriftlichen Texten situations- und adressatengerecht zusammenfassen</w:t>
            </w:r>
          </w:p>
        </w:tc>
      </w:tr>
      <w:tr w:rsidR="003A7CA6" w14:paraId="4BF64B34"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3F2188"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48814A87"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AFD9D7" w14:textId="77777777" w:rsidR="003A7CA6" w:rsidRDefault="003A7CA6" w:rsidP="003A7CA6">
            <w:pPr>
              <w:spacing w:after="0"/>
              <w:ind w:left="284" w:hanging="284"/>
              <w:jc w:val="left"/>
              <w:rPr>
                <w:sz w:val="20"/>
                <w:szCs w:val="20"/>
              </w:rPr>
            </w:pPr>
            <w:r w:rsidRPr="00D701ED">
              <w:rPr>
                <w:b/>
                <w:bCs/>
                <w:sz w:val="20"/>
                <w:szCs w:val="20"/>
              </w:rPr>
              <w:t xml:space="preserve">IKK: </w:t>
            </w:r>
            <w:r>
              <w:rPr>
                <w:sz w:val="20"/>
                <w:szCs w:val="20"/>
              </w:rPr>
              <w:t>Einblicke in das aktuelle gesellschaftliche Leben in der Türkei: kulturelle, soziale Aspekte</w:t>
            </w:r>
          </w:p>
          <w:p w14:paraId="6F44DFAD" w14:textId="77777777" w:rsidR="003A7CA6" w:rsidRPr="003C1339" w:rsidRDefault="003A7CA6" w:rsidP="003A7CA6">
            <w:pPr>
              <w:spacing w:after="0"/>
              <w:ind w:left="284" w:hanging="284"/>
              <w:jc w:val="left"/>
              <w:rPr>
                <w:sz w:val="20"/>
                <w:szCs w:val="20"/>
                <w:u w:val="single"/>
              </w:rPr>
            </w:pPr>
            <w:r w:rsidRPr="00AD1D26">
              <w:rPr>
                <w:b/>
                <w:bCs/>
                <w:sz w:val="20"/>
                <w:szCs w:val="20"/>
              </w:rPr>
              <w:t xml:space="preserve">TMK: </w:t>
            </w:r>
            <w:r w:rsidRPr="003C1339">
              <w:rPr>
                <w:sz w:val="20"/>
                <w:szCs w:val="20"/>
                <w:u w:val="single"/>
              </w:rPr>
              <w:t>Ausgangstexte</w:t>
            </w:r>
            <w:r w:rsidRPr="00952289">
              <w:rPr>
                <w:sz w:val="20"/>
                <w:szCs w:val="20"/>
              </w:rPr>
              <w:t>:</w:t>
            </w:r>
            <w:r w:rsidRPr="003C1339">
              <w:rPr>
                <w:sz w:val="20"/>
                <w:szCs w:val="20"/>
              </w:rPr>
              <w:t xml:space="preserve"> Interview; Bildmedien; Rundfunkformate, Podcast, Ausschnitte aus Filmen oder TV-Formaten, Trailer, Kurzfilm, Videoclip; Hypertexte; Lied, </w:t>
            </w:r>
            <w:r w:rsidRPr="003C1339">
              <w:rPr>
                <w:i/>
                <w:iCs/>
                <w:sz w:val="20"/>
                <w:szCs w:val="20"/>
                <w:lang w:val="tr-TR"/>
              </w:rPr>
              <w:t>türkü</w:t>
            </w:r>
            <w:r w:rsidRPr="003C1339">
              <w:rPr>
                <w:sz w:val="20"/>
                <w:szCs w:val="20"/>
              </w:rPr>
              <w:t xml:space="preserve"> </w:t>
            </w:r>
            <w:r w:rsidRPr="003C1339">
              <w:rPr>
                <w:sz w:val="20"/>
                <w:szCs w:val="20"/>
                <w:u w:val="single"/>
              </w:rPr>
              <w:t>Zieltexte</w:t>
            </w:r>
            <w:r w:rsidRPr="00952289">
              <w:rPr>
                <w:sz w:val="20"/>
                <w:szCs w:val="20"/>
              </w:rPr>
              <w:t>:</w:t>
            </w:r>
            <w:r w:rsidRPr="003C1339">
              <w:rPr>
                <w:sz w:val="20"/>
                <w:szCs w:val="20"/>
              </w:rPr>
              <w:t xml:space="preserve"> Präsentation; Werbetexte;</w:t>
            </w:r>
            <w:r w:rsidRPr="003C1339">
              <w:rPr>
                <w:i/>
                <w:iCs/>
                <w:sz w:val="20"/>
                <w:szCs w:val="20"/>
              </w:rPr>
              <w:t xml:space="preserve"> </w:t>
            </w:r>
            <w:r w:rsidRPr="003C1339">
              <w:rPr>
                <w:iCs/>
                <w:sz w:val="20"/>
                <w:szCs w:val="20"/>
              </w:rPr>
              <w:t>(Steckbrief; Plakat; Beschreibung)</w:t>
            </w:r>
          </w:p>
          <w:p w14:paraId="4045D021" w14:textId="77777777" w:rsidR="003A7CA6" w:rsidRPr="00925C32" w:rsidRDefault="003A7CA6" w:rsidP="003A7CA6">
            <w:pPr>
              <w:spacing w:after="0"/>
              <w:ind w:left="284" w:hanging="284"/>
              <w:jc w:val="left"/>
              <w:rPr>
                <w:strike/>
                <w:sz w:val="20"/>
                <w:szCs w:val="20"/>
                <w:lang w:val="tr-TR"/>
              </w:rPr>
            </w:pPr>
            <w:r w:rsidRPr="00925C32">
              <w:rPr>
                <w:b/>
                <w:bCs/>
                <w:i/>
                <w:iCs/>
                <w:sz w:val="20"/>
                <w:szCs w:val="20"/>
              </w:rPr>
              <w:t>Grammatik</w:t>
            </w:r>
            <w:r w:rsidRPr="00925C32">
              <w:rPr>
                <w:b/>
                <w:bCs/>
                <w:sz w:val="20"/>
                <w:szCs w:val="20"/>
              </w:rPr>
              <w:t xml:space="preserve">: </w:t>
            </w:r>
            <w:r w:rsidRPr="00925C32">
              <w:rPr>
                <w:i/>
                <w:iCs/>
                <w:sz w:val="20"/>
                <w:szCs w:val="20"/>
                <w:lang w:val="tr-TR"/>
              </w:rPr>
              <w:t>geniş zaman; ünlü düşmesi</w:t>
            </w:r>
          </w:p>
          <w:p w14:paraId="514E6B90" w14:textId="77777777" w:rsidR="003A7CA6" w:rsidRPr="004D7BB4" w:rsidRDefault="003A7CA6" w:rsidP="003A7CA6">
            <w:pPr>
              <w:spacing w:after="0"/>
              <w:ind w:left="284" w:hanging="284"/>
              <w:jc w:val="left"/>
              <w:rPr>
                <w:sz w:val="20"/>
                <w:szCs w:val="20"/>
              </w:rPr>
            </w:pPr>
            <w:r w:rsidRPr="00631ADA">
              <w:rPr>
                <w:b/>
                <w:bCs/>
                <w:i/>
                <w:iCs/>
                <w:sz w:val="20"/>
                <w:szCs w:val="20"/>
              </w:rPr>
              <w:t xml:space="preserve">Sprachlernkompetenz: </w:t>
            </w:r>
            <w:r w:rsidRPr="00631ADA">
              <w:rPr>
                <w:sz w:val="20"/>
                <w:szCs w:val="20"/>
              </w:rPr>
              <w:t>Strategien zur Kompensation von sprachlichen Schwierigkeiten</w:t>
            </w:r>
          </w:p>
        </w:tc>
      </w:tr>
      <w:tr w:rsidR="003A7CA6" w14:paraId="78C87152"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5075E"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12D6658B"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B03E44" w14:textId="77777777" w:rsidR="003A7CA6" w:rsidRPr="00372E31" w:rsidRDefault="003A7CA6" w:rsidP="003A7CA6">
            <w:pPr>
              <w:spacing w:after="0"/>
              <w:ind w:left="284" w:hanging="284"/>
              <w:jc w:val="left"/>
              <w:rPr>
                <w:bCs/>
                <w:sz w:val="20"/>
                <w:szCs w:val="20"/>
                <w:lang w:eastAsia="de-DE"/>
              </w:rPr>
            </w:pPr>
            <w:r w:rsidRPr="00372E31">
              <w:rPr>
                <w:b/>
                <w:sz w:val="20"/>
                <w:szCs w:val="20"/>
              </w:rPr>
              <w:t xml:space="preserve">Mögliche Umsetzung: </w:t>
            </w:r>
            <w:r w:rsidRPr="00372E31">
              <w:rPr>
                <w:bCs/>
                <w:sz w:val="20"/>
                <w:szCs w:val="20"/>
              </w:rPr>
              <w:t xml:space="preserve">Regionen/Ethnien und ihre kulturellen Tänze, Lieder und Instrumente kennenlernen; einfachen Sachtexten Informationen entnehmen; analoge und digitale Steckbriefe, Plakate u.Ä. zu Tänzen, Liedern und Instrumenten gestalten; systematische Wortschatzarbeit: </w:t>
            </w:r>
            <w:r w:rsidRPr="00372E31">
              <w:rPr>
                <w:bCs/>
                <w:i/>
                <w:iCs/>
                <w:sz w:val="20"/>
                <w:szCs w:val="20"/>
                <w:lang w:val="tr-TR"/>
              </w:rPr>
              <w:t xml:space="preserve">saz, zurna, tulum, akordiyon, davul </w:t>
            </w:r>
            <w:r w:rsidRPr="00372E31">
              <w:rPr>
                <w:bCs/>
                <w:sz w:val="20"/>
                <w:szCs w:val="20"/>
              </w:rPr>
              <w:t>u.Ä.; Informationen über Tänze, Lieder und Instrumente vom Deutschen ins Türkische sowie vom Türkischen ins Deutsche schriftlich und mündlich mitteln</w:t>
            </w:r>
          </w:p>
          <w:p w14:paraId="50518AB2" w14:textId="77777777" w:rsidR="003A7CA6" w:rsidRPr="00372E31" w:rsidRDefault="003A7CA6" w:rsidP="003A7CA6">
            <w:pPr>
              <w:spacing w:after="0"/>
              <w:ind w:left="284" w:hanging="284"/>
              <w:jc w:val="left"/>
              <w:rPr>
                <w:sz w:val="20"/>
                <w:szCs w:val="20"/>
              </w:rPr>
            </w:pPr>
            <w:r w:rsidRPr="00372E31">
              <w:rPr>
                <w:b/>
                <w:sz w:val="20"/>
                <w:szCs w:val="20"/>
              </w:rPr>
              <w:t xml:space="preserve">Medienkompetenz: </w:t>
            </w:r>
            <w:r w:rsidRPr="00372E31">
              <w:rPr>
                <w:bCs/>
                <w:sz w:val="20"/>
                <w:szCs w:val="20"/>
              </w:rPr>
              <w:t>MKR 1.2, 2.1, 2.2</w:t>
            </w:r>
          </w:p>
          <w:p w14:paraId="6342C041" w14:textId="77777777" w:rsidR="003A7CA6" w:rsidRPr="00382134" w:rsidRDefault="003A7CA6" w:rsidP="003A7CA6">
            <w:pPr>
              <w:spacing w:after="0"/>
              <w:ind w:left="284" w:hanging="284"/>
              <w:jc w:val="left"/>
              <w:rPr>
                <w:rFonts w:cs="Arial"/>
                <w:bCs/>
                <w:color w:val="FF0000"/>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w:t>
            </w:r>
            <w:r w:rsidRPr="00372E31">
              <w:rPr>
                <w:rFonts w:cs="Arial"/>
                <w:b/>
                <w:sz w:val="20"/>
                <w:szCs w:val="20"/>
              </w:rPr>
              <w:t xml:space="preserve"> </w:t>
            </w:r>
            <w:r w:rsidRPr="00372E31">
              <w:rPr>
                <w:rFonts w:cs="Arial"/>
                <w:bCs/>
                <w:sz w:val="20"/>
                <w:szCs w:val="20"/>
              </w:rPr>
              <w:t>+ Leseverstehen + Sprachmittlung</w:t>
            </w:r>
          </w:p>
        </w:tc>
      </w:tr>
    </w:tbl>
    <w:p w14:paraId="709CF8F6" w14:textId="0596D410" w:rsidR="00C20236" w:rsidRDefault="00C20236" w:rsidP="003A7CA6"/>
    <w:p w14:paraId="06522649" w14:textId="77777777"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35FDBAE6" w14:textId="77777777" w:rsidTr="00C20236">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107DEDE"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.1-</w:t>
            </w:r>
            <w:r>
              <w:rPr>
                <w:b/>
                <w:bCs/>
                <w:sz w:val="24"/>
                <w:szCs w:val="24"/>
              </w:rPr>
              <w:t>3</w:t>
            </w:r>
            <w:r w:rsidRPr="00AD273B">
              <w:rPr>
                <w:b/>
                <w:bCs/>
                <w:sz w:val="24"/>
                <w:szCs w:val="24"/>
              </w:rPr>
              <w:t xml:space="preserve"> </w:t>
            </w:r>
            <w:r w:rsidRPr="00F065F3">
              <w:rPr>
                <w:b/>
                <w:bCs/>
                <w:i/>
                <w:iCs/>
                <w:sz w:val="24"/>
                <w:szCs w:val="24"/>
                <w:lang w:val="tr-TR"/>
              </w:rPr>
              <w:t>MÜZİK BİRLEŞTİRİR</w:t>
            </w:r>
            <w:r>
              <w:rPr>
                <w:b/>
                <w:bCs/>
                <w:i/>
                <w:iCs/>
                <w:sz w:val="24"/>
                <w:szCs w:val="24"/>
                <w:lang w:val="tr-TR"/>
              </w:rPr>
              <w:t>!</w:t>
            </w:r>
            <w:r w:rsidRPr="00F065F3">
              <w:rPr>
                <w:sz w:val="20"/>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7B322A03"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F7D1A2"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EF5BF4" w14:paraId="47D1B4AF"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82A016"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04445485" w14:textId="77777777" w:rsidR="003A7CA6" w:rsidRPr="00F5592D" w:rsidRDefault="003A7CA6" w:rsidP="003A7CA6">
            <w:pPr>
              <w:pStyle w:val="SieknnenTabellenflietext"/>
              <w:spacing w:before="0" w:after="0"/>
              <w:ind w:left="284" w:hanging="284"/>
              <w:rPr>
                <w:sz w:val="20"/>
                <w:szCs w:val="20"/>
                <w:lang w:eastAsia="de-DE"/>
              </w:rPr>
            </w:pPr>
            <w:r w:rsidRPr="00F5592D">
              <w:rPr>
                <w:b/>
                <w:bCs/>
                <w:i/>
                <w:iCs/>
                <w:sz w:val="20"/>
                <w:szCs w:val="20"/>
                <w:lang w:eastAsia="de-DE"/>
              </w:rPr>
              <w:t>Schreiben:</w:t>
            </w:r>
            <w:r w:rsidRPr="00F5592D">
              <w:rPr>
                <w:sz w:val="20"/>
                <w:szCs w:val="20"/>
                <w:lang w:eastAsia="de-DE"/>
              </w:rPr>
              <w:t xml:space="preserve"> wesentliche Inhalte von einfacheren fiktionalen Texten sowie Sach- und Gebrauchstexten in einfacher Form zusammenfassen; unterschiedliche Typen von stärker formalisierten, auch mehrfach kodierten Sach- und Gebrauchstexten in einfacher Form verfassen</w:t>
            </w:r>
          </w:p>
          <w:p w14:paraId="4C6B34B4" w14:textId="77777777" w:rsidR="003A7CA6" w:rsidRPr="00EE6BC4" w:rsidRDefault="003A7CA6" w:rsidP="003A7CA6">
            <w:pPr>
              <w:pStyle w:val="SieknnenTabellenflietext"/>
              <w:spacing w:before="0" w:after="0"/>
              <w:ind w:left="284" w:hanging="284"/>
              <w:rPr>
                <w:strike/>
                <w:sz w:val="20"/>
                <w:szCs w:val="20"/>
                <w:lang w:eastAsia="de-DE"/>
              </w:rPr>
            </w:pPr>
            <w:r>
              <w:rPr>
                <w:b/>
                <w:bCs/>
                <w:i/>
                <w:iCs/>
                <w:sz w:val="20"/>
                <w:szCs w:val="20"/>
                <w:lang w:eastAsia="de-DE"/>
              </w:rPr>
              <w:t>Sprachmittlung:</w:t>
            </w:r>
            <w:r>
              <w:rPr>
                <w:sz w:val="20"/>
                <w:szCs w:val="20"/>
                <w:lang w:eastAsia="de-DE"/>
              </w:rPr>
              <w:t xml:space="preserve"> zentrale Informationen aus klar strukturierten mündlichen und schriftlichen Texten situations- und adressatengerecht zusammenfassen</w:t>
            </w:r>
          </w:p>
        </w:tc>
      </w:tr>
      <w:tr w:rsidR="003A7CA6" w14:paraId="446EE8EA"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0D6880"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C40B6B" w14:paraId="7C60DCBF"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EA40DB" w14:textId="77777777" w:rsidR="003A7CA6" w:rsidRDefault="003A7CA6" w:rsidP="003A7CA6">
            <w:pPr>
              <w:spacing w:after="0"/>
              <w:ind w:left="284" w:hanging="284"/>
              <w:jc w:val="left"/>
              <w:rPr>
                <w:sz w:val="20"/>
                <w:szCs w:val="20"/>
              </w:rPr>
            </w:pPr>
            <w:r w:rsidRPr="00D701ED">
              <w:rPr>
                <w:b/>
                <w:bCs/>
                <w:sz w:val="20"/>
                <w:szCs w:val="20"/>
              </w:rPr>
              <w:t xml:space="preserve">IKK: </w:t>
            </w:r>
            <w:r>
              <w:rPr>
                <w:sz w:val="20"/>
                <w:szCs w:val="20"/>
              </w:rPr>
              <w:t>Einblicke in das aktuelle gesellschaftliche Leben in der Türkei: kulturelle, soziale Aspekte</w:t>
            </w:r>
          </w:p>
          <w:p w14:paraId="4EC70852" w14:textId="77777777" w:rsidR="003A7CA6" w:rsidRPr="003C1339" w:rsidRDefault="003A7CA6" w:rsidP="003A7CA6">
            <w:pPr>
              <w:spacing w:after="0"/>
              <w:ind w:left="284" w:hanging="284"/>
              <w:jc w:val="left"/>
              <w:rPr>
                <w:sz w:val="20"/>
                <w:szCs w:val="20"/>
                <w:u w:val="single"/>
              </w:rPr>
            </w:pPr>
            <w:r w:rsidRPr="00AD1D26">
              <w:rPr>
                <w:b/>
                <w:bCs/>
                <w:sz w:val="20"/>
                <w:szCs w:val="20"/>
              </w:rPr>
              <w:t xml:space="preserve">TMK: </w:t>
            </w:r>
            <w:r w:rsidRPr="003C1339">
              <w:rPr>
                <w:sz w:val="20"/>
                <w:szCs w:val="20"/>
                <w:u w:val="single"/>
              </w:rPr>
              <w:t>Ausgangstexte</w:t>
            </w:r>
            <w:r w:rsidRPr="00952289">
              <w:rPr>
                <w:sz w:val="20"/>
                <w:szCs w:val="20"/>
              </w:rPr>
              <w:t>:</w:t>
            </w:r>
            <w:r w:rsidRPr="003C1339">
              <w:rPr>
                <w:sz w:val="20"/>
                <w:szCs w:val="20"/>
              </w:rPr>
              <w:t xml:space="preserve"> Interview; Bildmedien; Rundfunkformate, Podcast, Ausschnitte aus Filmen oder TV-Formaten, Trailer, Kurzfilm, Videoclip; Hypertexte; Lied, </w:t>
            </w:r>
            <w:r w:rsidRPr="003C1339">
              <w:rPr>
                <w:i/>
                <w:iCs/>
                <w:sz w:val="20"/>
                <w:szCs w:val="20"/>
                <w:lang w:val="tr-TR"/>
              </w:rPr>
              <w:t>türkü</w:t>
            </w:r>
            <w:r w:rsidRPr="003C1339">
              <w:rPr>
                <w:sz w:val="20"/>
                <w:szCs w:val="20"/>
              </w:rPr>
              <w:t xml:space="preserve"> </w:t>
            </w:r>
            <w:r w:rsidRPr="003C1339">
              <w:rPr>
                <w:sz w:val="20"/>
                <w:szCs w:val="20"/>
                <w:u w:val="single"/>
              </w:rPr>
              <w:t>Zieltexte</w:t>
            </w:r>
            <w:r w:rsidRPr="00952289">
              <w:rPr>
                <w:sz w:val="20"/>
                <w:szCs w:val="20"/>
              </w:rPr>
              <w:t>:</w:t>
            </w:r>
            <w:r w:rsidRPr="003C1339">
              <w:rPr>
                <w:sz w:val="20"/>
                <w:szCs w:val="20"/>
              </w:rPr>
              <w:t xml:space="preserve"> Präsentation; Werbetexte;</w:t>
            </w:r>
            <w:r w:rsidRPr="003C1339">
              <w:rPr>
                <w:iCs/>
                <w:sz w:val="20"/>
                <w:szCs w:val="20"/>
              </w:rPr>
              <w:t xml:space="preserve"> (Steckbrief; Plakat; Beschreibung)</w:t>
            </w:r>
          </w:p>
          <w:p w14:paraId="449707E2" w14:textId="77777777" w:rsidR="003A7CA6" w:rsidRDefault="003A7CA6" w:rsidP="003A7CA6">
            <w:pPr>
              <w:spacing w:after="0"/>
              <w:ind w:left="284" w:hanging="284"/>
              <w:jc w:val="left"/>
              <w:rPr>
                <w:i/>
                <w:iCs/>
                <w:color w:val="FF0000"/>
                <w:sz w:val="20"/>
                <w:szCs w:val="20"/>
                <w:lang w:val="tr-TR"/>
              </w:rPr>
            </w:pPr>
            <w:r w:rsidRPr="00D701ED">
              <w:rPr>
                <w:b/>
                <w:bCs/>
                <w:i/>
                <w:iCs/>
                <w:sz w:val="20"/>
                <w:szCs w:val="20"/>
              </w:rPr>
              <w:t>Grammatik</w:t>
            </w:r>
            <w:r w:rsidRPr="00D701ED">
              <w:rPr>
                <w:b/>
                <w:bCs/>
                <w:sz w:val="20"/>
                <w:szCs w:val="20"/>
              </w:rPr>
              <w:t xml:space="preserve">: </w:t>
            </w:r>
            <w:r>
              <w:rPr>
                <w:i/>
                <w:iCs/>
                <w:sz w:val="20"/>
                <w:szCs w:val="20"/>
                <w:lang w:val="tr-TR"/>
              </w:rPr>
              <w:t xml:space="preserve">geniş </w:t>
            </w:r>
            <w:r w:rsidRPr="00925C32">
              <w:rPr>
                <w:i/>
                <w:iCs/>
                <w:sz w:val="20"/>
                <w:szCs w:val="20"/>
                <w:lang w:val="tr-TR"/>
              </w:rPr>
              <w:t>zaman; ünlü düşmesi</w:t>
            </w:r>
          </w:p>
          <w:p w14:paraId="711637A0" w14:textId="77777777" w:rsidR="003A7CA6" w:rsidRPr="00EE6BC4" w:rsidRDefault="003A7CA6" w:rsidP="003A7CA6">
            <w:pPr>
              <w:spacing w:after="0"/>
              <w:ind w:left="284" w:hanging="284"/>
              <w:jc w:val="left"/>
              <w:rPr>
                <w:color w:val="FF0000"/>
                <w:sz w:val="20"/>
                <w:szCs w:val="20"/>
              </w:rPr>
            </w:pPr>
            <w:r w:rsidRPr="00631ADA">
              <w:rPr>
                <w:b/>
                <w:bCs/>
                <w:i/>
                <w:iCs/>
                <w:sz w:val="20"/>
                <w:szCs w:val="20"/>
              </w:rPr>
              <w:t xml:space="preserve">Sprachlernkompetenz: </w:t>
            </w:r>
            <w:r w:rsidRPr="00631ADA">
              <w:rPr>
                <w:sz w:val="20"/>
                <w:szCs w:val="20"/>
              </w:rPr>
              <w:t>Strategien zur Kompensation von sprachlichen Schwierigkeiten</w:t>
            </w:r>
          </w:p>
        </w:tc>
      </w:tr>
      <w:tr w:rsidR="003A7CA6" w14:paraId="768B63A2"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0193AF"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7640F8D7"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A2D7E" w14:textId="77777777" w:rsidR="003A7CA6" w:rsidRPr="00372E31" w:rsidRDefault="003A7CA6" w:rsidP="003A7CA6">
            <w:pPr>
              <w:spacing w:after="0"/>
              <w:ind w:left="284" w:hanging="284"/>
              <w:jc w:val="left"/>
              <w:rPr>
                <w:bCs/>
                <w:sz w:val="20"/>
                <w:szCs w:val="20"/>
                <w:lang w:eastAsia="de-DE"/>
              </w:rPr>
            </w:pPr>
            <w:r w:rsidRPr="00372E31">
              <w:rPr>
                <w:b/>
                <w:sz w:val="20"/>
                <w:szCs w:val="20"/>
              </w:rPr>
              <w:t xml:space="preserve">Mögliche Umsetzung: </w:t>
            </w:r>
            <w:r w:rsidRPr="00372E31">
              <w:rPr>
                <w:bCs/>
                <w:sz w:val="20"/>
                <w:szCs w:val="20"/>
              </w:rPr>
              <w:t xml:space="preserve">Regionen/Ethnien und ihre kulturellen Tänze, Lieder und Instrumente kennenlernen und vorstellen; Sachtexten Informationen entnehmen; analoge und digitale Steckbriefe, Plakate u.Ä. zu Tänzen, Liedern und Instrumenten gestalten; systematische Wortschatzarbeit: </w:t>
            </w:r>
            <w:r w:rsidRPr="00372E31">
              <w:rPr>
                <w:bCs/>
                <w:i/>
                <w:iCs/>
                <w:sz w:val="20"/>
                <w:szCs w:val="20"/>
                <w:lang w:val="tr-TR"/>
              </w:rPr>
              <w:t xml:space="preserve">vurmalı çalgılar: davul, nağara, tef, kaşık </w:t>
            </w:r>
            <w:r w:rsidRPr="00372E31">
              <w:rPr>
                <w:bCs/>
                <w:sz w:val="20"/>
                <w:szCs w:val="20"/>
              </w:rPr>
              <w:t>u.Ä.; Informationen über Tänze, Lieder und Instrumente vom Deutschen ins Türkische sowie vom Türkischen ins Deutsche schriftlich und mündlich mitteln</w:t>
            </w:r>
          </w:p>
          <w:p w14:paraId="56302D7D" w14:textId="77777777" w:rsidR="003A7CA6" w:rsidRPr="00372E31" w:rsidRDefault="003A7CA6" w:rsidP="003A7CA6">
            <w:pPr>
              <w:spacing w:after="0"/>
              <w:ind w:left="284" w:hanging="284"/>
              <w:jc w:val="left"/>
              <w:rPr>
                <w:sz w:val="20"/>
                <w:szCs w:val="20"/>
              </w:rPr>
            </w:pPr>
            <w:r w:rsidRPr="00372E31">
              <w:rPr>
                <w:b/>
                <w:sz w:val="20"/>
                <w:szCs w:val="20"/>
              </w:rPr>
              <w:t xml:space="preserve">Medienkompetenz: </w:t>
            </w:r>
            <w:r w:rsidRPr="00372E31">
              <w:rPr>
                <w:bCs/>
                <w:sz w:val="20"/>
                <w:szCs w:val="20"/>
              </w:rPr>
              <w:t>MKR 1.2, 2.1, 2.2, 3.1</w:t>
            </w:r>
          </w:p>
          <w:p w14:paraId="114DF1C6" w14:textId="77777777" w:rsidR="003A7CA6" w:rsidRPr="008632AF" w:rsidRDefault="003A7CA6" w:rsidP="003A7CA6">
            <w:pPr>
              <w:spacing w:after="0"/>
              <w:ind w:left="284" w:hanging="284"/>
              <w:jc w:val="left"/>
              <w:rPr>
                <w:rFonts w:cs="Arial"/>
                <w:bCs/>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w:t>
            </w:r>
            <w:r w:rsidRPr="00372E31">
              <w:rPr>
                <w:rFonts w:cs="Arial"/>
                <w:b/>
                <w:sz w:val="20"/>
                <w:szCs w:val="20"/>
              </w:rPr>
              <w:t xml:space="preserve"> </w:t>
            </w:r>
            <w:r w:rsidRPr="00372E31">
              <w:rPr>
                <w:rFonts w:cs="Arial"/>
                <w:bCs/>
                <w:sz w:val="20"/>
                <w:szCs w:val="20"/>
              </w:rPr>
              <w:t>+ Leseverstehen + Sprachmittlung</w:t>
            </w:r>
          </w:p>
        </w:tc>
      </w:tr>
    </w:tbl>
    <w:p w14:paraId="35974DFC" w14:textId="77777777" w:rsidR="003A7CA6" w:rsidRDefault="003A7CA6" w:rsidP="003A7CA6"/>
    <w:p w14:paraId="23A571AC" w14:textId="6D060F4A"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23624444" w14:textId="77777777" w:rsidTr="00C20236">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D06A7DB" w14:textId="77777777" w:rsidR="003A7CA6" w:rsidRPr="005649F2" w:rsidRDefault="003A7CA6" w:rsidP="003A7CA6">
            <w:pPr>
              <w:spacing w:after="0"/>
              <w:jc w:val="center"/>
              <w:rPr>
                <w:b/>
                <w:bCs/>
                <w:i/>
                <w:sz w:val="24"/>
                <w:szCs w:val="24"/>
                <w:lang w:val="tr-TR"/>
              </w:rPr>
            </w:pPr>
            <w:r w:rsidRPr="00AD273B">
              <w:rPr>
                <w:b/>
                <w:bCs/>
                <w:sz w:val="24"/>
                <w:szCs w:val="24"/>
              </w:rPr>
              <w:lastRenderedPageBreak/>
              <w:t xml:space="preserve">UV </w:t>
            </w:r>
            <w:r>
              <w:rPr>
                <w:b/>
                <w:bCs/>
                <w:sz w:val="24"/>
                <w:szCs w:val="24"/>
              </w:rPr>
              <w:t>8</w:t>
            </w:r>
            <w:r w:rsidRPr="00AD273B">
              <w:rPr>
                <w:b/>
                <w:bCs/>
                <w:sz w:val="24"/>
                <w:szCs w:val="24"/>
              </w:rPr>
              <w:t>.</w:t>
            </w:r>
            <w:r>
              <w:rPr>
                <w:b/>
                <w:bCs/>
                <w:sz w:val="24"/>
                <w:szCs w:val="24"/>
              </w:rPr>
              <w:t>2-1</w:t>
            </w:r>
            <w:r w:rsidRPr="00AD273B">
              <w:rPr>
                <w:b/>
                <w:bCs/>
                <w:sz w:val="24"/>
                <w:szCs w:val="24"/>
              </w:rPr>
              <w:t xml:space="preserve"> </w:t>
            </w:r>
            <w:r>
              <w:rPr>
                <w:b/>
                <w:bCs/>
                <w:i/>
                <w:sz w:val="24"/>
                <w:szCs w:val="24"/>
                <w:lang w:val="tr-TR"/>
              </w:rPr>
              <w:t>DİJİTAL DÜNYADA GENÇLİK</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6D5D976B"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E1B80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348D869C"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86CA86" w14:textId="77777777" w:rsidR="003A7CA6" w:rsidRPr="00210FB6" w:rsidRDefault="003A7CA6" w:rsidP="003A7CA6">
            <w:pPr>
              <w:pStyle w:val="SieknnenTabellenflietext"/>
              <w:spacing w:before="0" w:after="0"/>
              <w:ind w:left="284" w:hanging="284"/>
              <w:rPr>
                <w:sz w:val="20"/>
                <w:szCs w:val="20"/>
              </w:rPr>
            </w:pPr>
            <w:r w:rsidRPr="00210FB6">
              <w:rPr>
                <w:b/>
                <w:bCs/>
                <w:i/>
                <w:iCs/>
                <w:sz w:val="20"/>
                <w:szCs w:val="20"/>
                <w:lang w:eastAsia="de-DE"/>
              </w:rPr>
              <w:t>Schreiben:</w:t>
            </w:r>
            <w:r w:rsidRPr="00210FB6">
              <w:rPr>
                <w:sz w:val="20"/>
                <w:szCs w:val="20"/>
              </w:rPr>
              <w:t xml:space="preserve"> </w:t>
            </w:r>
            <w:r>
              <w:rPr>
                <w:sz w:val="20"/>
                <w:szCs w:val="20"/>
              </w:rPr>
              <w:t>Arbeitsergebnisse dokumentieren; digitale Werkzeuge auch für das kollaborative Schreiben einsetzen</w:t>
            </w:r>
          </w:p>
          <w:p w14:paraId="60144AD3" w14:textId="77777777" w:rsidR="003A7CA6" w:rsidRDefault="003A7CA6" w:rsidP="003A7CA6">
            <w:pPr>
              <w:pStyle w:val="SieknnenTabellenflietext"/>
              <w:spacing w:before="0" w:after="0"/>
              <w:ind w:left="284" w:hanging="284"/>
              <w:rPr>
                <w:b/>
                <w:bCs/>
                <w:i/>
                <w:iCs/>
                <w:sz w:val="20"/>
                <w:szCs w:val="20"/>
                <w:lang w:eastAsia="de-DE"/>
              </w:rPr>
            </w:pPr>
            <w:r w:rsidRPr="00210FB6">
              <w:rPr>
                <w:b/>
                <w:bCs/>
                <w:i/>
                <w:iCs/>
                <w:sz w:val="20"/>
                <w:szCs w:val="20"/>
              </w:rPr>
              <w:t>Grammatik:</w:t>
            </w:r>
            <w:r w:rsidRPr="00210FB6">
              <w:rPr>
                <w:i/>
                <w:iCs/>
                <w:sz w:val="20"/>
                <w:szCs w:val="20"/>
              </w:rPr>
              <w:t xml:space="preserve"> </w:t>
            </w:r>
            <w:r w:rsidRPr="00210FB6">
              <w:rPr>
                <w:sz w:val="20"/>
                <w:szCs w:val="20"/>
              </w:rPr>
              <w:t>Gefühle, Meinungen, Bitten, Wünsche und Erwartungen äußern; Vergleiche zur Darstellung von Gemeinsamkeiten und Unterschieden formulieren</w:t>
            </w:r>
            <w:r w:rsidRPr="00210FB6">
              <w:rPr>
                <w:b/>
                <w:bCs/>
                <w:i/>
                <w:iCs/>
                <w:sz w:val="20"/>
                <w:szCs w:val="20"/>
                <w:lang w:eastAsia="de-DE"/>
              </w:rPr>
              <w:t xml:space="preserve"> </w:t>
            </w:r>
          </w:p>
          <w:p w14:paraId="7647FC73" w14:textId="77777777" w:rsidR="003A7CA6" w:rsidRDefault="003A7CA6" w:rsidP="003A7CA6">
            <w:pPr>
              <w:pStyle w:val="SieknnenTabellenflietext"/>
              <w:spacing w:before="0" w:after="0"/>
              <w:ind w:left="284" w:hanging="284"/>
              <w:rPr>
                <w:sz w:val="20"/>
                <w:szCs w:val="20"/>
              </w:rPr>
            </w:pPr>
            <w:r>
              <w:rPr>
                <w:b/>
                <w:bCs/>
                <w:iCs/>
                <w:sz w:val="20"/>
                <w:szCs w:val="20"/>
                <w:lang w:eastAsia="de-DE"/>
              </w:rPr>
              <w:t>TMK</w:t>
            </w:r>
            <w:r w:rsidRPr="00210FB6">
              <w:rPr>
                <w:b/>
                <w:bCs/>
                <w:i/>
                <w:iCs/>
                <w:sz w:val="20"/>
                <w:szCs w:val="20"/>
              </w:rPr>
              <w:t>:</w:t>
            </w:r>
            <w:r w:rsidRPr="00210FB6">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Arbeitsergebnisse und Mitteilungsabsichten sach- und adressatengerecht mündlich, schriftlich und medial darstellen </w:t>
            </w:r>
          </w:p>
          <w:p w14:paraId="058759D2" w14:textId="628FE9D6" w:rsidR="00037A55" w:rsidRPr="00037A55" w:rsidRDefault="00037A55" w:rsidP="003A7CA6">
            <w:pPr>
              <w:pStyle w:val="SieknnenTabellenflietext"/>
              <w:spacing w:before="0" w:after="0"/>
              <w:ind w:left="284" w:hanging="284"/>
              <w:rPr>
                <w:sz w:val="20"/>
                <w:szCs w:val="20"/>
              </w:rPr>
            </w:pPr>
            <w:r>
              <w:rPr>
                <w:b/>
                <w:bCs/>
                <w:i/>
                <w:iCs/>
                <w:sz w:val="20"/>
                <w:szCs w:val="20"/>
              </w:rPr>
              <w:t xml:space="preserve">Sprachlernkompetenz: </w:t>
            </w:r>
            <w:r>
              <w:rPr>
                <w:sz w:val="20"/>
                <w:szCs w:val="20"/>
              </w:rPr>
              <w:t>in Texten grundlegende grammatische Elemente und Strukturen identifizieren und daraus Regeln ableiten</w:t>
            </w:r>
            <w:r w:rsidR="00FF3401">
              <w:rPr>
                <w:sz w:val="20"/>
                <w:szCs w:val="20"/>
              </w:rPr>
              <w:t>; einfache Übungs- und Testaufgaben zum selbstgesteuerten systematischen Sprachtraining auch unter Verwendung digitaler Angebote einsetzen; den eigenen Lernfortschritt anhand geeigneter, auch digitaler Evaluationsinstrumente einschätzen und dokumentieren</w:t>
            </w:r>
          </w:p>
        </w:tc>
      </w:tr>
      <w:tr w:rsidR="003A7CA6" w14:paraId="10AF9E3D"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71E6CA"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790EE97C"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564F3F" w14:textId="77777777" w:rsidR="003A7CA6" w:rsidRDefault="003A7CA6" w:rsidP="003A7CA6">
            <w:pPr>
              <w:spacing w:after="0"/>
              <w:ind w:left="284" w:hanging="284"/>
              <w:jc w:val="left"/>
              <w:rPr>
                <w:b/>
                <w:bCs/>
                <w:i/>
                <w:iCs/>
                <w:sz w:val="20"/>
                <w:szCs w:val="20"/>
              </w:rPr>
            </w:pPr>
            <w:r w:rsidRPr="00D701ED">
              <w:rPr>
                <w:b/>
                <w:bCs/>
                <w:sz w:val="20"/>
                <w:szCs w:val="20"/>
              </w:rPr>
              <w:t xml:space="preserve">IKK: </w:t>
            </w:r>
            <w:r w:rsidRPr="00AE65F2">
              <w:rPr>
                <w:sz w:val="20"/>
                <w:szCs w:val="20"/>
              </w:rPr>
              <w:t>Einblicke</w:t>
            </w:r>
            <w:r>
              <w:rPr>
                <w:sz w:val="20"/>
                <w:szCs w:val="20"/>
              </w:rPr>
              <w:t xml:space="preserve"> in die Bedeutung digitaler Medien im Alltag in der Türkei: Chancen und Risiken der Mediennutzung; soziale Medien und Netzwerke</w:t>
            </w:r>
            <w:r>
              <w:rPr>
                <w:b/>
                <w:bCs/>
                <w:i/>
                <w:iCs/>
                <w:sz w:val="20"/>
                <w:szCs w:val="20"/>
              </w:rPr>
              <w:t xml:space="preserve"> </w:t>
            </w:r>
          </w:p>
          <w:p w14:paraId="562AE97E" w14:textId="77777777" w:rsidR="003A7CA6" w:rsidRPr="003C1339" w:rsidRDefault="003A7CA6" w:rsidP="003A7CA6">
            <w:pPr>
              <w:spacing w:after="0"/>
              <w:ind w:left="284" w:hanging="284"/>
              <w:jc w:val="left"/>
              <w:rPr>
                <w:iCs/>
                <w:sz w:val="20"/>
                <w:szCs w:val="20"/>
              </w:rPr>
            </w:pPr>
            <w:r w:rsidRPr="003C1339">
              <w:rPr>
                <w:b/>
                <w:bCs/>
                <w:sz w:val="20"/>
                <w:szCs w:val="20"/>
              </w:rPr>
              <w:t xml:space="preserve">TMK: </w:t>
            </w:r>
            <w:r w:rsidRPr="003C1339">
              <w:rPr>
                <w:sz w:val="20"/>
                <w:szCs w:val="20"/>
                <w:u w:val="single"/>
              </w:rPr>
              <w:t>Ausgangstexte</w:t>
            </w:r>
            <w:r w:rsidRPr="00952289">
              <w:rPr>
                <w:sz w:val="20"/>
                <w:szCs w:val="20"/>
              </w:rPr>
              <w:t>:</w:t>
            </w:r>
            <w:r w:rsidRPr="003C1339">
              <w:rPr>
                <w:sz w:val="20"/>
                <w:szCs w:val="20"/>
              </w:rPr>
              <w:t xml:space="preserve"> Interview; Schaubild; Bildmedien; Formate der sozialen Medien und Netzwerke, Hypertexte; (</w:t>
            </w:r>
            <w:r w:rsidRPr="003C1339">
              <w:rPr>
                <w:iCs/>
                <w:sz w:val="20"/>
                <w:szCs w:val="20"/>
              </w:rPr>
              <w:t>Statistiken)</w:t>
            </w:r>
            <w:r w:rsidRPr="003C1339">
              <w:rPr>
                <w:sz w:val="20"/>
                <w:szCs w:val="20"/>
              </w:rPr>
              <w:t xml:space="preserve"> </w:t>
            </w:r>
            <w:r w:rsidRPr="003C1339">
              <w:rPr>
                <w:sz w:val="20"/>
                <w:szCs w:val="20"/>
                <w:u w:val="single"/>
              </w:rPr>
              <w:t>Zieltexte</w:t>
            </w:r>
            <w:r w:rsidRPr="00952289">
              <w:rPr>
                <w:sz w:val="20"/>
                <w:szCs w:val="20"/>
              </w:rPr>
              <w:t>:</w:t>
            </w:r>
            <w:r w:rsidRPr="003C1339">
              <w:rPr>
                <w:sz w:val="20"/>
                <w:szCs w:val="20"/>
              </w:rPr>
              <w:t xml:space="preserve"> (</w:t>
            </w:r>
            <w:r w:rsidRPr="003C1339">
              <w:rPr>
                <w:iCs/>
                <w:sz w:val="20"/>
                <w:szCs w:val="20"/>
              </w:rPr>
              <w:t>Beschreibungen zu Umfragen, Statistiken u.Ä.; Blogeinträge)</w:t>
            </w:r>
          </w:p>
          <w:p w14:paraId="474C7D29" w14:textId="77777777" w:rsidR="003A7CA6" w:rsidRPr="00925C32" w:rsidRDefault="003A7CA6" w:rsidP="003A7CA6">
            <w:pPr>
              <w:spacing w:after="0"/>
              <w:ind w:left="284" w:hanging="284"/>
              <w:jc w:val="left"/>
              <w:rPr>
                <w:i/>
                <w:iCs/>
                <w:sz w:val="20"/>
                <w:szCs w:val="20"/>
                <w:u w:val="single"/>
              </w:rPr>
            </w:pPr>
            <w:r w:rsidRPr="00925C32">
              <w:rPr>
                <w:b/>
                <w:bCs/>
                <w:i/>
                <w:iCs/>
                <w:sz w:val="20"/>
                <w:szCs w:val="20"/>
              </w:rPr>
              <w:t xml:space="preserve">Grammatik: </w:t>
            </w:r>
            <w:r w:rsidRPr="00925C32">
              <w:rPr>
                <w:sz w:val="20"/>
                <w:szCs w:val="20"/>
              </w:rPr>
              <w:t xml:space="preserve">Postposition; bejahte und verneinte Aussage- und Fragesätze; </w:t>
            </w:r>
            <w:r w:rsidRPr="00925C32">
              <w:rPr>
                <w:sz w:val="20"/>
                <w:szCs w:val="20"/>
                <w:lang w:val="tr-TR"/>
              </w:rPr>
              <w:t>Komparativ und Superlativ von Adjektiven und Adverbien</w:t>
            </w:r>
          </w:p>
          <w:p w14:paraId="00AF16E3" w14:textId="77777777" w:rsidR="003A7CA6" w:rsidRDefault="003A7CA6" w:rsidP="003A7CA6">
            <w:pPr>
              <w:spacing w:after="0"/>
              <w:ind w:left="284" w:hanging="284"/>
              <w:jc w:val="left"/>
              <w:rPr>
                <w:sz w:val="20"/>
                <w:szCs w:val="20"/>
              </w:rPr>
            </w:pPr>
            <w:r>
              <w:rPr>
                <w:b/>
                <w:bCs/>
                <w:i/>
                <w:iCs/>
                <w:sz w:val="20"/>
                <w:szCs w:val="20"/>
              </w:rPr>
              <w:t>Orthografie</w:t>
            </w:r>
            <w:r w:rsidRPr="00D701ED">
              <w:rPr>
                <w:b/>
                <w:bCs/>
                <w:sz w:val="20"/>
                <w:szCs w:val="20"/>
              </w:rPr>
              <w:t xml:space="preserve">: </w:t>
            </w:r>
            <w:r>
              <w:rPr>
                <w:sz w:val="20"/>
                <w:szCs w:val="20"/>
              </w:rPr>
              <w:t xml:space="preserve">Anführungszeichen; </w:t>
            </w:r>
            <w:r w:rsidRPr="00E06AA8">
              <w:rPr>
                <w:sz w:val="20"/>
                <w:szCs w:val="20"/>
              </w:rPr>
              <w:t>%-Zeichen vor der Zahl</w:t>
            </w:r>
          </w:p>
          <w:p w14:paraId="5C6A676F" w14:textId="20F6BEEB" w:rsidR="003F75F7" w:rsidRPr="00952289" w:rsidRDefault="003F75F7" w:rsidP="003A7CA6">
            <w:pPr>
              <w:spacing w:after="0"/>
              <w:ind w:left="284" w:hanging="284"/>
              <w:jc w:val="left"/>
              <w:rPr>
                <w:sz w:val="20"/>
                <w:szCs w:val="20"/>
                <w:lang w:val="tr-TR"/>
              </w:rPr>
            </w:pPr>
            <w:r>
              <w:rPr>
                <w:b/>
                <w:bCs/>
                <w:i/>
                <w:iCs/>
                <w:sz w:val="20"/>
                <w:szCs w:val="20"/>
              </w:rPr>
              <w:t>Sprachlernkompetenz:</w:t>
            </w:r>
            <w:r>
              <w:rPr>
                <w:i/>
                <w:iCs/>
                <w:sz w:val="20"/>
                <w:szCs w:val="20"/>
                <w:lang w:val="tr-TR"/>
              </w:rPr>
              <w:t xml:space="preserve"> </w:t>
            </w:r>
            <w:r>
              <w:rPr>
                <w:sz w:val="20"/>
                <w:szCs w:val="20"/>
                <w:lang w:val="tr-TR"/>
              </w:rPr>
              <w:t>Strategien zur systematischen Aneignung, Erweiterung und zunehmend selbstständigen Verwendung des eigenen Wortschatzes sowie grammatischer und syntaktischer Strukturen</w:t>
            </w:r>
          </w:p>
        </w:tc>
      </w:tr>
      <w:tr w:rsidR="003A7CA6" w14:paraId="080EE18A"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2023EC"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190FD782" w14:textId="77777777" w:rsidTr="00C20236">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EF2594" w14:textId="77777777" w:rsidR="003A7CA6" w:rsidRPr="00372E31" w:rsidRDefault="003A7CA6" w:rsidP="003A7CA6">
            <w:pPr>
              <w:tabs>
                <w:tab w:val="left" w:pos="50"/>
              </w:tabs>
              <w:spacing w:after="0"/>
              <w:ind w:left="284" w:hanging="284"/>
              <w:rPr>
                <w:bCs/>
                <w:sz w:val="20"/>
                <w:szCs w:val="20"/>
              </w:rPr>
            </w:pPr>
            <w:r w:rsidRPr="00951379">
              <w:rPr>
                <w:b/>
                <w:sz w:val="20"/>
                <w:szCs w:val="20"/>
              </w:rPr>
              <w:t xml:space="preserve">Mögliche Umsetzung: </w:t>
            </w:r>
            <w:r w:rsidRPr="00372E31">
              <w:rPr>
                <w:bCs/>
                <w:sz w:val="20"/>
                <w:szCs w:val="20"/>
              </w:rPr>
              <w:t>eine Umfrage zum eigenen und fremden Nutzungsverhalten durchführen und Ergebnisse analog oder digital darstellen;</w:t>
            </w:r>
            <w:r w:rsidRPr="00372E31">
              <w:rPr>
                <w:b/>
                <w:sz w:val="20"/>
                <w:szCs w:val="20"/>
              </w:rPr>
              <w:t xml:space="preserve"> </w:t>
            </w:r>
            <w:r w:rsidRPr="00372E31">
              <w:rPr>
                <w:bCs/>
                <w:sz w:val="20"/>
                <w:szCs w:val="20"/>
              </w:rPr>
              <w:t xml:space="preserve">einfache Interviews durchführen; Fragen zu sozialen Medien stellen und beantworten; einfachen Sach- und Hypertexten Informationen entnehmen; einfache Tabellen und Statistiken beschreiben und auswerten; Nutzung sozialer Medien und Netzwerke von Seiten der Jugendlichen in der Türkei und in Deutschland vergleichend erkunden; kurze Blogeinträge verfassen </w:t>
            </w:r>
          </w:p>
          <w:p w14:paraId="1A816C52" w14:textId="77777777" w:rsidR="003A7CA6" w:rsidRPr="00372E31" w:rsidRDefault="003A7CA6" w:rsidP="003A7CA6">
            <w:pPr>
              <w:spacing w:after="0"/>
              <w:ind w:left="284" w:hanging="284"/>
              <w:rPr>
                <w:bCs/>
                <w:sz w:val="20"/>
                <w:szCs w:val="20"/>
              </w:rPr>
            </w:pPr>
            <w:r w:rsidRPr="00372E31">
              <w:rPr>
                <w:b/>
                <w:sz w:val="20"/>
                <w:szCs w:val="20"/>
              </w:rPr>
              <w:t xml:space="preserve">Medienkompetenz: </w:t>
            </w:r>
            <w:r w:rsidRPr="00372E31">
              <w:rPr>
                <w:bCs/>
                <w:sz w:val="20"/>
                <w:szCs w:val="20"/>
              </w:rPr>
              <w:t>MKR 1.3, 2.3</w:t>
            </w:r>
          </w:p>
          <w:p w14:paraId="72253930" w14:textId="77777777" w:rsidR="003A7CA6" w:rsidRPr="006A2385" w:rsidRDefault="003A7CA6" w:rsidP="003A7CA6">
            <w:pPr>
              <w:spacing w:after="0"/>
              <w:ind w:left="284" w:hanging="284"/>
              <w:rPr>
                <w:rFonts w:cs="Arial"/>
                <w:bCs/>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w:t>
            </w:r>
            <w:r w:rsidRPr="00372E31">
              <w:rPr>
                <w:rFonts w:cs="Arial"/>
                <w:b/>
                <w:sz w:val="20"/>
                <w:szCs w:val="20"/>
              </w:rPr>
              <w:t xml:space="preserve"> </w:t>
            </w:r>
            <w:r w:rsidRPr="00372E31">
              <w:rPr>
                <w:rFonts w:cs="Arial"/>
                <w:bCs/>
                <w:sz w:val="20"/>
                <w:szCs w:val="20"/>
              </w:rPr>
              <w:t>+ Verfügen über sprachliche Mittel</w:t>
            </w:r>
          </w:p>
        </w:tc>
      </w:tr>
    </w:tbl>
    <w:p w14:paraId="0FCB4D74" w14:textId="77777777" w:rsidR="003A7CA6" w:rsidRDefault="003A7CA6" w:rsidP="003A7CA6"/>
    <w:p w14:paraId="1ECE2157" w14:textId="40DCF1BB"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C6AC1EE"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427F83B"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w:t>
            </w:r>
            <w:r>
              <w:rPr>
                <w:b/>
                <w:bCs/>
                <w:sz w:val="24"/>
                <w:szCs w:val="24"/>
              </w:rPr>
              <w:t>2</w:t>
            </w:r>
            <w:r w:rsidRPr="00AD273B">
              <w:rPr>
                <w:b/>
                <w:bCs/>
                <w:sz w:val="24"/>
                <w:szCs w:val="24"/>
              </w:rPr>
              <w:t>-</w:t>
            </w:r>
            <w:r>
              <w:rPr>
                <w:b/>
                <w:bCs/>
                <w:sz w:val="24"/>
                <w:szCs w:val="24"/>
              </w:rPr>
              <w:t>1</w:t>
            </w:r>
            <w:r w:rsidRPr="00AD273B">
              <w:rPr>
                <w:b/>
                <w:bCs/>
                <w:sz w:val="24"/>
                <w:szCs w:val="24"/>
              </w:rPr>
              <w:t xml:space="preserve"> </w:t>
            </w:r>
            <w:r>
              <w:rPr>
                <w:b/>
                <w:bCs/>
                <w:i/>
                <w:sz w:val="24"/>
                <w:szCs w:val="24"/>
                <w:lang w:val="tr-TR"/>
              </w:rPr>
              <w:t>DİJİTAL DÜNYADA GENÇLİK</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7E8AB98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9EA0C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7DC2D4B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D2619" w14:textId="77777777" w:rsidR="003A7CA6" w:rsidRPr="00210FB6" w:rsidRDefault="003A7CA6" w:rsidP="003A7CA6">
            <w:pPr>
              <w:pStyle w:val="SieknnenTabellenflietext"/>
              <w:spacing w:before="0" w:after="0"/>
              <w:ind w:left="284" w:hanging="284"/>
              <w:rPr>
                <w:sz w:val="20"/>
                <w:szCs w:val="20"/>
              </w:rPr>
            </w:pPr>
            <w:r w:rsidRPr="00210FB6">
              <w:rPr>
                <w:b/>
                <w:bCs/>
                <w:i/>
                <w:iCs/>
                <w:sz w:val="20"/>
                <w:szCs w:val="20"/>
                <w:lang w:eastAsia="de-DE"/>
              </w:rPr>
              <w:t>Schreiben:</w:t>
            </w:r>
            <w:r w:rsidRPr="00210FB6">
              <w:rPr>
                <w:sz w:val="20"/>
                <w:szCs w:val="20"/>
              </w:rPr>
              <w:t xml:space="preserve"> </w:t>
            </w:r>
            <w:r>
              <w:rPr>
                <w:sz w:val="20"/>
                <w:szCs w:val="20"/>
              </w:rPr>
              <w:t>Arbeitsergebnisse dokumentieren; digitale Werkzeuge auch für das kollaborative Schreiben einsetzen</w:t>
            </w:r>
          </w:p>
          <w:p w14:paraId="4CAB58D6" w14:textId="77777777" w:rsidR="003A7CA6" w:rsidRDefault="003A7CA6" w:rsidP="003A7CA6">
            <w:pPr>
              <w:pStyle w:val="SieknnenTabellenflietext"/>
              <w:spacing w:before="0" w:after="0"/>
              <w:ind w:left="284" w:hanging="284"/>
              <w:rPr>
                <w:b/>
                <w:bCs/>
                <w:i/>
                <w:iCs/>
                <w:sz w:val="20"/>
                <w:szCs w:val="20"/>
                <w:lang w:eastAsia="de-DE"/>
              </w:rPr>
            </w:pPr>
            <w:r w:rsidRPr="00210FB6">
              <w:rPr>
                <w:b/>
                <w:bCs/>
                <w:i/>
                <w:iCs/>
                <w:sz w:val="20"/>
                <w:szCs w:val="20"/>
              </w:rPr>
              <w:t>Grammatik:</w:t>
            </w:r>
            <w:r w:rsidRPr="00210FB6">
              <w:rPr>
                <w:i/>
                <w:iCs/>
                <w:sz w:val="20"/>
                <w:szCs w:val="20"/>
              </w:rPr>
              <w:t xml:space="preserve"> </w:t>
            </w:r>
            <w:r w:rsidRPr="00210FB6">
              <w:rPr>
                <w:sz w:val="20"/>
                <w:szCs w:val="20"/>
              </w:rPr>
              <w:t>Gefühle, Meinungen, Bitten, Wünsche und Erwartungen äußern; Vergleiche zur Darstellung von Gemeinsamkeiten und Unterschieden formulieren</w:t>
            </w:r>
            <w:r w:rsidRPr="00210FB6">
              <w:rPr>
                <w:b/>
                <w:bCs/>
                <w:i/>
                <w:iCs/>
                <w:sz w:val="20"/>
                <w:szCs w:val="20"/>
                <w:lang w:eastAsia="de-DE"/>
              </w:rPr>
              <w:t xml:space="preserve"> </w:t>
            </w:r>
          </w:p>
          <w:p w14:paraId="4D3266C2" w14:textId="77777777" w:rsidR="003A7CA6" w:rsidRDefault="003A7CA6" w:rsidP="003A7CA6">
            <w:pPr>
              <w:pStyle w:val="SieknnenTabellenflietext"/>
              <w:spacing w:before="0" w:after="0"/>
              <w:ind w:left="284" w:hanging="284"/>
              <w:rPr>
                <w:sz w:val="20"/>
                <w:szCs w:val="20"/>
              </w:rPr>
            </w:pPr>
            <w:r>
              <w:rPr>
                <w:b/>
                <w:bCs/>
                <w:iCs/>
                <w:sz w:val="20"/>
                <w:szCs w:val="20"/>
                <w:lang w:eastAsia="de-DE"/>
              </w:rPr>
              <w:t>TMK</w:t>
            </w:r>
            <w:r w:rsidRPr="00210FB6">
              <w:rPr>
                <w:b/>
                <w:bCs/>
                <w:i/>
                <w:iCs/>
                <w:sz w:val="20"/>
                <w:szCs w:val="20"/>
              </w:rPr>
              <w:t>:</w:t>
            </w:r>
            <w:r w:rsidRPr="00210FB6">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Arbeitsergebnisse und Mitteilungsabsichten sach- und adressatengerecht mündlich, schriftlich und medial darstellen </w:t>
            </w:r>
          </w:p>
          <w:p w14:paraId="647BD5B8" w14:textId="627BD75E" w:rsidR="00FF3401" w:rsidRPr="00B44E76" w:rsidRDefault="00FF3401" w:rsidP="003A7CA6">
            <w:pPr>
              <w:pStyle w:val="SieknnenTabellenflietext"/>
              <w:spacing w:before="0" w:after="0"/>
              <w:ind w:left="284" w:hanging="284"/>
              <w:rPr>
                <w:sz w:val="20"/>
                <w:szCs w:val="20"/>
              </w:rPr>
            </w:pPr>
            <w:r>
              <w:rPr>
                <w:b/>
                <w:bCs/>
                <w:i/>
                <w:iCs/>
                <w:sz w:val="20"/>
                <w:szCs w:val="20"/>
              </w:rPr>
              <w:t xml:space="preserve">Sprachlernkompetenz: </w:t>
            </w:r>
            <w:r>
              <w:rPr>
                <w:sz w:val="20"/>
                <w:szCs w:val="20"/>
              </w:rPr>
              <w:t>in Texten grundlegende grammatische Elemente und Strukturen identifizieren und daraus Regeln ableiten; einfache Übungs- und Testaufgaben zum selbstgesteuerten systematischen Sprachtraining auch unter Verwendung digitaler Angebote einsetzen; den eigenen Lernfortschritt anhand geeigneter, auch digitaler Evaluationsinstrumente einschätzen und dokumentieren</w:t>
            </w:r>
          </w:p>
        </w:tc>
      </w:tr>
      <w:tr w:rsidR="003A7CA6" w14:paraId="440E2000"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67B817"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24EBF66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EE6B13" w14:textId="77777777" w:rsidR="003A7CA6" w:rsidRDefault="003A7CA6" w:rsidP="003A7CA6">
            <w:pPr>
              <w:spacing w:after="0"/>
              <w:ind w:left="284" w:hanging="284"/>
              <w:jc w:val="left"/>
              <w:rPr>
                <w:sz w:val="20"/>
                <w:szCs w:val="20"/>
              </w:rPr>
            </w:pPr>
            <w:r w:rsidRPr="00D701ED">
              <w:rPr>
                <w:b/>
                <w:bCs/>
                <w:sz w:val="20"/>
                <w:szCs w:val="20"/>
              </w:rPr>
              <w:t xml:space="preserve">IKK: </w:t>
            </w:r>
            <w:r w:rsidRPr="00AE65F2">
              <w:rPr>
                <w:sz w:val="20"/>
                <w:szCs w:val="20"/>
              </w:rPr>
              <w:t>Einblicke</w:t>
            </w:r>
            <w:r>
              <w:rPr>
                <w:sz w:val="20"/>
                <w:szCs w:val="20"/>
              </w:rPr>
              <w:t xml:space="preserve"> in die Bedeutung digitaler Medien im Alltag in der Türkei: Chancen und Risiken der Mediennutzung; soziale Medien und Netzwerke</w:t>
            </w:r>
          </w:p>
          <w:p w14:paraId="118EB842" w14:textId="77777777" w:rsidR="003A7CA6" w:rsidRPr="003C1339" w:rsidRDefault="003A7CA6" w:rsidP="003A7CA6">
            <w:pPr>
              <w:spacing w:after="0"/>
              <w:ind w:left="284" w:hanging="284"/>
              <w:jc w:val="left"/>
              <w:rPr>
                <w:sz w:val="20"/>
                <w:szCs w:val="20"/>
                <w:u w:val="single"/>
              </w:rPr>
            </w:pPr>
            <w:r w:rsidRPr="003C1339">
              <w:rPr>
                <w:b/>
                <w:bCs/>
                <w:sz w:val="20"/>
                <w:szCs w:val="20"/>
              </w:rPr>
              <w:t xml:space="preserve">TMK: </w:t>
            </w:r>
            <w:r w:rsidRPr="003C1339">
              <w:rPr>
                <w:sz w:val="20"/>
                <w:szCs w:val="20"/>
                <w:u w:val="single"/>
              </w:rPr>
              <w:t>Ausgangstexte</w:t>
            </w:r>
            <w:r w:rsidRPr="00952289">
              <w:rPr>
                <w:sz w:val="20"/>
                <w:szCs w:val="20"/>
              </w:rPr>
              <w:t>:</w:t>
            </w:r>
            <w:r w:rsidRPr="003C1339">
              <w:rPr>
                <w:sz w:val="20"/>
                <w:szCs w:val="20"/>
              </w:rPr>
              <w:t xml:space="preserve"> Interview; Schaubild; Bildmedien; Formate der sozialen Medien und Netzwerke, Hypertexte; (</w:t>
            </w:r>
            <w:r w:rsidRPr="003C1339">
              <w:rPr>
                <w:iCs/>
                <w:sz w:val="20"/>
                <w:szCs w:val="20"/>
              </w:rPr>
              <w:t>Statistiken)</w:t>
            </w:r>
            <w:r w:rsidRPr="003C1339">
              <w:rPr>
                <w:sz w:val="20"/>
                <w:szCs w:val="20"/>
              </w:rPr>
              <w:t xml:space="preserve"> </w:t>
            </w:r>
            <w:r w:rsidRPr="003C1339">
              <w:rPr>
                <w:sz w:val="20"/>
                <w:szCs w:val="20"/>
                <w:u w:val="single"/>
              </w:rPr>
              <w:t>Zieltexte</w:t>
            </w:r>
            <w:r w:rsidRPr="00952289">
              <w:rPr>
                <w:sz w:val="20"/>
                <w:szCs w:val="20"/>
              </w:rPr>
              <w:t>:</w:t>
            </w:r>
            <w:r w:rsidRPr="003C1339">
              <w:rPr>
                <w:sz w:val="20"/>
                <w:szCs w:val="20"/>
              </w:rPr>
              <w:t xml:space="preserve"> (</w:t>
            </w:r>
            <w:r w:rsidRPr="003C1339">
              <w:rPr>
                <w:iCs/>
                <w:sz w:val="20"/>
                <w:szCs w:val="20"/>
              </w:rPr>
              <w:t>Beschreibungen zu Umfragen, Statistiken u.Ä.; Blogeinträge)</w:t>
            </w:r>
          </w:p>
          <w:p w14:paraId="2B3F754C" w14:textId="77777777" w:rsidR="003A7CA6" w:rsidRPr="00925C32" w:rsidRDefault="003A7CA6" w:rsidP="003A7CA6">
            <w:pPr>
              <w:spacing w:after="0"/>
              <w:ind w:left="284" w:hanging="284"/>
              <w:jc w:val="left"/>
              <w:rPr>
                <w:sz w:val="20"/>
                <w:szCs w:val="20"/>
                <w:lang w:val="tr-TR"/>
              </w:rPr>
            </w:pPr>
            <w:r w:rsidRPr="00925C32">
              <w:rPr>
                <w:b/>
                <w:bCs/>
                <w:i/>
                <w:iCs/>
                <w:sz w:val="20"/>
                <w:szCs w:val="20"/>
                <w:lang w:val="tr-TR"/>
              </w:rPr>
              <w:t xml:space="preserve">Grammatik: </w:t>
            </w:r>
            <w:r w:rsidRPr="00925C32">
              <w:rPr>
                <w:sz w:val="20"/>
                <w:szCs w:val="20"/>
              </w:rPr>
              <w:t xml:space="preserve">Postposition; bejahte und verneinte Aussage- und Fragesätze; </w:t>
            </w:r>
            <w:r w:rsidRPr="00925C32">
              <w:rPr>
                <w:sz w:val="20"/>
                <w:szCs w:val="20"/>
                <w:lang w:val="tr-TR"/>
              </w:rPr>
              <w:t>Komparativ und Superlativ von Adjektiven und Adverbien</w:t>
            </w:r>
          </w:p>
          <w:p w14:paraId="2FC60590" w14:textId="77777777" w:rsidR="003A7CA6" w:rsidRDefault="003A7CA6" w:rsidP="003A7CA6">
            <w:pPr>
              <w:spacing w:after="0"/>
              <w:ind w:left="284" w:hanging="284"/>
              <w:jc w:val="left"/>
              <w:rPr>
                <w:sz w:val="20"/>
                <w:szCs w:val="20"/>
              </w:rPr>
            </w:pPr>
            <w:r>
              <w:rPr>
                <w:b/>
                <w:bCs/>
                <w:i/>
                <w:iCs/>
                <w:sz w:val="20"/>
                <w:szCs w:val="20"/>
                <w:lang w:val="tr-TR"/>
              </w:rPr>
              <w:t>Orthografie:</w:t>
            </w:r>
            <w:r>
              <w:rPr>
                <w:sz w:val="20"/>
                <w:szCs w:val="20"/>
              </w:rPr>
              <w:t xml:space="preserve"> Anführungszeichen; </w:t>
            </w:r>
            <w:r w:rsidRPr="00E06AA8">
              <w:rPr>
                <w:sz w:val="20"/>
                <w:szCs w:val="20"/>
              </w:rPr>
              <w:t>%-Zeichen vor der Zahl</w:t>
            </w:r>
          </w:p>
          <w:p w14:paraId="3C83BCBA" w14:textId="62AADC69" w:rsidR="00592F24" w:rsidRPr="003A0E45" w:rsidRDefault="00592F24" w:rsidP="003A7CA6">
            <w:pPr>
              <w:spacing w:after="0"/>
              <w:ind w:left="284" w:hanging="284"/>
              <w:jc w:val="left"/>
              <w:rPr>
                <w:strike/>
                <w:sz w:val="20"/>
                <w:szCs w:val="20"/>
              </w:rPr>
            </w:pPr>
            <w:r>
              <w:rPr>
                <w:b/>
                <w:bCs/>
                <w:i/>
                <w:iCs/>
                <w:sz w:val="20"/>
                <w:szCs w:val="20"/>
              </w:rPr>
              <w:t>Sprachlernkompetenz:</w:t>
            </w:r>
            <w:r>
              <w:rPr>
                <w:i/>
                <w:iCs/>
                <w:sz w:val="20"/>
                <w:szCs w:val="20"/>
                <w:lang w:val="tr-TR"/>
              </w:rPr>
              <w:t xml:space="preserve"> </w:t>
            </w:r>
            <w:r>
              <w:rPr>
                <w:sz w:val="20"/>
                <w:szCs w:val="20"/>
                <w:lang w:val="tr-TR"/>
              </w:rPr>
              <w:t>Strategien zur systematischen Aneignung, Erweiterung und zunehmend selbstständigen Verwendung des eigenen Wortschatzes sowie grammatischer und syntaktischer Strukturen</w:t>
            </w:r>
          </w:p>
        </w:tc>
      </w:tr>
      <w:tr w:rsidR="003A7CA6" w14:paraId="02779730"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5978AF"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620E38E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EFB619" w14:textId="77777777" w:rsidR="003A7CA6" w:rsidRPr="00372E31" w:rsidRDefault="003A7CA6" w:rsidP="003A7CA6">
            <w:pPr>
              <w:tabs>
                <w:tab w:val="left" w:pos="50"/>
              </w:tabs>
              <w:spacing w:after="0"/>
              <w:ind w:left="284" w:hanging="284"/>
              <w:rPr>
                <w:bCs/>
                <w:sz w:val="20"/>
                <w:szCs w:val="20"/>
              </w:rPr>
            </w:pPr>
            <w:r w:rsidRPr="00951379">
              <w:rPr>
                <w:b/>
                <w:sz w:val="20"/>
                <w:szCs w:val="20"/>
              </w:rPr>
              <w:t xml:space="preserve">Mögliche Umsetzung: </w:t>
            </w:r>
            <w:r w:rsidRPr="00372E31">
              <w:rPr>
                <w:bCs/>
                <w:sz w:val="20"/>
                <w:szCs w:val="20"/>
              </w:rPr>
              <w:t>eine Umfrage zum eigenen und fremden Nutzungsverhalten erstellen, durchführen und auswerten sowie Ergebnisse analog und digital darstellen;</w:t>
            </w:r>
            <w:r w:rsidRPr="00372E31">
              <w:rPr>
                <w:b/>
                <w:sz w:val="20"/>
                <w:szCs w:val="20"/>
              </w:rPr>
              <w:t xml:space="preserve"> </w:t>
            </w:r>
            <w:r w:rsidRPr="00372E31">
              <w:rPr>
                <w:bCs/>
                <w:sz w:val="20"/>
                <w:szCs w:val="20"/>
              </w:rPr>
              <w:t>Interviews durchführen und Notizen machen; Sach- und Hypertexten Informationen entnehmen; Tabellen und Statistiken beschreiben und auswerten; Nutzung sozialer Medien und Netzwerke von Seiten der Jugendlichen in der Türkei und in Deutschland vergleichend erkunden; Blogeinträge verfassen</w:t>
            </w:r>
          </w:p>
          <w:p w14:paraId="4729B6A0" w14:textId="77777777" w:rsidR="003A7CA6" w:rsidRPr="00372E31" w:rsidRDefault="003A7CA6" w:rsidP="003A7CA6">
            <w:pPr>
              <w:spacing w:after="0"/>
              <w:ind w:left="284" w:hanging="284"/>
              <w:rPr>
                <w:bCs/>
                <w:sz w:val="20"/>
                <w:szCs w:val="20"/>
              </w:rPr>
            </w:pPr>
            <w:r w:rsidRPr="00372E31">
              <w:rPr>
                <w:b/>
                <w:sz w:val="20"/>
                <w:szCs w:val="20"/>
              </w:rPr>
              <w:t xml:space="preserve">Medienkompetenz: </w:t>
            </w:r>
            <w:r w:rsidRPr="00372E31">
              <w:rPr>
                <w:bCs/>
                <w:sz w:val="20"/>
                <w:szCs w:val="20"/>
              </w:rPr>
              <w:t>MKR 1.4, 2.3, 5.1</w:t>
            </w:r>
          </w:p>
          <w:p w14:paraId="264FE4EE" w14:textId="77777777" w:rsidR="003A7CA6" w:rsidRPr="008632AF" w:rsidRDefault="003A7CA6" w:rsidP="003A7CA6">
            <w:pPr>
              <w:spacing w:after="0"/>
              <w:ind w:left="284" w:hanging="284"/>
              <w:rPr>
                <w:rFonts w:cs="Arial"/>
                <w:bCs/>
                <w:sz w:val="20"/>
                <w:szCs w:val="20"/>
              </w:rPr>
            </w:pPr>
            <w:r w:rsidRPr="00372E31">
              <w:rPr>
                <w:b/>
                <w:sz w:val="20"/>
                <w:szCs w:val="20"/>
              </w:rPr>
              <w:t>Hinweise zur Klassenarbeit:</w:t>
            </w:r>
            <w:r w:rsidRPr="00372E31">
              <w:rPr>
                <w:rFonts w:cs="Arial"/>
                <w:b/>
                <w:sz w:val="20"/>
                <w:szCs w:val="20"/>
              </w:rPr>
              <w:t xml:space="preserve"> </w:t>
            </w:r>
            <w:r w:rsidRPr="00372E31">
              <w:rPr>
                <w:rFonts w:cs="Arial"/>
                <w:bCs/>
                <w:sz w:val="20"/>
                <w:szCs w:val="20"/>
              </w:rPr>
              <w:t>Schreiben</w:t>
            </w:r>
            <w:r w:rsidRPr="00372E31">
              <w:rPr>
                <w:rFonts w:cs="Arial"/>
                <w:b/>
                <w:sz w:val="20"/>
                <w:szCs w:val="20"/>
              </w:rPr>
              <w:t xml:space="preserve"> </w:t>
            </w:r>
            <w:r w:rsidRPr="00372E31">
              <w:rPr>
                <w:rFonts w:cs="Arial"/>
                <w:bCs/>
                <w:sz w:val="20"/>
                <w:szCs w:val="20"/>
              </w:rPr>
              <w:t>+ Verfügen über sprachliche Mittel</w:t>
            </w:r>
          </w:p>
        </w:tc>
      </w:tr>
    </w:tbl>
    <w:p w14:paraId="56A9E9D5" w14:textId="77777777" w:rsidR="003A7CA6" w:rsidRDefault="003A7CA6" w:rsidP="003A7CA6"/>
    <w:p w14:paraId="768AF9F6" w14:textId="72136930"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604D6AC9"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779375A" w14:textId="66898EAE"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w:t>
            </w:r>
            <w:r>
              <w:rPr>
                <w:b/>
                <w:bCs/>
                <w:sz w:val="24"/>
                <w:szCs w:val="24"/>
              </w:rPr>
              <w:t xml:space="preserve">2-2 </w:t>
            </w:r>
            <w:r w:rsidR="008A3394" w:rsidRPr="00952289">
              <w:rPr>
                <w:b/>
                <w:bCs/>
                <w:i/>
                <w:iCs/>
                <w:sz w:val="24"/>
                <w:szCs w:val="24"/>
              </w:rPr>
              <w:t>„</w:t>
            </w:r>
            <w:r w:rsidRPr="008F0F4C">
              <w:rPr>
                <w:b/>
                <w:bCs/>
                <w:i/>
                <w:sz w:val="24"/>
                <w:szCs w:val="24"/>
                <w:lang w:val="tr-TR"/>
              </w:rPr>
              <w:t>hayal sözleşmesi</w:t>
            </w:r>
            <w:r w:rsidR="007E2429">
              <w:rPr>
                <w:b/>
                <w:bCs/>
                <w:i/>
                <w:sz w:val="24"/>
                <w:szCs w:val="24"/>
              </w:rPr>
              <w:t>“</w:t>
            </w:r>
            <w:r w:rsidRPr="008F0F4C">
              <w:rPr>
                <w:b/>
                <w:bCs/>
                <w:i/>
                <w:sz w:val="24"/>
                <w:szCs w:val="24"/>
                <w:lang w:val="tr-TR"/>
              </w:rPr>
              <w:t xml:space="preserve"> </w:t>
            </w:r>
            <w:r w:rsidRPr="00217AE1">
              <w:rPr>
                <w:b/>
                <w:bCs/>
                <w:i/>
                <w:sz w:val="24"/>
                <w:szCs w:val="24"/>
                <w:lang w:val="tr-TR"/>
              </w:rPr>
              <w:t>von</w:t>
            </w:r>
            <w:r w:rsidRPr="008F0F4C">
              <w:rPr>
                <w:b/>
                <w:bCs/>
                <w:i/>
                <w:sz w:val="24"/>
                <w:szCs w:val="24"/>
                <w:lang w:val="tr-TR"/>
              </w:rPr>
              <w:t xml:space="preserve"> Dilek Yardımcı</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34A41B9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067ADD"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741D42A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C36F9C" w14:textId="77777777" w:rsidR="003A7CA6" w:rsidRPr="00BB209F"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629D81E5"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persönliche Texte situations- und adressatengerecht verfassen; unter Beachtung grundlegender textsortenspezifischer Merkmale einfache Formen des kreativen Schreibens realisieren</w:t>
            </w:r>
          </w:p>
          <w:p w14:paraId="4F8D204E" w14:textId="77E126A3" w:rsidR="003A7CA6" w:rsidRPr="004802D0" w:rsidRDefault="003A7CA6" w:rsidP="003A7CA6">
            <w:pPr>
              <w:pStyle w:val="SieknnenTabellenflietext"/>
              <w:spacing w:before="0" w:after="0"/>
              <w:ind w:left="284" w:hanging="284"/>
              <w:rPr>
                <w:sz w:val="20"/>
                <w:szCs w:val="20"/>
                <w:lang w:eastAsia="de-DE"/>
              </w:rPr>
            </w:pPr>
            <w:r w:rsidRPr="00EC56D9">
              <w:rPr>
                <w:b/>
                <w:bCs/>
                <w:i/>
                <w:iCs/>
                <w:sz w:val="20"/>
                <w:szCs w:val="20"/>
              </w:rPr>
              <w:t xml:space="preserve">Wortschatz: </w:t>
            </w:r>
            <w:r w:rsidR="006A4AE5">
              <w:rPr>
                <w:sz w:val="20"/>
                <w:szCs w:val="20"/>
              </w:rPr>
              <w:t xml:space="preserve">einen allgemeinen und auf das soziokulturelle Orientierungswissen bezogenen thematischen Wortschatz rezeptiv anwenden; </w:t>
            </w:r>
            <w:r w:rsidRPr="00EC56D9">
              <w:rPr>
                <w:sz w:val="20"/>
                <w:szCs w:val="20"/>
              </w:rPr>
              <w:t xml:space="preserve">einen grundlegenden Wortschatz zur Textbesprechung anwenden; einen grundlegenden Wortschatz zur Strukturierung und </w:t>
            </w:r>
            <w:r>
              <w:rPr>
                <w:sz w:val="20"/>
                <w:szCs w:val="20"/>
              </w:rPr>
              <w:t>Gestaltung von Texten einsetzen</w:t>
            </w:r>
          </w:p>
        </w:tc>
      </w:tr>
      <w:tr w:rsidR="003A7CA6" w14:paraId="3D62258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93C7BB"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3876E06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4688A7" w14:textId="77777777" w:rsidR="003A7CA6" w:rsidRDefault="003A7CA6" w:rsidP="003A7CA6">
            <w:pPr>
              <w:spacing w:after="0"/>
              <w:ind w:left="284" w:hanging="284"/>
              <w:jc w:val="left"/>
              <w:rPr>
                <w:sz w:val="20"/>
                <w:szCs w:val="20"/>
              </w:rPr>
            </w:pPr>
            <w:r w:rsidRPr="00D701ED">
              <w:rPr>
                <w:b/>
                <w:bCs/>
                <w:sz w:val="20"/>
                <w:szCs w:val="20"/>
              </w:rPr>
              <w:t xml:space="preserve">IKK: </w:t>
            </w:r>
            <w:r w:rsidRPr="00054102">
              <w:rPr>
                <w:sz w:val="20"/>
                <w:szCs w:val="20"/>
              </w:rPr>
              <w:t>Lebenswirklichkeiten und -entwürfe von Jugendlichen in der Türkei: Identität, Freundschaft, Liebe, Jugendkulturen, Geschlechterrollen,</w:t>
            </w:r>
            <w:r>
              <w:rPr>
                <w:sz w:val="20"/>
                <w:szCs w:val="20"/>
              </w:rPr>
              <w:t xml:space="preserve"> </w:t>
            </w:r>
            <w:r w:rsidRPr="00054102">
              <w:rPr>
                <w:sz w:val="20"/>
                <w:szCs w:val="20"/>
              </w:rPr>
              <w:t>Engagement, Freizeitgestaltung, Konsumverhalten</w:t>
            </w:r>
            <w:r>
              <w:rPr>
                <w:sz w:val="20"/>
                <w:szCs w:val="20"/>
              </w:rPr>
              <w:t xml:space="preserve">; </w:t>
            </w:r>
            <w:r w:rsidRPr="00054102">
              <w:rPr>
                <w:sz w:val="20"/>
                <w:szCs w:val="20"/>
              </w:rPr>
              <w:t>Einblicke in die Bedeutung digitaler Medien im Alltag in der Türkei: Chancen und Risiken der Mediennutzung; soziale Medien und Netzwerke</w:t>
            </w:r>
            <w:r>
              <w:rPr>
                <w:sz w:val="20"/>
                <w:szCs w:val="20"/>
              </w:rPr>
              <w:t xml:space="preserve">; </w:t>
            </w:r>
            <w:r w:rsidRPr="00054102">
              <w:rPr>
                <w:sz w:val="20"/>
                <w:szCs w:val="20"/>
              </w:rPr>
              <w:t>Einblicke in das türkische Schulsystem</w:t>
            </w:r>
          </w:p>
          <w:p w14:paraId="21F55BFE" w14:textId="77777777" w:rsidR="003A7CA6" w:rsidRPr="00AE5D1E" w:rsidRDefault="003A7CA6" w:rsidP="003A7CA6">
            <w:pPr>
              <w:spacing w:after="0"/>
              <w:ind w:left="284" w:hanging="284"/>
              <w:jc w:val="left"/>
              <w:rPr>
                <w:b/>
                <w:bCs/>
                <w:sz w:val="20"/>
                <w:szCs w:val="20"/>
              </w:rPr>
            </w:pPr>
            <w:r w:rsidRPr="00AE5D1E">
              <w:rPr>
                <w:b/>
                <w:bCs/>
                <w:sz w:val="20"/>
                <w:szCs w:val="20"/>
              </w:rPr>
              <w:t xml:space="preserve">TMK: </w:t>
            </w:r>
            <w:r w:rsidRPr="00AE5D1E">
              <w:rPr>
                <w:sz w:val="20"/>
                <w:szCs w:val="20"/>
                <w:u w:val="single"/>
              </w:rPr>
              <w:t>Ausgangstexte</w:t>
            </w:r>
            <w:r w:rsidRPr="00952289">
              <w:rPr>
                <w:sz w:val="20"/>
                <w:szCs w:val="20"/>
              </w:rPr>
              <w:t>:</w:t>
            </w:r>
            <w:r w:rsidRPr="00AE5D1E">
              <w:rPr>
                <w:sz w:val="20"/>
                <w:szCs w:val="20"/>
              </w:rPr>
              <w:t xml:space="preserve"> (</w:t>
            </w:r>
            <w:r w:rsidRPr="00AE5D1E">
              <w:rPr>
                <w:iCs/>
                <w:sz w:val="20"/>
                <w:szCs w:val="20"/>
              </w:rPr>
              <w:t>Textauszüge aus dem Roman</w:t>
            </w:r>
            <w:r w:rsidRPr="00AE5D1E">
              <w:rPr>
                <w:i/>
                <w:iCs/>
                <w:sz w:val="20"/>
                <w:szCs w:val="20"/>
              </w:rPr>
              <w:t xml:space="preserve"> „</w:t>
            </w:r>
            <w:r w:rsidRPr="00AE5D1E">
              <w:rPr>
                <w:i/>
                <w:iCs/>
                <w:sz w:val="20"/>
                <w:szCs w:val="20"/>
                <w:lang w:val="tr-TR"/>
              </w:rPr>
              <w:t>hayal sözleşmesi</w:t>
            </w:r>
            <w:r w:rsidRPr="00AE5D1E">
              <w:rPr>
                <w:i/>
                <w:iCs/>
                <w:sz w:val="20"/>
                <w:szCs w:val="20"/>
              </w:rPr>
              <w:t xml:space="preserve">“ </w:t>
            </w:r>
            <w:r w:rsidRPr="00AE5D1E">
              <w:rPr>
                <w:iCs/>
                <w:sz w:val="20"/>
                <w:szCs w:val="20"/>
              </w:rPr>
              <w:t>von</w:t>
            </w:r>
            <w:r w:rsidRPr="00AE5D1E">
              <w:rPr>
                <w:i/>
                <w:iCs/>
                <w:sz w:val="20"/>
                <w:szCs w:val="20"/>
              </w:rPr>
              <w:t xml:space="preserve"> </w:t>
            </w:r>
            <w:r w:rsidRPr="00AE5D1E">
              <w:rPr>
                <w:i/>
                <w:iCs/>
                <w:sz w:val="20"/>
                <w:szCs w:val="20"/>
                <w:lang w:val="tr-TR"/>
              </w:rPr>
              <w:t>Dilek Yardımcı</w:t>
            </w:r>
            <w:r w:rsidRPr="00AE5D1E">
              <w:rPr>
                <w:sz w:val="20"/>
                <w:szCs w:val="20"/>
                <w:lang w:val="tr-TR"/>
              </w:rPr>
              <w:t xml:space="preserve">; </w:t>
            </w:r>
            <w:r w:rsidRPr="00AE5D1E">
              <w:rPr>
                <w:i/>
                <w:iCs/>
                <w:sz w:val="20"/>
                <w:szCs w:val="20"/>
                <w:lang w:val="tr-TR"/>
              </w:rPr>
              <w:t>Atasözleri ve Deyimler</w:t>
            </w:r>
            <w:r w:rsidRPr="00AE5D1E">
              <w:rPr>
                <w:iCs/>
                <w:sz w:val="20"/>
                <w:szCs w:val="20"/>
                <w:lang w:val="tr-TR"/>
              </w:rPr>
              <w:t>)</w:t>
            </w:r>
            <w:r w:rsidRPr="00AE5D1E">
              <w:rPr>
                <w:i/>
                <w:iCs/>
                <w:sz w:val="20"/>
                <w:szCs w:val="20"/>
                <w:lang w:val="tr-TR"/>
              </w:rPr>
              <w:t xml:space="preserve"> </w:t>
            </w:r>
            <w:r w:rsidRPr="00AE5D1E">
              <w:rPr>
                <w:sz w:val="20"/>
                <w:szCs w:val="20"/>
                <w:u w:val="single"/>
                <w:lang w:val="tr-TR"/>
              </w:rPr>
              <w:t>Zieltexte</w:t>
            </w:r>
            <w:r w:rsidRPr="00952289">
              <w:rPr>
                <w:sz w:val="20"/>
                <w:szCs w:val="20"/>
                <w:lang w:val="tr-TR"/>
              </w:rPr>
              <w:t>:</w:t>
            </w:r>
            <w:r w:rsidRPr="00AE5D1E">
              <w:rPr>
                <w:sz w:val="20"/>
                <w:szCs w:val="20"/>
                <w:lang w:val="tr-TR"/>
              </w:rPr>
              <w:t xml:space="preserve"> </w:t>
            </w:r>
            <w:r w:rsidRPr="00AE5D1E">
              <w:rPr>
                <w:sz w:val="20"/>
                <w:szCs w:val="20"/>
              </w:rPr>
              <w:t xml:space="preserve">Präsentation; informeller Brief, E-Mail; Tagebucheintrag, innerer Monolog; Dialog; Zusammenfassung; </w:t>
            </w:r>
            <w:r w:rsidRPr="00C337EF">
              <w:rPr>
                <w:sz w:val="20"/>
                <w:szCs w:val="20"/>
              </w:rPr>
              <w:t>(</w:t>
            </w:r>
            <w:r w:rsidRPr="00B95AB8">
              <w:rPr>
                <w:iCs/>
                <w:sz w:val="20"/>
                <w:szCs w:val="20"/>
              </w:rPr>
              <w:t>Steckbrief; Collage</w:t>
            </w:r>
            <w:r w:rsidRPr="00C337EF">
              <w:rPr>
                <w:iCs/>
                <w:sz w:val="20"/>
                <w:szCs w:val="20"/>
              </w:rPr>
              <w:t>)</w:t>
            </w:r>
            <w:r w:rsidRPr="00AE5D1E">
              <w:rPr>
                <w:i/>
                <w:iCs/>
                <w:sz w:val="20"/>
                <w:szCs w:val="20"/>
              </w:rPr>
              <w:t xml:space="preserve"> </w:t>
            </w:r>
          </w:p>
          <w:p w14:paraId="5CD6D359" w14:textId="77777777" w:rsidR="003A7CA6" w:rsidRPr="00B54BC2" w:rsidRDefault="003A7CA6" w:rsidP="003A7CA6">
            <w:pPr>
              <w:spacing w:after="0"/>
              <w:ind w:left="284" w:hanging="284"/>
              <w:jc w:val="left"/>
              <w:rPr>
                <w:i/>
                <w:iCs/>
                <w:sz w:val="20"/>
                <w:szCs w:val="20"/>
                <w:lang w:val="tr-TR"/>
              </w:rPr>
            </w:pPr>
            <w:r w:rsidRPr="00925C32">
              <w:rPr>
                <w:b/>
                <w:bCs/>
                <w:i/>
                <w:iCs/>
                <w:sz w:val="20"/>
                <w:szCs w:val="20"/>
              </w:rPr>
              <w:t>Grammatik</w:t>
            </w:r>
            <w:r w:rsidRPr="00925C32">
              <w:rPr>
                <w:b/>
                <w:bCs/>
                <w:sz w:val="20"/>
                <w:szCs w:val="20"/>
              </w:rPr>
              <w:t>:</w:t>
            </w:r>
            <w:r w:rsidRPr="00925C32">
              <w:rPr>
                <w:sz w:val="20"/>
                <w:szCs w:val="20"/>
              </w:rPr>
              <w:t xml:space="preserve"> </w:t>
            </w:r>
            <w:r w:rsidRPr="00925C32">
              <w:rPr>
                <w:i/>
                <w:iCs/>
                <w:sz w:val="20"/>
                <w:szCs w:val="20"/>
                <w:lang w:val="tr-TR"/>
              </w:rPr>
              <w:t>belirli ve belirsiz geçmiş zaman; koşul kipi, dilek-istek kipi</w:t>
            </w:r>
          </w:p>
        </w:tc>
      </w:tr>
      <w:tr w:rsidR="003A7CA6" w14:paraId="49A7DAF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8B14C0"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3B161E8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885866" w14:textId="77777777" w:rsidR="003A7CA6" w:rsidRPr="006451FC" w:rsidRDefault="003A7CA6" w:rsidP="003A7CA6">
            <w:pPr>
              <w:tabs>
                <w:tab w:val="left" w:pos="50"/>
              </w:tabs>
              <w:spacing w:after="0"/>
              <w:ind w:left="284" w:hanging="284"/>
              <w:rPr>
                <w:sz w:val="20"/>
                <w:szCs w:val="20"/>
                <w:lang w:val="tr-TR"/>
              </w:rPr>
            </w:pPr>
            <w:r w:rsidRPr="00951379">
              <w:rPr>
                <w:b/>
                <w:sz w:val="20"/>
                <w:szCs w:val="20"/>
              </w:rPr>
              <w:t xml:space="preserve">Mögliche </w:t>
            </w:r>
            <w:r w:rsidRPr="003461B8">
              <w:rPr>
                <w:b/>
                <w:sz w:val="20"/>
                <w:szCs w:val="20"/>
              </w:rPr>
              <w:t>Umsetzung:</w:t>
            </w:r>
            <w:r w:rsidRPr="003461B8">
              <w:rPr>
                <w:bCs/>
                <w:sz w:val="20"/>
                <w:szCs w:val="20"/>
              </w:rPr>
              <w:t xml:space="preserve"> Cover beschreiben; Leseerwartungen formulieren; rollenverteiltes Lesen; Rap vortragen; Steckbriefe und Collagen zu Figuren gestalten und vorstellen; Standbilder erstellen; Briefe, E-Mails, Dialoge, Tagebucheinträge und innere Monologe verfassen; </w:t>
            </w:r>
            <w:r w:rsidRPr="003461B8">
              <w:rPr>
                <w:bCs/>
                <w:sz w:val="20"/>
                <w:szCs w:val="20"/>
                <w:lang w:val="tr-TR"/>
              </w:rPr>
              <w:t xml:space="preserve">eigene Ziele und Träume beschreiben; </w:t>
            </w:r>
            <w:r w:rsidRPr="003461B8">
              <w:rPr>
                <w:bCs/>
                <w:i/>
                <w:iCs/>
                <w:sz w:val="20"/>
                <w:szCs w:val="20"/>
                <w:lang w:val="tr-TR"/>
              </w:rPr>
              <w:t>Atasözleri</w:t>
            </w:r>
            <w:r w:rsidRPr="003461B8">
              <w:rPr>
                <w:bCs/>
                <w:sz w:val="20"/>
                <w:szCs w:val="20"/>
                <w:lang w:val="tr-TR"/>
              </w:rPr>
              <w:t xml:space="preserve"> </w:t>
            </w:r>
            <w:r w:rsidRPr="003461B8">
              <w:rPr>
                <w:bCs/>
                <w:i/>
                <w:iCs/>
                <w:sz w:val="20"/>
                <w:szCs w:val="20"/>
                <w:lang w:val="tr-TR"/>
              </w:rPr>
              <w:t xml:space="preserve">ve Deyimler </w:t>
            </w:r>
            <w:r w:rsidRPr="003461B8">
              <w:rPr>
                <w:bCs/>
                <w:sz w:val="20"/>
                <w:szCs w:val="20"/>
                <w:lang w:val="tr-TR"/>
              </w:rPr>
              <w:t>kennenlernen;</w:t>
            </w:r>
            <w:r w:rsidRPr="003461B8">
              <w:rPr>
                <w:bCs/>
                <w:i/>
                <w:iCs/>
                <w:sz w:val="20"/>
                <w:szCs w:val="20"/>
                <w:lang w:val="tr-TR"/>
              </w:rPr>
              <w:t xml:space="preserve"> </w:t>
            </w:r>
            <w:r w:rsidRPr="003461B8">
              <w:rPr>
                <w:bCs/>
                <w:sz w:val="20"/>
                <w:szCs w:val="20"/>
                <w:lang w:val="tr-TR"/>
              </w:rPr>
              <w:t>Datenschutz, Privatsphäre und Informationssicherheit ausgehend vom Roman sowie unter Nutzung eines Reflexionsbogens thematisieren</w:t>
            </w:r>
          </w:p>
          <w:p w14:paraId="54B42801"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MK</w:t>
            </w:r>
            <w:r>
              <w:rPr>
                <w:bCs/>
                <w:sz w:val="20"/>
                <w:szCs w:val="20"/>
              </w:rPr>
              <w:t>R 1.4</w:t>
            </w:r>
            <w:r w:rsidRPr="00734469">
              <w:rPr>
                <w:bCs/>
                <w:sz w:val="20"/>
                <w:szCs w:val="20"/>
              </w:rPr>
              <w:t xml:space="preserve"> </w:t>
            </w:r>
          </w:p>
          <w:p w14:paraId="1E6F9E3C"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Leseverstehen + Verfügen über sprachliche Mittel</w:t>
            </w:r>
          </w:p>
        </w:tc>
      </w:tr>
    </w:tbl>
    <w:p w14:paraId="5A9E7D8E" w14:textId="77777777" w:rsidR="003A7CA6" w:rsidRDefault="003A7CA6" w:rsidP="003A7CA6"/>
    <w:p w14:paraId="46CF0225" w14:textId="752D4389"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72834B6D"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4D2B555" w14:textId="44453838"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8</w:t>
            </w:r>
            <w:r w:rsidRPr="00AD273B">
              <w:rPr>
                <w:b/>
                <w:bCs/>
                <w:sz w:val="24"/>
                <w:szCs w:val="24"/>
              </w:rPr>
              <w:t>.</w:t>
            </w:r>
            <w:r>
              <w:rPr>
                <w:b/>
                <w:bCs/>
                <w:sz w:val="24"/>
                <w:szCs w:val="24"/>
              </w:rPr>
              <w:t>2-2</w:t>
            </w:r>
            <w:r w:rsidRPr="00AD273B">
              <w:rPr>
                <w:b/>
                <w:bCs/>
                <w:sz w:val="24"/>
                <w:szCs w:val="24"/>
              </w:rPr>
              <w:t xml:space="preserve"> </w:t>
            </w:r>
            <w:r w:rsidR="008A3394" w:rsidRPr="00552287">
              <w:rPr>
                <w:b/>
                <w:bCs/>
                <w:i/>
                <w:iCs/>
                <w:sz w:val="24"/>
                <w:szCs w:val="24"/>
              </w:rPr>
              <w:t>„</w:t>
            </w:r>
            <w:r w:rsidRPr="008F0F4C">
              <w:rPr>
                <w:b/>
                <w:bCs/>
                <w:i/>
                <w:sz w:val="24"/>
                <w:szCs w:val="24"/>
                <w:lang w:val="tr-TR"/>
              </w:rPr>
              <w:t>hayal sözleşmesi</w:t>
            </w:r>
            <w:r w:rsidR="008A3394">
              <w:rPr>
                <w:b/>
                <w:bCs/>
                <w:i/>
                <w:sz w:val="24"/>
                <w:szCs w:val="24"/>
              </w:rPr>
              <w:t>“</w:t>
            </w:r>
            <w:r w:rsidRPr="008F0F4C">
              <w:rPr>
                <w:b/>
                <w:bCs/>
                <w:i/>
                <w:sz w:val="24"/>
                <w:szCs w:val="24"/>
                <w:lang w:val="tr-TR"/>
              </w:rPr>
              <w:t xml:space="preserve"> </w:t>
            </w:r>
            <w:r w:rsidRPr="00217AE1">
              <w:rPr>
                <w:b/>
                <w:bCs/>
                <w:i/>
                <w:sz w:val="24"/>
                <w:szCs w:val="24"/>
                <w:lang w:val="tr-TR"/>
              </w:rPr>
              <w:t>von</w:t>
            </w:r>
            <w:r w:rsidRPr="008F0F4C">
              <w:rPr>
                <w:b/>
                <w:bCs/>
                <w:i/>
                <w:sz w:val="24"/>
                <w:szCs w:val="24"/>
                <w:lang w:val="tr-TR"/>
              </w:rPr>
              <w:t xml:space="preserve"> Dilek Yardımcı</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1BE36E6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F194BA"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787D8E7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1010AE" w14:textId="77777777" w:rsidR="003A7CA6" w:rsidRPr="005509FC"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265CCF2F"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51850E2C" w14:textId="2C966D32" w:rsidR="003A7CA6" w:rsidRPr="00D63892" w:rsidRDefault="003A7CA6" w:rsidP="003A7CA6">
            <w:pPr>
              <w:pStyle w:val="SieknnenTabellenflietext"/>
              <w:spacing w:before="0" w:after="0"/>
              <w:ind w:left="284" w:hanging="284"/>
              <w:rPr>
                <w:sz w:val="20"/>
                <w:szCs w:val="20"/>
                <w:lang w:eastAsia="de-DE"/>
              </w:rPr>
            </w:pPr>
            <w:r w:rsidRPr="00EC56D9">
              <w:rPr>
                <w:b/>
                <w:bCs/>
                <w:i/>
                <w:iCs/>
                <w:sz w:val="20"/>
                <w:szCs w:val="20"/>
              </w:rPr>
              <w:t xml:space="preserve">Wortschatz: </w:t>
            </w:r>
            <w:r w:rsidR="006A4AE5">
              <w:rPr>
                <w:sz w:val="20"/>
                <w:szCs w:val="20"/>
              </w:rPr>
              <w:t xml:space="preserve">einen allgemeinen und auf das soziokulturelle Orientierungswissen bezogenen thematischen Wortschatz rezeptiv anwenden; </w:t>
            </w:r>
            <w:r w:rsidRPr="00EC56D9">
              <w:rPr>
                <w:sz w:val="20"/>
                <w:szCs w:val="20"/>
              </w:rPr>
              <w:t xml:space="preserve">einen grundlegenden Wortschatz zur Textbesprechung anwenden; einen grundlegenden Wortschatz zur Strukturierung und </w:t>
            </w:r>
            <w:r>
              <w:rPr>
                <w:sz w:val="20"/>
                <w:szCs w:val="20"/>
              </w:rPr>
              <w:t>Gestaltung von Texten einsetzen</w:t>
            </w:r>
          </w:p>
        </w:tc>
      </w:tr>
      <w:tr w:rsidR="003A7CA6" w14:paraId="6992C8E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D04FD1"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73E760F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317CA3" w14:textId="77777777" w:rsidR="003A7CA6" w:rsidRPr="00054102" w:rsidRDefault="003A7CA6" w:rsidP="003A7CA6">
            <w:pPr>
              <w:spacing w:after="0"/>
              <w:ind w:left="284" w:hanging="284"/>
              <w:jc w:val="left"/>
              <w:rPr>
                <w:sz w:val="20"/>
                <w:szCs w:val="20"/>
              </w:rPr>
            </w:pPr>
            <w:r w:rsidRPr="00054102">
              <w:rPr>
                <w:b/>
                <w:bCs/>
                <w:sz w:val="20"/>
                <w:szCs w:val="20"/>
              </w:rPr>
              <w:t xml:space="preserve">IKK: </w:t>
            </w:r>
            <w:r w:rsidRPr="00054102">
              <w:rPr>
                <w:sz w:val="20"/>
                <w:szCs w:val="20"/>
              </w:rPr>
              <w:t>Lebenswirklichkeiten und -entwürfe von Jugendlichen in der Türkei: Identität, Freundschaft, Liebe, Jugendkulturen, Geschlechterrollen,</w:t>
            </w:r>
            <w:r>
              <w:rPr>
                <w:sz w:val="20"/>
                <w:szCs w:val="20"/>
              </w:rPr>
              <w:t xml:space="preserve"> </w:t>
            </w:r>
            <w:r w:rsidRPr="00054102">
              <w:rPr>
                <w:sz w:val="20"/>
                <w:szCs w:val="20"/>
              </w:rPr>
              <w:t>Engagement, Freizeitgestaltung, Konsumverhalten</w:t>
            </w:r>
            <w:r>
              <w:rPr>
                <w:sz w:val="20"/>
                <w:szCs w:val="20"/>
              </w:rPr>
              <w:t xml:space="preserve">; </w:t>
            </w:r>
            <w:r w:rsidRPr="00054102">
              <w:rPr>
                <w:sz w:val="20"/>
                <w:szCs w:val="20"/>
              </w:rPr>
              <w:t>Einblicke in die Bedeutung digitaler Medien im Alltag in der Türkei: Chancen und Risiken der Mediennutzung; soziale Medien und Netzwerke</w:t>
            </w:r>
            <w:r>
              <w:rPr>
                <w:sz w:val="20"/>
                <w:szCs w:val="20"/>
              </w:rPr>
              <w:t xml:space="preserve">; </w:t>
            </w:r>
            <w:r w:rsidRPr="00054102">
              <w:rPr>
                <w:sz w:val="20"/>
                <w:szCs w:val="20"/>
              </w:rPr>
              <w:t>Einblicke in das türkische Schulsystem</w:t>
            </w:r>
          </w:p>
          <w:p w14:paraId="688760B0" w14:textId="77777777" w:rsidR="003A7CA6" w:rsidRPr="00E50D73" w:rsidRDefault="003A7CA6" w:rsidP="003A7CA6">
            <w:pPr>
              <w:spacing w:after="0"/>
              <w:ind w:left="284" w:hanging="284"/>
              <w:jc w:val="left"/>
              <w:rPr>
                <w:b/>
                <w:bCs/>
                <w:sz w:val="20"/>
                <w:szCs w:val="20"/>
              </w:rPr>
            </w:pPr>
            <w:r w:rsidRPr="00054102">
              <w:rPr>
                <w:b/>
                <w:bCs/>
                <w:sz w:val="20"/>
                <w:szCs w:val="20"/>
              </w:rPr>
              <w:t xml:space="preserve">TMK: </w:t>
            </w:r>
            <w:r w:rsidRPr="00E50D73">
              <w:rPr>
                <w:sz w:val="20"/>
                <w:szCs w:val="20"/>
                <w:u w:val="single"/>
              </w:rPr>
              <w:t>Ausgangstexte</w:t>
            </w:r>
            <w:r w:rsidRPr="00952289">
              <w:rPr>
                <w:sz w:val="20"/>
                <w:szCs w:val="20"/>
              </w:rPr>
              <w:t>:</w:t>
            </w:r>
            <w:r w:rsidRPr="00E50D73">
              <w:rPr>
                <w:sz w:val="20"/>
                <w:szCs w:val="20"/>
              </w:rPr>
              <w:t xml:space="preserve"> (</w:t>
            </w:r>
            <w:r w:rsidRPr="00E50D73">
              <w:rPr>
                <w:iCs/>
                <w:sz w:val="20"/>
                <w:szCs w:val="20"/>
              </w:rPr>
              <w:t>Roman</w:t>
            </w:r>
            <w:r w:rsidRPr="00E50D73">
              <w:rPr>
                <w:i/>
                <w:iCs/>
                <w:sz w:val="20"/>
                <w:szCs w:val="20"/>
              </w:rPr>
              <w:t xml:space="preserve"> „</w:t>
            </w:r>
            <w:r w:rsidRPr="00E50D73">
              <w:rPr>
                <w:i/>
                <w:iCs/>
                <w:sz w:val="20"/>
                <w:szCs w:val="20"/>
                <w:lang w:val="tr-TR"/>
              </w:rPr>
              <w:t>hayal sözleşmesi</w:t>
            </w:r>
            <w:r w:rsidRPr="00E50D73">
              <w:rPr>
                <w:i/>
                <w:iCs/>
                <w:sz w:val="20"/>
                <w:szCs w:val="20"/>
              </w:rPr>
              <w:t xml:space="preserve">“ </w:t>
            </w:r>
            <w:r w:rsidRPr="00E50D73">
              <w:rPr>
                <w:iCs/>
                <w:sz w:val="20"/>
                <w:szCs w:val="20"/>
              </w:rPr>
              <w:t>von</w:t>
            </w:r>
            <w:r w:rsidRPr="00E50D73">
              <w:rPr>
                <w:i/>
                <w:iCs/>
                <w:sz w:val="20"/>
                <w:szCs w:val="20"/>
              </w:rPr>
              <w:t xml:space="preserve"> </w:t>
            </w:r>
            <w:r w:rsidRPr="00E50D73">
              <w:rPr>
                <w:i/>
                <w:iCs/>
                <w:sz w:val="20"/>
                <w:szCs w:val="20"/>
                <w:lang w:val="tr-TR"/>
              </w:rPr>
              <w:t>Dilek Yardımcı</w:t>
            </w:r>
            <w:r w:rsidRPr="00E50D73">
              <w:rPr>
                <w:sz w:val="20"/>
                <w:szCs w:val="20"/>
                <w:lang w:val="tr-TR"/>
              </w:rPr>
              <w:t xml:space="preserve">; </w:t>
            </w:r>
            <w:r w:rsidRPr="00E50D73">
              <w:rPr>
                <w:i/>
                <w:iCs/>
                <w:sz w:val="20"/>
                <w:szCs w:val="20"/>
                <w:lang w:val="tr-TR"/>
              </w:rPr>
              <w:t>Atasözleri ve Deyimler</w:t>
            </w:r>
            <w:r w:rsidRPr="00E50D73">
              <w:rPr>
                <w:iCs/>
                <w:sz w:val="20"/>
                <w:szCs w:val="20"/>
                <w:lang w:val="tr-TR"/>
              </w:rPr>
              <w:t>)</w:t>
            </w:r>
            <w:r w:rsidRPr="00E50D73">
              <w:rPr>
                <w:i/>
                <w:iCs/>
                <w:sz w:val="20"/>
                <w:szCs w:val="20"/>
                <w:lang w:val="tr-TR"/>
              </w:rPr>
              <w:t xml:space="preserve"> </w:t>
            </w:r>
            <w:r w:rsidRPr="00E50D73">
              <w:rPr>
                <w:sz w:val="20"/>
                <w:szCs w:val="20"/>
                <w:u w:val="single"/>
                <w:lang w:val="tr-TR"/>
              </w:rPr>
              <w:t>Zieltexte</w:t>
            </w:r>
            <w:r w:rsidRPr="00952289">
              <w:rPr>
                <w:sz w:val="20"/>
                <w:szCs w:val="20"/>
                <w:lang w:val="tr-TR"/>
              </w:rPr>
              <w:t>:</w:t>
            </w:r>
            <w:r w:rsidRPr="00E50D73">
              <w:rPr>
                <w:sz w:val="20"/>
                <w:szCs w:val="20"/>
                <w:lang w:val="tr-TR"/>
              </w:rPr>
              <w:t xml:space="preserve"> </w:t>
            </w:r>
            <w:r w:rsidRPr="00E50D73">
              <w:rPr>
                <w:sz w:val="20"/>
                <w:szCs w:val="20"/>
              </w:rPr>
              <w:t xml:space="preserve">Präsentation; informeller Brief, E-Mail; Tagebucheintrag, innerer Monolog; Dialog; Zusammenfassung; </w:t>
            </w:r>
            <w:r w:rsidRPr="00C337EF">
              <w:rPr>
                <w:sz w:val="20"/>
                <w:szCs w:val="20"/>
              </w:rPr>
              <w:t>(</w:t>
            </w:r>
            <w:r w:rsidRPr="00B95AB8">
              <w:rPr>
                <w:iCs/>
                <w:sz w:val="20"/>
                <w:szCs w:val="20"/>
              </w:rPr>
              <w:t>Steckbrief; Collage; Personenbeschreibung; Rap; Romanende</w:t>
            </w:r>
            <w:r w:rsidRPr="00C337EF">
              <w:rPr>
                <w:iCs/>
                <w:sz w:val="20"/>
                <w:szCs w:val="20"/>
              </w:rPr>
              <w:t>)</w:t>
            </w:r>
          </w:p>
          <w:p w14:paraId="2C953A39" w14:textId="77777777" w:rsidR="003A7CA6" w:rsidRPr="00323B4E" w:rsidRDefault="003A7CA6" w:rsidP="003A7CA6">
            <w:pPr>
              <w:spacing w:after="0"/>
              <w:ind w:left="284" w:hanging="284"/>
              <w:jc w:val="left"/>
              <w:rPr>
                <w:b/>
                <w:bCs/>
                <w:sz w:val="20"/>
                <w:szCs w:val="20"/>
              </w:rPr>
            </w:pPr>
            <w:r w:rsidRPr="00925C32">
              <w:rPr>
                <w:b/>
                <w:bCs/>
                <w:i/>
                <w:iCs/>
                <w:sz w:val="20"/>
                <w:szCs w:val="20"/>
              </w:rPr>
              <w:t>Grammatik</w:t>
            </w:r>
            <w:r w:rsidRPr="00925C32">
              <w:rPr>
                <w:b/>
                <w:bCs/>
                <w:sz w:val="20"/>
                <w:szCs w:val="20"/>
              </w:rPr>
              <w:t xml:space="preserve">: </w:t>
            </w:r>
            <w:r w:rsidRPr="00925C32">
              <w:rPr>
                <w:i/>
                <w:iCs/>
                <w:sz w:val="20"/>
                <w:szCs w:val="20"/>
                <w:lang w:val="tr-TR"/>
              </w:rPr>
              <w:t>belirli ve belirsiz geçmiş zaman; koşul kipi, dilek-istek kipi</w:t>
            </w:r>
          </w:p>
        </w:tc>
      </w:tr>
      <w:tr w:rsidR="003A7CA6" w14:paraId="5852DC6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7FCFC8"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4A67BE0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DF71AD" w14:textId="77777777" w:rsidR="003A7CA6" w:rsidRPr="003461B8" w:rsidRDefault="003A7CA6" w:rsidP="003A7CA6">
            <w:pPr>
              <w:tabs>
                <w:tab w:val="left" w:pos="50"/>
              </w:tabs>
              <w:spacing w:after="0"/>
              <w:ind w:left="284" w:hanging="284"/>
              <w:rPr>
                <w:sz w:val="20"/>
                <w:szCs w:val="20"/>
                <w:lang w:val="tr-TR"/>
              </w:rPr>
            </w:pPr>
            <w:r w:rsidRPr="00951379">
              <w:rPr>
                <w:b/>
                <w:sz w:val="20"/>
                <w:szCs w:val="20"/>
              </w:rPr>
              <w:t xml:space="preserve">Mögliche Umsetzung: </w:t>
            </w:r>
            <w:r w:rsidRPr="003461B8">
              <w:rPr>
                <w:bCs/>
                <w:sz w:val="20"/>
                <w:szCs w:val="20"/>
              </w:rPr>
              <w:t xml:space="preserve">Cover beschreiben; Leseerwartungen formulieren; szenisches Lesen; Steckbriefe und Collagen zu Figuren gestalten und vorstellen; </w:t>
            </w:r>
            <w:r w:rsidRPr="003461B8">
              <w:rPr>
                <w:bCs/>
                <w:i/>
                <w:iCs/>
                <w:sz w:val="20"/>
                <w:szCs w:val="20"/>
              </w:rPr>
              <w:t xml:space="preserve">Ben </w:t>
            </w:r>
            <w:r w:rsidRPr="003461B8">
              <w:rPr>
                <w:bCs/>
                <w:i/>
                <w:iCs/>
                <w:sz w:val="20"/>
                <w:szCs w:val="20"/>
                <w:lang w:val="tr-TR"/>
              </w:rPr>
              <w:t>Kimim</w:t>
            </w:r>
            <w:r w:rsidRPr="003461B8">
              <w:rPr>
                <w:bCs/>
                <w:i/>
                <w:iCs/>
                <w:sz w:val="20"/>
                <w:szCs w:val="20"/>
              </w:rPr>
              <w:t>?</w:t>
            </w:r>
            <w:r w:rsidRPr="003461B8">
              <w:rPr>
                <w:bCs/>
                <w:sz w:val="20"/>
                <w:szCs w:val="20"/>
              </w:rPr>
              <w:t xml:space="preserve"> Spiel erstellen und durchführen; Standbilder erstellen; Briefe, E-Mails, Dialoge, Personenbeschreibungen, Rap, Tagebucheinträge, innere Monologe und/oder Romanende verfassen; </w:t>
            </w:r>
            <w:r w:rsidRPr="003461B8">
              <w:rPr>
                <w:bCs/>
                <w:sz w:val="20"/>
                <w:szCs w:val="20"/>
                <w:lang w:val="tr-TR"/>
              </w:rPr>
              <w:t xml:space="preserve">eigene Ziele und Träume beschreiben; </w:t>
            </w:r>
            <w:r w:rsidRPr="003461B8">
              <w:rPr>
                <w:bCs/>
                <w:i/>
                <w:iCs/>
                <w:sz w:val="20"/>
                <w:szCs w:val="20"/>
                <w:lang w:val="tr-TR"/>
              </w:rPr>
              <w:t xml:space="preserve">Atasözleri ve Deyimler Yarışması </w:t>
            </w:r>
            <w:r w:rsidRPr="003461B8">
              <w:rPr>
                <w:bCs/>
                <w:sz w:val="20"/>
                <w:szCs w:val="20"/>
                <w:lang w:val="tr-TR"/>
              </w:rPr>
              <w:t>durchführen</w:t>
            </w:r>
            <w:r w:rsidRPr="003461B8">
              <w:rPr>
                <w:bCs/>
                <w:iCs/>
                <w:sz w:val="20"/>
                <w:szCs w:val="20"/>
                <w:lang w:val="tr-TR"/>
              </w:rPr>
              <w:t xml:space="preserve">; </w:t>
            </w:r>
            <w:r w:rsidRPr="003461B8">
              <w:rPr>
                <w:bCs/>
                <w:sz w:val="20"/>
                <w:szCs w:val="20"/>
                <w:lang w:val="tr-TR"/>
              </w:rPr>
              <w:t>Datenschutz, Privatsphäre und Informationssicherheit ausgehend vom Roman sowie unter Nutzung eines Reflexionsbogens thematisieren</w:t>
            </w:r>
          </w:p>
          <w:p w14:paraId="0018F482" w14:textId="77777777" w:rsidR="003A7CA6" w:rsidRPr="003461B8" w:rsidRDefault="003A7CA6" w:rsidP="003A7CA6">
            <w:pPr>
              <w:spacing w:after="0"/>
              <w:ind w:left="284" w:hanging="284"/>
              <w:rPr>
                <w:sz w:val="20"/>
                <w:szCs w:val="20"/>
              </w:rPr>
            </w:pPr>
            <w:r w:rsidRPr="003461B8">
              <w:rPr>
                <w:b/>
                <w:sz w:val="20"/>
                <w:szCs w:val="20"/>
              </w:rPr>
              <w:t xml:space="preserve">Medienkompetenz: </w:t>
            </w:r>
            <w:r w:rsidRPr="003461B8">
              <w:rPr>
                <w:bCs/>
                <w:sz w:val="20"/>
                <w:szCs w:val="20"/>
              </w:rPr>
              <w:t xml:space="preserve">MKR </w:t>
            </w:r>
            <w:r w:rsidRPr="003461B8">
              <w:rPr>
                <w:sz w:val="20"/>
                <w:szCs w:val="20"/>
              </w:rPr>
              <w:t>1.4</w:t>
            </w:r>
          </w:p>
          <w:p w14:paraId="5868E00A" w14:textId="77777777" w:rsidR="003A7CA6" w:rsidRPr="008632AF" w:rsidRDefault="003A7CA6" w:rsidP="003A7CA6">
            <w:pPr>
              <w:spacing w:after="0"/>
              <w:ind w:left="284" w:hanging="284"/>
              <w:rPr>
                <w:rFonts w:cs="Arial"/>
                <w:bCs/>
                <w:sz w:val="20"/>
                <w:szCs w:val="20"/>
              </w:rPr>
            </w:pPr>
            <w:r w:rsidRPr="003461B8">
              <w:rPr>
                <w:b/>
                <w:sz w:val="20"/>
                <w:szCs w:val="20"/>
              </w:rPr>
              <w:t>Hinweise zur Klassenarbeit:</w:t>
            </w:r>
            <w:r w:rsidRPr="003461B8">
              <w:rPr>
                <w:rFonts w:cs="Arial"/>
                <w:b/>
                <w:sz w:val="20"/>
                <w:szCs w:val="20"/>
              </w:rPr>
              <w:t xml:space="preserve"> </w:t>
            </w:r>
            <w:r w:rsidRPr="003461B8">
              <w:rPr>
                <w:rFonts w:cs="Arial"/>
                <w:bCs/>
                <w:sz w:val="20"/>
                <w:szCs w:val="20"/>
              </w:rPr>
              <w:t>Schreiben + Leseverstehen + Verfügen über sprachliche Mittel</w:t>
            </w:r>
          </w:p>
        </w:tc>
      </w:tr>
    </w:tbl>
    <w:p w14:paraId="08F28E61" w14:textId="77777777" w:rsidR="003A7CA6" w:rsidRDefault="003A7CA6" w:rsidP="003A7CA6"/>
    <w:p w14:paraId="0769C353" w14:textId="6AD41B15" w:rsidR="003A7CA6" w:rsidRDefault="003A7CA6">
      <w:pPr>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417D73" w14:paraId="78CF77D6"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60C16B1" w14:textId="77777777" w:rsidR="003A7CA6" w:rsidRPr="001F473E" w:rsidRDefault="003A7CA6" w:rsidP="003A7CA6">
            <w:pPr>
              <w:spacing w:after="0"/>
              <w:jc w:val="center"/>
              <w:rPr>
                <w:rFonts w:cs="Arial"/>
              </w:rPr>
            </w:pPr>
            <w:r w:rsidRPr="001F473E">
              <w:rPr>
                <w:b/>
                <w:bCs/>
                <w:sz w:val="24"/>
                <w:szCs w:val="24"/>
              </w:rPr>
              <w:lastRenderedPageBreak/>
              <w:t xml:space="preserve">UV 9.1-1 </w:t>
            </w:r>
            <w:r w:rsidRPr="001F473E">
              <w:rPr>
                <w:b/>
                <w:bCs/>
                <w:i/>
                <w:iCs/>
                <w:sz w:val="24"/>
                <w:szCs w:val="24"/>
              </w:rPr>
              <w:t xml:space="preserve">DÜNDEN </w:t>
            </w:r>
            <w:r>
              <w:rPr>
                <w:b/>
                <w:bCs/>
                <w:i/>
                <w:iCs/>
                <w:sz w:val="24"/>
                <w:szCs w:val="24"/>
                <w:lang w:val="tr-TR"/>
              </w:rPr>
              <w:t>BUGÜNE TÜRKÇE</w:t>
            </w:r>
            <w:r w:rsidRPr="001F473E">
              <w:rPr>
                <w:b/>
                <w:bCs/>
                <w:i/>
                <w:iCs/>
                <w:sz w:val="24"/>
                <w:szCs w:val="24"/>
              </w:rPr>
              <w:t xml:space="preserve"> </w:t>
            </w:r>
            <w:r w:rsidRPr="001F473E">
              <w:rPr>
                <w:sz w:val="20"/>
                <w:szCs w:val="24"/>
              </w:rPr>
              <w:t xml:space="preserve">(ca. 18 U-Std.) </w:t>
            </w:r>
            <w:r w:rsidRPr="001F473E">
              <w:rPr>
                <w:b/>
                <w:bCs/>
                <w:sz w:val="20"/>
                <w:szCs w:val="24"/>
              </w:rPr>
              <w:t>N</w:t>
            </w:r>
          </w:p>
        </w:tc>
      </w:tr>
      <w:tr w:rsidR="003A7CA6" w14:paraId="7A59EBB5"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355064"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14:paraId="7166F5E3"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B487B9" w14:textId="77777777" w:rsidR="003A7CA6" w:rsidRDefault="003A7CA6" w:rsidP="003A7CA6">
            <w:pPr>
              <w:pStyle w:val="SieknnenTabellenflietext"/>
              <w:spacing w:before="0" w:after="0"/>
              <w:ind w:left="284" w:hanging="284"/>
              <w:rPr>
                <w:sz w:val="20"/>
                <w:szCs w:val="20"/>
              </w:rPr>
            </w:pPr>
            <w:r>
              <w:rPr>
                <w:b/>
                <w:bCs/>
                <w:i/>
                <w:iCs/>
                <w:sz w:val="20"/>
                <w:szCs w:val="20"/>
                <w:lang w:eastAsia="de-DE"/>
              </w:rPr>
              <w:t>Leseverstehen</w:t>
            </w:r>
            <w:r w:rsidRPr="00BC1295">
              <w:rPr>
                <w:b/>
                <w:bCs/>
                <w:i/>
                <w:iCs/>
                <w:sz w:val="20"/>
                <w:szCs w:val="20"/>
                <w:lang w:eastAsia="de-DE"/>
              </w:rPr>
              <w:t xml:space="preserve">: </w:t>
            </w:r>
            <w:r>
              <w:rPr>
                <w:sz w:val="20"/>
                <w:szCs w:val="20"/>
              </w:rPr>
              <w:t>explizite und leicht zugängliche implizite Informationen im Wesentlichen erfassen und in den Kontext der Gesamtaussage einordnen</w:t>
            </w:r>
          </w:p>
          <w:p w14:paraId="36C79F8C" w14:textId="77777777" w:rsidR="003A7CA6" w:rsidRDefault="003A7CA6" w:rsidP="003A7CA6">
            <w:pPr>
              <w:pStyle w:val="SieknnenTabellenflietext"/>
              <w:spacing w:before="0" w:after="0"/>
              <w:ind w:left="284" w:hanging="284"/>
              <w:rPr>
                <w:sz w:val="20"/>
                <w:szCs w:val="20"/>
              </w:rPr>
            </w:pPr>
            <w:r>
              <w:rPr>
                <w:b/>
                <w:bCs/>
                <w:i/>
                <w:iCs/>
                <w:sz w:val="20"/>
                <w:szCs w:val="20"/>
                <w:lang w:eastAsia="de-DE"/>
              </w:rPr>
              <w:t xml:space="preserve">Schreiben: </w:t>
            </w:r>
            <w:r>
              <w:rPr>
                <w:sz w:val="20"/>
                <w:szCs w:val="20"/>
                <w:lang w:eastAsia="de-DE"/>
              </w:rPr>
              <w:t>persönliche Texte situations- und adressatengerecht verfassen</w:t>
            </w:r>
          </w:p>
          <w:p w14:paraId="23408172" w14:textId="77777777" w:rsidR="003A7CA6" w:rsidRPr="00CE10A2"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Sprachlernkompetenz: </w:t>
            </w:r>
            <w:r w:rsidRPr="000244B4">
              <w:rPr>
                <w:bCs/>
                <w:sz w:val="20"/>
                <w:szCs w:val="20"/>
              </w:rPr>
              <w:t>im Vergleich des Türkischen mit anderen Sprachen Ähnlichkeiten und Verschieden</w:t>
            </w:r>
            <w:r>
              <w:rPr>
                <w:bCs/>
                <w:sz w:val="20"/>
                <w:szCs w:val="20"/>
              </w:rPr>
              <w:softHyphen/>
            </w:r>
            <w:r w:rsidRPr="000244B4">
              <w:rPr>
                <w:bCs/>
                <w:sz w:val="20"/>
                <w:szCs w:val="20"/>
              </w:rPr>
              <w:t>heiten entdecken und für das eigene Sprachenlernen nutzen</w:t>
            </w:r>
          </w:p>
          <w:p w14:paraId="7CB2C61B" w14:textId="77777777" w:rsidR="003A7CA6" w:rsidRPr="00BC1295" w:rsidRDefault="003A7CA6" w:rsidP="003A7CA6">
            <w:pPr>
              <w:pStyle w:val="SieknnenTabellenflietext"/>
              <w:spacing w:before="0" w:after="0"/>
              <w:ind w:left="284" w:hanging="284"/>
              <w:rPr>
                <w:sz w:val="20"/>
                <w:szCs w:val="20"/>
              </w:rPr>
            </w:pPr>
            <w:r>
              <w:rPr>
                <w:b/>
                <w:bCs/>
                <w:i/>
                <w:sz w:val="20"/>
                <w:szCs w:val="20"/>
                <w:lang w:eastAsia="de-DE"/>
              </w:rPr>
              <w:t>Sprachbewusstheit</w:t>
            </w:r>
            <w:r w:rsidRPr="00BC1295">
              <w:rPr>
                <w:b/>
                <w:bCs/>
                <w:i/>
                <w:sz w:val="20"/>
                <w:szCs w:val="20"/>
                <w:lang w:eastAsia="de-DE"/>
              </w:rPr>
              <w:t>:</w:t>
            </w:r>
            <w:r w:rsidRPr="00BC1295">
              <w:rPr>
                <w:b/>
                <w:bCs/>
                <w:sz w:val="20"/>
                <w:szCs w:val="20"/>
                <w:lang w:eastAsia="de-DE"/>
              </w:rPr>
              <w:t xml:space="preserve"> </w:t>
            </w:r>
            <w:r>
              <w:rPr>
                <w:sz w:val="20"/>
                <w:szCs w:val="20"/>
              </w:rPr>
              <w:t>semantische und strukturelle Zusammenhänge, sprachliche Regelmäßigkeiten, Nor</w:t>
            </w:r>
            <w:r>
              <w:rPr>
                <w:sz w:val="20"/>
                <w:szCs w:val="20"/>
              </w:rPr>
              <w:softHyphen/>
              <w:t>mabweichungen und einzelne Varietäten des Sprachgebrauchs in der Regel erkennen; einfache Sprach</w:t>
            </w:r>
            <w:r>
              <w:rPr>
                <w:sz w:val="20"/>
                <w:szCs w:val="20"/>
              </w:rPr>
              <w:softHyphen/>
              <w:t>phänomene und sprachliche Entwicklungen vergleichen</w:t>
            </w:r>
            <w:r w:rsidRPr="00BC1295">
              <w:rPr>
                <w:sz w:val="20"/>
                <w:szCs w:val="20"/>
              </w:rPr>
              <w:t xml:space="preserve"> </w:t>
            </w:r>
          </w:p>
        </w:tc>
      </w:tr>
      <w:tr w:rsidR="003A7CA6" w14:paraId="4C5F5051"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F3FDE1"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14:paraId="46C15148"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991A60" w14:textId="77777777" w:rsidR="003A7CA6" w:rsidRDefault="003A7CA6" w:rsidP="003A7CA6">
            <w:pPr>
              <w:pStyle w:val="SieknnenTabellenflietext"/>
              <w:spacing w:before="0" w:after="0"/>
              <w:ind w:left="284" w:hanging="284"/>
              <w:rPr>
                <w:sz w:val="20"/>
                <w:szCs w:val="20"/>
              </w:rPr>
            </w:pPr>
            <w:r w:rsidRPr="00F77355">
              <w:rPr>
                <w:b/>
                <w:bCs/>
                <w:sz w:val="20"/>
                <w:szCs w:val="20"/>
              </w:rPr>
              <w:t xml:space="preserve">IKK: </w:t>
            </w:r>
            <w:r>
              <w:rPr>
                <w:sz w:val="20"/>
                <w:szCs w:val="20"/>
              </w:rPr>
              <w:t>Einblicke in das aktuelle gesellschaftliche Leben in der Türkei: politische, kulturelle, soziale Aspekte, Un</w:t>
            </w:r>
            <w:r>
              <w:rPr>
                <w:sz w:val="20"/>
                <w:szCs w:val="20"/>
              </w:rPr>
              <w:softHyphen/>
              <w:t xml:space="preserve">terschiede Stadt-Land, Ost-West; </w:t>
            </w:r>
            <w:r w:rsidRPr="00F77355">
              <w:rPr>
                <w:sz w:val="20"/>
                <w:szCs w:val="20"/>
              </w:rPr>
              <w:t>Einblicke in das Leben in ausgewählten türkischsprachigen Regionen:</w:t>
            </w:r>
            <w:r>
              <w:rPr>
                <w:sz w:val="20"/>
                <w:szCs w:val="20"/>
              </w:rPr>
              <w:t xml:space="preserve"> </w:t>
            </w:r>
            <w:r w:rsidRPr="00F77355">
              <w:rPr>
                <w:sz w:val="20"/>
                <w:szCs w:val="20"/>
              </w:rPr>
              <w:t>politische, kulturelle Aspekte</w:t>
            </w:r>
            <w:r>
              <w:rPr>
                <w:sz w:val="20"/>
                <w:szCs w:val="20"/>
              </w:rPr>
              <w:t>; türkisches Leben/türkische Kultur in Deutschland</w:t>
            </w:r>
          </w:p>
          <w:p w14:paraId="2F95C4BF" w14:textId="77777777" w:rsidR="003A7CA6" w:rsidRDefault="003A7CA6" w:rsidP="003A7CA6">
            <w:pPr>
              <w:pStyle w:val="SieknnenTabellenflietext"/>
              <w:spacing w:before="0" w:after="0"/>
              <w:ind w:left="284" w:hanging="284"/>
              <w:rPr>
                <w:bCs/>
                <w:sz w:val="20"/>
                <w:szCs w:val="20"/>
              </w:rPr>
            </w:pPr>
            <w:r>
              <w:rPr>
                <w:b/>
                <w:bCs/>
                <w:sz w:val="20"/>
                <w:szCs w:val="20"/>
              </w:rPr>
              <w:t>TMK:</w:t>
            </w:r>
            <w:r>
              <w:rPr>
                <w:sz w:val="20"/>
                <w:szCs w:val="20"/>
              </w:rPr>
              <w:t xml:space="preserve"> </w:t>
            </w:r>
            <w:r w:rsidRPr="00615886">
              <w:rPr>
                <w:sz w:val="20"/>
                <w:szCs w:val="20"/>
                <w:u w:val="single"/>
              </w:rPr>
              <w:t>Ausgangstexte</w:t>
            </w:r>
            <w:r w:rsidRPr="00952289">
              <w:rPr>
                <w:sz w:val="20"/>
                <w:szCs w:val="20"/>
              </w:rPr>
              <w:t>:</w:t>
            </w:r>
            <w:r>
              <w:rPr>
                <w:sz w:val="20"/>
                <w:szCs w:val="20"/>
              </w:rPr>
              <w:t xml:space="preserve"> </w:t>
            </w:r>
            <w:r w:rsidRPr="00E359BC">
              <w:rPr>
                <w:bCs/>
                <w:sz w:val="20"/>
                <w:szCs w:val="20"/>
              </w:rPr>
              <w:t>Werbetext, Zeitungsartikel</w:t>
            </w:r>
            <w:r>
              <w:rPr>
                <w:bCs/>
                <w:sz w:val="20"/>
                <w:szCs w:val="20"/>
              </w:rPr>
              <w:t>;</w:t>
            </w:r>
            <w:r w:rsidRPr="00E359BC">
              <w:rPr>
                <w:bCs/>
                <w:sz w:val="20"/>
                <w:szCs w:val="20"/>
              </w:rPr>
              <w:t xml:space="preserve"> Rundfunkformate, Podcast, Ausschnitte aus Filmen oder TV-Formaten, Videoclip</w:t>
            </w:r>
            <w:r>
              <w:rPr>
                <w:bCs/>
                <w:sz w:val="20"/>
                <w:szCs w:val="20"/>
              </w:rPr>
              <w:t>;</w:t>
            </w:r>
            <w:r w:rsidRPr="00E359BC">
              <w:rPr>
                <w:bCs/>
                <w:sz w:val="20"/>
                <w:szCs w:val="20"/>
              </w:rPr>
              <w:t xml:space="preserve"> Formate der sozialen Medien und Netzwerke, Hypertexte</w:t>
            </w:r>
            <w:r>
              <w:rPr>
                <w:bCs/>
                <w:sz w:val="20"/>
                <w:szCs w:val="20"/>
              </w:rPr>
              <w:t>;</w:t>
            </w:r>
            <w:r w:rsidRPr="00E359BC">
              <w:rPr>
                <w:bCs/>
                <w:sz w:val="20"/>
                <w:szCs w:val="20"/>
              </w:rPr>
              <w:t xml:space="preserve"> lyrische Texte: Lied, </w:t>
            </w:r>
            <w:r w:rsidRPr="004F3B3D">
              <w:rPr>
                <w:bCs/>
                <w:i/>
                <w:iCs/>
                <w:sz w:val="20"/>
                <w:szCs w:val="20"/>
                <w:lang w:val="tr-TR"/>
              </w:rPr>
              <w:t>türkü</w:t>
            </w:r>
            <w:r>
              <w:rPr>
                <w:bCs/>
                <w:sz w:val="20"/>
                <w:szCs w:val="20"/>
              </w:rPr>
              <w:t>;</w:t>
            </w:r>
            <w:r w:rsidRPr="00E359BC">
              <w:rPr>
                <w:bCs/>
                <w:sz w:val="20"/>
                <w:szCs w:val="20"/>
              </w:rPr>
              <w:t xml:space="preserve"> kürzere narrative Texte</w:t>
            </w:r>
            <w:r>
              <w:rPr>
                <w:bCs/>
                <w:sz w:val="20"/>
                <w:szCs w:val="20"/>
              </w:rPr>
              <w:t>;</w:t>
            </w:r>
            <w:r w:rsidRPr="00E359BC">
              <w:rPr>
                <w:bCs/>
                <w:sz w:val="20"/>
                <w:szCs w:val="20"/>
              </w:rPr>
              <w:t xml:space="preserve"> Sketch</w:t>
            </w:r>
            <w:r>
              <w:rPr>
                <w:bCs/>
                <w:sz w:val="20"/>
                <w:szCs w:val="20"/>
              </w:rPr>
              <w:t>e</w:t>
            </w:r>
            <w:r w:rsidRPr="00E359BC">
              <w:rPr>
                <w:bCs/>
                <w:sz w:val="20"/>
                <w:szCs w:val="20"/>
              </w:rPr>
              <w:t xml:space="preserve"> </w:t>
            </w:r>
            <w:r w:rsidRPr="00E17E07">
              <w:rPr>
                <w:bCs/>
                <w:sz w:val="20"/>
                <w:szCs w:val="20"/>
                <w:u w:val="single"/>
              </w:rPr>
              <w:t>Zieltexte</w:t>
            </w:r>
            <w:r w:rsidRPr="00952289">
              <w:rPr>
                <w:bCs/>
                <w:sz w:val="20"/>
                <w:szCs w:val="20"/>
              </w:rPr>
              <w:t>:</w:t>
            </w:r>
            <w:r>
              <w:rPr>
                <w:bCs/>
                <w:sz w:val="20"/>
                <w:szCs w:val="20"/>
              </w:rPr>
              <w:t xml:space="preserve"> formeller und informeller </w:t>
            </w:r>
            <w:r w:rsidRPr="00E359BC">
              <w:rPr>
                <w:bCs/>
                <w:sz w:val="20"/>
                <w:szCs w:val="20"/>
              </w:rPr>
              <w:t xml:space="preserve">Brief, </w:t>
            </w:r>
            <w:r>
              <w:rPr>
                <w:bCs/>
                <w:sz w:val="20"/>
                <w:szCs w:val="20"/>
              </w:rPr>
              <w:t>E-Mail; Textnachricht, Formate der sozialen Medien und Netzwerke</w:t>
            </w:r>
          </w:p>
          <w:p w14:paraId="1FA98E35" w14:textId="77777777" w:rsidR="003A7CA6" w:rsidRPr="002A663F" w:rsidRDefault="003A7CA6" w:rsidP="003A7CA6">
            <w:pPr>
              <w:pStyle w:val="SieknnenTabellenflietext"/>
              <w:spacing w:before="0" w:after="0"/>
              <w:ind w:left="284" w:hanging="284"/>
              <w:rPr>
                <w:i/>
                <w:iCs/>
                <w:sz w:val="20"/>
                <w:szCs w:val="20"/>
                <w:lang w:val="tr-TR"/>
              </w:rPr>
            </w:pPr>
            <w:r w:rsidRPr="00027C30">
              <w:rPr>
                <w:b/>
                <w:bCs/>
                <w:i/>
                <w:iCs/>
                <w:sz w:val="20"/>
                <w:szCs w:val="20"/>
                <w:lang w:val="tr-TR"/>
              </w:rPr>
              <w:t>Grammatik:</w:t>
            </w:r>
            <w:r w:rsidRPr="002A663F">
              <w:rPr>
                <w:color w:val="FF0000"/>
                <w:sz w:val="20"/>
                <w:szCs w:val="20"/>
                <w:lang w:val="tr-TR"/>
              </w:rPr>
              <w:t xml:space="preserve"> </w:t>
            </w:r>
            <w:r w:rsidRPr="00027C30">
              <w:rPr>
                <w:i/>
                <w:iCs/>
                <w:sz w:val="20"/>
                <w:szCs w:val="20"/>
                <w:lang w:val="tr-TR"/>
              </w:rPr>
              <w:t>ad tamlaması</w:t>
            </w:r>
          </w:p>
        </w:tc>
      </w:tr>
      <w:tr w:rsidR="003A7CA6" w14:paraId="2D3739CA"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5822AF"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722DB147"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B0C649" w14:textId="77777777" w:rsidR="003A7CA6" w:rsidRPr="001A52EC" w:rsidRDefault="003A7CA6" w:rsidP="003A7CA6">
            <w:pPr>
              <w:tabs>
                <w:tab w:val="left" w:pos="50"/>
              </w:tabs>
              <w:spacing w:after="0"/>
              <w:ind w:left="284" w:hanging="284"/>
              <w:rPr>
                <w:strike/>
                <w:sz w:val="20"/>
                <w:szCs w:val="20"/>
              </w:rPr>
            </w:pPr>
            <w:r w:rsidRPr="00951379">
              <w:rPr>
                <w:b/>
                <w:sz w:val="20"/>
                <w:szCs w:val="20"/>
              </w:rPr>
              <w:t xml:space="preserve">Mögliche Umsetzung: </w:t>
            </w:r>
            <w:r w:rsidRPr="0074427A">
              <w:rPr>
                <w:bCs/>
                <w:sz w:val="20"/>
                <w:szCs w:val="20"/>
              </w:rPr>
              <w:t>einzelne M</w:t>
            </w:r>
            <w:r>
              <w:rPr>
                <w:bCs/>
                <w:sz w:val="20"/>
                <w:szCs w:val="20"/>
              </w:rPr>
              <w:t xml:space="preserve">erkmale </w:t>
            </w:r>
            <w:r>
              <w:rPr>
                <w:sz w:val="20"/>
                <w:szCs w:val="20"/>
              </w:rPr>
              <w:t xml:space="preserve">der türkischen Sprache erarbeiten; Strukturen des Deutschen und des Türkischen kontrastiv vergleichen; </w:t>
            </w:r>
            <w:r>
              <w:rPr>
                <w:bCs/>
                <w:sz w:val="20"/>
                <w:szCs w:val="20"/>
                <w:lang w:eastAsia="de-DE"/>
              </w:rPr>
              <w:t>Sprachgeschichte des Türkischen kennenlernen; Sachtexten dazu Informationen entnehmen; ausgewählte Sprachvarietäten und aktuelle Sprachphänomene des Türkischen in der Türkei und in Deutschland untersuchen; regionale Dialekte aus Serien- bzw. Filmausschnitten unter</w:t>
            </w:r>
            <w:r>
              <w:rPr>
                <w:bCs/>
                <w:sz w:val="20"/>
                <w:szCs w:val="20"/>
                <w:lang w:eastAsia="de-DE"/>
              </w:rPr>
              <w:softHyphen/>
              <w:t>suchen; Ergebnisse analog und/oder digital präsentieren; Audioaufnahmen der eigenen Sprachnutzung un</w:t>
            </w:r>
            <w:r>
              <w:rPr>
                <w:bCs/>
                <w:sz w:val="20"/>
                <w:szCs w:val="20"/>
                <w:lang w:eastAsia="de-DE"/>
              </w:rPr>
              <w:softHyphen/>
              <w:t xml:space="preserve">tersuchen; eigenes und fremdes Sprachverhalten reflektieren   </w:t>
            </w:r>
          </w:p>
          <w:p w14:paraId="2AB3C3F0"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1.2, 2.1</w:t>
            </w:r>
          </w:p>
          <w:p w14:paraId="4D708F13" w14:textId="77777777" w:rsidR="003A7CA6" w:rsidRPr="00E518A3"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Leseverstehen</w:t>
            </w:r>
          </w:p>
        </w:tc>
      </w:tr>
    </w:tbl>
    <w:p w14:paraId="42426E26" w14:textId="77777777" w:rsidR="003A7CA6" w:rsidRDefault="003A7CA6" w:rsidP="003A7CA6"/>
    <w:p w14:paraId="09888DF0" w14:textId="77777777" w:rsidR="003A7CA6" w:rsidRDefault="003A7CA6" w:rsidP="003A7CA6"/>
    <w:p w14:paraId="56B9D367" w14:textId="3B5E487C" w:rsidR="007C4D84" w:rsidRDefault="007C4D84">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549A036A"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31981EC"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9</w:t>
            </w:r>
            <w:r w:rsidRPr="00AD273B">
              <w:rPr>
                <w:b/>
                <w:bCs/>
                <w:sz w:val="24"/>
                <w:szCs w:val="24"/>
              </w:rPr>
              <w:t xml:space="preserve">.1-1 </w:t>
            </w:r>
            <w:r w:rsidRPr="001F473E">
              <w:rPr>
                <w:b/>
                <w:bCs/>
                <w:i/>
                <w:iCs/>
                <w:sz w:val="24"/>
                <w:szCs w:val="24"/>
              </w:rPr>
              <w:t xml:space="preserve">DÜNDEN </w:t>
            </w:r>
            <w:r>
              <w:rPr>
                <w:b/>
                <w:bCs/>
                <w:i/>
                <w:iCs/>
                <w:sz w:val="24"/>
                <w:szCs w:val="24"/>
                <w:lang w:val="tr-TR"/>
              </w:rPr>
              <w:t>BUGÜNE TÜRKÇE</w:t>
            </w:r>
            <w:r w:rsidRPr="00AD273B">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Pr>
                <w:b/>
                <w:bCs/>
                <w:sz w:val="20"/>
                <w:szCs w:val="24"/>
              </w:rPr>
              <w:t>M</w:t>
            </w:r>
          </w:p>
        </w:tc>
      </w:tr>
      <w:tr w:rsidR="003A7CA6" w14:paraId="17AF8255"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81DAB1"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06678B1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27BC0A" w14:textId="77777777" w:rsidR="003A7CA6" w:rsidRDefault="003A7CA6" w:rsidP="003A7CA6">
            <w:pPr>
              <w:pStyle w:val="SieknnenTabellenflietext"/>
              <w:spacing w:before="0" w:after="0"/>
              <w:ind w:left="284" w:hanging="284"/>
              <w:rPr>
                <w:sz w:val="20"/>
                <w:szCs w:val="20"/>
              </w:rPr>
            </w:pPr>
            <w:r>
              <w:rPr>
                <w:b/>
                <w:bCs/>
                <w:i/>
                <w:iCs/>
                <w:sz w:val="20"/>
                <w:szCs w:val="20"/>
                <w:lang w:eastAsia="de-DE"/>
              </w:rPr>
              <w:t>Leseverstehen</w:t>
            </w:r>
            <w:r w:rsidRPr="00BC1295">
              <w:rPr>
                <w:b/>
                <w:bCs/>
                <w:i/>
                <w:iCs/>
                <w:sz w:val="20"/>
                <w:szCs w:val="20"/>
                <w:lang w:eastAsia="de-DE"/>
              </w:rPr>
              <w:t xml:space="preserve">: </w:t>
            </w:r>
            <w:r>
              <w:rPr>
                <w:sz w:val="20"/>
                <w:szCs w:val="20"/>
                <w:lang w:eastAsia="de-DE"/>
              </w:rPr>
              <w:t xml:space="preserve">klar strukturierten Sach- und Gebrauchstexten [sowie einfacheren literarischen Texten] die Gesamtaussage, Hauptaussagen und Einzelinformationen entnehmen und diese Informationen in den Kontext der Gesamtaussage einordnen; </w:t>
            </w:r>
            <w:r>
              <w:rPr>
                <w:sz w:val="20"/>
                <w:szCs w:val="20"/>
              </w:rPr>
              <w:t>explizite und leicht zugängliche implizite Informationen im We</w:t>
            </w:r>
            <w:r>
              <w:rPr>
                <w:sz w:val="20"/>
                <w:szCs w:val="20"/>
              </w:rPr>
              <w:softHyphen/>
              <w:t>sentlichen erfassen und in den Kontext der Gesamtaussage einordnen</w:t>
            </w:r>
          </w:p>
          <w:p w14:paraId="66659835"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rPr>
              <w:t>persönliche</w:t>
            </w:r>
            <w:r>
              <w:rPr>
                <w:sz w:val="20"/>
                <w:szCs w:val="20"/>
                <w:lang w:eastAsia="de-DE"/>
              </w:rPr>
              <w:t xml:space="preserve"> Texte situations- und adressatengerecht verfassen</w:t>
            </w:r>
          </w:p>
          <w:p w14:paraId="628D1B85" w14:textId="77777777" w:rsidR="003A7CA6" w:rsidRPr="00504C36" w:rsidRDefault="003A7CA6" w:rsidP="003A7CA6">
            <w:pPr>
              <w:pStyle w:val="SieknnenTabellenflietext"/>
              <w:spacing w:before="0" w:after="0"/>
              <w:ind w:left="284" w:hanging="284"/>
              <w:rPr>
                <w:sz w:val="20"/>
                <w:szCs w:val="20"/>
                <w:lang w:eastAsia="de-DE"/>
              </w:rPr>
            </w:pPr>
            <w:r>
              <w:rPr>
                <w:b/>
                <w:bCs/>
                <w:i/>
                <w:iCs/>
                <w:sz w:val="20"/>
                <w:szCs w:val="20"/>
                <w:lang w:eastAsia="de-DE"/>
              </w:rPr>
              <w:t>Sprachlernkompetenz:</w:t>
            </w:r>
            <w:r>
              <w:rPr>
                <w:sz w:val="20"/>
                <w:szCs w:val="20"/>
                <w:lang w:eastAsia="de-DE"/>
              </w:rPr>
              <w:t xml:space="preserve"> im Vergleich des Türkischen mit anderen Sprachen Ähnlichkeiten und Verschieden</w:t>
            </w:r>
            <w:r>
              <w:rPr>
                <w:sz w:val="20"/>
                <w:szCs w:val="20"/>
                <w:lang w:eastAsia="de-DE"/>
              </w:rPr>
              <w:softHyphen/>
              <w:t>heiten entdecken und für das eigene Sprachenlernen nutzen</w:t>
            </w:r>
          </w:p>
          <w:p w14:paraId="5A65973B" w14:textId="77777777" w:rsidR="003A7CA6" w:rsidRPr="00D751E9" w:rsidRDefault="003A7CA6" w:rsidP="003A7CA6">
            <w:pPr>
              <w:pStyle w:val="SieknnenTabellenflietext"/>
              <w:spacing w:before="0" w:after="0"/>
              <w:ind w:left="284" w:hanging="284"/>
              <w:rPr>
                <w:b/>
                <w:bCs/>
                <w:sz w:val="20"/>
                <w:szCs w:val="20"/>
                <w:lang w:eastAsia="de-DE"/>
              </w:rPr>
            </w:pPr>
            <w:r>
              <w:rPr>
                <w:b/>
                <w:bCs/>
                <w:i/>
                <w:sz w:val="20"/>
                <w:szCs w:val="20"/>
                <w:lang w:eastAsia="de-DE"/>
              </w:rPr>
              <w:t>Sprachbewusstheit</w:t>
            </w:r>
            <w:r w:rsidRPr="00BC1295">
              <w:rPr>
                <w:b/>
                <w:bCs/>
                <w:i/>
                <w:sz w:val="20"/>
                <w:szCs w:val="20"/>
                <w:lang w:eastAsia="de-DE"/>
              </w:rPr>
              <w:t>:</w:t>
            </w:r>
            <w:r w:rsidRPr="00BC1295">
              <w:rPr>
                <w:b/>
                <w:bCs/>
                <w:sz w:val="20"/>
                <w:szCs w:val="20"/>
                <w:lang w:eastAsia="de-DE"/>
              </w:rPr>
              <w:t xml:space="preserve"> </w:t>
            </w:r>
            <w:r>
              <w:rPr>
                <w:sz w:val="20"/>
                <w:szCs w:val="20"/>
              </w:rPr>
              <w:t>semantische und strukturelle Zusammenhänge, sprachliche Regelmäßigkeiten, Normabweichungen und einzelne Varietäten des Sprachgebrauchs in der Regel erkennen; einfache Sprachphänomene und sprachliche Entwicklungen vergleichen; Beziehungen zwischen Sprach- und Kul</w:t>
            </w:r>
            <w:r>
              <w:rPr>
                <w:sz w:val="20"/>
                <w:szCs w:val="20"/>
              </w:rPr>
              <w:softHyphen/>
              <w:t>turphänomen weitgehend reflektieren</w:t>
            </w:r>
          </w:p>
        </w:tc>
      </w:tr>
      <w:tr w:rsidR="003A7CA6" w14:paraId="7184BF95"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4F2D2C"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64FA989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B6A5BA" w14:textId="77777777" w:rsidR="003A7CA6" w:rsidRDefault="003A7CA6" w:rsidP="003A7CA6">
            <w:pPr>
              <w:pStyle w:val="SieknnenTabellenflietext"/>
              <w:spacing w:before="0" w:after="0"/>
              <w:ind w:left="284" w:hanging="284"/>
              <w:rPr>
                <w:sz w:val="20"/>
                <w:szCs w:val="20"/>
              </w:rPr>
            </w:pPr>
            <w:r w:rsidRPr="00F77355">
              <w:rPr>
                <w:b/>
                <w:bCs/>
                <w:sz w:val="20"/>
                <w:szCs w:val="20"/>
              </w:rPr>
              <w:t xml:space="preserve">IKK: </w:t>
            </w:r>
            <w:r>
              <w:rPr>
                <w:sz w:val="20"/>
                <w:szCs w:val="20"/>
              </w:rPr>
              <w:t>Einblicke in das aktuelle gesellschaftliche Leben in der Türkei: politische, kulturelle, soziale Aspekte, Un</w:t>
            </w:r>
            <w:r w:rsidRPr="00B95AB8">
              <w:rPr>
                <w:strike/>
                <w:sz w:val="20"/>
                <w:szCs w:val="20"/>
              </w:rPr>
              <w:softHyphen/>
            </w:r>
            <w:r>
              <w:rPr>
                <w:sz w:val="20"/>
                <w:szCs w:val="20"/>
              </w:rPr>
              <w:t xml:space="preserve">terschiede Stadt-Land, Ost-West; </w:t>
            </w:r>
            <w:r w:rsidRPr="00F77355">
              <w:rPr>
                <w:sz w:val="20"/>
                <w:szCs w:val="20"/>
              </w:rPr>
              <w:t>Einblicke in das Leben in ausgewählten türkischsprachigen Regionen:</w:t>
            </w:r>
            <w:r>
              <w:rPr>
                <w:sz w:val="20"/>
                <w:szCs w:val="20"/>
              </w:rPr>
              <w:t xml:space="preserve"> </w:t>
            </w:r>
            <w:r w:rsidRPr="00F77355">
              <w:rPr>
                <w:sz w:val="20"/>
                <w:szCs w:val="20"/>
              </w:rPr>
              <w:t>politische, kulturelle Aspekte</w:t>
            </w:r>
            <w:r>
              <w:rPr>
                <w:sz w:val="20"/>
                <w:szCs w:val="20"/>
              </w:rPr>
              <w:t>; türkisches Leben/türkische Kultur in Deutschland</w:t>
            </w:r>
          </w:p>
          <w:p w14:paraId="560087F1" w14:textId="77777777" w:rsidR="003A7CA6" w:rsidRDefault="003A7CA6" w:rsidP="003A7CA6">
            <w:pPr>
              <w:spacing w:after="0"/>
              <w:ind w:left="284" w:hanging="284"/>
              <w:jc w:val="left"/>
              <w:rPr>
                <w:bCs/>
                <w:sz w:val="20"/>
                <w:szCs w:val="20"/>
              </w:rPr>
            </w:pPr>
            <w:r>
              <w:rPr>
                <w:b/>
                <w:bCs/>
                <w:sz w:val="20"/>
                <w:szCs w:val="20"/>
              </w:rPr>
              <w:t>TMK:</w:t>
            </w:r>
            <w:r>
              <w:rPr>
                <w:sz w:val="20"/>
                <w:szCs w:val="20"/>
              </w:rPr>
              <w:t xml:space="preserve"> </w:t>
            </w:r>
            <w:r w:rsidRPr="00615886">
              <w:rPr>
                <w:sz w:val="20"/>
                <w:szCs w:val="20"/>
                <w:u w:val="single"/>
              </w:rPr>
              <w:t>Ausgangstexte</w:t>
            </w:r>
            <w:r w:rsidRPr="00952289">
              <w:rPr>
                <w:sz w:val="20"/>
                <w:szCs w:val="20"/>
              </w:rPr>
              <w:t>:</w:t>
            </w:r>
            <w:r>
              <w:rPr>
                <w:sz w:val="20"/>
                <w:szCs w:val="20"/>
              </w:rPr>
              <w:t xml:space="preserve"> </w:t>
            </w:r>
            <w:r w:rsidRPr="00E359BC">
              <w:rPr>
                <w:bCs/>
                <w:sz w:val="20"/>
                <w:szCs w:val="20"/>
              </w:rPr>
              <w:t>Werbetext, Zeitungsartikel</w:t>
            </w:r>
            <w:r>
              <w:rPr>
                <w:bCs/>
                <w:sz w:val="20"/>
                <w:szCs w:val="20"/>
              </w:rPr>
              <w:t>;</w:t>
            </w:r>
            <w:r w:rsidRPr="00E359BC">
              <w:rPr>
                <w:bCs/>
                <w:sz w:val="20"/>
                <w:szCs w:val="20"/>
              </w:rPr>
              <w:t xml:space="preserve"> Rundfunkformate, Podcast, Ausschnitte aus Filmen oder TV-Formaten, Videoclip</w:t>
            </w:r>
            <w:r>
              <w:rPr>
                <w:bCs/>
                <w:sz w:val="20"/>
                <w:szCs w:val="20"/>
              </w:rPr>
              <w:t>;</w:t>
            </w:r>
            <w:r w:rsidRPr="00E359BC">
              <w:rPr>
                <w:bCs/>
                <w:sz w:val="20"/>
                <w:szCs w:val="20"/>
              </w:rPr>
              <w:t xml:space="preserve"> Formate der sozialen Medien und Netzwerke, Hypertexte</w:t>
            </w:r>
            <w:r>
              <w:rPr>
                <w:bCs/>
                <w:sz w:val="20"/>
                <w:szCs w:val="20"/>
              </w:rPr>
              <w:t>;</w:t>
            </w:r>
            <w:r w:rsidRPr="00E359BC">
              <w:rPr>
                <w:bCs/>
                <w:sz w:val="20"/>
                <w:szCs w:val="20"/>
              </w:rPr>
              <w:t xml:space="preserve"> lyrische Texte: Lied, </w:t>
            </w:r>
            <w:r w:rsidRPr="00192191">
              <w:rPr>
                <w:bCs/>
                <w:i/>
                <w:iCs/>
                <w:sz w:val="20"/>
                <w:szCs w:val="20"/>
                <w:lang w:val="tr-TR"/>
              </w:rPr>
              <w:t>türkü</w:t>
            </w:r>
            <w:r w:rsidRPr="00192191">
              <w:rPr>
                <w:bCs/>
                <w:sz w:val="20"/>
                <w:szCs w:val="20"/>
                <w:lang w:val="tr-TR"/>
              </w:rPr>
              <w:t>;</w:t>
            </w:r>
            <w:r w:rsidRPr="00E359BC">
              <w:rPr>
                <w:bCs/>
                <w:sz w:val="20"/>
                <w:szCs w:val="20"/>
              </w:rPr>
              <w:t xml:space="preserve"> kürzere narrative Texte</w:t>
            </w:r>
            <w:r>
              <w:rPr>
                <w:bCs/>
                <w:sz w:val="20"/>
                <w:szCs w:val="20"/>
              </w:rPr>
              <w:t>;</w:t>
            </w:r>
            <w:r w:rsidRPr="00E359BC">
              <w:rPr>
                <w:bCs/>
                <w:sz w:val="20"/>
                <w:szCs w:val="20"/>
              </w:rPr>
              <w:t xml:space="preserve"> Sketch</w:t>
            </w:r>
            <w:r>
              <w:rPr>
                <w:bCs/>
                <w:sz w:val="20"/>
                <w:szCs w:val="20"/>
              </w:rPr>
              <w:t>e</w:t>
            </w:r>
            <w:r w:rsidRPr="00E359BC">
              <w:rPr>
                <w:bCs/>
                <w:sz w:val="20"/>
                <w:szCs w:val="20"/>
              </w:rPr>
              <w:t xml:space="preserve"> </w:t>
            </w:r>
            <w:r w:rsidRPr="00E17E07">
              <w:rPr>
                <w:bCs/>
                <w:sz w:val="20"/>
                <w:szCs w:val="20"/>
                <w:u w:val="single"/>
              </w:rPr>
              <w:t>Zieltexte</w:t>
            </w:r>
            <w:r w:rsidRPr="00952289">
              <w:rPr>
                <w:bCs/>
                <w:sz w:val="20"/>
                <w:szCs w:val="20"/>
              </w:rPr>
              <w:t>:</w:t>
            </w:r>
            <w:r>
              <w:rPr>
                <w:bCs/>
                <w:sz w:val="20"/>
                <w:szCs w:val="20"/>
              </w:rPr>
              <w:t xml:space="preserve"> formeller und informeller </w:t>
            </w:r>
            <w:r w:rsidRPr="00E359BC">
              <w:rPr>
                <w:bCs/>
                <w:sz w:val="20"/>
                <w:szCs w:val="20"/>
              </w:rPr>
              <w:t xml:space="preserve">Brief, </w:t>
            </w:r>
            <w:r>
              <w:rPr>
                <w:bCs/>
                <w:sz w:val="20"/>
                <w:szCs w:val="20"/>
              </w:rPr>
              <w:t>E-Mail; Textnachricht, Formate der sozialen Medien und Netzwerke</w:t>
            </w:r>
          </w:p>
          <w:p w14:paraId="6D6C0B4E" w14:textId="77777777" w:rsidR="003A7CA6" w:rsidRPr="00B0513E" w:rsidRDefault="003A7CA6" w:rsidP="003A7CA6">
            <w:pPr>
              <w:spacing w:after="0"/>
              <w:ind w:left="284" w:hanging="284"/>
              <w:jc w:val="left"/>
              <w:rPr>
                <w:i/>
              </w:rPr>
            </w:pPr>
            <w:r w:rsidRPr="00027C30">
              <w:rPr>
                <w:b/>
                <w:bCs/>
                <w:i/>
                <w:iCs/>
                <w:sz w:val="20"/>
                <w:szCs w:val="20"/>
                <w:lang w:val="tr-TR"/>
              </w:rPr>
              <w:t>Grammatik:</w:t>
            </w:r>
            <w:r w:rsidRPr="00027C30">
              <w:rPr>
                <w:sz w:val="20"/>
                <w:szCs w:val="20"/>
                <w:lang w:val="tr-TR"/>
              </w:rPr>
              <w:t xml:space="preserve"> </w:t>
            </w:r>
            <w:r w:rsidRPr="00027C30">
              <w:rPr>
                <w:i/>
                <w:iCs/>
                <w:sz w:val="20"/>
                <w:szCs w:val="20"/>
                <w:lang w:val="tr-TR"/>
              </w:rPr>
              <w:t>ad tamlaması</w:t>
            </w:r>
          </w:p>
        </w:tc>
      </w:tr>
      <w:tr w:rsidR="003A7CA6" w14:paraId="0C0F8F8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BD7A73"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0B38E05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030524" w14:textId="77777777" w:rsidR="003A7CA6" w:rsidRPr="001A52EC" w:rsidRDefault="003A7CA6" w:rsidP="003A7CA6">
            <w:pPr>
              <w:tabs>
                <w:tab w:val="left" w:pos="50"/>
              </w:tabs>
              <w:spacing w:after="0"/>
              <w:ind w:left="284" w:hanging="284"/>
              <w:rPr>
                <w:strike/>
                <w:sz w:val="20"/>
                <w:szCs w:val="20"/>
              </w:rPr>
            </w:pPr>
            <w:r w:rsidRPr="00951379">
              <w:rPr>
                <w:b/>
                <w:sz w:val="20"/>
                <w:szCs w:val="20"/>
              </w:rPr>
              <w:t>Mögliche Umsetzung:</w:t>
            </w:r>
            <w:r>
              <w:rPr>
                <w:bCs/>
                <w:sz w:val="20"/>
                <w:szCs w:val="20"/>
                <w:lang w:eastAsia="de-DE"/>
              </w:rPr>
              <w:t xml:space="preserve"> </w:t>
            </w:r>
            <w:r w:rsidRPr="0074427A">
              <w:rPr>
                <w:bCs/>
                <w:sz w:val="20"/>
                <w:szCs w:val="20"/>
              </w:rPr>
              <w:t>einzelne M</w:t>
            </w:r>
            <w:r>
              <w:rPr>
                <w:bCs/>
                <w:sz w:val="20"/>
                <w:szCs w:val="20"/>
              </w:rPr>
              <w:t xml:space="preserve">erkmale </w:t>
            </w:r>
            <w:r>
              <w:rPr>
                <w:sz w:val="20"/>
                <w:szCs w:val="20"/>
              </w:rPr>
              <w:t>der türkischen Sprache erarbeiten; Atatürks Sprachreform kennen</w:t>
            </w:r>
            <w:r w:rsidRPr="00B95AB8">
              <w:rPr>
                <w:strike/>
                <w:sz w:val="20"/>
                <w:szCs w:val="20"/>
              </w:rPr>
              <w:softHyphen/>
            </w:r>
            <w:r>
              <w:rPr>
                <w:sz w:val="20"/>
                <w:szCs w:val="20"/>
              </w:rPr>
              <w:t xml:space="preserve">lernen; Strukturen des Deutschen und des Türkischen kontrastiv vergleichen; </w:t>
            </w:r>
            <w:r>
              <w:rPr>
                <w:bCs/>
                <w:sz w:val="20"/>
                <w:szCs w:val="20"/>
                <w:lang w:eastAsia="de-DE"/>
              </w:rPr>
              <w:t>Sprachgeschichte des Türki</w:t>
            </w:r>
            <w:r>
              <w:rPr>
                <w:bCs/>
                <w:sz w:val="20"/>
                <w:szCs w:val="20"/>
                <w:lang w:eastAsia="de-DE"/>
              </w:rPr>
              <w:softHyphen/>
              <w:t>schen kennenlernen und im Internet recherchieren; Sachtexten dazu Informationen entnehmen; ausge</w:t>
            </w:r>
            <w:r>
              <w:rPr>
                <w:bCs/>
                <w:sz w:val="20"/>
                <w:szCs w:val="20"/>
                <w:lang w:eastAsia="de-DE"/>
              </w:rPr>
              <w:softHyphen/>
              <w:t>wählte Sprachvarietäten und aktuelle Sprachphänomene des Türkischen in der Türkei und in Deutschland untersuchen; regionale Dialekte aus Serien- bzw. Filmausschnitten untersuchen; die türkische Sprache mit der deutschen in Bezug auf grammatische Strukturen und Semantik vergleichen; Ergebnisse analog und/oder digital präsentieren; türkische Redewendungen kennenlernen und ihre bildlich-metaphorische Be</w:t>
            </w:r>
            <w:r>
              <w:rPr>
                <w:bCs/>
                <w:sz w:val="20"/>
                <w:szCs w:val="20"/>
                <w:lang w:eastAsia="de-DE"/>
              </w:rPr>
              <w:softHyphen/>
              <w:t xml:space="preserve">deutung erschließen </w:t>
            </w:r>
          </w:p>
          <w:p w14:paraId="2AE905A7"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1.2, 2.1</w:t>
            </w:r>
          </w:p>
          <w:p w14:paraId="488AADC3" w14:textId="77777777" w:rsidR="003A7CA6" w:rsidRDefault="003A7CA6" w:rsidP="003A7CA6">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bCs/>
                <w:sz w:val="20"/>
                <w:szCs w:val="20"/>
              </w:rPr>
              <w:t>Schreiben + Leseverstehen</w:t>
            </w:r>
          </w:p>
        </w:tc>
      </w:tr>
    </w:tbl>
    <w:p w14:paraId="2004376A" w14:textId="77777777" w:rsidR="003A7CA6" w:rsidRDefault="003A7CA6" w:rsidP="003A7CA6"/>
    <w:p w14:paraId="4517354A" w14:textId="66D62735"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C20236" w14:paraId="30B89F47"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F2D1CD9" w14:textId="77777777" w:rsidR="003A7CA6" w:rsidRPr="00C20236" w:rsidRDefault="003A7CA6" w:rsidP="003A7CA6">
            <w:pPr>
              <w:spacing w:after="0"/>
              <w:jc w:val="center"/>
              <w:rPr>
                <w:rFonts w:cs="Arial"/>
                <w:lang w:val="nl-NL"/>
              </w:rPr>
            </w:pPr>
            <w:r w:rsidRPr="00B32FDF">
              <w:rPr>
                <w:b/>
                <w:bCs/>
                <w:sz w:val="24"/>
                <w:szCs w:val="24"/>
                <w:lang w:val="nl-NL"/>
              </w:rPr>
              <w:lastRenderedPageBreak/>
              <w:t xml:space="preserve">UV 9.1-2 </w:t>
            </w:r>
            <w:r w:rsidRPr="00B32FDF">
              <w:rPr>
                <w:b/>
                <w:bCs/>
                <w:i/>
                <w:iCs/>
                <w:sz w:val="24"/>
                <w:szCs w:val="24"/>
                <w:lang w:val="nl-NL"/>
              </w:rPr>
              <w:t xml:space="preserve">MESLEKLERİ TANIYALIM </w:t>
            </w:r>
            <w:r w:rsidRPr="00B32FDF">
              <w:rPr>
                <w:sz w:val="20"/>
                <w:szCs w:val="24"/>
                <w:lang w:val="nl-NL"/>
              </w:rPr>
              <w:t xml:space="preserve">(ca. 22 U-Std.) </w:t>
            </w:r>
            <w:r w:rsidRPr="00C20236">
              <w:rPr>
                <w:b/>
                <w:bCs/>
                <w:sz w:val="20"/>
                <w:szCs w:val="24"/>
                <w:lang w:val="nl-NL"/>
              </w:rPr>
              <w:t>N</w:t>
            </w:r>
          </w:p>
        </w:tc>
      </w:tr>
      <w:tr w:rsidR="003A7CA6" w14:paraId="1D17E99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C336BE"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41F74355"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694C81" w14:textId="77777777" w:rsidR="003A7CA6" w:rsidRDefault="003A7CA6" w:rsidP="003A7CA6">
            <w:pPr>
              <w:spacing w:after="0"/>
              <w:ind w:left="284" w:hanging="284"/>
              <w:jc w:val="left"/>
              <w:rPr>
                <w:sz w:val="20"/>
                <w:szCs w:val="20"/>
              </w:rPr>
            </w:pPr>
            <w:r>
              <w:rPr>
                <w:b/>
                <w:bCs/>
                <w:i/>
                <w:iCs/>
                <w:sz w:val="20"/>
                <w:szCs w:val="20"/>
                <w:lang w:eastAsia="de-DE"/>
              </w:rPr>
              <w:t>Schreiben:</w:t>
            </w:r>
            <w:r>
              <w:rPr>
                <w:sz w:val="20"/>
                <w:szCs w:val="20"/>
              </w:rPr>
              <w:t xml:space="preserve"> wesentliche Inhalte von [einfacheren fiktionalen Texten sowie] Sach- und Gebrauchstexten in einfacher Form zusammenfassen; unterschiedliche Typen von stärker formalisierten, auch mehrfach ko</w:t>
            </w:r>
            <w:r>
              <w:rPr>
                <w:sz w:val="20"/>
                <w:szCs w:val="20"/>
              </w:rPr>
              <w:softHyphen/>
              <w:t>dierten Sach- und Gebrauchstexten in einfacher Form verfassen; persönliche Texte situations- und adres</w:t>
            </w:r>
            <w:r>
              <w:rPr>
                <w:sz w:val="20"/>
                <w:szCs w:val="20"/>
              </w:rPr>
              <w:softHyphen/>
              <w:t>satengerecht verfassen</w:t>
            </w:r>
          </w:p>
          <w:p w14:paraId="17A8B400"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Sprachmittlung: </w:t>
            </w:r>
            <w:r>
              <w:rPr>
                <w:sz w:val="20"/>
                <w:szCs w:val="20"/>
                <w:lang w:eastAsia="de-DE"/>
              </w:rPr>
              <w:t>als Sprachmittelnde in informellen und einfach strukturierten formalisierten Kommunikati</w:t>
            </w:r>
            <w:r>
              <w:rPr>
                <w:sz w:val="20"/>
                <w:szCs w:val="20"/>
                <w:lang w:eastAsia="de-DE"/>
              </w:rPr>
              <w:softHyphen/>
              <w:t>onssituationen relevante Aussagen in der jeweiligen Zielsprache, auch unter Nutzung von geeigneten Kompensationsstrategien, situations- und adressatengerecht wiedergeben; für die Sprachmittlung notwen</w:t>
            </w:r>
            <w:r>
              <w:rPr>
                <w:sz w:val="20"/>
                <w:szCs w:val="20"/>
                <w:lang w:eastAsia="de-DE"/>
              </w:rPr>
              <w:softHyphen/>
              <w:t>dige Erläuterungen in einfacher Form hinzufügen</w:t>
            </w:r>
          </w:p>
          <w:p w14:paraId="3E0E3440" w14:textId="77777777" w:rsidR="003A7CA6" w:rsidRPr="00A04C47" w:rsidRDefault="003A7CA6" w:rsidP="003A7CA6">
            <w:pPr>
              <w:pStyle w:val="SieknnenTabellenflietext"/>
              <w:spacing w:before="0" w:after="0"/>
              <w:ind w:left="284" w:hanging="284"/>
              <w:rPr>
                <w:sz w:val="20"/>
                <w:szCs w:val="20"/>
                <w:lang w:eastAsia="de-DE"/>
              </w:rPr>
            </w:pPr>
            <w:r w:rsidRPr="00383837">
              <w:rPr>
                <w:b/>
                <w:bCs/>
                <w:i/>
                <w:iCs/>
                <w:sz w:val="20"/>
                <w:szCs w:val="20"/>
              </w:rPr>
              <w:t>Sprachlernkompetenz:</w:t>
            </w:r>
            <w:r w:rsidRPr="00383837">
              <w:rPr>
                <w:b/>
                <w:bCs/>
                <w:i/>
                <w:iCs/>
                <w:sz w:val="20"/>
                <w:szCs w:val="20"/>
                <w:lang w:eastAsia="de-DE"/>
              </w:rPr>
              <w:t xml:space="preserve"> </w:t>
            </w:r>
            <w:r w:rsidRPr="00383837">
              <w:rPr>
                <w:sz w:val="20"/>
                <w:szCs w:val="20"/>
              </w:rPr>
              <w:t>im Vergleich des Türkischen mit anderen Sprachen Ähnlichkeiten und Verschieden</w:t>
            </w:r>
            <w:r>
              <w:rPr>
                <w:sz w:val="20"/>
                <w:szCs w:val="20"/>
              </w:rPr>
              <w:softHyphen/>
            </w:r>
            <w:r w:rsidRPr="00383837">
              <w:rPr>
                <w:sz w:val="20"/>
                <w:szCs w:val="20"/>
              </w:rPr>
              <w:t>heiten entdecken und für das eigene Sprachenlernen nutzen</w:t>
            </w:r>
          </w:p>
        </w:tc>
      </w:tr>
      <w:tr w:rsidR="003A7CA6" w14:paraId="12D14ED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DEE3A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56EBA2D0"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CA9CFF" w14:textId="77777777" w:rsidR="003A7CA6" w:rsidRPr="00D701ED" w:rsidRDefault="003A7CA6" w:rsidP="003A7CA6">
            <w:pPr>
              <w:spacing w:after="0"/>
              <w:ind w:left="284" w:hanging="284"/>
              <w:jc w:val="left"/>
              <w:rPr>
                <w:b/>
                <w:bCs/>
                <w:sz w:val="20"/>
                <w:szCs w:val="20"/>
                <w:u w:val="single"/>
              </w:rPr>
            </w:pPr>
            <w:r w:rsidRPr="00D701ED">
              <w:rPr>
                <w:b/>
                <w:bCs/>
                <w:sz w:val="20"/>
                <w:szCs w:val="20"/>
              </w:rPr>
              <w:t xml:space="preserve">IKK: </w:t>
            </w:r>
            <w:r>
              <w:rPr>
                <w:sz w:val="20"/>
                <w:szCs w:val="20"/>
              </w:rPr>
              <w:t>Einblicke in die Arbeitswelt: Praktika, Ferien- und Nebenjobs</w:t>
            </w:r>
          </w:p>
          <w:p w14:paraId="31F5A506" w14:textId="77777777" w:rsidR="003A7CA6" w:rsidRPr="0068348A" w:rsidRDefault="003A7CA6" w:rsidP="003A7CA6">
            <w:pPr>
              <w:spacing w:after="0"/>
              <w:ind w:left="284" w:hanging="284"/>
              <w:jc w:val="left"/>
              <w:rPr>
                <w:sz w:val="20"/>
                <w:szCs w:val="20"/>
              </w:rPr>
            </w:pPr>
            <w:r w:rsidRPr="0068348A">
              <w:rPr>
                <w:b/>
                <w:bCs/>
                <w:sz w:val="20"/>
                <w:szCs w:val="20"/>
              </w:rPr>
              <w:t>TMK:</w:t>
            </w:r>
            <w:r>
              <w:rPr>
                <w:b/>
                <w:bCs/>
                <w:sz w:val="20"/>
                <w:szCs w:val="20"/>
              </w:rPr>
              <w:t xml:space="preserve"> </w:t>
            </w:r>
            <w:r w:rsidRPr="008F3CF6">
              <w:rPr>
                <w:sz w:val="20"/>
                <w:szCs w:val="20"/>
                <w:u w:val="single"/>
              </w:rPr>
              <w:t>Ausgangstexte</w:t>
            </w:r>
            <w:r w:rsidRPr="00952289">
              <w:rPr>
                <w:sz w:val="20"/>
                <w:szCs w:val="20"/>
              </w:rPr>
              <w:t>:</w:t>
            </w:r>
            <w:r>
              <w:rPr>
                <w:b/>
                <w:bCs/>
                <w:sz w:val="20"/>
                <w:szCs w:val="20"/>
              </w:rPr>
              <w:t xml:space="preserve"> </w:t>
            </w:r>
            <w:r>
              <w:rPr>
                <w:sz w:val="20"/>
                <w:szCs w:val="20"/>
              </w:rPr>
              <w:t xml:space="preserve">Ausschnitte aus Filmen oder TV-Formaten, Videoclip; Hypertexte </w:t>
            </w:r>
            <w:r w:rsidRPr="008F3CF6">
              <w:rPr>
                <w:sz w:val="20"/>
                <w:szCs w:val="20"/>
                <w:u w:val="single"/>
              </w:rPr>
              <w:t>Zieltexte</w:t>
            </w:r>
            <w:r w:rsidRPr="00952289">
              <w:rPr>
                <w:sz w:val="20"/>
                <w:szCs w:val="20"/>
              </w:rPr>
              <w:t>:</w:t>
            </w:r>
            <w:r>
              <w:rPr>
                <w:sz w:val="20"/>
                <w:szCs w:val="20"/>
              </w:rPr>
              <w:t xml:space="preserve"> Bewer</w:t>
            </w:r>
            <w:r>
              <w:rPr>
                <w:sz w:val="20"/>
                <w:szCs w:val="20"/>
              </w:rPr>
              <w:softHyphen/>
              <w:t>bung, Lebenslauf; Präsentation; formeller und informeller Brief, E-Mail</w:t>
            </w:r>
          </w:p>
          <w:p w14:paraId="37C8AE79" w14:textId="77777777" w:rsidR="003A7CA6" w:rsidRDefault="003A7CA6" w:rsidP="003A7CA6">
            <w:pPr>
              <w:spacing w:after="0"/>
              <w:ind w:left="284" w:hanging="284"/>
              <w:jc w:val="left"/>
              <w:rPr>
                <w:i/>
                <w:iCs/>
                <w:sz w:val="20"/>
                <w:szCs w:val="20"/>
                <w:lang w:val="tr-TR" w:eastAsia="de-DE"/>
              </w:rPr>
            </w:pPr>
            <w:r w:rsidRPr="00D701ED">
              <w:rPr>
                <w:b/>
                <w:bCs/>
                <w:i/>
                <w:iCs/>
                <w:sz w:val="20"/>
                <w:szCs w:val="20"/>
              </w:rPr>
              <w:t>Grammatik</w:t>
            </w:r>
            <w:r w:rsidRPr="00D701ED">
              <w:rPr>
                <w:b/>
                <w:bCs/>
                <w:sz w:val="20"/>
                <w:szCs w:val="20"/>
              </w:rPr>
              <w:t xml:space="preserve">: </w:t>
            </w:r>
            <w:r w:rsidRPr="004F21F1">
              <w:rPr>
                <w:sz w:val="20"/>
                <w:szCs w:val="20"/>
              </w:rPr>
              <w:t>Aktiv und Passiv</w:t>
            </w:r>
          </w:p>
          <w:p w14:paraId="28DA39E4" w14:textId="77777777" w:rsidR="003A7CA6" w:rsidRPr="005A1169" w:rsidRDefault="003A7CA6" w:rsidP="003A7CA6">
            <w:pPr>
              <w:spacing w:after="0"/>
              <w:ind w:left="284" w:hanging="284"/>
              <w:jc w:val="left"/>
              <w:rPr>
                <w:i/>
                <w:iCs/>
                <w:sz w:val="20"/>
                <w:szCs w:val="20"/>
                <w:lang w:val="tr-TR"/>
              </w:rPr>
            </w:pPr>
            <w:r w:rsidRPr="0044189A">
              <w:rPr>
                <w:b/>
                <w:bCs/>
                <w:i/>
                <w:iCs/>
                <w:sz w:val="20"/>
                <w:szCs w:val="20"/>
              </w:rPr>
              <w:t>Sprachlernkompetenz:</w:t>
            </w:r>
            <w:r>
              <w:rPr>
                <w:b/>
                <w:bCs/>
                <w:sz w:val="20"/>
                <w:szCs w:val="20"/>
              </w:rPr>
              <w:t xml:space="preserve"> </w:t>
            </w:r>
            <w:r w:rsidRPr="00247A7D">
              <w:rPr>
                <w:sz w:val="20"/>
                <w:szCs w:val="20"/>
              </w:rPr>
              <w:t>Strategien zur mündlichen und schriftlichen Sprachmittlung; Strategien zur Kompen</w:t>
            </w:r>
            <w:r>
              <w:rPr>
                <w:sz w:val="20"/>
                <w:szCs w:val="20"/>
              </w:rPr>
              <w:softHyphen/>
            </w:r>
            <w:r w:rsidRPr="00247A7D">
              <w:rPr>
                <w:sz w:val="20"/>
                <w:szCs w:val="20"/>
              </w:rPr>
              <w:t>sation von sprachlichen Schwierigkeiten</w:t>
            </w:r>
          </w:p>
        </w:tc>
      </w:tr>
      <w:tr w:rsidR="003A7CA6" w14:paraId="18AD6A7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D1EE3D"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45D12AD6"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DAE618" w14:textId="2E8A8D58" w:rsidR="003A7CA6" w:rsidRPr="00E42A10" w:rsidRDefault="003A7CA6" w:rsidP="003A7CA6">
            <w:pPr>
              <w:spacing w:after="0"/>
              <w:ind w:left="284" w:hanging="284"/>
              <w:rPr>
                <w:b/>
                <w:bCs/>
                <w:i/>
                <w:iCs/>
                <w:sz w:val="20"/>
                <w:szCs w:val="20"/>
                <w:lang w:val="tr-TR"/>
              </w:rPr>
            </w:pPr>
            <w:r w:rsidRPr="00951379">
              <w:rPr>
                <w:b/>
                <w:sz w:val="20"/>
                <w:szCs w:val="20"/>
              </w:rPr>
              <w:t>Mögliche Umsetzung:</w:t>
            </w:r>
            <w:r>
              <w:rPr>
                <w:b/>
                <w:sz w:val="20"/>
                <w:szCs w:val="20"/>
              </w:rPr>
              <w:t xml:space="preserve"> </w:t>
            </w:r>
            <w:r>
              <w:rPr>
                <w:bCs/>
                <w:sz w:val="20"/>
                <w:szCs w:val="20"/>
              </w:rPr>
              <w:t>Fragebogen zu Interessen, individuellen Stärken und Schwächen sowie eventuell be</w:t>
            </w:r>
            <w:r>
              <w:rPr>
                <w:bCs/>
                <w:sz w:val="20"/>
                <w:szCs w:val="20"/>
              </w:rPr>
              <w:softHyphen/>
              <w:t>stehenden Berufswünschen ausfüllen; aus einer analogen oder digitalen Zusammenstellung traditioneller Berufe in der Türkei Schwerpunkte auswählen; Recherchen zu den jeweiligen Schwerpunkten durchfüh</w:t>
            </w:r>
            <w:r>
              <w:rPr>
                <w:bCs/>
                <w:sz w:val="20"/>
                <w:szCs w:val="20"/>
              </w:rPr>
              <w:softHyphen/>
              <w:t>ren und Ergebnisse analog und/oder digital präsentieren; aktuell in der Türkei von Jugendlichen favori</w:t>
            </w:r>
            <w:r>
              <w:rPr>
                <w:bCs/>
                <w:sz w:val="20"/>
                <w:szCs w:val="20"/>
              </w:rPr>
              <w:softHyphen/>
              <w:t>sierte Berufe kennenlernen; schulische Voraussetzungen, Ausbildungsgestaltung und Berufe in der Türkei und in Deutschland vergleichend untersuchen; Briefe und E-Mails im Kontext der Sprachmittlung verfas</w:t>
            </w:r>
            <w:r>
              <w:rPr>
                <w:bCs/>
                <w:sz w:val="20"/>
                <w:szCs w:val="20"/>
              </w:rPr>
              <w:softHyphen/>
              <w:t xml:space="preserve">sen; Berufsvorstellungen reflektieren; systematische Wortschatzarbeit: </w:t>
            </w:r>
            <w:r>
              <w:rPr>
                <w:bCs/>
                <w:i/>
                <w:iCs/>
                <w:sz w:val="20"/>
                <w:szCs w:val="20"/>
                <w:lang w:val="tr-TR"/>
              </w:rPr>
              <w:t>g</w:t>
            </w:r>
            <w:r w:rsidRPr="005B305D">
              <w:rPr>
                <w:bCs/>
                <w:i/>
                <w:iCs/>
                <w:sz w:val="20"/>
                <w:szCs w:val="20"/>
                <w:lang w:val="tr-TR"/>
              </w:rPr>
              <w:t xml:space="preserve">eleneksel </w:t>
            </w:r>
            <w:r>
              <w:rPr>
                <w:bCs/>
                <w:i/>
                <w:iCs/>
                <w:sz w:val="20"/>
                <w:szCs w:val="20"/>
                <w:lang w:val="tr-TR"/>
              </w:rPr>
              <w:t>m</w:t>
            </w:r>
            <w:r w:rsidRPr="005B305D">
              <w:rPr>
                <w:bCs/>
                <w:i/>
                <w:iCs/>
                <w:sz w:val="20"/>
                <w:szCs w:val="20"/>
                <w:lang w:val="tr-TR"/>
              </w:rPr>
              <w:t>eslekler:</w:t>
            </w:r>
            <w:r>
              <w:rPr>
                <w:bCs/>
                <w:sz w:val="20"/>
                <w:szCs w:val="20"/>
              </w:rPr>
              <w:t xml:space="preserve"> </w:t>
            </w:r>
            <w:r>
              <w:rPr>
                <w:bCs/>
                <w:i/>
                <w:iCs/>
                <w:sz w:val="20"/>
                <w:szCs w:val="20"/>
                <w:lang w:val="tr-TR"/>
              </w:rPr>
              <w:t>kalaycılık, yorgancılık, arzuh</w:t>
            </w:r>
            <w:r>
              <w:rPr>
                <w:rFonts w:cs="Arial"/>
                <w:bCs/>
                <w:i/>
                <w:iCs/>
                <w:sz w:val="20"/>
                <w:szCs w:val="20"/>
                <w:lang w:val="tr-TR"/>
              </w:rPr>
              <w:t>â</w:t>
            </w:r>
            <w:r>
              <w:rPr>
                <w:bCs/>
                <w:i/>
                <w:iCs/>
                <w:sz w:val="20"/>
                <w:szCs w:val="20"/>
                <w:lang w:val="tr-TR"/>
              </w:rPr>
              <w:t xml:space="preserve">lcilik </w:t>
            </w:r>
            <w:r>
              <w:rPr>
                <w:bCs/>
                <w:sz w:val="20"/>
                <w:szCs w:val="20"/>
                <w:lang w:val="tr-TR"/>
              </w:rPr>
              <w:t>u.</w:t>
            </w:r>
            <w:r>
              <w:rPr>
                <w:bCs/>
                <w:sz w:val="20"/>
                <w:szCs w:val="20"/>
              </w:rPr>
              <w:t xml:space="preserve">Ä.; </w:t>
            </w:r>
            <w:r>
              <w:rPr>
                <w:bCs/>
                <w:i/>
                <w:iCs/>
                <w:sz w:val="20"/>
                <w:szCs w:val="20"/>
                <w:lang w:val="tr-TR"/>
              </w:rPr>
              <w:t>g</w:t>
            </w:r>
            <w:r w:rsidRPr="00D47FB6">
              <w:rPr>
                <w:bCs/>
                <w:i/>
                <w:iCs/>
                <w:sz w:val="20"/>
                <w:szCs w:val="20"/>
                <w:lang w:val="tr-TR"/>
              </w:rPr>
              <w:t xml:space="preserve">üncel </w:t>
            </w:r>
            <w:r>
              <w:rPr>
                <w:bCs/>
                <w:i/>
                <w:iCs/>
                <w:sz w:val="20"/>
                <w:szCs w:val="20"/>
                <w:lang w:val="tr-TR"/>
              </w:rPr>
              <w:t>m</w:t>
            </w:r>
            <w:r w:rsidRPr="00D47FB6">
              <w:rPr>
                <w:bCs/>
                <w:i/>
                <w:iCs/>
                <w:sz w:val="20"/>
                <w:szCs w:val="20"/>
                <w:lang w:val="tr-TR"/>
              </w:rPr>
              <w:t>eslekler:</w:t>
            </w:r>
            <w:r>
              <w:rPr>
                <w:bCs/>
                <w:sz w:val="20"/>
                <w:szCs w:val="20"/>
                <w:lang w:val="tr-TR"/>
              </w:rPr>
              <w:t xml:space="preserve"> </w:t>
            </w:r>
            <w:r w:rsidRPr="00D47FB6">
              <w:rPr>
                <w:bCs/>
                <w:i/>
                <w:iCs/>
                <w:sz w:val="20"/>
                <w:szCs w:val="20"/>
                <w:lang w:val="tr-TR"/>
              </w:rPr>
              <w:t>sosyal medya fenomenleri</w:t>
            </w:r>
            <w:r>
              <w:rPr>
                <w:bCs/>
                <w:i/>
                <w:iCs/>
                <w:sz w:val="20"/>
                <w:szCs w:val="20"/>
                <w:lang w:val="tr-TR"/>
              </w:rPr>
              <w:t xml:space="preserve">, yaşam koçluğu </w:t>
            </w:r>
            <w:r>
              <w:rPr>
                <w:bCs/>
                <w:sz w:val="20"/>
                <w:szCs w:val="20"/>
                <w:lang w:val="tr-TR"/>
              </w:rPr>
              <w:t>u.</w:t>
            </w:r>
            <w:r>
              <w:rPr>
                <w:bCs/>
                <w:sz w:val="20"/>
                <w:szCs w:val="20"/>
              </w:rPr>
              <w:t xml:space="preserve">Ä.; Konnektoren zum Ausdruck eines Vergleichs: </w:t>
            </w:r>
            <w:r w:rsidRPr="00E42A10">
              <w:rPr>
                <w:bCs/>
                <w:i/>
                <w:iCs/>
                <w:sz w:val="20"/>
                <w:szCs w:val="20"/>
                <w:lang w:val="tr-TR"/>
              </w:rPr>
              <w:t>bir yandan…öte yandan, karşılaştırıldığında</w:t>
            </w:r>
            <w:r>
              <w:rPr>
                <w:bCs/>
                <w:sz w:val="20"/>
                <w:szCs w:val="20"/>
                <w:lang w:val="tr-TR"/>
              </w:rPr>
              <w:t>, u.</w:t>
            </w:r>
            <w:r>
              <w:rPr>
                <w:bCs/>
                <w:sz w:val="20"/>
                <w:szCs w:val="20"/>
              </w:rPr>
              <w:t>Ä.</w:t>
            </w:r>
            <w:r>
              <w:rPr>
                <w:bCs/>
                <w:sz w:val="20"/>
                <w:szCs w:val="20"/>
                <w:lang w:val="tr-TR"/>
              </w:rPr>
              <w:t xml:space="preserve">; integrative Grammatik: </w:t>
            </w:r>
            <w:r>
              <w:rPr>
                <w:sz w:val="20"/>
                <w:szCs w:val="20"/>
                <w:lang w:eastAsia="de-DE"/>
              </w:rPr>
              <w:t>Vergleiche zur Darstellung von Gemeinsamkeiten und Unterschieden formulieren</w:t>
            </w:r>
          </w:p>
          <w:p w14:paraId="1BBA18C3"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2.1, 2.2, 3.1, 3.2, 4.1</w:t>
            </w:r>
          </w:p>
          <w:p w14:paraId="4D54B5D9"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Sprachmittlung + Verfügen über sprachliche Mittel</w:t>
            </w:r>
          </w:p>
        </w:tc>
      </w:tr>
    </w:tbl>
    <w:p w14:paraId="046527E4" w14:textId="77777777" w:rsidR="003A7CA6" w:rsidRDefault="003A7CA6" w:rsidP="003A7CA6"/>
    <w:p w14:paraId="2EFD800F" w14:textId="7C22B427" w:rsidR="00C20236" w:rsidRDefault="00C2023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C20236" w14:paraId="24A0FF7C"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37C5A4D" w14:textId="77777777" w:rsidR="003A7CA6" w:rsidRPr="00C20236" w:rsidRDefault="003A7CA6" w:rsidP="003A7CA6">
            <w:pPr>
              <w:spacing w:after="0"/>
              <w:jc w:val="center"/>
              <w:rPr>
                <w:rFonts w:cs="Arial"/>
                <w:lang w:val="nl-NL"/>
              </w:rPr>
            </w:pPr>
            <w:r w:rsidRPr="00B32FDF">
              <w:rPr>
                <w:b/>
                <w:bCs/>
                <w:sz w:val="24"/>
                <w:szCs w:val="24"/>
                <w:lang w:val="nl-NL"/>
              </w:rPr>
              <w:lastRenderedPageBreak/>
              <w:t xml:space="preserve">UV 9.1-2 </w:t>
            </w:r>
            <w:r w:rsidRPr="00B32FDF">
              <w:rPr>
                <w:b/>
                <w:bCs/>
                <w:i/>
                <w:iCs/>
                <w:sz w:val="24"/>
                <w:szCs w:val="24"/>
                <w:lang w:val="nl-NL"/>
              </w:rPr>
              <w:t xml:space="preserve">MESLEKLERİ TANIYALIM </w:t>
            </w:r>
            <w:r w:rsidRPr="00B32FDF">
              <w:rPr>
                <w:sz w:val="20"/>
                <w:szCs w:val="24"/>
                <w:lang w:val="nl-NL"/>
              </w:rPr>
              <w:t xml:space="preserve">(ca. 22 U-Std.) </w:t>
            </w:r>
            <w:r w:rsidRPr="00C20236">
              <w:rPr>
                <w:b/>
                <w:bCs/>
                <w:sz w:val="20"/>
                <w:szCs w:val="24"/>
                <w:lang w:val="nl-NL"/>
              </w:rPr>
              <w:t>M</w:t>
            </w:r>
          </w:p>
        </w:tc>
      </w:tr>
      <w:tr w:rsidR="003A7CA6" w14:paraId="7DA1F9C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7604C6"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685473" w14:paraId="4CBC4F50"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F7CC3D" w14:textId="77777777" w:rsidR="003A7CA6" w:rsidRPr="00D84DA3" w:rsidRDefault="003A7CA6" w:rsidP="003A7CA6">
            <w:pPr>
              <w:spacing w:after="0"/>
              <w:ind w:left="284" w:hanging="284"/>
              <w:jc w:val="left"/>
              <w:rPr>
                <w:sz w:val="20"/>
                <w:szCs w:val="20"/>
              </w:rPr>
            </w:pPr>
            <w:r>
              <w:rPr>
                <w:b/>
                <w:bCs/>
                <w:i/>
                <w:iCs/>
                <w:sz w:val="20"/>
                <w:szCs w:val="20"/>
                <w:lang w:eastAsia="de-DE"/>
              </w:rPr>
              <w:t>Schreiben:</w:t>
            </w:r>
            <w:r>
              <w:rPr>
                <w:sz w:val="20"/>
                <w:szCs w:val="20"/>
              </w:rPr>
              <w:t xml:space="preserve"> wesentliche Inhalte von [einfacheren fiktionalen Texten sowie] Sach- und Gebrauchstexten in einfacher Form zusammenfassen; unterschiedliche Typen von stärker formalisierten, auch mehrfach ko</w:t>
            </w:r>
            <w:r>
              <w:rPr>
                <w:sz w:val="20"/>
                <w:szCs w:val="20"/>
              </w:rPr>
              <w:softHyphen/>
              <w:t>dierten Sach- und Gebrauchstexten in einfacher Form verfassen; persönliche Texte situations- und adres</w:t>
            </w:r>
            <w:r>
              <w:rPr>
                <w:sz w:val="20"/>
                <w:szCs w:val="20"/>
              </w:rPr>
              <w:softHyphen/>
              <w:t>satengerecht verfassen</w:t>
            </w:r>
          </w:p>
          <w:p w14:paraId="426319B3"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Sprachmittlung: </w:t>
            </w:r>
            <w:r>
              <w:rPr>
                <w:sz w:val="20"/>
                <w:szCs w:val="20"/>
                <w:lang w:eastAsia="de-DE"/>
              </w:rPr>
              <w:t>als Sprachmittelnde in informellen und einfach strukturierten formalisierten Kommunikati</w:t>
            </w:r>
            <w:r>
              <w:rPr>
                <w:sz w:val="20"/>
                <w:szCs w:val="20"/>
                <w:lang w:eastAsia="de-DE"/>
              </w:rPr>
              <w:softHyphen/>
              <w:t>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w:t>
            </w:r>
            <w:r>
              <w:rPr>
                <w:sz w:val="20"/>
                <w:szCs w:val="20"/>
                <w:lang w:eastAsia="de-DE"/>
              </w:rPr>
              <w:softHyphen/>
              <w:t>sen; für die Sprachmittlung notwendige Erläuterungen in einfacher Form hinzufügen; bei der Sprachmitt</w:t>
            </w:r>
            <w:r>
              <w:rPr>
                <w:sz w:val="20"/>
                <w:szCs w:val="20"/>
                <w:lang w:eastAsia="de-DE"/>
              </w:rPr>
              <w:softHyphen/>
              <w:t>lung von Informationen auf eventuelle einfache Nachfragen eingehen</w:t>
            </w:r>
          </w:p>
          <w:p w14:paraId="6EDDC430" w14:textId="77777777" w:rsidR="003A7CA6" w:rsidRPr="00B740FA" w:rsidRDefault="003A7CA6" w:rsidP="003A7CA6">
            <w:pPr>
              <w:pStyle w:val="SieknnenTabellenflietext"/>
              <w:spacing w:before="0" w:after="0"/>
              <w:ind w:left="284" w:hanging="284"/>
              <w:rPr>
                <w:iCs/>
                <w:sz w:val="20"/>
                <w:szCs w:val="20"/>
              </w:rPr>
            </w:pPr>
            <w:r w:rsidRPr="00383837">
              <w:rPr>
                <w:b/>
                <w:bCs/>
                <w:i/>
                <w:iCs/>
                <w:sz w:val="20"/>
                <w:szCs w:val="20"/>
              </w:rPr>
              <w:t>Sprachlernkompetenz:</w:t>
            </w:r>
            <w:r w:rsidRPr="00383837">
              <w:rPr>
                <w:b/>
                <w:bCs/>
                <w:i/>
                <w:iCs/>
                <w:sz w:val="20"/>
                <w:szCs w:val="20"/>
                <w:lang w:eastAsia="de-DE"/>
              </w:rPr>
              <w:t xml:space="preserve"> </w:t>
            </w:r>
            <w:r w:rsidRPr="00383837">
              <w:rPr>
                <w:sz w:val="20"/>
                <w:szCs w:val="20"/>
              </w:rPr>
              <w:t>im Vergleich des Türkischen mit anderen Sprachen Ähnlichkeiten und Verschieden</w:t>
            </w:r>
            <w:r>
              <w:rPr>
                <w:sz w:val="20"/>
                <w:szCs w:val="20"/>
              </w:rPr>
              <w:softHyphen/>
            </w:r>
            <w:r w:rsidRPr="00383837">
              <w:rPr>
                <w:sz w:val="20"/>
                <w:szCs w:val="20"/>
              </w:rPr>
              <w:t>heiten entdecken und für das eigene Sprachenlernen nutzen</w:t>
            </w:r>
          </w:p>
        </w:tc>
      </w:tr>
      <w:tr w:rsidR="003A7CA6" w14:paraId="58320B1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3B7CD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975EB8" w14:paraId="799794E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E06546" w14:textId="77777777" w:rsidR="003A7CA6" w:rsidRPr="00D701ED" w:rsidRDefault="003A7CA6" w:rsidP="003A7CA6">
            <w:pPr>
              <w:spacing w:after="0"/>
              <w:ind w:left="284" w:hanging="284"/>
              <w:jc w:val="left"/>
              <w:rPr>
                <w:b/>
                <w:bCs/>
                <w:sz w:val="20"/>
                <w:szCs w:val="20"/>
                <w:u w:val="single"/>
              </w:rPr>
            </w:pPr>
            <w:r w:rsidRPr="00D701ED">
              <w:rPr>
                <w:b/>
                <w:bCs/>
                <w:sz w:val="20"/>
                <w:szCs w:val="20"/>
              </w:rPr>
              <w:t xml:space="preserve">IKK: </w:t>
            </w:r>
            <w:r>
              <w:rPr>
                <w:sz w:val="20"/>
                <w:szCs w:val="20"/>
              </w:rPr>
              <w:t>Einblicke in die Arbeitswelt: Praktika, Ferien- und Nebenjobs</w:t>
            </w:r>
          </w:p>
          <w:p w14:paraId="4599E1D5" w14:textId="77777777" w:rsidR="003A7CA6" w:rsidRPr="0068348A" w:rsidRDefault="003A7CA6" w:rsidP="003A7CA6">
            <w:pPr>
              <w:spacing w:after="0"/>
              <w:ind w:left="284" w:hanging="284"/>
              <w:jc w:val="left"/>
              <w:rPr>
                <w:sz w:val="20"/>
                <w:szCs w:val="20"/>
              </w:rPr>
            </w:pPr>
            <w:r w:rsidRPr="0068348A">
              <w:rPr>
                <w:b/>
                <w:bCs/>
                <w:sz w:val="20"/>
                <w:szCs w:val="20"/>
              </w:rPr>
              <w:t>TMK:</w:t>
            </w:r>
            <w:r>
              <w:rPr>
                <w:b/>
                <w:bCs/>
                <w:sz w:val="20"/>
                <w:szCs w:val="20"/>
              </w:rPr>
              <w:t xml:space="preserve"> </w:t>
            </w:r>
            <w:r w:rsidRPr="008F3CF6">
              <w:rPr>
                <w:sz w:val="20"/>
                <w:szCs w:val="20"/>
                <w:u w:val="single"/>
              </w:rPr>
              <w:t>Ausgangstexte</w:t>
            </w:r>
            <w:r w:rsidRPr="00952289">
              <w:rPr>
                <w:sz w:val="20"/>
                <w:szCs w:val="20"/>
              </w:rPr>
              <w:t>:</w:t>
            </w:r>
            <w:r>
              <w:rPr>
                <w:b/>
                <w:bCs/>
                <w:sz w:val="20"/>
                <w:szCs w:val="20"/>
              </w:rPr>
              <w:t xml:space="preserve"> </w:t>
            </w:r>
            <w:r>
              <w:rPr>
                <w:sz w:val="20"/>
                <w:szCs w:val="20"/>
              </w:rPr>
              <w:t xml:space="preserve">Ausschnitte aus Filmen oder TV-Formaten, Videoclip; Hypertexte </w:t>
            </w:r>
            <w:r w:rsidRPr="008F3CF6">
              <w:rPr>
                <w:sz w:val="20"/>
                <w:szCs w:val="20"/>
                <w:u w:val="single"/>
              </w:rPr>
              <w:t>Zieltexte</w:t>
            </w:r>
            <w:r w:rsidRPr="00952289">
              <w:rPr>
                <w:sz w:val="20"/>
                <w:szCs w:val="20"/>
              </w:rPr>
              <w:t>:</w:t>
            </w:r>
            <w:r>
              <w:rPr>
                <w:sz w:val="20"/>
                <w:szCs w:val="20"/>
              </w:rPr>
              <w:t xml:space="preserve"> Bewer</w:t>
            </w:r>
            <w:r>
              <w:rPr>
                <w:sz w:val="20"/>
                <w:szCs w:val="20"/>
              </w:rPr>
              <w:softHyphen/>
              <w:t>bung, Lebenslauf, Vorstellungsgespräch; Präsentation; formeller und informeller Brief, E-Mail</w:t>
            </w:r>
          </w:p>
          <w:p w14:paraId="3B797315" w14:textId="77777777" w:rsidR="003A7CA6" w:rsidRDefault="003A7CA6" w:rsidP="003A7CA6">
            <w:pPr>
              <w:spacing w:after="0"/>
              <w:ind w:left="284" w:hanging="284"/>
              <w:jc w:val="left"/>
              <w:rPr>
                <w:sz w:val="20"/>
                <w:szCs w:val="20"/>
              </w:rPr>
            </w:pPr>
            <w:r w:rsidRPr="00D701ED">
              <w:rPr>
                <w:b/>
                <w:bCs/>
                <w:i/>
                <w:iCs/>
                <w:sz w:val="20"/>
                <w:szCs w:val="20"/>
              </w:rPr>
              <w:t>Grammatik</w:t>
            </w:r>
            <w:r w:rsidRPr="00D701ED">
              <w:rPr>
                <w:b/>
                <w:bCs/>
                <w:sz w:val="20"/>
                <w:szCs w:val="20"/>
              </w:rPr>
              <w:t xml:space="preserve">: </w:t>
            </w:r>
            <w:r w:rsidRPr="004F21F1">
              <w:rPr>
                <w:sz w:val="20"/>
                <w:szCs w:val="20"/>
              </w:rPr>
              <w:t>Aktiv und Passiv</w:t>
            </w:r>
          </w:p>
          <w:p w14:paraId="3D40CA24" w14:textId="77777777" w:rsidR="003A7CA6" w:rsidRPr="00975EB8" w:rsidRDefault="003A7CA6" w:rsidP="003A7CA6">
            <w:pPr>
              <w:spacing w:after="0"/>
              <w:ind w:left="284" w:hanging="284"/>
              <w:jc w:val="left"/>
              <w:rPr>
                <w:sz w:val="20"/>
                <w:szCs w:val="20"/>
              </w:rPr>
            </w:pPr>
            <w:r w:rsidRPr="0044189A">
              <w:rPr>
                <w:b/>
                <w:bCs/>
                <w:i/>
                <w:iCs/>
                <w:sz w:val="20"/>
                <w:szCs w:val="20"/>
              </w:rPr>
              <w:t>Sprachlernkompetenz:</w:t>
            </w:r>
            <w:r>
              <w:rPr>
                <w:b/>
                <w:bCs/>
                <w:sz w:val="20"/>
                <w:szCs w:val="20"/>
              </w:rPr>
              <w:t xml:space="preserve"> </w:t>
            </w:r>
            <w:r w:rsidRPr="00247A7D">
              <w:rPr>
                <w:sz w:val="20"/>
                <w:szCs w:val="20"/>
              </w:rPr>
              <w:t>Strategien zur mündlichen und schriftlichen Sprachmittlung; Strategien zur Kompen</w:t>
            </w:r>
            <w:r>
              <w:rPr>
                <w:sz w:val="20"/>
                <w:szCs w:val="20"/>
              </w:rPr>
              <w:softHyphen/>
            </w:r>
            <w:r w:rsidRPr="00247A7D">
              <w:rPr>
                <w:sz w:val="20"/>
                <w:szCs w:val="20"/>
              </w:rPr>
              <w:t>sation von sprachlichen Schwierigkeiten</w:t>
            </w:r>
          </w:p>
        </w:tc>
      </w:tr>
      <w:tr w:rsidR="003A7CA6" w14:paraId="7A02360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93DBC"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194E1901"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DF977D" w14:textId="145D2A02" w:rsidR="003A7CA6" w:rsidRPr="00E42A10" w:rsidRDefault="003A7CA6" w:rsidP="003A7CA6">
            <w:pPr>
              <w:spacing w:after="0"/>
              <w:ind w:left="284" w:hanging="284"/>
              <w:rPr>
                <w:b/>
                <w:bCs/>
                <w:i/>
                <w:iCs/>
                <w:sz w:val="20"/>
                <w:szCs w:val="20"/>
                <w:lang w:val="tr-TR"/>
              </w:rPr>
            </w:pPr>
            <w:r w:rsidRPr="00951379">
              <w:rPr>
                <w:b/>
                <w:sz w:val="20"/>
                <w:szCs w:val="20"/>
              </w:rPr>
              <w:t>Mögliche Umsetzung:</w:t>
            </w:r>
            <w:r>
              <w:rPr>
                <w:b/>
                <w:sz w:val="20"/>
                <w:szCs w:val="20"/>
              </w:rPr>
              <w:t xml:space="preserve"> </w:t>
            </w:r>
            <w:r>
              <w:rPr>
                <w:bCs/>
                <w:sz w:val="20"/>
                <w:szCs w:val="20"/>
              </w:rPr>
              <w:t>Fragebogen zu Interessen, individuellen Stärken und Schwächen sowie eventuell be</w:t>
            </w:r>
            <w:r>
              <w:rPr>
                <w:bCs/>
                <w:sz w:val="20"/>
                <w:szCs w:val="20"/>
              </w:rPr>
              <w:softHyphen/>
              <w:t>stehenden Berufswünschen ausfüllen; aus einer analogen oder digitalen Zusammenstellung traditioneller Berufe in der Türkei Schwerpunkte auswählen; Recherchen zu den jeweiligen Schwerpunkten durchfüh</w:t>
            </w:r>
            <w:r>
              <w:rPr>
                <w:bCs/>
                <w:sz w:val="20"/>
                <w:szCs w:val="20"/>
              </w:rPr>
              <w:softHyphen/>
              <w:t>ren und Ergebnisse analog und/oder digital präsentieren; aktuell in der Türkei von Jugendlichen favori</w:t>
            </w:r>
            <w:r>
              <w:rPr>
                <w:bCs/>
                <w:sz w:val="20"/>
                <w:szCs w:val="20"/>
              </w:rPr>
              <w:softHyphen/>
              <w:t>sierte Berufe kennenlernen; schulische Voraussetzungen, Ausbildungsgestaltung und Berufe in der Türkei und in Deutschland vergleichend untersuchen; Briefe und E-Mails im Kontext der Sprachmittlung verfas</w:t>
            </w:r>
            <w:r>
              <w:rPr>
                <w:bCs/>
                <w:sz w:val="20"/>
                <w:szCs w:val="20"/>
              </w:rPr>
              <w:softHyphen/>
              <w:t xml:space="preserve">sen; </w:t>
            </w:r>
            <w:r w:rsidRPr="00A33E96">
              <w:rPr>
                <w:sz w:val="20"/>
                <w:szCs w:val="20"/>
              </w:rPr>
              <w:t xml:space="preserve">Rollenspiele zu Berufen durchführen; </w:t>
            </w:r>
            <w:r>
              <w:rPr>
                <w:bCs/>
                <w:sz w:val="20"/>
                <w:szCs w:val="20"/>
              </w:rPr>
              <w:t xml:space="preserve">Berufsvorstellungen auch in Bezug auf Genderzuschreibungen reflektieren; systematische Wortschatzarbeit: </w:t>
            </w:r>
            <w:r>
              <w:rPr>
                <w:bCs/>
                <w:i/>
                <w:iCs/>
                <w:sz w:val="20"/>
                <w:szCs w:val="20"/>
                <w:lang w:val="tr-TR"/>
              </w:rPr>
              <w:t>g</w:t>
            </w:r>
            <w:r w:rsidRPr="005B305D">
              <w:rPr>
                <w:bCs/>
                <w:i/>
                <w:iCs/>
                <w:sz w:val="20"/>
                <w:szCs w:val="20"/>
                <w:lang w:val="tr-TR"/>
              </w:rPr>
              <w:t xml:space="preserve">eleneksel </w:t>
            </w:r>
            <w:r>
              <w:rPr>
                <w:bCs/>
                <w:i/>
                <w:iCs/>
                <w:sz w:val="20"/>
                <w:szCs w:val="20"/>
                <w:lang w:val="tr-TR"/>
              </w:rPr>
              <w:t>m</w:t>
            </w:r>
            <w:r w:rsidRPr="005B305D">
              <w:rPr>
                <w:bCs/>
                <w:i/>
                <w:iCs/>
                <w:sz w:val="20"/>
                <w:szCs w:val="20"/>
                <w:lang w:val="tr-TR"/>
              </w:rPr>
              <w:t>eslekler:</w:t>
            </w:r>
            <w:r>
              <w:rPr>
                <w:bCs/>
                <w:sz w:val="20"/>
                <w:szCs w:val="20"/>
              </w:rPr>
              <w:t xml:space="preserve"> </w:t>
            </w:r>
            <w:r>
              <w:rPr>
                <w:bCs/>
                <w:i/>
                <w:iCs/>
                <w:sz w:val="20"/>
                <w:szCs w:val="20"/>
                <w:lang w:val="tr-TR"/>
              </w:rPr>
              <w:t>kalaycılık, yorgancılık, arzuh</w:t>
            </w:r>
            <w:r>
              <w:rPr>
                <w:rFonts w:cs="Arial"/>
                <w:bCs/>
                <w:i/>
                <w:iCs/>
                <w:sz w:val="20"/>
                <w:szCs w:val="20"/>
                <w:lang w:val="tr-TR"/>
              </w:rPr>
              <w:t>â</w:t>
            </w:r>
            <w:r>
              <w:rPr>
                <w:bCs/>
                <w:i/>
                <w:iCs/>
                <w:sz w:val="20"/>
                <w:szCs w:val="20"/>
                <w:lang w:val="tr-TR"/>
              </w:rPr>
              <w:t xml:space="preserve">lcilik </w:t>
            </w:r>
            <w:r>
              <w:rPr>
                <w:bCs/>
                <w:sz w:val="20"/>
                <w:szCs w:val="20"/>
                <w:lang w:val="tr-TR"/>
              </w:rPr>
              <w:t>u.</w:t>
            </w:r>
            <w:r>
              <w:rPr>
                <w:bCs/>
                <w:sz w:val="20"/>
                <w:szCs w:val="20"/>
              </w:rPr>
              <w:t xml:space="preserve">Ä.; </w:t>
            </w:r>
            <w:r>
              <w:rPr>
                <w:bCs/>
                <w:i/>
                <w:iCs/>
                <w:sz w:val="20"/>
                <w:szCs w:val="20"/>
                <w:lang w:val="tr-TR"/>
              </w:rPr>
              <w:t>g</w:t>
            </w:r>
            <w:r w:rsidRPr="00D47FB6">
              <w:rPr>
                <w:bCs/>
                <w:i/>
                <w:iCs/>
                <w:sz w:val="20"/>
                <w:szCs w:val="20"/>
                <w:lang w:val="tr-TR"/>
              </w:rPr>
              <w:t>üncel meslekler:</w:t>
            </w:r>
            <w:r>
              <w:rPr>
                <w:bCs/>
                <w:sz w:val="20"/>
                <w:szCs w:val="20"/>
                <w:lang w:val="tr-TR"/>
              </w:rPr>
              <w:t xml:space="preserve"> </w:t>
            </w:r>
            <w:r w:rsidRPr="00D47FB6">
              <w:rPr>
                <w:bCs/>
                <w:i/>
                <w:iCs/>
                <w:sz w:val="20"/>
                <w:szCs w:val="20"/>
                <w:lang w:val="tr-TR"/>
              </w:rPr>
              <w:t>sosyal medya fenomenleri</w:t>
            </w:r>
            <w:r>
              <w:rPr>
                <w:bCs/>
                <w:i/>
                <w:iCs/>
                <w:sz w:val="20"/>
                <w:szCs w:val="20"/>
                <w:lang w:val="tr-TR"/>
              </w:rPr>
              <w:t xml:space="preserve">, yaşam koçluğu </w:t>
            </w:r>
            <w:r>
              <w:rPr>
                <w:bCs/>
                <w:sz w:val="20"/>
                <w:szCs w:val="20"/>
                <w:lang w:val="tr-TR"/>
              </w:rPr>
              <w:t>u.</w:t>
            </w:r>
            <w:r>
              <w:rPr>
                <w:bCs/>
                <w:sz w:val="20"/>
                <w:szCs w:val="20"/>
              </w:rPr>
              <w:t xml:space="preserve">Ä.; Konnektoren zum Ausdruck eines Vergleichs: </w:t>
            </w:r>
            <w:r w:rsidRPr="00E42A10">
              <w:rPr>
                <w:bCs/>
                <w:i/>
                <w:iCs/>
                <w:sz w:val="20"/>
                <w:szCs w:val="20"/>
                <w:lang w:val="tr-TR"/>
              </w:rPr>
              <w:t>bir yandan…öte yandan, karşılaştırıldığında</w:t>
            </w:r>
            <w:r>
              <w:rPr>
                <w:bCs/>
                <w:sz w:val="20"/>
                <w:szCs w:val="20"/>
                <w:lang w:val="tr-TR"/>
              </w:rPr>
              <w:t>, u.</w:t>
            </w:r>
            <w:r>
              <w:rPr>
                <w:bCs/>
                <w:sz w:val="20"/>
                <w:szCs w:val="20"/>
              </w:rPr>
              <w:t>Ä.</w:t>
            </w:r>
            <w:r>
              <w:rPr>
                <w:bCs/>
                <w:sz w:val="20"/>
                <w:szCs w:val="20"/>
                <w:lang w:val="tr-TR"/>
              </w:rPr>
              <w:t xml:space="preserve">; integrative Grammatik: </w:t>
            </w:r>
            <w:r>
              <w:rPr>
                <w:sz w:val="20"/>
                <w:szCs w:val="20"/>
                <w:lang w:eastAsia="de-DE"/>
              </w:rPr>
              <w:t>Vergleiche zur Dar</w:t>
            </w:r>
            <w:r>
              <w:rPr>
                <w:sz w:val="20"/>
                <w:szCs w:val="20"/>
                <w:lang w:eastAsia="de-DE"/>
              </w:rPr>
              <w:softHyphen/>
              <w:t xml:space="preserve">stellung von Gemeinsamkeiten und Unterschieden formulieren </w:t>
            </w:r>
          </w:p>
          <w:p w14:paraId="39C37472"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2.1, 2.2, 3.1, 3.2, 4.1</w:t>
            </w:r>
            <w:r>
              <w:rPr>
                <w:sz w:val="20"/>
                <w:szCs w:val="20"/>
              </w:rPr>
              <w:t xml:space="preserve"> </w:t>
            </w:r>
          </w:p>
          <w:p w14:paraId="1A5711AF"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Sprachmittlung + Verfügen über sprachliche Mittel</w:t>
            </w:r>
          </w:p>
        </w:tc>
      </w:tr>
    </w:tbl>
    <w:p w14:paraId="6421F834" w14:textId="77777777" w:rsidR="003A7CA6" w:rsidRDefault="003A7CA6" w:rsidP="003A7CA6"/>
    <w:p w14:paraId="3209F65A" w14:textId="10CF465F"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0002965F"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A948D6F"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9</w:t>
            </w:r>
            <w:r w:rsidRPr="00AD273B">
              <w:rPr>
                <w:b/>
                <w:bCs/>
                <w:sz w:val="24"/>
                <w:szCs w:val="24"/>
              </w:rPr>
              <w:t>.1-</w:t>
            </w:r>
            <w:r>
              <w:rPr>
                <w:b/>
                <w:bCs/>
                <w:sz w:val="24"/>
                <w:szCs w:val="24"/>
              </w:rPr>
              <w:t>3</w:t>
            </w:r>
            <w:r w:rsidRPr="00AD273B">
              <w:rPr>
                <w:b/>
                <w:bCs/>
                <w:sz w:val="24"/>
                <w:szCs w:val="24"/>
              </w:rPr>
              <w:t xml:space="preserve"> </w:t>
            </w:r>
            <w:r>
              <w:rPr>
                <w:b/>
                <w:bCs/>
                <w:i/>
                <w:iCs/>
                <w:sz w:val="24"/>
                <w:szCs w:val="24"/>
              </w:rPr>
              <w:t>SENİ ŞARKILARA ŞİİRLERE YAZDIM</w:t>
            </w:r>
            <w:r w:rsidRPr="00F065F3">
              <w:rPr>
                <w:sz w:val="20"/>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48FECBC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4F7314"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41425F5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DCE004" w14:textId="77777777" w:rsidR="003A7CA6" w:rsidRDefault="003A7CA6" w:rsidP="003A7CA6">
            <w:pPr>
              <w:spacing w:after="0"/>
              <w:ind w:left="284" w:hanging="284"/>
              <w:jc w:val="left"/>
              <w:rPr>
                <w:sz w:val="20"/>
                <w:szCs w:val="20"/>
                <w:lang w:eastAsia="de-DE"/>
              </w:rPr>
            </w:pPr>
            <w:r>
              <w:rPr>
                <w:b/>
                <w:bCs/>
                <w:i/>
                <w:iCs/>
                <w:sz w:val="20"/>
                <w:szCs w:val="20"/>
                <w:lang w:eastAsia="de-DE"/>
              </w:rPr>
              <w:t>Hör-/Hörsehverstehen:</w:t>
            </w:r>
            <w:r>
              <w:rPr>
                <w:sz w:val="20"/>
                <w:szCs w:val="20"/>
                <w:lang w:eastAsia="de-DE"/>
              </w:rPr>
              <w:t xml:space="preserve"> klar </w:t>
            </w:r>
            <w:r>
              <w:rPr>
                <w:sz w:val="20"/>
                <w:szCs w:val="20"/>
              </w:rPr>
              <w:t>artikulierten</w:t>
            </w:r>
            <w:r>
              <w:rPr>
                <w:sz w:val="20"/>
                <w:szCs w:val="20"/>
                <w:lang w:eastAsia="de-DE"/>
              </w:rPr>
              <w:t xml:space="preserve"> auditiv und audiovisuell vermittelten Texten die Gesamtaussage, Hauptaussagen und Einzelinformationen entnehmen; eindeutige Gefühle der Sprechenden erfassen</w:t>
            </w:r>
          </w:p>
          <w:p w14:paraId="418AFF46" w14:textId="0812269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w:t>
            </w:r>
            <w:r>
              <w:rPr>
                <w:sz w:val="20"/>
                <w:szCs w:val="20"/>
                <w:lang w:eastAsia="de-DE"/>
              </w:rPr>
              <w:softHyphen/>
              <w:t>staltungsmerkmale inhaltlich erfassen</w:t>
            </w:r>
          </w:p>
          <w:p w14:paraId="0C700A28" w14:textId="77777777" w:rsidR="003A7CA6" w:rsidRPr="00EF5BF4" w:rsidRDefault="003A7CA6" w:rsidP="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unter Beachtung grundlegender textsortenspezifischer Merkmale einfache Formen des kreativen Schreibens realisieren</w:t>
            </w:r>
          </w:p>
        </w:tc>
      </w:tr>
      <w:tr w:rsidR="003A7CA6" w14:paraId="4DF471E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4FAEDF"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45D633C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C3BE42" w14:textId="77777777" w:rsidR="003A7CA6" w:rsidRDefault="003A7CA6" w:rsidP="003A7CA6">
            <w:pPr>
              <w:spacing w:after="0"/>
              <w:ind w:left="284" w:hanging="284"/>
              <w:jc w:val="left"/>
              <w:rPr>
                <w:sz w:val="20"/>
                <w:szCs w:val="20"/>
              </w:rPr>
            </w:pPr>
            <w:r w:rsidRPr="00D701ED">
              <w:rPr>
                <w:b/>
                <w:bCs/>
                <w:sz w:val="20"/>
                <w:szCs w:val="20"/>
              </w:rPr>
              <w:t xml:space="preserve">IKK: </w:t>
            </w:r>
            <w:r>
              <w:rPr>
                <w:sz w:val="20"/>
                <w:szCs w:val="20"/>
              </w:rPr>
              <w:t>Lebenswirklichkeiten und -entwürfe von Jugendlichen in der Türkei: Freundschaft, Liebe, Jugendkultu</w:t>
            </w:r>
            <w:r>
              <w:rPr>
                <w:sz w:val="20"/>
                <w:szCs w:val="20"/>
              </w:rPr>
              <w:softHyphen/>
              <w:t>ren, Geschlechterrollen, Umgang mit Vielfalt</w:t>
            </w:r>
          </w:p>
          <w:p w14:paraId="3166BB0D" w14:textId="0C315E7E" w:rsidR="003A7CA6" w:rsidRPr="00A862A0" w:rsidRDefault="003A7CA6" w:rsidP="003A7CA6">
            <w:pPr>
              <w:spacing w:after="0"/>
              <w:ind w:left="284" w:hanging="284"/>
              <w:jc w:val="left"/>
              <w:rPr>
                <w:sz w:val="20"/>
                <w:szCs w:val="20"/>
                <w:u w:val="single"/>
              </w:rPr>
            </w:pPr>
            <w:r w:rsidRPr="00AD1D26">
              <w:rPr>
                <w:b/>
                <w:bCs/>
                <w:sz w:val="20"/>
                <w:szCs w:val="20"/>
              </w:rPr>
              <w:t xml:space="preserve">TMK: </w:t>
            </w:r>
            <w:r w:rsidRPr="000A0C40">
              <w:rPr>
                <w:sz w:val="20"/>
                <w:szCs w:val="20"/>
                <w:u w:val="single"/>
              </w:rPr>
              <w:t>Ausgangstexte</w:t>
            </w:r>
            <w:r w:rsidRPr="00952289">
              <w:rPr>
                <w:sz w:val="20"/>
                <w:szCs w:val="20"/>
              </w:rPr>
              <w:t>:</w:t>
            </w:r>
            <w:r>
              <w:rPr>
                <w:b/>
                <w:bCs/>
                <w:sz w:val="20"/>
                <w:szCs w:val="20"/>
              </w:rPr>
              <w:t xml:space="preserve"> </w:t>
            </w:r>
            <w:r>
              <w:rPr>
                <w:sz w:val="20"/>
                <w:szCs w:val="20"/>
              </w:rPr>
              <w:t xml:space="preserve">lyrische Texte: Lied, Gedicht, </w:t>
            </w:r>
            <w:r w:rsidRPr="00BD6321">
              <w:rPr>
                <w:i/>
                <w:iCs/>
                <w:sz w:val="20"/>
                <w:szCs w:val="20"/>
                <w:lang w:val="tr-TR"/>
              </w:rPr>
              <w:t>türkü</w:t>
            </w:r>
            <w:r>
              <w:rPr>
                <w:i/>
                <w:iCs/>
                <w:sz w:val="20"/>
                <w:szCs w:val="20"/>
              </w:rPr>
              <w:t xml:space="preserve"> </w:t>
            </w:r>
            <w:r w:rsidRPr="000A0C40">
              <w:rPr>
                <w:sz w:val="20"/>
                <w:szCs w:val="20"/>
                <w:u w:val="single"/>
              </w:rPr>
              <w:t>Zieltexte</w:t>
            </w:r>
            <w:r w:rsidRPr="00952289">
              <w:rPr>
                <w:sz w:val="20"/>
                <w:szCs w:val="20"/>
              </w:rPr>
              <w:t>:</w:t>
            </w:r>
            <w:r>
              <w:rPr>
                <w:sz w:val="20"/>
                <w:szCs w:val="20"/>
              </w:rPr>
              <w:t xml:space="preserve"> Präsentation</w:t>
            </w:r>
            <w:r w:rsidR="00C337EF">
              <w:rPr>
                <w:sz w:val="20"/>
                <w:szCs w:val="20"/>
              </w:rPr>
              <w:t>;</w:t>
            </w:r>
            <w:r>
              <w:rPr>
                <w:sz w:val="20"/>
                <w:szCs w:val="20"/>
              </w:rPr>
              <w:t xml:space="preserve"> einfache Gedichte; Zusammenfassung; </w:t>
            </w:r>
            <w:r w:rsidRPr="00A862A0">
              <w:rPr>
                <w:sz w:val="20"/>
                <w:szCs w:val="20"/>
              </w:rPr>
              <w:t>(Lieder)</w:t>
            </w:r>
          </w:p>
          <w:p w14:paraId="4D22A9BA" w14:textId="77777777" w:rsidR="003A7CA6" w:rsidRPr="00F94C29" w:rsidRDefault="003A7CA6" w:rsidP="003A7CA6">
            <w:pPr>
              <w:spacing w:after="0"/>
              <w:jc w:val="left"/>
              <w:rPr>
                <w:sz w:val="20"/>
                <w:szCs w:val="20"/>
              </w:rPr>
            </w:pPr>
            <w:r>
              <w:rPr>
                <w:b/>
                <w:bCs/>
                <w:i/>
                <w:iCs/>
                <w:sz w:val="20"/>
                <w:szCs w:val="20"/>
                <w:lang w:val="tr-TR"/>
              </w:rPr>
              <w:t>Aussprache und Intonation:</w:t>
            </w:r>
            <w:r>
              <w:rPr>
                <w:sz w:val="20"/>
                <w:szCs w:val="20"/>
                <w:lang w:val="tr-TR"/>
              </w:rPr>
              <w:t xml:space="preserve"> </w:t>
            </w:r>
            <w:r w:rsidRPr="00C97781">
              <w:rPr>
                <w:i/>
                <w:iCs/>
                <w:sz w:val="20"/>
                <w:szCs w:val="20"/>
                <w:lang w:val="tr-TR"/>
              </w:rPr>
              <w:t>ezgi, durak, ulama</w:t>
            </w:r>
          </w:p>
        </w:tc>
      </w:tr>
      <w:tr w:rsidR="003A7CA6" w14:paraId="4120D52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8CAEF5"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75183C8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9E2571" w14:textId="55215BAD" w:rsidR="003A7CA6" w:rsidRPr="00BD6321" w:rsidRDefault="003A7CA6" w:rsidP="003A7CA6">
            <w:pPr>
              <w:spacing w:after="0"/>
              <w:ind w:left="284" w:hanging="284"/>
              <w:rPr>
                <w:bCs/>
                <w:sz w:val="20"/>
                <w:szCs w:val="20"/>
                <w:lang w:eastAsia="de-DE"/>
              </w:rPr>
            </w:pPr>
            <w:r w:rsidRPr="00951379">
              <w:rPr>
                <w:b/>
                <w:sz w:val="20"/>
                <w:szCs w:val="20"/>
              </w:rPr>
              <w:t xml:space="preserve">Mögliche Umsetzung: </w:t>
            </w:r>
            <w:r w:rsidRPr="00F71848">
              <w:rPr>
                <w:bCs/>
                <w:sz w:val="20"/>
                <w:szCs w:val="20"/>
              </w:rPr>
              <w:t xml:space="preserve">Assoziationen zu den Begriffen </w:t>
            </w:r>
            <w:r w:rsidRPr="00F71848">
              <w:rPr>
                <w:bCs/>
                <w:i/>
                <w:iCs/>
                <w:sz w:val="20"/>
                <w:szCs w:val="20"/>
                <w:lang w:val="tr-TR"/>
              </w:rPr>
              <w:t>aşk</w:t>
            </w:r>
            <w:r>
              <w:rPr>
                <w:bCs/>
                <w:sz w:val="20"/>
                <w:szCs w:val="20"/>
                <w:lang w:val="tr-TR"/>
              </w:rPr>
              <w:t xml:space="preserve"> und </w:t>
            </w:r>
            <w:r w:rsidRPr="00F71848">
              <w:rPr>
                <w:bCs/>
                <w:i/>
                <w:iCs/>
                <w:sz w:val="20"/>
                <w:szCs w:val="20"/>
                <w:lang w:val="tr-TR"/>
              </w:rPr>
              <w:t>sevgi</w:t>
            </w:r>
            <w:r w:rsidRPr="00F71848">
              <w:rPr>
                <w:bCs/>
                <w:i/>
                <w:iCs/>
                <w:sz w:val="20"/>
                <w:szCs w:val="20"/>
              </w:rPr>
              <w:t xml:space="preserve"> </w:t>
            </w:r>
            <w:r w:rsidRPr="00F71848">
              <w:rPr>
                <w:bCs/>
                <w:sz w:val="20"/>
                <w:szCs w:val="20"/>
              </w:rPr>
              <w:t>sammeln</w:t>
            </w:r>
            <w:r>
              <w:rPr>
                <w:bCs/>
                <w:sz w:val="20"/>
                <w:szCs w:val="20"/>
              </w:rPr>
              <w:t xml:space="preserve"> und den Unterschied dieser erschließen;</w:t>
            </w:r>
            <w:r>
              <w:rPr>
                <w:bCs/>
                <w:i/>
                <w:iCs/>
                <w:sz w:val="20"/>
                <w:szCs w:val="20"/>
              </w:rPr>
              <w:t xml:space="preserve"> </w:t>
            </w:r>
            <w:r w:rsidRPr="00F71848">
              <w:rPr>
                <w:bCs/>
                <w:sz w:val="20"/>
                <w:szCs w:val="20"/>
              </w:rPr>
              <w:t xml:space="preserve">über </w:t>
            </w:r>
            <w:r>
              <w:rPr>
                <w:bCs/>
                <w:sz w:val="20"/>
                <w:szCs w:val="20"/>
              </w:rPr>
              <w:t xml:space="preserve">eigene Gefühle, Erlebnisse, Wahrnehmungen und Empfindungen </w:t>
            </w:r>
            <w:r>
              <w:rPr>
                <w:bCs/>
                <w:sz w:val="20"/>
                <w:szCs w:val="20"/>
                <w:lang w:eastAsia="de-DE"/>
              </w:rPr>
              <w:t xml:space="preserve">in Bezug auf </w:t>
            </w:r>
            <w:r w:rsidR="006032E0">
              <w:rPr>
                <w:bCs/>
                <w:sz w:val="20"/>
                <w:szCs w:val="20"/>
              </w:rPr>
              <w:t xml:space="preserve">Freundschafts- und Liebeserfahrungen </w:t>
            </w:r>
            <w:r>
              <w:rPr>
                <w:bCs/>
                <w:sz w:val="20"/>
                <w:szCs w:val="20"/>
              </w:rPr>
              <w:t>sprechen; erste Leseeindrücke zu auditiven lyrischen Texten äußern; ein</w:t>
            </w:r>
            <w:r>
              <w:rPr>
                <w:bCs/>
                <w:sz w:val="20"/>
                <w:szCs w:val="20"/>
              </w:rPr>
              <w:softHyphen/>
              <w:t xml:space="preserve">fache Gedichte vortragen und dabei auf Aussprache und Intonation achten; Gedichte, Lieder und </w:t>
            </w:r>
            <w:r w:rsidRPr="00BD6321">
              <w:rPr>
                <w:i/>
                <w:iCs/>
                <w:sz w:val="20"/>
                <w:szCs w:val="20"/>
                <w:lang w:val="tr-TR"/>
              </w:rPr>
              <w:t>türkü</w:t>
            </w:r>
            <w:r>
              <w:rPr>
                <w:i/>
                <w:iCs/>
                <w:sz w:val="20"/>
                <w:szCs w:val="20"/>
                <w:lang w:val="tr-TR"/>
              </w:rPr>
              <w:t xml:space="preserve"> </w:t>
            </w:r>
            <w:r>
              <w:rPr>
                <w:sz w:val="20"/>
                <w:szCs w:val="20"/>
                <w:lang w:val="tr-TR"/>
              </w:rPr>
              <w:t>unter Berücksichtigung von ausgewählten formalen und sprachlichen Gestaltungsmitteln untersuchen; einfache sprachliche Mittel kennenlernen und in ihrer Wirkung beschreiben; eigene Gedichte verfassen (z.B. Fortsetzungsstrophe, Parallelgedicht); analoge oder digitale thematische Wortfelder erstellen; Wortschatz: einen grundlegenden Wortschatz zur Textbesprechung anwenden</w:t>
            </w:r>
          </w:p>
          <w:p w14:paraId="050F2597"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1.2, 4.1, 4.3, 4.4</w:t>
            </w:r>
          </w:p>
          <w:p w14:paraId="3121B48C"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Pr>
                <w:rFonts w:cs="Arial"/>
                <w:bCs/>
                <w:sz w:val="20"/>
                <w:szCs w:val="20"/>
              </w:rPr>
              <w:t>+ Hör-/Hörsehverstehen + Leseverstehen</w:t>
            </w:r>
          </w:p>
        </w:tc>
      </w:tr>
    </w:tbl>
    <w:p w14:paraId="3DD6961B" w14:textId="77777777" w:rsidR="003A7CA6" w:rsidRDefault="003A7CA6" w:rsidP="003A7CA6"/>
    <w:p w14:paraId="6C4950EA" w14:textId="77777777" w:rsidR="003A7CA6" w:rsidRDefault="003A7CA6" w:rsidP="003A7CA6"/>
    <w:p w14:paraId="67187F32" w14:textId="18D7F59C"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072E09D4"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1F24AD8"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9</w:t>
            </w:r>
            <w:r w:rsidRPr="00AD273B">
              <w:rPr>
                <w:b/>
                <w:bCs/>
                <w:sz w:val="24"/>
                <w:szCs w:val="24"/>
              </w:rPr>
              <w:t>.1-</w:t>
            </w:r>
            <w:r>
              <w:rPr>
                <w:b/>
                <w:bCs/>
                <w:sz w:val="24"/>
                <w:szCs w:val="24"/>
              </w:rPr>
              <w:t>3</w:t>
            </w:r>
            <w:r w:rsidRPr="00AD273B">
              <w:rPr>
                <w:b/>
                <w:bCs/>
                <w:sz w:val="24"/>
                <w:szCs w:val="24"/>
              </w:rPr>
              <w:t xml:space="preserve"> </w:t>
            </w:r>
            <w:r>
              <w:rPr>
                <w:b/>
                <w:bCs/>
                <w:i/>
                <w:iCs/>
                <w:sz w:val="24"/>
                <w:szCs w:val="24"/>
              </w:rPr>
              <w:t>SENİ ŞARKILARA ŞİİRLERE YAZDIM</w:t>
            </w:r>
            <w:r w:rsidRPr="00F065F3">
              <w:rPr>
                <w:sz w:val="20"/>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69E187F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3BB6D4"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EF5BF4" w14:paraId="2DE9A7F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298A8A" w14:textId="77777777" w:rsidR="003A7CA6" w:rsidRDefault="003A7CA6" w:rsidP="003A7CA6">
            <w:pPr>
              <w:spacing w:after="0"/>
              <w:ind w:left="284" w:hanging="284"/>
              <w:jc w:val="left"/>
              <w:rPr>
                <w:sz w:val="20"/>
                <w:szCs w:val="20"/>
                <w:lang w:eastAsia="de-DE"/>
              </w:rPr>
            </w:pPr>
            <w:r>
              <w:rPr>
                <w:b/>
                <w:bCs/>
                <w:i/>
                <w:iCs/>
                <w:sz w:val="20"/>
                <w:szCs w:val="20"/>
                <w:lang w:eastAsia="de-DE"/>
              </w:rPr>
              <w:t>Hör-/Hörsehverstehen:</w:t>
            </w:r>
            <w:r>
              <w:rPr>
                <w:sz w:val="20"/>
                <w:szCs w:val="20"/>
                <w:lang w:eastAsia="de-DE"/>
              </w:rPr>
              <w:t xml:space="preserve"> klar </w:t>
            </w:r>
            <w:r>
              <w:rPr>
                <w:sz w:val="20"/>
                <w:szCs w:val="20"/>
              </w:rPr>
              <w:t>artikulierten</w:t>
            </w:r>
            <w:r>
              <w:rPr>
                <w:sz w:val="20"/>
                <w:szCs w:val="20"/>
                <w:lang w:eastAsia="de-DE"/>
              </w:rPr>
              <w:t xml:space="preserve"> auditiv und audiovisuell vermittelten Texten die Gesamtaussage, Hauptaussagen und Einzelinformationen entnehmen; eindeutige Gefühle der Sprechenden erfassen</w:t>
            </w:r>
          </w:p>
          <w:p w14:paraId="30B47D04" w14:textId="4A2F154B"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w:t>
            </w:r>
            <w:r>
              <w:rPr>
                <w:sz w:val="20"/>
                <w:szCs w:val="20"/>
                <w:lang w:eastAsia="de-DE"/>
              </w:rPr>
              <w:softHyphen/>
              <w:t>staltungsmerkmale inhaltlich erfassen</w:t>
            </w:r>
          </w:p>
          <w:p w14:paraId="172CD4BA" w14:textId="77777777" w:rsidR="003A7CA6" w:rsidRPr="00EF5BF4" w:rsidRDefault="003A7CA6" w:rsidP="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unter Beachtung grundlegender textsortenspezifischer Merkmale einfache Formen des kreativen Schreibens realisieren</w:t>
            </w:r>
          </w:p>
        </w:tc>
      </w:tr>
      <w:tr w:rsidR="003A7CA6" w14:paraId="1EDD7C9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DE1BC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C40B6B" w14:paraId="27367B9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015CBC" w14:textId="77777777" w:rsidR="003A7CA6" w:rsidRDefault="003A7CA6" w:rsidP="003A7CA6">
            <w:pPr>
              <w:spacing w:after="0"/>
              <w:ind w:left="284" w:hanging="284"/>
              <w:jc w:val="left"/>
              <w:rPr>
                <w:sz w:val="20"/>
                <w:szCs w:val="20"/>
              </w:rPr>
            </w:pPr>
            <w:r w:rsidRPr="00D701ED">
              <w:rPr>
                <w:b/>
                <w:bCs/>
                <w:sz w:val="20"/>
                <w:szCs w:val="20"/>
              </w:rPr>
              <w:t xml:space="preserve">IKK: </w:t>
            </w:r>
            <w:r>
              <w:rPr>
                <w:sz w:val="20"/>
                <w:szCs w:val="20"/>
              </w:rPr>
              <w:t>Lebenswirklichkeiten und -entwürfe von Jugendlichen in der Türkei: Freundschaft, Liebe, Jugendkultu</w:t>
            </w:r>
            <w:r>
              <w:rPr>
                <w:sz w:val="20"/>
                <w:szCs w:val="20"/>
              </w:rPr>
              <w:softHyphen/>
              <w:t>ren, Geschlechterrollen, Umgang mit Vielfalt</w:t>
            </w:r>
          </w:p>
          <w:p w14:paraId="794F74C1" w14:textId="4D57E9C2" w:rsidR="003A7CA6" w:rsidRPr="0077182A" w:rsidRDefault="003A7CA6" w:rsidP="003A7CA6">
            <w:pPr>
              <w:spacing w:after="0"/>
              <w:ind w:left="284" w:hanging="284"/>
              <w:jc w:val="left"/>
              <w:rPr>
                <w:i/>
                <w:iCs/>
                <w:sz w:val="20"/>
                <w:szCs w:val="20"/>
                <w:u w:val="single"/>
              </w:rPr>
            </w:pPr>
            <w:r w:rsidRPr="00AD1D26">
              <w:rPr>
                <w:b/>
                <w:bCs/>
                <w:sz w:val="20"/>
                <w:szCs w:val="20"/>
              </w:rPr>
              <w:t xml:space="preserve">TMK: </w:t>
            </w:r>
            <w:r w:rsidRPr="000A0C40">
              <w:rPr>
                <w:sz w:val="20"/>
                <w:szCs w:val="20"/>
                <w:u w:val="single"/>
              </w:rPr>
              <w:t>Ausgangstexte:</w:t>
            </w:r>
            <w:r>
              <w:rPr>
                <w:b/>
                <w:bCs/>
                <w:sz w:val="20"/>
                <w:szCs w:val="20"/>
              </w:rPr>
              <w:t xml:space="preserve"> </w:t>
            </w:r>
            <w:r>
              <w:rPr>
                <w:sz w:val="20"/>
                <w:szCs w:val="20"/>
              </w:rPr>
              <w:t xml:space="preserve">lyrische Texte: Lied, Gedicht, </w:t>
            </w:r>
            <w:r w:rsidRPr="00BD6321">
              <w:rPr>
                <w:i/>
                <w:iCs/>
                <w:sz w:val="20"/>
                <w:szCs w:val="20"/>
                <w:lang w:val="tr-TR"/>
              </w:rPr>
              <w:t>türkü</w:t>
            </w:r>
            <w:r>
              <w:rPr>
                <w:i/>
                <w:iCs/>
                <w:sz w:val="20"/>
                <w:szCs w:val="20"/>
              </w:rPr>
              <w:t xml:space="preserve"> </w:t>
            </w:r>
            <w:r w:rsidRPr="000A0C40">
              <w:rPr>
                <w:sz w:val="20"/>
                <w:szCs w:val="20"/>
                <w:u w:val="single"/>
              </w:rPr>
              <w:t>Zieltexte:</w:t>
            </w:r>
            <w:r>
              <w:rPr>
                <w:sz w:val="20"/>
                <w:szCs w:val="20"/>
              </w:rPr>
              <w:t xml:space="preserve"> Präsentation</w:t>
            </w:r>
            <w:r w:rsidR="00C337EF">
              <w:rPr>
                <w:sz w:val="20"/>
                <w:szCs w:val="20"/>
              </w:rPr>
              <w:t>;</w:t>
            </w:r>
            <w:r>
              <w:rPr>
                <w:sz w:val="20"/>
                <w:szCs w:val="20"/>
              </w:rPr>
              <w:t xml:space="preserve"> einfache Gedichte; Zusammenfassung; </w:t>
            </w:r>
            <w:r w:rsidRPr="00A862A0">
              <w:rPr>
                <w:sz w:val="20"/>
                <w:szCs w:val="20"/>
              </w:rPr>
              <w:t>(Lied</w:t>
            </w:r>
            <w:r>
              <w:rPr>
                <w:sz w:val="20"/>
                <w:szCs w:val="20"/>
              </w:rPr>
              <w:t>er</w:t>
            </w:r>
            <w:r w:rsidRPr="00A862A0">
              <w:rPr>
                <w:sz w:val="20"/>
                <w:szCs w:val="20"/>
              </w:rPr>
              <w:t>)</w:t>
            </w:r>
          </w:p>
          <w:p w14:paraId="783F15DB" w14:textId="77777777" w:rsidR="003A7CA6" w:rsidRPr="00C40B6B" w:rsidRDefault="003A7CA6" w:rsidP="003A7CA6">
            <w:pPr>
              <w:spacing w:after="0"/>
              <w:jc w:val="left"/>
              <w:rPr>
                <w:i/>
                <w:iCs/>
                <w:sz w:val="20"/>
                <w:szCs w:val="20"/>
              </w:rPr>
            </w:pPr>
            <w:r>
              <w:rPr>
                <w:b/>
                <w:bCs/>
                <w:i/>
                <w:iCs/>
                <w:sz w:val="20"/>
                <w:szCs w:val="20"/>
                <w:lang w:val="tr-TR"/>
              </w:rPr>
              <w:t xml:space="preserve">Aussprache und Intonation: </w:t>
            </w:r>
            <w:r w:rsidRPr="00C97781">
              <w:rPr>
                <w:i/>
                <w:iCs/>
                <w:sz w:val="20"/>
                <w:szCs w:val="20"/>
                <w:lang w:val="tr-TR"/>
              </w:rPr>
              <w:t>ezgi, durak, ulama</w:t>
            </w:r>
          </w:p>
        </w:tc>
      </w:tr>
      <w:tr w:rsidR="003A7CA6" w14:paraId="15434DF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30A553"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44A8826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12333A" w14:textId="77777777" w:rsidR="003A7CA6" w:rsidRPr="0009373D" w:rsidRDefault="003A7CA6" w:rsidP="003A7CA6">
            <w:pPr>
              <w:spacing w:after="0"/>
              <w:ind w:left="284" w:hanging="284"/>
              <w:rPr>
                <w:bCs/>
                <w:sz w:val="20"/>
                <w:szCs w:val="20"/>
                <w:lang w:eastAsia="de-DE"/>
              </w:rPr>
            </w:pPr>
            <w:r w:rsidRPr="00951379">
              <w:rPr>
                <w:b/>
                <w:sz w:val="20"/>
                <w:szCs w:val="20"/>
              </w:rPr>
              <w:t xml:space="preserve">Mögliche Umsetzung: </w:t>
            </w:r>
            <w:r w:rsidRPr="00F71848">
              <w:rPr>
                <w:bCs/>
                <w:sz w:val="20"/>
                <w:szCs w:val="20"/>
              </w:rPr>
              <w:t xml:space="preserve">Assoziationen zu den Begriffen </w:t>
            </w:r>
            <w:r w:rsidRPr="00F71848">
              <w:rPr>
                <w:bCs/>
                <w:i/>
                <w:iCs/>
                <w:sz w:val="20"/>
                <w:szCs w:val="20"/>
                <w:lang w:val="tr-TR"/>
              </w:rPr>
              <w:t>aşk</w:t>
            </w:r>
            <w:r>
              <w:rPr>
                <w:bCs/>
                <w:sz w:val="20"/>
                <w:szCs w:val="20"/>
                <w:lang w:val="tr-TR"/>
              </w:rPr>
              <w:t xml:space="preserve"> und </w:t>
            </w:r>
            <w:r w:rsidRPr="00F71848">
              <w:rPr>
                <w:bCs/>
                <w:i/>
                <w:iCs/>
                <w:sz w:val="20"/>
                <w:szCs w:val="20"/>
                <w:lang w:val="tr-TR"/>
              </w:rPr>
              <w:t>sevgi</w:t>
            </w:r>
            <w:r w:rsidRPr="00F71848">
              <w:rPr>
                <w:bCs/>
                <w:i/>
                <w:iCs/>
                <w:sz w:val="20"/>
                <w:szCs w:val="20"/>
              </w:rPr>
              <w:t xml:space="preserve"> </w:t>
            </w:r>
            <w:r w:rsidRPr="00F71848">
              <w:rPr>
                <w:bCs/>
                <w:sz w:val="20"/>
                <w:szCs w:val="20"/>
              </w:rPr>
              <w:t>sammeln</w:t>
            </w:r>
            <w:r>
              <w:rPr>
                <w:bCs/>
                <w:sz w:val="20"/>
                <w:szCs w:val="20"/>
              </w:rPr>
              <w:t>;</w:t>
            </w:r>
            <w:r>
              <w:rPr>
                <w:bCs/>
                <w:i/>
                <w:iCs/>
                <w:sz w:val="20"/>
                <w:szCs w:val="20"/>
              </w:rPr>
              <w:t xml:space="preserve"> </w:t>
            </w:r>
            <w:r w:rsidRPr="00AD17B9">
              <w:rPr>
                <w:bCs/>
                <w:sz w:val="20"/>
                <w:szCs w:val="20"/>
              </w:rPr>
              <w:t xml:space="preserve">die </w:t>
            </w:r>
            <w:r w:rsidRPr="00F71848">
              <w:rPr>
                <w:bCs/>
                <w:sz w:val="20"/>
                <w:szCs w:val="20"/>
              </w:rPr>
              <w:t xml:space="preserve">Begriffe </w:t>
            </w:r>
            <w:r w:rsidRPr="00F71848">
              <w:rPr>
                <w:bCs/>
                <w:i/>
                <w:iCs/>
                <w:sz w:val="20"/>
                <w:szCs w:val="20"/>
                <w:lang w:val="tr-TR"/>
              </w:rPr>
              <w:t>aşk</w:t>
            </w:r>
            <w:r>
              <w:rPr>
                <w:bCs/>
                <w:sz w:val="20"/>
                <w:szCs w:val="20"/>
                <w:lang w:val="tr-TR"/>
              </w:rPr>
              <w:t xml:space="preserve"> und </w:t>
            </w:r>
            <w:r w:rsidRPr="00F71848">
              <w:rPr>
                <w:bCs/>
                <w:i/>
                <w:iCs/>
                <w:sz w:val="20"/>
                <w:szCs w:val="20"/>
                <w:lang w:val="tr-TR"/>
              </w:rPr>
              <w:t>sevgi</w:t>
            </w:r>
            <w:r w:rsidRPr="00F71848">
              <w:rPr>
                <w:bCs/>
                <w:i/>
                <w:iCs/>
                <w:sz w:val="20"/>
                <w:szCs w:val="20"/>
              </w:rPr>
              <w:t xml:space="preserve"> </w:t>
            </w:r>
            <w:r w:rsidRPr="00AD17B9">
              <w:rPr>
                <w:bCs/>
                <w:sz w:val="20"/>
                <w:szCs w:val="20"/>
              </w:rPr>
              <w:t>differenziert erörtern</w:t>
            </w:r>
            <w:r>
              <w:rPr>
                <w:bCs/>
                <w:i/>
                <w:iCs/>
                <w:sz w:val="20"/>
                <w:szCs w:val="20"/>
              </w:rPr>
              <w:t xml:space="preserve">; </w:t>
            </w:r>
            <w:r w:rsidRPr="00F71848">
              <w:rPr>
                <w:bCs/>
                <w:sz w:val="20"/>
                <w:szCs w:val="20"/>
              </w:rPr>
              <w:t xml:space="preserve">über </w:t>
            </w:r>
            <w:r>
              <w:rPr>
                <w:bCs/>
                <w:sz w:val="20"/>
                <w:szCs w:val="20"/>
              </w:rPr>
              <w:t xml:space="preserve">eigene Gefühle, Erlebnisse, Wahrnehmungen und Empfindungen </w:t>
            </w:r>
            <w:r>
              <w:rPr>
                <w:bCs/>
                <w:sz w:val="20"/>
                <w:szCs w:val="20"/>
                <w:lang w:eastAsia="de-DE"/>
              </w:rPr>
              <w:t xml:space="preserve">in Bezug auf </w:t>
            </w:r>
            <w:r>
              <w:rPr>
                <w:bCs/>
                <w:sz w:val="20"/>
                <w:szCs w:val="20"/>
              </w:rPr>
              <w:t>Freundschafts- und Liebeserfahrungen sprechen; erste Leseeindrücke zu auditiven lyrischen Texten äu</w:t>
            </w:r>
            <w:r>
              <w:rPr>
                <w:bCs/>
                <w:sz w:val="20"/>
                <w:szCs w:val="20"/>
              </w:rPr>
              <w:softHyphen/>
              <w:t xml:space="preserve">ßern; Gedichte vortragen und dabei auf Aussprache und Intonation achten; Gedichte, Lieder und </w:t>
            </w:r>
            <w:r w:rsidRPr="00BD6321">
              <w:rPr>
                <w:i/>
                <w:iCs/>
                <w:sz w:val="20"/>
                <w:szCs w:val="20"/>
                <w:lang w:val="tr-TR"/>
              </w:rPr>
              <w:t>türkü</w:t>
            </w:r>
            <w:r>
              <w:rPr>
                <w:i/>
                <w:iCs/>
                <w:sz w:val="20"/>
                <w:szCs w:val="20"/>
                <w:lang w:val="tr-TR"/>
              </w:rPr>
              <w:t xml:space="preserve"> </w:t>
            </w:r>
            <w:r>
              <w:rPr>
                <w:sz w:val="20"/>
                <w:szCs w:val="20"/>
                <w:lang w:val="tr-TR"/>
              </w:rPr>
              <w:t>unter Berücksichtigung von ausgewählten formalen und sprachlichen Gestaltungsmitteln untersuchen; ausgewählte sprachliche Mittel kennenlernen und in ihrer Wirkung beschreiben; eigene Gedichte verfassen (z.B. Fortsetzungsstrophe, Parallelgedicht); analoge oder digitale thematische Wortfelder erstellen; geschlechtsspezifische Vorstellungen und Einstellungen in Bezug auf Normen und Werte kritisch hinterfragen; Wortschatz: einen grundlegenden Wortschatz zur Textbesprechung anwenden</w:t>
            </w:r>
          </w:p>
          <w:p w14:paraId="1F440AA5"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1.2, 4.1, 4.3, 4.4</w:t>
            </w:r>
          </w:p>
          <w:p w14:paraId="105915DD"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Pr>
                <w:rFonts w:cs="Arial"/>
                <w:bCs/>
                <w:sz w:val="20"/>
                <w:szCs w:val="20"/>
              </w:rPr>
              <w:t>+ Hör-/Hörsehverstehen + Leseverstehen</w:t>
            </w:r>
          </w:p>
        </w:tc>
      </w:tr>
    </w:tbl>
    <w:p w14:paraId="0FA0397C" w14:textId="77777777" w:rsidR="003A7CA6" w:rsidRDefault="003A7CA6" w:rsidP="003A7CA6"/>
    <w:p w14:paraId="6A951540" w14:textId="198801EB"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846FA3" w14:paraId="37D703D7"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8DB158F" w14:textId="77777777" w:rsidR="003A7CA6" w:rsidRPr="005649F2" w:rsidRDefault="003A7CA6" w:rsidP="003A7CA6">
            <w:pPr>
              <w:spacing w:after="0"/>
              <w:jc w:val="center"/>
              <w:rPr>
                <w:b/>
                <w:bCs/>
                <w:i/>
                <w:sz w:val="24"/>
                <w:szCs w:val="24"/>
                <w:lang w:val="tr-TR"/>
              </w:rPr>
            </w:pPr>
            <w:r w:rsidRPr="00460832">
              <w:rPr>
                <w:b/>
                <w:bCs/>
                <w:sz w:val="24"/>
                <w:szCs w:val="24"/>
                <w:lang w:val="nl-NL"/>
              </w:rPr>
              <w:lastRenderedPageBreak/>
              <w:t xml:space="preserve">UV 9.2-1 </w:t>
            </w:r>
            <w:r w:rsidRPr="00460832">
              <w:rPr>
                <w:b/>
                <w:bCs/>
                <w:i/>
                <w:iCs/>
                <w:sz w:val="24"/>
                <w:szCs w:val="24"/>
                <w:lang w:val="nl-NL"/>
              </w:rPr>
              <w:t>SOS</w:t>
            </w:r>
            <w:r>
              <w:rPr>
                <w:b/>
                <w:bCs/>
                <w:i/>
                <w:iCs/>
                <w:sz w:val="24"/>
                <w:szCs w:val="24"/>
                <w:lang w:val="tr-TR"/>
              </w:rPr>
              <w:t>YAL MEDYA VE BEN</w:t>
            </w:r>
            <w:r w:rsidRPr="00460832">
              <w:rPr>
                <w:b/>
                <w:bCs/>
                <w:i/>
                <w:iCs/>
                <w:sz w:val="24"/>
                <w:szCs w:val="24"/>
                <w:lang w:val="nl-NL"/>
              </w:rPr>
              <w:t xml:space="preserve"> </w:t>
            </w:r>
            <w:r w:rsidRPr="00460832">
              <w:rPr>
                <w:sz w:val="20"/>
                <w:szCs w:val="24"/>
                <w:lang w:val="nl-NL"/>
              </w:rPr>
              <w:t xml:space="preserve">(ca. 20 U-Std.) </w:t>
            </w:r>
            <w:r w:rsidRPr="00846FA3">
              <w:rPr>
                <w:b/>
                <w:bCs/>
                <w:sz w:val="20"/>
                <w:szCs w:val="24"/>
                <w:lang w:val="nl-NL"/>
              </w:rPr>
              <w:t>N</w:t>
            </w:r>
          </w:p>
        </w:tc>
      </w:tr>
      <w:tr w:rsidR="003A7CA6" w14:paraId="796FC800"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BB105E"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5BCEC57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58B0BE" w14:textId="77777777" w:rsidR="003A7CA6" w:rsidRPr="001A37B8"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Hör-/Hörsehverstehen: </w:t>
            </w:r>
            <w:r>
              <w:rPr>
                <w:sz w:val="20"/>
                <w:szCs w:val="20"/>
                <w:lang w:eastAsia="de-DE"/>
              </w:rPr>
              <w:t>klar artikulierten auditiv und audiovisuell vermittelten Texten die Gesamtaussage, Hauptaussagen und Einzelinformationen entnehmen</w:t>
            </w:r>
          </w:p>
          <w:p w14:paraId="758155E4"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Leserverstehen: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7DC9091B" w14:textId="77777777" w:rsidR="003A7CA6" w:rsidRPr="001A37B8" w:rsidRDefault="003A7CA6" w:rsidP="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digitale Werkzeuge auch für das kollaborative Schreiben einsetzen</w:t>
            </w:r>
          </w:p>
          <w:p w14:paraId="246F45A0" w14:textId="783B49ED" w:rsidR="003A7CA6" w:rsidRPr="00210FB6" w:rsidRDefault="003A7CA6" w:rsidP="003A7CA6">
            <w:pPr>
              <w:pStyle w:val="SieknnenTabellenflietext"/>
              <w:spacing w:before="0" w:after="0"/>
              <w:ind w:left="284" w:hanging="284"/>
              <w:rPr>
                <w:sz w:val="20"/>
                <w:szCs w:val="20"/>
              </w:rPr>
            </w:pPr>
            <w:r>
              <w:rPr>
                <w:b/>
                <w:bCs/>
                <w:sz w:val="20"/>
                <w:szCs w:val="20"/>
              </w:rPr>
              <w:t>TMK:</w:t>
            </w:r>
            <w:r w:rsidRPr="00210FB6">
              <w:rPr>
                <w:sz w:val="20"/>
                <w:szCs w:val="20"/>
              </w:rPr>
              <w:t xml:space="preserve"> </w:t>
            </w:r>
            <w:r>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Aussagen und Wirkungsabsichten bei bekannten Textsorten und Medienprodukten erläutern</w:t>
            </w:r>
            <w:r w:rsidR="00D432C9">
              <w:rPr>
                <w:sz w:val="20"/>
                <w:szCs w:val="20"/>
              </w:rPr>
              <w:t>; im Rahmen des reflektierenden Umgangs mit Texten und Medien unter Berücksichtigung der rechtlichen Grundlagen vornehmlich vorgegebene Texte und Medienprodukte aufgabenbezogen mündlich, schriftlich und medial auswerten</w:t>
            </w:r>
          </w:p>
        </w:tc>
      </w:tr>
      <w:tr w:rsidR="003A7CA6" w14:paraId="6613F3B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7B5FB9"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1757D37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7A1744" w14:textId="77777777" w:rsidR="003A7CA6" w:rsidRDefault="003A7CA6" w:rsidP="003A7CA6">
            <w:pPr>
              <w:spacing w:after="0"/>
              <w:ind w:left="284" w:hanging="284"/>
              <w:jc w:val="left"/>
              <w:rPr>
                <w:b/>
                <w:bCs/>
                <w:i/>
                <w:iCs/>
                <w:sz w:val="20"/>
                <w:szCs w:val="20"/>
              </w:rPr>
            </w:pPr>
            <w:r w:rsidRPr="00D701ED">
              <w:rPr>
                <w:b/>
                <w:bCs/>
                <w:sz w:val="20"/>
                <w:szCs w:val="20"/>
              </w:rPr>
              <w:t xml:space="preserve">IKK: </w:t>
            </w:r>
            <w:r>
              <w:rPr>
                <w:sz w:val="20"/>
                <w:szCs w:val="20"/>
              </w:rPr>
              <w:t>Lebenswirklichkeiten und -entwürfe von Jugendlichen in der Türkei: Identität, Freundschaft, Jugendkul</w:t>
            </w:r>
            <w:r>
              <w:rPr>
                <w:sz w:val="20"/>
                <w:szCs w:val="20"/>
              </w:rPr>
              <w:softHyphen/>
              <w:t xml:space="preserve">turen, Geschlechterrollen, Freizeitgestaltung; </w:t>
            </w:r>
            <w:r w:rsidRPr="00AE65F2">
              <w:rPr>
                <w:sz w:val="20"/>
                <w:szCs w:val="20"/>
              </w:rPr>
              <w:t>Einblicke</w:t>
            </w:r>
            <w:r>
              <w:rPr>
                <w:sz w:val="20"/>
                <w:szCs w:val="20"/>
              </w:rPr>
              <w:t xml:space="preserve"> in die Bedeutung digitaler Medien im Alltag in der Türkei: Chancen und Risiken der Mediennutzung; soziale Medien und Netzwerke</w:t>
            </w:r>
            <w:r>
              <w:rPr>
                <w:b/>
                <w:bCs/>
                <w:i/>
                <w:iCs/>
                <w:sz w:val="20"/>
                <w:szCs w:val="20"/>
              </w:rPr>
              <w:t xml:space="preserve"> </w:t>
            </w:r>
          </w:p>
          <w:p w14:paraId="34DB465F" w14:textId="77777777" w:rsidR="003A7CA6" w:rsidRDefault="003A7CA6" w:rsidP="003A7CA6">
            <w:pPr>
              <w:spacing w:after="0"/>
              <w:ind w:left="284" w:hanging="284"/>
              <w:jc w:val="left"/>
              <w:rPr>
                <w:sz w:val="20"/>
                <w:szCs w:val="20"/>
              </w:rPr>
            </w:pPr>
            <w:r w:rsidRPr="001657B3">
              <w:rPr>
                <w:b/>
                <w:bCs/>
                <w:sz w:val="20"/>
                <w:szCs w:val="20"/>
              </w:rPr>
              <w:t>TMK:</w:t>
            </w:r>
            <w:r>
              <w:rPr>
                <w:b/>
                <w:bCs/>
                <w:sz w:val="20"/>
                <w:szCs w:val="20"/>
              </w:rPr>
              <w:t xml:space="preserve"> </w:t>
            </w:r>
            <w:r w:rsidRPr="003A07AB">
              <w:rPr>
                <w:sz w:val="20"/>
                <w:szCs w:val="20"/>
                <w:u w:val="single"/>
              </w:rPr>
              <w:t>Ausgangstexte</w:t>
            </w:r>
            <w:r w:rsidRPr="00952289">
              <w:rPr>
                <w:sz w:val="20"/>
                <w:szCs w:val="20"/>
              </w:rPr>
              <w:t>:</w:t>
            </w:r>
            <w:r>
              <w:rPr>
                <w:b/>
                <w:bCs/>
                <w:sz w:val="20"/>
                <w:szCs w:val="20"/>
              </w:rPr>
              <w:t xml:space="preserve"> </w:t>
            </w:r>
            <w:r>
              <w:rPr>
                <w:sz w:val="20"/>
                <w:szCs w:val="20"/>
              </w:rPr>
              <w:t>Sachtexte; Interview; Bildmedien; Formate der sozialen Medien und Netzwerke, Hyper</w:t>
            </w:r>
            <w:r>
              <w:rPr>
                <w:sz w:val="20"/>
                <w:szCs w:val="20"/>
              </w:rPr>
              <w:softHyphen/>
              <w:t xml:space="preserve">texte; Sketche </w:t>
            </w:r>
            <w:r w:rsidRPr="003A07AB">
              <w:rPr>
                <w:sz w:val="20"/>
                <w:szCs w:val="20"/>
                <w:u w:val="single"/>
              </w:rPr>
              <w:t>Zieltexte</w:t>
            </w:r>
            <w:r w:rsidRPr="00952289">
              <w:rPr>
                <w:sz w:val="20"/>
                <w:szCs w:val="20"/>
              </w:rPr>
              <w:t>:</w:t>
            </w:r>
            <w:r>
              <w:rPr>
                <w:sz w:val="20"/>
                <w:szCs w:val="20"/>
              </w:rPr>
              <w:t xml:space="preserve"> Präsentation; Dialog; Textnachricht, Formate der sozialen Medien und Netz</w:t>
            </w:r>
            <w:r>
              <w:rPr>
                <w:sz w:val="20"/>
                <w:szCs w:val="20"/>
              </w:rPr>
              <w:softHyphen/>
              <w:t>werke; Zusammenfassung</w:t>
            </w:r>
          </w:p>
          <w:p w14:paraId="5B278CF7" w14:textId="77777777" w:rsidR="003A7CA6" w:rsidRPr="004A1556" w:rsidRDefault="003A7CA6" w:rsidP="003A7CA6">
            <w:pPr>
              <w:spacing w:after="0"/>
              <w:ind w:left="284" w:hanging="284"/>
              <w:jc w:val="left"/>
              <w:rPr>
                <w:sz w:val="20"/>
                <w:szCs w:val="20"/>
              </w:rPr>
            </w:pPr>
            <w:r>
              <w:rPr>
                <w:b/>
                <w:bCs/>
                <w:i/>
                <w:iCs/>
                <w:sz w:val="20"/>
                <w:szCs w:val="20"/>
              </w:rPr>
              <w:t xml:space="preserve">Grammatik: </w:t>
            </w:r>
            <w:r>
              <w:rPr>
                <w:sz w:val="20"/>
                <w:szCs w:val="20"/>
              </w:rPr>
              <w:t xml:space="preserve">direkte und indirekte Rede; </w:t>
            </w:r>
            <w:r>
              <w:rPr>
                <w:i/>
                <w:iCs/>
                <w:sz w:val="20"/>
                <w:szCs w:val="20"/>
                <w:lang w:val="tr-TR"/>
              </w:rPr>
              <w:t xml:space="preserve">ortaç, </w:t>
            </w:r>
            <w:r>
              <w:rPr>
                <w:i/>
                <w:iCs/>
                <w:sz w:val="20"/>
                <w:szCs w:val="20"/>
                <w:lang w:val="tr-TR" w:eastAsia="de-DE"/>
              </w:rPr>
              <w:t xml:space="preserve">ulaç </w:t>
            </w:r>
          </w:p>
        </w:tc>
      </w:tr>
      <w:tr w:rsidR="003A7CA6" w14:paraId="46CF28A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597AF7"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55107CF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58519D" w14:textId="77777777" w:rsidR="003A7CA6" w:rsidRPr="008F5611" w:rsidRDefault="003A7CA6" w:rsidP="003A7CA6">
            <w:pPr>
              <w:tabs>
                <w:tab w:val="left" w:pos="50"/>
              </w:tabs>
              <w:spacing w:after="0"/>
              <w:ind w:left="284" w:hanging="284"/>
              <w:rPr>
                <w:bCs/>
                <w:sz w:val="20"/>
                <w:szCs w:val="20"/>
              </w:rPr>
            </w:pPr>
            <w:r w:rsidRPr="00951379">
              <w:rPr>
                <w:b/>
                <w:sz w:val="20"/>
                <w:szCs w:val="20"/>
              </w:rPr>
              <w:t>Mögliche Umsetzung</w:t>
            </w:r>
            <w:r w:rsidRPr="001F140B">
              <w:rPr>
                <w:b/>
                <w:sz w:val="20"/>
                <w:szCs w:val="20"/>
              </w:rPr>
              <w:t>:</w:t>
            </w:r>
            <w:r w:rsidRPr="001A37B8">
              <w:rPr>
                <w:b/>
                <w:color w:val="FF0000"/>
                <w:sz w:val="20"/>
                <w:szCs w:val="20"/>
              </w:rPr>
              <w:t xml:space="preserve"> </w:t>
            </w:r>
            <w:r w:rsidRPr="0033138F">
              <w:rPr>
                <w:bCs/>
                <w:sz w:val="20"/>
                <w:szCs w:val="20"/>
              </w:rPr>
              <w:t xml:space="preserve">kollaborativ erste Ideen zur Motivation von Jugendlichen </w:t>
            </w:r>
            <w:r>
              <w:rPr>
                <w:bCs/>
                <w:sz w:val="20"/>
                <w:szCs w:val="20"/>
              </w:rPr>
              <w:t>in Bezug auf die Selbstdar</w:t>
            </w:r>
            <w:r>
              <w:rPr>
                <w:bCs/>
                <w:sz w:val="20"/>
                <w:szCs w:val="20"/>
              </w:rPr>
              <w:softHyphen/>
              <w:t xml:space="preserve">stellung </w:t>
            </w:r>
            <w:r w:rsidRPr="0033138F">
              <w:rPr>
                <w:bCs/>
                <w:sz w:val="20"/>
                <w:szCs w:val="20"/>
              </w:rPr>
              <w:t>in sozialen Netzwerken sammeln;</w:t>
            </w:r>
            <w:r w:rsidRPr="0033138F">
              <w:rPr>
                <w:b/>
                <w:sz w:val="20"/>
                <w:szCs w:val="20"/>
              </w:rPr>
              <w:t xml:space="preserve"> </w:t>
            </w:r>
            <w:r>
              <w:rPr>
                <w:bCs/>
                <w:sz w:val="20"/>
                <w:szCs w:val="20"/>
              </w:rPr>
              <w:t xml:space="preserve">aktuelle türkischsprachige Influencer aus der Türkei und aus Deutschland kennenlernen; </w:t>
            </w:r>
            <w:r w:rsidRPr="001F140B">
              <w:rPr>
                <w:bCs/>
                <w:sz w:val="20"/>
                <w:szCs w:val="20"/>
              </w:rPr>
              <w:t xml:space="preserve">Videos von bekannten Influencern </w:t>
            </w:r>
            <w:r>
              <w:rPr>
                <w:bCs/>
                <w:sz w:val="20"/>
                <w:szCs w:val="20"/>
              </w:rPr>
              <w:t>in</w:t>
            </w:r>
            <w:r w:rsidRPr="001F140B">
              <w:rPr>
                <w:bCs/>
                <w:sz w:val="20"/>
                <w:szCs w:val="20"/>
              </w:rPr>
              <w:t xml:space="preserve"> der Türkei verstehen</w:t>
            </w:r>
            <w:r>
              <w:rPr>
                <w:bCs/>
                <w:sz w:val="20"/>
                <w:szCs w:val="20"/>
              </w:rPr>
              <w:t xml:space="preserve"> und dazu erste Ein</w:t>
            </w:r>
            <w:r>
              <w:rPr>
                <w:bCs/>
                <w:sz w:val="20"/>
                <w:szCs w:val="20"/>
              </w:rPr>
              <w:softHyphen/>
              <w:t>drücke äußern</w:t>
            </w:r>
            <w:r w:rsidRPr="001F140B">
              <w:rPr>
                <w:bCs/>
                <w:sz w:val="20"/>
                <w:szCs w:val="20"/>
              </w:rPr>
              <w:t>; einfachen Sach- und Hypertexten Informationen entnehmen; einfache Tabellen und Statis</w:t>
            </w:r>
            <w:r>
              <w:rPr>
                <w:bCs/>
                <w:sz w:val="20"/>
                <w:szCs w:val="20"/>
              </w:rPr>
              <w:softHyphen/>
            </w:r>
            <w:r w:rsidRPr="001F140B">
              <w:rPr>
                <w:bCs/>
                <w:sz w:val="20"/>
                <w:szCs w:val="20"/>
              </w:rPr>
              <w:t>tiken beschreiben und auswerten;</w:t>
            </w:r>
            <w:r>
              <w:rPr>
                <w:bCs/>
                <w:color w:val="FF0000"/>
                <w:sz w:val="20"/>
                <w:szCs w:val="20"/>
              </w:rPr>
              <w:t xml:space="preserve"> </w:t>
            </w:r>
            <w:r w:rsidRPr="001F140B">
              <w:rPr>
                <w:bCs/>
                <w:sz w:val="20"/>
                <w:szCs w:val="20"/>
              </w:rPr>
              <w:t xml:space="preserve">Formate der sozialen Medien und Netzwerke untersuchen; Chancen und Gefahren sozialer Medien </w:t>
            </w:r>
            <w:r>
              <w:rPr>
                <w:bCs/>
                <w:sz w:val="20"/>
                <w:szCs w:val="20"/>
              </w:rPr>
              <w:t xml:space="preserve">in Bezug auf Privatsphäre und Datenschutz </w:t>
            </w:r>
            <w:r w:rsidRPr="001F140B">
              <w:rPr>
                <w:bCs/>
                <w:sz w:val="20"/>
                <w:szCs w:val="20"/>
              </w:rPr>
              <w:t>reflektieren</w:t>
            </w:r>
            <w:r>
              <w:rPr>
                <w:bCs/>
                <w:sz w:val="20"/>
                <w:szCs w:val="20"/>
              </w:rPr>
              <w:t xml:space="preserve"> </w:t>
            </w:r>
          </w:p>
          <w:p w14:paraId="1B3FA291" w14:textId="77777777" w:rsidR="003A7CA6" w:rsidRPr="00F52DE6" w:rsidRDefault="003A7CA6" w:rsidP="003A7CA6">
            <w:pPr>
              <w:spacing w:after="0"/>
              <w:ind w:left="284" w:hanging="284"/>
              <w:rPr>
                <w:bCs/>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1.4, 3.4, 4.2, 5.1, 5.3</w:t>
            </w:r>
          </w:p>
          <w:p w14:paraId="734C66CB" w14:textId="77777777" w:rsidR="003A7CA6" w:rsidRPr="006A2385"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722E9D">
              <w:rPr>
                <w:rFonts w:cs="Arial"/>
                <w:bCs/>
                <w:sz w:val="20"/>
                <w:szCs w:val="20"/>
              </w:rPr>
              <w:t>Schreiben</w:t>
            </w:r>
            <w:r>
              <w:rPr>
                <w:rFonts w:cs="Arial"/>
                <w:b/>
                <w:sz w:val="20"/>
                <w:szCs w:val="20"/>
              </w:rPr>
              <w:t xml:space="preserve"> </w:t>
            </w:r>
            <w:r>
              <w:rPr>
                <w:rFonts w:cs="Arial"/>
                <w:bCs/>
                <w:sz w:val="20"/>
                <w:szCs w:val="20"/>
              </w:rPr>
              <w:t>+ Leseverstehen</w:t>
            </w:r>
          </w:p>
        </w:tc>
      </w:tr>
    </w:tbl>
    <w:p w14:paraId="74962BD9" w14:textId="77777777" w:rsidR="003A7CA6" w:rsidRDefault="003A7CA6" w:rsidP="003A7CA6"/>
    <w:p w14:paraId="20F422E5" w14:textId="77777777" w:rsidR="00846FA3" w:rsidRDefault="00846FA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846FA3" w14:paraId="43855058"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8D94DA9" w14:textId="601501D5" w:rsidR="003A7CA6" w:rsidRPr="00846FA3" w:rsidRDefault="003A7CA6" w:rsidP="003A7CA6">
            <w:pPr>
              <w:spacing w:after="0"/>
              <w:jc w:val="center"/>
              <w:rPr>
                <w:rFonts w:cs="Arial"/>
                <w:lang w:val="nl-NL"/>
              </w:rPr>
            </w:pPr>
            <w:r w:rsidRPr="00460832">
              <w:rPr>
                <w:b/>
                <w:bCs/>
                <w:sz w:val="24"/>
                <w:szCs w:val="24"/>
                <w:lang w:val="nl-NL"/>
              </w:rPr>
              <w:lastRenderedPageBreak/>
              <w:t xml:space="preserve">UV 9.2-1 </w:t>
            </w:r>
            <w:r w:rsidRPr="00460832">
              <w:rPr>
                <w:b/>
                <w:bCs/>
                <w:i/>
                <w:iCs/>
                <w:sz w:val="24"/>
                <w:szCs w:val="24"/>
                <w:lang w:val="nl-NL"/>
              </w:rPr>
              <w:t>SOS</w:t>
            </w:r>
            <w:r>
              <w:rPr>
                <w:b/>
                <w:bCs/>
                <w:i/>
                <w:iCs/>
                <w:sz w:val="24"/>
                <w:szCs w:val="24"/>
                <w:lang w:val="tr-TR"/>
              </w:rPr>
              <w:t>YAL MEDYA VE BEN</w:t>
            </w:r>
            <w:r w:rsidRPr="00460832">
              <w:rPr>
                <w:b/>
                <w:bCs/>
                <w:i/>
                <w:iCs/>
                <w:sz w:val="24"/>
                <w:szCs w:val="24"/>
                <w:lang w:val="nl-NL"/>
              </w:rPr>
              <w:t xml:space="preserve"> </w:t>
            </w:r>
            <w:r w:rsidRPr="00460832">
              <w:rPr>
                <w:sz w:val="20"/>
                <w:szCs w:val="24"/>
                <w:lang w:val="nl-NL"/>
              </w:rPr>
              <w:t xml:space="preserve">(ca. 20 U-Std.) </w:t>
            </w:r>
            <w:r w:rsidRPr="00846FA3">
              <w:rPr>
                <w:b/>
                <w:bCs/>
                <w:sz w:val="20"/>
                <w:szCs w:val="24"/>
                <w:lang w:val="nl-NL"/>
              </w:rPr>
              <w:t>M</w:t>
            </w:r>
          </w:p>
        </w:tc>
      </w:tr>
      <w:tr w:rsidR="003A7CA6" w14:paraId="6FF5346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6814DC"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7B73837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E8569E" w14:textId="77777777" w:rsidR="003A7CA6" w:rsidRPr="001A37B8"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Hör-/Hörsehverstehen: </w:t>
            </w:r>
            <w:r>
              <w:rPr>
                <w:sz w:val="20"/>
                <w:szCs w:val="20"/>
                <w:lang w:eastAsia="de-DE"/>
              </w:rPr>
              <w:t>klar artikulierten auditiv und audiovisuell vermittelten Texten die Gesamtaussage, Hauptaussagen und Einzelinformationen entnehmen</w:t>
            </w:r>
          </w:p>
          <w:p w14:paraId="684FC755" w14:textId="77777777" w:rsidR="003A7CA6"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Leserverstehen: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 explizite und leicht zugängliche implizite Informationen im We</w:t>
            </w:r>
            <w:r>
              <w:rPr>
                <w:sz w:val="20"/>
                <w:szCs w:val="20"/>
                <w:lang w:eastAsia="de-DE"/>
              </w:rPr>
              <w:softHyphen/>
              <w:t>sentlichen erfassen und in den Kontext der Gesamtaussage einordnen</w:t>
            </w:r>
          </w:p>
          <w:p w14:paraId="579F0336" w14:textId="77777777" w:rsidR="003A7CA6" w:rsidRPr="001A37B8" w:rsidRDefault="003A7CA6" w:rsidP="003A7CA6">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digitale Werkzeuge auch für das kollaborative Schreiben einsetzen</w:t>
            </w:r>
          </w:p>
          <w:p w14:paraId="0A4B07B6" w14:textId="39C5544D" w:rsidR="003A7CA6" w:rsidRPr="00B44E76" w:rsidRDefault="003A7CA6" w:rsidP="003A7CA6">
            <w:pPr>
              <w:pStyle w:val="SieknnenTabellenflietext"/>
              <w:spacing w:before="0" w:after="0"/>
              <w:ind w:left="284" w:hanging="284"/>
              <w:rPr>
                <w:sz w:val="20"/>
                <w:szCs w:val="20"/>
              </w:rPr>
            </w:pPr>
            <w:r>
              <w:rPr>
                <w:b/>
                <w:bCs/>
                <w:sz w:val="20"/>
                <w:szCs w:val="20"/>
              </w:rPr>
              <w:t>TMK:</w:t>
            </w:r>
            <w:r w:rsidRPr="00210FB6">
              <w:rPr>
                <w:sz w:val="20"/>
                <w:szCs w:val="20"/>
              </w:rPr>
              <w:t xml:space="preserve"> </w:t>
            </w:r>
            <w:r>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Aussagen und Wirkungsabsichten bei bekannten Textsorten und Medienprodukten erläutern; unter Be</w:t>
            </w:r>
            <w:r>
              <w:rPr>
                <w:sz w:val="20"/>
                <w:szCs w:val="20"/>
              </w:rPr>
              <w:softHyphen/>
              <w:t>rücksichtigung des soziokulturellen Orientierungswissens zu den Aussagen der jeweiligen Texte wie auch Medienprodukte mündlich und schriftlich Stellung beziehen</w:t>
            </w:r>
            <w:r w:rsidR="00037A55">
              <w:rPr>
                <w:sz w:val="20"/>
                <w:szCs w:val="20"/>
              </w:rPr>
              <w:t>; im Rahmen des reflektierenden Umgangs mit Texten und Medien unter Berücksichtigung der rechtlichen Grundlagen vornehmlich vorgegebene Texte und Medienprodukte aufgabenbezogen mündlich, schriftlich und medial auswerten</w:t>
            </w:r>
          </w:p>
        </w:tc>
      </w:tr>
      <w:tr w:rsidR="003A7CA6" w14:paraId="7BB3ABE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876ED5"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45C4E3E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D7BF66" w14:textId="77777777" w:rsidR="003A7CA6" w:rsidRDefault="003A7CA6" w:rsidP="003A7CA6">
            <w:pPr>
              <w:spacing w:after="0"/>
              <w:ind w:left="284" w:hanging="284"/>
              <w:jc w:val="left"/>
              <w:rPr>
                <w:b/>
                <w:bCs/>
                <w:i/>
                <w:iCs/>
                <w:sz w:val="20"/>
                <w:szCs w:val="20"/>
              </w:rPr>
            </w:pPr>
            <w:r w:rsidRPr="00D701ED">
              <w:rPr>
                <w:b/>
                <w:bCs/>
                <w:sz w:val="20"/>
                <w:szCs w:val="20"/>
              </w:rPr>
              <w:t xml:space="preserve">IKK: </w:t>
            </w:r>
            <w:r>
              <w:rPr>
                <w:sz w:val="20"/>
                <w:szCs w:val="20"/>
              </w:rPr>
              <w:t>Lebenswirklichkeiten und -entwürfe von Jugendlichen in der Türkei: Identität, Freundschaft, Liebe, Ju</w:t>
            </w:r>
            <w:r>
              <w:rPr>
                <w:sz w:val="20"/>
                <w:szCs w:val="20"/>
              </w:rPr>
              <w:softHyphen/>
              <w:t>gendkulturen, Geschlechterrollen, Umgang mit Vielfalt, Engagement, Freizeitgestaltung, Konsumverhal</w:t>
            </w:r>
            <w:r>
              <w:rPr>
                <w:sz w:val="20"/>
                <w:szCs w:val="20"/>
              </w:rPr>
              <w:softHyphen/>
              <w:t xml:space="preserve">ten; </w:t>
            </w:r>
            <w:r w:rsidRPr="00AE65F2">
              <w:rPr>
                <w:sz w:val="20"/>
                <w:szCs w:val="20"/>
              </w:rPr>
              <w:t>Einblicke</w:t>
            </w:r>
            <w:r>
              <w:rPr>
                <w:sz w:val="20"/>
                <w:szCs w:val="20"/>
              </w:rPr>
              <w:t xml:space="preserve"> in die Bedeutung digitaler Medien im Alltag in der Türkei: Chancen und Risiken der Medien</w:t>
            </w:r>
            <w:r>
              <w:rPr>
                <w:sz w:val="20"/>
                <w:szCs w:val="20"/>
              </w:rPr>
              <w:softHyphen/>
              <w:t>nutzung; soziale Medien und Netzwerke</w:t>
            </w:r>
            <w:r>
              <w:rPr>
                <w:b/>
                <w:bCs/>
                <w:i/>
                <w:iCs/>
                <w:sz w:val="20"/>
                <w:szCs w:val="20"/>
              </w:rPr>
              <w:t xml:space="preserve"> </w:t>
            </w:r>
          </w:p>
          <w:p w14:paraId="0DD6824D" w14:textId="77777777" w:rsidR="003A7CA6" w:rsidRDefault="003A7CA6" w:rsidP="003A7CA6">
            <w:pPr>
              <w:spacing w:after="0"/>
              <w:ind w:left="284" w:hanging="284"/>
              <w:jc w:val="left"/>
              <w:rPr>
                <w:sz w:val="20"/>
                <w:szCs w:val="20"/>
              </w:rPr>
            </w:pPr>
            <w:r w:rsidRPr="001657B3">
              <w:rPr>
                <w:b/>
                <w:bCs/>
                <w:sz w:val="20"/>
                <w:szCs w:val="20"/>
              </w:rPr>
              <w:t>TMK:</w:t>
            </w:r>
            <w:r>
              <w:rPr>
                <w:b/>
                <w:bCs/>
                <w:sz w:val="20"/>
                <w:szCs w:val="20"/>
              </w:rPr>
              <w:t xml:space="preserve"> </w:t>
            </w:r>
            <w:r w:rsidRPr="003A07AB">
              <w:rPr>
                <w:sz w:val="20"/>
                <w:szCs w:val="20"/>
                <w:u w:val="single"/>
              </w:rPr>
              <w:t>Ausgangstexte</w:t>
            </w:r>
            <w:r w:rsidRPr="00952289">
              <w:rPr>
                <w:sz w:val="20"/>
                <w:szCs w:val="20"/>
              </w:rPr>
              <w:t>:</w:t>
            </w:r>
            <w:r>
              <w:rPr>
                <w:b/>
                <w:bCs/>
                <w:sz w:val="20"/>
                <w:szCs w:val="20"/>
              </w:rPr>
              <w:t xml:space="preserve"> </w:t>
            </w:r>
            <w:r>
              <w:rPr>
                <w:sz w:val="20"/>
                <w:szCs w:val="20"/>
              </w:rPr>
              <w:t>Sachtexte; Interview; Bildmedien; Formate der sozialen Medien und Netzwerke, Hyper</w:t>
            </w:r>
            <w:r>
              <w:rPr>
                <w:sz w:val="20"/>
                <w:szCs w:val="20"/>
              </w:rPr>
              <w:softHyphen/>
              <w:t xml:space="preserve">texte; Sketche </w:t>
            </w:r>
            <w:r w:rsidRPr="003A07AB">
              <w:rPr>
                <w:sz w:val="20"/>
                <w:szCs w:val="20"/>
                <w:u w:val="single"/>
              </w:rPr>
              <w:t>Zieltexte</w:t>
            </w:r>
            <w:r w:rsidRPr="00952289">
              <w:rPr>
                <w:sz w:val="20"/>
                <w:szCs w:val="20"/>
              </w:rPr>
              <w:t>:</w:t>
            </w:r>
            <w:r>
              <w:rPr>
                <w:sz w:val="20"/>
                <w:szCs w:val="20"/>
              </w:rPr>
              <w:t xml:space="preserve"> Präsentation; Dialog; Textnachricht, Formate der sozialen Medien und Netz</w:t>
            </w:r>
            <w:r>
              <w:rPr>
                <w:sz w:val="20"/>
                <w:szCs w:val="20"/>
              </w:rPr>
              <w:softHyphen/>
              <w:t>werke; Zusammenfassung, Kommentar</w:t>
            </w:r>
          </w:p>
          <w:p w14:paraId="79517A11" w14:textId="77777777" w:rsidR="003A7CA6" w:rsidRPr="003A0E45" w:rsidRDefault="003A7CA6" w:rsidP="003A7CA6">
            <w:pPr>
              <w:spacing w:after="0" w:line="240" w:lineRule="auto"/>
              <w:ind w:left="284" w:hanging="284"/>
              <w:jc w:val="left"/>
              <w:rPr>
                <w:strike/>
                <w:sz w:val="20"/>
                <w:szCs w:val="20"/>
              </w:rPr>
            </w:pPr>
            <w:r>
              <w:rPr>
                <w:b/>
                <w:bCs/>
                <w:i/>
                <w:iCs/>
                <w:sz w:val="20"/>
                <w:szCs w:val="20"/>
              </w:rPr>
              <w:t xml:space="preserve">Grammatik: </w:t>
            </w:r>
            <w:r>
              <w:rPr>
                <w:sz w:val="20"/>
                <w:szCs w:val="20"/>
              </w:rPr>
              <w:t xml:space="preserve">direkte und indirekte Rede; </w:t>
            </w:r>
            <w:r>
              <w:rPr>
                <w:i/>
                <w:iCs/>
                <w:sz w:val="20"/>
                <w:szCs w:val="20"/>
                <w:lang w:val="tr-TR"/>
              </w:rPr>
              <w:t xml:space="preserve">ortaç, </w:t>
            </w:r>
            <w:r>
              <w:rPr>
                <w:i/>
                <w:iCs/>
                <w:sz w:val="20"/>
                <w:szCs w:val="20"/>
                <w:lang w:val="tr-TR" w:eastAsia="de-DE"/>
              </w:rPr>
              <w:t xml:space="preserve">ulaç </w:t>
            </w:r>
          </w:p>
        </w:tc>
      </w:tr>
      <w:tr w:rsidR="003A7CA6" w14:paraId="25513FD1"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68B76B"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21865E0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09F464" w14:textId="7BC6EA97" w:rsidR="003A7CA6" w:rsidRPr="008F5611" w:rsidRDefault="003A7CA6" w:rsidP="003A7CA6">
            <w:pPr>
              <w:tabs>
                <w:tab w:val="left" w:pos="50"/>
              </w:tabs>
              <w:spacing w:after="0"/>
              <w:ind w:left="284" w:hanging="284"/>
              <w:rPr>
                <w:bCs/>
                <w:sz w:val="20"/>
                <w:szCs w:val="20"/>
              </w:rPr>
            </w:pPr>
            <w:r w:rsidRPr="00951379">
              <w:rPr>
                <w:b/>
                <w:sz w:val="20"/>
                <w:szCs w:val="20"/>
              </w:rPr>
              <w:t>Mögliche Umsetzung</w:t>
            </w:r>
            <w:r w:rsidRPr="004E2B6C">
              <w:rPr>
                <w:b/>
                <w:sz w:val="20"/>
                <w:szCs w:val="20"/>
              </w:rPr>
              <w:t>:</w:t>
            </w:r>
            <w:r w:rsidRPr="001A37B8">
              <w:rPr>
                <w:b/>
                <w:color w:val="FF0000"/>
                <w:sz w:val="20"/>
                <w:szCs w:val="20"/>
              </w:rPr>
              <w:t xml:space="preserve"> </w:t>
            </w:r>
            <w:r w:rsidRPr="0033138F">
              <w:rPr>
                <w:bCs/>
                <w:sz w:val="20"/>
                <w:szCs w:val="20"/>
              </w:rPr>
              <w:t xml:space="preserve">kollaborativ erste Ideen zur Motivation von Jugendlichen </w:t>
            </w:r>
            <w:r>
              <w:rPr>
                <w:bCs/>
                <w:sz w:val="20"/>
                <w:szCs w:val="20"/>
              </w:rPr>
              <w:t>in Bezug auf die Selbstdar</w:t>
            </w:r>
            <w:r>
              <w:rPr>
                <w:bCs/>
                <w:sz w:val="20"/>
                <w:szCs w:val="20"/>
              </w:rPr>
              <w:softHyphen/>
              <w:t xml:space="preserve">stellung </w:t>
            </w:r>
            <w:r w:rsidRPr="0033138F">
              <w:rPr>
                <w:bCs/>
                <w:sz w:val="20"/>
                <w:szCs w:val="20"/>
              </w:rPr>
              <w:t>in sozialen Netzwerken sammeln;</w:t>
            </w:r>
            <w:r w:rsidRPr="0033138F">
              <w:rPr>
                <w:b/>
                <w:sz w:val="20"/>
                <w:szCs w:val="20"/>
              </w:rPr>
              <w:t xml:space="preserve"> </w:t>
            </w:r>
            <w:r>
              <w:rPr>
                <w:bCs/>
                <w:sz w:val="20"/>
                <w:szCs w:val="20"/>
              </w:rPr>
              <w:t xml:space="preserve">aktuelle türkischsprachige Influencer aus der Türkei und aus Deutschland kennenlernen; </w:t>
            </w:r>
            <w:r w:rsidRPr="001F140B">
              <w:rPr>
                <w:bCs/>
                <w:sz w:val="20"/>
                <w:szCs w:val="20"/>
              </w:rPr>
              <w:t xml:space="preserve">Videos von bekannten Influencern </w:t>
            </w:r>
            <w:r>
              <w:rPr>
                <w:bCs/>
                <w:sz w:val="20"/>
                <w:szCs w:val="20"/>
              </w:rPr>
              <w:t>in</w:t>
            </w:r>
            <w:r w:rsidRPr="001F140B">
              <w:rPr>
                <w:bCs/>
                <w:sz w:val="20"/>
                <w:szCs w:val="20"/>
              </w:rPr>
              <w:t xml:space="preserve"> der Türkei verstehen; einfachen Sach- und Hypertex</w:t>
            </w:r>
            <w:r>
              <w:rPr>
                <w:bCs/>
                <w:sz w:val="20"/>
                <w:szCs w:val="20"/>
              </w:rPr>
              <w:softHyphen/>
            </w:r>
            <w:r w:rsidRPr="001F140B">
              <w:rPr>
                <w:bCs/>
                <w:sz w:val="20"/>
                <w:szCs w:val="20"/>
              </w:rPr>
              <w:t>ten Informationen entnehmen; einfache Tabellen und Statistiken beschreiben und auswerten;</w:t>
            </w:r>
            <w:r>
              <w:rPr>
                <w:bCs/>
                <w:color w:val="FF0000"/>
                <w:sz w:val="20"/>
                <w:szCs w:val="20"/>
              </w:rPr>
              <w:t xml:space="preserve"> </w:t>
            </w:r>
            <w:r w:rsidRPr="001F140B">
              <w:rPr>
                <w:bCs/>
                <w:sz w:val="20"/>
                <w:szCs w:val="20"/>
              </w:rPr>
              <w:t xml:space="preserve">Formate der sozialen Medien und Netzwerke untersuchen; Chancen und Gefahren sozialer Medien </w:t>
            </w:r>
            <w:r>
              <w:rPr>
                <w:bCs/>
                <w:sz w:val="20"/>
                <w:szCs w:val="20"/>
              </w:rPr>
              <w:t>in Bezug auf Pri</w:t>
            </w:r>
            <w:r>
              <w:rPr>
                <w:bCs/>
                <w:sz w:val="20"/>
                <w:szCs w:val="20"/>
              </w:rPr>
              <w:softHyphen/>
              <w:t xml:space="preserve">vatsphäre und Datenschutz </w:t>
            </w:r>
            <w:r w:rsidRPr="001F140B">
              <w:rPr>
                <w:bCs/>
                <w:sz w:val="20"/>
                <w:szCs w:val="20"/>
              </w:rPr>
              <w:t>reflektieren</w:t>
            </w:r>
            <w:r>
              <w:rPr>
                <w:bCs/>
                <w:sz w:val="20"/>
                <w:szCs w:val="20"/>
              </w:rPr>
              <w:t xml:space="preserve"> und dazu Stellung beziehen </w:t>
            </w:r>
          </w:p>
          <w:p w14:paraId="4DF17466" w14:textId="77777777" w:rsidR="003A7CA6" w:rsidRPr="00F52DE6" w:rsidRDefault="003A7CA6" w:rsidP="003A7CA6">
            <w:pPr>
              <w:spacing w:after="0"/>
              <w:ind w:left="284" w:hanging="284"/>
              <w:rPr>
                <w:bCs/>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1.4, 3.4, 4.2, 5.1, 5.3</w:t>
            </w:r>
          </w:p>
          <w:p w14:paraId="430B3F40"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722E9D">
              <w:rPr>
                <w:rFonts w:cs="Arial"/>
                <w:bCs/>
                <w:sz w:val="20"/>
                <w:szCs w:val="20"/>
              </w:rPr>
              <w:t>Schreiben</w:t>
            </w:r>
            <w:r>
              <w:rPr>
                <w:rFonts w:cs="Arial"/>
                <w:b/>
                <w:sz w:val="20"/>
                <w:szCs w:val="20"/>
              </w:rPr>
              <w:t xml:space="preserve"> </w:t>
            </w:r>
            <w:r>
              <w:rPr>
                <w:rFonts w:cs="Arial"/>
                <w:bCs/>
                <w:sz w:val="20"/>
                <w:szCs w:val="20"/>
              </w:rPr>
              <w:t>+ Leseverstehen</w:t>
            </w:r>
          </w:p>
        </w:tc>
      </w:tr>
    </w:tbl>
    <w:p w14:paraId="283B74DB" w14:textId="64952547" w:rsidR="00846FA3" w:rsidRDefault="00846FA3" w:rsidP="003A7CA6"/>
    <w:p w14:paraId="48C3FFA4" w14:textId="77777777"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846FA3" w14:paraId="07BB7201"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78D0311" w14:textId="77777777" w:rsidR="003A7CA6" w:rsidRPr="00846FA3" w:rsidRDefault="003A7CA6" w:rsidP="003A7CA6">
            <w:pPr>
              <w:spacing w:after="0"/>
              <w:jc w:val="center"/>
              <w:rPr>
                <w:rFonts w:cs="Arial"/>
                <w:lang w:val="nl-NL"/>
              </w:rPr>
            </w:pPr>
            <w:r w:rsidRPr="00B32FDF">
              <w:rPr>
                <w:b/>
                <w:bCs/>
                <w:sz w:val="24"/>
                <w:szCs w:val="24"/>
                <w:lang w:val="nl-NL"/>
              </w:rPr>
              <w:lastRenderedPageBreak/>
              <w:t xml:space="preserve">UV 9.2-2 </w:t>
            </w:r>
            <w:r w:rsidRPr="00B32FDF">
              <w:rPr>
                <w:b/>
                <w:bCs/>
                <w:i/>
                <w:iCs/>
                <w:sz w:val="24"/>
                <w:szCs w:val="24"/>
                <w:lang w:val="nl-NL"/>
              </w:rPr>
              <w:t>GELENEKSEL EL SANATI: EBRUL</w:t>
            </w:r>
            <w:r>
              <w:rPr>
                <w:b/>
                <w:bCs/>
                <w:i/>
                <w:iCs/>
                <w:sz w:val="24"/>
                <w:szCs w:val="24"/>
                <w:lang w:val="tr-TR"/>
              </w:rPr>
              <w:t>İ HAYALLERİMİZ</w:t>
            </w:r>
            <w:r w:rsidRPr="00B32FDF">
              <w:rPr>
                <w:b/>
                <w:bCs/>
                <w:i/>
                <w:iCs/>
                <w:sz w:val="24"/>
                <w:szCs w:val="24"/>
                <w:lang w:val="nl-NL"/>
              </w:rPr>
              <w:t xml:space="preserve"> </w:t>
            </w:r>
            <w:r w:rsidRPr="00B32FDF">
              <w:rPr>
                <w:sz w:val="20"/>
                <w:szCs w:val="24"/>
                <w:lang w:val="nl-NL"/>
              </w:rPr>
              <w:t xml:space="preserve">(ca. 20 U-Std.) </w:t>
            </w:r>
            <w:r w:rsidRPr="00846FA3">
              <w:rPr>
                <w:b/>
                <w:bCs/>
                <w:sz w:val="20"/>
                <w:szCs w:val="24"/>
                <w:lang w:val="nl-NL"/>
              </w:rPr>
              <w:t>N</w:t>
            </w:r>
          </w:p>
        </w:tc>
      </w:tr>
      <w:tr w:rsidR="003A7CA6" w14:paraId="5AE2DB16"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114723"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63E55F0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FBBEDF" w14:textId="502AD479" w:rsidR="003A7CA6" w:rsidRDefault="003A7CA6" w:rsidP="003A7CA6">
            <w:pPr>
              <w:pStyle w:val="SieknnenTabellenflietext"/>
              <w:spacing w:before="0" w:after="0"/>
              <w:ind w:left="284" w:hanging="284"/>
              <w:rPr>
                <w:sz w:val="20"/>
                <w:szCs w:val="20"/>
              </w:rPr>
            </w:pPr>
            <w:r>
              <w:rPr>
                <w:b/>
                <w:bCs/>
                <w:i/>
                <w:iCs/>
                <w:sz w:val="20"/>
                <w:szCs w:val="20"/>
                <w:lang w:eastAsia="de-DE"/>
              </w:rPr>
              <w:t xml:space="preserve">Sprechen </w:t>
            </w:r>
            <w:r w:rsidR="00BE589B" w:rsidRPr="00BE589B">
              <w:rPr>
                <w:b/>
                <w:bCs/>
                <w:i/>
                <w:iCs/>
                <w:sz w:val="20"/>
                <w:szCs w:val="20"/>
                <w:lang w:eastAsia="de-DE"/>
              </w:rPr>
              <w:t xml:space="preserve">– </w:t>
            </w:r>
            <w:r w:rsidRPr="00147D62">
              <w:rPr>
                <w:b/>
                <w:bCs/>
                <w:sz w:val="20"/>
                <w:szCs w:val="20"/>
              </w:rPr>
              <w:t>an Gesprächen teilnehmen:</w:t>
            </w:r>
            <w:r>
              <w:rPr>
                <w:b/>
                <w:bCs/>
                <w:sz w:val="20"/>
                <w:szCs w:val="20"/>
              </w:rPr>
              <w:t xml:space="preserve"> </w:t>
            </w:r>
            <w:r>
              <w:rPr>
                <w:sz w:val="20"/>
                <w:szCs w:val="20"/>
              </w:rPr>
              <w:t>im Unterricht in Arbeitsprozessen Inhalte beschreiben und Abläufe vereinbaren; Ergebnisse von Arbeitsprozessen in einfacher Form diskutieren</w:t>
            </w:r>
          </w:p>
          <w:p w14:paraId="13D64FB9" w14:textId="2C1165C3" w:rsidR="003A7CA6" w:rsidRPr="00061C5E" w:rsidRDefault="003A7CA6" w:rsidP="003A7CA6">
            <w:pPr>
              <w:pStyle w:val="SieknnenTabellenflietext"/>
              <w:spacing w:before="0" w:after="0"/>
              <w:ind w:left="284" w:hanging="284"/>
              <w:rPr>
                <w:i/>
                <w:iCs/>
                <w:sz w:val="20"/>
                <w:szCs w:val="20"/>
                <w:lang w:eastAsia="de-DE"/>
              </w:rPr>
            </w:pPr>
            <w:r>
              <w:rPr>
                <w:b/>
                <w:bCs/>
                <w:i/>
                <w:iCs/>
                <w:sz w:val="20"/>
                <w:szCs w:val="20"/>
                <w:lang w:eastAsia="de-DE"/>
              </w:rPr>
              <w:t xml:space="preserve">Sprechen </w:t>
            </w:r>
            <w:r w:rsidR="00BE589B" w:rsidRPr="00BE589B">
              <w:rPr>
                <w:b/>
                <w:bCs/>
                <w:i/>
                <w:iCs/>
                <w:sz w:val="20"/>
                <w:szCs w:val="20"/>
                <w:lang w:eastAsia="de-DE"/>
              </w:rPr>
              <w:t xml:space="preserve">– </w:t>
            </w:r>
            <w:r>
              <w:rPr>
                <w:b/>
                <w:bCs/>
                <w:sz w:val="20"/>
                <w:szCs w:val="20"/>
              </w:rPr>
              <w:t>zusammenhängendes Sprechen</w:t>
            </w:r>
            <w:r w:rsidRPr="00147D62">
              <w:rPr>
                <w:b/>
                <w:bCs/>
                <w:sz w:val="20"/>
                <w:szCs w:val="20"/>
              </w:rPr>
              <w:t>:</w:t>
            </w:r>
            <w:r>
              <w:rPr>
                <w:b/>
                <w:bCs/>
                <w:sz w:val="20"/>
                <w:szCs w:val="20"/>
              </w:rPr>
              <w:t xml:space="preserve"> </w:t>
            </w:r>
            <w:r>
              <w:rPr>
                <w:sz w:val="20"/>
                <w:szCs w:val="20"/>
              </w:rPr>
              <w:t>Arbeits- und Unterrichtsergebnisse, auch digital gestützt, präsentieren</w:t>
            </w:r>
            <w:r w:rsidR="00144A27">
              <w:rPr>
                <w:sz w:val="20"/>
                <w:szCs w:val="20"/>
              </w:rPr>
              <w:t>; mündliche Äußerungen und Inhalte klar strukturierter Texte zusammenfassend vortragen</w:t>
            </w:r>
          </w:p>
          <w:p w14:paraId="1FBD3677" w14:textId="77777777" w:rsidR="003A7CA6" w:rsidRDefault="003A7CA6" w:rsidP="003A7CA6">
            <w:pPr>
              <w:pStyle w:val="SieknnenTabellenflietext"/>
              <w:spacing w:before="0" w:after="0"/>
              <w:ind w:left="284" w:hanging="284"/>
              <w:rPr>
                <w:sz w:val="20"/>
                <w:szCs w:val="20"/>
              </w:rPr>
            </w:pPr>
            <w:r w:rsidRPr="00EC56D9">
              <w:rPr>
                <w:b/>
                <w:bCs/>
                <w:i/>
                <w:iCs/>
                <w:sz w:val="20"/>
                <w:szCs w:val="20"/>
              </w:rPr>
              <w:t xml:space="preserve">Wortschatz: </w:t>
            </w:r>
            <w:r w:rsidRPr="00EC56D9">
              <w:rPr>
                <w:sz w:val="20"/>
                <w:szCs w:val="20"/>
              </w:rPr>
              <w:t xml:space="preserve">einen grundlegenden Wortschatz </w:t>
            </w:r>
            <w:r w:rsidRPr="00DC3606">
              <w:rPr>
                <w:sz w:val="20"/>
                <w:szCs w:val="20"/>
              </w:rPr>
              <w:t>zur unterrichtlichen Kommunikation produktiv und einen er</w:t>
            </w:r>
            <w:r>
              <w:rPr>
                <w:sz w:val="20"/>
                <w:szCs w:val="20"/>
              </w:rPr>
              <w:softHyphen/>
            </w:r>
            <w:r w:rsidRPr="00DC3606">
              <w:rPr>
                <w:sz w:val="20"/>
                <w:szCs w:val="20"/>
              </w:rPr>
              <w:t>weiterten Wortschatz rezeptiv anwenden</w:t>
            </w:r>
            <w:r>
              <w:rPr>
                <w:sz w:val="20"/>
                <w:szCs w:val="20"/>
              </w:rPr>
              <w:t xml:space="preserve">; </w:t>
            </w:r>
            <w:r w:rsidRPr="00DC3606">
              <w:rPr>
                <w:sz w:val="20"/>
                <w:szCs w:val="20"/>
              </w:rPr>
              <w:t>einen grundlegenden Wortschatz zur Strukturierung und Gestal</w:t>
            </w:r>
            <w:r>
              <w:rPr>
                <w:sz w:val="20"/>
                <w:szCs w:val="20"/>
              </w:rPr>
              <w:softHyphen/>
            </w:r>
            <w:r w:rsidRPr="00DC3606">
              <w:rPr>
                <w:sz w:val="20"/>
                <w:szCs w:val="20"/>
              </w:rPr>
              <w:t>tung von Texten einsetzen</w:t>
            </w:r>
          </w:p>
          <w:p w14:paraId="38DF26EF" w14:textId="77777777" w:rsidR="003A7CA6" w:rsidRPr="00197415" w:rsidRDefault="003A7CA6" w:rsidP="003A7CA6">
            <w:pPr>
              <w:pStyle w:val="SieknnenTabellenflietext"/>
              <w:spacing w:before="0" w:after="0"/>
              <w:ind w:left="284" w:hanging="284"/>
              <w:rPr>
                <w:sz w:val="20"/>
                <w:szCs w:val="20"/>
                <w:lang w:eastAsia="de-DE"/>
              </w:rPr>
            </w:pPr>
            <w:r>
              <w:rPr>
                <w:b/>
                <w:bCs/>
                <w:sz w:val="20"/>
                <w:szCs w:val="20"/>
              </w:rPr>
              <w:t xml:space="preserve">TMK: </w:t>
            </w:r>
            <w:r>
              <w:rPr>
                <w:sz w:val="20"/>
                <w:szCs w:val="20"/>
                <w:lang w:eastAsia="de-DE"/>
              </w:rPr>
              <w:t>Arbeitsergebnisse und Mitteilungsabsichten sach- und adressatengerecht mündlich, schriftlich und medial darstellen; verschiedene digitale Werkzeuge zur Text- und Medienproduk</w:t>
            </w:r>
            <w:r>
              <w:rPr>
                <w:sz w:val="20"/>
                <w:szCs w:val="20"/>
                <w:lang w:eastAsia="de-DE"/>
              </w:rPr>
              <w:softHyphen/>
              <w:t>tion, Recherche und Kommunikation reflektiert und zielgerichtet einsetzen</w:t>
            </w:r>
          </w:p>
        </w:tc>
      </w:tr>
      <w:tr w:rsidR="003A7CA6" w14:paraId="35DA55B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7BCFA8"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1D2B8C3B"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1841A7" w14:textId="77777777" w:rsidR="003A7CA6" w:rsidRDefault="003A7CA6" w:rsidP="003A7CA6">
            <w:pPr>
              <w:spacing w:after="0"/>
              <w:ind w:left="284" w:hanging="284"/>
              <w:jc w:val="left"/>
              <w:rPr>
                <w:sz w:val="20"/>
                <w:szCs w:val="20"/>
              </w:rPr>
            </w:pPr>
            <w:r w:rsidRPr="00D701ED">
              <w:rPr>
                <w:b/>
                <w:bCs/>
                <w:sz w:val="20"/>
                <w:szCs w:val="20"/>
              </w:rPr>
              <w:t>IKK:</w:t>
            </w:r>
            <w:r>
              <w:rPr>
                <w:b/>
                <w:bCs/>
                <w:sz w:val="20"/>
                <w:szCs w:val="20"/>
              </w:rPr>
              <w:t xml:space="preserve"> </w:t>
            </w:r>
            <w:r w:rsidRPr="00D327FC">
              <w:rPr>
                <w:sz w:val="20"/>
                <w:szCs w:val="20"/>
              </w:rPr>
              <w:t>Einblicke in das Leben in ausgewählten türkischsprachigen Regionen: kulturelle Aspekte</w:t>
            </w:r>
          </w:p>
          <w:p w14:paraId="019B5F2A" w14:textId="77777777" w:rsidR="003A7CA6" w:rsidRPr="00A862A0" w:rsidRDefault="003A7CA6" w:rsidP="003A7CA6">
            <w:pPr>
              <w:spacing w:after="0"/>
              <w:ind w:left="284" w:hanging="284"/>
              <w:jc w:val="left"/>
              <w:rPr>
                <w:b/>
                <w:bCs/>
                <w:sz w:val="20"/>
                <w:szCs w:val="20"/>
              </w:rPr>
            </w:pPr>
            <w:r>
              <w:rPr>
                <w:b/>
                <w:bCs/>
                <w:sz w:val="20"/>
                <w:szCs w:val="20"/>
              </w:rPr>
              <w:t xml:space="preserve">TMK: </w:t>
            </w:r>
            <w:r w:rsidRPr="001758D5">
              <w:rPr>
                <w:sz w:val="20"/>
                <w:szCs w:val="20"/>
                <w:u w:val="single"/>
              </w:rPr>
              <w:t>Ausgangstexte</w:t>
            </w:r>
            <w:r w:rsidRPr="00952289">
              <w:rPr>
                <w:sz w:val="20"/>
                <w:szCs w:val="20"/>
              </w:rPr>
              <w:t>:</w:t>
            </w:r>
            <w:r>
              <w:rPr>
                <w:b/>
                <w:bCs/>
                <w:sz w:val="20"/>
                <w:szCs w:val="20"/>
              </w:rPr>
              <w:t xml:space="preserve"> </w:t>
            </w:r>
            <w:r w:rsidRPr="00846620">
              <w:rPr>
                <w:sz w:val="20"/>
                <w:szCs w:val="20"/>
              </w:rPr>
              <w:t>Zeitungsartikel</w:t>
            </w:r>
            <w:r>
              <w:rPr>
                <w:sz w:val="20"/>
                <w:szCs w:val="20"/>
              </w:rPr>
              <w:t xml:space="preserve">; Interview; </w:t>
            </w:r>
            <w:r w:rsidRPr="00846620">
              <w:rPr>
                <w:sz w:val="20"/>
                <w:szCs w:val="20"/>
              </w:rPr>
              <w:t>Bildmedien</w:t>
            </w:r>
            <w:r>
              <w:rPr>
                <w:sz w:val="20"/>
                <w:szCs w:val="20"/>
              </w:rPr>
              <w:t xml:space="preserve">; </w:t>
            </w:r>
            <w:r w:rsidRPr="00846620">
              <w:rPr>
                <w:sz w:val="20"/>
                <w:szCs w:val="20"/>
              </w:rPr>
              <w:t>Podcast</w:t>
            </w:r>
            <w:r>
              <w:rPr>
                <w:sz w:val="20"/>
                <w:szCs w:val="20"/>
              </w:rPr>
              <w:t>,</w:t>
            </w:r>
            <w:r w:rsidRPr="00846620">
              <w:rPr>
                <w:sz w:val="20"/>
                <w:szCs w:val="20"/>
              </w:rPr>
              <w:t xml:space="preserve"> Ausschnitte aus Filmen oder TV-For</w:t>
            </w:r>
            <w:r>
              <w:rPr>
                <w:sz w:val="20"/>
                <w:szCs w:val="20"/>
              </w:rPr>
              <w:softHyphen/>
            </w:r>
            <w:r w:rsidRPr="00846620">
              <w:rPr>
                <w:sz w:val="20"/>
                <w:szCs w:val="20"/>
              </w:rPr>
              <w:t>maten</w:t>
            </w:r>
            <w:r>
              <w:rPr>
                <w:sz w:val="20"/>
                <w:szCs w:val="20"/>
              </w:rPr>
              <w:t xml:space="preserve">; </w:t>
            </w:r>
            <w:r w:rsidRPr="00846620">
              <w:rPr>
                <w:sz w:val="20"/>
                <w:szCs w:val="20"/>
              </w:rPr>
              <w:t>Formate der sozialen Medien und Netzwerke, Hypertexte</w:t>
            </w:r>
            <w:r>
              <w:rPr>
                <w:sz w:val="20"/>
                <w:szCs w:val="20"/>
              </w:rPr>
              <w:t xml:space="preserve"> </w:t>
            </w:r>
            <w:r w:rsidRPr="001758D5">
              <w:rPr>
                <w:sz w:val="20"/>
                <w:szCs w:val="20"/>
                <w:u w:val="single"/>
              </w:rPr>
              <w:t>Zieltexte</w:t>
            </w:r>
            <w:r w:rsidRPr="00952289">
              <w:rPr>
                <w:sz w:val="20"/>
                <w:szCs w:val="20"/>
              </w:rPr>
              <w:t>:</w:t>
            </w:r>
            <w:r>
              <w:rPr>
                <w:sz w:val="20"/>
                <w:szCs w:val="20"/>
              </w:rPr>
              <w:t xml:space="preserve"> Audio-, Vi</w:t>
            </w:r>
            <w:r>
              <w:rPr>
                <w:sz w:val="20"/>
                <w:szCs w:val="20"/>
              </w:rPr>
              <w:softHyphen/>
              <w:t xml:space="preserve">deoclip; </w:t>
            </w:r>
            <w:r w:rsidRPr="00846620">
              <w:rPr>
                <w:sz w:val="20"/>
                <w:szCs w:val="20"/>
              </w:rPr>
              <w:t>Zusammenfassung</w:t>
            </w:r>
            <w:r>
              <w:rPr>
                <w:sz w:val="20"/>
                <w:szCs w:val="20"/>
              </w:rPr>
              <w:t xml:space="preserve">; </w:t>
            </w:r>
            <w:r w:rsidRPr="00A862A0">
              <w:rPr>
                <w:sz w:val="20"/>
                <w:szCs w:val="20"/>
              </w:rPr>
              <w:t>(Postkarte; Kurzpräsentation; Erklärvideos; Beschreibung)</w:t>
            </w:r>
          </w:p>
          <w:p w14:paraId="036836D8" w14:textId="77777777" w:rsidR="003A7CA6" w:rsidRDefault="003A7CA6" w:rsidP="003A7CA6">
            <w:pPr>
              <w:spacing w:after="0"/>
              <w:ind w:left="284" w:hanging="284"/>
              <w:jc w:val="left"/>
              <w:rPr>
                <w:sz w:val="20"/>
                <w:szCs w:val="20"/>
              </w:rPr>
            </w:pPr>
            <w:r w:rsidRPr="00D701ED">
              <w:rPr>
                <w:b/>
                <w:bCs/>
                <w:i/>
                <w:iCs/>
                <w:sz w:val="20"/>
                <w:szCs w:val="20"/>
              </w:rPr>
              <w:t>Grammatik</w:t>
            </w:r>
            <w:r w:rsidRPr="00D701ED">
              <w:rPr>
                <w:b/>
                <w:bCs/>
                <w:sz w:val="20"/>
                <w:szCs w:val="20"/>
              </w:rPr>
              <w:t>:</w:t>
            </w:r>
            <w:r>
              <w:rPr>
                <w:sz w:val="20"/>
                <w:szCs w:val="20"/>
              </w:rPr>
              <w:t xml:space="preserve"> </w:t>
            </w:r>
            <w:r w:rsidRPr="004F21F1">
              <w:rPr>
                <w:sz w:val="20"/>
                <w:szCs w:val="20"/>
              </w:rPr>
              <w:t>Aktiv und Passiv</w:t>
            </w:r>
          </w:p>
          <w:p w14:paraId="409E8A47" w14:textId="50A2DB4A" w:rsidR="008F2002" w:rsidRPr="00952289" w:rsidRDefault="008F2002" w:rsidP="003A7CA6">
            <w:pPr>
              <w:spacing w:after="0"/>
              <w:ind w:left="284" w:hanging="284"/>
              <w:jc w:val="left"/>
              <w:rPr>
                <w:sz w:val="20"/>
                <w:szCs w:val="20"/>
                <w:lang w:val="tr-TR"/>
              </w:rPr>
            </w:pPr>
            <w:r>
              <w:rPr>
                <w:b/>
                <w:bCs/>
                <w:i/>
                <w:iCs/>
                <w:sz w:val="20"/>
                <w:szCs w:val="20"/>
              </w:rPr>
              <w:t>Sprachlernkompetenz:</w:t>
            </w:r>
            <w:r>
              <w:rPr>
                <w:i/>
                <w:iCs/>
                <w:sz w:val="20"/>
                <w:szCs w:val="20"/>
                <w:lang w:val="tr-TR"/>
              </w:rPr>
              <w:t xml:space="preserve"> </w:t>
            </w:r>
            <w:r>
              <w:rPr>
                <w:sz w:val="20"/>
                <w:szCs w:val="20"/>
                <w:lang w:val="tr-TR"/>
              </w:rPr>
              <w:t>Strategien zur Gestaltung von Lern- und Arbeitsprozessen (Setzen von Arbeitszielen, Beschaffung des Materials)</w:t>
            </w:r>
            <w:r w:rsidR="001A414C">
              <w:rPr>
                <w:sz w:val="20"/>
                <w:szCs w:val="20"/>
                <w:lang w:val="tr-TR"/>
              </w:rPr>
              <w:t>; Strategien zum zunehmend selbstständigen Umgang mit Feedback</w:t>
            </w:r>
          </w:p>
        </w:tc>
      </w:tr>
      <w:tr w:rsidR="003A7CA6" w14:paraId="2648279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AF687C"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3D12D3B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240E85" w14:textId="77777777" w:rsidR="003A7CA6" w:rsidRPr="006451FC" w:rsidRDefault="003A7CA6" w:rsidP="003A7CA6">
            <w:pPr>
              <w:tabs>
                <w:tab w:val="left" w:pos="50"/>
              </w:tabs>
              <w:spacing w:after="0"/>
              <w:ind w:left="284" w:hanging="284"/>
              <w:rPr>
                <w:sz w:val="20"/>
                <w:szCs w:val="20"/>
                <w:lang w:val="tr-TR"/>
              </w:rPr>
            </w:pPr>
            <w:r w:rsidRPr="00951379">
              <w:rPr>
                <w:b/>
                <w:sz w:val="20"/>
                <w:szCs w:val="20"/>
              </w:rPr>
              <w:t>Mögliche Umsetzung:</w:t>
            </w:r>
            <w:r>
              <w:rPr>
                <w:bCs/>
                <w:sz w:val="20"/>
                <w:szCs w:val="20"/>
              </w:rPr>
              <w:t xml:space="preserve"> einfachen Videos und Texten zum Thema </w:t>
            </w:r>
            <w:r w:rsidRPr="00020DE3">
              <w:rPr>
                <w:bCs/>
                <w:i/>
                <w:iCs/>
                <w:sz w:val="20"/>
                <w:szCs w:val="20"/>
                <w:lang w:val="tr-TR"/>
              </w:rPr>
              <w:t>Ebru Sanatı</w:t>
            </w:r>
            <w:r>
              <w:rPr>
                <w:bCs/>
                <w:sz w:val="20"/>
                <w:szCs w:val="20"/>
              </w:rPr>
              <w:t xml:space="preserve"> wichtige Informationen entneh</w:t>
            </w:r>
            <w:r>
              <w:rPr>
                <w:bCs/>
                <w:sz w:val="20"/>
                <w:szCs w:val="20"/>
              </w:rPr>
              <w:softHyphen/>
              <w:t xml:space="preserve">men; Geschichte der </w:t>
            </w:r>
            <w:r w:rsidRPr="00020DE3">
              <w:rPr>
                <w:bCs/>
                <w:i/>
                <w:iCs/>
                <w:sz w:val="20"/>
                <w:szCs w:val="20"/>
                <w:lang w:val="tr-TR"/>
              </w:rPr>
              <w:t>Ebru Sanatı</w:t>
            </w:r>
            <w:r>
              <w:rPr>
                <w:bCs/>
                <w:i/>
                <w:iCs/>
                <w:sz w:val="20"/>
                <w:szCs w:val="20"/>
                <w:lang w:val="tr-TR"/>
              </w:rPr>
              <w:t xml:space="preserve"> </w:t>
            </w:r>
            <w:r>
              <w:rPr>
                <w:bCs/>
                <w:sz w:val="20"/>
                <w:szCs w:val="20"/>
                <w:lang w:val="tr-TR"/>
              </w:rPr>
              <w:t xml:space="preserve">kennenlernen; </w:t>
            </w:r>
            <w:r>
              <w:rPr>
                <w:bCs/>
                <w:sz w:val="20"/>
                <w:szCs w:val="20"/>
              </w:rPr>
              <w:t xml:space="preserve">ein Erklärvideo zu wichtigen Aspekten der </w:t>
            </w:r>
            <w:r w:rsidRPr="00020DE3">
              <w:rPr>
                <w:bCs/>
                <w:i/>
                <w:iCs/>
                <w:sz w:val="20"/>
                <w:szCs w:val="20"/>
                <w:lang w:val="tr-TR"/>
              </w:rPr>
              <w:t>Ebru Sanatı</w:t>
            </w:r>
            <w:r>
              <w:rPr>
                <w:bCs/>
                <w:sz w:val="20"/>
                <w:szCs w:val="20"/>
              </w:rPr>
              <w:t xml:space="preserve"> erstellen; analoge und/oder digitale Steckbriefe zu </w:t>
            </w:r>
            <w:r>
              <w:rPr>
                <w:bCs/>
                <w:sz w:val="20"/>
                <w:szCs w:val="20"/>
                <w:lang w:val="tr-TR"/>
              </w:rPr>
              <w:t xml:space="preserve">bedeutenden </w:t>
            </w:r>
            <w:r w:rsidRPr="00524CF1">
              <w:rPr>
                <w:bCs/>
                <w:i/>
                <w:iCs/>
                <w:sz w:val="20"/>
                <w:szCs w:val="20"/>
                <w:lang w:val="tr-TR"/>
              </w:rPr>
              <w:t>Ebru</w:t>
            </w:r>
            <w:r>
              <w:rPr>
                <w:bCs/>
                <w:sz w:val="20"/>
                <w:szCs w:val="20"/>
                <w:lang w:val="tr-TR"/>
              </w:rPr>
              <w:t xml:space="preserve">-Malerinnen und Malern </w:t>
            </w:r>
            <w:r>
              <w:rPr>
                <w:bCs/>
                <w:sz w:val="20"/>
                <w:szCs w:val="20"/>
              </w:rPr>
              <w:t xml:space="preserve">erstellen und ausgewählte Motive beschreiben; </w:t>
            </w:r>
            <w:r>
              <w:rPr>
                <w:bCs/>
                <w:sz w:val="20"/>
                <w:szCs w:val="20"/>
                <w:lang w:val="tr-TR"/>
              </w:rPr>
              <w:t xml:space="preserve">im Rahmen des Projekts </w:t>
            </w:r>
            <w:r>
              <w:rPr>
                <w:bCs/>
                <w:i/>
                <w:iCs/>
                <w:sz w:val="20"/>
                <w:szCs w:val="20"/>
                <w:lang w:val="tr-TR"/>
              </w:rPr>
              <w:t xml:space="preserve">“Ebruli Hayallerimiz” </w:t>
            </w:r>
            <w:r>
              <w:rPr>
                <w:bCs/>
                <w:sz w:val="20"/>
                <w:szCs w:val="20"/>
                <w:lang w:val="tr-TR"/>
              </w:rPr>
              <w:t>Bilder und Stoffe marmorieren, aus diesen Postkarten gestalten und schreiben; systematische</w:t>
            </w:r>
            <w:r>
              <w:rPr>
                <w:bCs/>
                <w:i/>
                <w:iCs/>
                <w:sz w:val="20"/>
                <w:szCs w:val="20"/>
                <w:lang w:val="tr-TR"/>
              </w:rPr>
              <w:t xml:space="preserve"> </w:t>
            </w:r>
            <w:r>
              <w:rPr>
                <w:bCs/>
                <w:sz w:val="20"/>
                <w:szCs w:val="20"/>
              </w:rPr>
              <w:t xml:space="preserve">Wortschatzarbeit: </w:t>
            </w:r>
            <w:r>
              <w:rPr>
                <w:bCs/>
                <w:i/>
                <w:iCs/>
                <w:sz w:val="20"/>
                <w:szCs w:val="20"/>
                <w:lang w:val="tr-TR"/>
              </w:rPr>
              <w:t>m</w:t>
            </w:r>
            <w:r w:rsidRPr="00FC5F6E">
              <w:rPr>
                <w:bCs/>
                <w:i/>
                <w:iCs/>
                <w:sz w:val="20"/>
                <w:szCs w:val="20"/>
                <w:lang w:val="tr-TR"/>
              </w:rPr>
              <w:t>alzemeler:</w:t>
            </w:r>
            <w:r w:rsidRPr="00FC5F6E">
              <w:rPr>
                <w:bCs/>
                <w:sz w:val="20"/>
                <w:szCs w:val="20"/>
                <w:lang w:val="tr-TR"/>
              </w:rPr>
              <w:t xml:space="preserve"> </w:t>
            </w:r>
            <w:r w:rsidRPr="00FC5F6E">
              <w:rPr>
                <w:bCs/>
                <w:i/>
                <w:iCs/>
                <w:sz w:val="20"/>
                <w:szCs w:val="20"/>
                <w:lang w:val="tr-TR"/>
              </w:rPr>
              <w:t>boya, öd, tekne, fırça, k</w:t>
            </w:r>
            <w:r w:rsidRPr="00FC5F6E">
              <w:rPr>
                <w:rFonts w:cs="Arial"/>
                <w:bCs/>
                <w:i/>
                <w:iCs/>
                <w:sz w:val="20"/>
                <w:szCs w:val="20"/>
                <w:lang w:val="tr-TR"/>
              </w:rPr>
              <w:t>â</w:t>
            </w:r>
            <w:r w:rsidRPr="00FC5F6E">
              <w:rPr>
                <w:bCs/>
                <w:i/>
                <w:iCs/>
                <w:sz w:val="20"/>
                <w:szCs w:val="20"/>
                <w:lang w:val="tr-TR"/>
              </w:rPr>
              <w:t>ğıt</w:t>
            </w:r>
            <w:r>
              <w:rPr>
                <w:bCs/>
                <w:i/>
                <w:iCs/>
                <w:sz w:val="20"/>
                <w:szCs w:val="20"/>
              </w:rPr>
              <w:t xml:space="preserve"> </w:t>
            </w:r>
            <w:r>
              <w:rPr>
                <w:bCs/>
                <w:sz w:val="20"/>
                <w:szCs w:val="20"/>
              </w:rPr>
              <w:t xml:space="preserve">u.Ä.; </w:t>
            </w:r>
            <w:r>
              <w:rPr>
                <w:bCs/>
                <w:i/>
                <w:iCs/>
                <w:sz w:val="20"/>
                <w:szCs w:val="20"/>
                <w:lang w:val="tr-TR"/>
              </w:rPr>
              <w:t xml:space="preserve">Ebru çeşitleri: Battal Ebrusu, Gelgit Ebrusu, Taraklı Ebru, </w:t>
            </w:r>
            <w:r>
              <w:rPr>
                <w:bCs/>
                <w:sz w:val="20"/>
                <w:szCs w:val="20"/>
              </w:rPr>
              <w:t xml:space="preserve">u.Ä.; integrative Grammatik: </w:t>
            </w:r>
            <w:r w:rsidRPr="00AB3F96">
              <w:rPr>
                <w:sz w:val="20"/>
                <w:szCs w:val="20"/>
              </w:rPr>
              <w:t>Handlungen und Ereignisse aktivisch und passivisch darstellen</w:t>
            </w:r>
            <w:r>
              <w:rPr>
                <w:sz w:val="20"/>
                <w:szCs w:val="20"/>
              </w:rPr>
              <w:t xml:space="preserve">; </w:t>
            </w:r>
            <w:r w:rsidRPr="004F21F1">
              <w:rPr>
                <w:sz w:val="20"/>
                <w:szCs w:val="20"/>
              </w:rPr>
              <w:t xml:space="preserve">Sachverhalte mit </w:t>
            </w:r>
            <w:r w:rsidRPr="00AB3F96">
              <w:rPr>
                <w:sz w:val="20"/>
                <w:szCs w:val="20"/>
              </w:rPr>
              <w:t xml:space="preserve">temporalen, </w:t>
            </w:r>
            <w:r>
              <w:rPr>
                <w:sz w:val="20"/>
                <w:szCs w:val="20"/>
              </w:rPr>
              <w:t xml:space="preserve">kausalen, </w:t>
            </w:r>
            <w:r w:rsidRPr="00AB3F96">
              <w:rPr>
                <w:sz w:val="20"/>
                <w:szCs w:val="20"/>
              </w:rPr>
              <w:t xml:space="preserve">konsekutiven und </w:t>
            </w:r>
            <w:r>
              <w:rPr>
                <w:sz w:val="20"/>
                <w:szCs w:val="20"/>
              </w:rPr>
              <w:t xml:space="preserve">konditionalen </w:t>
            </w:r>
            <w:r w:rsidRPr="00AB3F96">
              <w:rPr>
                <w:sz w:val="20"/>
                <w:szCs w:val="20"/>
              </w:rPr>
              <w:t>Zusammenhängen formulieren</w:t>
            </w:r>
          </w:p>
          <w:p w14:paraId="374DDA69"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MK</w:t>
            </w:r>
            <w:r>
              <w:rPr>
                <w:bCs/>
                <w:sz w:val="20"/>
                <w:szCs w:val="20"/>
              </w:rPr>
              <w:t>R 2.1, 3.1, 4.1</w:t>
            </w:r>
          </w:p>
          <w:p w14:paraId="40C0BCAB"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Produkte des Projekts</w:t>
            </w:r>
          </w:p>
        </w:tc>
      </w:tr>
    </w:tbl>
    <w:p w14:paraId="1652283F" w14:textId="77777777" w:rsidR="003A7CA6" w:rsidRDefault="003A7CA6" w:rsidP="003A7CA6"/>
    <w:p w14:paraId="4D2BFEEF" w14:textId="601DBBF6"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846FA3" w14:paraId="07F636E3"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2162E2C" w14:textId="77777777" w:rsidR="003A7CA6" w:rsidRPr="00846FA3" w:rsidRDefault="003A7CA6" w:rsidP="003A7CA6">
            <w:pPr>
              <w:spacing w:after="0"/>
              <w:jc w:val="center"/>
              <w:rPr>
                <w:rFonts w:cs="Arial"/>
                <w:lang w:val="nl-NL"/>
              </w:rPr>
            </w:pPr>
            <w:r w:rsidRPr="00B32FDF">
              <w:rPr>
                <w:b/>
                <w:bCs/>
                <w:sz w:val="24"/>
                <w:szCs w:val="24"/>
                <w:lang w:val="nl-NL"/>
              </w:rPr>
              <w:lastRenderedPageBreak/>
              <w:t xml:space="preserve">UV 9.2-2 </w:t>
            </w:r>
            <w:r w:rsidRPr="00B32FDF">
              <w:rPr>
                <w:b/>
                <w:bCs/>
                <w:i/>
                <w:iCs/>
                <w:sz w:val="24"/>
                <w:szCs w:val="24"/>
                <w:lang w:val="nl-NL"/>
              </w:rPr>
              <w:t>GELENEKSEL EL SANATI: EBRUL</w:t>
            </w:r>
            <w:r>
              <w:rPr>
                <w:b/>
                <w:bCs/>
                <w:i/>
                <w:iCs/>
                <w:sz w:val="24"/>
                <w:szCs w:val="24"/>
                <w:lang w:val="tr-TR"/>
              </w:rPr>
              <w:t>İ HAYALLERİMİZ</w:t>
            </w:r>
            <w:r w:rsidRPr="00B32FDF">
              <w:rPr>
                <w:b/>
                <w:bCs/>
                <w:i/>
                <w:iCs/>
                <w:sz w:val="24"/>
                <w:szCs w:val="24"/>
                <w:lang w:val="nl-NL"/>
              </w:rPr>
              <w:t xml:space="preserve"> </w:t>
            </w:r>
            <w:r w:rsidRPr="00B32FDF">
              <w:rPr>
                <w:sz w:val="20"/>
                <w:szCs w:val="24"/>
                <w:lang w:val="nl-NL"/>
              </w:rPr>
              <w:t xml:space="preserve">(ca. 20 U-Std.) </w:t>
            </w:r>
            <w:r w:rsidRPr="00846FA3">
              <w:rPr>
                <w:b/>
                <w:bCs/>
                <w:sz w:val="20"/>
                <w:szCs w:val="24"/>
                <w:lang w:val="nl-NL"/>
              </w:rPr>
              <w:t>M</w:t>
            </w:r>
          </w:p>
        </w:tc>
      </w:tr>
      <w:tr w:rsidR="003A7CA6" w14:paraId="3C36BC91"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A46155"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1B3A546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ECD37B" w14:textId="27E31044" w:rsidR="003A7CA6" w:rsidRDefault="003A7CA6" w:rsidP="003A7CA6">
            <w:pPr>
              <w:pStyle w:val="SieknnenTabellenflietext"/>
              <w:spacing w:before="0" w:after="0"/>
              <w:ind w:left="284" w:hanging="284"/>
              <w:rPr>
                <w:sz w:val="20"/>
                <w:szCs w:val="20"/>
              </w:rPr>
            </w:pPr>
            <w:r>
              <w:rPr>
                <w:b/>
                <w:bCs/>
                <w:i/>
                <w:iCs/>
                <w:sz w:val="20"/>
                <w:szCs w:val="20"/>
                <w:lang w:eastAsia="de-DE"/>
              </w:rPr>
              <w:t xml:space="preserve">Sprechen </w:t>
            </w:r>
            <w:r w:rsidR="00BE589B" w:rsidRPr="00BE589B">
              <w:rPr>
                <w:b/>
                <w:bCs/>
                <w:i/>
                <w:iCs/>
                <w:sz w:val="20"/>
                <w:szCs w:val="20"/>
                <w:lang w:eastAsia="de-DE"/>
              </w:rPr>
              <w:t xml:space="preserve">– </w:t>
            </w:r>
            <w:r w:rsidRPr="00A2345C">
              <w:rPr>
                <w:b/>
                <w:bCs/>
                <w:i/>
                <w:iCs/>
                <w:sz w:val="20"/>
                <w:szCs w:val="20"/>
              </w:rPr>
              <w:t>an Gesprächen teilnehmen:</w:t>
            </w:r>
            <w:r>
              <w:rPr>
                <w:b/>
                <w:bCs/>
                <w:sz w:val="20"/>
                <w:szCs w:val="20"/>
              </w:rPr>
              <w:t xml:space="preserve"> </w:t>
            </w:r>
            <w:r>
              <w:rPr>
                <w:sz w:val="20"/>
                <w:szCs w:val="20"/>
              </w:rPr>
              <w:t>im Unterricht in Arbeitsprozessen Inhalte beschreiben und Abläufe vereinbaren; Ergebnisse von Arbeitsprozessen in einfacher Form diskutieren</w:t>
            </w:r>
          </w:p>
          <w:p w14:paraId="0A79D022" w14:textId="509CB8D4" w:rsidR="003A7CA6" w:rsidRPr="00061C5E" w:rsidRDefault="003A7CA6" w:rsidP="00144A27">
            <w:pPr>
              <w:pStyle w:val="SieknnenTabellenflietext"/>
              <w:spacing w:before="0" w:after="0"/>
              <w:ind w:left="284" w:hanging="284"/>
              <w:rPr>
                <w:i/>
                <w:iCs/>
                <w:sz w:val="20"/>
                <w:szCs w:val="20"/>
                <w:lang w:eastAsia="de-DE"/>
              </w:rPr>
            </w:pPr>
            <w:r>
              <w:rPr>
                <w:b/>
                <w:bCs/>
                <w:i/>
                <w:iCs/>
                <w:sz w:val="20"/>
                <w:szCs w:val="20"/>
                <w:lang w:eastAsia="de-DE"/>
              </w:rPr>
              <w:t xml:space="preserve">Sprechen </w:t>
            </w:r>
            <w:r w:rsidR="00BE589B" w:rsidRPr="00BE589B">
              <w:rPr>
                <w:b/>
                <w:bCs/>
                <w:i/>
                <w:iCs/>
                <w:sz w:val="20"/>
                <w:szCs w:val="20"/>
                <w:lang w:eastAsia="de-DE"/>
              </w:rPr>
              <w:t xml:space="preserve">– </w:t>
            </w:r>
            <w:r w:rsidRPr="00A2345C">
              <w:rPr>
                <w:b/>
                <w:bCs/>
                <w:i/>
                <w:iCs/>
                <w:sz w:val="20"/>
                <w:szCs w:val="20"/>
              </w:rPr>
              <w:t>zusammenhängendes Sprechen:</w:t>
            </w:r>
            <w:r>
              <w:rPr>
                <w:b/>
                <w:bCs/>
                <w:sz w:val="20"/>
                <w:szCs w:val="20"/>
              </w:rPr>
              <w:t xml:space="preserve"> </w:t>
            </w:r>
            <w:r>
              <w:rPr>
                <w:sz w:val="20"/>
                <w:szCs w:val="20"/>
              </w:rPr>
              <w:t>Arbeits- und Unterrichtsergebnisse, auch digital gestützt, präsentieren</w:t>
            </w:r>
            <w:r w:rsidR="00144A27">
              <w:rPr>
                <w:sz w:val="20"/>
                <w:szCs w:val="20"/>
              </w:rPr>
              <w:t>; mündliche Äußerungen und Inhalte klar strukturierter Texte zusammenfassend vortragen</w:t>
            </w:r>
          </w:p>
          <w:p w14:paraId="7E324F89" w14:textId="77777777" w:rsidR="003A7CA6" w:rsidRDefault="003A7CA6" w:rsidP="003A7CA6">
            <w:pPr>
              <w:pStyle w:val="SieknnenTabellenflietext"/>
              <w:spacing w:before="0" w:after="0"/>
              <w:ind w:left="284" w:hanging="284"/>
              <w:rPr>
                <w:sz w:val="20"/>
                <w:szCs w:val="20"/>
              </w:rPr>
            </w:pPr>
            <w:r w:rsidRPr="00EC56D9">
              <w:rPr>
                <w:b/>
                <w:bCs/>
                <w:i/>
                <w:iCs/>
                <w:sz w:val="20"/>
                <w:szCs w:val="20"/>
              </w:rPr>
              <w:t xml:space="preserve">Wortschatz: </w:t>
            </w:r>
            <w:r w:rsidRPr="00EC56D9">
              <w:rPr>
                <w:sz w:val="20"/>
                <w:szCs w:val="20"/>
              </w:rPr>
              <w:t xml:space="preserve">einen grundlegenden Wortschatz </w:t>
            </w:r>
            <w:r w:rsidRPr="00DC3606">
              <w:rPr>
                <w:sz w:val="20"/>
                <w:szCs w:val="20"/>
              </w:rPr>
              <w:t>zur unterrichtlichen Kommunikation produktiv und einen er</w:t>
            </w:r>
            <w:r>
              <w:rPr>
                <w:sz w:val="20"/>
                <w:szCs w:val="20"/>
              </w:rPr>
              <w:softHyphen/>
            </w:r>
            <w:r w:rsidRPr="00DC3606">
              <w:rPr>
                <w:sz w:val="20"/>
                <w:szCs w:val="20"/>
              </w:rPr>
              <w:t>weiterten Wortschatz rezeptiv anwenden</w:t>
            </w:r>
            <w:r>
              <w:rPr>
                <w:sz w:val="20"/>
                <w:szCs w:val="20"/>
              </w:rPr>
              <w:t xml:space="preserve">; </w:t>
            </w:r>
            <w:r w:rsidRPr="00DC3606">
              <w:rPr>
                <w:sz w:val="20"/>
                <w:szCs w:val="20"/>
              </w:rPr>
              <w:t>einen grundlegenden Wortschatz zur Strukturierung und Gestal</w:t>
            </w:r>
            <w:r>
              <w:rPr>
                <w:sz w:val="20"/>
                <w:szCs w:val="20"/>
              </w:rPr>
              <w:softHyphen/>
            </w:r>
            <w:r w:rsidRPr="00DC3606">
              <w:rPr>
                <w:sz w:val="20"/>
                <w:szCs w:val="20"/>
              </w:rPr>
              <w:t>tung von Texten einsetzen</w:t>
            </w:r>
          </w:p>
          <w:p w14:paraId="6B223AE5" w14:textId="77777777" w:rsidR="003A7CA6" w:rsidRPr="00D63892" w:rsidRDefault="003A7CA6" w:rsidP="003A7CA6">
            <w:pPr>
              <w:pStyle w:val="SieknnenTabellenflietext"/>
              <w:spacing w:before="0" w:after="0"/>
              <w:ind w:left="284" w:hanging="284"/>
              <w:rPr>
                <w:sz w:val="20"/>
                <w:szCs w:val="20"/>
                <w:lang w:eastAsia="de-DE"/>
              </w:rPr>
            </w:pPr>
            <w:r>
              <w:rPr>
                <w:b/>
                <w:bCs/>
                <w:sz w:val="20"/>
                <w:szCs w:val="20"/>
              </w:rPr>
              <w:t xml:space="preserve">TMK: </w:t>
            </w:r>
            <w:r>
              <w:rPr>
                <w:sz w:val="20"/>
                <w:szCs w:val="20"/>
                <w:lang w:eastAsia="de-DE"/>
              </w:rPr>
              <w:t>Arbeitsergebnisse und Mitteilungsabsichten sach- und adressatengerecht mündlich, schriftlich und medial darstellen; verschiedene digitale Werkzeuge zur Text- und Medienproduk</w:t>
            </w:r>
            <w:r>
              <w:rPr>
                <w:sz w:val="20"/>
                <w:szCs w:val="20"/>
                <w:lang w:eastAsia="de-DE"/>
              </w:rPr>
              <w:softHyphen/>
              <w:t>tion, Recherche und Kommunikation reflektiert und zielgerichtet einsetzen</w:t>
            </w:r>
          </w:p>
        </w:tc>
      </w:tr>
      <w:tr w:rsidR="003A7CA6" w14:paraId="4C694DE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C5054E"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04F1F121"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DED5E8" w14:textId="77777777" w:rsidR="003A7CA6" w:rsidRDefault="003A7CA6" w:rsidP="003A7CA6">
            <w:pPr>
              <w:spacing w:after="0"/>
              <w:ind w:left="284" w:hanging="284"/>
              <w:jc w:val="left"/>
              <w:rPr>
                <w:sz w:val="20"/>
                <w:szCs w:val="20"/>
              </w:rPr>
            </w:pPr>
            <w:r w:rsidRPr="00D701ED">
              <w:rPr>
                <w:b/>
                <w:bCs/>
                <w:sz w:val="20"/>
                <w:szCs w:val="20"/>
              </w:rPr>
              <w:t xml:space="preserve">IKK: </w:t>
            </w:r>
            <w:r>
              <w:rPr>
                <w:sz w:val="20"/>
                <w:szCs w:val="20"/>
              </w:rPr>
              <w:t>E</w:t>
            </w:r>
            <w:r w:rsidRPr="00D327FC">
              <w:rPr>
                <w:sz w:val="20"/>
                <w:szCs w:val="20"/>
              </w:rPr>
              <w:t>inblicke in das Leben in ausgewählten türkischsprachigen Regionen: kulturelle Aspekte</w:t>
            </w:r>
          </w:p>
          <w:p w14:paraId="45C1258F" w14:textId="77777777" w:rsidR="003A7CA6" w:rsidRPr="00A862A0" w:rsidRDefault="003A7CA6" w:rsidP="003A7CA6">
            <w:pPr>
              <w:spacing w:after="0"/>
              <w:ind w:left="284" w:hanging="284"/>
              <w:jc w:val="left"/>
              <w:rPr>
                <w:sz w:val="20"/>
                <w:szCs w:val="20"/>
              </w:rPr>
            </w:pPr>
            <w:r>
              <w:rPr>
                <w:b/>
                <w:bCs/>
                <w:sz w:val="20"/>
                <w:szCs w:val="20"/>
              </w:rPr>
              <w:t xml:space="preserve">TMK: </w:t>
            </w:r>
            <w:r w:rsidRPr="001758D5">
              <w:rPr>
                <w:sz w:val="20"/>
                <w:szCs w:val="20"/>
                <w:u w:val="single"/>
              </w:rPr>
              <w:t>Ausgangstexte</w:t>
            </w:r>
            <w:r w:rsidRPr="00952289">
              <w:rPr>
                <w:sz w:val="20"/>
                <w:szCs w:val="20"/>
              </w:rPr>
              <w:t>:</w:t>
            </w:r>
            <w:r>
              <w:rPr>
                <w:b/>
                <w:bCs/>
                <w:sz w:val="20"/>
                <w:szCs w:val="20"/>
              </w:rPr>
              <w:t xml:space="preserve"> </w:t>
            </w:r>
            <w:r w:rsidRPr="00846620">
              <w:rPr>
                <w:sz w:val="20"/>
                <w:szCs w:val="20"/>
              </w:rPr>
              <w:t>Zeitungsartikel</w:t>
            </w:r>
            <w:r>
              <w:rPr>
                <w:sz w:val="20"/>
                <w:szCs w:val="20"/>
              </w:rPr>
              <w:t xml:space="preserve">; Interview; </w:t>
            </w:r>
            <w:r w:rsidRPr="00846620">
              <w:rPr>
                <w:sz w:val="20"/>
                <w:szCs w:val="20"/>
              </w:rPr>
              <w:t>Bildmedien</w:t>
            </w:r>
            <w:r>
              <w:rPr>
                <w:sz w:val="20"/>
                <w:szCs w:val="20"/>
              </w:rPr>
              <w:t xml:space="preserve">; </w:t>
            </w:r>
            <w:r w:rsidRPr="00846620">
              <w:rPr>
                <w:sz w:val="20"/>
                <w:szCs w:val="20"/>
              </w:rPr>
              <w:t>Podcast</w:t>
            </w:r>
            <w:r>
              <w:rPr>
                <w:sz w:val="20"/>
                <w:szCs w:val="20"/>
              </w:rPr>
              <w:t>,</w:t>
            </w:r>
            <w:r w:rsidRPr="00846620">
              <w:rPr>
                <w:sz w:val="20"/>
                <w:szCs w:val="20"/>
              </w:rPr>
              <w:t xml:space="preserve"> Ausschnitte aus Filmen oder TV-For</w:t>
            </w:r>
            <w:r>
              <w:rPr>
                <w:sz w:val="20"/>
                <w:szCs w:val="20"/>
              </w:rPr>
              <w:softHyphen/>
            </w:r>
            <w:r w:rsidRPr="00846620">
              <w:rPr>
                <w:sz w:val="20"/>
                <w:szCs w:val="20"/>
              </w:rPr>
              <w:t>maten</w:t>
            </w:r>
            <w:r>
              <w:rPr>
                <w:sz w:val="20"/>
                <w:szCs w:val="20"/>
              </w:rPr>
              <w:t xml:space="preserve">; </w:t>
            </w:r>
            <w:r w:rsidRPr="00846620">
              <w:rPr>
                <w:sz w:val="20"/>
                <w:szCs w:val="20"/>
              </w:rPr>
              <w:t>Formate der sozialen Medien und Netzwerke, Hypertexte</w:t>
            </w:r>
            <w:r>
              <w:rPr>
                <w:sz w:val="20"/>
                <w:szCs w:val="20"/>
              </w:rPr>
              <w:t xml:space="preserve"> </w:t>
            </w:r>
            <w:r w:rsidRPr="001758D5">
              <w:rPr>
                <w:sz w:val="20"/>
                <w:szCs w:val="20"/>
                <w:u w:val="single"/>
              </w:rPr>
              <w:t>Zieltexte</w:t>
            </w:r>
            <w:r w:rsidRPr="00952289">
              <w:rPr>
                <w:sz w:val="20"/>
                <w:szCs w:val="20"/>
              </w:rPr>
              <w:t>:</w:t>
            </w:r>
            <w:r>
              <w:rPr>
                <w:sz w:val="20"/>
                <w:szCs w:val="20"/>
              </w:rPr>
              <w:t xml:space="preserve"> P</w:t>
            </w:r>
            <w:r w:rsidRPr="00846620">
              <w:rPr>
                <w:sz w:val="20"/>
                <w:szCs w:val="20"/>
              </w:rPr>
              <w:t>räsentation</w:t>
            </w:r>
            <w:r>
              <w:rPr>
                <w:sz w:val="20"/>
                <w:szCs w:val="20"/>
              </w:rPr>
              <w:t>; informeller Brief; Audio-, Video</w:t>
            </w:r>
            <w:r>
              <w:rPr>
                <w:sz w:val="20"/>
                <w:szCs w:val="20"/>
              </w:rPr>
              <w:softHyphen/>
              <w:t xml:space="preserve">clip; </w:t>
            </w:r>
            <w:r w:rsidRPr="00846620">
              <w:rPr>
                <w:sz w:val="20"/>
                <w:szCs w:val="20"/>
              </w:rPr>
              <w:t>Zusammenfassung</w:t>
            </w:r>
            <w:r>
              <w:rPr>
                <w:sz w:val="20"/>
                <w:szCs w:val="20"/>
              </w:rPr>
              <w:t xml:space="preserve">; </w:t>
            </w:r>
            <w:r w:rsidRPr="00A862A0">
              <w:rPr>
                <w:sz w:val="20"/>
                <w:szCs w:val="20"/>
              </w:rPr>
              <w:t>(Postkarte; Erklärvideos; Beschreibung)</w:t>
            </w:r>
          </w:p>
          <w:p w14:paraId="2DE02E04" w14:textId="77777777" w:rsidR="003A7CA6" w:rsidRDefault="003A7CA6" w:rsidP="003A7CA6">
            <w:pPr>
              <w:spacing w:after="0"/>
              <w:ind w:left="284" w:hanging="284"/>
              <w:jc w:val="left"/>
              <w:rPr>
                <w:sz w:val="20"/>
                <w:szCs w:val="20"/>
              </w:rPr>
            </w:pPr>
            <w:r w:rsidRPr="00D701ED">
              <w:rPr>
                <w:b/>
                <w:bCs/>
                <w:i/>
                <w:iCs/>
                <w:sz w:val="20"/>
                <w:szCs w:val="20"/>
              </w:rPr>
              <w:t>Grammatik</w:t>
            </w:r>
            <w:r w:rsidRPr="00D701ED">
              <w:rPr>
                <w:b/>
                <w:bCs/>
                <w:sz w:val="20"/>
                <w:szCs w:val="20"/>
              </w:rPr>
              <w:t xml:space="preserve">: </w:t>
            </w:r>
            <w:r w:rsidRPr="004F21F1">
              <w:rPr>
                <w:sz w:val="20"/>
                <w:szCs w:val="20"/>
              </w:rPr>
              <w:t>Aktiv und Passiv</w:t>
            </w:r>
          </w:p>
          <w:p w14:paraId="1DCAB798" w14:textId="1033ED0C" w:rsidR="008F2002" w:rsidRPr="00323B4E" w:rsidRDefault="008F2002" w:rsidP="003A7CA6">
            <w:pPr>
              <w:spacing w:after="0"/>
              <w:ind w:left="284" w:hanging="284"/>
              <w:jc w:val="left"/>
              <w:rPr>
                <w:b/>
                <w:bCs/>
                <w:sz w:val="20"/>
                <w:szCs w:val="20"/>
              </w:rPr>
            </w:pPr>
            <w:r>
              <w:rPr>
                <w:b/>
                <w:bCs/>
                <w:i/>
                <w:iCs/>
                <w:sz w:val="20"/>
                <w:szCs w:val="20"/>
              </w:rPr>
              <w:t>Sprachlernkompetenz:</w:t>
            </w:r>
            <w:r>
              <w:rPr>
                <w:i/>
                <w:iCs/>
                <w:sz w:val="20"/>
                <w:szCs w:val="20"/>
                <w:lang w:val="tr-TR"/>
              </w:rPr>
              <w:t xml:space="preserve"> </w:t>
            </w:r>
            <w:r>
              <w:rPr>
                <w:sz w:val="20"/>
                <w:szCs w:val="20"/>
                <w:lang w:val="tr-TR"/>
              </w:rPr>
              <w:t>Strategien zur Gestaltung von Lern- und Arbeitsprozessen (Setzen von Arbeitszielen, Beschaffung des Materials)</w:t>
            </w:r>
            <w:r w:rsidR="00592F24">
              <w:rPr>
                <w:sz w:val="20"/>
                <w:szCs w:val="20"/>
                <w:lang w:val="tr-TR"/>
              </w:rPr>
              <w:t>; Strategien zum zunehmend selbstständigen Umgang mit Feedback</w:t>
            </w:r>
          </w:p>
        </w:tc>
      </w:tr>
      <w:tr w:rsidR="003A7CA6" w14:paraId="5D39A44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BC2739"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689CDD3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60FBB6" w14:textId="77777777" w:rsidR="003A7CA6" w:rsidRPr="006451FC" w:rsidRDefault="003A7CA6" w:rsidP="003A7CA6">
            <w:pPr>
              <w:tabs>
                <w:tab w:val="left" w:pos="50"/>
              </w:tabs>
              <w:spacing w:after="0"/>
              <w:ind w:left="284" w:hanging="284"/>
              <w:rPr>
                <w:sz w:val="20"/>
                <w:szCs w:val="20"/>
                <w:lang w:val="tr-TR"/>
              </w:rPr>
            </w:pPr>
            <w:r w:rsidRPr="00951379">
              <w:rPr>
                <w:b/>
                <w:sz w:val="20"/>
                <w:szCs w:val="20"/>
              </w:rPr>
              <w:t xml:space="preserve">Mögliche Umsetzung: </w:t>
            </w:r>
            <w:r>
              <w:rPr>
                <w:bCs/>
                <w:sz w:val="20"/>
                <w:szCs w:val="20"/>
              </w:rPr>
              <w:t xml:space="preserve">Videos und Texten zum Thema </w:t>
            </w:r>
            <w:r w:rsidRPr="00020DE3">
              <w:rPr>
                <w:bCs/>
                <w:i/>
                <w:iCs/>
                <w:sz w:val="20"/>
                <w:szCs w:val="20"/>
                <w:lang w:val="tr-TR"/>
              </w:rPr>
              <w:t>Ebru Sanatı</w:t>
            </w:r>
            <w:r>
              <w:rPr>
                <w:bCs/>
                <w:sz w:val="20"/>
                <w:szCs w:val="20"/>
              </w:rPr>
              <w:t xml:space="preserve"> wichtige Informationen entnehmen; Ge</w:t>
            </w:r>
            <w:r>
              <w:rPr>
                <w:bCs/>
                <w:sz w:val="20"/>
                <w:szCs w:val="20"/>
              </w:rPr>
              <w:softHyphen/>
              <w:t xml:space="preserve">schichte der </w:t>
            </w:r>
            <w:r w:rsidRPr="00020DE3">
              <w:rPr>
                <w:bCs/>
                <w:i/>
                <w:iCs/>
                <w:sz w:val="20"/>
                <w:szCs w:val="20"/>
                <w:lang w:val="tr-TR"/>
              </w:rPr>
              <w:t>Ebru Sanatı</w:t>
            </w:r>
            <w:r>
              <w:rPr>
                <w:bCs/>
                <w:i/>
                <w:iCs/>
                <w:sz w:val="20"/>
                <w:szCs w:val="20"/>
                <w:lang w:val="tr-TR"/>
              </w:rPr>
              <w:t xml:space="preserve"> </w:t>
            </w:r>
            <w:r>
              <w:rPr>
                <w:bCs/>
                <w:sz w:val="20"/>
                <w:szCs w:val="20"/>
                <w:lang w:val="tr-TR"/>
              </w:rPr>
              <w:t xml:space="preserve">kennenlernen; </w:t>
            </w:r>
            <w:r>
              <w:rPr>
                <w:bCs/>
                <w:sz w:val="20"/>
                <w:szCs w:val="20"/>
              </w:rPr>
              <w:t xml:space="preserve">ein Erklärvideo zu wichtigen Aspekten der </w:t>
            </w:r>
            <w:r w:rsidRPr="00020DE3">
              <w:rPr>
                <w:bCs/>
                <w:i/>
                <w:iCs/>
                <w:sz w:val="20"/>
                <w:szCs w:val="20"/>
                <w:lang w:val="tr-TR"/>
              </w:rPr>
              <w:t>Ebru Sanatı</w:t>
            </w:r>
            <w:r>
              <w:rPr>
                <w:bCs/>
                <w:sz w:val="20"/>
                <w:szCs w:val="20"/>
              </w:rPr>
              <w:t xml:space="preserve"> erstellen; </w:t>
            </w:r>
            <w:r>
              <w:rPr>
                <w:bCs/>
                <w:sz w:val="20"/>
                <w:szCs w:val="20"/>
                <w:lang w:val="tr-TR"/>
              </w:rPr>
              <w:t xml:space="preserve">bedeutende </w:t>
            </w:r>
            <w:r>
              <w:rPr>
                <w:bCs/>
                <w:i/>
                <w:iCs/>
                <w:sz w:val="20"/>
                <w:szCs w:val="20"/>
                <w:lang w:val="tr-TR"/>
              </w:rPr>
              <w:t>Ebru-</w:t>
            </w:r>
            <w:r>
              <w:rPr>
                <w:bCs/>
                <w:sz w:val="20"/>
                <w:szCs w:val="20"/>
                <w:lang w:val="tr-TR"/>
              </w:rPr>
              <w:t xml:space="preserve">Malerinnen und Maler </w:t>
            </w:r>
            <w:r>
              <w:rPr>
                <w:bCs/>
                <w:sz w:val="20"/>
                <w:szCs w:val="20"/>
              </w:rPr>
              <w:t xml:space="preserve">kennenlernen und analog und/oder digital vorstellen; ausgewählte Motive beschreiben; </w:t>
            </w:r>
            <w:r>
              <w:rPr>
                <w:bCs/>
                <w:sz w:val="20"/>
                <w:szCs w:val="20"/>
                <w:lang w:val="tr-TR"/>
              </w:rPr>
              <w:t xml:space="preserve">im Rahmen des Projekts </w:t>
            </w:r>
            <w:r>
              <w:rPr>
                <w:bCs/>
                <w:i/>
                <w:iCs/>
                <w:sz w:val="20"/>
                <w:szCs w:val="20"/>
                <w:lang w:val="tr-TR"/>
              </w:rPr>
              <w:t xml:space="preserve">“Ebruli Hayallerimiz” </w:t>
            </w:r>
            <w:r>
              <w:rPr>
                <w:bCs/>
                <w:sz w:val="20"/>
                <w:szCs w:val="20"/>
                <w:lang w:val="tr-TR"/>
              </w:rPr>
              <w:t>Bilder und Stoffe marmorieren, aus diesen Postkarten, Briefe u.Ä. gestalten und schreiben;</w:t>
            </w:r>
            <w:r>
              <w:rPr>
                <w:bCs/>
                <w:i/>
                <w:iCs/>
                <w:sz w:val="20"/>
                <w:szCs w:val="20"/>
                <w:lang w:val="tr-TR"/>
              </w:rPr>
              <w:t xml:space="preserve"> </w:t>
            </w:r>
            <w:r>
              <w:rPr>
                <w:bCs/>
                <w:sz w:val="20"/>
                <w:szCs w:val="20"/>
              </w:rPr>
              <w:t xml:space="preserve">Wortschatzarbeit: </w:t>
            </w:r>
            <w:r>
              <w:rPr>
                <w:bCs/>
                <w:i/>
                <w:iCs/>
                <w:sz w:val="20"/>
                <w:szCs w:val="20"/>
                <w:lang w:val="tr-TR"/>
              </w:rPr>
              <w:t>m</w:t>
            </w:r>
            <w:r w:rsidRPr="00FC5F6E">
              <w:rPr>
                <w:bCs/>
                <w:i/>
                <w:iCs/>
                <w:sz w:val="20"/>
                <w:szCs w:val="20"/>
                <w:lang w:val="tr-TR"/>
              </w:rPr>
              <w:t>alzemeler:</w:t>
            </w:r>
            <w:r w:rsidRPr="00FC5F6E">
              <w:rPr>
                <w:bCs/>
                <w:sz w:val="20"/>
                <w:szCs w:val="20"/>
                <w:lang w:val="tr-TR"/>
              </w:rPr>
              <w:t xml:space="preserve"> </w:t>
            </w:r>
            <w:r w:rsidRPr="00FC5F6E">
              <w:rPr>
                <w:bCs/>
                <w:i/>
                <w:iCs/>
                <w:sz w:val="20"/>
                <w:szCs w:val="20"/>
                <w:lang w:val="tr-TR"/>
              </w:rPr>
              <w:t>boya, öd, tekne, fırça, k</w:t>
            </w:r>
            <w:r w:rsidRPr="00FC5F6E">
              <w:rPr>
                <w:rFonts w:cs="Arial"/>
                <w:bCs/>
                <w:i/>
                <w:iCs/>
                <w:sz w:val="20"/>
                <w:szCs w:val="20"/>
                <w:lang w:val="tr-TR"/>
              </w:rPr>
              <w:t>â</w:t>
            </w:r>
            <w:r w:rsidRPr="00FC5F6E">
              <w:rPr>
                <w:bCs/>
                <w:i/>
                <w:iCs/>
                <w:sz w:val="20"/>
                <w:szCs w:val="20"/>
                <w:lang w:val="tr-TR"/>
              </w:rPr>
              <w:t>ğıt</w:t>
            </w:r>
            <w:r>
              <w:rPr>
                <w:bCs/>
                <w:i/>
                <w:iCs/>
                <w:sz w:val="20"/>
                <w:szCs w:val="20"/>
              </w:rPr>
              <w:t xml:space="preserve"> </w:t>
            </w:r>
            <w:r>
              <w:rPr>
                <w:bCs/>
                <w:sz w:val="20"/>
                <w:szCs w:val="20"/>
              </w:rPr>
              <w:t xml:space="preserve">u.Ä.; </w:t>
            </w:r>
            <w:r>
              <w:rPr>
                <w:bCs/>
                <w:i/>
                <w:iCs/>
                <w:sz w:val="20"/>
                <w:szCs w:val="20"/>
                <w:lang w:val="tr-TR"/>
              </w:rPr>
              <w:t xml:space="preserve">Ebru çeşitleri: Battal Ebrusu, Gelgit Ebrusu, Taraklı Ebru, </w:t>
            </w:r>
            <w:r>
              <w:rPr>
                <w:bCs/>
                <w:sz w:val="20"/>
                <w:szCs w:val="20"/>
              </w:rPr>
              <w:t xml:space="preserve">u.Ä.; integrative Grammatik: </w:t>
            </w:r>
            <w:r w:rsidRPr="00AB3F96">
              <w:rPr>
                <w:sz w:val="20"/>
                <w:szCs w:val="20"/>
              </w:rPr>
              <w:t>Handlungen und Ereignisse aktivisch und passivisch darstellen</w:t>
            </w:r>
            <w:r>
              <w:rPr>
                <w:sz w:val="20"/>
                <w:szCs w:val="20"/>
              </w:rPr>
              <w:t xml:space="preserve">; </w:t>
            </w:r>
            <w:r w:rsidRPr="004F21F1">
              <w:rPr>
                <w:sz w:val="20"/>
                <w:szCs w:val="20"/>
              </w:rPr>
              <w:t xml:space="preserve">Sachverhalte mit </w:t>
            </w:r>
            <w:r w:rsidRPr="00AB3F96">
              <w:rPr>
                <w:sz w:val="20"/>
                <w:szCs w:val="20"/>
              </w:rPr>
              <w:t xml:space="preserve">temporalen, </w:t>
            </w:r>
            <w:r>
              <w:rPr>
                <w:sz w:val="20"/>
                <w:szCs w:val="20"/>
              </w:rPr>
              <w:t xml:space="preserve">kausalen, </w:t>
            </w:r>
            <w:r w:rsidRPr="00AB3F96">
              <w:rPr>
                <w:sz w:val="20"/>
                <w:szCs w:val="20"/>
              </w:rPr>
              <w:t xml:space="preserve">konsekutiven und </w:t>
            </w:r>
            <w:r>
              <w:rPr>
                <w:sz w:val="20"/>
                <w:szCs w:val="20"/>
              </w:rPr>
              <w:t xml:space="preserve">konditionalen </w:t>
            </w:r>
            <w:r w:rsidRPr="00AB3F96">
              <w:rPr>
                <w:sz w:val="20"/>
                <w:szCs w:val="20"/>
              </w:rPr>
              <w:t>Zusammenhängen formulieren</w:t>
            </w:r>
          </w:p>
          <w:p w14:paraId="2EA53183"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2.1, 3.1, 4.1</w:t>
            </w:r>
          </w:p>
          <w:p w14:paraId="12693181"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Produkte des Projekts</w:t>
            </w:r>
          </w:p>
        </w:tc>
      </w:tr>
    </w:tbl>
    <w:p w14:paraId="64DF0EB2" w14:textId="77777777" w:rsidR="003A7CA6" w:rsidRDefault="003A7CA6" w:rsidP="003A7CA6"/>
    <w:p w14:paraId="661FD775" w14:textId="77777777" w:rsidR="003A7CA6" w:rsidRDefault="003A7CA6" w:rsidP="003A7CA6">
      <w:pPr>
        <w:rPr>
          <w:sz w:val="20"/>
          <w:szCs w:val="20"/>
        </w:rPr>
      </w:pPr>
    </w:p>
    <w:p w14:paraId="5D0AA95E" w14:textId="1F7CF304" w:rsidR="003A7CA6" w:rsidRDefault="003A7CA6">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417D73" w14:paraId="21B9E1D8"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CDC2DF" w14:textId="77777777" w:rsidR="003A7CA6" w:rsidRPr="001F473E" w:rsidRDefault="003A7CA6" w:rsidP="003A7CA6">
            <w:pPr>
              <w:spacing w:after="0"/>
              <w:jc w:val="center"/>
              <w:rPr>
                <w:rFonts w:cs="Arial"/>
              </w:rPr>
            </w:pPr>
            <w:r w:rsidRPr="001F473E">
              <w:rPr>
                <w:b/>
                <w:bCs/>
                <w:sz w:val="24"/>
                <w:szCs w:val="24"/>
              </w:rPr>
              <w:lastRenderedPageBreak/>
              <w:t xml:space="preserve">UV </w:t>
            </w:r>
            <w:r>
              <w:rPr>
                <w:b/>
                <w:bCs/>
                <w:sz w:val="24"/>
                <w:szCs w:val="24"/>
              </w:rPr>
              <w:t>10</w:t>
            </w:r>
            <w:r w:rsidRPr="001F473E">
              <w:rPr>
                <w:b/>
                <w:bCs/>
                <w:sz w:val="24"/>
                <w:szCs w:val="24"/>
              </w:rPr>
              <w:t xml:space="preserve">.1-1 </w:t>
            </w:r>
            <w:r>
              <w:rPr>
                <w:b/>
                <w:bCs/>
                <w:i/>
                <w:iCs/>
                <w:sz w:val="24"/>
                <w:szCs w:val="24"/>
              </w:rPr>
              <w:t>ARKA SOKAKLARDA NELER OLUYOR?!</w:t>
            </w:r>
            <w:r w:rsidRPr="001F473E">
              <w:rPr>
                <w:b/>
                <w:bCs/>
                <w:i/>
                <w:iCs/>
                <w:sz w:val="24"/>
                <w:szCs w:val="24"/>
              </w:rPr>
              <w:t xml:space="preserve"> </w:t>
            </w:r>
            <w:r w:rsidRPr="001F473E">
              <w:rPr>
                <w:sz w:val="20"/>
                <w:szCs w:val="24"/>
              </w:rPr>
              <w:t xml:space="preserve">(ca. 18 U-Std.) </w:t>
            </w:r>
            <w:r w:rsidRPr="001F473E">
              <w:rPr>
                <w:b/>
                <w:bCs/>
                <w:sz w:val="20"/>
                <w:szCs w:val="24"/>
              </w:rPr>
              <w:t>N</w:t>
            </w:r>
          </w:p>
        </w:tc>
      </w:tr>
      <w:tr w:rsidR="003A7CA6" w14:paraId="43AB82FA"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19E678"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14:paraId="34AA8E61"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CC948D" w14:textId="07C27699" w:rsidR="003A7CA6" w:rsidRPr="00C17F5D"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Hör-/Hörsehverstehen: </w:t>
            </w:r>
            <w:r w:rsidR="00E23828">
              <w:rPr>
                <w:sz w:val="20"/>
                <w:szCs w:val="20"/>
                <w:lang w:eastAsia="de-DE"/>
              </w:rPr>
              <w:t xml:space="preserve">der mündlichen Kommunikation im Unterricht folgen; </w:t>
            </w:r>
            <w:r>
              <w:rPr>
                <w:sz w:val="20"/>
                <w:szCs w:val="20"/>
                <w:lang w:eastAsia="de-DE"/>
              </w:rPr>
              <w:t>klar artikulierten auditiv und audiovisuell vermittelten Texten die Gesamtaussage, Hauptaussagen und Einzelinformationen entnehmen</w:t>
            </w:r>
          </w:p>
          <w:p w14:paraId="346BB5FF" w14:textId="3CAF97BC" w:rsidR="003A7CA6" w:rsidRDefault="003A7CA6" w:rsidP="003A7CA6">
            <w:pPr>
              <w:pStyle w:val="SieknnenTabellenflietext"/>
              <w:spacing w:before="0" w:after="0"/>
              <w:ind w:left="284" w:hanging="284"/>
              <w:rPr>
                <w:sz w:val="20"/>
                <w:szCs w:val="20"/>
              </w:rPr>
            </w:pPr>
            <w:r>
              <w:rPr>
                <w:b/>
                <w:bCs/>
                <w:i/>
                <w:iCs/>
                <w:sz w:val="20"/>
                <w:szCs w:val="20"/>
                <w:lang w:eastAsia="de-DE"/>
              </w:rPr>
              <w:t>Leseverstehen</w:t>
            </w:r>
            <w:r w:rsidRPr="00BC1295">
              <w:rPr>
                <w:b/>
                <w:bCs/>
                <w:i/>
                <w:iCs/>
                <w:sz w:val="20"/>
                <w:szCs w:val="20"/>
                <w:lang w:eastAsia="de-DE"/>
              </w:rPr>
              <w:t xml:space="preserve">: </w:t>
            </w:r>
            <w:r>
              <w:rPr>
                <w:sz w:val="20"/>
                <w:szCs w:val="20"/>
              </w:rPr>
              <w:t>klar strukturierten Sach- und Gebrauchstexten sowie einfacheren literarischen Texten die Gesamtaussage, Hauptaussagen und Einzelinformationen entnehmen und diese Informationen in den Kontext der Gesamtaussage einordnen</w:t>
            </w:r>
            <w:r w:rsidR="00E90E4E">
              <w:rPr>
                <w:sz w:val="20"/>
                <w:szCs w:val="20"/>
              </w:rPr>
              <w:t>; explizite und leicht zugängliche implizite Informationen im Wesentlichen erfassen und in den Kontext der Gesamtaussage einordnen</w:t>
            </w:r>
          </w:p>
          <w:p w14:paraId="2331CA23" w14:textId="77777777" w:rsidR="003A7CA6" w:rsidRDefault="003A7CA6" w:rsidP="003A7CA6">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unterschiedliche Typen von stärker formalisierten, auch mehrfach kodierten Sach- und Gebrauchstexten in einfacher Form verfassen</w:t>
            </w:r>
          </w:p>
          <w:p w14:paraId="482453AA" w14:textId="77777777" w:rsidR="003A7CA6" w:rsidRPr="00BC1295" w:rsidRDefault="003A7CA6" w:rsidP="003A7CA6">
            <w:pPr>
              <w:pStyle w:val="SieknnenTabellenflietext"/>
              <w:spacing w:before="0" w:after="0"/>
              <w:ind w:left="284" w:hanging="284"/>
              <w:rPr>
                <w:sz w:val="20"/>
                <w:szCs w:val="20"/>
              </w:rPr>
            </w:pPr>
            <w:r>
              <w:rPr>
                <w:b/>
                <w:bCs/>
                <w:sz w:val="20"/>
                <w:szCs w:val="20"/>
              </w:rPr>
              <w:t>TMK:</w:t>
            </w:r>
            <w:r>
              <w:rPr>
                <w:sz w:val="20"/>
                <w:szCs w:val="20"/>
              </w:rPr>
              <w:t xml:space="preserve"> unter Berücksichtigung des soziokulturellen Orientierungswissens zu den Aussagen der jeweiligen Texte wie auch Medienprodukte mündlich und schriftlich Stellung beziehen</w:t>
            </w:r>
          </w:p>
        </w:tc>
      </w:tr>
      <w:tr w:rsidR="003A7CA6" w14:paraId="39F5F723"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24EF1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14:paraId="5EF879F6"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16DE1F" w14:textId="77777777" w:rsidR="003A7CA6" w:rsidRDefault="003A7CA6" w:rsidP="003A7CA6">
            <w:pPr>
              <w:pStyle w:val="SieknnenTabellenflietext"/>
              <w:spacing w:before="0" w:after="0"/>
              <w:ind w:left="284" w:hanging="284"/>
              <w:rPr>
                <w:sz w:val="20"/>
                <w:szCs w:val="20"/>
              </w:rPr>
            </w:pPr>
            <w:r w:rsidRPr="00F77355">
              <w:rPr>
                <w:b/>
                <w:bCs/>
                <w:sz w:val="20"/>
                <w:szCs w:val="20"/>
              </w:rPr>
              <w:t xml:space="preserve">IKK: </w:t>
            </w:r>
            <w:r>
              <w:rPr>
                <w:sz w:val="20"/>
                <w:szCs w:val="20"/>
              </w:rPr>
              <w:t>Einblicke in das aktuelle gesellschaftliche Leben in der Türkei: politische, kulturelle, soziale und wirtschaftliche Aspekte</w:t>
            </w:r>
          </w:p>
          <w:p w14:paraId="04540E07" w14:textId="77777777" w:rsidR="003A7CA6" w:rsidRDefault="003A7CA6" w:rsidP="003A7CA6">
            <w:pPr>
              <w:pStyle w:val="SieknnenTabellenflietext"/>
              <w:spacing w:before="0" w:after="0"/>
              <w:ind w:left="284" w:hanging="284"/>
              <w:rPr>
                <w:bCs/>
                <w:sz w:val="20"/>
                <w:szCs w:val="20"/>
              </w:rPr>
            </w:pPr>
            <w:r>
              <w:rPr>
                <w:b/>
                <w:bCs/>
                <w:sz w:val="20"/>
                <w:szCs w:val="20"/>
              </w:rPr>
              <w:t>TMK:</w:t>
            </w:r>
            <w:r>
              <w:rPr>
                <w:sz w:val="20"/>
                <w:szCs w:val="20"/>
              </w:rPr>
              <w:t xml:space="preserve"> </w:t>
            </w:r>
            <w:r w:rsidRPr="00615886">
              <w:rPr>
                <w:sz w:val="20"/>
                <w:szCs w:val="20"/>
                <w:u w:val="single"/>
              </w:rPr>
              <w:t>Ausgangstexte</w:t>
            </w:r>
            <w:r w:rsidRPr="00952289">
              <w:rPr>
                <w:sz w:val="20"/>
                <w:szCs w:val="20"/>
              </w:rPr>
              <w:t>:</w:t>
            </w:r>
            <w:r>
              <w:rPr>
                <w:sz w:val="20"/>
                <w:szCs w:val="20"/>
              </w:rPr>
              <w:t xml:space="preserve"> </w:t>
            </w:r>
            <w:r w:rsidRPr="00E359BC">
              <w:rPr>
                <w:bCs/>
                <w:sz w:val="20"/>
                <w:szCs w:val="20"/>
              </w:rPr>
              <w:t>Zeitungsartikel</w:t>
            </w:r>
            <w:r>
              <w:rPr>
                <w:bCs/>
                <w:sz w:val="20"/>
                <w:szCs w:val="20"/>
              </w:rPr>
              <w:t>;</w:t>
            </w:r>
            <w:r w:rsidRPr="00E359BC">
              <w:rPr>
                <w:bCs/>
                <w:sz w:val="20"/>
                <w:szCs w:val="20"/>
              </w:rPr>
              <w:t xml:space="preserve"> </w:t>
            </w:r>
            <w:r>
              <w:rPr>
                <w:bCs/>
                <w:sz w:val="20"/>
                <w:szCs w:val="20"/>
              </w:rPr>
              <w:t xml:space="preserve">Interview; Bildmedien; </w:t>
            </w:r>
            <w:r w:rsidRPr="00E359BC">
              <w:rPr>
                <w:bCs/>
                <w:sz w:val="20"/>
                <w:szCs w:val="20"/>
              </w:rPr>
              <w:t>Rundfunkformate, Ausschnitte aus Filmen</w:t>
            </w:r>
            <w:r>
              <w:rPr>
                <w:bCs/>
                <w:sz w:val="20"/>
                <w:szCs w:val="20"/>
              </w:rPr>
              <w:t xml:space="preserve"> </w:t>
            </w:r>
            <w:r w:rsidRPr="005C3A11">
              <w:rPr>
                <w:bCs/>
                <w:sz w:val="20"/>
                <w:szCs w:val="20"/>
              </w:rPr>
              <w:t>(</w:t>
            </w:r>
            <w:r w:rsidRPr="005C3A11">
              <w:rPr>
                <w:bCs/>
                <w:i/>
                <w:iCs/>
                <w:sz w:val="20"/>
                <w:szCs w:val="20"/>
              </w:rPr>
              <w:t>„</w:t>
            </w:r>
            <w:r w:rsidRPr="00BA79C5">
              <w:rPr>
                <w:bCs/>
                <w:i/>
                <w:iCs/>
                <w:sz w:val="20"/>
                <w:szCs w:val="20"/>
                <w:lang w:val="tr-TR"/>
              </w:rPr>
              <w:t>Kağıttan Hayatlar</w:t>
            </w:r>
            <w:r>
              <w:rPr>
                <w:bCs/>
                <w:i/>
                <w:iCs/>
                <w:sz w:val="20"/>
                <w:szCs w:val="20"/>
              </w:rPr>
              <w:t>“</w:t>
            </w:r>
            <w:r>
              <w:rPr>
                <w:bCs/>
                <w:sz w:val="20"/>
                <w:szCs w:val="20"/>
                <w:lang w:val="tr-TR"/>
              </w:rPr>
              <w:t xml:space="preserve"> </w:t>
            </w:r>
            <w:r w:rsidRPr="00B95AB8">
              <w:rPr>
                <w:bCs/>
                <w:iCs/>
                <w:sz w:val="20"/>
                <w:szCs w:val="20"/>
                <w:lang w:val="tr-TR"/>
              </w:rPr>
              <w:t>von</w:t>
            </w:r>
            <w:r>
              <w:rPr>
                <w:bCs/>
                <w:sz w:val="20"/>
                <w:szCs w:val="20"/>
                <w:lang w:val="tr-TR"/>
              </w:rPr>
              <w:t xml:space="preserve"> </w:t>
            </w:r>
            <w:r>
              <w:rPr>
                <w:bCs/>
                <w:i/>
                <w:iCs/>
                <w:sz w:val="20"/>
                <w:szCs w:val="20"/>
                <w:lang w:val="tr-TR"/>
              </w:rPr>
              <w:t>Can Ulkay</w:t>
            </w:r>
            <w:r>
              <w:rPr>
                <w:bCs/>
                <w:sz w:val="20"/>
                <w:szCs w:val="20"/>
                <w:lang w:val="tr-TR"/>
              </w:rPr>
              <w:t>)</w:t>
            </w:r>
            <w:r w:rsidRPr="00E359BC">
              <w:rPr>
                <w:bCs/>
                <w:sz w:val="20"/>
                <w:szCs w:val="20"/>
              </w:rPr>
              <w:t xml:space="preserve"> oder TV-Formaten, </w:t>
            </w:r>
            <w:r>
              <w:rPr>
                <w:bCs/>
                <w:sz w:val="20"/>
                <w:szCs w:val="20"/>
              </w:rPr>
              <w:t xml:space="preserve">Kurzfilm, </w:t>
            </w:r>
            <w:r w:rsidRPr="00E359BC">
              <w:rPr>
                <w:bCs/>
                <w:sz w:val="20"/>
                <w:szCs w:val="20"/>
              </w:rPr>
              <w:t>Videoclip</w:t>
            </w:r>
            <w:r>
              <w:rPr>
                <w:bCs/>
                <w:sz w:val="20"/>
                <w:szCs w:val="20"/>
              </w:rPr>
              <w:t>;</w:t>
            </w:r>
            <w:r w:rsidRPr="00E359BC">
              <w:rPr>
                <w:bCs/>
                <w:sz w:val="20"/>
                <w:szCs w:val="20"/>
              </w:rPr>
              <w:t xml:space="preserve"> Formate der sozialen Medien und Netzwerke, Hypertexte</w:t>
            </w:r>
            <w:r>
              <w:rPr>
                <w:bCs/>
                <w:sz w:val="20"/>
                <w:szCs w:val="20"/>
              </w:rPr>
              <w:t xml:space="preserve"> </w:t>
            </w:r>
            <w:r w:rsidRPr="00E17E07">
              <w:rPr>
                <w:bCs/>
                <w:sz w:val="20"/>
                <w:szCs w:val="20"/>
                <w:u w:val="single"/>
              </w:rPr>
              <w:t>Zieltexte</w:t>
            </w:r>
            <w:r w:rsidRPr="00952289">
              <w:rPr>
                <w:bCs/>
                <w:sz w:val="20"/>
                <w:szCs w:val="20"/>
              </w:rPr>
              <w:t>:</w:t>
            </w:r>
            <w:r>
              <w:rPr>
                <w:bCs/>
                <w:sz w:val="20"/>
                <w:szCs w:val="20"/>
              </w:rPr>
              <w:t xml:space="preserve"> Zeitungstexte; Formate der sozialen Medien und Netzwerke; Kommentar</w:t>
            </w:r>
          </w:p>
          <w:p w14:paraId="27AACFF4" w14:textId="77777777" w:rsidR="003A7CA6" w:rsidRPr="00EA674D" w:rsidRDefault="003A7CA6" w:rsidP="003A7CA6">
            <w:pPr>
              <w:pStyle w:val="SieknnenTabellenflietext"/>
              <w:spacing w:before="0" w:after="0"/>
              <w:ind w:left="284" w:hanging="284"/>
              <w:rPr>
                <w:sz w:val="20"/>
                <w:szCs w:val="20"/>
                <w:lang w:val="tr-TR"/>
              </w:rPr>
            </w:pPr>
            <w:r w:rsidRPr="00EA674D">
              <w:rPr>
                <w:b/>
                <w:bCs/>
                <w:i/>
                <w:iCs/>
                <w:sz w:val="20"/>
                <w:szCs w:val="20"/>
              </w:rPr>
              <w:t>Grammatik:</w:t>
            </w:r>
            <w:r w:rsidRPr="00EA674D">
              <w:rPr>
                <w:i/>
                <w:iCs/>
                <w:sz w:val="20"/>
                <w:szCs w:val="20"/>
              </w:rPr>
              <w:t xml:space="preserve"> </w:t>
            </w:r>
            <w:r w:rsidRPr="00EA674D">
              <w:rPr>
                <w:i/>
                <w:iCs/>
                <w:sz w:val="20"/>
                <w:szCs w:val="20"/>
                <w:lang w:val="tr-TR"/>
              </w:rPr>
              <w:t>geniş zaman</w:t>
            </w:r>
            <w:r>
              <w:rPr>
                <w:i/>
                <w:iCs/>
                <w:sz w:val="20"/>
                <w:szCs w:val="20"/>
                <w:lang w:val="tr-TR"/>
              </w:rPr>
              <w:t>, gereklilik kipi</w:t>
            </w:r>
          </w:p>
        </w:tc>
      </w:tr>
      <w:tr w:rsidR="003A7CA6" w14:paraId="2AB0F146"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6BC6A7"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65D5E03F"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24E6F7" w14:textId="77777777" w:rsidR="003A7CA6" w:rsidRPr="001A52EC" w:rsidRDefault="003A7CA6" w:rsidP="003A7CA6">
            <w:pPr>
              <w:tabs>
                <w:tab w:val="left" w:pos="50"/>
              </w:tabs>
              <w:spacing w:after="0"/>
              <w:ind w:left="284" w:hanging="284"/>
              <w:rPr>
                <w:strike/>
                <w:sz w:val="20"/>
                <w:szCs w:val="20"/>
              </w:rPr>
            </w:pPr>
            <w:r w:rsidRPr="00951379">
              <w:rPr>
                <w:b/>
                <w:sz w:val="20"/>
                <w:szCs w:val="20"/>
              </w:rPr>
              <w:t xml:space="preserve">Mögliche Umsetzung: </w:t>
            </w:r>
            <w:r>
              <w:rPr>
                <w:bCs/>
                <w:sz w:val="20"/>
                <w:szCs w:val="20"/>
              </w:rPr>
              <w:t xml:space="preserve">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von Kinderrechten recherchieren, beschreiben und erörtern; zu den unterschiedlichen politischen und sozioökonomischen Rahmenbedingungen, die zur Kinderarbeit führen, Stellung beziehen; Zeitungstexte und deren Merkmale kennenlernen; einfache Zeitungstexte, Blogeinträge u.Ä. verfassen; eigenes Verbraucherverhalten reflektieren </w:t>
            </w:r>
          </w:p>
          <w:p w14:paraId="5FBD7815"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2.1, 2.2, 3.1, 3.2, 4.1, 4.2, 4.3</w:t>
            </w:r>
          </w:p>
          <w:p w14:paraId="02B49C1E" w14:textId="77777777" w:rsidR="003A7CA6" w:rsidRPr="00E518A3"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 + Leseverstehen</w:t>
            </w:r>
          </w:p>
        </w:tc>
      </w:tr>
    </w:tbl>
    <w:p w14:paraId="5908B751" w14:textId="77777777" w:rsidR="003A7CA6" w:rsidRDefault="003A7CA6" w:rsidP="003A7CA6"/>
    <w:p w14:paraId="57DEC52B" w14:textId="651219BF"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05718A0" w14:textId="77777777" w:rsidTr="00846F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83EE800" w14:textId="77777777" w:rsidR="003A7CA6" w:rsidRPr="00AD273B" w:rsidRDefault="003A7CA6" w:rsidP="003A7CA6">
            <w:pPr>
              <w:spacing w:after="0"/>
              <w:jc w:val="center"/>
              <w:rPr>
                <w:rFonts w:cs="Arial"/>
              </w:rPr>
            </w:pPr>
            <w:r w:rsidRPr="001F473E">
              <w:rPr>
                <w:b/>
                <w:bCs/>
                <w:sz w:val="24"/>
                <w:szCs w:val="24"/>
              </w:rPr>
              <w:lastRenderedPageBreak/>
              <w:t xml:space="preserve">UV </w:t>
            </w:r>
            <w:r>
              <w:rPr>
                <w:b/>
                <w:bCs/>
                <w:sz w:val="24"/>
                <w:szCs w:val="24"/>
              </w:rPr>
              <w:t>10</w:t>
            </w:r>
            <w:r w:rsidRPr="001F473E">
              <w:rPr>
                <w:b/>
                <w:bCs/>
                <w:sz w:val="24"/>
                <w:szCs w:val="24"/>
              </w:rPr>
              <w:t xml:space="preserve">.1-1 </w:t>
            </w:r>
            <w:r>
              <w:rPr>
                <w:b/>
                <w:bCs/>
                <w:i/>
                <w:iCs/>
                <w:sz w:val="24"/>
                <w:szCs w:val="24"/>
              </w:rPr>
              <w:t>ARKA SOKAKLARDA NELER OLUYOR?!</w:t>
            </w:r>
            <w:r w:rsidRPr="001F473E">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Pr>
                <w:b/>
                <w:bCs/>
                <w:sz w:val="20"/>
                <w:szCs w:val="24"/>
              </w:rPr>
              <w:t>M</w:t>
            </w:r>
          </w:p>
        </w:tc>
      </w:tr>
      <w:tr w:rsidR="003A7CA6" w14:paraId="24CDF922"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5876AF"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4E7F3780"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DB53DD" w14:textId="37DB1357" w:rsidR="003A7CA6" w:rsidRPr="00C17F5D" w:rsidRDefault="003A7CA6" w:rsidP="003A7CA6">
            <w:pPr>
              <w:pStyle w:val="SieknnenTabellenflietext"/>
              <w:spacing w:before="0" w:after="0"/>
              <w:ind w:left="284" w:hanging="284"/>
              <w:rPr>
                <w:sz w:val="20"/>
                <w:szCs w:val="20"/>
                <w:lang w:eastAsia="de-DE"/>
              </w:rPr>
            </w:pPr>
            <w:r>
              <w:rPr>
                <w:b/>
                <w:bCs/>
                <w:i/>
                <w:iCs/>
                <w:sz w:val="20"/>
                <w:szCs w:val="20"/>
                <w:lang w:eastAsia="de-DE"/>
              </w:rPr>
              <w:t xml:space="preserve">Hör-/Hörsehverstehen: </w:t>
            </w:r>
            <w:r w:rsidR="00E23828">
              <w:rPr>
                <w:sz w:val="20"/>
                <w:szCs w:val="20"/>
                <w:lang w:eastAsia="de-DE"/>
              </w:rPr>
              <w:t xml:space="preserve">der mündlichen Kommunikation im Unterricht folgen; </w:t>
            </w:r>
            <w:r>
              <w:rPr>
                <w:sz w:val="20"/>
                <w:szCs w:val="20"/>
                <w:lang w:eastAsia="de-DE"/>
              </w:rPr>
              <w:t>klar artikulierten auditiv und audiovisuell vermittelten Texten die Gesamtaussage, Hauptaussagen und Einzelinformationen entnehmen</w:t>
            </w:r>
          </w:p>
          <w:p w14:paraId="552CF5D6" w14:textId="206C8E83" w:rsidR="003A7CA6" w:rsidRDefault="003A7CA6" w:rsidP="003A7CA6">
            <w:pPr>
              <w:pStyle w:val="SieknnenTabellenflietext"/>
              <w:spacing w:before="0" w:after="0"/>
              <w:ind w:left="284" w:hanging="284"/>
              <w:rPr>
                <w:sz w:val="20"/>
                <w:szCs w:val="20"/>
              </w:rPr>
            </w:pPr>
            <w:r>
              <w:rPr>
                <w:b/>
                <w:bCs/>
                <w:i/>
                <w:iCs/>
                <w:sz w:val="20"/>
                <w:szCs w:val="20"/>
                <w:lang w:eastAsia="de-DE"/>
              </w:rPr>
              <w:t>Leseverstehen</w:t>
            </w:r>
            <w:r w:rsidRPr="00BC1295">
              <w:rPr>
                <w:b/>
                <w:bCs/>
                <w:i/>
                <w:iCs/>
                <w:sz w:val="20"/>
                <w:szCs w:val="20"/>
                <w:lang w:eastAsia="de-DE"/>
              </w:rPr>
              <w:t xml:space="preserve">: </w:t>
            </w:r>
            <w:r>
              <w:rPr>
                <w:sz w:val="20"/>
                <w:szCs w:val="20"/>
              </w:rPr>
              <w:t>klar strukturierten Sach- und Gebrauchstexten sowie einfacheren literarischen Texten die Gesamtaussage, Hauptaussagen und Einzelinformationen entnehmen und diese Informationen in den Kontext der Gesamtaussage einordnen</w:t>
            </w:r>
            <w:r w:rsidR="00E90E4E">
              <w:rPr>
                <w:sz w:val="20"/>
                <w:szCs w:val="20"/>
              </w:rPr>
              <w:t>; explizite und leicht zugängliche implizite Informationen im Wesentlichen erfassen und in den Kontext der Gesamtaussage einordnen</w:t>
            </w:r>
          </w:p>
          <w:p w14:paraId="38E0078E" w14:textId="77777777" w:rsidR="003A7CA6" w:rsidRDefault="003A7CA6" w:rsidP="003A7CA6">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unterschiedliche Typen von stärker formalisierten, auch mehrfach kodierten Sach- und Gebrauchstexten in einfacher Form verfassen</w:t>
            </w:r>
          </w:p>
          <w:p w14:paraId="058EB33F" w14:textId="77777777" w:rsidR="003A7CA6" w:rsidRPr="00D751E9" w:rsidRDefault="003A7CA6" w:rsidP="003A7CA6">
            <w:pPr>
              <w:pStyle w:val="SieknnenTabellenflietext"/>
              <w:spacing w:before="0" w:after="0"/>
              <w:ind w:left="284" w:hanging="284"/>
              <w:rPr>
                <w:b/>
                <w:bCs/>
                <w:sz w:val="20"/>
                <w:szCs w:val="20"/>
                <w:lang w:eastAsia="de-DE"/>
              </w:rPr>
            </w:pPr>
            <w:r>
              <w:rPr>
                <w:b/>
                <w:bCs/>
                <w:sz w:val="20"/>
                <w:szCs w:val="20"/>
              </w:rPr>
              <w:t xml:space="preserve">TMK: </w:t>
            </w:r>
            <w:r>
              <w:rPr>
                <w:sz w:val="20"/>
                <w:szCs w:val="20"/>
              </w:rPr>
              <w:t>unter Berücksichtigung des soziokulturellen Orientierungswissens zu den Aussagen der jeweiligen Texte wie auch Medienprodukte mündlich und schriftlich Stellung beziehen</w:t>
            </w:r>
          </w:p>
        </w:tc>
      </w:tr>
      <w:tr w:rsidR="003A7CA6" w14:paraId="4EA3442E"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810B83"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1801B6A0"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7B7D44" w14:textId="77777777" w:rsidR="003A7CA6" w:rsidRDefault="003A7CA6" w:rsidP="003A7CA6">
            <w:pPr>
              <w:pStyle w:val="SieknnenTabellenflietext"/>
              <w:spacing w:before="0" w:after="0"/>
              <w:ind w:left="284" w:hanging="284"/>
              <w:rPr>
                <w:sz w:val="20"/>
                <w:szCs w:val="20"/>
              </w:rPr>
            </w:pPr>
            <w:r w:rsidRPr="00F77355">
              <w:rPr>
                <w:b/>
                <w:bCs/>
                <w:sz w:val="20"/>
                <w:szCs w:val="20"/>
              </w:rPr>
              <w:t xml:space="preserve">IKK: </w:t>
            </w:r>
            <w:r>
              <w:rPr>
                <w:sz w:val="20"/>
                <w:szCs w:val="20"/>
              </w:rPr>
              <w:t>Einblicke in das aktuelle gesellschaftliche Leben in der Türkei: politische, kulturelle, soziale und wirtschaftliche Aspekte</w:t>
            </w:r>
          </w:p>
          <w:p w14:paraId="648175DD" w14:textId="77777777" w:rsidR="003A7CA6" w:rsidRDefault="003A7CA6" w:rsidP="003A7CA6">
            <w:pPr>
              <w:pStyle w:val="SieknnenTabellenflietext"/>
              <w:spacing w:before="0" w:after="0"/>
              <w:ind w:left="284" w:hanging="284"/>
              <w:rPr>
                <w:bCs/>
                <w:sz w:val="20"/>
                <w:szCs w:val="20"/>
              </w:rPr>
            </w:pPr>
            <w:r>
              <w:rPr>
                <w:b/>
                <w:bCs/>
                <w:sz w:val="20"/>
                <w:szCs w:val="20"/>
              </w:rPr>
              <w:t>TMK:</w:t>
            </w:r>
            <w:r>
              <w:rPr>
                <w:sz w:val="20"/>
                <w:szCs w:val="20"/>
              </w:rPr>
              <w:t xml:space="preserve"> </w:t>
            </w:r>
            <w:r w:rsidRPr="00615886">
              <w:rPr>
                <w:sz w:val="20"/>
                <w:szCs w:val="20"/>
                <w:u w:val="single"/>
              </w:rPr>
              <w:t>Ausgangstexte</w:t>
            </w:r>
            <w:r w:rsidRPr="00952289">
              <w:rPr>
                <w:sz w:val="20"/>
                <w:szCs w:val="20"/>
              </w:rPr>
              <w:t>:</w:t>
            </w:r>
            <w:r>
              <w:rPr>
                <w:sz w:val="20"/>
                <w:szCs w:val="20"/>
              </w:rPr>
              <w:t xml:space="preserve"> </w:t>
            </w:r>
            <w:r w:rsidRPr="00E359BC">
              <w:rPr>
                <w:bCs/>
                <w:sz w:val="20"/>
                <w:szCs w:val="20"/>
              </w:rPr>
              <w:t>Zeitungsartikel</w:t>
            </w:r>
            <w:r>
              <w:rPr>
                <w:bCs/>
                <w:sz w:val="20"/>
                <w:szCs w:val="20"/>
              </w:rPr>
              <w:t>;</w:t>
            </w:r>
            <w:r w:rsidRPr="00E359BC">
              <w:rPr>
                <w:bCs/>
                <w:sz w:val="20"/>
                <w:szCs w:val="20"/>
              </w:rPr>
              <w:t xml:space="preserve"> </w:t>
            </w:r>
            <w:r>
              <w:rPr>
                <w:bCs/>
                <w:sz w:val="20"/>
                <w:szCs w:val="20"/>
              </w:rPr>
              <w:t xml:space="preserve">Interview; Bildmedien; </w:t>
            </w:r>
            <w:r w:rsidRPr="00E359BC">
              <w:rPr>
                <w:bCs/>
                <w:sz w:val="20"/>
                <w:szCs w:val="20"/>
              </w:rPr>
              <w:t>Rundfunkformate, Ausschnitte aus Filmen</w:t>
            </w:r>
            <w:r>
              <w:rPr>
                <w:bCs/>
                <w:sz w:val="20"/>
                <w:szCs w:val="20"/>
              </w:rPr>
              <w:t xml:space="preserve"> (</w:t>
            </w:r>
            <w:r>
              <w:rPr>
                <w:bCs/>
                <w:i/>
                <w:iCs/>
                <w:sz w:val="20"/>
                <w:szCs w:val="20"/>
              </w:rPr>
              <w:t>„</w:t>
            </w:r>
            <w:r w:rsidRPr="00BA79C5">
              <w:rPr>
                <w:bCs/>
                <w:i/>
                <w:iCs/>
                <w:sz w:val="20"/>
                <w:szCs w:val="20"/>
                <w:lang w:val="tr-TR"/>
              </w:rPr>
              <w:t>Kağıttan Hayatlar</w:t>
            </w:r>
            <w:r>
              <w:rPr>
                <w:bCs/>
                <w:i/>
                <w:iCs/>
                <w:sz w:val="20"/>
                <w:szCs w:val="20"/>
              </w:rPr>
              <w:t>“</w:t>
            </w:r>
            <w:r>
              <w:rPr>
                <w:bCs/>
                <w:sz w:val="20"/>
                <w:szCs w:val="20"/>
                <w:lang w:val="tr-TR"/>
              </w:rPr>
              <w:t xml:space="preserve"> </w:t>
            </w:r>
            <w:r w:rsidRPr="00B95AB8">
              <w:rPr>
                <w:bCs/>
                <w:iCs/>
                <w:sz w:val="20"/>
                <w:szCs w:val="20"/>
                <w:lang w:val="tr-TR"/>
              </w:rPr>
              <w:t>von</w:t>
            </w:r>
            <w:r>
              <w:rPr>
                <w:bCs/>
                <w:sz w:val="20"/>
                <w:szCs w:val="20"/>
                <w:lang w:val="tr-TR"/>
              </w:rPr>
              <w:t xml:space="preserve"> </w:t>
            </w:r>
            <w:r>
              <w:rPr>
                <w:bCs/>
                <w:i/>
                <w:iCs/>
                <w:sz w:val="20"/>
                <w:szCs w:val="20"/>
                <w:lang w:val="tr-TR"/>
              </w:rPr>
              <w:t>Can Ulkay</w:t>
            </w:r>
            <w:r>
              <w:rPr>
                <w:bCs/>
                <w:sz w:val="20"/>
                <w:szCs w:val="20"/>
                <w:lang w:val="tr-TR"/>
              </w:rPr>
              <w:t>)</w:t>
            </w:r>
            <w:r w:rsidRPr="00E359BC">
              <w:rPr>
                <w:bCs/>
                <w:sz w:val="20"/>
                <w:szCs w:val="20"/>
              </w:rPr>
              <w:t xml:space="preserve"> oder TV-Formaten, </w:t>
            </w:r>
            <w:r>
              <w:rPr>
                <w:bCs/>
                <w:sz w:val="20"/>
                <w:szCs w:val="20"/>
              </w:rPr>
              <w:t xml:space="preserve">Kurzfilm, </w:t>
            </w:r>
            <w:r w:rsidRPr="00E359BC">
              <w:rPr>
                <w:bCs/>
                <w:sz w:val="20"/>
                <w:szCs w:val="20"/>
              </w:rPr>
              <w:t>Videoclip</w:t>
            </w:r>
            <w:r>
              <w:rPr>
                <w:bCs/>
                <w:sz w:val="20"/>
                <w:szCs w:val="20"/>
              </w:rPr>
              <w:t>;</w:t>
            </w:r>
            <w:r w:rsidRPr="00E359BC">
              <w:rPr>
                <w:bCs/>
                <w:sz w:val="20"/>
                <w:szCs w:val="20"/>
              </w:rPr>
              <w:t xml:space="preserve"> Formate der sozialen Medien und Netzwerke, Hypertexte</w:t>
            </w:r>
            <w:r>
              <w:rPr>
                <w:bCs/>
                <w:sz w:val="20"/>
                <w:szCs w:val="20"/>
              </w:rPr>
              <w:t xml:space="preserve"> </w:t>
            </w:r>
            <w:r w:rsidRPr="00E17E07">
              <w:rPr>
                <w:bCs/>
                <w:sz w:val="20"/>
                <w:szCs w:val="20"/>
                <w:u w:val="single"/>
              </w:rPr>
              <w:t>Zieltexte</w:t>
            </w:r>
            <w:r w:rsidRPr="00952289">
              <w:rPr>
                <w:bCs/>
                <w:sz w:val="20"/>
                <w:szCs w:val="20"/>
              </w:rPr>
              <w:t>:</w:t>
            </w:r>
            <w:r>
              <w:rPr>
                <w:bCs/>
                <w:sz w:val="20"/>
                <w:szCs w:val="20"/>
              </w:rPr>
              <w:t xml:space="preserve"> Zeitungstexte; Formate der sozialen Medien und Netzwerke; Kommentar</w:t>
            </w:r>
          </w:p>
          <w:p w14:paraId="55938928" w14:textId="77777777" w:rsidR="003A7CA6" w:rsidRPr="00B0513E" w:rsidRDefault="003A7CA6" w:rsidP="003A7CA6">
            <w:pPr>
              <w:spacing w:after="0"/>
              <w:ind w:left="284" w:hanging="284"/>
              <w:jc w:val="left"/>
              <w:rPr>
                <w:i/>
              </w:rPr>
            </w:pPr>
            <w:r w:rsidRPr="00EA674D">
              <w:rPr>
                <w:b/>
                <w:bCs/>
                <w:i/>
                <w:iCs/>
                <w:sz w:val="20"/>
                <w:szCs w:val="20"/>
              </w:rPr>
              <w:t>Grammatik:</w:t>
            </w:r>
            <w:r w:rsidRPr="00EA674D">
              <w:rPr>
                <w:i/>
                <w:iCs/>
                <w:sz w:val="20"/>
                <w:szCs w:val="20"/>
              </w:rPr>
              <w:t xml:space="preserve"> </w:t>
            </w:r>
            <w:r w:rsidRPr="00EA674D">
              <w:rPr>
                <w:i/>
                <w:iCs/>
                <w:sz w:val="20"/>
                <w:szCs w:val="20"/>
                <w:lang w:val="tr-TR"/>
              </w:rPr>
              <w:t>geniş zaman</w:t>
            </w:r>
            <w:r>
              <w:rPr>
                <w:i/>
                <w:iCs/>
                <w:sz w:val="20"/>
                <w:szCs w:val="20"/>
                <w:lang w:val="tr-TR"/>
              </w:rPr>
              <w:t>, gereklilik kipi</w:t>
            </w:r>
          </w:p>
        </w:tc>
      </w:tr>
      <w:tr w:rsidR="003A7CA6" w14:paraId="4FDAA49E"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C7CB9B"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50848A93"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EA1ACB" w14:textId="77777777" w:rsidR="003A7CA6" w:rsidRPr="001A52EC" w:rsidRDefault="003A7CA6" w:rsidP="003A7CA6">
            <w:pPr>
              <w:tabs>
                <w:tab w:val="left" w:pos="50"/>
              </w:tabs>
              <w:spacing w:after="0"/>
              <w:ind w:left="284" w:hanging="284"/>
              <w:rPr>
                <w:strike/>
                <w:sz w:val="20"/>
                <w:szCs w:val="20"/>
              </w:rPr>
            </w:pPr>
            <w:r w:rsidRPr="00951379">
              <w:rPr>
                <w:b/>
                <w:sz w:val="20"/>
                <w:szCs w:val="20"/>
              </w:rPr>
              <w:t xml:space="preserve">Mögliche Umsetzung: </w:t>
            </w:r>
            <w:r>
              <w:rPr>
                <w:bCs/>
                <w:sz w:val="20"/>
                <w:szCs w:val="20"/>
              </w:rPr>
              <w:t xml:space="preserve">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von Kinderrechten recherchieren, beschreiben und erörtern; zu den unterschiedlichen politischen und sozioökonomischen Rahmenbedingungen, die zur Kinderarbeit führen, Stellung beziehen; Zeitungstexte und deren Merkmale kennenlernen; Zeitungstexte, Blogeinträge u.Ä. verfassen; eigenes Verbraucherverhalten reflektieren  </w:t>
            </w:r>
          </w:p>
          <w:p w14:paraId="5D12859B"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2.1, 2.2, 3.1, 3.2, 4.1, 4.2, 4.3</w:t>
            </w:r>
          </w:p>
          <w:p w14:paraId="2A9C7D6D" w14:textId="77777777" w:rsidR="003A7CA6" w:rsidRDefault="003A7CA6" w:rsidP="003A7CA6">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bCs/>
                <w:sz w:val="20"/>
                <w:szCs w:val="20"/>
              </w:rPr>
              <w:t>Schreiben + Leseverstehen</w:t>
            </w:r>
          </w:p>
        </w:tc>
      </w:tr>
    </w:tbl>
    <w:p w14:paraId="07C50A4A" w14:textId="77777777" w:rsidR="003A7CA6" w:rsidRDefault="003A7CA6" w:rsidP="003A7CA6"/>
    <w:p w14:paraId="184F25F6" w14:textId="6907EEA2"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093A16D7" w14:textId="77777777" w:rsidTr="00846F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956925E"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10</w:t>
            </w:r>
            <w:r w:rsidRPr="00AD273B">
              <w:rPr>
                <w:b/>
                <w:bCs/>
                <w:sz w:val="24"/>
                <w:szCs w:val="24"/>
              </w:rPr>
              <w:t>.1-</w:t>
            </w:r>
            <w:r>
              <w:rPr>
                <w:b/>
                <w:bCs/>
                <w:sz w:val="24"/>
                <w:szCs w:val="24"/>
              </w:rPr>
              <w:t>2</w:t>
            </w:r>
            <w:r w:rsidRPr="00AD273B">
              <w:rPr>
                <w:b/>
                <w:bCs/>
                <w:sz w:val="24"/>
                <w:szCs w:val="24"/>
              </w:rPr>
              <w:t xml:space="preserve"> </w:t>
            </w:r>
            <w:r>
              <w:rPr>
                <w:b/>
                <w:bCs/>
                <w:i/>
                <w:iCs/>
                <w:sz w:val="24"/>
                <w:szCs w:val="24"/>
              </w:rPr>
              <w:t>FARKLI MEDYA ARAÇLARINDA CİNSİYET</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3A7CA6" w14:paraId="2E91DD6D"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8ADECB"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65E9D18D"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E8639C" w14:textId="77777777" w:rsidR="003A7CA6" w:rsidRDefault="003A7CA6" w:rsidP="003A7CA6">
            <w:pPr>
              <w:spacing w:after="0"/>
              <w:ind w:left="284" w:hanging="284"/>
              <w:jc w:val="left"/>
              <w:rPr>
                <w:bCs/>
                <w:iCs/>
                <w:sz w:val="20"/>
                <w:szCs w:val="20"/>
                <w:lang w:eastAsia="de-DE"/>
              </w:rPr>
            </w:pPr>
            <w:r>
              <w:rPr>
                <w:b/>
                <w:bCs/>
                <w:i/>
                <w:iCs/>
                <w:sz w:val="20"/>
                <w:szCs w:val="20"/>
                <w:lang w:eastAsia="de-DE"/>
              </w:rPr>
              <w:t>Hör-/Hörsehverstehen</w:t>
            </w:r>
            <w:r w:rsidRPr="00D84DA3">
              <w:rPr>
                <w:b/>
                <w:bCs/>
                <w:i/>
                <w:iCs/>
                <w:sz w:val="20"/>
                <w:szCs w:val="20"/>
                <w:lang w:eastAsia="de-DE"/>
              </w:rPr>
              <w:t>:</w:t>
            </w:r>
            <w:r w:rsidRPr="00D84DA3">
              <w:rPr>
                <w:bCs/>
                <w:iCs/>
                <w:sz w:val="20"/>
                <w:szCs w:val="20"/>
                <w:lang w:eastAsia="de-DE"/>
              </w:rPr>
              <w:t xml:space="preserve"> </w:t>
            </w:r>
            <w:r>
              <w:rPr>
                <w:bCs/>
                <w:iCs/>
                <w:sz w:val="20"/>
                <w:szCs w:val="20"/>
                <w:lang w:eastAsia="de-DE"/>
              </w:rPr>
              <w:t>klar artikulierten auditiv und audiovisuell vermittelten Texten die Gesamtaussage, Hauptaussagen und Einzelinformationen entnehmen</w:t>
            </w:r>
          </w:p>
          <w:p w14:paraId="6A42164F" w14:textId="75F44C09" w:rsidR="003A7CA6" w:rsidRPr="00F236D0" w:rsidRDefault="003A7CA6" w:rsidP="003A7CA6">
            <w:pPr>
              <w:spacing w:after="0"/>
              <w:ind w:left="284" w:hanging="284"/>
              <w:jc w:val="left"/>
              <w:rPr>
                <w:bCs/>
                <w:iCs/>
                <w:sz w:val="20"/>
                <w:szCs w:val="20"/>
                <w:lang w:eastAsia="de-DE"/>
              </w:rPr>
            </w:pPr>
            <w:r w:rsidRPr="00F236D0">
              <w:rPr>
                <w:b/>
                <w:bCs/>
                <w:i/>
                <w:iCs/>
                <w:sz w:val="20"/>
                <w:szCs w:val="20"/>
                <w:lang w:eastAsia="de-DE"/>
              </w:rPr>
              <w:t xml:space="preserve">Sprechen </w:t>
            </w:r>
            <w:r w:rsidR="00BE589B" w:rsidRPr="00BE589B">
              <w:rPr>
                <w:b/>
                <w:bCs/>
                <w:i/>
                <w:iCs/>
                <w:sz w:val="20"/>
                <w:szCs w:val="20"/>
                <w:lang w:eastAsia="de-DE"/>
              </w:rPr>
              <w:t xml:space="preserve">– </w:t>
            </w:r>
            <w:r w:rsidRPr="00F236D0">
              <w:rPr>
                <w:b/>
                <w:bCs/>
                <w:i/>
                <w:iCs/>
                <w:sz w:val="20"/>
                <w:szCs w:val="20"/>
                <w:lang w:eastAsia="de-DE"/>
              </w:rPr>
              <w:t>an Gesprächen teilnehmen:</w:t>
            </w:r>
            <w:r w:rsidRPr="00F236D0">
              <w:rPr>
                <w:bCs/>
                <w:iCs/>
                <w:sz w:val="20"/>
                <w:szCs w:val="20"/>
                <w:lang w:eastAsia="de-DE"/>
              </w:rPr>
              <w:t xml:space="preserve"> in alltäglichen, auch digital gestützten einfachen Gesprächssituationen ihre Redeabsichten verwirklichen und angemessen interagieren</w:t>
            </w:r>
            <w:r w:rsidR="003303F6">
              <w:rPr>
                <w:bCs/>
                <w:iCs/>
                <w:sz w:val="20"/>
                <w:szCs w:val="20"/>
                <w:lang w:eastAsia="de-DE"/>
              </w:rPr>
              <w:t>; sich in unterschiedlichen Rollen an formalisierten, thematisch vertrauten Gesprächen in der Regel beteiligen; Ergebnisse von Arbeitsprozessen in einfacher Form diskutieren; auch non- und paraverbale Signale setzen</w:t>
            </w:r>
          </w:p>
          <w:p w14:paraId="045ECF36" w14:textId="103F307C" w:rsidR="003A7CA6" w:rsidRPr="00952289" w:rsidRDefault="003A7CA6" w:rsidP="00952289">
            <w:pPr>
              <w:pStyle w:val="SieknnenTabellenflietext"/>
              <w:spacing w:before="0" w:after="0"/>
              <w:ind w:left="284" w:hanging="284"/>
              <w:rPr>
                <w:i/>
                <w:iCs/>
                <w:sz w:val="20"/>
                <w:szCs w:val="20"/>
                <w:lang w:eastAsia="de-DE"/>
              </w:rPr>
            </w:pPr>
            <w:r w:rsidRPr="00F236D0">
              <w:rPr>
                <w:b/>
                <w:bCs/>
                <w:i/>
                <w:iCs/>
                <w:sz w:val="20"/>
                <w:szCs w:val="20"/>
                <w:lang w:eastAsia="de-DE"/>
              </w:rPr>
              <w:t xml:space="preserve">Sprechen </w:t>
            </w:r>
            <w:r w:rsidR="00BE589B" w:rsidRPr="00BE589B">
              <w:rPr>
                <w:b/>
                <w:bCs/>
                <w:i/>
                <w:iCs/>
                <w:sz w:val="20"/>
                <w:szCs w:val="20"/>
                <w:lang w:eastAsia="de-DE"/>
              </w:rPr>
              <w:t xml:space="preserve">– </w:t>
            </w:r>
            <w:r w:rsidRPr="00F236D0">
              <w:rPr>
                <w:b/>
                <w:bCs/>
                <w:i/>
                <w:iCs/>
                <w:sz w:val="20"/>
                <w:szCs w:val="20"/>
                <w:lang w:eastAsia="de-DE"/>
              </w:rPr>
              <w:t xml:space="preserve">zusammenhängendes Sprechen: </w:t>
            </w:r>
            <w:r w:rsidRPr="00F236D0">
              <w:rPr>
                <w:sz w:val="20"/>
                <w:szCs w:val="20"/>
              </w:rPr>
              <w:t>sich und ihre Lebenswelt beschreiben</w:t>
            </w:r>
            <w:r>
              <w:rPr>
                <w:sz w:val="20"/>
                <w:szCs w:val="20"/>
              </w:rPr>
              <w:t>,</w:t>
            </w:r>
            <w:r w:rsidRPr="00F236D0">
              <w:rPr>
                <w:sz w:val="20"/>
                <w:szCs w:val="20"/>
              </w:rPr>
              <w:t xml:space="preserve"> Interessen und Standpunkte darstellen und in der Regel erläutern</w:t>
            </w:r>
            <w:r>
              <w:rPr>
                <w:sz w:val="20"/>
                <w:szCs w:val="20"/>
              </w:rPr>
              <w:t xml:space="preserve">; </w:t>
            </w:r>
            <w:r w:rsidR="00DD2172">
              <w:rPr>
                <w:sz w:val="20"/>
                <w:szCs w:val="20"/>
              </w:rPr>
              <w:t>mündliche Äußerungen und Inhalte klar strukturierter Texte zusammenfassend vortragen; sich zu Inhalten von im Unterricht behandelten Texten und Themen zusammenhängend äußern sowie in einfacher Form Einstellungen und Meinungen dazu begründen</w:t>
            </w:r>
            <w:r w:rsidR="004E46E1">
              <w:rPr>
                <w:sz w:val="20"/>
                <w:szCs w:val="20"/>
              </w:rPr>
              <w:t>;</w:t>
            </w:r>
            <w:r w:rsidR="004E46E1" w:rsidRPr="00F236D0">
              <w:rPr>
                <w:sz w:val="20"/>
                <w:szCs w:val="20"/>
              </w:rPr>
              <w:t xml:space="preserve"> Arbeits- und Unterrichtsergebnisse, auch digital gestützt, präsentieren</w:t>
            </w:r>
          </w:p>
          <w:p w14:paraId="443FFD6B" w14:textId="77777777" w:rsidR="003A7CA6" w:rsidRPr="00AC3B63" w:rsidRDefault="003A7CA6" w:rsidP="003A7CA6">
            <w:pPr>
              <w:spacing w:after="0"/>
              <w:ind w:left="284" w:hanging="284"/>
              <w:jc w:val="left"/>
              <w:rPr>
                <w:bCs/>
                <w:iCs/>
                <w:sz w:val="20"/>
                <w:szCs w:val="20"/>
                <w:lang w:eastAsia="de-DE"/>
              </w:rPr>
            </w:pPr>
            <w:r>
              <w:rPr>
                <w:b/>
                <w:bCs/>
                <w:sz w:val="20"/>
                <w:szCs w:val="20"/>
              </w:rPr>
              <w:t xml:space="preserve">TMK: </w:t>
            </w:r>
            <w:r w:rsidRPr="00661932">
              <w:rPr>
                <w:sz w:val="20"/>
                <w:szCs w:val="20"/>
              </w:rPr>
              <w:t xml:space="preserve">Texte und Medienprodukte grundlegenden Gattungen zuordnen und wesentliche Strukturelemente an ihnen belegen; Aussagen und Wirkungsabsichten </w:t>
            </w:r>
            <w:r w:rsidRPr="00435410">
              <w:rPr>
                <w:sz w:val="20"/>
                <w:szCs w:val="20"/>
              </w:rPr>
              <w:t>bei bekannten Textsorten und Medienprodukten erläutern</w:t>
            </w:r>
            <w:r>
              <w:rPr>
                <w:sz w:val="20"/>
                <w:szCs w:val="20"/>
              </w:rPr>
              <w:t>;</w:t>
            </w:r>
            <w:r w:rsidRPr="00435410">
              <w:rPr>
                <w:sz w:val="20"/>
                <w:szCs w:val="20"/>
              </w:rPr>
              <w:t xml:space="preserve"> unter Berücksichtigung des soziokulturellen Orientierungswissens zu den Aussagen der jeweiligen Texte wie auch Medienprodukte mündlich und schriftlich Stellung beziehen</w:t>
            </w:r>
          </w:p>
        </w:tc>
      </w:tr>
      <w:tr w:rsidR="003A7CA6" w14:paraId="1A09203F"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190CB3"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730F38EF"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26D5F8" w14:textId="77777777" w:rsidR="003A7CA6" w:rsidRPr="007532D6" w:rsidRDefault="003A7CA6" w:rsidP="003A7CA6">
            <w:pPr>
              <w:spacing w:after="0"/>
              <w:ind w:left="284" w:hanging="284"/>
              <w:jc w:val="left"/>
              <w:rPr>
                <w:sz w:val="23"/>
                <w:szCs w:val="23"/>
              </w:rPr>
            </w:pPr>
            <w:r w:rsidRPr="007532D6">
              <w:rPr>
                <w:b/>
                <w:sz w:val="20"/>
                <w:szCs w:val="20"/>
              </w:rPr>
              <w:t xml:space="preserve">IKK: </w:t>
            </w:r>
            <w:r w:rsidRPr="007532D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7532D6">
              <w:rPr>
                <w:sz w:val="23"/>
                <w:szCs w:val="23"/>
              </w:rPr>
              <w:t xml:space="preserve"> </w:t>
            </w:r>
          </w:p>
          <w:p w14:paraId="4BEB7711" w14:textId="77777777" w:rsidR="003A7CA6" w:rsidRPr="007532D6" w:rsidRDefault="003A7CA6" w:rsidP="003A7CA6">
            <w:pPr>
              <w:spacing w:after="0"/>
              <w:ind w:left="284" w:hanging="284"/>
              <w:jc w:val="left"/>
              <w:rPr>
                <w:bCs/>
                <w:sz w:val="20"/>
                <w:szCs w:val="20"/>
              </w:rPr>
            </w:pPr>
            <w:r w:rsidRPr="007532D6">
              <w:rPr>
                <w:b/>
                <w:sz w:val="20"/>
                <w:szCs w:val="20"/>
              </w:rPr>
              <w:t xml:space="preserve">TMK: </w:t>
            </w:r>
            <w:r w:rsidRPr="007532D6">
              <w:rPr>
                <w:bCs/>
                <w:sz w:val="20"/>
                <w:szCs w:val="20"/>
                <w:u w:val="single"/>
              </w:rPr>
              <w:t>Ausgangstexte</w:t>
            </w:r>
            <w:r w:rsidRPr="00952289">
              <w:rPr>
                <w:bCs/>
                <w:sz w:val="20"/>
                <w:szCs w:val="20"/>
              </w:rPr>
              <w:t>:</w:t>
            </w:r>
            <w:r w:rsidRPr="007532D6">
              <w:rPr>
                <w:b/>
                <w:sz w:val="20"/>
                <w:szCs w:val="20"/>
              </w:rPr>
              <w:t xml:space="preserve"> </w:t>
            </w:r>
            <w:r w:rsidRPr="007532D6">
              <w:rPr>
                <w:bCs/>
                <w:sz w:val="20"/>
                <w:szCs w:val="20"/>
              </w:rPr>
              <w:t>Werbetext; Karikatur; Ausschnitte aus Filmen oder TV-Formaten</w:t>
            </w:r>
            <w:r>
              <w:rPr>
                <w:bCs/>
                <w:sz w:val="20"/>
                <w:szCs w:val="20"/>
              </w:rPr>
              <w:t>,</w:t>
            </w:r>
            <w:r w:rsidRPr="007532D6">
              <w:rPr>
                <w:bCs/>
                <w:sz w:val="20"/>
                <w:szCs w:val="20"/>
              </w:rPr>
              <w:t xml:space="preserve"> Trailer, Kurzfilm, Videoclip; Formate der sozialen Medien und Netzwerke, Hypertexte; Sketche </w:t>
            </w:r>
            <w:r w:rsidRPr="007532D6">
              <w:rPr>
                <w:bCs/>
                <w:sz w:val="20"/>
                <w:szCs w:val="20"/>
                <w:u w:val="single"/>
              </w:rPr>
              <w:t>Zieltexte</w:t>
            </w:r>
            <w:r w:rsidRPr="00952289">
              <w:rPr>
                <w:bCs/>
                <w:sz w:val="20"/>
                <w:szCs w:val="20"/>
              </w:rPr>
              <w:t>:</w:t>
            </w:r>
            <w:r w:rsidRPr="007532D6">
              <w:rPr>
                <w:bCs/>
                <w:sz w:val="20"/>
                <w:szCs w:val="20"/>
              </w:rPr>
              <w:t xml:space="preserve"> Präsentation; Werbetext</w:t>
            </w:r>
            <w:r>
              <w:rPr>
                <w:bCs/>
                <w:sz w:val="20"/>
                <w:szCs w:val="20"/>
              </w:rPr>
              <w:t>e</w:t>
            </w:r>
            <w:r w:rsidRPr="007532D6">
              <w:rPr>
                <w:bCs/>
                <w:sz w:val="20"/>
                <w:szCs w:val="20"/>
              </w:rPr>
              <w:t>; Dialog; Audioclip</w:t>
            </w:r>
          </w:p>
          <w:p w14:paraId="23439747" w14:textId="77777777" w:rsidR="003A7CA6" w:rsidRPr="007532D6" w:rsidRDefault="003A7CA6" w:rsidP="003A7CA6">
            <w:pPr>
              <w:spacing w:after="0"/>
              <w:ind w:left="284" w:hanging="284"/>
              <w:jc w:val="left"/>
              <w:rPr>
                <w:i/>
                <w:iCs/>
                <w:sz w:val="20"/>
                <w:szCs w:val="20"/>
                <w:lang w:val="tr-TR"/>
              </w:rPr>
            </w:pPr>
            <w:r w:rsidRPr="007532D6">
              <w:rPr>
                <w:b/>
                <w:bCs/>
                <w:i/>
                <w:iCs/>
                <w:sz w:val="20"/>
                <w:szCs w:val="20"/>
              </w:rPr>
              <w:t>Grammatik</w:t>
            </w:r>
            <w:r w:rsidRPr="007532D6">
              <w:rPr>
                <w:i/>
                <w:iCs/>
                <w:sz w:val="20"/>
                <w:szCs w:val="20"/>
              </w:rPr>
              <w:t xml:space="preserve">: </w:t>
            </w:r>
            <w:r w:rsidRPr="007532D6">
              <w:rPr>
                <w:iCs/>
                <w:sz w:val="20"/>
                <w:szCs w:val="20"/>
              </w:rPr>
              <w:t>Modi:</w:t>
            </w:r>
            <w:r w:rsidRPr="007532D6">
              <w:rPr>
                <w:i/>
                <w:iCs/>
                <w:sz w:val="20"/>
                <w:szCs w:val="20"/>
              </w:rPr>
              <w:t xml:space="preserve"> </w:t>
            </w:r>
            <w:r w:rsidRPr="007532D6">
              <w:rPr>
                <w:i/>
                <w:iCs/>
                <w:sz w:val="20"/>
                <w:szCs w:val="20"/>
                <w:lang w:val="tr-TR"/>
              </w:rPr>
              <w:t>bildirme kipi, koşul kipi, dilek-istek kipi, gereklilik kipi ve emir kipi;</w:t>
            </w:r>
            <w:r w:rsidRPr="007532D6">
              <w:rPr>
                <w:i/>
                <w:iCs/>
                <w:sz w:val="20"/>
                <w:szCs w:val="20"/>
              </w:rPr>
              <w:t xml:space="preserve"> </w:t>
            </w:r>
            <w:r w:rsidRPr="007532D6">
              <w:rPr>
                <w:sz w:val="20"/>
                <w:szCs w:val="20"/>
              </w:rPr>
              <w:t>Komparativ und Superlativ von Adjektiven und Adverbien</w:t>
            </w:r>
          </w:p>
        </w:tc>
      </w:tr>
      <w:tr w:rsidR="003A7CA6" w14:paraId="15D5C665"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08273B"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14:paraId="2BD7A61A"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28E0DD" w14:textId="77777777" w:rsidR="003A7CA6" w:rsidRPr="00E42A10" w:rsidRDefault="003A7CA6" w:rsidP="003A7CA6">
            <w:pPr>
              <w:spacing w:after="0"/>
              <w:ind w:left="284" w:hanging="284"/>
              <w:rPr>
                <w:b/>
                <w:bCs/>
                <w:i/>
                <w:iCs/>
                <w:sz w:val="20"/>
                <w:szCs w:val="20"/>
                <w:lang w:val="tr-TR"/>
              </w:rPr>
            </w:pPr>
            <w:r w:rsidRPr="00951379">
              <w:rPr>
                <w:b/>
                <w:sz w:val="20"/>
                <w:szCs w:val="20"/>
              </w:rPr>
              <w:t>Mögliche Umsetzung:</w:t>
            </w:r>
            <w:r>
              <w:rPr>
                <w:b/>
                <w:sz w:val="20"/>
                <w:szCs w:val="20"/>
              </w:rPr>
              <w:t xml:space="preserve"> </w:t>
            </w:r>
            <w:r>
              <w:rPr>
                <w:rFonts w:cs="Arial"/>
                <w:sz w:val="20"/>
                <w:szCs w:val="20"/>
              </w:rPr>
              <w:t xml:space="preserve">sich mit den </w:t>
            </w:r>
            <w:r w:rsidRPr="00F11C29">
              <w:rPr>
                <w:rFonts w:cs="Arial"/>
                <w:sz w:val="20"/>
                <w:szCs w:val="20"/>
              </w:rPr>
              <w:t>Begriffen „Medien“ und „Gender“ auseinandersetzen; eigene und gesellschaftliche Vorstellungen von Geschlechterrollen reflektieren; sich mit geschlechterbedingte</w:t>
            </w:r>
            <w:r>
              <w:rPr>
                <w:rFonts w:cs="Arial"/>
                <w:sz w:val="20"/>
                <w:szCs w:val="20"/>
              </w:rPr>
              <w:t>r</w:t>
            </w:r>
            <w:r w:rsidRPr="00F11C29">
              <w:rPr>
                <w:rFonts w:cs="Arial"/>
                <w:sz w:val="20"/>
                <w:szCs w:val="20"/>
              </w:rPr>
              <w:t xml:space="preserve"> Diskriminierung und Gender Mainstreaming auseinandersetzen; unterschiedliche analoge und digitale Medien im Hinblick auf ihre Merkmale</w:t>
            </w:r>
            <w:r>
              <w:rPr>
                <w:rFonts w:cs="Arial"/>
                <w:sz w:val="20"/>
                <w:szCs w:val="20"/>
              </w:rPr>
              <w:t xml:space="preserve">, die </w:t>
            </w:r>
            <w:r w:rsidRPr="00F11C29">
              <w:rPr>
                <w:rFonts w:cs="Arial"/>
                <w:sz w:val="20"/>
                <w:szCs w:val="20"/>
              </w:rPr>
              <w:t xml:space="preserve">Wirkung </w:t>
            </w:r>
            <w:r>
              <w:rPr>
                <w:rFonts w:cs="Arial"/>
                <w:sz w:val="20"/>
                <w:szCs w:val="20"/>
              </w:rPr>
              <w:t xml:space="preserve">und die Nutzung </w:t>
            </w:r>
            <w:r w:rsidRPr="00F11C29">
              <w:rPr>
                <w:rFonts w:cs="Arial"/>
                <w:sz w:val="20"/>
                <w:szCs w:val="20"/>
              </w:rPr>
              <w:t>untersuchen und unterscheiden; eigene Medienprodukte erstellen und diese präsentieren; unterschiedliche Medien in Bezug auf Geschlechterrollen untersuchen und dazu Stellung beziehen; den Einfluss von analogen und digitalen Medien, die Sprache sowie die eigene Mediennutzung, insbesondere im Kontext „Geschlechterrollen“ reflektieren; Vorstellungen zu einem geschlechtergerechten Leben, zur geschlechtergerechten Mediengestaltung und zum geschlechtergerechten Medienkonsum</w:t>
            </w:r>
            <w:r>
              <w:rPr>
                <w:rFonts w:cs="Arial"/>
                <w:sz w:val="20"/>
                <w:szCs w:val="20"/>
              </w:rPr>
              <w:t xml:space="preserve"> </w:t>
            </w:r>
            <w:r w:rsidRPr="00F11C29">
              <w:rPr>
                <w:rFonts w:cs="Arial"/>
                <w:sz w:val="20"/>
                <w:szCs w:val="20"/>
              </w:rPr>
              <w:t>äußern und sich dazu positionieren</w:t>
            </w:r>
          </w:p>
          <w:p w14:paraId="4C4765C3" w14:textId="77777777" w:rsidR="003A7CA6" w:rsidRPr="00D2624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D26246">
              <w:rPr>
                <w:bCs/>
                <w:sz w:val="20"/>
                <w:szCs w:val="20"/>
              </w:rPr>
              <w:t xml:space="preserve">MKR 2.1, 2.2, 2.3, 3.1, 3.2, 3.3, 4.1, 4.2, 4.3, 4.4, </w:t>
            </w:r>
            <w:r>
              <w:rPr>
                <w:bCs/>
                <w:sz w:val="20"/>
                <w:szCs w:val="20"/>
              </w:rPr>
              <w:t xml:space="preserve">5.2, 5.3, </w:t>
            </w:r>
            <w:r w:rsidRPr="00D26246">
              <w:rPr>
                <w:bCs/>
                <w:sz w:val="20"/>
                <w:szCs w:val="20"/>
              </w:rPr>
              <w:t>5.4</w:t>
            </w:r>
          </w:p>
          <w:p w14:paraId="6A17BDC2"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mündliche Kommunikationsprüfung</w:t>
            </w:r>
          </w:p>
        </w:tc>
      </w:tr>
    </w:tbl>
    <w:p w14:paraId="0B0BF922" w14:textId="77777777" w:rsidR="003A7CA6" w:rsidRDefault="003A7CA6" w:rsidP="003A7CA6"/>
    <w:p w14:paraId="2D21380A" w14:textId="2202270E"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700E1714" w14:textId="77777777" w:rsidTr="00846F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8EABAD3" w14:textId="77777777"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10</w:t>
            </w:r>
            <w:r w:rsidRPr="00AD273B">
              <w:rPr>
                <w:b/>
                <w:bCs/>
                <w:sz w:val="24"/>
                <w:szCs w:val="24"/>
              </w:rPr>
              <w:t>.1-</w:t>
            </w:r>
            <w:r>
              <w:rPr>
                <w:b/>
                <w:bCs/>
                <w:sz w:val="24"/>
                <w:szCs w:val="24"/>
              </w:rPr>
              <w:t>2</w:t>
            </w:r>
            <w:r w:rsidRPr="00AD273B">
              <w:rPr>
                <w:b/>
                <w:bCs/>
                <w:sz w:val="24"/>
                <w:szCs w:val="24"/>
              </w:rPr>
              <w:t xml:space="preserve"> </w:t>
            </w:r>
            <w:r>
              <w:rPr>
                <w:b/>
                <w:bCs/>
                <w:i/>
                <w:iCs/>
                <w:sz w:val="24"/>
                <w:szCs w:val="24"/>
              </w:rPr>
              <w:t>FARKLI MEDYA ARAÇLARINDA CİNSİYET</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3A7CA6" w14:paraId="56D14D95"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983FB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685473" w14:paraId="2069ECA3"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9A41DE" w14:textId="77777777" w:rsidR="003A7CA6" w:rsidRDefault="003A7CA6" w:rsidP="003A7CA6">
            <w:pPr>
              <w:spacing w:after="0"/>
              <w:ind w:left="284" w:hanging="284"/>
              <w:jc w:val="left"/>
              <w:rPr>
                <w:bCs/>
                <w:iCs/>
                <w:sz w:val="20"/>
                <w:szCs w:val="20"/>
                <w:lang w:eastAsia="de-DE"/>
              </w:rPr>
            </w:pPr>
            <w:r>
              <w:rPr>
                <w:b/>
                <w:bCs/>
                <w:i/>
                <w:iCs/>
                <w:sz w:val="20"/>
                <w:szCs w:val="20"/>
                <w:lang w:eastAsia="de-DE"/>
              </w:rPr>
              <w:t>Hör-/Hörsehverstehen</w:t>
            </w:r>
            <w:r w:rsidRPr="00D84DA3">
              <w:rPr>
                <w:b/>
                <w:bCs/>
                <w:i/>
                <w:iCs/>
                <w:sz w:val="20"/>
                <w:szCs w:val="20"/>
                <w:lang w:eastAsia="de-DE"/>
              </w:rPr>
              <w:t>:</w:t>
            </w:r>
            <w:r w:rsidRPr="00D84DA3">
              <w:rPr>
                <w:bCs/>
                <w:iCs/>
                <w:sz w:val="20"/>
                <w:szCs w:val="20"/>
                <w:lang w:eastAsia="de-DE"/>
              </w:rPr>
              <w:t xml:space="preserve"> </w:t>
            </w:r>
            <w:r>
              <w:rPr>
                <w:bCs/>
                <w:iCs/>
                <w:sz w:val="20"/>
                <w:szCs w:val="20"/>
                <w:lang w:eastAsia="de-DE"/>
              </w:rPr>
              <w:t>klar artikulierten auditiv und audiovisuell vermittelten Texten die Gesamtaussage, Hauptaussagen und Einzelinformationen entnehmen</w:t>
            </w:r>
          </w:p>
          <w:p w14:paraId="56DDBB56" w14:textId="28F7C49D" w:rsidR="003A7CA6" w:rsidRPr="00F236D0" w:rsidRDefault="003A7CA6" w:rsidP="003A7CA6">
            <w:pPr>
              <w:spacing w:after="0"/>
              <w:ind w:left="284" w:hanging="284"/>
              <w:jc w:val="left"/>
              <w:rPr>
                <w:bCs/>
                <w:iCs/>
                <w:sz w:val="20"/>
                <w:szCs w:val="20"/>
                <w:lang w:eastAsia="de-DE"/>
              </w:rPr>
            </w:pPr>
            <w:r w:rsidRPr="00F236D0">
              <w:rPr>
                <w:b/>
                <w:bCs/>
                <w:i/>
                <w:iCs/>
                <w:sz w:val="20"/>
                <w:szCs w:val="20"/>
                <w:lang w:eastAsia="de-DE"/>
              </w:rPr>
              <w:t xml:space="preserve">Sprechen </w:t>
            </w:r>
            <w:r w:rsidR="00BE589B" w:rsidRPr="00BE589B">
              <w:rPr>
                <w:b/>
                <w:bCs/>
                <w:i/>
                <w:iCs/>
                <w:sz w:val="20"/>
                <w:szCs w:val="20"/>
                <w:lang w:eastAsia="de-DE"/>
              </w:rPr>
              <w:t xml:space="preserve">– </w:t>
            </w:r>
            <w:r w:rsidRPr="00F236D0">
              <w:rPr>
                <w:b/>
                <w:bCs/>
                <w:i/>
                <w:iCs/>
                <w:sz w:val="20"/>
                <w:szCs w:val="20"/>
                <w:lang w:eastAsia="de-DE"/>
              </w:rPr>
              <w:t>an Gesprächen teilnehmen:</w:t>
            </w:r>
            <w:r w:rsidRPr="00F236D0">
              <w:rPr>
                <w:bCs/>
                <w:iCs/>
                <w:sz w:val="20"/>
                <w:szCs w:val="20"/>
                <w:lang w:eastAsia="de-DE"/>
              </w:rPr>
              <w:t xml:space="preserve"> in alltäglichen, auch digital gestützten einfachen Gesprächssituationen ihre Redeabsichten verwirklichen und angemessen interagieren</w:t>
            </w:r>
            <w:r w:rsidR="003303F6">
              <w:rPr>
                <w:bCs/>
                <w:iCs/>
                <w:sz w:val="20"/>
                <w:szCs w:val="20"/>
                <w:lang w:eastAsia="de-DE"/>
              </w:rPr>
              <w:t>; sich in unterschiedlichen Rollen an formalisierten, thematisch vertrauten Gesprächen in der Regel beteiligen; Ergebnisse von Arbeitsprozessen in einfacher Form diskutieren; auch non- und paraverbale Signale setzen</w:t>
            </w:r>
          </w:p>
          <w:p w14:paraId="1368BC58" w14:textId="6333B539" w:rsidR="003A7CA6" w:rsidRDefault="003A7CA6" w:rsidP="003A7CA6">
            <w:pPr>
              <w:spacing w:after="0"/>
              <w:ind w:left="284" w:hanging="284"/>
              <w:jc w:val="left"/>
              <w:rPr>
                <w:sz w:val="20"/>
                <w:szCs w:val="20"/>
              </w:rPr>
            </w:pPr>
            <w:r w:rsidRPr="00F236D0">
              <w:rPr>
                <w:b/>
                <w:bCs/>
                <w:i/>
                <w:iCs/>
                <w:sz w:val="20"/>
                <w:szCs w:val="20"/>
                <w:lang w:eastAsia="de-DE"/>
              </w:rPr>
              <w:t xml:space="preserve">Sprechen </w:t>
            </w:r>
            <w:r w:rsidR="00BE589B" w:rsidRPr="00BE589B">
              <w:rPr>
                <w:b/>
                <w:bCs/>
                <w:i/>
                <w:iCs/>
                <w:sz w:val="20"/>
                <w:szCs w:val="20"/>
                <w:lang w:eastAsia="de-DE"/>
              </w:rPr>
              <w:t xml:space="preserve">– </w:t>
            </w:r>
            <w:r w:rsidRPr="00F236D0">
              <w:rPr>
                <w:b/>
                <w:bCs/>
                <w:i/>
                <w:iCs/>
                <w:sz w:val="20"/>
                <w:szCs w:val="20"/>
                <w:lang w:eastAsia="de-DE"/>
              </w:rPr>
              <w:t xml:space="preserve">zusammenhängendes Sprechen: </w:t>
            </w:r>
            <w:r w:rsidRPr="00F236D0">
              <w:rPr>
                <w:sz w:val="20"/>
                <w:szCs w:val="20"/>
              </w:rPr>
              <w:t>sich und ihre Lebenswelt beschreiben</w:t>
            </w:r>
            <w:r>
              <w:rPr>
                <w:sz w:val="20"/>
                <w:szCs w:val="20"/>
              </w:rPr>
              <w:t>,</w:t>
            </w:r>
            <w:r w:rsidRPr="00F236D0">
              <w:rPr>
                <w:sz w:val="20"/>
                <w:szCs w:val="20"/>
              </w:rPr>
              <w:t xml:space="preserve"> Interessen und Standpunkte darstellen und in der Regel erläutern</w:t>
            </w:r>
            <w:r>
              <w:rPr>
                <w:sz w:val="20"/>
                <w:szCs w:val="20"/>
              </w:rPr>
              <w:t xml:space="preserve">; </w:t>
            </w:r>
            <w:r w:rsidR="003303F6">
              <w:rPr>
                <w:sz w:val="20"/>
                <w:szCs w:val="20"/>
              </w:rPr>
              <w:t xml:space="preserve">mündliche Äußerungen und Inhalte klar strukturierter Texte zusammenfassend vortragen; </w:t>
            </w:r>
            <w:r w:rsidR="004E46E1">
              <w:rPr>
                <w:sz w:val="20"/>
                <w:szCs w:val="20"/>
              </w:rPr>
              <w:t>sich zu Inhalten von im Unterricht behandelten Texten und Themen zusammenhängend äußern sowie in einfacher Form Einstellungen und Meinungen dazu begründen;</w:t>
            </w:r>
            <w:r w:rsidR="004E46E1" w:rsidRPr="00F236D0">
              <w:rPr>
                <w:sz w:val="20"/>
                <w:szCs w:val="20"/>
              </w:rPr>
              <w:t xml:space="preserve"> </w:t>
            </w:r>
            <w:r w:rsidRPr="00F236D0">
              <w:rPr>
                <w:sz w:val="20"/>
                <w:szCs w:val="20"/>
              </w:rPr>
              <w:t>Arbeits- und Unterrichtsergebnisse, auch digital gestützt, präsentieren</w:t>
            </w:r>
          </w:p>
          <w:p w14:paraId="340E373D" w14:textId="77777777" w:rsidR="003A7CA6" w:rsidRPr="00B740FA" w:rsidRDefault="003A7CA6" w:rsidP="003A7CA6">
            <w:pPr>
              <w:pStyle w:val="SieknnenTabellenflietext"/>
              <w:spacing w:before="0" w:after="0"/>
              <w:ind w:left="284" w:hanging="284"/>
              <w:rPr>
                <w:iCs/>
                <w:sz w:val="20"/>
                <w:szCs w:val="20"/>
              </w:rPr>
            </w:pPr>
            <w:r>
              <w:rPr>
                <w:b/>
                <w:bCs/>
                <w:sz w:val="20"/>
                <w:szCs w:val="20"/>
              </w:rPr>
              <w:t xml:space="preserve">TMK: </w:t>
            </w:r>
            <w:r w:rsidRPr="00661932">
              <w:rPr>
                <w:sz w:val="20"/>
                <w:szCs w:val="20"/>
              </w:rPr>
              <w:t xml:space="preserve">Texte und Medienprodukte grundlegenden Gattungen zuordnen und wesentliche Strukturelemente an ihnen belegen; Aussagen und Wirkungsabsichten </w:t>
            </w:r>
            <w:r w:rsidRPr="00435410">
              <w:rPr>
                <w:sz w:val="20"/>
                <w:szCs w:val="20"/>
              </w:rPr>
              <w:t>bei bekannten Textsorten und Medienprodukten erläutern</w:t>
            </w:r>
            <w:r>
              <w:rPr>
                <w:sz w:val="20"/>
                <w:szCs w:val="20"/>
              </w:rPr>
              <w:t>;</w:t>
            </w:r>
            <w:r w:rsidRPr="00435410">
              <w:rPr>
                <w:sz w:val="20"/>
                <w:szCs w:val="20"/>
              </w:rPr>
              <w:t xml:space="preserve"> unter Berücksichtigung des soziokulturellen Orientierungswissens zu den Aussagen der jeweiligen Texte wie auch Medienprodukte mündlich und schriftlich Stellung beziehen</w:t>
            </w:r>
          </w:p>
        </w:tc>
      </w:tr>
      <w:tr w:rsidR="003A7CA6" w14:paraId="397BCDEA"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A7FC03"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975EB8" w14:paraId="791C7FC2"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976724" w14:textId="77777777" w:rsidR="003A7CA6" w:rsidRPr="007532D6" w:rsidRDefault="003A7CA6" w:rsidP="003A7CA6">
            <w:pPr>
              <w:spacing w:after="0"/>
              <w:ind w:left="284" w:hanging="284"/>
              <w:jc w:val="left"/>
              <w:rPr>
                <w:sz w:val="23"/>
                <w:szCs w:val="23"/>
              </w:rPr>
            </w:pPr>
            <w:r w:rsidRPr="007532D6">
              <w:rPr>
                <w:b/>
                <w:sz w:val="20"/>
                <w:szCs w:val="20"/>
              </w:rPr>
              <w:t xml:space="preserve">IKK: </w:t>
            </w:r>
            <w:r w:rsidRPr="007532D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7532D6">
              <w:rPr>
                <w:sz w:val="23"/>
                <w:szCs w:val="23"/>
              </w:rPr>
              <w:t xml:space="preserve"> </w:t>
            </w:r>
          </w:p>
          <w:p w14:paraId="145CC7D1" w14:textId="77777777" w:rsidR="003A7CA6" w:rsidRPr="007532D6" w:rsidRDefault="003A7CA6" w:rsidP="003A7CA6">
            <w:pPr>
              <w:spacing w:after="0"/>
              <w:ind w:left="284" w:hanging="284"/>
              <w:jc w:val="left"/>
              <w:rPr>
                <w:bCs/>
                <w:sz w:val="20"/>
                <w:szCs w:val="20"/>
              </w:rPr>
            </w:pPr>
            <w:r w:rsidRPr="007532D6">
              <w:rPr>
                <w:b/>
                <w:sz w:val="20"/>
                <w:szCs w:val="20"/>
              </w:rPr>
              <w:t xml:space="preserve">TMK: </w:t>
            </w:r>
            <w:r w:rsidRPr="007532D6">
              <w:rPr>
                <w:bCs/>
                <w:sz w:val="20"/>
                <w:szCs w:val="20"/>
                <w:u w:val="single"/>
              </w:rPr>
              <w:t>Ausgangstexte</w:t>
            </w:r>
            <w:r w:rsidRPr="00952289">
              <w:rPr>
                <w:bCs/>
                <w:sz w:val="20"/>
                <w:szCs w:val="20"/>
              </w:rPr>
              <w:t>:</w:t>
            </w:r>
            <w:r w:rsidRPr="007532D6">
              <w:rPr>
                <w:b/>
                <w:sz w:val="20"/>
                <w:szCs w:val="20"/>
              </w:rPr>
              <w:t xml:space="preserve"> </w:t>
            </w:r>
            <w:r w:rsidRPr="007532D6">
              <w:rPr>
                <w:bCs/>
                <w:sz w:val="20"/>
                <w:szCs w:val="20"/>
              </w:rPr>
              <w:t>Werbetext</w:t>
            </w:r>
            <w:r>
              <w:rPr>
                <w:bCs/>
                <w:sz w:val="20"/>
                <w:szCs w:val="20"/>
              </w:rPr>
              <w:t>;</w:t>
            </w:r>
            <w:r w:rsidRPr="007532D6">
              <w:rPr>
                <w:bCs/>
                <w:sz w:val="20"/>
                <w:szCs w:val="20"/>
              </w:rPr>
              <w:t xml:space="preserve"> Karikatur; Ausschnitte aus Filmen oder TV-Formaten</w:t>
            </w:r>
            <w:r>
              <w:rPr>
                <w:bCs/>
                <w:sz w:val="20"/>
                <w:szCs w:val="20"/>
              </w:rPr>
              <w:t>,</w:t>
            </w:r>
            <w:r w:rsidRPr="007532D6">
              <w:rPr>
                <w:bCs/>
                <w:sz w:val="20"/>
                <w:szCs w:val="20"/>
              </w:rPr>
              <w:t xml:space="preserve"> Trailer, Kurzfilm, Videoclip; Formate der sozialen Medien und Netzwerke, Hypertexte; Sketche </w:t>
            </w:r>
            <w:r w:rsidRPr="007532D6">
              <w:rPr>
                <w:bCs/>
                <w:sz w:val="20"/>
                <w:szCs w:val="20"/>
                <w:u w:val="single"/>
              </w:rPr>
              <w:t>Zieltexte</w:t>
            </w:r>
            <w:r w:rsidRPr="00952289">
              <w:rPr>
                <w:bCs/>
                <w:sz w:val="20"/>
                <w:szCs w:val="20"/>
              </w:rPr>
              <w:t>:</w:t>
            </w:r>
            <w:r w:rsidRPr="007532D6">
              <w:rPr>
                <w:bCs/>
                <w:sz w:val="20"/>
                <w:szCs w:val="20"/>
              </w:rPr>
              <w:t xml:space="preserve"> Präsentation; Werbetext</w:t>
            </w:r>
            <w:r>
              <w:rPr>
                <w:bCs/>
                <w:sz w:val="20"/>
                <w:szCs w:val="20"/>
              </w:rPr>
              <w:t>e</w:t>
            </w:r>
            <w:r w:rsidRPr="007532D6">
              <w:rPr>
                <w:bCs/>
                <w:sz w:val="20"/>
                <w:szCs w:val="20"/>
              </w:rPr>
              <w:t>; Dialog; Audioclip</w:t>
            </w:r>
          </w:p>
          <w:p w14:paraId="466A5A71" w14:textId="77777777" w:rsidR="003A7CA6" w:rsidRPr="00975EB8" w:rsidRDefault="003A7CA6" w:rsidP="003A7CA6">
            <w:pPr>
              <w:spacing w:after="0"/>
              <w:ind w:left="284" w:hanging="284"/>
              <w:jc w:val="left"/>
              <w:rPr>
                <w:sz w:val="20"/>
                <w:szCs w:val="20"/>
              </w:rPr>
            </w:pPr>
            <w:r w:rsidRPr="007532D6">
              <w:rPr>
                <w:b/>
                <w:bCs/>
                <w:i/>
                <w:iCs/>
                <w:sz w:val="20"/>
                <w:szCs w:val="20"/>
              </w:rPr>
              <w:t>Grammatik</w:t>
            </w:r>
            <w:r w:rsidRPr="007532D6">
              <w:rPr>
                <w:i/>
                <w:iCs/>
                <w:sz w:val="20"/>
                <w:szCs w:val="20"/>
              </w:rPr>
              <w:t xml:space="preserve">: </w:t>
            </w:r>
            <w:r w:rsidRPr="007532D6">
              <w:rPr>
                <w:iCs/>
                <w:sz w:val="20"/>
                <w:szCs w:val="20"/>
              </w:rPr>
              <w:t>Modi:</w:t>
            </w:r>
            <w:r w:rsidRPr="007532D6">
              <w:rPr>
                <w:i/>
                <w:iCs/>
                <w:sz w:val="20"/>
                <w:szCs w:val="20"/>
              </w:rPr>
              <w:t xml:space="preserve"> </w:t>
            </w:r>
            <w:r w:rsidRPr="007532D6">
              <w:rPr>
                <w:i/>
                <w:iCs/>
                <w:sz w:val="20"/>
                <w:szCs w:val="20"/>
                <w:lang w:val="tr-TR"/>
              </w:rPr>
              <w:t>bildirme kipi, koşul kipi, dilek-istek kipi, gereklilik kipi ve emir kipi;</w:t>
            </w:r>
            <w:r w:rsidRPr="007532D6">
              <w:rPr>
                <w:i/>
                <w:iCs/>
                <w:sz w:val="20"/>
                <w:szCs w:val="20"/>
              </w:rPr>
              <w:t xml:space="preserve"> </w:t>
            </w:r>
            <w:r w:rsidRPr="007532D6">
              <w:rPr>
                <w:sz w:val="20"/>
                <w:szCs w:val="20"/>
              </w:rPr>
              <w:t>Komparativ und Superlativ von Adjektiven und Adverbien</w:t>
            </w:r>
          </w:p>
        </w:tc>
      </w:tr>
      <w:tr w:rsidR="003A7CA6" w14:paraId="17E840DC"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5E2618"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72CDE9EB"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0CFF1B" w14:textId="77777777" w:rsidR="003A7CA6" w:rsidRPr="00A04F07" w:rsidRDefault="003A7CA6" w:rsidP="003A7CA6">
            <w:pPr>
              <w:spacing w:after="0"/>
              <w:ind w:left="284" w:hanging="284"/>
              <w:rPr>
                <w:b/>
                <w:bCs/>
                <w:i/>
                <w:iCs/>
                <w:sz w:val="20"/>
                <w:szCs w:val="20"/>
                <w:lang w:val="tr-TR"/>
              </w:rPr>
            </w:pPr>
            <w:r w:rsidRPr="00A04F07">
              <w:rPr>
                <w:b/>
                <w:sz w:val="20"/>
                <w:szCs w:val="20"/>
              </w:rPr>
              <w:t xml:space="preserve">Mögliche Umsetzung: </w:t>
            </w:r>
            <w:r w:rsidRPr="00A04F07">
              <w:rPr>
                <w:rFonts w:cs="Arial"/>
                <w:sz w:val="20"/>
                <w:szCs w:val="20"/>
              </w:rPr>
              <w:t xml:space="preserve">sich mit den Begriffen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und die Nutzung untersuchen und unterscheiden; eigene Medienprodukte erstellen und diese präsentieren; unterschiedliche Medien in Bezug auf Geschlechterrollen untersuchen und dazu Stellung beziehen; den Einfluss von analogen und digitalen Medien, die Sprache sowie die eigene Mediennutzung, insbesondere im Kontext „Geschlechterrollen“ reflektieren; Vorstellungen zu einem geschlechtergerechten Leben, zur geschlechtergerechten Mediengestaltung und zum geschlechtergerechten Medienkonsum </w:t>
            </w:r>
            <w:r w:rsidRPr="00A04F07">
              <w:rPr>
                <w:sz w:val="20"/>
                <w:szCs w:val="20"/>
              </w:rPr>
              <w:t>äußern, sich dazu positionieren und seine Meinung begründen</w:t>
            </w:r>
          </w:p>
          <w:p w14:paraId="41A377B7" w14:textId="77777777" w:rsidR="003A7CA6" w:rsidRPr="00D26246" w:rsidRDefault="003A7CA6" w:rsidP="003A7CA6">
            <w:pPr>
              <w:spacing w:after="0"/>
              <w:ind w:left="284" w:hanging="284"/>
              <w:rPr>
                <w:sz w:val="20"/>
                <w:szCs w:val="20"/>
              </w:rPr>
            </w:pPr>
            <w:r w:rsidRPr="00A04F07">
              <w:rPr>
                <w:b/>
                <w:sz w:val="20"/>
                <w:szCs w:val="20"/>
              </w:rPr>
              <w:t xml:space="preserve">Medienkompetenz: </w:t>
            </w:r>
            <w:r w:rsidRPr="00D26246">
              <w:rPr>
                <w:bCs/>
                <w:sz w:val="20"/>
                <w:szCs w:val="20"/>
              </w:rPr>
              <w:t xml:space="preserve">MKR 2.1, 2.2, 2.3, 3.1, 3.2, 3.3, 4.1, 4.2, 4.3, 4.4, </w:t>
            </w:r>
            <w:r>
              <w:rPr>
                <w:bCs/>
                <w:sz w:val="20"/>
                <w:szCs w:val="20"/>
              </w:rPr>
              <w:t xml:space="preserve">5.2, 5.3, </w:t>
            </w:r>
            <w:r w:rsidRPr="00D26246">
              <w:rPr>
                <w:bCs/>
                <w:sz w:val="20"/>
                <w:szCs w:val="20"/>
              </w:rPr>
              <w:t>5.4</w:t>
            </w:r>
          </w:p>
          <w:p w14:paraId="37347734" w14:textId="77777777" w:rsidR="003A7CA6" w:rsidRPr="00A04F07" w:rsidRDefault="003A7CA6" w:rsidP="003A7CA6">
            <w:pPr>
              <w:spacing w:after="0"/>
              <w:ind w:left="284" w:hanging="284"/>
              <w:rPr>
                <w:rFonts w:cs="Arial"/>
                <w:bCs/>
                <w:sz w:val="20"/>
                <w:szCs w:val="20"/>
              </w:rPr>
            </w:pPr>
            <w:r w:rsidRPr="00A04F07">
              <w:rPr>
                <w:b/>
                <w:sz w:val="20"/>
                <w:szCs w:val="20"/>
              </w:rPr>
              <w:t>Hinweise zur Klassenarbeit:</w:t>
            </w:r>
            <w:r w:rsidRPr="00A04F07">
              <w:rPr>
                <w:rFonts w:cs="Arial"/>
                <w:b/>
                <w:sz w:val="20"/>
                <w:szCs w:val="20"/>
              </w:rPr>
              <w:t xml:space="preserve"> </w:t>
            </w:r>
            <w:r w:rsidRPr="00A04F07">
              <w:rPr>
                <w:rFonts w:cs="Arial"/>
                <w:bCs/>
                <w:sz w:val="20"/>
                <w:szCs w:val="20"/>
              </w:rPr>
              <w:t>mündliche Kommunikationsprüfung</w:t>
            </w:r>
          </w:p>
        </w:tc>
      </w:tr>
    </w:tbl>
    <w:p w14:paraId="58249540" w14:textId="51430260" w:rsidR="00846FA3" w:rsidRDefault="00846FA3" w:rsidP="003A7CA6"/>
    <w:p w14:paraId="12BF1031" w14:textId="77777777"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2AD0D5D8" w14:textId="77777777" w:rsidTr="00846F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1E2CC39" w14:textId="51BC440B" w:rsidR="0015331C" w:rsidRDefault="003A7CA6" w:rsidP="003A7CA6">
            <w:pPr>
              <w:spacing w:after="0"/>
              <w:jc w:val="center"/>
              <w:rPr>
                <w:sz w:val="20"/>
                <w:szCs w:val="24"/>
              </w:rPr>
            </w:pPr>
            <w:r w:rsidRPr="00AD273B">
              <w:rPr>
                <w:b/>
                <w:bCs/>
                <w:sz w:val="24"/>
                <w:szCs w:val="24"/>
              </w:rPr>
              <w:lastRenderedPageBreak/>
              <w:t xml:space="preserve">UV </w:t>
            </w:r>
            <w:r>
              <w:rPr>
                <w:b/>
                <w:bCs/>
                <w:sz w:val="24"/>
                <w:szCs w:val="24"/>
              </w:rPr>
              <w:t>10</w:t>
            </w:r>
            <w:r w:rsidRPr="00AD273B">
              <w:rPr>
                <w:b/>
                <w:bCs/>
                <w:sz w:val="24"/>
                <w:szCs w:val="24"/>
              </w:rPr>
              <w:t>.1-</w:t>
            </w:r>
            <w:r>
              <w:rPr>
                <w:b/>
                <w:bCs/>
                <w:sz w:val="24"/>
                <w:szCs w:val="24"/>
              </w:rPr>
              <w:t>3</w:t>
            </w:r>
            <w:r w:rsidRPr="00AD273B">
              <w:rPr>
                <w:b/>
                <w:bCs/>
                <w:sz w:val="24"/>
                <w:szCs w:val="24"/>
              </w:rPr>
              <w:t xml:space="preserve"> </w:t>
            </w:r>
            <w:r>
              <w:rPr>
                <w:b/>
                <w:bCs/>
                <w:i/>
                <w:iCs/>
                <w:sz w:val="24"/>
                <w:szCs w:val="24"/>
              </w:rPr>
              <w:t xml:space="preserve">ETWİNNİNG PROJEMİZ DOĞAMIZI </w:t>
            </w:r>
            <w:r w:rsidR="0015331C">
              <w:rPr>
                <w:b/>
                <w:bCs/>
                <w:i/>
                <w:iCs/>
                <w:sz w:val="24"/>
                <w:szCs w:val="24"/>
                <w:lang w:val="tr-TR"/>
              </w:rPr>
              <w:t xml:space="preserve">VE ÇEVREMİZİ </w:t>
            </w:r>
            <w:r>
              <w:rPr>
                <w:b/>
                <w:bCs/>
                <w:i/>
                <w:iCs/>
                <w:sz w:val="24"/>
                <w:szCs w:val="24"/>
              </w:rPr>
              <w:t>KORUYALIM</w:t>
            </w:r>
            <w:r w:rsidRPr="00F065F3">
              <w:rPr>
                <w:sz w:val="20"/>
                <w:szCs w:val="24"/>
              </w:rPr>
              <w:t xml:space="preserve"> </w:t>
            </w:r>
          </w:p>
          <w:p w14:paraId="0E7EA01B" w14:textId="54CD4527" w:rsidR="003A7CA6" w:rsidRPr="00AD273B" w:rsidRDefault="003A7CA6" w:rsidP="003A7CA6">
            <w:pPr>
              <w:spacing w:after="0"/>
              <w:jc w:val="center"/>
              <w:rPr>
                <w:rFonts w:cs="Arial"/>
              </w:rPr>
            </w:pPr>
            <w:r w:rsidRPr="00AD273B">
              <w:rPr>
                <w:sz w:val="20"/>
                <w:szCs w:val="24"/>
              </w:rPr>
              <w:t xml:space="preserve">(ca. </w:t>
            </w:r>
            <w:r>
              <w:rPr>
                <w:sz w:val="20"/>
                <w:szCs w:val="24"/>
              </w:rPr>
              <w:t>22</w:t>
            </w:r>
            <w:r w:rsidRPr="00AD273B">
              <w:rPr>
                <w:sz w:val="20"/>
                <w:szCs w:val="24"/>
              </w:rPr>
              <w:t xml:space="preserve"> U-Std.)</w:t>
            </w:r>
            <w:r>
              <w:rPr>
                <w:sz w:val="20"/>
                <w:szCs w:val="24"/>
              </w:rPr>
              <w:t xml:space="preserve"> </w:t>
            </w:r>
            <w:r w:rsidRPr="00AD273B">
              <w:rPr>
                <w:b/>
                <w:bCs/>
                <w:sz w:val="20"/>
                <w:szCs w:val="24"/>
              </w:rPr>
              <w:t>N</w:t>
            </w:r>
          </w:p>
        </w:tc>
      </w:tr>
      <w:tr w:rsidR="003A7CA6" w14:paraId="667BA3F7"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A8957D"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35C2E916"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E84440" w14:textId="47982587" w:rsidR="0024062A" w:rsidRPr="00952289" w:rsidRDefault="0024062A" w:rsidP="00952289">
            <w:pPr>
              <w:pStyle w:val="SieknnenTabellenflietext"/>
              <w:spacing w:before="0" w:after="0"/>
              <w:ind w:left="284" w:hanging="284"/>
              <w:rPr>
                <w:bCs/>
                <w:iCs/>
                <w:sz w:val="20"/>
                <w:szCs w:val="20"/>
                <w:lang w:eastAsia="de-DE"/>
              </w:rPr>
            </w:pPr>
            <w:r>
              <w:rPr>
                <w:b/>
                <w:bCs/>
                <w:i/>
                <w:iCs/>
                <w:sz w:val="20"/>
                <w:szCs w:val="20"/>
                <w:lang w:eastAsia="de-DE"/>
              </w:rPr>
              <w:t xml:space="preserve">Sprechen – an Gesprächen teilnehmen: </w:t>
            </w:r>
            <w:r>
              <w:rPr>
                <w:bCs/>
                <w:iCs/>
                <w:sz w:val="20"/>
                <w:szCs w:val="20"/>
                <w:lang w:eastAsia="de-DE"/>
              </w:rPr>
              <w:t>in alltäglichen, auch digital gestützten einfachen Gesprächssituationen ihre Redeabsichten verwirklichen und angemessen interagieren</w:t>
            </w:r>
          </w:p>
          <w:p w14:paraId="4126F7CD" w14:textId="77777777" w:rsidR="003A7CA6" w:rsidRPr="008B43D2" w:rsidRDefault="003A7CA6" w:rsidP="003A7CA6">
            <w:pPr>
              <w:spacing w:after="0"/>
              <w:ind w:left="284" w:hanging="284"/>
              <w:jc w:val="left"/>
              <w:rPr>
                <w:sz w:val="20"/>
                <w:szCs w:val="20"/>
              </w:rPr>
            </w:pPr>
            <w:r w:rsidRPr="00FB4537">
              <w:rPr>
                <w:b/>
                <w:bCs/>
                <w:i/>
                <w:iCs/>
                <w:sz w:val="20"/>
                <w:szCs w:val="20"/>
              </w:rPr>
              <w:t>Schreiben</w:t>
            </w:r>
            <w:r w:rsidRPr="00A33E96">
              <w:rPr>
                <w:b/>
                <w:bCs/>
                <w:i/>
                <w:iCs/>
                <w:sz w:val="20"/>
                <w:szCs w:val="20"/>
              </w:rPr>
              <w:t xml:space="preserve">: </w:t>
            </w:r>
            <w:r w:rsidRPr="00556CE6">
              <w:rPr>
                <w:sz w:val="20"/>
                <w:szCs w:val="20"/>
              </w:rPr>
              <w:t xml:space="preserve">wesentliche Inhalte von </w:t>
            </w:r>
            <w:r>
              <w:rPr>
                <w:sz w:val="20"/>
                <w:szCs w:val="20"/>
              </w:rPr>
              <w:t>[</w:t>
            </w:r>
            <w:r w:rsidRPr="00556CE6">
              <w:rPr>
                <w:sz w:val="20"/>
                <w:szCs w:val="20"/>
              </w:rPr>
              <w:t>einfacheren fiktionalen Texten sowie</w:t>
            </w:r>
            <w:r>
              <w:rPr>
                <w:sz w:val="20"/>
                <w:szCs w:val="20"/>
              </w:rPr>
              <w:t>]</w:t>
            </w:r>
            <w:r w:rsidRPr="00556CE6">
              <w:rPr>
                <w:sz w:val="20"/>
                <w:szCs w:val="20"/>
              </w:rPr>
              <w:t xml:space="preserve"> Sach- und Gebrauchstexten in einfacher Form zusammenfassen</w:t>
            </w:r>
            <w:r w:rsidRPr="005F7B61">
              <w:rPr>
                <w:sz w:val="20"/>
                <w:szCs w:val="20"/>
              </w:rPr>
              <w:t xml:space="preserve">; </w:t>
            </w:r>
            <w:r w:rsidRPr="00556CE6">
              <w:rPr>
                <w:sz w:val="20"/>
                <w:szCs w:val="20"/>
              </w:rPr>
              <w:t>unterschiedliche Typen von stärker formalisierten, auch mehrfach kodierten Sach- und Gebrauchstexten in einfacher Form verfassen</w:t>
            </w:r>
            <w:r>
              <w:rPr>
                <w:sz w:val="20"/>
                <w:szCs w:val="20"/>
              </w:rPr>
              <w:t xml:space="preserve">; </w:t>
            </w:r>
            <w:r w:rsidRPr="00556CE6">
              <w:rPr>
                <w:sz w:val="20"/>
                <w:szCs w:val="20"/>
              </w:rPr>
              <w:t xml:space="preserve">persönliche Texte situations- und adressatengerecht </w:t>
            </w:r>
            <w:r w:rsidRPr="008B43D2">
              <w:rPr>
                <w:sz w:val="20"/>
                <w:szCs w:val="20"/>
              </w:rPr>
              <w:t xml:space="preserve">verfassen; digitale Werkzeuge auch für das kollaborative Schreiben einsetzen </w:t>
            </w:r>
          </w:p>
          <w:p w14:paraId="0EFD5961" w14:textId="77777777" w:rsidR="003A7CA6" w:rsidRDefault="003A7CA6" w:rsidP="003A7CA6">
            <w:pPr>
              <w:pStyle w:val="SieknnenTabellenflietext"/>
              <w:spacing w:before="0" w:after="0"/>
              <w:ind w:left="284" w:hanging="284"/>
              <w:rPr>
                <w:sz w:val="20"/>
                <w:szCs w:val="20"/>
              </w:rPr>
            </w:pPr>
            <w:r w:rsidRPr="004B6FF8">
              <w:rPr>
                <w:b/>
                <w:bCs/>
                <w:i/>
                <w:iCs/>
                <w:sz w:val="20"/>
                <w:szCs w:val="20"/>
              </w:rPr>
              <w:t>Sprachmittlung:</w:t>
            </w:r>
            <w:r w:rsidRPr="00BF4407">
              <w:rPr>
                <w:b/>
                <w:bCs/>
                <w:sz w:val="20"/>
                <w:szCs w:val="20"/>
              </w:rPr>
              <w:t xml:space="preserve"> </w:t>
            </w:r>
            <w:r w:rsidRPr="00BF4407">
              <w:rPr>
                <w:sz w:val="20"/>
                <w:szCs w:val="20"/>
              </w:rPr>
              <w:t xml:space="preserve">als Sprachmittelnde in informellen und einfach strukturierten formalisierten Kommunikationssituationen </w:t>
            </w:r>
            <w:r>
              <w:rPr>
                <w:sz w:val="20"/>
                <w:szCs w:val="20"/>
              </w:rPr>
              <w:t>relevante</w:t>
            </w:r>
            <w:r w:rsidRPr="00BF4407">
              <w:rPr>
                <w:sz w:val="20"/>
                <w:szCs w:val="20"/>
              </w:rPr>
              <w:t xml:space="preserve"> Aussagen in der jeweiligen Zielsprache, auch unter Nutzung von geeigneten </w:t>
            </w:r>
            <w:r w:rsidRPr="00C426DC">
              <w:rPr>
                <w:sz w:val="20"/>
                <w:szCs w:val="20"/>
              </w:rPr>
              <w:t>Kompensationsstrategien, situations- und adressatengerecht wiedergeben; zentrale Informationen aus klar strukturierten mündlichen und schriftlichen Texten situations- und adressatengerecht zusammenfassen; für die Sprachmittlung notwendige Erläuterungen</w:t>
            </w:r>
            <w:r>
              <w:rPr>
                <w:sz w:val="20"/>
                <w:szCs w:val="20"/>
              </w:rPr>
              <w:t xml:space="preserve"> in einfacher Form</w:t>
            </w:r>
            <w:r w:rsidRPr="00C426DC">
              <w:rPr>
                <w:sz w:val="20"/>
                <w:szCs w:val="20"/>
              </w:rPr>
              <w:t xml:space="preserve"> hinzufügen; bei der Sprachmittlung von Informationen auf eventuelle einfache Nachfragen eingehen</w:t>
            </w:r>
          </w:p>
          <w:p w14:paraId="285A92EA" w14:textId="77777777" w:rsidR="003A7CA6" w:rsidRPr="00EF5BF4" w:rsidRDefault="003A7CA6" w:rsidP="003A7CA6">
            <w:pPr>
              <w:pStyle w:val="SieknnenTabellenflietext"/>
              <w:spacing w:before="0" w:after="0"/>
              <w:ind w:left="284" w:hanging="284"/>
              <w:rPr>
                <w:sz w:val="20"/>
                <w:szCs w:val="20"/>
                <w:lang w:eastAsia="de-DE"/>
              </w:rPr>
            </w:pPr>
            <w:r>
              <w:rPr>
                <w:b/>
                <w:bCs/>
                <w:sz w:val="20"/>
                <w:szCs w:val="20"/>
              </w:rPr>
              <w:t>TMK:</w:t>
            </w:r>
            <w:r>
              <w:rPr>
                <w:sz w:val="20"/>
                <w:szCs w:val="20"/>
                <w:lang w:eastAsia="de-DE"/>
              </w:rPr>
              <w:t xml:space="preserve"> verschiedene digitale Werkzeuge zur Text- und Medienproduktion, Recherche und Kommunikation reflektiert und zielgerichtet einsetzen</w:t>
            </w:r>
          </w:p>
        </w:tc>
      </w:tr>
      <w:tr w:rsidR="003A7CA6" w14:paraId="44630F6B"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74AED0"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77D0692F"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535C02" w14:textId="77777777" w:rsidR="003A7CA6" w:rsidRPr="00B275C0" w:rsidRDefault="003A7CA6" w:rsidP="003A7CA6">
            <w:pPr>
              <w:spacing w:after="0"/>
              <w:ind w:left="284" w:hanging="284"/>
              <w:jc w:val="left"/>
              <w:rPr>
                <w:sz w:val="20"/>
                <w:szCs w:val="20"/>
              </w:rPr>
            </w:pPr>
            <w:r w:rsidRPr="00B275C0">
              <w:rPr>
                <w:b/>
                <w:bCs/>
                <w:sz w:val="20"/>
                <w:szCs w:val="20"/>
              </w:rPr>
              <w:t xml:space="preserve">IKK: </w:t>
            </w:r>
            <w:r w:rsidRPr="00B275C0">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w:t>
            </w:r>
            <w:r>
              <w:rPr>
                <w:sz w:val="20"/>
                <w:szCs w:val="20"/>
              </w:rPr>
              <w:t xml:space="preserve"> </w:t>
            </w:r>
            <w:r w:rsidRPr="00B275C0">
              <w:rPr>
                <w:sz w:val="20"/>
                <w:szCs w:val="20"/>
              </w:rPr>
              <w:t>und wirtschaftliche Aspekte, Fragen der Umwelt und Nachhaltigkeit; Einblicke in das Leben in ausgewählten türkischsprachigen Regionen: geografische, politische Aspekte</w:t>
            </w:r>
          </w:p>
          <w:p w14:paraId="43FD6DED" w14:textId="33B45BAC" w:rsidR="003A7CA6" w:rsidRPr="00B275C0" w:rsidRDefault="003A7CA6" w:rsidP="003A7CA6">
            <w:pPr>
              <w:spacing w:after="0"/>
              <w:ind w:left="284" w:hanging="284"/>
              <w:jc w:val="left"/>
              <w:rPr>
                <w:i/>
                <w:iCs/>
                <w:sz w:val="20"/>
                <w:szCs w:val="20"/>
              </w:rPr>
            </w:pPr>
            <w:r w:rsidRPr="00B275C0">
              <w:rPr>
                <w:b/>
                <w:bCs/>
                <w:sz w:val="20"/>
                <w:szCs w:val="20"/>
              </w:rPr>
              <w:t>TMK</w:t>
            </w:r>
            <w:r w:rsidRPr="00B275C0">
              <w:rPr>
                <w:sz w:val="20"/>
                <w:szCs w:val="20"/>
              </w:rPr>
              <w:t xml:space="preserve">: </w:t>
            </w:r>
            <w:r w:rsidRPr="00B275C0">
              <w:rPr>
                <w:bCs/>
                <w:sz w:val="20"/>
                <w:szCs w:val="20"/>
                <w:u w:val="single"/>
              </w:rPr>
              <w:t>Ausgangstexte</w:t>
            </w:r>
            <w:r w:rsidRPr="00952289">
              <w:rPr>
                <w:bCs/>
                <w:sz w:val="20"/>
                <w:szCs w:val="20"/>
              </w:rPr>
              <w:t>:</w:t>
            </w:r>
            <w:r w:rsidRPr="00B275C0">
              <w:rPr>
                <w:bCs/>
                <w:sz w:val="20"/>
                <w:szCs w:val="20"/>
              </w:rPr>
              <w:t xml:space="preserve"> Zeitungsartikel; Brief, E-Mail; Flyer, Karikatur, Comic, Plakat; Bildmedien; </w:t>
            </w:r>
            <w:r w:rsidRPr="00B275C0">
              <w:rPr>
                <w:sz w:val="20"/>
                <w:szCs w:val="20"/>
              </w:rPr>
              <w:t xml:space="preserve">Ausschnitte aus Filmen oder TV-Formaten, Videoclip; Formate der sozialen Medien und Netzwerke, Hypertexte; kürzere narrative Texte </w:t>
            </w:r>
            <w:r w:rsidRPr="00B275C0">
              <w:rPr>
                <w:bCs/>
                <w:sz w:val="20"/>
                <w:szCs w:val="20"/>
                <w:u w:val="single"/>
              </w:rPr>
              <w:t>Zieltexte</w:t>
            </w:r>
            <w:r w:rsidRPr="00952289">
              <w:rPr>
                <w:bCs/>
                <w:sz w:val="20"/>
                <w:szCs w:val="20"/>
              </w:rPr>
              <w:t>:</w:t>
            </w:r>
            <w:r w:rsidRPr="00B275C0">
              <w:rPr>
                <w:sz w:val="20"/>
                <w:szCs w:val="20"/>
              </w:rPr>
              <w:t xml:space="preserve"> informeller Brief, E-Mail; Textnachricht, Formate der sozialen Medien und Netzwerke</w:t>
            </w:r>
          </w:p>
          <w:p w14:paraId="6C6EF596" w14:textId="77777777" w:rsidR="003A7CA6" w:rsidRPr="00F94C29" w:rsidRDefault="003A7CA6" w:rsidP="003A7CA6">
            <w:pPr>
              <w:spacing w:after="0"/>
              <w:ind w:left="284" w:hanging="284"/>
              <w:jc w:val="left"/>
              <w:rPr>
                <w:sz w:val="20"/>
                <w:szCs w:val="20"/>
              </w:rPr>
            </w:pPr>
            <w:r w:rsidRPr="00B275C0">
              <w:rPr>
                <w:b/>
                <w:bCs/>
                <w:i/>
                <w:iCs/>
                <w:sz w:val="20"/>
                <w:szCs w:val="20"/>
              </w:rPr>
              <w:t>Sprachlernkompetenz:</w:t>
            </w:r>
            <w:r w:rsidRPr="00B275C0">
              <w:rPr>
                <w:b/>
                <w:bCs/>
                <w:sz w:val="20"/>
                <w:szCs w:val="20"/>
              </w:rPr>
              <w:t xml:space="preserve"> </w:t>
            </w:r>
            <w:r w:rsidRPr="00B275C0">
              <w:rPr>
                <w:sz w:val="20"/>
                <w:szCs w:val="20"/>
              </w:rPr>
              <w:t>Strategien zur mündlichen und schriftlichen Sprachmittlung; Strategien zur Nutzung digitaler Medien zum Sprachenlernen</w:t>
            </w:r>
          </w:p>
        </w:tc>
      </w:tr>
      <w:tr w:rsidR="003A7CA6" w14:paraId="31B5EAB7"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602D48"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24C52DD9"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A33DE" w14:textId="590AB08E" w:rsidR="003A7CA6" w:rsidRPr="00BD6321" w:rsidRDefault="003A7CA6" w:rsidP="003A7CA6">
            <w:pPr>
              <w:spacing w:after="0"/>
              <w:ind w:left="284" w:hanging="284"/>
              <w:rPr>
                <w:bCs/>
                <w:sz w:val="20"/>
                <w:szCs w:val="20"/>
                <w:lang w:eastAsia="de-DE"/>
              </w:rPr>
            </w:pPr>
            <w:r w:rsidRPr="00951379">
              <w:rPr>
                <w:b/>
                <w:sz w:val="20"/>
                <w:szCs w:val="20"/>
              </w:rPr>
              <w:t xml:space="preserve">Mögliche Umsetzung: </w:t>
            </w:r>
            <w:r w:rsidRPr="007F39DB">
              <w:rPr>
                <w:bCs/>
                <w:sz w:val="20"/>
                <w:szCs w:val="20"/>
              </w:rPr>
              <w:t>ein</w:t>
            </w:r>
            <w:r>
              <w:rPr>
                <w:b/>
                <w:sz w:val="20"/>
                <w:szCs w:val="20"/>
              </w:rPr>
              <w:t xml:space="preserve"> </w:t>
            </w:r>
            <w:r w:rsidR="00A30361">
              <w:rPr>
                <w:sz w:val="20"/>
                <w:szCs w:val="20"/>
              </w:rPr>
              <w:t>e</w:t>
            </w:r>
            <w:r>
              <w:rPr>
                <w:sz w:val="20"/>
                <w:szCs w:val="20"/>
              </w:rPr>
              <w:t>Twinning Projekt mit einer Schule in der Türkei durchführen; mögliche thematische Bezüge: Umweltschutz, Klimawandel, Nachhaltigkeit,</w:t>
            </w:r>
            <w:r w:rsidRPr="004F0D2F">
              <w:rPr>
                <w:sz w:val="20"/>
                <w:szCs w:val="20"/>
              </w:rPr>
              <w:t xml:space="preserve"> </w:t>
            </w:r>
            <w:r>
              <w:rPr>
                <w:sz w:val="20"/>
                <w:szCs w:val="20"/>
              </w:rPr>
              <w:t xml:space="preserve">nachhaltige Produkte und Produktion in der Türkei und Deutschland, Stiftungen für den Naturschutz in Deutschland und der Türkei, </w:t>
            </w:r>
            <w:r w:rsidRPr="004F0D2F">
              <w:rPr>
                <w:sz w:val="20"/>
                <w:szCs w:val="20"/>
              </w:rPr>
              <w:t>Zusammenarbeit von Deutschland und der Türkei in der Umweltpoli</w:t>
            </w:r>
            <w:r w:rsidRPr="00383DE7">
              <w:rPr>
                <w:sz w:val="20"/>
                <w:szCs w:val="20"/>
              </w:rPr>
              <w:t>tik, Deutsch-Türkische</w:t>
            </w:r>
            <w:r>
              <w:rPr>
                <w:sz w:val="20"/>
                <w:szCs w:val="20"/>
              </w:rPr>
              <w:t>r</w:t>
            </w:r>
            <w:r w:rsidRPr="00383DE7">
              <w:rPr>
                <w:sz w:val="20"/>
                <w:szCs w:val="20"/>
              </w:rPr>
              <w:t xml:space="preserve"> Umweltausschuss; globale Abfall- und Recyclingwirtschaft</w:t>
            </w:r>
            <w:r>
              <w:rPr>
                <w:sz w:val="20"/>
                <w:szCs w:val="20"/>
              </w:rPr>
              <w:t xml:space="preserve">, Tourismus, Umweltverschmutzung und Umweltzerstörung in ausgewählten Regionen der Türkei, z.B. organischer Schleim im Meer, Waldbrände, Müllentsorgung, Plastikmüll u.Ä.; Recherchen durchführen, Texte zusammenfassen, </w:t>
            </w:r>
            <w:r>
              <w:rPr>
                <w:bCs/>
                <w:sz w:val="20"/>
                <w:szCs w:val="20"/>
              </w:rPr>
              <w:t>vom Deutschen ins Türkische sowie vom Türkischen ins Deutsche schriftlich und mündlich mitteln</w:t>
            </w:r>
            <w:r>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Texte für die jeweiligen Schulhomepages verfassen</w:t>
            </w:r>
          </w:p>
          <w:p w14:paraId="5BA486C4" w14:textId="77777777" w:rsidR="003A7CA6" w:rsidRDefault="003A7CA6" w:rsidP="003A7CA6">
            <w:pPr>
              <w:spacing w:after="0"/>
              <w:ind w:left="284" w:hanging="284"/>
              <w:rPr>
                <w:sz w:val="20"/>
                <w:szCs w:val="20"/>
              </w:rPr>
            </w:pPr>
            <w:r>
              <w:rPr>
                <w:b/>
                <w:sz w:val="20"/>
                <w:szCs w:val="20"/>
              </w:rPr>
              <w:t>Medienkompetenz</w:t>
            </w:r>
            <w:r w:rsidRPr="00951379">
              <w:rPr>
                <w:b/>
                <w:sz w:val="20"/>
                <w:szCs w:val="20"/>
              </w:rPr>
              <w:t xml:space="preserve">: </w:t>
            </w:r>
            <w:r w:rsidRPr="00601D80">
              <w:rPr>
                <w:bCs/>
                <w:sz w:val="20"/>
                <w:szCs w:val="20"/>
              </w:rPr>
              <w:t xml:space="preserve">MKR </w:t>
            </w:r>
            <w:r>
              <w:rPr>
                <w:bCs/>
                <w:sz w:val="20"/>
                <w:szCs w:val="20"/>
              </w:rPr>
              <w:t xml:space="preserve">1.2, 1.3, 2.1, 2.2, 3.1, 3.2, 4.1, 4.2, 4.3 </w:t>
            </w:r>
          </w:p>
          <w:p w14:paraId="51D2F31B"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sidRPr="00EE4044">
              <w:rPr>
                <w:rFonts w:cs="Arial"/>
                <w:bCs/>
                <w:sz w:val="20"/>
                <w:szCs w:val="20"/>
              </w:rPr>
              <w:t>+ Sprachmittlung</w:t>
            </w:r>
            <w:r>
              <w:rPr>
                <w:rFonts w:cs="Arial"/>
                <w:bCs/>
                <w:sz w:val="20"/>
                <w:szCs w:val="20"/>
              </w:rPr>
              <w:t xml:space="preserve"> </w:t>
            </w:r>
            <w:r w:rsidRPr="00EE4044">
              <w:rPr>
                <w:bCs/>
                <w:sz w:val="20"/>
                <w:szCs w:val="20"/>
                <w:lang w:eastAsia="de-DE"/>
              </w:rPr>
              <w:t>+ Verfügen über sprachliche Mittel</w:t>
            </w:r>
          </w:p>
        </w:tc>
      </w:tr>
    </w:tbl>
    <w:p w14:paraId="38DBC776" w14:textId="1B1EEEE0" w:rsidR="00BE589B" w:rsidRDefault="00BE589B">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5C120220"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C4036D9" w14:textId="0A242270" w:rsidR="0015331C" w:rsidRDefault="003A7CA6" w:rsidP="003A7CA6">
            <w:pPr>
              <w:spacing w:after="0"/>
              <w:jc w:val="center"/>
              <w:rPr>
                <w:sz w:val="20"/>
                <w:szCs w:val="24"/>
              </w:rPr>
            </w:pPr>
            <w:r w:rsidRPr="00AD273B">
              <w:rPr>
                <w:b/>
                <w:bCs/>
                <w:sz w:val="24"/>
                <w:szCs w:val="24"/>
              </w:rPr>
              <w:lastRenderedPageBreak/>
              <w:t xml:space="preserve">UV </w:t>
            </w:r>
            <w:r>
              <w:rPr>
                <w:b/>
                <w:bCs/>
                <w:sz w:val="24"/>
                <w:szCs w:val="24"/>
              </w:rPr>
              <w:t>10</w:t>
            </w:r>
            <w:r w:rsidRPr="00AD273B">
              <w:rPr>
                <w:b/>
                <w:bCs/>
                <w:sz w:val="24"/>
                <w:szCs w:val="24"/>
              </w:rPr>
              <w:t>.1-</w:t>
            </w:r>
            <w:r>
              <w:rPr>
                <w:b/>
                <w:bCs/>
                <w:sz w:val="24"/>
                <w:szCs w:val="24"/>
              </w:rPr>
              <w:t>3</w:t>
            </w:r>
            <w:r w:rsidRPr="00AD273B">
              <w:rPr>
                <w:b/>
                <w:bCs/>
                <w:sz w:val="24"/>
                <w:szCs w:val="24"/>
              </w:rPr>
              <w:t xml:space="preserve"> </w:t>
            </w:r>
            <w:r>
              <w:rPr>
                <w:b/>
                <w:bCs/>
                <w:i/>
                <w:iCs/>
                <w:sz w:val="24"/>
                <w:szCs w:val="24"/>
              </w:rPr>
              <w:t xml:space="preserve">ETWİNNİNG PROJEMİZ DOĞAMIZI </w:t>
            </w:r>
            <w:r w:rsidR="0015331C">
              <w:rPr>
                <w:b/>
                <w:bCs/>
                <w:i/>
                <w:iCs/>
                <w:sz w:val="24"/>
                <w:szCs w:val="24"/>
                <w:lang w:val="tr-TR"/>
              </w:rPr>
              <w:t xml:space="preserve">VE ÇEVREMİZİ </w:t>
            </w:r>
            <w:r>
              <w:rPr>
                <w:b/>
                <w:bCs/>
                <w:i/>
                <w:iCs/>
                <w:sz w:val="24"/>
                <w:szCs w:val="24"/>
              </w:rPr>
              <w:t>KORUYALIM</w:t>
            </w:r>
            <w:r w:rsidRPr="00F065F3">
              <w:rPr>
                <w:sz w:val="20"/>
                <w:szCs w:val="24"/>
              </w:rPr>
              <w:t xml:space="preserve"> </w:t>
            </w:r>
          </w:p>
          <w:p w14:paraId="627FCE16" w14:textId="04026DF0" w:rsidR="003A7CA6" w:rsidRPr="00AD273B" w:rsidRDefault="003A7CA6" w:rsidP="003A7CA6">
            <w:pPr>
              <w:spacing w:after="0"/>
              <w:jc w:val="center"/>
              <w:rPr>
                <w:rFonts w:cs="Arial"/>
              </w:rPr>
            </w:pPr>
            <w:r w:rsidRPr="00AD273B">
              <w:rPr>
                <w:sz w:val="20"/>
                <w:szCs w:val="24"/>
              </w:rPr>
              <w:t xml:space="preserve">(ca. </w:t>
            </w:r>
            <w:r>
              <w:rPr>
                <w:sz w:val="20"/>
                <w:szCs w:val="24"/>
              </w:rPr>
              <w:t>22</w:t>
            </w:r>
            <w:r w:rsidRPr="00AD273B">
              <w:rPr>
                <w:sz w:val="20"/>
                <w:szCs w:val="24"/>
              </w:rPr>
              <w:t xml:space="preserve"> U-Std.)</w:t>
            </w:r>
            <w:r>
              <w:rPr>
                <w:sz w:val="20"/>
                <w:szCs w:val="24"/>
              </w:rPr>
              <w:t xml:space="preserve"> </w:t>
            </w:r>
            <w:r>
              <w:rPr>
                <w:b/>
                <w:bCs/>
                <w:sz w:val="20"/>
                <w:szCs w:val="24"/>
              </w:rPr>
              <w:t>M</w:t>
            </w:r>
          </w:p>
        </w:tc>
      </w:tr>
      <w:tr w:rsidR="003A7CA6" w14:paraId="22E546E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E86130"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EF5BF4" w14:paraId="1CC54E6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6BBDA8" w14:textId="1BF28397" w:rsidR="0024062A" w:rsidRDefault="0024062A" w:rsidP="003A7CA6">
            <w:pPr>
              <w:spacing w:after="0"/>
              <w:ind w:left="284" w:hanging="284"/>
              <w:jc w:val="left"/>
              <w:rPr>
                <w:b/>
                <w:bCs/>
                <w:i/>
                <w:iCs/>
                <w:sz w:val="20"/>
                <w:szCs w:val="20"/>
              </w:rPr>
            </w:pPr>
            <w:r>
              <w:rPr>
                <w:b/>
                <w:bCs/>
                <w:i/>
                <w:iCs/>
                <w:sz w:val="20"/>
                <w:szCs w:val="20"/>
                <w:lang w:eastAsia="de-DE"/>
              </w:rPr>
              <w:t xml:space="preserve">Sprechen – an Gesprächen teilnehmen: </w:t>
            </w:r>
            <w:r>
              <w:rPr>
                <w:bCs/>
                <w:iCs/>
                <w:sz w:val="20"/>
                <w:szCs w:val="20"/>
                <w:lang w:eastAsia="de-DE"/>
              </w:rPr>
              <w:t>in alltäglichen, auch digital gestützten einfachen Gesprächssituationen ihre Redeabsichten verwirklichen und angemessen interagieren</w:t>
            </w:r>
          </w:p>
          <w:p w14:paraId="113C4597" w14:textId="77777777" w:rsidR="003A7CA6" w:rsidRPr="008B43D2" w:rsidRDefault="003A7CA6" w:rsidP="003A7CA6">
            <w:pPr>
              <w:spacing w:after="0"/>
              <w:ind w:left="284" w:hanging="284"/>
              <w:jc w:val="left"/>
              <w:rPr>
                <w:sz w:val="20"/>
                <w:szCs w:val="20"/>
              </w:rPr>
            </w:pPr>
            <w:r w:rsidRPr="00FB4537">
              <w:rPr>
                <w:b/>
                <w:bCs/>
                <w:i/>
                <w:iCs/>
                <w:sz w:val="20"/>
                <w:szCs w:val="20"/>
              </w:rPr>
              <w:t>Schreiben</w:t>
            </w:r>
            <w:r w:rsidRPr="00A33E96">
              <w:rPr>
                <w:b/>
                <w:bCs/>
                <w:i/>
                <w:iCs/>
                <w:sz w:val="20"/>
                <w:szCs w:val="20"/>
              </w:rPr>
              <w:t xml:space="preserve">: </w:t>
            </w:r>
            <w:r w:rsidRPr="00556CE6">
              <w:rPr>
                <w:sz w:val="20"/>
                <w:szCs w:val="20"/>
              </w:rPr>
              <w:t xml:space="preserve">wesentliche Inhalte von </w:t>
            </w:r>
            <w:r>
              <w:rPr>
                <w:sz w:val="20"/>
                <w:szCs w:val="20"/>
              </w:rPr>
              <w:t>[</w:t>
            </w:r>
            <w:r w:rsidRPr="00556CE6">
              <w:rPr>
                <w:sz w:val="20"/>
                <w:szCs w:val="20"/>
              </w:rPr>
              <w:t>einfacheren fiktionalen Texten sowie</w:t>
            </w:r>
            <w:r>
              <w:rPr>
                <w:sz w:val="20"/>
                <w:szCs w:val="20"/>
              </w:rPr>
              <w:t>]</w:t>
            </w:r>
            <w:r w:rsidRPr="00556CE6">
              <w:rPr>
                <w:sz w:val="20"/>
                <w:szCs w:val="20"/>
              </w:rPr>
              <w:t xml:space="preserve"> Sach- und Gebrauchstexten in einfacher Form zusammenfassen</w:t>
            </w:r>
            <w:r w:rsidRPr="005F7B61">
              <w:rPr>
                <w:sz w:val="20"/>
                <w:szCs w:val="20"/>
              </w:rPr>
              <w:t xml:space="preserve">; </w:t>
            </w:r>
            <w:r w:rsidRPr="00556CE6">
              <w:rPr>
                <w:sz w:val="20"/>
                <w:szCs w:val="20"/>
              </w:rPr>
              <w:t>unterschiedliche Typen von stärker formalisierten, auch mehrfach kodierten Sach- und Gebrauchstexten in einfacher Form verfassen</w:t>
            </w:r>
            <w:r>
              <w:rPr>
                <w:sz w:val="20"/>
                <w:szCs w:val="20"/>
              </w:rPr>
              <w:t xml:space="preserve">; </w:t>
            </w:r>
            <w:r w:rsidRPr="00556CE6">
              <w:rPr>
                <w:sz w:val="20"/>
                <w:szCs w:val="20"/>
              </w:rPr>
              <w:t xml:space="preserve">persönliche Texte situations- und adressatengerecht </w:t>
            </w:r>
            <w:r w:rsidRPr="008B43D2">
              <w:rPr>
                <w:sz w:val="20"/>
                <w:szCs w:val="20"/>
              </w:rPr>
              <w:t xml:space="preserve">verfassen; digitale Werkzeuge auch für das kollaborative Schreiben einsetzen </w:t>
            </w:r>
          </w:p>
          <w:p w14:paraId="50467956" w14:textId="77777777" w:rsidR="003A7CA6" w:rsidRDefault="003A7CA6" w:rsidP="003A7CA6">
            <w:pPr>
              <w:pStyle w:val="SieknnenTabellenflietext"/>
              <w:spacing w:before="0" w:after="0"/>
              <w:ind w:left="284" w:hanging="284"/>
              <w:rPr>
                <w:sz w:val="20"/>
                <w:szCs w:val="20"/>
              </w:rPr>
            </w:pPr>
            <w:r w:rsidRPr="004B6FF8">
              <w:rPr>
                <w:b/>
                <w:bCs/>
                <w:i/>
                <w:iCs/>
                <w:sz w:val="20"/>
                <w:szCs w:val="20"/>
              </w:rPr>
              <w:t>Sprachmittlung:</w:t>
            </w:r>
            <w:r w:rsidRPr="00BF4407">
              <w:rPr>
                <w:b/>
                <w:bCs/>
                <w:sz w:val="20"/>
                <w:szCs w:val="20"/>
              </w:rPr>
              <w:t xml:space="preserve"> </w:t>
            </w:r>
            <w:r w:rsidRPr="00BF4407">
              <w:rPr>
                <w:sz w:val="20"/>
                <w:szCs w:val="20"/>
              </w:rPr>
              <w:t xml:space="preserve">als Sprachmittelnde in informellen und einfach strukturierten formalisierten Kommunikationssituationen </w:t>
            </w:r>
            <w:r>
              <w:rPr>
                <w:sz w:val="20"/>
                <w:szCs w:val="20"/>
              </w:rPr>
              <w:t>relevante</w:t>
            </w:r>
            <w:r w:rsidRPr="00BF4407">
              <w:rPr>
                <w:sz w:val="20"/>
                <w:szCs w:val="20"/>
              </w:rPr>
              <w:t xml:space="preserve"> Aussagen in der jeweiligen Zielsprache, auch unter Nutzung von geeigneten </w:t>
            </w:r>
            <w:r w:rsidRPr="00C426DC">
              <w:rPr>
                <w:sz w:val="20"/>
                <w:szCs w:val="20"/>
              </w:rPr>
              <w:t>Kompensationsstrategien, situations- und adressatengerecht wiedergeben; zentrale Informationen aus klar strukturierten mündlichen und schriftlichen Texten situations- und adressatengerecht zusammenfassen; für die Sprachmittlung notwendige Erläuterungen</w:t>
            </w:r>
            <w:r>
              <w:rPr>
                <w:sz w:val="20"/>
                <w:szCs w:val="20"/>
              </w:rPr>
              <w:t xml:space="preserve"> in einfacher Form</w:t>
            </w:r>
            <w:r w:rsidRPr="00C426DC">
              <w:rPr>
                <w:sz w:val="20"/>
                <w:szCs w:val="20"/>
              </w:rPr>
              <w:t xml:space="preserve"> hinzufügen; bei der Sprachmittlung von Informationen auf eventuelle einfache Nachfragen eingehen</w:t>
            </w:r>
          </w:p>
          <w:p w14:paraId="3AA9BD05" w14:textId="77777777" w:rsidR="003A7CA6" w:rsidRPr="00EF5BF4" w:rsidRDefault="003A7CA6" w:rsidP="003A7CA6">
            <w:pPr>
              <w:pStyle w:val="SieknnenTabellenflietext"/>
              <w:spacing w:before="0" w:after="0"/>
              <w:ind w:left="284" w:hanging="284"/>
              <w:rPr>
                <w:sz w:val="20"/>
                <w:szCs w:val="20"/>
                <w:lang w:eastAsia="de-DE"/>
              </w:rPr>
            </w:pPr>
            <w:r>
              <w:rPr>
                <w:b/>
                <w:bCs/>
                <w:sz w:val="20"/>
                <w:szCs w:val="20"/>
              </w:rPr>
              <w:t>TMK:</w:t>
            </w:r>
            <w:r>
              <w:rPr>
                <w:sz w:val="20"/>
                <w:szCs w:val="20"/>
                <w:lang w:eastAsia="de-DE"/>
              </w:rPr>
              <w:t xml:space="preserve"> verschiedene digitale Werkzeuge zur Text- und Medienproduktion, Recherche und Kommunikation reflektiert und zielgerichtet einsetzen</w:t>
            </w:r>
          </w:p>
        </w:tc>
      </w:tr>
      <w:tr w:rsidR="003A7CA6" w14:paraId="3372DB9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5E4466"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C40B6B" w14:paraId="39D512D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5FF8B7" w14:textId="77777777" w:rsidR="003A7CA6" w:rsidRPr="00B275C0" w:rsidRDefault="003A7CA6" w:rsidP="003A7CA6">
            <w:pPr>
              <w:spacing w:after="0"/>
              <w:ind w:left="284" w:hanging="284"/>
              <w:jc w:val="left"/>
              <w:rPr>
                <w:sz w:val="20"/>
                <w:szCs w:val="20"/>
              </w:rPr>
            </w:pPr>
            <w:r w:rsidRPr="00B275C0">
              <w:rPr>
                <w:b/>
                <w:bCs/>
                <w:sz w:val="20"/>
                <w:szCs w:val="20"/>
              </w:rPr>
              <w:t xml:space="preserve">IKK: </w:t>
            </w:r>
            <w:r w:rsidRPr="00B275C0">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w:t>
            </w:r>
            <w:r>
              <w:rPr>
                <w:sz w:val="20"/>
                <w:szCs w:val="20"/>
              </w:rPr>
              <w:t xml:space="preserve"> </w:t>
            </w:r>
            <w:r w:rsidRPr="00B275C0">
              <w:rPr>
                <w:sz w:val="20"/>
                <w:szCs w:val="20"/>
              </w:rPr>
              <w:t>und wirtschaftliche Aspekte, Fragen der Umwelt und Nachhaltigkeit; Einblicke in das Leben in ausgewählten türkischsprachigen Regionen: geografische, politische Aspekte</w:t>
            </w:r>
          </w:p>
          <w:p w14:paraId="07C68076" w14:textId="0488AEF5" w:rsidR="003A7CA6" w:rsidRDefault="003A7CA6" w:rsidP="003A7CA6">
            <w:pPr>
              <w:spacing w:after="0"/>
              <w:ind w:left="284" w:hanging="284"/>
              <w:jc w:val="left"/>
              <w:rPr>
                <w:sz w:val="20"/>
                <w:szCs w:val="20"/>
              </w:rPr>
            </w:pPr>
            <w:r w:rsidRPr="00B275C0">
              <w:rPr>
                <w:b/>
                <w:bCs/>
                <w:sz w:val="20"/>
                <w:szCs w:val="20"/>
              </w:rPr>
              <w:t>TMK</w:t>
            </w:r>
            <w:r w:rsidRPr="00B275C0">
              <w:rPr>
                <w:sz w:val="20"/>
                <w:szCs w:val="20"/>
              </w:rPr>
              <w:t xml:space="preserve">: </w:t>
            </w:r>
            <w:r w:rsidRPr="00B275C0">
              <w:rPr>
                <w:bCs/>
                <w:sz w:val="20"/>
                <w:szCs w:val="20"/>
                <w:u w:val="single"/>
              </w:rPr>
              <w:t>Ausgangstexte</w:t>
            </w:r>
            <w:r w:rsidRPr="00952289">
              <w:rPr>
                <w:bCs/>
                <w:sz w:val="20"/>
                <w:szCs w:val="20"/>
              </w:rPr>
              <w:t>:</w:t>
            </w:r>
            <w:r w:rsidRPr="00B275C0">
              <w:rPr>
                <w:bCs/>
                <w:sz w:val="20"/>
                <w:szCs w:val="20"/>
              </w:rPr>
              <w:t xml:space="preserve"> Zeitungsartikel; Brief, E-Mail; Flyer, Karikatur, Comic, Plakat; Bildmedien; </w:t>
            </w:r>
            <w:r w:rsidRPr="00B275C0">
              <w:rPr>
                <w:sz w:val="20"/>
                <w:szCs w:val="20"/>
              </w:rPr>
              <w:t xml:space="preserve">Ausschnitte aus Filmen oder TV-Formaten, Videoclip; Formate der sozialen Medien und Netzwerke, Hypertexte; kürzere narrative Texte </w:t>
            </w:r>
            <w:r w:rsidRPr="00B275C0">
              <w:rPr>
                <w:bCs/>
                <w:sz w:val="20"/>
                <w:szCs w:val="20"/>
                <w:u w:val="single"/>
              </w:rPr>
              <w:t>Zieltexte</w:t>
            </w:r>
            <w:r w:rsidRPr="00952289">
              <w:rPr>
                <w:bCs/>
                <w:sz w:val="20"/>
                <w:szCs w:val="20"/>
              </w:rPr>
              <w:t>:</w:t>
            </w:r>
            <w:r w:rsidRPr="00B275C0">
              <w:rPr>
                <w:sz w:val="20"/>
                <w:szCs w:val="20"/>
              </w:rPr>
              <w:t xml:space="preserve"> informeller Brief, E-Mail; Textnachricht, Formate der sozialen Medien und Netzwerke</w:t>
            </w:r>
          </w:p>
          <w:p w14:paraId="74D566C9" w14:textId="1AA11548" w:rsidR="009D7DF3" w:rsidRPr="00C40B6B" w:rsidRDefault="009D7DF3" w:rsidP="003A7CA6">
            <w:pPr>
              <w:spacing w:after="0"/>
              <w:ind w:left="284" w:hanging="284"/>
              <w:jc w:val="left"/>
              <w:rPr>
                <w:i/>
                <w:iCs/>
                <w:sz w:val="20"/>
                <w:szCs w:val="20"/>
              </w:rPr>
            </w:pPr>
            <w:r w:rsidRPr="007B25EF">
              <w:rPr>
                <w:b/>
                <w:bCs/>
                <w:i/>
                <w:iCs/>
                <w:sz w:val="20"/>
                <w:szCs w:val="20"/>
              </w:rPr>
              <w:t xml:space="preserve">Sprachlernkompetenz: </w:t>
            </w:r>
            <w:r w:rsidRPr="007B25EF">
              <w:rPr>
                <w:sz w:val="20"/>
                <w:szCs w:val="20"/>
              </w:rPr>
              <w:t>Strategien zu</w:t>
            </w:r>
            <w:r>
              <w:rPr>
                <w:sz w:val="20"/>
                <w:szCs w:val="20"/>
              </w:rPr>
              <w:t>r</w:t>
            </w:r>
            <w:r w:rsidRPr="007B25EF">
              <w:rPr>
                <w:sz w:val="20"/>
                <w:szCs w:val="20"/>
              </w:rPr>
              <w:t xml:space="preserve"> </w:t>
            </w:r>
            <w:r>
              <w:rPr>
                <w:sz w:val="20"/>
                <w:szCs w:val="20"/>
              </w:rPr>
              <w:t>mündlichen und schriftlichen Sprachmittlung; Strategien zur Nutzung digitaler Medien zum Sprachenlernen</w:t>
            </w:r>
          </w:p>
        </w:tc>
      </w:tr>
      <w:tr w:rsidR="003A7CA6" w14:paraId="5A5069F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40E2FA"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7CDDCF5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FEC83B" w14:textId="19B27616" w:rsidR="003A7CA6" w:rsidRPr="0009373D" w:rsidRDefault="003A7CA6" w:rsidP="003A7CA6">
            <w:pPr>
              <w:spacing w:after="0"/>
              <w:ind w:left="284" w:hanging="284"/>
              <w:rPr>
                <w:bCs/>
                <w:sz w:val="20"/>
                <w:szCs w:val="20"/>
                <w:lang w:eastAsia="de-DE"/>
              </w:rPr>
            </w:pPr>
            <w:r w:rsidRPr="00951379">
              <w:rPr>
                <w:b/>
                <w:sz w:val="20"/>
                <w:szCs w:val="20"/>
              </w:rPr>
              <w:t xml:space="preserve">Mögliche Umsetzung: </w:t>
            </w:r>
            <w:r w:rsidRPr="007F39DB">
              <w:rPr>
                <w:bCs/>
                <w:sz w:val="20"/>
                <w:szCs w:val="20"/>
              </w:rPr>
              <w:t>ein</w:t>
            </w:r>
            <w:r>
              <w:rPr>
                <w:b/>
                <w:sz w:val="20"/>
                <w:szCs w:val="20"/>
              </w:rPr>
              <w:t xml:space="preserve"> </w:t>
            </w:r>
            <w:r w:rsidR="00A30361">
              <w:rPr>
                <w:sz w:val="20"/>
                <w:szCs w:val="20"/>
              </w:rPr>
              <w:t>e</w:t>
            </w:r>
            <w:r>
              <w:rPr>
                <w:sz w:val="20"/>
                <w:szCs w:val="20"/>
              </w:rPr>
              <w:t>Twinning Projekt mit einer Schule in der Türkei durchführen; mögliche thematische Bezüge: Umweltschutz, Klimawandel, Nachhaltigkeit,</w:t>
            </w:r>
            <w:r w:rsidRPr="004F0D2F">
              <w:rPr>
                <w:sz w:val="20"/>
                <w:szCs w:val="20"/>
              </w:rPr>
              <w:t xml:space="preserve"> </w:t>
            </w:r>
            <w:r>
              <w:rPr>
                <w:sz w:val="20"/>
                <w:szCs w:val="20"/>
              </w:rPr>
              <w:t xml:space="preserve">nachhaltige Produkte und Produktion in der Türkei und Deutschland, Stiftungen für den Naturschutz in Deutschland und der Türkei, </w:t>
            </w:r>
            <w:r w:rsidRPr="004F0D2F">
              <w:rPr>
                <w:sz w:val="20"/>
                <w:szCs w:val="20"/>
              </w:rPr>
              <w:t>Zusammenarbeit von Deutschland und der Türkei in der Umweltpoli</w:t>
            </w:r>
            <w:r w:rsidRPr="00383DE7">
              <w:rPr>
                <w:sz w:val="20"/>
                <w:szCs w:val="20"/>
              </w:rPr>
              <w:t>tik, Deutsch-Türkische</w:t>
            </w:r>
            <w:r>
              <w:rPr>
                <w:sz w:val="20"/>
                <w:szCs w:val="20"/>
              </w:rPr>
              <w:t>r</w:t>
            </w:r>
            <w:r w:rsidRPr="00383DE7">
              <w:rPr>
                <w:sz w:val="20"/>
                <w:szCs w:val="20"/>
              </w:rPr>
              <w:t xml:space="preserve"> Umweltausschuss; globale Abfall- und Recyclingwirtschaft</w:t>
            </w:r>
            <w:r>
              <w:rPr>
                <w:sz w:val="20"/>
                <w:szCs w:val="20"/>
              </w:rPr>
              <w:t xml:space="preserve">, Tourismus, Umweltverschmutzung und Umweltzerstörung in ausgewählten Regionen der Türkei, z.B. organischer Schleim im Meer, Waldbrände, Müllentsorgung, Plastikmüll u.Ä.; Recherchen zu jeweiligen Themen durchführen, Texte zusammenfassen, </w:t>
            </w:r>
            <w:r>
              <w:rPr>
                <w:bCs/>
                <w:sz w:val="20"/>
                <w:szCs w:val="20"/>
              </w:rPr>
              <w:t>vom Deutschen ins Türkische sowie vom Türkischen ins Deutsche schriftlich und mündlich mitteln</w:t>
            </w:r>
            <w:r>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sich positionieren und seine Meinung begründen; e</w:t>
            </w:r>
            <w:r w:rsidRPr="00913161">
              <w:rPr>
                <w:sz w:val="20"/>
                <w:szCs w:val="20"/>
              </w:rPr>
              <w:t>in e-Magazin</w:t>
            </w:r>
            <w:r>
              <w:rPr>
                <w:sz w:val="20"/>
                <w:szCs w:val="20"/>
              </w:rPr>
              <w:t xml:space="preserve"> </w:t>
            </w:r>
            <w:r w:rsidRPr="00913161">
              <w:rPr>
                <w:sz w:val="20"/>
                <w:szCs w:val="20"/>
              </w:rPr>
              <w:t>entwickeln</w:t>
            </w:r>
          </w:p>
          <w:p w14:paraId="1E54578D" w14:textId="77777777" w:rsidR="003A7CA6" w:rsidRPr="001F2442" w:rsidRDefault="003A7CA6" w:rsidP="003A7CA6">
            <w:pPr>
              <w:spacing w:after="0"/>
              <w:rPr>
                <w:bCs/>
                <w:sz w:val="20"/>
                <w:szCs w:val="20"/>
              </w:rPr>
            </w:pPr>
            <w:r>
              <w:rPr>
                <w:b/>
                <w:sz w:val="20"/>
                <w:szCs w:val="20"/>
              </w:rPr>
              <w:t>Medienkompetenz</w:t>
            </w:r>
            <w:r w:rsidRPr="00951379">
              <w:rPr>
                <w:b/>
                <w:sz w:val="20"/>
                <w:szCs w:val="20"/>
              </w:rPr>
              <w:t xml:space="preserve">: </w:t>
            </w:r>
            <w:r w:rsidRPr="00601D80">
              <w:rPr>
                <w:bCs/>
                <w:sz w:val="20"/>
                <w:szCs w:val="20"/>
              </w:rPr>
              <w:t xml:space="preserve">MKR </w:t>
            </w:r>
            <w:r>
              <w:rPr>
                <w:bCs/>
                <w:sz w:val="20"/>
                <w:szCs w:val="20"/>
              </w:rPr>
              <w:t>1.2, 1.3, 2.1, 2.2, 3.1, 3.2, 4.1, 4.2, 4.3, 5.4</w:t>
            </w:r>
          </w:p>
          <w:p w14:paraId="24AF8714" w14:textId="77777777" w:rsidR="003A7CA6" w:rsidRPr="008632AF" w:rsidRDefault="003A7CA6" w:rsidP="003A7CA6">
            <w:pPr>
              <w:spacing w:after="0"/>
              <w:ind w:left="284" w:hanging="284"/>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Pr>
                <w:rFonts w:cs="Arial"/>
                <w:bCs/>
                <w:sz w:val="20"/>
                <w:szCs w:val="20"/>
              </w:rPr>
              <w:t xml:space="preserve">+ </w:t>
            </w:r>
            <w:r w:rsidRPr="00EE4044">
              <w:rPr>
                <w:rFonts w:cs="Arial"/>
                <w:bCs/>
                <w:sz w:val="20"/>
                <w:szCs w:val="20"/>
              </w:rPr>
              <w:t>Sprachmittlung</w:t>
            </w:r>
            <w:r>
              <w:rPr>
                <w:rFonts w:cs="Arial"/>
                <w:bCs/>
                <w:sz w:val="20"/>
                <w:szCs w:val="20"/>
              </w:rPr>
              <w:t xml:space="preserve"> </w:t>
            </w:r>
            <w:r w:rsidRPr="00EE4044">
              <w:rPr>
                <w:bCs/>
                <w:sz w:val="20"/>
                <w:szCs w:val="20"/>
                <w:lang w:eastAsia="de-DE"/>
              </w:rPr>
              <w:t>+ Verfügen über sprachliche Mittel</w:t>
            </w:r>
          </w:p>
        </w:tc>
      </w:tr>
    </w:tbl>
    <w:p w14:paraId="220FA2F1" w14:textId="77777777"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7C4BE11E"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35FC66C" w14:textId="6E68DED0" w:rsidR="003A7CA6" w:rsidRPr="005649F2" w:rsidRDefault="003A7CA6" w:rsidP="003A7CA6">
            <w:pPr>
              <w:spacing w:after="0"/>
              <w:jc w:val="center"/>
              <w:rPr>
                <w:b/>
                <w:bCs/>
                <w:i/>
                <w:sz w:val="24"/>
                <w:szCs w:val="24"/>
                <w:lang w:val="tr-TR"/>
              </w:rPr>
            </w:pPr>
            <w:r w:rsidRPr="00AD273B">
              <w:rPr>
                <w:b/>
                <w:bCs/>
                <w:sz w:val="24"/>
                <w:szCs w:val="24"/>
              </w:rPr>
              <w:lastRenderedPageBreak/>
              <w:t xml:space="preserve">UV </w:t>
            </w:r>
            <w:r>
              <w:rPr>
                <w:b/>
                <w:bCs/>
                <w:sz w:val="24"/>
                <w:szCs w:val="24"/>
              </w:rPr>
              <w:t>10</w:t>
            </w:r>
            <w:r w:rsidRPr="00AD273B">
              <w:rPr>
                <w:b/>
                <w:bCs/>
                <w:sz w:val="24"/>
                <w:szCs w:val="24"/>
              </w:rPr>
              <w:t>.</w:t>
            </w:r>
            <w:r>
              <w:rPr>
                <w:b/>
                <w:bCs/>
                <w:sz w:val="24"/>
                <w:szCs w:val="24"/>
              </w:rPr>
              <w:t>2-1</w:t>
            </w:r>
            <w:r w:rsidRPr="00AD273B">
              <w:rPr>
                <w:b/>
                <w:bCs/>
                <w:sz w:val="24"/>
                <w:szCs w:val="24"/>
              </w:rPr>
              <w:t xml:space="preserve"> </w:t>
            </w:r>
            <w:r w:rsidR="002336DF" w:rsidRPr="00952289">
              <w:rPr>
                <w:b/>
                <w:bCs/>
                <w:i/>
                <w:iCs/>
                <w:sz w:val="24"/>
                <w:szCs w:val="24"/>
              </w:rPr>
              <w:t>„</w:t>
            </w:r>
            <w:r>
              <w:rPr>
                <w:b/>
                <w:bCs/>
                <w:i/>
                <w:iCs/>
                <w:sz w:val="24"/>
                <w:szCs w:val="24"/>
                <w:lang w:val="tr-TR"/>
              </w:rPr>
              <w:t>ALMANYA – WILLKOMMEN IN DEUTSCHLAND</w:t>
            </w:r>
            <w:r w:rsidR="00D54126">
              <w:rPr>
                <w:b/>
                <w:bCs/>
                <w:i/>
                <w:iCs/>
                <w:sz w:val="24"/>
                <w:szCs w:val="24"/>
              </w:rPr>
              <w:t>“</w:t>
            </w:r>
            <w:r w:rsidRPr="00AD273B">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sidRPr="00AD273B">
              <w:rPr>
                <w:b/>
                <w:bCs/>
                <w:sz w:val="20"/>
                <w:szCs w:val="24"/>
              </w:rPr>
              <w:t>N</w:t>
            </w:r>
          </w:p>
        </w:tc>
      </w:tr>
      <w:tr w:rsidR="003A7CA6" w14:paraId="02785FE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082B78"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342FFB8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03FB6E" w14:textId="77777777" w:rsidR="003A7CA6" w:rsidRPr="005B7D35" w:rsidRDefault="003A7CA6" w:rsidP="003A7CA6">
            <w:pPr>
              <w:pStyle w:val="SieknnenTabellenflietext"/>
              <w:spacing w:before="0" w:after="0"/>
              <w:ind w:left="284" w:hanging="284"/>
              <w:rPr>
                <w:sz w:val="20"/>
                <w:szCs w:val="20"/>
                <w:lang w:eastAsia="de-DE"/>
              </w:rPr>
            </w:pPr>
            <w:r w:rsidRPr="005B7D35">
              <w:rPr>
                <w:b/>
                <w:bCs/>
                <w:i/>
                <w:iCs/>
                <w:sz w:val="20"/>
                <w:szCs w:val="20"/>
                <w:lang w:eastAsia="de-DE"/>
              </w:rPr>
              <w:t xml:space="preserve">Hör-/Hörsehverstehen: </w:t>
            </w:r>
            <w:r w:rsidRPr="005B7D35">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36D194FD" w14:textId="77777777" w:rsidR="003A7CA6" w:rsidRPr="005B7D35" w:rsidRDefault="003A7CA6" w:rsidP="003A7CA6">
            <w:pPr>
              <w:pStyle w:val="SieknnenTabellenflietext"/>
              <w:spacing w:before="0" w:after="0"/>
              <w:ind w:left="284" w:hanging="284"/>
              <w:rPr>
                <w:sz w:val="20"/>
                <w:szCs w:val="20"/>
                <w:lang w:eastAsia="de-DE"/>
              </w:rPr>
            </w:pPr>
            <w:r w:rsidRPr="005B7D35">
              <w:rPr>
                <w:b/>
                <w:bCs/>
                <w:i/>
                <w:iCs/>
                <w:sz w:val="20"/>
                <w:szCs w:val="20"/>
                <w:lang w:eastAsia="de-DE"/>
              </w:rPr>
              <w:t>Schreiben:</w:t>
            </w:r>
            <w:r w:rsidRPr="005B7D35">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214D7937" w14:textId="77777777" w:rsidR="003A7CA6" w:rsidRPr="005B7D35" w:rsidRDefault="003A7CA6" w:rsidP="003A7CA6">
            <w:pPr>
              <w:pStyle w:val="SieknnenTabellenflietext"/>
              <w:spacing w:before="0" w:after="0"/>
              <w:ind w:left="284" w:hanging="284"/>
              <w:rPr>
                <w:sz w:val="20"/>
                <w:szCs w:val="20"/>
              </w:rPr>
            </w:pPr>
            <w:r>
              <w:rPr>
                <w:b/>
                <w:bCs/>
                <w:sz w:val="20"/>
                <w:szCs w:val="20"/>
              </w:rPr>
              <w:t>TMK:</w:t>
            </w:r>
            <w:r w:rsidRPr="005B7D35">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3A7CA6" w14:paraId="722A1B0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D0A3D6"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2BBA8BE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5B2CDD" w14:textId="77777777" w:rsidR="003A7CA6" w:rsidRPr="00B9730F" w:rsidRDefault="003A7CA6" w:rsidP="003A7CA6">
            <w:pPr>
              <w:spacing w:after="0"/>
              <w:ind w:left="284" w:hanging="284"/>
              <w:jc w:val="left"/>
              <w:rPr>
                <w:b/>
                <w:bCs/>
                <w:i/>
                <w:iCs/>
                <w:sz w:val="20"/>
                <w:szCs w:val="20"/>
              </w:rPr>
            </w:pPr>
            <w:r w:rsidRPr="00B9730F">
              <w:rPr>
                <w:b/>
                <w:bCs/>
                <w:sz w:val="20"/>
                <w:szCs w:val="20"/>
              </w:rPr>
              <w:t xml:space="preserve">IKK: </w:t>
            </w:r>
            <w:r w:rsidRPr="00B9730F">
              <w:rPr>
                <w:sz w:val="20"/>
                <w:szCs w:val="20"/>
              </w:rPr>
              <w:t>Einblicke in das Leben in ausgewählten türkischsprachigen Regionen: geografische, kulturelle Aspekte; türkisches Leben/türkische Kultur in Deutschland</w:t>
            </w:r>
            <w:r w:rsidRPr="00B9730F">
              <w:rPr>
                <w:b/>
                <w:bCs/>
                <w:i/>
                <w:iCs/>
                <w:sz w:val="20"/>
                <w:szCs w:val="20"/>
              </w:rPr>
              <w:t xml:space="preserve"> </w:t>
            </w:r>
          </w:p>
          <w:p w14:paraId="48D4EDFB" w14:textId="77777777" w:rsidR="003A7CA6" w:rsidRPr="00D6445A" w:rsidRDefault="003A7CA6" w:rsidP="003A7CA6">
            <w:pPr>
              <w:spacing w:after="0"/>
              <w:ind w:left="284" w:hanging="284"/>
              <w:jc w:val="left"/>
              <w:rPr>
                <w:color w:val="FF0000"/>
                <w:sz w:val="20"/>
                <w:szCs w:val="20"/>
              </w:rPr>
            </w:pPr>
            <w:r w:rsidRPr="00B9730F">
              <w:rPr>
                <w:b/>
                <w:bCs/>
                <w:sz w:val="20"/>
                <w:szCs w:val="20"/>
              </w:rPr>
              <w:t xml:space="preserve">TMK: </w:t>
            </w:r>
            <w:r w:rsidRPr="00B9730F">
              <w:rPr>
                <w:sz w:val="20"/>
                <w:szCs w:val="20"/>
                <w:u w:val="single"/>
              </w:rPr>
              <w:t>Ausgangstexte</w:t>
            </w:r>
            <w:r w:rsidRPr="00952289">
              <w:rPr>
                <w:sz w:val="20"/>
                <w:szCs w:val="20"/>
              </w:rPr>
              <w:t>:</w:t>
            </w:r>
            <w:r w:rsidRPr="00B9730F">
              <w:rPr>
                <w:b/>
                <w:bCs/>
                <w:sz w:val="20"/>
                <w:szCs w:val="20"/>
              </w:rPr>
              <w:t xml:space="preserve"> </w:t>
            </w:r>
            <w:r w:rsidRPr="00583585">
              <w:rPr>
                <w:sz w:val="20"/>
                <w:szCs w:val="20"/>
              </w:rPr>
              <w:t>(</w:t>
            </w:r>
            <w:r w:rsidRPr="00B95AB8">
              <w:rPr>
                <w:iCs/>
                <w:sz w:val="20"/>
                <w:szCs w:val="20"/>
              </w:rPr>
              <w:t>Film</w:t>
            </w:r>
            <w:r w:rsidRPr="00B9730F">
              <w:rPr>
                <w:i/>
                <w:iCs/>
                <w:sz w:val="20"/>
                <w:szCs w:val="20"/>
              </w:rPr>
              <w:t xml:space="preserve"> </w:t>
            </w:r>
            <w:r w:rsidRPr="00B95AB8">
              <w:rPr>
                <w:iCs/>
                <w:sz w:val="20"/>
                <w:szCs w:val="20"/>
              </w:rPr>
              <w:t>„Almanya-Willkommen in Deutschland“</w:t>
            </w:r>
            <w:r w:rsidRPr="00F97CB6">
              <w:rPr>
                <w:sz w:val="20"/>
                <w:szCs w:val="20"/>
              </w:rPr>
              <w:t>);</w:t>
            </w:r>
            <w:r w:rsidRPr="00B9730F">
              <w:rPr>
                <w:sz w:val="20"/>
                <w:szCs w:val="20"/>
              </w:rPr>
              <w:t xml:space="preserve"> Sachtexte; Interview; Schaubild; Bildmedien; Ausschnitte aus Filmen </w:t>
            </w:r>
            <w:r>
              <w:rPr>
                <w:sz w:val="20"/>
                <w:szCs w:val="20"/>
              </w:rPr>
              <w:t>oder</w:t>
            </w:r>
            <w:r w:rsidRPr="00B9730F">
              <w:rPr>
                <w:sz w:val="20"/>
                <w:szCs w:val="20"/>
              </w:rPr>
              <w:t xml:space="preserve"> TV-Formaten, Trailer, Videoclip; Hypertexte </w:t>
            </w:r>
            <w:r w:rsidRPr="00B9730F">
              <w:rPr>
                <w:sz w:val="20"/>
                <w:szCs w:val="20"/>
                <w:u w:val="single"/>
              </w:rPr>
              <w:t>Zieltexte</w:t>
            </w:r>
            <w:r w:rsidRPr="00952289">
              <w:rPr>
                <w:sz w:val="20"/>
                <w:szCs w:val="20"/>
              </w:rPr>
              <w:t>:</w:t>
            </w:r>
            <w:r w:rsidRPr="00B9730F">
              <w:rPr>
                <w:sz w:val="20"/>
                <w:szCs w:val="20"/>
              </w:rPr>
              <w:t xml:space="preserve"> Präsentation; informeller Brief; innerer Monolog; Dialog; Zusammenfassung, Charakterisierung; </w:t>
            </w:r>
            <w:r>
              <w:rPr>
                <w:sz w:val="20"/>
                <w:szCs w:val="20"/>
              </w:rPr>
              <w:t>(</w:t>
            </w:r>
            <w:r w:rsidRPr="00583585">
              <w:rPr>
                <w:sz w:val="20"/>
                <w:szCs w:val="20"/>
              </w:rPr>
              <w:t>Filmkritik</w:t>
            </w:r>
            <w:r>
              <w:rPr>
                <w:sz w:val="20"/>
                <w:szCs w:val="20"/>
              </w:rPr>
              <w:t>)</w:t>
            </w:r>
          </w:p>
        </w:tc>
      </w:tr>
      <w:tr w:rsidR="003A7CA6" w14:paraId="48FD4F9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95EEF7"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2FB8B056"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E38091" w14:textId="7F8CE741" w:rsidR="003A7CA6" w:rsidRPr="005B7D35" w:rsidRDefault="003A7CA6" w:rsidP="003A7CA6">
            <w:pPr>
              <w:tabs>
                <w:tab w:val="left" w:pos="50"/>
              </w:tabs>
              <w:spacing w:after="0"/>
              <w:ind w:left="284" w:hanging="284"/>
              <w:rPr>
                <w:bCs/>
                <w:sz w:val="20"/>
                <w:szCs w:val="20"/>
              </w:rPr>
            </w:pPr>
            <w:r w:rsidRPr="005B7D35">
              <w:rPr>
                <w:b/>
                <w:sz w:val="20"/>
                <w:szCs w:val="20"/>
              </w:rPr>
              <w:t xml:space="preserve">Mögliche Umsetzung: </w:t>
            </w:r>
            <w:r w:rsidRPr="005B7D35">
              <w:rPr>
                <w:bCs/>
                <w:sz w:val="20"/>
                <w:szCs w:val="20"/>
              </w:rPr>
              <w:t>Thematisierung einzelner Schwerpunkte mit Hilfe ausgewählter Filmsequenzen und weiterer Unterstützungsmaterialien: Vermutungen zum Inhalt des Films anhand des Filmplakats äußern; Informationen zur Migrationsgeschichte recherchieren; erste Eindrücke äußern; Video-Standbilder beschreiben</w:t>
            </w:r>
            <w:r w:rsidR="00D54126">
              <w:rPr>
                <w:bCs/>
                <w:sz w:val="20"/>
                <w:szCs w:val="20"/>
              </w:rPr>
              <w:t>;</w:t>
            </w:r>
            <w:r w:rsidRPr="005B7D35">
              <w:rPr>
                <w:bCs/>
                <w:sz w:val="20"/>
                <w:szCs w:val="20"/>
              </w:rPr>
              <w:t xml:space="preserve"> wesentliche Merkmale von Filmen kennenlernen; ausgewählte Gestaltungsmittel von Filmen erschließen und deren Wirkung ermitteln; wesentliche Elemente der Narration in Bezug auf Figuren (Charakterisierung, Figurenkonstellation), Konflikt (Konfliktverlauf und Konfliktlösung), Handlungsverlauf/Kausalität, Story, Plot, Schlüsselszenen herausarbeiten; Handlungen und Verhaltensweisen der Figuren in Bezug auf Familie, Migration, Integration, kulturelle Identität, Zugehörigkeitsgefühl erörtern; eigene kulturelle Identität reflektieren; diverse Texte anhand eines Perspektivenwechsels verfassen; den Film bewerten; Werbeplakat für den Film entwerfen; außerschulischen/virtuellen Lernort besuchen: Deutsches Auswandererhaus in Bremerhaven/DOMiD – Dokumentationszentrum und Museum über die Migration in Deutschland </w:t>
            </w:r>
            <w:r w:rsidR="00BE589B">
              <w:rPr>
                <w:bCs/>
                <w:sz w:val="20"/>
                <w:szCs w:val="20"/>
              </w:rPr>
              <w:t>(</w:t>
            </w:r>
            <w:r w:rsidRPr="005B7D35">
              <w:rPr>
                <w:bCs/>
                <w:sz w:val="20"/>
                <w:szCs w:val="20"/>
              </w:rPr>
              <w:t>Köln</w:t>
            </w:r>
            <w:r w:rsidR="00BE589B">
              <w:rPr>
                <w:bCs/>
                <w:sz w:val="20"/>
                <w:szCs w:val="20"/>
              </w:rPr>
              <w:t>)</w:t>
            </w:r>
            <w:r w:rsidRPr="005B7D35">
              <w:rPr>
                <w:bCs/>
                <w:sz w:val="20"/>
                <w:szCs w:val="20"/>
              </w:rPr>
              <w:t xml:space="preserve"> </w:t>
            </w:r>
          </w:p>
          <w:p w14:paraId="0AC8084E" w14:textId="77777777" w:rsidR="003A7CA6" w:rsidRPr="005B7D35" w:rsidRDefault="003A7CA6" w:rsidP="003A7CA6">
            <w:pPr>
              <w:spacing w:after="0"/>
              <w:ind w:left="284" w:hanging="284"/>
              <w:rPr>
                <w:bCs/>
                <w:sz w:val="20"/>
                <w:szCs w:val="20"/>
              </w:rPr>
            </w:pPr>
            <w:r w:rsidRPr="005B7D35">
              <w:rPr>
                <w:b/>
                <w:sz w:val="20"/>
                <w:szCs w:val="20"/>
              </w:rPr>
              <w:t xml:space="preserve">Medienkompetenz: </w:t>
            </w:r>
            <w:r w:rsidRPr="005B7D35">
              <w:rPr>
                <w:bCs/>
                <w:sz w:val="20"/>
                <w:szCs w:val="20"/>
              </w:rPr>
              <w:t xml:space="preserve">MKR </w:t>
            </w:r>
            <w:r>
              <w:rPr>
                <w:bCs/>
                <w:sz w:val="20"/>
                <w:szCs w:val="20"/>
              </w:rPr>
              <w:t>2.1, 2.2, 3.1, 4.1, 4.3</w:t>
            </w:r>
          </w:p>
          <w:p w14:paraId="36F352B5" w14:textId="77777777" w:rsidR="003A7CA6" w:rsidRPr="005B7D35" w:rsidRDefault="003A7CA6" w:rsidP="003A7CA6">
            <w:pPr>
              <w:spacing w:after="0"/>
              <w:ind w:left="284" w:hanging="284"/>
              <w:rPr>
                <w:rFonts w:cs="Arial"/>
                <w:bCs/>
                <w:sz w:val="20"/>
                <w:szCs w:val="20"/>
              </w:rPr>
            </w:pPr>
            <w:r w:rsidRPr="005B7D35">
              <w:rPr>
                <w:b/>
                <w:sz w:val="20"/>
                <w:szCs w:val="20"/>
              </w:rPr>
              <w:t>Hinweise zur Klassenarbeit:</w:t>
            </w:r>
            <w:r w:rsidRPr="005B7D35">
              <w:rPr>
                <w:rFonts w:cs="Arial"/>
                <w:b/>
                <w:sz w:val="20"/>
                <w:szCs w:val="20"/>
              </w:rPr>
              <w:t xml:space="preserve"> </w:t>
            </w:r>
            <w:r w:rsidRPr="005B7D35">
              <w:rPr>
                <w:rFonts w:cs="Arial"/>
                <w:bCs/>
                <w:sz w:val="20"/>
                <w:szCs w:val="20"/>
              </w:rPr>
              <w:t>Schreiben</w:t>
            </w:r>
            <w:r w:rsidRPr="005B7D35">
              <w:rPr>
                <w:rFonts w:cs="Arial"/>
                <w:b/>
                <w:sz w:val="20"/>
                <w:szCs w:val="20"/>
              </w:rPr>
              <w:t xml:space="preserve"> </w:t>
            </w:r>
            <w:r w:rsidRPr="005B7D35">
              <w:rPr>
                <w:rFonts w:cs="Arial"/>
                <w:bCs/>
                <w:sz w:val="20"/>
                <w:szCs w:val="20"/>
              </w:rPr>
              <w:t>+ Hör-/Hörsehverstehen</w:t>
            </w:r>
          </w:p>
        </w:tc>
      </w:tr>
    </w:tbl>
    <w:p w14:paraId="15B37DC5" w14:textId="62FDDBD1" w:rsidR="00846FA3" w:rsidRDefault="00846FA3" w:rsidP="003A7CA6"/>
    <w:p w14:paraId="3FE6D118" w14:textId="77777777"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48DB54FA"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1B787A4" w14:textId="4838D3F0" w:rsidR="003A7CA6" w:rsidRPr="00AD273B" w:rsidRDefault="003A7CA6" w:rsidP="003A7CA6">
            <w:pPr>
              <w:spacing w:after="0"/>
              <w:jc w:val="center"/>
              <w:rPr>
                <w:rFonts w:cs="Arial"/>
              </w:rPr>
            </w:pPr>
            <w:r w:rsidRPr="00AD273B">
              <w:rPr>
                <w:b/>
                <w:bCs/>
                <w:sz w:val="24"/>
                <w:szCs w:val="24"/>
              </w:rPr>
              <w:lastRenderedPageBreak/>
              <w:t xml:space="preserve">UV </w:t>
            </w:r>
            <w:r>
              <w:rPr>
                <w:b/>
                <w:bCs/>
                <w:sz w:val="24"/>
                <w:szCs w:val="24"/>
              </w:rPr>
              <w:t>10</w:t>
            </w:r>
            <w:r w:rsidRPr="00AD273B">
              <w:rPr>
                <w:b/>
                <w:bCs/>
                <w:sz w:val="24"/>
                <w:szCs w:val="24"/>
              </w:rPr>
              <w:t>.</w:t>
            </w:r>
            <w:r>
              <w:rPr>
                <w:b/>
                <w:bCs/>
                <w:sz w:val="24"/>
                <w:szCs w:val="24"/>
              </w:rPr>
              <w:t>2-1</w:t>
            </w:r>
            <w:r w:rsidRPr="00AD273B">
              <w:rPr>
                <w:b/>
                <w:bCs/>
                <w:sz w:val="24"/>
                <w:szCs w:val="24"/>
              </w:rPr>
              <w:t xml:space="preserve"> </w:t>
            </w:r>
            <w:r w:rsidR="00A225FF" w:rsidRPr="00952289">
              <w:rPr>
                <w:b/>
                <w:bCs/>
                <w:i/>
                <w:iCs/>
                <w:sz w:val="24"/>
                <w:szCs w:val="24"/>
              </w:rPr>
              <w:t>„</w:t>
            </w:r>
            <w:r>
              <w:rPr>
                <w:b/>
                <w:bCs/>
                <w:i/>
                <w:iCs/>
                <w:sz w:val="24"/>
                <w:szCs w:val="24"/>
                <w:lang w:val="tr-TR"/>
              </w:rPr>
              <w:t>ALMANYA – WILLKOMMEN IN DEUTSCHLAND</w:t>
            </w:r>
            <w:r w:rsidR="00F20C4A">
              <w:rPr>
                <w:b/>
                <w:bCs/>
                <w:i/>
                <w:iCs/>
                <w:sz w:val="24"/>
                <w:szCs w:val="24"/>
              </w:rPr>
              <w:t>“</w:t>
            </w:r>
            <w:r w:rsidRPr="00AD273B">
              <w:rPr>
                <w:b/>
                <w:bCs/>
                <w:i/>
                <w:iCs/>
                <w:sz w:val="24"/>
                <w:szCs w:val="24"/>
              </w:rPr>
              <w:t xml:space="preserve"> </w:t>
            </w:r>
            <w:r w:rsidRPr="00AD273B">
              <w:rPr>
                <w:sz w:val="20"/>
                <w:szCs w:val="24"/>
              </w:rPr>
              <w:t xml:space="preserve">(ca. </w:t>
            </w:r>
            <w:r>
              <w:rPr>
                <w:sz w:val="20"/>
                <w:szCs w:val="24"/>
              </w:rPr>
              <w:t>18</w:t>
            </w:r>
            <w:r w:rsidRPr="00AD273B">
              <w:rPr>
                <w:sz w:val="20"/>
                <w:szCs w:val="24"/>
              </w:rPr>
              <w:t xml:space="preserve"> U-Std.)</w:t>
            </w:r>
            <w:r>
              <w:rPr>
                <w:sz w:val="20"/>
                <w:szCs w:val="24"/>
              </w:rPr>
              <w:t xml:space="preserve"> </w:t>
            </w:r>
            <w:r>
              <w:rPr>
                <w:b/>
                <w:bCs/>
                <w:sz w:val="20"/>
                <w:szCs w:val="24"/>
              </w:rPr>
              <w:t>M</w:t>
            </w:r>
          </w:p>
        </w:tc>
      </w:tr>
      <w:tr w:rsidR="003A7CA6" w14:paraId="40C8719A"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57CFB7"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0558B1B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BAFDC8" w14:textId="77777777" w:rsidR="003A7CA6" w:rsidRPr="005B7D35" w:rsidRDefault="003A7CA6" w:rsidP="003A7CA6">
            <w:pPr>
              <w:pStyle w:val="SieknnenTabellenflietext"/>
              <w:spacing w:before="0" w:after="0"/>
              <w:ind w:left="284" w:hanging="284"/>
              <w:rPr>
                <w:sz w:val="20"/>
                <w:szCs w:val="20"/>
                <w:lang w:eastAsia="de-DE"/>
              </w:rPr>
            </w:pPr>
            <w:r w:rsidRPr="005B7D35">
              <w:rPr>
                <w:b/>
                <w:bCs/>
                <w:i/>
                <w:iCs/>
                <w:sz w:val="20"/>
                <w:szCs w:val="20"/>
                <w:lang w:eastAsia="de-DE"/>
              </w:rPr>
              <w:t xml:space="preserve">Hör-/Hörsehverstehen: </w:t>
            </w:r>
            <w:r w:rsidRPr="005B7D35">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74A6BD84" w14:textId="77777777" w:rsidR="003A7CA6" w:rsidRPr="005B7D35" w:rsidRDefault="003A7CA6" w:rsidP="003A7CA6">
            <w:pPr>
              <w:pStyle w:val="SieknnenTabellenflietext"/>
              <w:spacing w:before="0" w:after="0"/>
              <w:ind w:left="284" w:hanging="284"/>
              <w:rPr>
                <w:sz w:val="20"/>
                <w:szCs w:val="20"/>
                <w:lang w:eastAsia="de-DE"/>
              </w:rPr>
            </w:pPr>
            <w:r w:rsidRPr="005B7D35">
              <w:rPr>
                <w:b/>
                <w:bCs/>
                <w:i/>
                <w:iCs/>
                <w:sz w:val="20"/>
                <w:szCs w:val="20"/>
                <w:lang w:eastAsia="de-DE"/>
              </w:rPr>
              <w:t>Schreiben:</w:t>
            </w:r>
            <w:r w:rsidRPr="005B7D35">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3BC16551" w14:textId="77777777" w:rsidR="003A7CA6" w:rsidRPr="005B7D35" w:rsidRDefault="003A7CA6" w:rsidP="003A7CA6">
            <w:pPr>
              <w:pStyle w:val="SieknnenTabellenflietext"/>
              <w:spacing w:before="0" w:after="0"/>
              <w:ind w:left="284" w:hanging="284"/>
              <w:rPr>
                <w:sz w:val="20"/>
                <w:szCs w:val="20"/>
              </w:rPr>
            </w:pPr>
            <w:r>
              <w:rPr>
                <w:b/>
                <w:bCs/>
                <w:sz w:val="20"/>
                <w:szCs w:val="20"/>
              </w:rPr>
              <w:t>TMK:</w:t>
            </w:r>
            <w:r w:rsidRPr="005B7D35">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3A7CA6" w14:paraId="2A809B3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6726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29073FA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D02C42" w14:textId="77777777" w:rsidR="003A7CA6" w:rsidRPr="00B9730F" w:rsidRDefault="003A7CA6" w:rsidP="003A7CA6">
            <w:pPr>
              <w:spacing w:after="0"/>
              <w:ind w:left="284" w:hanging="284"/>
              <w:jc w:val="left"/>
              <w:rPr>
                <w:b/>
                <w:bCs/>
                <w:i/>
                <w:iCs/>
                <w:sz w:val="20"/>
                <w:szCs w:val="20"/>
              </w:rPr>
            </w:pPr>
            <w:r w:rsidRPr="00B9730F">
              <w:rPr>
                <w:b/>
                <w:bCs/>
                <w:sz w:val="20"/>
                <w:szCs w:val="20"/>
              </w:rPr>
              <w:t xml:space="preserve">IKK: </w:t>
            </w:r>
            <w:r w:rsidRPr="00B9730F">
              <w:rPr>
                <w:sz w:val="20"/>
                <w:szCs w:val="20"/>
              </w:rPr>
              <w:t>Einblicke in das Leben in ausgewählten türkischsprachigen Regionen: geografische, kulturelle Aspekte; türkisches Leben/türkische Kultur in Deutschland</w:t>
            </w:r>
            <w:r w:rsidRPr="00B9730F">
              <w:rPr>
                <w:b/>
                <w:bCs/>
                <w:i/>
                <w:iCs/>
                <w:sz w:val="20"/>
                <w:szCs w:val="20"/>
              </w:rPr>
              <w:t xml:space="preserve"> </w:t>
            </w:r>
          </w:p>
          <w:p w14:paraId="273EA330" w14:textId="77777777" w:rsidR="003A7CA6" w:rsidRPr="003A0E45" w:rsidRDefault="003A7CA6" w:rsidP="00952289">
            <w:pPr>
              <w:spacing w:after="0"/>
              <w:ind w:left="284" w:hanging="284"/>
              <w:jc w:val="left"/>
              <w:rPr>
                <w:strike/>
                <w:sz w:val="20"/>
                <w:szCs w:val="20"/>
              </w:rPr>
            </w:pPr>
            <w:r w:rsidRPr="00B9730F">
              <w:rPr>
                <w:b/>
                <w:bCs/>
                <w:sz w:val="20"/>
                <w:szCs w:val="20"/>
              </w:rPr>
              <w:t xml:space="preserve">TMK: </w:t>
            </w:r>
            <w:r w:rsidRPr="00B9730F">
              <w:rPr>
                <w:sz w:val="20"/>
                <w:szCs w:val="20"/>
                <w:u w:val="single"/>
              </w:rPr>
              <w:t>Ausgangstexte</w:t>
            </w:r>
            <w:r w:rsidRPr="00952289">
              <w:rPr>
                <w:sz w:val="20"/>
                <w:szCs w:val="20"/>
              </w:rPr>
              <w:t>:</w:t>
            </w:r>
            <w:r w:rsidRPr="00B9730F">
              <w:rPr>
                <w:b/>
                <w:bCs/>
                <w:sz w:val="20"/>
                <w:szCs w:val="20"/>
              </w:rPr>
              <w:t xml:space="preserve"> </w:t>
            </w:r>
            <w:r w:rsidRPr="00F97CB6">
              <w:rPr>
                <w:sz w:val="20"/>
                <w:szCs w:val="20"/>
              </w:rPr>
              <w:t>(</w:t>
            </w:r>
            <w:r w:rsidRPr="00B95AB8">
              <w:rPr>
                <w:iCs/>
                <w:sz w:val="20"/>
                <w:szCs w:val="20"/>
              </w:rPr>
              <w:t>Film „Almanya-Willkommen in Deutschland“</w:t>
            </w:r>
            <w:r w:rsidRPr="00F97CB6">
              <w:rPr>
                <w:sz w:val="20"/>
                <w:szCs w:val="20"/>
              </w:rPr>
              <w:t>);</w:t>
            </w:r>
            <w:r w:rsidRPr="00B9730F">
              <w:rPr>
                <w:sz w:val="20"/>
                <w:szCs w:val="20"/>
              </w:rPr>
              <w:t xml:space="preserve"> Sachtexte; Interview; Schaubild; Bildmedien; Ausschnitte aus Filmen </w:t>
            </w:r>
            <w:r>
              <w:rPr>
                <w:sz w:val="20"/>
                <w:szCs w:val="20"/>
              </w:rPr>
              <w:t>oder</w:t>
            </w:r>
            <w:r w:rsidRPr="00B9730F">
              <w:rPr>
                <w:sz w:val="20"/>
                <w:szCs w:val="20"/>
              </w:rPr>
              <w:t xml:space="preserve"> TV-Formaten, Trailer, Videoclip; Hypertexte </w:t>
            </w:r>
            <w:r w:rsidRPr="00B9730F">
              <w:rPr>
                <w:sz w:val="20"/>
                <w:szCs w:val="20"/>
                <w:u w:val="single"/>
              </w:rPr>
              <w:t>Zieltexte</w:t>
            </w:r>
            <w:r w:rsidRPr="00952289">
              <w:rPr>
                <w:sz w:val="20"/>
                <w:szCs w:val="20"/>
              </w:rPr>
              <w:t>:</w:t>
            </w:r>
            <w:r w:rsidRPr="00B9730F">
              <w:rPr>
                <w:sz w:val="20"/>
                <w:szCs w:val="20"/>
              </w:rPr>
              <w:t xml:space="preserve"> Präsentation; informeller Brief; innerer Monolog; Dialog; Zusammenfassung, Charakterisierung; </w:t>
            </w:r>
            <w:r>
              <w:rPr>
                <w:sz w:val="20"/>
                <w:szCs w:val="20"/>
              </w:rPr>
              <w:t>(</w:t>
            </w:r>
            <w:r w:rsidRPr="008A00AD">
              <w:rPr>
                <w:sz w:val="20"/>
                <w:szCs w:val="20"/>
              </w:rPr>
              <w:t>Filmkritik</w:t>
            </w:r>
            <w:r>
              <w:rPr>
                <w:sz w:val="20"/>
                <w:szCs w:val="20"/>
              </w:rPr>
              <w:t>)</w:t>
            </w:r>
          </w:p>
        </w:tc>
      </w:tr>
      <w:tr w:rsidR="003A7CA6" w14:paraId="2ACE8773"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21D3FE"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426EEBC6"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2F07E4" w14:textId="78B6DD67" w:rsidR="003A7CA6" w:rsidRPr="005B7D35" w:rsidRDefault="003A7CA6" w:rsidP="003A7CA6">
            <w:pPr>
              <w:tabs>
                <w:tab w:val="left" w:pos="50"/>
              </w:tabs>
              <w:spacing w:after="0"/>
              <w:ind w:left="284" w:hanging="284"/>
              <w:rPr>
                <w:bCs/>
                <w:sz w:val="20"/>
                <w:szCs w:val="20"/>
              </w:rPr>
            </w:pPr>
            <w:r w:rsidRPr="005B7D35">
              <w:rPr>
                <w:b/>
                <w:sz w:val="20"/>
                <w:szCs w:val="20"/>
              </w:rPr>
              <w:t xml:space="preserve">Mögliche Umsetzung: </w:t>
            </w:r>
            <w:r w:rsidRPr="005B7D35">
              <w:rPr>
                <w:bCs/>
                <w:sz w:val="20"/>
                <w:szCs w:val="20"/>
              </w:rPr>
              <w:t xml:space="preserve">Thematisierung einzelner Schwerpunkte mit Hilfe ausgewählter Filmsequenzen und weiterer Unterstützungsmaterialien: Vermutungen zum Inhalt des Films anhand des Filmplakats äußern; Informationen zur Migrationsgeschichte recherchieren; erste Eindrücke äußern; Video-Standbilder beschreiben; wesentliche Merkmale von Filmen kennenlernen; ausgewählte filmische Gestaltungsmittel und deren Wirkung analysieren; wesentliche Elemente der Narration in Bezug auf Figuren (Charakterisierung, Figurenkonstellation), Konflikt (Konfliktverlauf und Konfliktlösung), Handlungsverlauf/Kausalität, Story, Plot, Schlüsselszenen analysieren; Handlungen und Verhaltensweisen der Figuren in Bezug auf Familie, Migration, Integration, kulturelle Identität, Zugehörigkeitsgefühl erörtern; eigene kulturelle Identität reflektieren; diverse Texte anhand eines Perspektivenwechsels verfassen; den Film bewerten; Werbeplakat für den Film entwerfen; außerschulischen/virtuellen Lernort besuchen: Deutsches Auswandererhaus in Bremerhaven/DOMiD – Dokumentationszentrum und Museum über die Migration in Deutschland </w:t>
            </w:r>
            <w:r w:rsidR="00BE589B">
              <w:rPr>
                <w:bCs/>
                <w:sz w:val="20"/>
                <w:szCs w:val="20"/>
              </w:rPr>
              <w:t>(</w:t>
            </w:r>
            <w:r w:rsidRPr="005B7D35">
              <w:rPr>
                <w:bCs/>
                <w:sz w:val="20"/>
                <w:szCs w:val="20"/>
              </w:rPr>
              <w:t>Köln</w:t>
            </w:r>
            <w:r w:rsidR="00BE589B">
              <w:rPr>
                <w:bCs/>
                <w:sz w:val="20"/>
                <w:szCs w:val="20"/>
              </w:rPr>
              <w:t>)</w:t>
            </w:r>
          </w:p>
          <w:p w14:paraId="374E89C0" w14:textId="77777777" w:rsidR="003A7CA6" w:rsidRPr="005B7D35" w:rsidRDefault="003A7CA6" w:rsidP="003A7CA6">
            <w:pPr>
              <w:spacing w:after="0"/>
              <w:ind w:left="284" w:hanging="284"/>
              <w:rPr>
                <w:bCs/>
                <w:sz w:val="20"/>
                <w:szCs w:val="20"/>
              </w:rPr>
            </w:pPr>
            <w:r w:rsidRPr="005B7D35">
              <w:rPr>
                <w:b/>
                <w:sz w:val="20"/>
                <w:szCs w:val="20"/>
              </w:rPr>
              <w:t xml:space="preserve">Medienkompetenz: </w:t>
            </w:r>
            <w:r w:rsidRPr="005B7D35">
              <w:rPr>
                <w:bCs/>
                <w:sz w:val="20"/>
                <w:szCs w:val="20"/>
              </w:rPr>
              <w:t xml:space="preserve">MKR </w:t>
            </w:r>
            <w:r>
              <w:rPr>
                <w:bCs/>
                <w:sz w:val="20"/>
                <w:szCs w:val="20"/>
              </w:rPr>
              <w:t>2.1, 2.2, 3.1, 4.1, 4.3</w:t>
            </w:r>
          </w:p>
          <w:p w14:paraId="5B074F02" w14:textId="77777777" w:rsidR="003A7CA6" w:rsidRPr="005B7D35" w:rsidRDefault="003A7CA6" w:rsidP="003A7CA6">
            <w:pPr>
              <w:spacing w:after="0"/>
              <w:ind w:left="284" w:hanging="284"/>
              <w:rPr>
                <w:rFonts w:cs="Arial"/>
                <w:bCs/>
                <w:sz w:val="20"/>
                <w:szCs w:val="20"/>
              </w:rPr>
            </w:pPr>
            <w:r w:rsidRPr="005B7D35">
              <w:rPr>
                <w:b/>
                <w:sz w:val="20"/>
                <w:szCs w:val="20"/>
              </w:rPr>
              <w:t>Hinweise zur Klassenarbeit:</w:t>
            </w:r>
            <w:r w:rsidRPr="005B7D35">
              <w:rPr>
                <w:rFonts w:cs="Arial"/>
                <w:b/>
                <w:sz w:val="20"/>
                <w:szCs w:val="20"/>
              </w:rPr>
              <w:t xml:space="preserve"> </w:t>
            </w:r>
            <w:r w:rsidRPr="005B7D35">
              <w:rPr>
                <w:rFonts w:cs="Arial"/>
                <w:bCs/>
                <w:sz w:val="20"/>
                <w:szCs w:val="20"/>
              </w:rPr>
              <w:t>Schreiben</w:t>
            </w:r>
            <w:r w:rsidRPr="005B7D35">
              <w:rPr>
                <w:rFonts w:cs="Arial"/>
                <w:b/>
                <w:sz w:val="20"/>
                <w:szCs w:val="20"/>
              </w:rPr>
              <w:t xml:space="preserve"> </w:t>
            </w:r>
            <w:r w:rsidRPr="005B7D35">
              <w:rPr>
                <w:rFonts w:cs="Arial"/>
                <w:bCs/>
                <w:sz w:val="20"/>
                <w:szCs w:val="20"/>
              </w:rPr>
              <w:t>+ Hör-/Hörsehverstehen</w:t>
            </w:r>
          </w:p>
        </w:tc>
      </w:tr>
    </w:tbl>
    <w:p w14:paraId="3457E1EC" w14:textId="77777777" w:rsidR="003A7CA6" w:rsidRDefault="003A7CA6" w:rsidP="003A7CA6"/>
    <w:p w14:paraId="30615EA9" w14:textId="51DEB0B4"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554C6EBD"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683B1E5" w14:textId="77777777" w:rsidR="003A7CA6" w:rsidRPr="00AD273B" w:rsidRDefault="003A7CA6" w:rsidP="003A7CA6">
            <w:pPr>
              <w:spacing w:after="0"/>
              <w:jc w:val="center"/>
              <w:rPr>
                <w:rFonts w:cs="Arial"/>
              </w:rPr>
            </w:pPr>
            <w:r w:rsidRPr="00056EC1">
              <w:rPr>
                <w:rFonts w:cs="Arial"/>
                <w:b/>
                <w:bCs/>
                <w:sz w:val="24"/>
                <w:szCs w:val="24"/>
              </w:rPr>
              <w:lastRenderedPageBreak/>
              <w:t>UV 10.</w:t>
            </w:r>
            <w:r>
              <w:rPr>
                <w:rFonts w:cs="Arial"/>
                <w:b/>
                <w:bCs/>
                <w:sz w:val="24"/>
                <w:szCs w:val="24"/>
              </w:rPr>
              <w:t>2</w:t>
            </w:r>
            <w:r w:rsidRPr="00056EC1">
              <w:rPr>
                <w:rFonts w:cs="Arial"/>
                <w:b/>
                <w:bCs/>
                <w:sz w:val="24"/>
                <w:szCs w:val="24"/>
              </w:rPr>
              <w:t>-</w:t>
            </w:r>
            <w:r>
              <w:rPr>
                <w:rFonts w:cs="Arial"/>
                <w:b/>
                <w:bCs/>
                <w:sz w:val="24"/>
                <w:szCs w:val="24"/>
              </w:rPr>
              <w:t>2</w:t>
            </w:r>
            <w:r w:rsidRPr="00056EC1">
              <w:rPr>
                <w:rFonts w:cs="Arial"/>
                <w:b/>
                <w:bCs/>
                <w:i/>
                <w:iCs/>
                <w:sz w:val="24"/>
                <w:szCs w:val="24"/>
              </w:rPr>
              <w:t xml:space="preserve"> „ANLAT DEDE“ </w:t>
            </w:r>
            <w:r w:rsidRPr="00217AE1">
              <w:rPr>
                <w:rFonts w:cs="Arial"/>
                <w:b/>
                <w:bCs/>
                <w:i/>
                <w:iCs/>
                <w:sz w:val="24"/>
                <w:szCs w:val="24"/>
              </w:rPr>
              <w:t>von</w:t>
            </w:r>
            <w:r w:rsidRPr="00056EC1">
              <w:rPr>
                <w:rFonts w:cs="Arial"/>
                <w:b/>
                <w:bCs/>
                <w:i/>
                <w:iCs/>
                <w:sz w:val="24"/>
                <w:szCs w:val="24"/>
              </w:rPr>
              <w:t xml:space="preserve"> </w:t>
            </w:r>
            <w:r w:rsidRPr="00D41A3E">
              <w:rPr>
                <w:rFonts w:cs="Arial"/>
                <w:b/>
                <w:bCs/>
                <w:i/>
                <w:iCs/>
                <w:sz w:val="24"/>
                <w:szCs w:val="24"/>
                <w:lang w:val="tr-TR"/>
              </w:rPr>
              <w:t>Nehir Yarar</w:t>
            </w:r>
            <w:r w:rsidRPr="00056EC1">
              <w:rPr>
                <w:rFonts w:cs="Arial"/>
                <w:b/>
                <w:bCs/>
                <w:sz w:val="24"/>
                <w:szCs w:val="24"/>
              </w:rPr>
              <w:t xml:space="preserve"> </w:t>
            </w:r>
            <w:r w:rsidRPr="00056EC1">
              <w:rPr>
                <w:rFonts w:cs="Arial"/>
                <w:sz w:val="24"/>
                <w:szCs w:val="24"/>
              </w:rPr>
              <w:t>(ca. 20 U-Std.)</w:t>
            </w:r>
            <w:r>
              <w:rPr>
                <w:sz w:val="20"/>
                <w:szCs w:val="24"/>
              </w:rPr>
              <w:t xml:space="preserve"> </w:t>
            </w:r>
            <w:r w:rsidRPr="00AD273B">
              <w:rPr>
                <w:b/>
                <w:bCs/>
                <w:sz w:val="20"/>
                <w:szCs w:val="24"/>
              </w:rPr>
              <w:t>N</w:t>
            </w:r>
          </w:p>
        </w:tc>
      </w:tr>
      <w:tr w:rsidR="003A7CA6" w14:paraId="0F5968B7"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412C9D"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43387E1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12FAAF" w14:textId="77777777" w:rsidR="003A7CA6" w:rsidRPr="00056EC1" w:rsidRDefault="003A7CA6" w:rsidP="003A7CA6">
            <w:pPr>
              <w:spacing w:after="0"/>
              <w:ind w:left="284" w:hanging="284"/>
              <w:jc w:val="left"/>
              <w:rPr>
                <w:rFonts w:cs="Arial"/>
                <w:bCs/>
                <w:sz w:val="20"/>
                <w:szCs w:val="20"/>
              </w:rPr>
            </w:pPr>
            <w:r w:rsidRPr="00056EC1">
              <w:rPr>
                <w:rFonts w:cs="Arial"/>
                <w:b/>
                <w:bCs/>
                <w:i/>
                <w:iCs/>
                <w:sz w:val="20"/>
                <w:szCs w:val="20"/>
              </w:rPr>
              <w:t>Leseverstehen</w:t>
            </w:r>
            <w:r w:rsidRPr="00056EC1">
              <w:rPr>
                <w:rFonts w:cs="Arial"/>
                <w:bCs/>
                <w:sz w:val="20"/>
                <w:szCs w:val="20"/>
              </w:rPr>
              <w:t>: klar strukturierten Sach- und Gebrauchstexten sowie einfache</w:t>
            </w:r>
            <w:r>
              <w:rPr>
                <w:rFonts w:cs="Arial"/>
                <w:bCs/>
                <w:sz w:val="20"/>
                <w:szCs w:val="20"/>
              </w:rPr>
              <w:t>re</w:t>
            </w:r>
            <w:r w:rsidRPr="00056EC1">
              <w:rPr>
                <w:rFonts w:cs="Arial"/>
                <w:bCs/>
                <w:sz w:val="20"/>
                <w:szCs w:val="20"/>
              </w:rPr>
              <w:t>n literarischen Texten die Gesamtaussage, Hauptaussagen und Einzelinformationen entnehmen und diese Informationen in den Kontext der Gesamtaussage einordnen; explizite und leicht zugängliche implizite Informationen im Wesentlichen erfassen und in den Kontext der Gesamtaussage einordnen; Texte unter Berücksichtigung grundlegender Gattungs- und Gestaltungsmerkmale inhaltlich erfassen</w:t>
            </w:r>
          </w:p>
          <w:p w14:paraId="17281359" w14:textId="77777777" w:rsidR="003A7CA6" w:rsidRDefault="003A7CA6" w:rsidP="003A7CA6">
            <w:pPr>
              <w:spacing w:after="0"/>
              <w:ind w:left="284" w:hanging="284"/>
              <w:jc w:val="left"/>
              <w:rPr>
                <w:rFonts w:cs="Arial"/>
                <w:bCs/>
                <w:sz w:val="20"/>
                <w:szCs w:val="20"/>
              </w:rPr>
            </w:pPr>
            <w:r w:rsidRPr="00056EC1">
              <w:rPr>
                <w:rFonts w:cs="Arial"/>
                <w:b/>
                <w:bCs/>
                <w:i/>
                <w:iCs/>
                <w:sz w:val="20"/>
                <w:szCs w:val="20"/>
              </w:rPr>
              <w:t>Schreiben</w:t>
            </w:r>
            <w:r w:rsidRPr="00056EC1">
              <w:rPr>
                <w:rFonts w:cs="Arial"/>
                <w:sz w:val="20"/>
                <w:szCs w:val="20"/>
              </w:rPr>
              <w:t xml:space="preserve">: </w:t>
            </w:r>
            <w:r w:rsidRPr="00056EC1">
              <w:rPr>
                <w:rFonts w:cs="Arial"/>
                <w:bCs/>
                <w:sz w:val="20"/>
                <w:szCs w:val="20"/>
              </w:rPr>
              <w:t>wesentliche Inhalte von</w:t>
            </w:r>
            <w:r>
              <w:rPr>
                <w:rFonts w:cs="Arial"/>
                <w:bCs/>
                <w:sz w:val="20"/>
                <w:szCs w:val="20"/>
              </w:rPr>
              <w:t xml:space="preserve"> einfacheren</w:t>
            </w:r>
            <w:r w:rsidRPr="00056EC1">
              <w:rPr>
                <w:rFonts w:cs="Arial"/>
                <w:bCs/>
                <w:sz w:val="20"/>
                <w:szCs w:val="20"/>
              </w:rPr>
              <w:t xml:space="preserve"> fiktionalen Texten sowie Sach- und Gebrauchstexten</w:t>
            </w:r>
            <w:r>
              <w:rPr>
                <w:rFonts w:cs="Arial"/>
                <w:bCs/>
                <w:sz w:val="20"/>
                <w:szCs w:val="20"/>
              </w:rPr>
              <w:t xml:space="preserve"> in einfacher Form</w:t>
            </w:r>
            <w:r w:rsidRPr="00056EC1">
              <w:rPr>
                <w:rFonts w:cs="Arial"/>
                <w:bCs/>
                <w:sz w:val="20"/>
                <w:szCs w:val="20"/>
              </w:rPr>
              <w:t xml:space="preserve"> zusammenfassen; persönliche Texte situations- und adressatengerecht verfassen</w:t>
            </w:r>
          </w:p>
          <w:p w14:paraId="777AF5E6" w14:textId="77777777" w:rsidR="003A7CA6" w:rsidRPr="00197415" w:rsidRDefault="003A7CA6" w:rsidP="003A7CA6">
            <w:pPr>
              <w:pStyle w:val="SieknnenTabellenflietext"/>
              <w:spacing w:before="0" w:after="0"/>
              <w:ind w:left="284" w:hanging="284"/>
              <w:rPr>
                <w:sz w:val="20"/>
                <w:szCs w:val="20"/>
                <w:lang w:eastAsia="de-DE"/>
              </w:rPr>
            </w:pPr>
            <w:r w:rsidRPr="00056EC1">
              <w:rPr>
                <w:rFonts w:cs="Arial"/>
                <w:b/>
                <w:bCs/>
                <w:sz w:val="20"/>
                <w:szCs w:val="20"/>
              </w:rPr>
              <w:t>TMK:</w:t>
            </w:r>
            <w:r>
              <w:rPr>
                <w:rFonts w:cs="Arial"/>
                <w:bCs/>
                <w:sz w:val="20"/>
                <w:szCs w:val="20"/>
              </w:rPr>
              <w:t xml:space="preserve"> Texte und Medienprodukte kreativ bearbeiten</w:t>
            </w:r>
          </w:p>
        </w:tc>
      </w:tr>
      <w:tr w:rsidR="003A7CA6" w14:paraId="469DB52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49931D"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26CC43F9"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3C3992" w14:textId="77777777" w:rsidR="003A7CA6" w:rsidRPr="00056EC1" w:rsidRDefault="003A7CA6" w:rsidP="003A7CA6">
            <w:pPr>
              <w:spacing w:after="0"/>
              <w:ind w:left="284" w:hanging="284"/>
              <w:jc w:val="left"/>
              <w:rPr>
                <w:rFonts w:cs="Arial"/>
                <w:bCs/>
                <w:sz w:val="20"/>
                <w:szCs w:val="20"/>
              </w:rPr>
            </w:pPr>
            <w:r w:rsidRPr="00056EC1">
              <w:rPr>
                <w:rFonts w:cs="Arial"/>
                <w:b/>
                <w:bCs/>
                <w:sz w:val="20"/>
                <w:szCs w:val="20"/>
              </w:rPr>
              <w:t xml:space="preserve">IKK: </w:t>
            </w:r>
            <w:r w:rsidRPr="00056EC1">
              <w:rPr>
                <w:rFonts w:cs="Arial"/>
                <w:bCs/>
                <w:sz w:val="20"/>
                <w:szCs w:val="20"/>
              </w:rPr>
              <w:t>Einblicke in das aktuelle gesellschaftliche Leben in der Türkei: politische, kulturelle, soziale Aspekte</w:t>
            </w:r>
          </w:p>
          <w:p w14:paraId="40794EAF" w14:textId="77777777" w:rsidR="003A7CA6" w:rsidRPr="003C18E2" w:rsidRDefault="003A7CA6" w:rsidP="003A7CA6">
            <w:pPr>
              <w:spacing w:after="0"/>
              <w:ind w:left="284" w:hanging="284"/>
              <w:jc w:val="left"/>
              <w:rPr>
                <w:rFonts w:cs="Arial"/>
                <w:i/>
                <w:iCs/>
                <w:sz w:val="20"/>
                <w:szCs w:val="20"/>
                <w:lang w:val="tr-TR"/>
              </w:rPr>
            </w:pPr>
            <w:r w:rsidRPr="00056EC1">
              <w:rPr>
                <w:rFonts w:cs="Arial"/>
                <w:b/>
                <w:bCs/>
                <w:sz w:val="20"/>
                <w:szCs w:val="20"/>
              </w:rPr>
              <w:t>TMK:</w:t>
            </w:r>
            <w:r w:rsidRPr="00056EC1">
              <w:rPr>
                <w:rFonts w:cs="Arial"/>
                <w:sz w:val="20"/>
                <w:szCs w:val="20"/>
              </w:rPr>
              <w:t xml:space="preserve"> </w:t>
            </w:r>
            <w:r w:rsidRPr="00056EC1">
              <w:rPr>
                <w:rFonts w:cs="Arial"/>
                <w:sz w:val="20"/>
                <w:szCs w:val="20"/>
                <w:u w:val="single"/>
              </w:rPr>
              <w:t>Ausgangstexte</w:t>
            </w:r>
            <w:r w:rsidRPr="00952289">
              <w:rPr>
                <w:rFonts w:cs="Arial"/>
                <w:sz w:val="20"/>
                <w:szCs w:val="20"/>
              </w:rPr>
              <w:t>:</w:t>
            </w:r>
            <w:r w:rsidRPr="00056EC1">
              <w:rPr>
                <w:rFonts w:cs="Arial"/>
                <w:sz w:val="20"/>
                <w:szCs w:val="20"/>
              </w:rPr>
              <w:t xml:space="preserve"> </w:t>
            </w:r>
            <w:r w:rsidRPr="00F97CB6">
              <w:rPr>
                <w:rFonts w:cs="Arial"/>
                <w:sz w:val="20"/>
                <w:szCs w:val="20"/>
              </w:rPr>
              <w:t>(</w:t>
            </w:r>
            <w:r w:rsidRPr="00B95AB8">
              <w:rPr>
                <w:rFonts w:cs="Arial"/>
                <w:iCs/>
                <w:sz w:val="20"/>
                <w:szCs w:val="20"/>
              </w:rPr>
              <w:t>Roman</w:t>
            </w:r>
            <w:r w:rsidRPr="00056EC1">
              <w:rPr>
                <w:rFonts w:cs="Arial"/>
                <w:sz w:val="20"/>
                <w:szCs w:val="20"/>
              </w:rPr>
              <w:t xml:space="preserve"> „</w:t>
            </w:r>
            <w:r w:rsidRPr="00D41A3E">
              <w:rPr>
                <w:rFonts w:cs="Arial"/>
                <w:i/>
                <w:iCs/>
                <w:sz w:val="20"/>
                <w:szCs w:val="20"/>
                <w:lang w:val="tr-TR"/>
              </w:rPr>
              <w:t>Anlat Dede</w:t>
            </w:r>
            <w:r w:rsidRPr="00D41A3E">
              <w:rPr>
                <w:rFonts w:cs="Arial"/>
                <w:sz w:val="20"/>
                <w:szCs w:val="20"/>
                <w:lang w:val="tr-TR"/>
              </w:rPr>
              <w:t xml:space="preserve">“ </w:t>
            </w:r>
            <w:r w:rsidRPr="00B95AB8">
              <w:rPr>
                <w:rFonts w:cs="Arial"/>
                <w:iCs/>
                <w:sz w:val="20"/>
                <w:szCs w:val="20"/>
                <w:lang w:val="tr-TR"/>
              </w:rPr>
              <w:t>von</w:t>
            </w:r>
            <w:r w:rsidRPr="00D41A3E">
              <w:rPr>
                <w:rFonts w:cs="Arial"/>
                <w:i/>
                <w:iCs/>
                <w:sz w:val="20"/>
                <w:szCs w:val="20"/>
                <w:lang w:val="tr-TR"/>
              </w:rPr>
              <w:t xml:space="preserve"> Nehir Yarar</w:t>
            </w:r>
            <w:r>
              <w:rPr>
                <w:rFonts w:cs="Arial"/>
                <w:sz w:val="20"/>
                <w:szCs w:val="20"/>
                <w:lang w:val="tr-TR"/>
              </w:rPr>
              <w:t>)</w:t>
            </w:r>
            <w:r w:rsidRPr="00056EC1">
              <w:rPr>
                <w:rFonts w:cs="Arial"/>
                <w:sz w:val="20"/>
                <w:szCs w:val="20"/>
              </w:rPr>
              <w:t xml:space="preserve">; Sachtexte; Interview; Bildmedien; Rundfunkformate, </w:t>
            </w:r>
            <w:r w:rsidRPr="00F20C4A">
              <w:rPr>
                <w:rFonts w:cs="Arial"/>
                <w:bCs/>
                <w:sz w:val="20"/>
                <w:szCs w:val="20"/>
              </w:rPr>
              <w:t>Podcast</w:t>
            </w:r>
            <w:r w:rsidRPr="00056EC1">
              <w:rPr>
                <w:rFonts w:cs="Arial"/>
                <w:sz w:val="20"/>
                <w:szCs w:val="20"/>
              </w:rPr>
              <w:t xml:space="preserve">, Ausschnitte aus Filmen </w:t>
            </w:r>
            <w:r>
              <w:rPr>
                <w:rFonts w:cs="Arial"/>
                <w:sz w:val="20"/>
                <w:szCs w:val="20"/>
              </w:rPr>
              <w:t>oder</w:t>
            </w:r>
            <w:r w:rsidRPr="00056EC1">
              <w:rPr>
                <w:rFonts w:cs="Arial"/>
                <w:sz w:val="20"/>
                <w:szCs w:val="20"/>
              </w:rPr>
              <w:t xml:space="preserve"> TV-Formaten </w:t>
            </w:r>
            <w:r w:rsidRPr="00056EC1">
              <w:rPr>
                <w:rFonts w:cs="Arial"/>
                <w:sz w:val="20"/>
                <w:szCs w:val="20"/>
                <w:u w:val="single"/>
              </w:rPr>
              <w:t>Zieltexte</w:t>
            </w:r>
            <w:r w:rsidRPr="00056EC1">
              <w:rPr>
                <w:rFonts w:cs="Arial"/>
                <w:sz w:val="20"/>
                <w:szCs w:val="20"/>
              </w:rPr>
              <w:t>: Präsentation; innerer Monolog; Zusammenfassung,</w:t>
            </w:r>
            <w:r>
              <w:rPr>
                <w:rFonts w:cs="Arial"/>
                <w:sz w:val="20"/>
                <w:szCs w:val="20"/>
              </w:rPr>
              <w:t xml:space="preserve"> Charakterisierung; (</w:t>
            </w:r>
            <w:r w:rsidRPr="008A00AD">
              <w:rPr>
                <w:rFonts w:cs="Arial"/>
                <w:sz w:val="20"/>
                <w:szCs w:val="20"/>
              </w:rPr>
              <w:t>Film</w:t>
            </w:r>
            <w:r>
              <w:rPr>
                <w:rFonts w:cs="Arial"/>
                <w:sz w:val="20"/>
                <w:szCs w:val="20"/>
              </w:rPr>
              <w:t>)</w:t>
            </w:r>
          </w:p>
          <w:p w14:paraId="08CC75B5" w14:textId="77777777" w:rsidR="003A7CA6" w:rsidRPr="00B54BC2" w:rsidRDefault="003A7CA6" w:rsidP="003A7CA6">
            <w:pPr>
              <w:spacing w:after="0"/>
              <w:ind w:left="284" w:hanging="284"/>
              <w:jc w:val="left"/>
              <w:rPr>
                <w:i/>
                <w:iCs/>
                <w:sz w:val="20"/>
                <w:szCs w:val="20"/>
                <w:lang w:val="tr-TR"/>
              </w:rPr>
            </w:pPr>
            <w:r w:rsidRPr="00056EC1">
              <w:rPr>
                <w:rFonts w:cs="Arial"/>
                <w:b/>
                <w:bCs/>
                <w:i/>
                <w:iCs/>
                <w:sz w:val="20"/>
                <w:szCs w:val="20"/>
              </w:rPr>
              <w:t xml:space="preserve">Grammatik: </w:t>
            </w:r>
            <w:r w:rsidRPr="00056EC1">
              <w:rPr>
                <w:rFonts w:cs="Arial"/>
                <w:sz w:val="20"/>
                <w:szCs w:val="20"/>
              </w:rPr>
              <w:t>direkte und indirekte Rede</w:t>
            </w:r>
          </w:p>
        </w:tc>
      </w:tr>
      <w:tr w:rsidR="003A7CA6" w14:paraId="2BC77BE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58692C"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6C47507D"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E9FCC1" w14:textId="77777777" w:rsidR="003A7CA6" w:rsidRPr="00056EC1" w:rsidRDefault="003A7CA6" w:rsidP="003A7CA6">
            <w:pPr>
              <w:spacing w:after="0"/>
              <w:ind w:left="284" w:hanging="284"/>
              <w:rPr>
                <w:rFonts w:cs="Arial"/>
                <w:bCs/>
                <w:sz w:val="20"/>
                <w:szCs w:val="20"/>
              </w:rPr>
            </w:pPr>
            <w:r w:rsidRPr="00056EC1">
              <w:rPr>
                <w:rFonts w:cs="Arial"/>
                <w:b/>
                <w:sz w:val="20"/>
                <w:szCs w:val="20"/>
              </w:rPr>
              <w:t xml:space="preserve">Mögliche Umsetzung: </w:t>
            </w:r>
            <w:r w:rsidRPr="00056EC1">
              <w:rPr>
                <w:rFonts w:cs="Arial"/>
                <w:bCs/>
                <w:sz w:val="20"/>
                <w:szCs w:val="20"/>
              </w:rPr>
              <w:t>Interview</w:t>
            </w:r>
            <w:r>
              <w:rPr>
                <w:rFonts w:cs="Arial"/>
                <w:bCs/>
                <w:sz w:val="20"/>
                <w:szCs w:val="20"/>
              </w:rPr>
              <w:t>s</w:t>
            </w:r>
            <w:r w:rsidRPr="00056EC1">
              <w:rPr>
                <w:rFonts w:cs="Arial"/>
                <w:bCs/>
                <w:sz w:val="20"/>
                <w:szCs w:val="20"/>
              </w:rPr>
              <w:t xml:space="preserve"> </w:t>
            </w:r>
            <w:r>
              <w:rPr>
                <w:rFonts w:cs="Arial"/>
                <w:bCs/>
                <w:sz w:val="20"/>
                <w:szCs w:val="20"/>
              </w:rPr>
              <w:t xml:space="preserve">über Migrationserfahrungen </w:t>
            </w:r>
            <w:r w:rsidRPr="00056EC1">
              <w:rPr>
                <w:rFonts w:cs="Arial"/>
                <w:bCs/>
                <w:sz w:val="20"/>
                <w:szCs w:val="20"/>
              </w:rPr>
              <w:t>durchführen</w:t>
            </w:r>
            <w:r>
              <w:rPr>
                <w:rFonts w:cs="Arial"/>
                <w:bCs/>
                <w:sz w:val="20"/>
                <w:szCs w:val="20"/>
              </w:rPr>
              <w:t xml:space="preserve"> und mit Hilfe der </w:t>
            </w:r>
            <w:r w:rsidRPr="00056EC1">
              <w:rPr>
                <w:rFonts w:cs="Arial"/>
                <w:bCs/>
                <w:sz w:val="20"/>
                <w:szCs w:val="20"/>
              </w:rPr>
              <w:t xml:space="preserve">indirekten Rede zusammenfassen; Informationen </w:t>
            </w:r>
            <w:r>
              <w:rPr>
                <w:rFonts w:cs="Arial"/>
                <w:bCs/>
                <w:sz w:val="20"/>
                <w:szCs w:val="20"/>
              </w:rPr>
              <w:t xml:space="preserve">zum Migrationsbegriff </w:t>
            </w:r>
            <w:r w:rsidRPr="00056EC1">
              <w:rPr>
                <w:rFonts w:cs="Arial"/>
                <w:bCs/>
                <w:sz w:val="20"/>
                <w:szCs w:val="20"/>
              </w:rPr>
              <w:t xml:space="preserve">wiederholen; Leseerwartungen formulieren; eine </w:t>
            </w:r>
            <w:r>
              <w:rPr>
                <w:rFonts w:cs="Arial"/>
                <w:bCs/>
                <w:sz w:val="20"/>
                <w:szCs w:val="20"/>
              </w:rPr>
              <w:t>Charakterisierung</w:t>
            </w:r>
            <w:r w:rsidRPr="00056EC1">
              <w:rPr>
                <w:rFonts w:cs="Arial"/>
                <w:bCs/>
                <w:sz w:val="20"/>
                <w:szCs w:val="20"/>
              </w:rPr>
              <w:t xml:space="preserve"> zur Hauptfigur </w:t>
            </w:r>
            <w:r w:rsidRPr="00D41A3E">
              <w:rPr>
                <w:rFonts w:cs="Arial"/>
                <w:bCs/>
                <w:i/>
                <w:iCs/>
                <w:sz w:val="20"/>
                <w:szCs w:val="20"/>
                <w:lang w:val="tr-TR"/>
              </w:rPr>
              <w:t>Günce</w:t>
            </w:r>
            <w:r w:rsidRPr="00056EC1">
              <w:rPr>
                <w:rFonts w:cs="Arial"/>
                <w:bCs/>
                <w:sz w:val="20"/>
                <w:szCs w:val="20"/>
              </w:rPr>
              <w:t xml:space="preserve"> verfassen; </w:t>
            </w:r>
            <w:r>
              <w:rPr>
                <w:rFonts w:cs="Arial"/>
                <w:bCs/>
                <w:sz w:val="20"/>
                <w:szCs w:val="20"/>
              </w:rPr>
              <w:t xml:space="preserve">türkische </w:t>
            </w:r>
            <w:r w:rsidRPr="00056EC1">
              <w:rPr>
                <w:rFonts w:cs="Arial"/>
                <w:bCs/>
                <w:sz w:val="20"/>
                <w:szCs w:val="20"/>
              </w:rPr>
              <w:t xml:space="preserve">Siedlungsgebiete </w:t>
            </w:r>
            <w:r>
              <w:rPr>
                <w:rFonts w:cs="Arial"/>
                <w:bCs/>
                <w:sz w:val="20"/>
                <w:szCs w:val="20"/>
              </w:rPr>
              <w:t>des</w:t>
            </w:r>
            <w:r w:rsidRPr="00056EC1">
              <w:rPr>
                <w:rFonts w:cs="Arial"/>
                <w:bCs/>
                <w:sz w:val="20"/>
                <w:szCs w:val="20"/>
              </w:rPr>
              <w:t xml:space="preserve"> Osmanischen Reich</w:t>
            </w:r>
            <w:r>
              <w:rPr>
                <w:rFonts w:cs="Arial"/>
                <w:bCs/>
                <w:sz w:val="20"/>
                <w:szCs w:val="20"/>
              </w:rPr>
              <w:t>s</w:t>
            </w:r>
            <w:r w:rsidRPr="00056EC1">
              <w:rPr>
                <w:rFonts w:cs="Arial"/>
                <w:bCs/>
                <w:sz w:val="20"/>
                <w:szCs w:val="20"/>
              </w:rPr>
              <w:t xml:space="preserve"> kennenlernen; Zusammenfassungen zu einzelnen Kapitel</w:t>
            </w:r>
            <w:r>
              <w:rPr>
                <w:rFonts w:cs="Arial"/>
                <w:bCs/>
                <w:sz w:val="20"/>
                <w:szCs w:val="20"/>
              </w:rPr>
              <w:t>n</w:t>
            </w:r>
            <w:r w:rsidRPr="00056EC1">
              <w:rPr>
                <w:rFonts w:cs="Arial"/>
                <w:bCs/>
                <w:sz w:val="20"/>
                <w:szCs w:val="20"/>
              </w:rPr>
              <w:t xml:space="preserve"> verfassen; Informationen </w:t>
            </w:r>
            <w:r>
              <w:rPr>
                <w:rFonts w:cs="Arial"/>
                <w:bCs/>
                <w:sz w:val="20"/>
                <w:szCs w:val="20"/>
              </w:rPr>
              <w:t xml:space="preserve">zur türkischen Minderheit </w:t>
            </w:r>
            <w:r w:rsidRPr="00056EC1">
              <w:rPr>
                <w:rFonts w:cs="Arial"/>
                <w:bCs/>
                <w:sz w:val="20"/>
                <w:szCs w:val="20"/>
              </w:rPr>
              <w:t xml:space="preserve">in Bulgarien </w:t>
            </w:r>
            <w:r>
              <w:rPr>
                <w:rFonts w:cs="Arial"/>
                <w:bCs/>
                <w:sz w:val="20"/>
                <w:szCs w:val="20"/>
              </w:rPr>
              <w:t xml:space="preserve">und </w:t>
            </w:r>
            <w:r w:rsidRPr="00056EC1">
              <w:rPr>
                <w:rFonts w:cs="Arial"/>
                <w:bCs/>
                <w:sz w:val="20"/>
                <w:szCs w:val="20"/>
              </w:rPr>
              <w:t xml:space="preserve">zur Zwangsbulgarisierung </w:t>
            </w:r>
            <w:r>
              <w:rPr>
                <w:rFonts w:cs="Arial"/>
                <w:bCs/>
                <w:sz w:val="20"/>
                <w:szCs w:val="20"/>
              </w:rPr>
              <w:t>recherchieren, erschließen und präsentieren</w:t>
            </w:r>
            <w:r w:rsidRPr="00056EC1">
              <w:rPr>
                <w:rFonts w:cs="Arial"/>
                <w:bCs/>
                <w:sz w:val="20"/>
                <w:szCs w:val="20"/>
              </w:rPr>
              <w:t>; einen inneren Monolog aus der Sicht des Großvater</w:t>
            </w:r>
            <w:r>
              <w:rPr>
                <w:rFonts w:cs="Arial"/>
                <w:bCs/>
                <w:sz w:val="20"/>
                <w:szCs w:val="20"/>
              </w:rPr>
              <w:t>s</w:t>
            </w:r>
            <w:r w:rsidRPr="00056EC1">
              <w:rPr>
                <w:rFonts w:cs="Arial"/>
                <w:bCs/>
                <w:sz w:val="20"/>
                <w:szCs w:val="20"/>
              </w:rPr>
              <w:t xml:space="preserve"> von </w:t>
            </w:r>
            <w:r w:rsidRPr="00D41A3E">
              <w:rPr>
                <w:rFonts w:cs="Arial"/>
                <w:bCs/>
                <w:i/>
                <w:iCs/>
                <w:sz w:val="20"/>
                <w:szCs w:val="20"/>
                <w:lang w:val="tr-TR"/>
              </w:rPr>
              <w:t>Günce</w:t>
            </w:r>
            <w:r w:rsidRPr="00056EC1">
              <w:rPr>
                <w:rFonts w:cs="Arial"/>
                <w:bCs/>
                <w:sz w:val="20"/>
                <w:szCs w:val="20"/>
              </w:rPr>
              <w:t xml:space="preserve"> verfassen; </w:t>
            </w:r>
            <w:r>
              <w:rPr>
                <w:rFonts w:cs="Arial"/>
                <w:bCs/>
                <w:sz w:val="20"/>
                <w:szCs w:val="20"/>
              </w:rPr>
              <w:t>Spuren von Migration im eigenen Lebensumfeld und in der heutigen Türkei erörtern und reflektieren</w:t>
            </w:r>
            <w:r w:rsidRPr="00056EC1">
              <w:rPr>
                <w:rFonts w:cs="Arial"/>
                <w:bCs/>
                <w:sz w:val="20"/>
                <w:szCs w:val="20"/>
              </w:rPr>
              <w:t xml:space="preserve">; </w:t>
            </w:r>
            <w:r>
              <w:rPr>
                <w:rFonts w:cs="Arial"/>
                <w:bCs/>
                <w:sz w:val="20"/>
                <w:szCs w:val="20"/>
              </w:rPr>
              <w:t>gesellschaftliche Aspekte von Migration erörtern; kurze Filme zum Roman erstellen</w:t>
            </w:r>
          </w:p>
          <w:p w14:paraId="119240CC" w14:textId="77777777" w:rsidR="003A7CA6" w:rsidRPr="00056EC1" w:rsidRDefault="003A7CA6" w:rsidP="003A7CA6">
            <w:pPr>
              <w:spacing w:after="0"/>
              <w:jc w:val="left"/>
              <w:rPr>
                <w:rFonts w:cs="Arial"/>
                <w:sz w:val="20"/>
                <w:szCs w:val="20"/>
              </w:rPr>
            </w:pPr>
            <w:r w:rsidRPr="00056EC1">
              <w:rPr>
                <w:rFonts w:cs="Arial"/>
                <w:b/>
                <w:sz w:val="20"/>
                <w:szCs w:val="20"/>
              </w:rPr>
              <w:t xml:space="preserve">Medienkompetenz: </w:t>
            </w:r>
            <w:r w:rsidRPr="00056EC1">
              <w:rPr>
                <w:rFonts w:cs="Arial"/>
                <w:bCs/>
                <w:sz w:val="20"/>
                <w:szCs w:val="20"/>
              </w:rPr>
              <w:t xml:space="preserve">MKR </w:t>
            </w:r>
            <w:r>
              <w:rPr>
                <w:rFonts w:cs="Arial"/>
                <w:bCs/>
                <w:sz w:val="20"/>
                <w:szCs w:val="20"/>
              </w:rPr>
              <w:t xml:space="preserve">2.1, 2.2, 3.1, 4.1, </w:t>
            </w:r>
            <w:r w:rsidRPr="00056EC1">
              <w:rPr>
                <w:rFonts w:cs="Arial"/>
                <w:bCs/>
                <w:sz w:val="20"/>
                <w:szCs w:val="20"/>
              </w:rPr>
              <w:t>4.2</w:t>
            </w:r>
            <w:r>
              <w:rPr>
                <w:rFonts w:cs="Arial"/>
                <w:bCs/>
                <w:sz w:val="20"/>
                <w:szCs w:val="20"/>
              </w:rPr>
              <w:t xml:space="preserve">, 4.3 </w:t>
            </w:r>
          </w:p>
          <w:p w14:paraId="32CC8CEE" w14:textId="77777777" w:rsidR="003A7CA6" w:rsidRPr="008632AF" w:rsidRDefault="003A7CA6" w:rsidP="003A7CA6">
            <w:pPr>
              <w:spacing w:after="0"/>
              <w:ind w:left="284" w:hanging="284"/>
              <w:jc w:val="left"/>
              <w:rPr>
                <w:rFonts w:cs="Arial"/>
                <w:bCs/>
                <w:sz w:val="20"/>
                <w:szCs w:val="20"/>
              </w:rPr>
            </w:pPr>
            <w:r w:rsidRPr="00056EC1">
              <w:rPr>
                <w:rFonts w:cs="Arial"/>
                <w:b/>
                <w:sz w:val="20"/>
                <w:szCs w:val="20"/>
              </w:rPr>
              <w:t xml:space="preserve">Hinweise zur Klassenarbeit: </w:t>
            </w:r>
            <w:r w:rsidRPr="00056EC1">
              <w:rPr>
                <w:rFonts w:cs="Arial"/>
                <w:bCs/>
                <w:sz w:val="20"/>
                <w:szCs w:val="20"/>
              </w:rPr>
              <w:t>Schreiben +</w:t>
            </w:r>
            <w:r w:rsidRPr="00056EC1">
              <w:rPr>
                <w:rFonts w:cs="Arial"/>
                <w:b/>
                <w:sz w:val="20"/>
                <w:szCs w:val="20"/>
              </w:rPr>
              <w:t xml:space="preserve"> </w:t>
            </w:r>
            <w:r w:rsidRPr="00056EC1">
              <w:rPr>
                <w:rFonts w:cs="Arial"/>
                <w:bCs/>
                <w:sz w:val="20"/>
                <w:szCs w:val="20"/>
              </w:rPr>
              <w:t>Leseverstehen</w:t>
            </w:r>
          </w:p>
        </w:tc>
      </w:tr>
    </w:tbl>
    <w:p w14:paraId="06E7B6F0" w14:textId="77777777" w:rsidR="003A7CA6" w:rsidRDefault="003A7CA6" w:rsidP="003A7CA6"/>
    <w:p w14:paraId="52961B6E" w14:textId="2CBB99E9" w:rsidR="00846FA3" w:rsidRDefault="00846FA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AD273B" w14:paraId="1E3E7E04" w14:textId="77777777" w:rsidTr="00846F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3A724DF" w14:textId="2B22B08B" w:rsidR="003A7CA6" w:rsidRPr="00AD273B" w:rsidRDefault="003A7CA6" w:rsidP="007B60B6">
            <w:pPr>
              <w:spacing w:after="0"/>
              <w:jc w:val="center"/>
              <w:rPr>
                <w:rFonts w:cs="Arial"/>
              </w:rPr>
            </w:pPr>
            <w:r w:rsidRPr="00056EC1">
              <w:rPr>
                <w:rFonts w:cs="Arial"/>
                <w:b/>
                <w:bCs/>
                <w:sz w:val="24"/>
                <w:szCs w:val="24"/>
              </w:rPr>
              <w:lastRenderedPageBreak/>
              <w:t>UV 10.</w:t>
            </w:r>
            <w:r>
              <w:rPr>
                <w:rFonts w:cs="Arial"/>
                <w:b/>
                <w:bCs/>
                <w:sz w:val="24"/>
                <w:szCs w:val="24"/>
              </w:rPr>
              <w:t>2</w:t>
            </w:r>
            <w:r w:rsidRPr="00056EC1">
              <w:rPr>
                <w:rFonts w:cs="Arial"/>
                <w:b/>
                <w:bCs/>
                <w:sz w:val="24"/>
                <w:szCs w:val="24"/>
              </w:rPr>
              <w:t>-</w:t>
            </w:r>
            <w:r>
              <w:rPr>
                <w:rFonts w:cs="Arial"/>
                <w:b/>
                <w:bCs/>
                <w:sz w:val="24"/>
                <w:szCs w:val="24"/>
              </w:rPr>
              <w:t>2</w:t>
            </w:r>
            <w:r w:rsidRPr="00056EC1">
              <w:rPr>
                <w:rFonts w:cs="Arial"/>
                <w:b/>
                <w:bCs/>
                <w:i/>
                <w:iCs/>
                <w:sz w:val="24"/>
                <w:szCs w:val="24"/>
              </w:rPr>
              <w:t xml:space="preserve"> „</w:t>
            </w:r>
            <w:r w:rsidRPr="00D41A3E">
              <w:rPr>
                <w:rFonts w:cs="Arial"/>
                <w:b/>
                <w:bCs/>
                <w:i/>
                <w:iCs/>
                <w:sz w:val="24"/>
                <w:szCs w:val="24"/>
                <w:lang w:val="tr-TR"/>
              </w:rPr>
              <w:t xml:space="preserve">ANLAT DEDE“ </w:t>
            </w:r>
            <w:r w:rsidRPr="00217AE1">
              <w:rPr>
                <w:rFonts w:cs="Arial"/>
                <w:b/>
                <w:bCs/>
                <w:i/>
                <w:iCs/>
                <w:sz w:val="24"/>
                <w:szCs w:val="24"/>
                <w:lang w:val="tr-TR"/>
              </w:rPr>
              <w:t>von</w:t>
            </w:r>
            <w:r w:rsidRPr="00D41A3E">
              <w:rPr>
                <w:rFonts w:cs="Arial"/>
                <w:b/>
                <w:bCs/>
                <w:i/>
                <w:iCs/>
                <w:sz w:val="24"/>
                <w:szCs w:val="24"/>
                <w:lang w:val="tr-TR"/>
              </w:rPr>
              <w:t xml:space="preserve"> Nehir Yarar</w:t>
            </w:r>
            <w:r w:rsidRPr="00D41A3E">
              <w:rPr>
                <w:rFonts w:cs="Arial"/>
                <w:b/>
                <w:bCs/>
                <w:sz w:val="24"/>
                <w:szCs w:val="24"/>
                <w:lang w:val="tr-TR"/>
              </w:rPr>
              <w:t xml:space="preserve"> </w:t>
            </w:r>
            <w:r w:rsidRPr="00056EC1">
              <w:rPr>
                <w:rFonts w:cs="Arial"/>
                <w:sz w:val="24"/>
                <w:szCs w:val="24"/>
              </w:rPr>
              <w:t xml:space="preserve">(ca. 20 U-Std.) </w:t>
            </w:r>
            <w:r>
              <w:rPr>
                <w:b/>
                <w:bCs/>
                <w:sz w:val="20"/>
                <w:szCs w:val="24"/>
              </w:rPr>
              <w:t>M</w:t>
            </w:r>
          </w:p>
        </w:tc>
      </w:tr>
      <w:tr w:rsidR="003A7CA6" w14:paraId="51746BCE"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7534B8" w14:textId="77777777" w:rsidR="003A7CA6" w:rsidRDefault="003A7CA6" w:rsidP="003A7CA6">
            <w:pPr>
              <w:spacing w:after="0"/>
              <w:jc w:val="center"/>
              <w:rPr>
                <w:rFonts w:cs="Arial"/>
                <w:b/>
                <w:sz w:val="20"/>
                <w:szCs w:val="20"/>
              </w:rPr>
            </w:pPr>
            <w:r>
              <w:rPr>
                <w:rFonts w:cs="Arial"/>
                <w:b/>
                <w:sz w:val="20"/>
                <w:szCs w:val="20"/>
              </w:rPr>
              <w:t>Schwerpunkte der Kompetenzentwicklung</w:t>
            </w:r>
          </w:p>
        </w:tc>
      </w:tr>
      <w:tr w:rsidR="003A7CA6" w:rsidRPr="00B44E76" w14:paraId="21940205"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58AC6D" w14:textId="77777777" w:rsidR="003A7CA6" w:rsidRPr="00056EC1" w:rsidRDefault="003A7CA6" w:rsidP="003A7CA6">
            <w:pPr>
              <w:spacing w:after="0"/>
              <w:ind w:left="284" w:hanging="284"/>
              <w:rPr>
                <w:rFonts w:cs="Arial"/>
                <w:bCs/>
                <w:sz w:val="20"/>
                <w:szCs w:val="20"/>
              </w:rPr>
            </w:pPr>
            <w:r w:rsidRPr="00056EC1">
              <w:rPr>
                <w:rFonts w:cs="Arial"/>
                <w:b/>
                <w:bCs/>
                <w:i/>
                <w:iCs/>
                <w:sz w:val="20"/>
                <w:szCs w:val="20"/>
              </w:rPr>
              <w:t>Leseverstehen</w:t>
            </w:r>
            <w:r w:rsidRPr="00056EC1">
              <w:rPr>
                <w:rFonts w:cs="Arial"/>
                <w:bCs/>
                <w:sz w:val="20"/>
                <w:szCs w:val="20"/>
              </w:rPr>
              <w:t>: klar strukturierten Sach- und Gebrauchstexten sowie einfache</w:t>
            </w:r>
            <w:r>
              <w:rPr>
                <w:rFonts w:cs="Arial"/>
                <w:bCs/>
                <w:sz w:val="20"/>
                <w:szCs w:val="20"/>
              </w:rPr>
              <w:t>re</w:t>
            </w:r>
            <w:r w:rsidRPr="00056EC1">
              <w:rPr>
                <w:rFonts w:cs="Arial"/>
                <w:bCs/>
                <w:sz w:val="20"/>
                <w:szCs w:val="20"/>
              </w:rPr>
              <w:t>n literarischen Texten die Gesamtaussage, Hauptaussagen und Einzelinformationen entnehmen und diese Informationen in den Kontext der Gesamtaussage einordnen; explizite und leicht zugängliche implizite Informationen im Wesentlichen erfassen und in den Kontext der Gesamtaussage einordnen; Texte unter Berücksichtigung grundlegender Gattungs- und Gestaltungsmerkmale inhaltlich erfassen</w:t>
            </w:r>
          </w:p>
          <w:p w14:paraId="36DBD5B2" w14:textId="77777777" w:rsidR="003A7CA6" w:rsidRDefault="003A7CA6" w:rsidP="003A7CA6">
            <w:pPr>
              <w:spacing w:after="0"/>
              <w:ind w:left="284" w:hanging="284"/>
              <w:rPr>
                <w:rFonts w:cs="Arial"/>
                <w:bCs/>
                <w:sz w:val="20"/>
                <w:szCs w:val="20"/>
              </w:rPr>
            </w:pPr>
            <w:r w:rsidRPr="00056EC1">
              <w:rPr>
                <w:rFonts w:cs="Arial"/>
                <w:b/>
                <w:bCs/>
                <w:i/>
                <w:iCs/>
                <w:sz w:val="20"/>
                <w:szCs w:val="20"/>
              </w:rPr>
              <w:t>Schreiben</w:t>
            </w:r>
            <w:r w:rsidRPr="00056EC1">
              <w:rPr>
                <w:rFonts w:cs="Arial"/>
                <w:sz w:val="20"/>
                <w:szCs w:val="20"/>
              </w:rPr>
              <w:t xml:space="preserve">: </w:t>
            </w:r>
            <w:r w:rsidRPr="00056EC1">
              <w:rPr>
                <w:rFonts w:cs="Arial"/>
                <w:bCs/>
                <w:sz w:val="20"/>
                <w:szCs w:val="20"/>
              </w:rPr>
              <w:t>wesentliche Inhalte von</w:t>
            </w:r>
            <w:r>
              <w:rPr>
                <w:rFonts w:cs="Arial"/>
                <w:bCs/>
                <w:sz w:val="20"/>
                <w:szCs w:val="20"/>
              </w:rPr>
              <w:t xml:space="preserve"> einfacheren</w:t>
            </w:r>
            <w:r w:rsidRPr="00056EC1">
              <w:rPr>
                <w:rFonts w:cs="Arial"/>
                <w:bCs/>
                <w:sz w:val="20"/>
                <w:szCs w:val="20"/>
              </w:rPr>
              <w:t xml:space="preserve"> fiktionalen Texten sowie Sach- und Gebrauchstexten</w:t>
            </w:r>
            <w:r>
              <w:rPr>
                <w:rFonts w:cs="Arial"/>
                <w:bCs/>
                <w:sz w:val="20"/>
                <w:szCs w:val="20"/>
              </w:rPr>
              <w:t xml:space="preserve"> in einfacher Form</w:t>
            </w:r>
            <w:r w:rsidRPr="00056EC1">
              <w:rPr>
                <w:rFonts w:cs="Arial"/>
                <w:bCs/>
                <w:sz w:val="20"/>
                <w:szCs w:val="20"/>
              </w:rPr>
              <w:t xml:space="preserve"> zusammenfassen; persönliche Texte situations- und adressatengerecht verfassen</w:t>
            </w:r>
          </w:p>
          <w:p w14:paraId="2AA1F07F" w14:textId="77777777" w:rsidR="003A7CA6" w:rsidRPr="00D63892" w:rsidRDefault="003A7CA6" w:rsidP="003A7CA6">
            <w:pPr>
              <w:pStyle w:val="SieknnenTabellenflietext"/>
              <w:spacing w:before="0" w:after="0"/>
              <w:ind w:left="284" w:hanging="284"/>
              <w:rPr>
                <w:sz w:val="20"/>
                <w:szCs w:val="20"/>
                <w:lang w:eastAsia="de-DE"/>
              </w:rPr>
            </w:pPr>
            <w:r w:rsidRPr="00056EC1">
              <w:rPr>
                <w:rFonts w:cs="Arial"/>
                <w:b/>
                <w:bCs/>
                <w:sz w:val="20"/>
                <w:szCs w:val="20"/>
              </w:rPr>
              <w:t>TMK:</w:t>
            </w:r>
            <w:r>
              <w:rPr>
                <w:rFonts w:cs="Arial"/>
                <w:b/>
                <w:bCs/>
                <w:sz w:val="20"/>
                <w:szCs w:val="20"/>
              </w:rPr>
              <w:t xml:space="preserve"> </w:t>
            </w:r>
            <w:r>
              <w:rPr>
                <w:rFonts w:cs="Arial"/>
                <w:bCs/>
                <w:sz w:val="20"/>
                <w:szCs w:val="20"/>
              </w:rPr>
              <w:t>Texte und Medienprodukte kreativ bearbeiten</w:t>
            </w:r>
          </w:p>
        </w:tc>
      </w:tr>
      <w:tr w:rsidR="003A7CA6" w14:paraId="0F4C2174"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1E310A" w14:textId="77777777" w:rsidR="003A7CA6" w:rsidRDefault="003A7CA6" w:rsidP="003A7CA6">
            <w:pPr>
              <w:spacing w:after="0"/>
              <w:jc w:val="center"/>
              <w:rPr>
                <w:rFonts w:cs="Arial"/>
                <w:b/>
                <w:sz w:val="20"/>
                <w:szCs w:val="20"/>
              </w:rPr>
            </w:pPr>
            <w:r>
              <w:rPr>
                <w:rFonts w:cs="Arial"/>
                <w:b/>
                <w:sz w:val="20"/>
                <w:szCs w:val="20"/>
              </w:rPr>
              <w:t>fachliche Konkretisierungen im Schwerpunkt</w:t>
            </w:r>
          </w:p>
        </w:tc>
      </w:tr>
      <w:tr w:rsidR="003A7CA6" w:rsidRPr="00D701ED" w14:paraId="6887C880"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AC2A4A" w14:textId="77777777" w:rsidR="003A7CA6" w:rsidRPr="00056EC1" w:rsidRDefault="003A7CA6" w:rsidP="003A7CA6">
            <w:pPr>
              <w:spacing w:after="0"/>
              <w:ind w:left="284" w:hanging="284"/>
              <w:rPr>
                <w:rFonts w:cs="Arial"/>
                <w:bCs/>
                <w:sz w:val="20"/>
                <w:szCs w:val="20"/>
              </w:rPr>
            </w:pPr>
            <w:r w:rsidRPr="00056EC1">
              <w:rPr>
                <w:rFonts w:cs="Arial"/>
                <w:b/>
                <w:bCs/>
                <w:sz w:val="20"/>
                <w:szCs w:val="20"/>
              </w:rPr>
              <w:t xml:space="preserve">IKK: </w:t>
            </w:r>
            <w:r w:rsidRPr="00056EC1">
              <w:rPr>
                <w:rFonts w:cs="Arial"/>
                <w:bCs/>
                <w:sz w:val="20"/>
                <w:szCs w:val="20"/>
              </w:rPr>
              <w:t>Einblicke in das aktuelle gesellschaftliche Leben in der Türkei: politische, kulturelle, soziale Aspekte</w:t>
            </w:r>
          </w:p>
          <w:p w14:paraId="45DF6034" w14:textId="77777777" w:rsidR="003A7CA6" w:rsidRPr="003C18E2" w:rsidRDefault="003A7CA6" w:rsidP="003A7CA6">
            <w:pPr>
              <w:spacing w:after="0"/>
              <w:ind w:left="284" w:hanging="284"/>
              <w:rPr>
                <w:rFonts w:cs="Arial"/>
                <w:i/>
                <w:iCs/>
                <w:sz w:val="20"/>
                <w:szCs w:val="20"/>
                <w:lang w:val="tr-TR"/>
              </w:rPr>
            </w:pPr>
            <w:r w:rsidRPr="00056EC1">
              <w:rPr>
                <w:rFonts w:cs="Arial"/>
                <w:b/>
                <w:bCs/>
                <w:sz w:val="20"/>
                <w:szCs w:val="20"/>
              </w:rPr>
              <w:t>TMK:</w:t>
            </w:r>
            <w:r w:rsidRPr="00056EC1">
              <w:rPr>
                <w:rFonts w:cs="Arial"/>
                <w:sz w:val="20"/>
                <w:szCs w:val="20"/>
              </w:rPr>
              <w:t xml:space="preserve"> </w:t>
            </w:r>
            <w:r w:rsidRPr="00056EC1">
              <w:rPr>
                <w:rFonts w:cs="Arial"/>
                <w:sz w:val="20"/>
                <w:szCs w:val="20"/>
                <w:u w:val="single"/>
              </w:rPr>
              <w:t>Ausgangstexte</w:t>
            </w:r>
            <w:r w:rsidRPr="00952289">
              <w:rPr>
                <w:rFonts w:cs="Arial"/>
                <w:sz w:val="20"/>
                <w:szCs w:val="20"/>
              </w:rPr>
              <w:t>:</w:t>
            </w:r>
            <w:r w:rsidRPr="00056EC1">
              <w:rPr>
                <w:rFonts w:cs="Arial"/>
                <w:sz w:val="20"/>
                <w:szCs w:val="20"/>
              </w:rPr>
              <w:t xml:space="preserve"> </w:t>
            </w:r>
            <w:r w:rsidRPr="00F97CB6">
              <w:rPr>
                <w:rFonts w:cs="Arial"/>
                <w:sz w:val="20"/>
                <w:szCs w:val="20"/>
              </w:rPr>
              <w:t>(</w:t>
            </w:r>
            <w:r w:rsidRPr="00B95AB8">
              <w:rPr>
                <w:rFonts w:cs="Arial"/>
                <w:iCs/>
                <w:sz w:val="20"/>
                <w:szCs w:val="20"/>
              </w:rPr>
              <w:t>Roman</w:t>
            </w:r>
            <w:r w:rsidRPr="00056EC1">
              <w:rPr>
                <w:rFonts w:cs="Arial"/>
                <w:sz w:val="20"/>
                <w:szCs w:val="20"/>
              </w:rPr>
              <w:t xml:space="preserve"> „</w:t>
            </w:r>
            <w:r w:rsidRPr="00D41A3E">
              <w:rPr>
                <w:rFonts w:cs="Arial"/>
                <w:i/>
                <w:iCs/>
                <w:sz w:val="20"/>
                <w:szCs w:val="20"/>
                <w:lang w:val="tr-TR"/>
              </w:rPr>
              <w:t>Anlat Dede</w:t>
            </w:r>
            <w:r w:rsidRPr="00D41A3E">
              <w:rPr>
                <w:rFonts w:cs="Arial"/>
                <w:sz w:val="20"/>
                <w:szCs w:val="20"/>
                <w:lang w:val="tr-TR"/>
              </w:rPr>
              <w:t xml:space="preserve">“ </w:t>
            </w:r>
            <w:r w:rsidRPr="00B95AB8">
              <w:rPr>
                <w:rFonts w:cs="Arial"/>
                <w:iCs/>
                <w:sz w:val="20"/>
                <w:szCs w:val="20"/>
                <w:lang w:val="tr-TR"/>
              </w:rPr>
              <w:t>von</w:t>
            </w:r>
            <w:r w:rsidRPr="00D41A3E">
              <w:rPr>
                <w:rFonts w:cs="Arial"/>
                <w:i/>
                <w:iCs/>
                <w:sz w:val="20"/>
                <w:szCs w:val="20"/>
                <w:lang w:val="tr-TR"/>
              </w:rPr>
              <w:t xml:space="preserve"> Nehir Yarar</w:t>
            </w:r>
            <w:r>
              <w:rPr>
                <w:rFonts w:cs="Arial"/>
                <w:sz w:val="20"/>
                <w:szCs w:val="20"/>
                <w:lang w:val="tr-TR"/>
              </w:rPr>
              <w:t>)</w:t>
            </w:r>
            <w:r>
              <w:rPr>
                <w:rFonts w:cs="Arial"/>
                <w:sz w:val="20"/>
                <w:szCs w:val="20"/>
              </w:rPr>
              <w:t xml:space="preserve">; </w:t>
            </w:r>
            <w:r w:rsidRPr="00056EC1">
              <w:rPr>
                <w:rFonts w:cs="Arial"/>
                <w:sz w:val="20"/>
                <w:szCs w:val="20"/>
              </w:rPr>
              <w:t xml:space="preserve">Sachtexte; Interview; Bildmedien; Rundfunkformate, Podcast, Ausschnitte aus Filmen </w:t>
            </w:r>
            <w:r>
              <w:rPr>
                <w:rFonts w:cs="Arial"/>
                <w:sz w:val="20"/>
                <w:szCs w:val="20"/>
              </w:rPr>
              <w:t>oder</w:t>
            </w:r>
            <w:r w:rsidRPr="00056EC1">
              <w:rPr>
                <w:rFonts w:cs="Arial"/>
                <w:sz w:val="20"/>
                <w:szCs w:val="20"/>
              </w:rPr>
              <w:t xml:space="preserve"> TV-Formaten </w:t>
            </w:r>
            <w:r w:rsidRPr="00056EC1">
              <w:rPr>
                <w:rFonts w:cs="Arial"/>
                <w:sz w:val="20"/>
                <w:szCs w:val="20"/>
                <w:u w:val="single"/>
              </w:rPr>
              <w:t>Zieltexte</w:t>
            </w:r>
            <w:r w:rsidRPr="00056EC1">
              <w:rPr>
                <w:rFonts w:cs="Arial"/>
                <w:sz w:val="20"/>
                <w:szCs w:val="20"/>
              </w:rPr>
              <w:t xml:space="preserve">: Präsentation; innerer Monolog; Zusammenfassung, </w:t>
            </w:r>
            <w:r>
              <w:rPr>
                <w:rFonts w:cs="Arial"/>
                <w:sz w:val="20"/>
                <w:szCs w:val="20"/>
              </w:rPr>
              <w:t>Charakterisierung; (</w:t>
            </w:r>
            <w:r w:rsidRPr="008A00AD">
              <w:rPr>
                <w:rFonts w:cs="Arial"/>
                <w:sz w:val="20"/>
                <w:szCs w:val="20"/>
              </w:rPr>
              <w:t>Teaser, Trailer, Film</w:t>
            </w:r>
            <w:r>
              <w:rPr>
                <w:rFonts w:cs="Arial"/>
                <w:sz w:val="20"/>
                <w:szCs w:val="20"/>
              </w:rPr>
              <w:t>)</w:t>
            </w:r>
          </w:p>
          <w:p w14:paraId="257A8688" w14:textId="77777777" w:rsidR="003A7CA6" w:rsidRPr="00323B4E" w:rsidRDefault="003A7CA6" w:rsidP="003A7CA6">
            <w:pPr>
              <w:spacing w:after="0"/>
              <w:ind w:left="284" w:hanging="284"/>
              <w:jc w:val="left"/>
              <w:rPr>
                <w:b/>
                <w:bCs/>
                <w:sz w:val="20"/>
                <w:szCs w:val="20"/>
              </w:rPr>
            </w:pPr>
            <w:r w:rsidRPr="00056EC1">
              <w:rPr>
                <w:rFonts w:cs="Arial"/>
                <w:b/>
                <w:bCs/>
                <w:i/>
                <w:iCs/>
                <w:sz w:val="20"/>
                <w:szCs w:val="20"/>
              </w:rPr>
              <w:t xml:space="preserve">Grammatik: </w:t>
            </w:r>
            <w:r w:rsidRPr="00056EC1">
              <w:rPr>
                <w:rFonts w:cs="Arial"/>
                <w:sz w:val="20"/>
                <w:szCs w:val="20"/>
              </w:rPr>
              <w:t>direkte und indirekte Rede</w:t>
            </w:r>
          </w:p>
        </w:tc>
      </w:tr>
      <w:tr w:rsidR="003A7CA6" w14:paraId="428C701E"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23C013" w14:textId="77777777" w:rsidR="003A7CA6" w:rsidRDefault="003A7CA6" w:rsidP="003A7CA6">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A7CA6" w:rsidRPr="008632AF" w14:paraId="15EAFBE7" w14:textId="77777777" w:rsidTr="00846F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B61939" w14:textId="77777777" w:rsidR="003A7CA6" w:rsidRPr="00056EC1" w:rsidRDefault="003A7CA6" w:rsidP="003A7CA6">
            <w:pPr>
              <w:spacing w:after="0"/>
              <w:ind w:left="284" w:hanging="284"/>
              <w:rPr>
                <w:rFonts w:cs="Arial"/>
                <w:bCs/>
                <w:sz w:val="20"/>
                <w:szCs w:val="20"/>
              </w:rPr>
            </w:pPr>
            <w:r w:rsidRPr="00056EC1">
              <w:rPr>
                <w:rFonts w:cs="Arial"/>
                <w:b/>
                <w:sz w:val="20"/>
                <w:szCs w:val="20"/>
              </w:rPr>
              <w:t xml:space="preserve">Mögliche Umsetzung: </w:t>
            </w:r>
            <w:r w:rsidRPr="00056EC1">
              <w:rPr>
                <w:rFonts w:cs="Arial"/>
                <w:bCs/>
                <w:sz w:val="20"/>
                <w:szCs w:val="20"/>
              </w:rPr>
              <w:t>Interview</w:t>
            </w:r>
            <w:r>
              <w:rPr>
                <w:rFonts w:cs="Arial"/>
                <w:bCs/>
                <w:sz w:val="20"/>
                <w:szCs w:val="20"/>
              </w:rPr>
              <w:t>s</w:t>
            </w:r>
            <w:r w:rsidRPr="00056EC1">
              <w:rPr>
                <w:rFonts w:cs="Arial"/>
                <w:bCs/>
                <w:sz w:val="20"/>
                <w:szCs w:val="20"/>
              </w:rPr>
              <w:t xml:space="preserve"> </w:t>
            </w:r>
            <w:r>
              <w:rPr>
                <w:rFonts w:cs="Arial"/>
                <w:bCs/>
                <w:sz w:val="20"/>
                <w:szCs w:val="20"/>
              </w:rPr>
              <w:t xml:space="preserve">über Migrationserfahrungen </w:t>
            </w:r>
            <w:r w:rsidRPr="00056EC1">
              <w:rPr>
                <w:rFonts w:cs="Arial"/>
                <w:bCs/>
                <w:sz w:val="20"/>
                <w:szCs w:val="20"/>
              </w:rPr>
              <w:t>durchführen</w:t>
            </w:r>
            <w:r>
              <w:rPr>
                <w:rFonts w:cs="Arial"/>
                <w:bCs/>
                <w:sz w:val="20"/>
                <w:szCs w:val="20"/>
              </w:rPr>
              <w:t xml:space="preserve"> und mit Hilfe der </w:t>
            </w:r>
            <w:r w:rsidRPr="00056EC1">
              <w:rPr>
                <w:rFonts w:cs="Arial"/>
                <w:bCs/>
                <w:sz w:val="20"/>
                <w:szCs w:val="20"/>
              </w:rPr>
              <w:t xml:space="preserve">indirekten Rede zusammenfassen; Informationen </w:t>
            </w:r>
            <w:r>
              <w:rPr>
                <w:rFonts w:cs="Arial"/>
                <w:bCs/>
                <w:sz w:val="20"/>
                <w:szCs w:val="20"/>
              </w:rPr>
              <w:t xml:space="preserve">zum Migrationsbegriff </w:t>
            </w:r>
            <w:r w:rsidRPr="00056EC1">
              <w:rPr>
                <w:rFonts w:cs="Arial"/>
                <w:bCs/>
                <w:sz w:val="20"/>
                <w:szCs w:val="20"/>
              </w:rPr>
              <w:t xml:space="preserve">wiederholen; Leseerwartungen formulieren; eine </w:t>
            </w:r>
            <w:r>
              <w:rPr>
                <w:rFonts w:cs="Arial"/>
                <w:bCs/>
                <w:sz w:val="20"/>
                <w:szCs w:val="20"/>
              </w:rPr>
              <w:t>Charakterisierung</w:t>
            </w:r>
            <w:r w:rsidRPr="00056EC1">
              <w:rPr>
                <w:rFonts w:cs="Arial"/>
                <w:bCs/>
                <w:sz w:val="20"/>
                <w:szCs w:val="20"/>
              </w:rPr>
              <w:t xml:space="preserve"> zur Hauptfigur </w:t>
            </w:r>
            <w:r w:rsidRPr="00D41A3E">
              <w:rPr>
                <w:rFonts w:cs="Arial"/>
                <w:bCs/>
                <w:i/>
                <w:iCs/>
                <w:sz w:val="20"/>
                <w:szCs w:val="20"/>
                <w:lang w:val="tr-TR"/>
              </w:rPr>
              <w:t>Günce</w:t>
            </w:r>
            <w:r w:rsidRPr="00056EC1">
              <w:rPr>
                <w:rFonts w:cs="Arial"/>
                <w:bCs/>
                <w:sz w:val="20"/>
                <w:szCs w:val="20"/>
              </w:rPr>
              <w:t xml:space="preserve"> verfassen; </w:t>
            </w:r>
            <w:r>
              <w:rPr>
                <w:rFonts w:cs="Arial"/>
                <w:bCs/>
                <w:sz w:val="20"/>
                <w:szCs w:val="20"/>
              </w:rPr>
              <w:t xml:space="preserve">türkische </w:t>
            </w:r>
            <w:r w:rsidRPr="00056EC1">
              <w:rPr>
                <w:rFonts w:cs="Arial"/>
                <w:bCs/>
                <w:sz w:val="20"/>
                <w:szCs w:val="20"/>
              </w:rPr>
              <w:t xml:space="preserve">Siedlungsgebiete </w:t>
            </w:r>
            <w:r>
              <w:rPr>
                <w:rFonts w:cs="Arial"/>
                <w:bCs/>
                <w:sz w:val="20"/>
                <w:szCs w:val="20"/>
              </w:rPr>
              <w:t>des</w:t>
            </w:r>
            <w:r w:rsidRPr="00056EC1">
              <w:rPr>
                <w:rFonts w:cs="Arial"/>
                <w:bCs/>
                <w:sz w:val="20"/>
                <w:szCs w:val="20"/>
              </w:rPr>
              <w:t xml:space="preserve"> Osmanischen Reich</w:t>
            </w:r>
            <w:r>
              <w:rPr>
                <w:rFonts w:cs="Arial"/>
                <w:bCs/>
                <w:sz w:val="20"/>
                <w:szCs w:val="20"/>
              </w:rPr>
              <w:t>s</w:t>
            </w:r>
            <w:r w:rsidRPr="00056EC1">
              <w:rPr>
                <w:rFonts w:cs="Arial"/>
                <w:bCs/>
                <w:sz w:val="20"/>
                <w:szCs w:val="20"/>
              </w:rPr>
              <w:t xml:space="preserve"> kennenlernen; Zusammenfassungen zu einzelnen Kapitel</w:t>
            </w:r>
            <w:r>
              <w:rPr>
                <w:rFonts w:cs="Arial"/>
                <w:bCs/>
                <w:sz w:val="20"/>
                <w:szCs w:val="20"/>
              </w:rPr>
              <w:t>n</w:t>
            </w:r>
            <w:r w:rsidRPr="00056EC1">
              <w:rPr>
                <w:rFonts w:cs="Arial"/>
                <w:bCs/>
                <w:sz w:val="20"/>
                <w:szCs w:val="20"/>
              </w:rPr>
              <w:t xml:space="preserve"> verfassen; Informationen </w:t>
            </w:r>
            <w:r>
              <w:rPr>
                <w:rFonts w:cs="Arial"/>
                <w:bCs/>
                <w:sz w:val="20"/>
                <w:szCs w:val="20"/>
              </w:rPr>
              <w:t xml:space="preserve">zur türkischen Minderheit </w:t>
            </w:r>
            <w:r w:rsidRPr="00056EC1">
              <w:rPr>
                <w:rFonts w:cs="Arial"/>
                <w:bCs/>
                <w:sz w:val="20"/>
                <w:szCs w:val="20"/>
              </w:rPr>
              <w:t xml:space="preserve">in Bulgarien </w:t>
            </w:r>
            <w:r>
              <w:rPr>
                <w:rFonts w:cs="Arial"/>
                <w:bCs/>
                <w:sz w:val="20"/>
                <w:szCs w:val="20"/>
              </w:rPr>
              <w:t xml:space="preserve">und </w:t>
            </w:r>
            <w:r w:rsidRPr="00056EC1">
              <w:rPr>
                <w:rFonts w:cs="Arial"/>
                <w:bCs/>
                <w:sz w:val="20"/>
                <w:szCs w:val="20"/>
              </w:rPr>
              <w:t xml:space="preserve">zur Zwangsbulgarisierung </w:t>
            </w:r>
            <w:r>
              <w:rPr>
                <w:rFonts w:cs="Arial"/>
                <w:bCs/>
                <w:sz w:val="20"/>
                <w:szCs w:val="20"/>
              </w:rPr>
              <w:t>recherchieren, erschließen und präsentieren</w:t>
            </w:r>
            <w:r w:rsidRPr="00056EC1">
              <w:rPr>
                <w:rFonts w:cs="Arial"/>
                <w:bCs/>
                <w:sz w:val="20"/>
                <w:szCs w:val="20"/>
              </w:rPr>
              <w:t>; einen inneren Monolog aus der Sicht des Großvater</w:t>
            </w:r>
            <w:r>
              <w:rPr>
                <w:rFonts w:cs="Arial"/>
                <w:bCs/>
                <w:sz w:val="20"/>
                <w:szCs w:val="20"/>
              </w:rPr>
              <w:t>s</w:t>
            </w:r>
            <w:r w:rsidRPr="00056EC1">
              <w:rPr>
                <w:rFonts w:cs="Arial"/>
                <w:bCs/>
                <w:sz w:val="20"/>
                <w:szCs w:val="20"/>
              </w:rPr>
              <w:t xml:space="preserve"> von </w:t>
            </w:r>
            <w:r w:rsidRPr="00D41A3E">
              <w:rPr>
                <w:rFonts w:cs="Arial"/>
                <w:bCs/>
                <w:i/>
                <w:iCs/>
                <w:sz w:val="20"/>
                <w:szCs w:val="20"/>
                <w:lang w:val="tr-TR"/>
              </w:rPr>
              <w:t>Günce</w:t>
            </w:r>
            <w:r w:rsidRPr="00056EC1">
              <w:rPr>
                <w:rFonts w:cs="Arial"/>
                <w:bCs/>
                <w:sz w:val="20"/>
                <w:szCs w:val="20"/>
              </w:rPr>
              <w:t xml:space="preserve"> verfassen; </w:t>
            </w:r>
            <w:r>
              <w:rPr>
                <w:rFonts w:cs="Arial"/>
                <w:bCs/>
                <w:sz w:val="20"/>
                <w:szCs w:val="20"/>
              </w:rPr>
              <w:t>Spuren von Migration im eigenen Lebensumfeld und in der heutigen Türkei erörtern und reflektieren</w:t>
            </w:r>
            <w:r w:rsidRPr="00056EC1">
              <w:rPr>
                <w:rFonts w:cs="Arial"/>
                <w:bCs/>
                <w:sz w:val="20"/>
                <w:szCs w:val="20"/>
              </w:rPr>
              <w:t xml:space="preserve">; </w:t>
            </w:r>
            <w:r>
              <w:rPr>
                <w:rFonts w:cs="Arial"/>
                <w:bCs/>
                <w:sz w:val="20"/>
                <w:szCs w:val="20"/>
              </w:rPr>
              <w:t>politische, wirtschaftliche, sozioökonomische und gesellschaftliche Aspekte von Migration erörtern; Teaser, Trailer oder kurze Filme zum Roman erstellen</w:t>
            </w:r>
          </w:p>
          <w:p w14:paraId="04F26FE2" w14:textId="77777777" w:rsidR="003A7CA6" w:rsidRDefault="003A7CA6" w:rsidP="003A7CA6">
            <w:pPr>
              <w:spacing w:after="0"/>
              <w:ind w:left="284" w:hanging="284"/>
              <w:rPr>
                <w:rFonts w:cs="Arial"/>
                <w:bCs/>
                <w:sz w:val="20"/>
                <w:szCs w:val="20"/>
              </w:rPr>
            </w:pPr>
            <w:r w:rsidRPr="00056EC1">
              <w:rPr>
                <w:rFonts w:cs="Arial"/>
                <w:b/>
                <w:sz w:val="20"/>
                <w:szCs w:val="20"/>
              </w:rPr>
              <w:t xml:space="preserve">Medienkompetenz: </w:t>
            </w:r>
            <w:r w:rsidRPr="00056EC1">
              <w:rPr>
                <w:rFonts w:cs="Arial"/>
                <w:bCs/>
                <w:sz w:val="20"/>
                <w:szCs w:val="20"/>
              </w:rPr>
              <w:t xml:space="preserve">MKR </w:t>
            </w:r>
            <w:r>
              <w:rPr>
                <w:rFonts w:cs="Arial"/>
                <w:bCs/>
                <w:sz w:val="20"/>
                <w:szCs w:val="20"/>
              </w:rPr>
              <w:t xml:space="preserve">2.1, 2.2, 3.1, 4.1, </w:t>
            </w:r>
            <w:r w:rsidRPr="00056EC1">
              <w:rPr>
                <w:rFonts w:cs="Arial"/>
                <w:bCs/>
                <w:sz w:val="20"/>
                <w:szCs w:val="20"/>
              </w:rPr>
              <w:t>4.2</w:t>
            </w:r>
            <w:r>
              <w:rPr>
                <w:rFonts w:cs="Arial"/>
                <w:bCs/>
                <w:sz w:val="20"/>
                <w:szCs w:val="20"/>
              </w:rPr>
              <w:t xml:space="preserve">, 4.3 </w:t>
            </w:r>
          </w:p>
          <w:p w14:paraId="63BAF236" w14:textId="77777777" w:rsidR="003A7CA6" w:rsidRPr="008632AF" w:rsidRDefault="003A7CA6" w:rsidP="003A7CA6">
            <w:pPr>
              <w:spacing w:after="0"/>
              <w:ind w:left="284" w:hanging="284"/>
              <w:rPr>
                <w:rFonts w:cs="Arial"/>
                <w:bCs/>
                <w:sz w:val="20"/>
                <w:szCs w:val="20"/>
              </w:rPr>
            </w:pPr>
            <w:r w:rsidRPr="00056EC1">
              <w:rPr>
                <w:rFonts w:cs="Arial"/>
                <w:b/>
                <w:sz w:val="20"/>
                <w:szCs w:val="20"/>
              </w:rPr>
              <w:t xml:space="preserve">Hinweise zur Klassenarbeit: </w:t>
            </w:r>
            <w:r w:rsidRPr="00056EC1">
              <w:rPr>
                <w:rFonts w:cs="Arial"/>
                <w:bCs/>
                <w:sz w:val="20"/>
                <w:szCs w:val="20"/>
              </w:rPr>
              <w:t>Schreiben + Leseverstehen</w:t>
            </w:r>
          </w:p>
        </w:tc>
      </w:tr>
    </w:tbl>
    <w:p w14:paraId="3107BBBB" w14:textId="77777777" w:rsidR="00F10506" w:rsidRPr="003417F2" w:rsidRDefault="00F10506" w:rsidP="00FD26AF"/>
    <w:p w14:paraId="3A6F4831" w14:textId="77777777" w:rsidR="003A7CA6" w:rsidRDefault="003A7CA6">
      <w:pPr>
        <w:jc w:val="left"/>
        <w:rPr>
          <w:rFonts w:asciiTheme="minorHAnsi" w:hAnsiTheme="minorHAnsi"/>
          <w:b/>
          <w:sz w:val="28"/>
          <w:szCs w:val="28"/>
        </w:rPr>
      </w:pPr>
      <w:r>
        <w:rPr>
          <w:rFonts w:asciiTheme="minorHAnsi" w:hAnsiTheme="minorHAnsi"/>
          <w:b/>
          <w:sz w:val="28"/>
          <w:szCs w:val="28"/>
        </w:rPr>
        <w:br w:type="page"/>
      </w:r>
    </w:p>
    <w:p w14:paraId="1FD3392C" w14:textId="75AED04A"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BB6EF6">
        <w:rPr>
          <w:rFonts w:asciiTheme="minorHAnsi" w:hAnsiTheme="minorHAnsi"/>
          <w:b/>
          <w:sz w:val="28"/>
          <w:szCs w:val="28"/>
        </w:rPr>
        <w:t>Türkisch</w:t>
      </w:r>
      <w:r w:rsidR="00BB6EF6" w:rsidRPr="003417F2">
        <w:rPr>
          <w:rFonts w:asciiTheme="minorHAnsi" w:hAnsiTheme="minorHAnsi"/>
          <w:b/>
          <w:sz w:val="28"/>
          <w:szCs w:val="28"/>
        </w:rPr>
        <w:t xml:space="preserve"> </w:t>
      </w:r>
      <w:r w:rsidR="00FC0801" w:rsidRPr="003417F2">
        <w:rPr>
          <w:rFonts w:asciiTheme="minorHAnsi" w:hAnsiTheme="minorHAnsi"/>
          <w:b/>
          <w:sz w:val="28"/>
          <w:szCs w:val="28"/>
        </w:rPr>
        <w:t>ab Jahrgangsstufe 9 bis Jahrgangsstufe 10</w:t>
      </w:r>
    </w:p>
    <w:p w14:paraId="05450868" w14:textId="4C3BDFA3" w:rsidR="00F8346D" w:rsidRDefault="00F8346D" w:rsidP="00F10506"/>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28946D01"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B633926" w14:textId="77777777" w:rsidR="003A7CA6" w:rsidRPr="00E85868" w:rsidRDefault="003A7CA6" w:rsidP="003A7CA6">
            <w:pPr>
              <w:spacing w:after="0"/>
              <w:jc w:val="center"/>
              <w:rPr>
                <w:rFonts w:cs="Arial"/>
              </w:rPr>
            </w:pPr>
            <w:r w:rsidRPr="00460832">
              <w:rPr>
                <w:b/>
                <w:bCs/>
                <w:sz w:val="24"/>
                <w:szCs w:val="24"/>
                <w:lang w:val="nl-NL"/>
              </w:rPr>
              <w:t xml:space="preserve">UV 9.1-1 </w:t>
            </w:r>
            <w:r w:rsidRPr="00460832">
              <w:rPr>
                <w:b/>
                <w:bCs/>
                <w:i/>
                <w:sz w:val="24"/>
                <w:szCs w:val="24"/>
                <w:lang w:val="nl-NL"/>
              </w:rPr>
              <w:t>BEN, AİLEM VE ARKA</w:t>
            </w:r>
            <w:r w:rsidRPr="00E85868">
              <w:rPr>
                <w:b/>
                <w:bCs/>
                <w:i/>
                <w:sz w:val="24"/>
                <w:szCs w:val="24"/>
                <w:lang w:val="tr-TR"/>
              </w:rPr>
              <w:t>DAŞLARIM</w:t>
            </w:r>
            <w:r w:rsidRPr="00460832">
              <w:rPr>
                <w:b/>
                <w:bCs/>
                <w:i/>
                <w:iCs/>
                <w:sz w:val="24"/>
                <w:szCs w:val="24"/>
                <w:lang w:val="nl-NL"/>
              </w:rPr>
              <w:t xml:space="preserve"> </w:t>
            </w:r>
            <w:r w:rsidRPr="00460832">
              <w:rPr>
                <w:sz w:val="20"/>
                <w:szCs w:val="24"/>
                <w:lang w:val="nl-NL"/>
              </w:rPr>
              <w:t xml:space="preserve">(ca. 16 U-Std.) </w:t>
            </w:r>
            <w:r w:rsidRPr="00E85868">
              <w:rPr>
                <w:b/>
                <w:bCs/>
                <w:sz w:val="20"/>
                <w:szCs w:val="24"/>
              </w:rPr>
              <w:t>N</w:t>
            </w:r>
          </w:p>
        </w:tc>
      </w:tr>
      <w:tr w:rsidR="003A7CA6" w:rsidRPr="00E85868" w14:paraId="1CE7DE92"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267F20"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10EF06B5"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5248C1" w14:textId="77777777" w:rsidR="003A7CA6" w:rsidRPr="00E85868" w:rsidRDefault="003A7CA6" w:rsidP="003A7CA6">
            <w:pPr>
              <w:spacing w:after="0"/>
              <w:ind w:left="284" w:hanging="284"/>
              <w:jc w:val="left"/>
              <w:rPr>
                <w:sz w:val="20"/>
                <w:szCs w:val="20"/>
                <w:lang w:eastAsia="de-DE"/>
              </w:rPr>
            </w:pPr>
            <w:r w:rsidRPr="00E85868">
              <w:rPr>
                <w:b/>
                <w:bCs/>
                <w:i/>
                <w:iCs/>
                <w:sz w:val="20"/>
                <w:szCs w:val="20"/>
                <w:lang w:eastAsia="de-DE"/>
              </w:rPr>
              <w:t>Sprechen – an Gesprächen teilnehmen:</w:t>
            </w:r>
            <w:r w:rsidRPr="00E85868">
              <w:rPr>
                <w:b/>
                <w:bCs/>
                <w:sz w:val="20"/>
                <w:szCs w:val="20"/>
                <w:lang w:eastAsia="de-DE"/>
              </w:rPr>
              <w:t xml:space="preserve"> </w:t>
            </w:r>
            <w:r w:rsidRPr="00E85868">
              <w:rPr>
                <w:sz w:val="20"/>
                <w:szCs w:val="20"/>
              </w:rPr>
              <w:t>in alltäglichen, auch digital gestützten einfachen Gesprächssituationen ihre Redeabsichten verwirklichen und angemessen interagieren</w:t>
            </w:r>
            <w:r w:rsidRPr="00E85868">
              <w:rPr>
                <w:b/>
                <w:bCs/>
                <w:i/>
                <w:iCs/>
                <w:sz w:val="20"/>
                <w:szCs w:val="20"/>
                <w:lang w:eastAsia="de-DE"/>
              </w:rPr>
              <w:t xml:space="preserve"> </w:t>
            </w:r>
          </w:p>
          <w:p w14:paraId="1DBDD30E" w14:textId="65F8145C" w:rsidR="003A7CA6" w:rsidRPr="00E85868" w:rsidRDefault="003A7CA6" w:rsidP="003A7CA6">
            <w:pPr>
              <w:spacing w:after="0"/>
              <w:ind w:left="284" w:hanging="284"/>
              <w:jc w:val="left"/>
              <w:rPr>
                <w:sz w:val="20"/>
                <w:szCs w:val="20"/>
                <w:lang w:eastAsia="de-DE"/>
              </w:rPr>
            </w:pPr>
            <w:r w:rsidRPr="00E85868">
              <w:rPr>
                <w:b/>
                <w:bCs/>
                <w:i/>
                <w:iCs/>
                <w:sz w:val="20"/>
                <w:szCs w:val="20"/>
                <w:lang w:eastAsia="de-DE"/>
              </w:rPr>
              <w:t xml:space="preserve">Sprechen </w:t>
            </w:r>
            <w:r w:rsidR="00BE589B" w:rsidRPr="00BE589B">
              <w:rPr>
                <w:b/>
                <w:bCs/>
                <w:i/>
                <w:iCs/>
                <w:sz w:val="20"/>
                <w:szCs w:val="20"/>
                <w:lang w:eastAsia="de-DE"/>
              </w:rPr>
              <w:t xml:space="preserve">– </w:t>
            </w:r>
            <w:r w:rsidRPr="00E85868">
              <w:rPr>
                <w:b/>
                <w:bCs/>
                <w:i/>
                <w:iCs/>
                <w:sz w:val="20"/>
                <w:szCs w:val="20"/>
                <w:lang w:eastAsia="de-DE"/>
              </w:rPr>
              <w:t>zusammenhängendes Sprechen:</w:t>
            </w:r>
            <w:r w:rsidRPr="00E85868">
              <w:rPr>
                <w:b/>
                <w:bCs/>
                <w:sz w:val="20"/>
                <w:szCs w:val="20"/>
                <w:lang w:eastAsia="de-DE"/>
              </w:rPr>
              <w:t xml:space="preserve"> </w:t>
            </w:r>
            <w:r w:rsidRPr="00E85868">
              <w:rPr>
                <w:sz w:val="20"/>
                <w:szCs w:val="20"/>
              </w:rPr>
              <w:t xml:space="preserve">sich und ihre Lebenswelt beschreiben, Interessen und Standpunkte darstellen und in der Regel erläutern </w:t>
            </w:r>
          </w:p>
          <w:p w14:paraId="165689BE" w14:textId="77777777" w:rsidR="003A7CA6" w:rsidRPr="00E85868" w:rsidRDefault="003A7CA6" w:rsidP="003A7CA6">
            <w:pPr>
              <w:spacing w:after="0"/>
              <w:ind w:left="284" w:hanging="284"/>
              <w:jc w:val="left"/>
              <w:rPr>
                <w:sz w:val="20"/>
                <w:szCs w:val="20"/>
                <w:lang w:eastAsia="de-DE"/>
              </w:rPr>
            </w:pPr>
            <w:r w:rsidRPr="00E85868">
              <w:rPr>
                <w:b/>
                <w:bCs/>
                <w:i/>
                <w:sz w:val="20"/>
                <w:szCs w:val="20"/>
                <w:lang w:eastAsia="de-DE"/>
              </w:rPr>
              <w:t>Aussprache und Intonation</w:t>
            </w:r>
            <w:r w:rsidRPr="00E85868">
              <w:rPr>
                <w:b/>
                <w:bCs/>
                <w:iCs/>
                <w:sz w:val="20"/>
                <w:szCs w:val="20"/>
                <w:lang w:eastAsia="de-DE"/>
              </w:rPr>
              <w:t xml:space="preserve">: </w:t>
            </w:r>
            <w:r w:rsidRPr="00E85868">
              <w:rPr>
                <w:iCs/>
                <w:sz w:val="20"/>
                <w:szCs w:val="20"/>
              </w:rPr>
              <w:t>beim</w:t>
            </w:r>
            <w:r w:rsidRPr="00E85868">
              <w:rPr>
                <w:sz w:val="20"/>
                <w:szCs w:val="20"/>
              </w:rPr>
              <w:t xml:space="preserve"> monologischen und dialogischen Sprechen ein grundlegendes Repertoire typischer Aussprache- und Intonationsmuster einsetzen und dabei eine zumeist klare Aussprache und Intonation realisieren</w:t>
            </w:r>
          </w:p>
        </w:tc>
      </w:tr>
      <w:tr w:rsidR="003A7CA6" w:rsidRPr="00E85868" w14:paraId="2012B96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E10893"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7ED10974"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9609C7D"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Lebenswirklichkeiten und -entwürfe von Jugendlichen in der Türkei: Identität, Freundschaft</w:t>
            </w:r>
          </w:p>
          <w:p w14:paraId="5A600D9F" w14:textId="491165C9" w:rsidR="003A7CA6" w:rsidRPr="00E85868" w:rsidRDefault="003A7CA6" w:rsidP="003A7CA6">
            <w:pPr>
              <w:spacing w:after="0"/>
              <w:ind w:left="284" w:hanging="284"/>
              <w:jc w:val="left"/>
              <w:rPr>
                <w:sz w:val="23"/>
                <w:szCs w:val="23"/>
              </w:rPr>
            </w:pPr>
            <w:r w:rsidRPr="00E85868">
              <w:rPr>
                <w:b/>
                <w:bCs/>
                <w:sz w:val="20"/>
                <w:szCs w:val="20"/>
              </w:rPr>
              <w:t>TMK:</w:t>
            </w:r>
            <w:r w:rsidRPr="00E85868">
              <w:rPr>
                <w:b/>
                <w:bCs/>
                <w:i/>
                <w:iCs/>
                <w:sz w:val="20"/>
                <w:szCs w:val="20"/>
              </w:rPr>
              <w:t xml:space="preserve"> </w:t>
            </w:r>
            <w:r w:rsidRPr="00E85868">
              <w:rPr>
                <w:sz w:val="20"/>
                <w:szCs w:val="20"/>
                <w:u w:val="single"/>
              </w:rPr>
              <w:t>Ausgangstexte</w:t>
            </w:r>
            <w:r w:rsidRPr="00E85868">
              <w:rPr>
                <w:sz w:val="20"/>
                <w:szCs w:val="20"/>
              </w:rPr>
              <w:t xml:space="preserve">: Interview; Comic, Plakat; Bildmedien; </w:t>
            </w:r>
            <w:r w:rsidR="00F97CB6" w:rsidRPr="00F97CB6">
              <w:rPr>
                <w:sz w:val="20"/>
                <w:szCs w:val="20"/>
              </w:rPr>
              <w:t>(</w:t>
            </w:r>
            <w:r w:rsidRPr="00B95AB8">
              <w:rPr>
                <w:iCs/>
                <w:sz w:val="20"/>
                <w:szCs w:val="20"/>
              </w:rPr>
              <w:t>Audioclip</w:t>
            </w:r>
            <w:r w:rsidRPr="00F97CB6">
              <w:rPr>
                <w:sz w:val="20"/>
                <w:szCs w:val="20"/>
              </w:rPr>
              <w:t>;</w:t>
            </w:r>
            <w:r w:rsidR="00F97CB6" w:rsidRPr="00F97CB6">
              <w:rPr>
                <w:sz w:val="20"/>
                <w:szCs w:val="20"/>
              </w:rPr>
              <w:t>)</w:t>
            </w:r>
            <w:r w:rsidRPr="00E85868">
              <w:rPr>
                <w:sz w:val="20"/>
                <w:szCs w:val="20"/>
              </w:rPr>
              <w:t xml:space="preserve"> Videoclip </w:t>
            </w:r>
            <w:r w:rsidRPr="00E85868">
              <w:rPr>
                <w:sz w:val="20"/>
                <w:szCs w:val="20"/>
                <w:u w:val="single"/>
              </w:rPr>
              <w:t>Zieltexte</w:t>
            </w:r>
            <w:r w:rsidRPr="00E85868">
              <w:rPr>
                <w:sz w:val="20"/>
                <w:szCs w:val="20"/>
              </w:rPr>
              <w:t>: Dialog; Audio-, Videoclip;</w:t>
            </w:r>
            <w:r w:rsidRPr="00E85868">
              <w:rPr>
                <w:i/>
                <w:iCs/>
                <w:sz w:val="20"/>
                <w:szCs w:val="20"/>
              </w:rPr>
              <w:t xml:space="preserve"> </w:t>
            </w:r>
            <w:r w:rsidR="00F97CB6">
              <w:rPr>
                <w:iCs/>
                <w:sz w:val="20"/>
                <w:szCs w:val="20"/>
              </w:rPr>
              <w:t>(</w:t>
            </w:r>
            <w:r w:rsidRPr="00B95AB8">
              <w:rPr>
                <w:iCs/>
                <w:sz w:val="20"/>
                <w:szCs w:val="20"/>
              </w:rPr>
              <w:t>Collage</w:t>
            </w:r>
            <w:r w:rsidR="00F97CB6">
              <w:rPr>
                <w:iCs/>
                <w:sz w:val="20"/>
                <w:szCs w:val="20"/>
              </w:rPr>
              <w:t>)</w:t>
            </w:r>
          </w:p>
          <w:p w14:paraId="31F77F07" w14:textId="77777777" w:rsidR="003A7CA6" w:rsidRPr="00E85868" w:rsidRDefault="003A7CA6" w:rsidP="003A7CA6">
            <w:pPr>
              <w:spacing w:after="0"/>
              <w:ind w:left="284" w:hanging="284"/>
              <w:jc w:val="left"/>
              <w:rPr>
                <w:b/>
                <w:bCs/>
                <w:sz w:val="20"/>
                <w:szCs w:val="20"/>
              </w:rPr>
            </w:pPr>
            <w:r w:rsidRPr="00E85868">
              <w:rPr>
                <w:b/>
                <w:bCs/>
                <w:i/>
                <w:iCs/>
                <w:sz w:val="20"/>
                <w:szCs w:val="20"/>
              </w:rPr>
              <w:t xml:space="preserve">Aussprache und Intonation: </w:t>
            </w:r>
            <w:r w:rsidRPr="00E85868">
              <w:rPr>
                <w:i/>
                <w:sz w:val="20"/>
                <w:szCs w:val="20"/>
              </w:rPr>
              <w:t>c [dʒ ], ç [tʃ], ı [ї], j [ʒ], r [r], s [s], ş [ʃ], v [v], z [z]</w:t>
            </w:r>
            <w:r w:rsidRPr="00E85868">
              <w:rPr>
                <w:rStyle w:val="Kommentarzeichen"/>
                <w:sz w:val="20"/>
                <w:szCs w:val="20"/>
              </w:rPr>
              <w:t>;</w:t>
            </w:r>
            <w:r w:rsidRPr="00E85868">
              <w:rPr>
                <w:i/>
                <w:iCs/>
                <w:sz w:val="20"/>
                <w:szCs w:val="20"/>
              </w:rPr>
              <w:t xml:space="preserve"> </w:t>
            </w:r>
            <w:r w:rsidRPr="00E85868">
              <w:rPr>
                <w:i/>
                <w:sz w:val="20"/>
                <w:szCs w:val="20"/>
              </w:rPr>
              <w:t>ğ</w:t>
            </w:r>
            <w:r w:rsidRPr="00E85868">
              <w:rPr>
                <w:sz w:val="20"/>
                <w:szCs w:val="20"/>
              </w:rPr>
              <w:t>;</w:t>
            </w:r>
            <w:r w:rsidRPr="00E85868">
              <w:rPr>
                <w:i/>
                <w:sz w:val="20"/>
                <w:szCs w:val="20"/>
              </w:rPr>
              <w:t xml:space="preserve"> </w:t>
            </w:r>
            <w:r w:rsidRPr="00E85868">
              <w:rPr>
                <w:sz w:val="20"/>
                <w:szCs w:val="20"/>
              </w:rPr>
              <w:t>Phonem-Graphem-Korrespondenz; Wort- und Satzbetonungen (</w:t>
            </w:r>
            <w:r w:rsidRPr="00952289">
              <w:rPr>
                <w:i/>
                <w:sz w:val="20"/>
                <w:szCs w:val="20"/>
                <w:lang w:val="tr-TR"/>
              </w:rPr>
              <w:t>vurgu</w:t>
            </w:r>
            <w:r w:rsidRPr="00E85868">
              <w:rPr>
                <w:sz w:val="20"/>
                <w:szCs w:val="20"/>
              </w:rPr>
              <w:t>); Intonation bei Fragesätzen</w:t>
            </w:r>
          </w:p>
        </w:tc>
      </w:tr>
      <w:tr w:rsidR="003A7CA6" w:rsidRPr="00E85868" w14:paraId="1446AECA"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464A625"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5F7F0A35"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6AC2A96"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Mögliche Umsetzung: </w:t>
            </w:r>
            <w:r w:rsidRPr="00E85868">
              <w:rPr>
                <w:bCs/>
                <w:sz w:val="20"/>
                <w:szCs w:val="20"/>
                <w:lang w:eastAsia="de-DE"/>
              </w:rPr>
              <w:t xml:space="preserve">sich </w:t>
            </w:r>
            <w:r w:rsidRPr="00E85868">
              <w:rPr>
                <w:rFonts w:eastAsia="Arial" w:cs="Arial"/>
                <w:sz w:val="20"/>
                <w:szCs w:val="20"/>
              </w:rPr>
              <w:t>begrüßen</w:t>
            </w:r>
            <w:r w:rsidRPr="00E85868">
              <w:rPr>
                <w:bCs/>
                <w:sz w:val="20"/>
                <w:szCs w:val="20"/>
                <w:lang w:eastAsia="de-DE"/>
              </w:rPr>
              <w:t xml:space="preserve">; sich verabschieden; nach Namen und Alter fragen; nach </w:t>
            </w:r>
            <w:r w:rsidRPr="00E85868">
              <w:rPr>
                <w:rFonts w:eastAsia="Arial" w:cs="Arial"/>
                <w:sz w:val="20"/>
                <w:szCs w:val="20"/>
              </w:rPr>
              <w:t>Befinden</w:t>
            </w:r>
            <w:r w:rsidRPr="00E85868">
              <w:rPr>
                <w:bCs/>
                <w:sz w:val="20"/>
                <w:szCs w:val="20"/>
                <w:lang w:eastAsia="de-DE"/>
              </w:rPr>
              <w:t xml:space="preserve"> fragen; sich und andere vorstellen; </w:t>
            </w:r>
            <w:r w:rsidRPr="00E85868">
              <w:rPr>
                <w:rFonts w:eastAsia="Arial" w:cs="Arial"/>
                <w:sz w:val="20"/>
                <w:szCs w:val="20"/>
              </w:rPr>
              <w:t>Zahlen</w:t>
            </w:r>
            <w:r w:rsidRPr="00E85868">
              <w:rPr>
                <w:bCs/>
                <w:sz w:val="20"/>
                <w:szCs w:val="20"/>
                <w:lang w:eastAsia="de-DE"/>
              </w:rPr>
              <w:t xml:space="preserve"> 1-100; </w:t>
            </w:r>
            <w:r w:rsidRPr="00E85868">
              <w:rPr>
                <w:bCs/>
                <w:sz w:val="20"/>
                <w:szCs w:val="20"/>
              </w:rPr>
              <w:t>eigene und fremde Vorlieben und Aktivitäten darstellen;</w:t>
            </w:r>
            <w:r w:rsidRPr="00E85868">
              <w:rPr>
                <w:b/>
                <w:sz w:val="20"/>
                <w:szCs w:val="20"/>
              </w:rPr>
              <w:t xml:space="preserve"> </w:t>
            </w:r>
            <w:r w:rsidRPr="00E85868">
              <w:rPr>
                <w:bCs/>
                <w:sz w:val="20"/>
                <w:szCs w:val="20"/>
              </w:rPr>
              <w:t xml:space="preserve">digitale Arbeitsmittel zur Übung von Aussprache und Intonation einsetzen; analoge und/oder digitale Collagen </w:t>
            </w:r>
            <w:r w:rsidRPr="00E85868">
              <w:rPr>
                <w:sz w:val="20"/>
                <w:szCs w:val="20"/>
              </w:rPr>
              <w:t>zur Vorstellung der eigenen Person erstellen</w:t>
            </w:r>
          </w:p>
          <w:p w14:paraId="45EAA6F7"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Medienkompetenz: </w:t>
            </w:r>
            <w:r w:rsidRPr="00E85868">
              <w:rPr>
                <w:bCs/>
                <w:sz w:val="20"/>
                <w:szCs w:val="20"/>
              </w:rPr>
              <w:t xml:space="preserve">MKR </w:t>
            </w:r>
            <w:r w:rsidRPr="00E85868">
              <w:rPr>
                <w:sz w:val="20"/>
                <w:szCs w:val="20"/>
              </w:rPr>
              <w:t>1.2, 1.4</w:t>
            </w:r>
          </w:p>
          <w:p w14:paraId="56142FEA" w14:textId="5084F298" w:rsidR="003A7CA6" w:rsidRPr="00E85868" w:rsidRDefault="008602B0" w:rsidP="008602B0">
            <w:pPr>
              <w:spacing w:after="0"/>
              <w:ind w:left="284" w:hanging="284"/>
              <w:jc w:val="left"/>
              <w:rPr>
                <w:sz w:val="20"/>
                <w:szCs w:val="20"/>
                <w:lang w:eastAsia="de-DE"/>
              </w:rPr>
            </w:pPr>
            <w:r>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rFonts w:cs="Arial"/>
                <w:sz w:val="20"/>
                <w:szCs w:val="20"/>
              </w:rPr>
              <w:t>mündliche Kommunikationsprüfung</w:t>
            </w:r>
          </w:p>
        </w:tc>
      </w:tr>
    </w:tbl>
    <w:p w14:paraId="27B78A2B" w14:textId="77777777" w:rsidR="003A7CA6" w:rsidRPr="00E85868" w:rsidRDefault="003A7CA6" w:rsidP="003A7CA6">
      <w:pPr>
        <w:spacing w:after="0" w:line="240" w:lineRule="auto"/>
        <w:jc w:val="left"/>
        <w:rPr>
          <w:sz w:val="18"/>
          <w:szCs w:val="18"/>
        </w:rPr>
      </w:pPr>
    </w:p>
    <w:p w14:paraId="473C5136" w14:textId="77777777" w:rsidR="003A7CA6" w:rsidRPr="00E85868" w:rsidRDefault="003A7CA6" w:rsidP="003A7CA6">
      <w:pPr>
        <w:spacing w:after="0" w:line="240" w:lineRule="auto"/>
        <w:jc w:val="left"/>
        <w:rPr>
          <w:sz w:val="18"/>
          <w:szCs w:val="18"/>
        </w:rPr>
      </w:pPr>
      <w:r w:rsidRPr="00E85868">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746EABBD"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0046A4B" w14:textId="77777777" w:rsidR="003A7CA6" w:rsidRPr="00E85868" w:rsidRDefault="003A7CA6" w:rsidP="003A7CA6">
            <w:pPr>
              <w:spacing w:after="0"/>
              <w:jc w:val="center"/>
              <w:rPr>
                <w:rFonts w:cs="Arial"/>
              </w:rPr>
            </w:pPr>
            <w:r w:rsidRPr="00460832">
              <w:rPr>
                <w:b/>
                <w:bCs/>
                <w:sz w:val="24"/>
                <w:szCs w:val="24"/>
                <w:lang w:val="nl-NL"/>
              </w:rPr>
              <w:lastRenderedPageBreak/>
              <w:t xml:space="preserve">UV 9.1-1 </w:t>
            </w:r>
            <w:r w:rsidRPr="00460832">
              <w:rPr>
                <w:b/>
                <w:bCs/>
                <w:i/>
                <w:sz w:val="24"/>
                <w:szCs w:val="24"/>
                <w:lang w:val="nl-NL"/>
              </w:rPr>
              <w:t>BEN, AİLEM VE ARKA</w:t>
            </w:r>
            <w:r w:rsidRPr="00E85868">
              <w:rPr>
                <w:b/>
                <w:bCs/>
                <w:i/>
                <w:sz w:val="24"/>
                <w:szCs w:val="24"/>
                <w:lang w:val="tr-TR"/>
              </w:rPr>
              <w:t>DAŞLARIM</w:t>
            </w:r>
            <w:r w:rsidRPr="00460832">
              <w:rPr>
                <w:b/>
                <w:bCs/>
                <w:i/>
                <w:iCs/>
                <w:sz w:val="24"/>
                <w:szCs w:val="24"/>
                <w:lang w:val="nl-NL"/>
              </w:rPr>
              <w:t xml:space="preserve"> </w:t>
            </w:r>
            <w:r w:rsidRPr="00460832">
              <w:rPr>
                <w:sz w:val="20"/>
                <w:szCs w:val="24"/>
                <w:lang w:val="nl-NL"/>
              </w:rPr>
              <w:t xml:space="preserve">(ca. 16 U-Std.) </w:t>
            </w:r>
            <w:r w:rsidRPr="00E85868">
              <w:rPr>
                <w:b/>
                <w:bCs/>
                <w:sz w:val="20"/>
                <w:szCs w:val="24"/>
              </w:rPr>
              <w:t>M</w:t>
            </w:r>
          </w:p>
        </w:tc>
      </w:tr>
      <w:tr w:rsidR="003A7CA6" w:rsidRPr="00E85868" w14:paraId="4F96FBF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4BF7276"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522C64DC"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E4E4B63" w14:textId="77777777" w:rsidR="003A7CA6" w:rsidRPr="00E85868" w:rsidRDefault="003A7CA6" w:rsidP="003A7CA6">
            <w:pPr>
              <w:spacing w:after="0"/>
              <w:ind w:left="284" w:hanging="284"/>
              <w:jc w:val="left"/>
              <w:rPr>
                <w:sz w:val="20"/>
                <w:szCs w:val="20"/>
                <w:lang w:eastAsia="de-DE"/>
              </w:rPr>
            </w:pPr>
            <w:r w:rsidRPr="00E85868">
              <w:rPr>
                <w:b/>
                <w:bCs/>
                <w:i/>
                <w:iCs/>
                <w:sz w:val="20"/>
                <w:szCs w:val="20"/>
                <w:lang w:eastAsia="de-DE"/>
              </w:rPr>
              <w:t xml:space="preserve">Sprechen – an Gesprächen teilnehmen: </w:t>
            </w:r>
            <w:r w:rsidRPr="00E85868">
              <w:rPr>
                <w:sz w:val="20"/>
                <w:szCs w:val="20"/>
              </w:rPr>
              <w:t>in alltäglichen, auch digital gestützten einfachen Gesprächssituationen ihre Redeabsichten verwirklichen und angemessen interagieren</w:t>
            </w:r>
            <w:r w:rsidRPr="00E85868">
              <w:rPr>
                <w:b/>
                <w:bCs/>
                <w:i/>
                <w:iCs/>
                <w:sz w:val="20"/>
                <w:szCs w:val="20"/>
                <w:lang w:eastAsia="de-DE"/>
              </w:rPr>
              <w:t xml:space="preserve"> </w:t>
            </w:r>
          </w:p>
          <w:p w14:paraId="4CAF086E" w14:textId="659B8406" w:rsidR="003A7CA6" w:rsidRPr="00E85868" w:rsidRDefault="003A7CA6" w:rsidP="003A7CA6">
            <w:pPr>
              <w:spacing w:after="0"/>
              <w:ind w:left="284" w:hanging="284"/>
              <w:jc w:val="left"/>
              <w:rPr>
                <w:sz w:val="20"/>
                <w:szCs w:val="20"/>
                <w:lang w:eastAsia="de-DE"/>
              </w:rPr>
            </w:pPr>
            <w:r w:rsidRPr="00E85868">
              <w:rPr>
                <w:b/>
                <w:bCs/>
                <w:i/>
                <w:iCs/>
                <w:sz w:val="20"/>
                <w:szCs w:val="20"/>
                <w:lang w:eastAsia="de-DE"/>
              </w:rPr>
              <w:t xml:space="preserve">Sprechen </w:t>
            </w:r>
            <w:r w:rsidR="00BE589B" w:rsidRPr="00BE589B">
              <w:rPr>
                <w:b/>
                <w:bCs/>
                <w:i/>
                <w:iCs/>
                <w:sz w:val="20"/>
                <w:szCs w:val="20"/>
                <w:lang w:eastAsia="de-DE"/>
              </w:rPr>
              <w:t xml:space="preserve">– </w:t>
            </w:r>
            <w:r w:rsidRPr="00E85868">
              <w:rPr>
                <w:b/>
                <w:bCs/>
                <w:i/>
                <w:iCs/>
                <w:sz w:val="20"/>
                <w:szCs w:val="20"/>
                <w:lang w:eastAsia="de-DE"/>
              </w:rPr>
              <w:t xml:space="preserve">zusammenhängendes Sprechen: </w:t>
            </w:r>
            <w:r w:rsidRPr="00E85868">
              <w:rPr>
                <w:sz w:val="20"/>
                <w:szCs w:val="20"/>
              </w:rPr>
              <w:t xml:space="preserve">sich und ihre Lebenswelt beschreiben, Interessen und Standpunkte darstellen und in der Regel erläutern </w:t>
            </w:r>
          </w:p>
          <w:p w14:paraId="71E33A5A" w14:textId="77777777" w:rsidR="003A7CA6" w:rsidRPr="00E85868" w:rsidRDefault="003A7CA6" w:rsidP="003A7CA6">
            <w:pPr>
              <w:spacing w:after="0"/>
              <w:ind w:left="284" w:hanging="284"/>
              <w:jc w:val="left"/>
              <w:rPr>
                <w:sz w:val="20"/>
                <w:szCs w:val="20"/>
              </w:rPr>
            </w:pPr>
            <w:r w:rsidRPr="00E85868">
              <w:rPr>
                <w:b/>
                <w:bCs/>
                <w:i/>
                <w:sz w:val="20"/>
                <w:szCs w:val="20"/>
                <w:lang w:eastAsia="de-DE"/>
              </w:rPr>
              <w:t>Aussprache und Intonation:</w:t>
            </w:r>
            <w:r w:rsidRPr="00E85868">
              <w:rPr>
                <w:b/>
                <w:bCs/>
                <w:iCs/>
                <w:sz w:val="20"/>
                <w:szCs w:val="20"/>
                <w:lang w:eastAsia="de-DE"/>
              </w:rPr>
              <w:t xml:space="preserve"> </w:t>
            </w:r>
            <w:r w:rsidRPr="00E85868">
              <w:rPr>
                <w:iCs/>
                <w:sz w:val="20"/>
                <w:szCs w:val="20"/>
              </w:rPr>
              <w:t>beim</w:t>
            </w:r>
            <w:r w:rsidRPr="00E85868">
              <w:rPr>
                <w:sz w:val="20"/>
                <w:szCs w:val="20"/>
              </w:rPr>
              <w:t xml:space="preserve"> monologischen und dialogischen Sprechen ein grundlegendes Repertoire typischer Aussprache- und Intonationsmuster einsetzen und dabei eine zumeist klare Aussprache und Intonation realisieren</w:t>
            </w:r>
          </w:p>
          <w:p w14:paraId="35427918" w14:textId="77777777" w:rsidR="003A7CA6" w:rsidRPr="00E85868" w:rsidRDefault="003A7CA6" w:rsidP="003A7CA6">
            <w:pPr>
              <w:spacing w:after="0"/>
              <w:ind w:left="284" w:hanging="284"/>
              <w:jc w:val="left"/>
              <w:rPr>
                <w:sz w:val="20"/>
                <w:szCs w:val="20"/>
              </w:rPr>
            </w:pPr>
            <w:r w:rsidRPr="00E85868">
              <w:rPr>
                <w:b/>
                <w:bCs/>
                <w:i/>
                <w:sz w:val="20"/>
                <w:szCs w:val="20"/>
                <w:lang w:eastAsia="de-DE"/>
              </w:rPr>
              <w:t>Sprachbewusstheit:</w:t>
            </w:r>
            <w:r w:rsidRPr="00E85868">
              <w:rPr>
                <w:sz w:val="20"/>
                <w:szCs w:val="20"/>
              </w:rPr>
              <w:t xml:space="preserve"> die Angemessenheit und Effektivität ihres sprachlichen Ausdrucks beurteilen; ihren Sprachgebrauch entsprechend den Erfordernissen der Kommunikationssituation in Hinblick auf den Kommunikationserfolg reflektieren; </w:t>
            </w:r>
            <w:r w:rsidRPr="00E85868">
              <w:rPr>
                <w:iCs/>
                <w:sz w:val="20"/>
                <w:szCs w:val="20"/>
              </w:rPr>
              <w:t>Beziehungen zwischen Sprach- und Kulturphänomenen weitgehend reflektieren</w:t>
            </w:r>
          </w:p>
        </w:tc>
      </w:tr>
      <w:tr w:rsidR="003A7CA6" w:rsidRPr="00E85868" w14:paraId="2FF08B1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262F48"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6BD57BE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A14B218"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Lebenswirklichkeiten und -entwürfe von Jugendlichen in der Türkei: Identität, Freundschaft</w:t>
            </w:r>
          </w:p>
          <w:p w14:paraId="47011A29" w14:textId="3D9FCBC7" w:rsidR="003A7CA6" w:rsidRPr="00E85868" w:rsidRDefault="003A7CA6" w:rsidP="003A7CA6">
            <w:pPr>
              <w:spacing w:after="0"/>
              <w:ind w:left="284" w:hanging="284"/>
              <w:jc w:val="left"/>
              <w:rPr>
                <w:sz w:val="23"/>
                <w:szCs w:val="23"/>
              </w:rPr>
            </w:pPr>
            <w:r w:rsidRPr="00E85868">
              <w:rPr>
                <w:b/>
                <w:bCs/>
                <w:sz w:val="20"/>
                <w:szCs w:val="20"/>
              </w:rPr>
              <w:t>TMK:</w:t>
            </w:r>
            <w:r w:rsidRPr="00E85868">
              <w:rPr>
                <w:b/>
                <w:bCs/>
                <w:i/>
                <w:iCs/>
                <w:sz w:val="20"/>
                <w:szCs w:val="20"/>
              </w:rPr>
              <w:t xml:space="preserve"> </w:t>
            </w:r>
            <w:r w:rsidRPr="00E85868">
              <w:rPr>
                <w:sz w:val="20"/>
                <w:szCs w:val="20"/>
                <w:u w:val="single"/>
              </w:rPr>
              <w:t>Ausgangstexte</w:t>
            </w:r>
            <w:r w:rsidRPr="00E85868">
              <w:rPr>
                <w:sz w:val="20"/>
                <w:szCs w:val="20"/>
              </w:rPr>
              <w:t xml:space="preserve">: Interview; Comic, Plakat; Bildmedien; </w:t>
            </w:r>
            <w:r w:rsidR="00F97CB6" w:rsidRPr="00F97CB6">
              <w:rPr>
                <w:sz w:val="20"/>
                <w:szCs w:val="20"/>
              </w:rPr>
              <w:t>(</w:t>
            </w:r>
            <w:r w:rsidRPr="00B95AB8">
              <w:rPr>
                <w:iCs/>
                <w:sz w:val="20"/>
                <w:szCs w:val="20"/>
              </w:rPr>
              <w:t>Audioclip</w:t>
            </w:r>
            <w:r w:rsidR="00F97CB6" w:rsidRPr="00B95AB8">
              <w:rPr>
                <w:iCs/>
                <w:sz w:val="20"/>
                <w:szCs w:val="20"/>
              </w:rPr>
              <w:t>)</w:t>
            </w:r>
            <w:r w:rsidRPr="00F97CB6">
              <w:rPr>
                <w:sz w:val="20"/>
                <w:szCs w:val="20"/>
              </w:rPr>
              <w:t>;</w:t>
            </w:r>
            <w:r w:rsidRPr="00E85868">
              <w:rPr>
                <w:sz w:val="20"/>
                <w:szCs w:val="20"/>
              </w:rPr>
              <w:t xml:space="preserve"> Videoclip </w:t>
            </w:r>
            <w:r w:rsidRPr="00E85868">
              <w:rPr>
                <w:sz w:val="20"/>
                <w:szCs w:val="20"/>
                <w:u w:val="single"/>
              </w:rPr>
              <w:t>Zieltexte</w:t>
            </w:r>
            <w:r w:rsidRPr="00E85868">
              <w:rPr>
                <w:sz w:val="20"/>
                <w:szCs w:val="20"/>
              </w:rPr>
              <w:t>: Dialog; Audio-, Videoclip;</w:t>
            </w:r>
            <w:r w:rsidRPr="00E85868">
              <w:rPr>
                <w:i/>
                <w:iCs/>
                <w:sz w:val="20"/>
                <w:szCs w:val="20"/>
              </w:rPr>
              <w:t xml:space="preserve"> </w:t>
            </w:r>
            <w:r w:rsidR="00F97CB6">
              <w:rPr>
                <w:iCs/>
                <w:sz w:val="20"/>
                <w:szCs w:val="20"/>
              </w:rPr>
              <w:t>(</w:t>
            </w:r>
            <w:r w:rsidRPr="00B95AB8">
              <w:rPr>
                <w:iCs/>
                <w:sz w:val="20"/>
                <w:szCs w:val="20"/>
              </w:rPr>
              <w:t>Collage</w:t>
            </w:r>
            <w:r w:rsidR="00F97CB6">
              <w:rPr>
                <w:iCs/>
                <w:sz w:val="20"/>
                <w:szCs w:val="20"/>
              </w:rPr>
              <w:t>)</w:t>
            </w:r>
          </w:p>
          <w:p w14:paraId="10556FC3" w14:textId="77777777" w:rsidR="003A7CA6" w:rsidRPr="00E85868" w:rsidRDefault="003A7CA6" w:rsidP="003A7CA6">
            <w:pPr>
              <w:spacing w:after="0"/>
              <w:ind w:left="284" w:hanging="284"/>
              <w:jc w:val="left"/>
              <w:rPr>
                <w:i/>
                <w:iCs/>
                <w:sz w:val="20"/>
                <w:szCs w:val="20"/>
                <w:lang w:val="tr-TR"/>
              </w:rPr>
            </w:pPr>
            <w:r w:rsidRPr="00E85868">
              <w:rPr>
                <w:b/>
                <w:bCs/>
                <w:i/>
                <w:iCs/>
                <w:sz w:val="20"/>
                <w:szCs w:val="20"/>
              </w:rPr>
              <w:t>Grammatik</w:t>
            </w:r>
            <w:r w:rsidRPr="00E85868">
              <w:rPr>
                <w:b/>
                <w:bCs/>
                <w:sz w:val="20"/>
                <w:szCs w:val="20"/>
              </w:rPr>
              <w:t xml:space="preserve">: </w:t>
            </w:r>
            <w:r w:rsidRPr="00E85868">
              <w:rPr>
                <w:i/>
                <w:iCs/>
                <w:sz w:val="20"/>
                <w:szCs w:val="20"/>
                <w:lang w:val="tr-TR"/>
              </w:rPr>
              <w:t>şimdiki zaman</w:t>
            </w:r>
            <w:r w:rsidRPr="00E85868">
              <w:rPr>
                <w:sz w:val="20"/>
                <w:szCs w:val="20"/>
                <w:lang w:val="tr-TR"/>
              </w:rPr>
              <w:t xml:space="preserve">, </w:t>
            </w:r>
            <w:r w:rsidRPr="00E85868">
              <w:rPr>
                <w:i/>
                <w:iCs/>
                <w:sz w:val="20"/>
                <w:szCs w:val="20"/>
                <w:lang w:val="tr-TR"/>
              </w:rPr>
              <w:t>ünlü uyumu</w:t>
            </w:r>
          </w:p>
          <w:p w14:paraId="38AD4FA7" w14:textId="77777777" w:rsidR="003A7CA6" w:rsidRPr="00E85868" w:rsidRDefault="003A7CA6" w:rsidP="003A7CA6">
            <w:pPr>
              <w:spacing w:after="0"/>
              <w:ind w:left="284" w:hanging="284"/>
              <w:jc w:val="left"/>
              <w:rPr>
                <w:sz w:val="20"/>
                <w:szCs w:val="20"/>
              </w:rPr>
            </w:pPr>
            <w:r w:rsidRPr="00E85868">
              <w:rPr>
                <w:b/>
                <w:bCs/>
                <w:i/>
                <w:iCs/>
                <w:sz w:val="20"/>
                <w:szCs w:val="20"/>
              </w:rPr>
              <w:t xml:space="preserve">Aussprache und Intonation: </w:t>
            </w:r>
            <w:r w:rsidRPr="00E85868">
              <w:rPr>
                <w:i/>
                <w:sz w:val="20"/>
                <w:szCs w:val="20"/>
              </w:rPr>
              <w:t>c [dʒ ], ç [tʃ], ı [ї], j [ʒ], r [r], s [s], ş [ʃ], v [v], z [z]</w:t>
            </w:r>
            <w:r w:rsidRPr="00E85868">
              <w:rPr>
                <w:rStyle w:val="Kommentarzeichen"/>
                <w:sz w:val="20"/>
                <w:szCs w:val="20"/>
              </w:rPr>
              <w:t>;</w:t>
            </w:r>
            <w:r w:rsidRPr="00E85868">
              <w:rPr>
                <w:i/>
                <w:iCs/>
                <w:sz w:val="20"/>
                <w:szCs w:val="20"/>
              </w:rPr>
              <w:t xml:space="preserve"> </w:t>
            </w:r>
            <w:r w:rsidRPr="00E85868">
              <w:rPr>
                <w:i/>
                <w:sz w:val="20"/>
                <w:szCs w:val="20"/>
              </w:rPr>
              <w:t>ğ</w:t>
            </w:r>
            <w:r w:rsidRPr="00E85868">
              <w:rPr>
                <w:sz w:val="20"/>
                <w:szCs w:val="20"/>
              </w:rPr>
              <w:t>;</w:t>
            </w:r>
            <w:r w:rsidRPr="00E85868">
              <w:rPr>
                <w:i/>
                <w:sz w:val="20"/>
                <w:szCs w:val="20"/>
              </w:rPr>
              <w:t xml:space="preserve"> </w:t>
            </w:r>
            <w:r w:rsidRPr="00E85868">
              <w:rPr>
                <w:sz w:val="20"/>
                <w:szCs w:val="20"/>
              </w:rPr>
              <w:t>Phonem-Graphem-Korrespondenz; Wort- und Satzbetonungen (</w:t>
            </w:r>
            <w:r w:rsidRPr="00952289">
              <w:rPr>
                <w:i/>
                <w:sz w:val="20"/>
                <w:szCs w:val="20"/>
                <w:lang w:val="tr-TR"/>
              </w:rPr>
              <w:t>vurgu</w:t>
            </w:r>
            <w:r w:rsidRPr="00E85868">
              <w:rPr>
                <w:sz w:val="20"/>
                <w:szCs w:val="20"/>
              </w:rPr>
              <w:t>); Intonation bei Fragesätzen</w:t>
            </w:r>
          </w:p>
        </w:tc>
      </w:tr>
      <w:tr w:rsidR="003A7CA6" w:rsidRPr="00E85868" w14:paraId="15C60C7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FF3CA2"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0D76C6DD"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D8DD36"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Mögliche Umsetzung: </w:t>
            </w:r>
            <w:r w:rsidRPr="00E85868">
              <w:rPr>
                <w:bCs/>
                <w:sz w:val="20"/>
                <w:szCs w:val="20"/>
                <w:lang w:eastAsia="de-DE"/>
              </w:rPr>
              <w:t xml:space="preserve">sich </w:t>
            </w:r>
            <w:r w:rsidRPr="00E85868">
              <w:rPr>
                <w:rFonts w:eastAsia="Arial" w:cs="Arial"/>
                <w:sz w:val="20"/>
                <w:szCs w:val="20"/>
              </w:rPr>
              <w:t>begrüßen</w:t>
            </w:r>
            <w:r w:rsidRPr="00E85868">
              <w:rPr>
                <w:bCs/>
                <w:sz w:val="20"/>
                <w:szCs w:val="20"/>
                <w:lang w:eastAsia="de-DE"/>
              </w:rPr>
              <w:t xml:space="preserve">; sich verabschieden; nach Namen und Alter fragen; nach </w:t>
            </w:r>
            <w:r w:rsidRPr="00E85868">
              <w:rPr>
                <w:rFonts w:eastAsia="Arial" w:cs="Arial"/>
                <w:sz w:val="20"/>
                <w:szCs w:val="20"/>
              </w:rPr>
              <w:t>Befinden</w:t>
            </w:r>
            <w:r w:rsidRPr="00E85868">
              <w:rPr>
                <w:bCs/>
                <w:sz w:val="20"/>
                <w:szCs w:val="20"/>
                <w:lang w:eastAsia="de-DE"/>
              </w:rPr>
              <w:t xml:space="preserve"> fragen; sich und andere vorstellen; </w:t>
            </w:r>
            <w:r w:rsidRPr="00E85868">
              <w:rPr>
                <w:rFonts w:eastAsia="Arial" w:cs="Arial"/>
                <w:sz w:val="20"/>
                <w:szCs w:val="20"/>
              </w:rPr>
              <w:t>Zahlen</w:t>
            </w:r>
            <w:r w:rsidRPr="00E85868">
              <w:rPr>
                <w:bCs/>
                <w:sz w:val="20"/>
                <w:szCs w:val="20"/>
                <w:lang w:eastAsia="de-DE"/>
              </w:rPr>
              <w:t xml:space="preserve"> 1-100; über </w:t>
            </w:r>
            <w:r w:rsidRPr="00E85868">
              <w:rPr>
                <w:bCs/>
                <w:sz w:val="20"/>
                <w:szCs w:val="20"/>
              </w:rPr>
              <w:t>eigene und fremde Vorlieben, Abneigungen und Aktivitäten sprechen;</w:t>
            </w:r>
            <w:r w:rsidRPr="00E85868">
              <w:rPr>
                <w:b/>
                <w:sz w:val="20"/>
                <w:szCs w:val="20"/>
              </w:rPr>
              <w:t xml:space="preserve"> </w:t>
            </w:r>
            <w:r w:rsidRPr="00E85868">
              <w:rPr>
                <w:bCs/>
                <w:sz w:val="20"/>
                <w:szCs w:val="20"/>
              </w:rPr>
              <w:t xml:space="preserve">digitale Arbeitsmittel zur Übung von Aussprache und Intonation einsetzen; analoge und/oder digitale Collagen </w:t>
            </w:r>
            <w:r w:rsidRPr="00E85868">
              <w:rPr>
                <w:sz w:val="20"/>
                <w:szCs w:val="20"/>
              </w:rPr>
              <w:t>zur Vorstellung der eigenen Person präsentieren</w:t>
            </w:r>
          </w:p>
          <w:p w14:paraId="3FAB525C"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Medienkompetenz: </w:t>
            </w:r>
            <w:r w:rsidRPr="00E85868">
              <w:rPr>
                <w:bCs/>
                <w:sz w:val="20"/>
                <w:szCs w:val="20"/>
              </w:rPr>
              <w:t xml:space="preserve">MKR </w:t>
            </w:r>
            <w:r w:rsidRPr="00E85868">
              <w:rPr>
                <w:sz w:val="20"/>
                <w:szCs w:val="20"/>
              </w:rPr>
              <w:t>1.2, 1.4</w:t>
            </w:r>
          </w:p>
          <w:p w14:paraId="2A8362EC" w14:textId="175B8A50" w:rsidR="003A7CA6" w:rsidRPr="00E85868" w:rsidRDefault="008602B0" w:rsidP="003A7CA6">
            <w:pPr>
              <w:spacing w:after="0"/>
              <w:ind w:left="284" w:hanging="284"/>
              <w:jc w:val="left"/>
              <w:rPr>
                <w:sz w:val="20"/>
                <w:szCs w:val="20"/>
                <w:lang w:eastAsia="de-DE"/>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rFonts w:cs="Arial"/>
                <w:sz w:val="20"/>
                <w:szCs w:val="20"/>
              </w:rPr>
              <w:t>mündliche Kommunikationsprüfung</w:t>
            </w:r>
          </w:p>
        </w:tc>
      </w:tr>
    </w:tbl>
    <w:p w14:paraId="20B7B892" w14:textId="77777777" w:rsidR="003A7CA6" w:rsidRPr="00E85868" w:rsidRDefault="003A7CA6" w:rsidP="003A7CA6"/>
    <w:p w14:paraId="433079ED"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7CAF3EF1"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5C25E7A" w14:textId="77777777" w:rsidR="003A7CA6" w:rsidRPr="00E85868" w:rsidRDefault="003A7CA6" w:rsidP="003A7CA6">
            <w:pPr>
              <w:spacing w:after="0"/>
              <w:jc w:val="center"/>
              <w:rPr>
                <w:rFonts w:cs="Arial"/>
              </w:rPr>
            </w:pPr>
            <w:r w:rsidRPr="00E85868">
              <w:rPr>
                <w:b/>
                <w:bCs/>
                <w:sz w:val="24"/>
                <w:szCs w:val="24"/>
              </w:rPr>
              <w:lastRenderedPageBreak/>
              <w:t xml:space="preserve">UV 9.1-2 </w:t>
            </w:r>
            <w:r w:rsidRPr="00E85868">
              <w:rPr>
                <w:b/>
                <w:bCs/>
                <w:i/>
                <w:iCs/>
                <w:sz w:val="24"/>
                <w:szCs w:val="24"/>
              </w:rPr>
              <w:t>GÜNÜM VE HAFTAM</w:t>
            </w:r>
            <w:r w:rsidRPr="00E85868">
              <w:rPr>
                <w:b/>
                <w:bCs/>
                <w:sz w:val="24"/>
                <w:szCs w:val="24"/>
              </w:rPr>
              <w:t xml:space="preserve"> </w:t>
            </w:r>
            <w:r w:rsidRPr="00E85868">
              <w:rPr>
                <w:sz w:val="20"/>
                <w:szCs w:val="24"/>
              </w:rPr>
              <w:t xml:space="preserve">(ca. 18 U-Std.) </w:t>
            </w:r>
            <w:r w:rsidRPr="00E85868">
              <w:rPr>
                <w:b/>
                <w:bCs/>
                <w:sz w:val="20"/>
                <w:szCs w:val="24"/>
              </w:rPr>
              <w:t>N</w:t>
            </w:r>
          </w:p>
        </w:tc>
      </w:tr>
      <w:tr w:rsidR="003A7CA6" w:rsidRPr="00E85868" w14:paraId="4B7C999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0E8E79"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08F3ED23"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1D0356" w14:textId="77777777" w:rsidR="003A7CA6" w:rsidRPr="00E85868" w:rsidRDefault="003A7CA6" w:rsidP="003A7CA6">
            <w:pPr>
              <w:spacing w:after="0"/>
              <w:ind w:left="284" w:hanging="284"/>
              <w:jc w:val="left"/>
              <w:rPr>
                <w:sz w:val="20"/>
                <w:szCs w:val="20"/>
              </w:rPr>
            </w:pPr>
            <w:r w:rsidRPr="00E85868">
              <w:rPr>
                <w:b/>
                <w:bCs/>
                <w:i/>
                <w:iCs/>
                <w:sz w:val="20"/>
                <w:szCs w:val="20"/>
              </w:rPr>
              <w:t xml:space="preserve">Schreiben: </w:t>
            </w:r>
            <w:r w:rsidRPr="00E85868">
              <w:rPr>
                <w:sz w:val="20"/>
                <w:szCs w:val="20"/>
              </w:rPr>
              <w:t>persönliche Texte situations- und adressatengerecht verfassen</w:t>
            </w:r>
          </w:p>
          <w:p w14:paraId="2215A6AD" w14:textId="309323F0" w:rsidR="003A7CA6" w:rsidRPr="00E85868" w:rsidRDefault="003A7CA6" w:rsidP="003A7CA6">
            <w:pPr>
              <w:spacing w:after="0"/>
              <w:ind w:left="284" w:hanging="284"/>
              <w:jc w:val="left"/>
              <w:rPr>
                <w:b/>
                <w:bCs/>
                <w:i/>
                <w:iCs/>
                <w:sz w:val="20"/>
                <w:szCs w:val="20"/>
              </w:rPr>
            </w:pPr>
            <w:r w:rsidRPr="00E85868">
              <w:rPr>
                <w:b/>
                <w:bCs/>
                <w:i/>
                <w:iCs/>
                <w:sz w:val="20"/>
                <w:szCs w:val="20"/>
              </w:rPr>
              <w:t>Grammatik:</w:t>
            </w:r>
            <w:r w:rsidRPr="00E85868">
              <w:rPr>
                <w:b/>
                <w:bCs/>
                <w:sz w:val="20"/>
                <w:szCs w:val="20"/>
              </w:rPr>
              <w:t xml:space="preserve"> </w:t>
            </w:r>
            <w:r w:rsidRPr="00E85868">
              <w:rPr>
                <w:sz w:val="20"/>
                <w:szCs w:val="20"/>
              </w:rPr>
              <w:t>Handlungen, Vorgänge [und Äußerungen] zeitlich positionieren; Sachverhalte mit temporalen</w:t>
            </w:r>
            <w:r w:rsidR="00BE589B">
              <w:rPr>
                <w:sz w:val="20"/>
                <w:szCs w:val="20"/>
              </w:rPr>
              <w:t xml:space="preserve"> </w:t>
            </w:r>
            <w:r w:rsidRPr="00E85868">
              <w:rPr>
                <w:sz w:val="20"/>
                <w:szCs w:val="20"/>
              </w:rPr>
              <w:t>[, kausalen, konsekutiven und konditionalen] Zusammenhängen formulieren</w:t>
            </w:r>
          </w:p>
          <w:p w14:paraId="33A809AC" w14:textId="77777777" w:rsidR="003A7CA6" w:rsidRPr="00E85868" w:rsidRDefault="003A7CA6" w:rsidP="003A7CA6">
            <w:pPr>
              <w:spacing w:after="0"/>
              <w:ind w:left="284" w:hanging="284"/>
              <w:jc w:val="left"/>
              <w:rPr>
                <w:sz w:val="20"/>
                <w:szCs w:val="20"/>
                <w:lang w:eastAsia="de-DE"/>
              </w:rPr>
            </w:pPr>
            <w:r w:rsidRPr="00E85868">
              <w:rPr>
                <w:b/>
                <w:bCs/>
                <w:i/>
                <w:iCs/>
                <w:sz w:val="20"/>
                <w:szCs w:val="20"/>
              </w:rPr>
              <w:t>Wortschatz:</w:t>
            </w:r>
            <w:r w:rsidRPr="00E85868">
              <w:rPr>
                <w:b/>
                <w:bCs/>
                <w:sz w:val="20"/>
                <w:szCs w:val="20"/>
              </w:rPr>
              <w:t xml:space="preserve"> </w:t>
            </w:r>
            <w:r w:rsidRPr="00E85868">
              <w:rPr>
                <w:sz w:val="20"/>
                <w:szCs w:val="20"/>
              </w:rPr>
              <w:t>einen grundlegenden Wortschatz zur unterrichtlichen Kommunikation produktiv und einen erweiterten Wortschatz rezeptiv anwenden</w:t>
            </w:r>
            <w:r w:rsidRPr="00E85868">
              <w:rPr>
                <w:b/>
                <w:bCs/>
                <w:i/>
                <w:iCs/>
                <w:sz w:val="20"/>
                <w:szCs w:val="20"/>
              </w:rPr>
              <w:t xml:space="preserve"> </w:t>
            </w:r>
          </w:p>
          <w:p w14:paraId="5087E89F" w14:textId="77777777" w:rsidR="003A7CA6" w:rsidRPr="00E85868" w:rsidRDefault="003A7CA6" w:rsidP="003A7CA6">
            <w:pPr>
              <w:spacing w:after="0"/>
              <w:ind w:left="284" w:hanging="284"/>
              <w:jc w:val="left"/>
              <w:rPr>
                <w:sz w:val="20"/>
                <w:szCs w:val="20"/>
              </w:rPr>
            </w:pPr>
            <w:r w:rsidRPr="00E85868">
              <w:rPr>
                <w:b/>
                <w:bCs/>
                <w:i/>
                <w:iCs/>
                <w:sz w:val="20"/>
                <w:szCs w:val="20"/>
              </w:rPr>
              <w:t xml:space="preserve">Sprachlernkompetenz: </w:t>
            </w:r>
            <w:r w:rsidRPr="00E85868">
              <w:rPr>
                <w:sz w:val="20"/>
                <w:szCs w:val="20"/>
              </w:rPr>
              <w:t>verschiedene Formen der Wortschatzarbeit einsetzen</w:t>
            </w:r>
          </w:p>
        </w:tc>
      </w:tr>
      <w:tr w:rsidR="003A7CA6" w:rsidRPr="00E85868" w14:paraId="0C845725"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DD153C"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2E3ABB1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C0FF0B2" w14:textId="77777777" w:rsidR="003A7CA6" w:rsidRPr="00E85868" w:rsidRDefault="003A7CA6" w:rsidP="003A7CA6">
            <w:pPr>
              <w:spacing w:after="0"/>
              <w:ind w:left="284" w:hanging="284"/>
              <w:jc w:val="left"/>
              <w:rPr>
                <w:sz w:val="20"/>
                <w:szCs w:val="20"/>
              </w:rPr>
            </w:pPr>
            <w:r w:rsidRPr="00E85868">
              <w:rPr>
                <w:b/>
                <w:bCs/>
                <w:sz w:val="20"/>
                <w:szCs w:val="20"/>
              </w:rPr>
              <w:t>IKK:</w:t>
            </w:r>
            <w:r w:rsidRPr="00E85868">
              <w:rPr>
                <w:sz w:val="20"/>
                <w:szCs w:val="20"/>
              </w:rPr>
              <w:t xml:space="preserve"> Einblicke in das türkische Schulsystem; türkisches Leben/türkische Kultur in Deutschland</w:t>
            </w:r>
          </w:p>
          <w:p w14:paraId="1A91B6BB" w14:textId="62433DFF" w:rsidR="003A7CA6" w:rsidRPr="00E85868" w:rsidRDefault="003A7CA6" w:rsidP="003A7CA6">
            <w:pPr>
              <w:spacing w:after="0"/>
              <w:ind w:left="284" w:hanging="284"/>
              <w:jc w:val="left"/>
              <w:rPr>
                <w:rFonts w:cs="Arial"/>
                <w:i/>
                <w:iCs/>
                <w:sz w:val="20"/>
                <w:szCs w:val="20"/>
                <w:lang w:val="tr-TR" w:eastAsia="de-DE"/>
              </w:rPr>
            </w:pPr>
            <w:r w:rsidRPr="00E85868">
              <w:rPr>
                <w:rFonts w:cs="Arial"/>
                <w:b/>
                <w:bCs/>
                <w:sz w:val="20"/>
                <w:szCs w:val="20"/>
              </w:rPr>
              <w:t>TMK:</w:t>
            </w:r>
            <w:r w:rsidRPr="00E85868">
              <w:rPr>
                <w:rFonts w:cs="Arial"/>
                <w:b/>
                <w:bCs/>
                <w:i/>
                <w:iCs/>
                <w:sz w:val="20"/>
                <w:szCs w:val="20"/>
              </w:rPr>
              <w:t xml:space="preserve"> </w:t>
            </w:r>
            <w:r w:rsidRPr="00E85868">
              <w:rPr>
                <w:rFonts w:cs="Arial"/>
                <w:sz w:val="20"/>
                <w:szCs w:val="20"/>
                <w:u w:val="single"/>
              </w:rPr>
              <w:t>Ausgangstexte</w:t>
            </w:r>
            <w:r w:rsidRPr="00E85868">
              <w:rPr>
                <w:rFonts w:cs="Arial"/>
                <w:sz w:val="20"/>
                <w:szCs w:val="20"/>
              </w:rPr>
              <w:t xml:space="preserve">: Interview; Brief, E-Mail; Plakat; Bildmedien; Kurzfilm; Videoclip; Hypertexte </w:t>
            </w:r>
            <w:r w:rsidRPr="00E85868">
              <w:rPr>
                <w:rFonts w:cs="Arial"/>
                <w:sz w:val="20"/>
                <w:szCs w:val="20"/>
                <w:u w:val="single"/>
              </w:rPr>
              <w:t>Zieltexte</w:t>
            </w:r>
            <w:r w:rsidRPr="00952289">
              <w:rPr>
                <w:rFonts w:cs="Arial"/>
                <w:sz w:val="20"/>
                <w:szCs w:val="20"/>
              </w:rPr>
              <w:t>:</w:t>
            </w:r>
            <w:r w:rsidRPr="00E85868">
              <w:rPr>
                <w:rFonts w:cs="Arial"/>
                <w:sz w:val="20"/>
                <w:szCs w:val="20"/>
              </w:rPr>
              <w:t xml:space="preserve"> Dialog; Videoclip; </w:t>
            </w:r>
            <w:r w:rsidR="00F97CB6">
              <w:rPr>
                <w:rFonts w:cs="Arial"/>
                <w:sz w:val="20"/>
                <w:szCs w:val="20"/>
              </w:rPr>
              <w:t>(</w:t>
            </w:r>
            <w:r w:rsidRPr="00B95AB8">
              <w:rPr>
                <w:rFonts w:cs="Arial"/>
                <w:iCs/>
                <w:sz w:val="20"/>
                <w:szCs w:val="20"/>
              </w:rPr>
              <w:t>Beschreibung</w:t>
            </w:r>
            <w:r w:rsidR="00F97CB6">
              <w:rPr>
                <w:rFonts w:cs="Arial"/>
                <w:iCs/>
                <w:sz w:val="20"/>
                <w:szCs w:val="20"/>
              </w:rPr>
              <w:t>)</w:t>
            </w:r>
          </w:p>
          <w:p w14:paraId="631BE425" w14:textId="77777777" w:rsidR="003A7CA6" w:rsidRPr="00E85868" w:rsidRDefault="003A7CA6" w:rsidP="003A7CA6">
            <w:pPr>
              <w:spacing w:after="0"/>
              <w:ind w:left="284" w:hanging="284"/>
              <w:jc w:val="left"/>
              <w:rPr>
                <w:sz w:val="20"/>
                <w:szCs w:val="20"/>
              </w:rPr>
            </w:pPr>
            <w:r w:rsidRPr="00E85868">
              <w:rPr>
                <w:b/>
                <w:bCs/>
                <w:i/>
                <w:iCs/>
                <w:sz w:val="20"/>
                <w:szCs w:val="20"/>
              </w:rPr>
              <w:t>Grammatik:</w:t>
            </w:r>
            <w:r w:rsidRPr="00E85868">
              <w:rPr>
                <w:i/>
                <w:iCs/>
                <w:sz w:val="20"/>
                <w:szCs w:val="20"/>
                <w:lang w:val="tr-TR"/>
              </w:rPr>
              <w:t xml:space="preserve"> şimdiki zaman</w:t>
            </w:r>
            <w:r w:rsidRPr="00E85868">
              <w:rPr>
                <w:sz w:val="20"/>
                <w:szCs w:val="20"/>
              </w:rPr>
              <w:t>;</w:t>
            </w:r>
            <w:r w:rsidRPr="00E85868">
              <w:rPr>
                <w:i/>
                <w:iCs/>
                <w:sz w:val="20"/>
                <w:szCs w:val="20"/>
                <w:lang w:val="tr-TR"/>
              </w:rPr>
              <w:t xml:space="preserve"> ünlü uyumu</w:t>
            </w:r>
            <w:r w:rsidRPr="00E85868">
              <w:rPr>
                <w:sz w:val="20"/>
                <w:szCs w:val="20"/>
              </w:rPr>
              <w:t>; bejahte und verneinte Aussage- und Fragesätze</w:t>
            </w:r>
            <w:r w:rsidRPr="00E85868">
              <w:rPr>
                <w:sz w:val="20"/>
                <w:szCs w:val="20"/>
                <w:lang w:val="tr-TR"/>
              </w:rPr>
              <w:t>;</w:t>
            </w:r>
            <w:r w:rsidRPr="00E85868">
              <w:rPr>
                <w:i/>
                <w:iCs/>
                <w:sz w:val="20"/>
                <w:szCs w:val="20"/>
                <w:lang w:val="tr-TR"/>
              </w:rPr>
              <w:t xml:space="preserve"> </w:t>
            </w:r>
            <w:r w:rsidRPr="00E85868">
              <w:rPr>
                <w:sz w:val="20"/>
                <w:szCs w:val="20"/>
              </w:rPr>
              <w:t>Zeit- und Ortsadverbien</w:t>
            </w:r>
          </w:p>
          <w:p w14:paraId="400C52D5" w14:textId="77777777" w:rsidR="003A7CA6" w:rsidRPr="00E85868" w:rsidRDefault="003A7CA6" w:rsidP="003A7CA6">
            <w:pPr>
              <w:spacing w:after="0"/>
              <w:ind w:left="284" w:hanging="284"/>
              <w:jc w:val="left"/>
              <w:rPr>
                <w:sz w:val="20"/>
                <w:szCs w:val="20"/>
              </w:rPr>
            </w:pPr>
            <w:r w:rsidRPr="00E85868">
              <w:rPr>
                <w:b/>
                <w:bCs/>
                <w:i/>
                <w:iCs/>
                <w:sz w:val="20"/>
                <w:szCs w:val="20"/>
                <w:lang w:val="tr-TR"/>
              </w:rPr>
              <w:t>Orthografie:</w:t>
            </w:r>
            <w:r w:rsidRPr="00E85868">
              <w:rPr>
                <w:b/>
                <w:bCs/>
                <w:sz w:val="20"/>
                <w:szCs w:val="20"/>
                <w:lang w:val="tr-TR"/>
              </w:rPr>
              <w:t xml:space="preserve"> </w:t>
            </w:r>
            <w:r w:rsidRPr="00E85868">
              <w:rPr>
                <w:sz w:val="20"/>
                <w:szCs w:val="20"/>
              </w:rPr>
              <w:t>Groß- und Kleinschreibung; Besonderheiten der türkischen Rechtschreibung (</w:t>
            </w:r>
            <w:r w:rsidRPr="00E85868">
              <w:rPr>
                <w:i/>
                <w:sz w:val="20"/>
                <w:szCs w:val="20"/>
              </w:rPr>
              <w:t>ç, ğ, ı, ş</w:t>
            </w:r>
            <w:r w:rsidRPr="00E85868">
              <w:rPr>
                <w:sz w:val="20"/>
                <w:szCs w:val="20"/>
              </w:rPr>
              <w:t>); Anführungszeichen</w:t>
            </w:r>
          </w:p>
          <w:p w14:paraId="33D284BB" w14:textId="77777777" w:rsidR="003A7CA6" w:rsidRPr="00E85868" w:rsidRDefault="003A7CA6" w:rsidP="003A7CA6">
            <w:pPr>
              <w:spacing w:after="0"/>
              <w:ind w:left="284" w:hanging="284"/>
              <w:jc w:val="left"/>
              <w:rPr>
                <w:sz w:val="20"/>
                <w:szCs w:val="20"/>
              </w:rPr>
            </w:pPr>
            <w:r w:rsidRPr="00E85868">
              <w:rPr>
                <w:b/>
                <w:bCs/>
                <w:i/>
                <w:iCs/>
                <w:sz w:val="20"/>
                <w:szCs w:val="20"/>
              </w:rPr>
              <w:t xml:space="preserve">Sprachlernkompetenz: </w:t>
            </w:r>
            <w:r w:rsidRPr="00E85868">
              <w:rPr>
                <w:sz w:val="20"/>
                <w:szCs w:val="20"/>
              </w:rPr>
              <w:t>Strategien zur systematischen Wortschatzerweiterung; z.B. Arbeiten mit Wörterbüchern und weiteren Nachschlagewerken, Zusammenstellen von Wortfeldern und Wortregistern</w:t>
            </w:r>
          </w:p>
        </w:tc>
      </w:tr>
      <w:tr w:rsidR="003A7CA6" w:rsidRPr="00E85868" w14:paraId="3699EB4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296F27"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1BD5A3D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E4FBC2" w14:textId="2DD5D16A" w:rsidR="003A7CA6" w:rsidRPr="00E85868" w:rsidRDefault="003A7CA6" w:rsidP="003A7CA6">
            <w:pPr>
              <w:spacing w:after="0"/>
              <w:ind w:left="284" w:hanging="284"/>
              <w:jc w:val="left"/>
              <w:rPr>
                <w:sz w:val="20"/>
                <w:szCs w:val="20"/>
                <w:lang w:eastAsia="de-DE"/>
              </w:rPr>
            </w:pPr>
            <w:r w:rsidRPr="00E85868">
              <w:rPr>
                <w:b/>
                <w:sz w:val="20"/>
                <w:szCs w:val="20"/>
              </w:rPr>
              <w:t xml:space="preserve">Mögliche Umsetzung: </w:t>
            </w:r>
            <w:r w:rsidRPr="00E85868">
              <w:rPr>
                <w:bCs/>
                <w:sz w:val="20"/>
                <w:szCs w:val="20"/>
              </w:rPr>
              <w:t>mündlich, schriftlich und medial</w:t>
            </w:r>
            <w:r w:rsidRPr="00E85868">
              <w:rPr>
                <w:b/>
                <w:sz w:val="20"/>
                <w:szCs w:val="20"/>
              </w:rPr>
              <w:t xml:space="preserve"> </w:t>
            </w:r>
            <w:r w:rsidRPr="00E85868">
              <w:rPr>
                <w:bCs/>
                <w:sz w:val="20"/>
                <w:szCs w:val="20"/>
              </w:rPr>
              <w:t xml:space="preserve">Tagesabläufe darstellen; Mahlzeiten und Freizeitaktivitäten beschreiben; vom Schulalltag berichten; Fächer, Stundenplan und Projekte an der eigenen Schule vorstellen und an Schulen in der Türkei kennenlernen; einfache Dialoge schriftlich und medial erstellen und durchführen; </w:t>
            </w:r>
            <w:r w:rsidRPr="00E85868">
              <w:rPr>
                <w:sz w:val="20"/>
                <w:szCs w:val="20"/>
              </w:rPr>
              <w:t>systematische Wortschatzarbeit: Zeitangaben, Wochentage, Essen, Trinken, Freizeitaktivitäten;</w:t>
            </w:r>
            <w:r w:rsidRPr="00E85868">
              <w:rPr>
                <w:i/>
                <w:iCs/>
                <w:sz w:val="20"/>
                <w:szCs w:val="20"/>
              </w:rPr>
              <w:t xml:space="preserve"> </w:t>
            </w:r>
            <w:r w:rsidRPr="00E85868">
              <w:rPr>
                <w:sz w:val="20"/>
                <w:szCs w:val="20"/>
              </w:rPr>
              <w:t>Wortschatz im Kontext Schule:</w:t>
            </w:r>
            <w:r w:rsidRPr="00E85868">
              <w:rPr>
                <w:i/>
                <w:iCs/>
                <w:sz w:val="20"/>
                <w:szCs w:val="20"/>
              </w:rPr>
              <w:t xml:space="preserve"> </w:t>
            </w:r>
            <w:r w:rsidRPr="00217AE1">
              <w:rPr>
                <w:i/>
                <w:iCs/>
                <w:sz w:val="20"/>
                <w:szCs w:val="20"/>
                <w:lang w:val="tr-TR"/>
              </w:rPr>
              <w:t>teneffüs</w:t>
            </w:r>
            <w:r w:rsidRPr="00952289">
              <w:rPr>
                <w:i/>
                <w:iCs/>
                <w:sz w:val="20"/>
                <w:szCs w:val="20"/>
                <w:lang w:val="tr-TR"/>
              </w:rPr>
              <w:t>, beden eğitimi, nöbetçi öğrenci, sabah</w:t>
            </w:r>
            <w:r w:rsidRPr="00217AE1">
              <w:rPr>
                <w:i/>
                <w:iCs/>
                <w:sz w:val="20"/>
                <w:szCs w:val="20"/>
                <w:lang w:val="tr-TR"/>
              </w:rPr>
              <w:t>ç</w:t>
            </w:r>
            <w:r w:rsidRPr="00952289">
              <w:rPr>
                <w:i/>
                <w:iCs/>
                <w:sz w:val="20"/>
                <w:szCs w:val="20"/>
                <w:lang w:val="tr-TR"/>
              </w:rPr>
              <w:t>ı ve öğlenci, bayrak töreni, tepegöz, saydam, delgeç, zımba</w:t>
            </w:r>
            <w:r w:rsidRPr="00E85868">
              <w:rPr>
                <w:sz w:val="20"/>
                <w:szCs w:val="20"/>
              </w:rPr>
              <w:t xml:space="preserve"> </w:t>
            </w:r>
          </w:p>
          <w:p w14:paraId="709B14F2"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Medienkompetenz: </w:t>
            </w:r>
            <w:r w:rsidRPr="00E85868">
              <w:rPr>
                <w:bCs/>
                <w:sz w:val="20"/>
                <w:szCs w:val="20"/>
              </w:rPr>
              <w:t>MKR 1.2, 4.1</w:t>
            </w:r>
          </w:p>
          <w:p w14:paraId="087F6F18" w14:textId="7ECFABBE" w:rsidR="003A7CA6" w:rsidRPr="00E85868" w:rsidRDefault="008602B0" w:rsidP="003A7CA6">
            <w:pPr>
              <w:spacing w:after="0"/>
              <w:ind w:left="284" w:hanging="284"/>
              <w:jc w:val="left"/>
              <w:rPr>
                <w:sz w:val="20"/>
                <w:szCs w:val="20"/>
                <w:lang w:eastAsia="de-DE"/>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 + Verfügen über sprachliche Mittel</w:t>
            </w:r>
          </w:p>
        </w:tc>
      </w:tr>
    </w:tbl>
    <w:p w14:paraId="6DFB4AD1" w14:textId="77777777" w:rsidR="003A7CA6" w:rsidRPr="00E85868" w:rsidRDefault="003A7CA6" w:rsidP="003A7CA6"/>
    <w:p w14:paraId="5C721A5A" w14:textId="77777777" w:rsidR="003A7CA6" w:rsidRPr="00E85868" w:rsidRDefault="003A7CA6" w:rsidP="003A7CA6"/>
    <w:p w14:paraId="2069D43A" w14:textId="77777777" w:rsidR="003A7CA6" w:rsidRPr="00E85868" w:rsidRDefault="003A7CA6" w:rsidP="003A7CA6"/>
    <w:p w14:paraId="16FF6D45" w14:textId="77777777" w:rsidR="003A7CA6" w:rsidRPr="00E85868" w:rsidRDefault="003A7CA6" w:rsidP="003A7CA6"/>
    <w:p w14:paraId="600FAC62" w14:textId="77777777" w:rsidR="003A7CA6" w:rsidRPr="00E85868" w:rsidRDefault="003A7CA6" w:rsidP="003A7CA6"/>
    <w:p w14:paraId="54550DE8"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42FDFD3E"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E03631B" w14:textId="77777777" w:rsidR="003A7CA6" w:rsidRPr="00E85868" w:rsidRDefault="003A7CA6" w:rsidP="003A7CA6">
            <w:pPr>
              <w:spacing w:after="0"/>
              <w:jc w:val="center"/>
              <w:rPr>
                <w:rFonts w:cs="Arial"/>
              </w:rPr>
            </w:pPr>
            <w:r w:rsidRPr="00E85868">
              <w:rPr>
                <w:b/>
                <w:bCs/>
                <w:sz w:val="24"/>
                <w:szCs w:val="24"/>
              </w:rPr>
              <w:lastRenderedPageBreak/>
              <w:t xml:space="preserve">UV 9.1-2 </w:t>
            </w:r>
            <w:r w:rsidRPr="00E85868">
              <w:rPr>
                <w:b/>
                <w:bCs/>
                <w:i/>
                <w:iCs/>
                <w:sz w:val="24"/>
                <w:szCs w:val="24"/>
              </w:rPr>
              <w:t>GÜNÜM VE HAFTAM</w:t>
            </w:r>
            <w:r w:rsidRPr="00E85868">
              <w:rPr>
                <w:b/>
                <w:bCs/>
                <w:sz w:val="24"/>
                <w:szCs w:val="24"/>
              </w:rPr>
              <w:t xml:space="preserve"> </w:t>
            </w:r>
            <w:r w:rsidRPr="00E85868">
              <w:rPr>
                <w:sz w:val="20"/>
                <w:szCs w:val="24"/>
              </w:rPr>
              <w:t xml:space="preserve">(ca. 18 U-Std.) </w:t>
            </w:r>
            <w:r w:rsidRPr="00E85868">
              <w:rPr>
                <w:b/>
                <w:bCs/>
                <w:sz w:val="20"/>
                <w:szCs w:val="24"/>
              </w:rPr>
              <w:t>M</w:t>
            </w:r>
          </w:p>
        </w:tc>
      </w:tr>
      <w:tr w:rsidR="003A7CA6" w:rsidRPr="00E85868" w14:paraId="1A8D47A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E905B9"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247D5693"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902830C" w14:textId="77777777" w:rsidR="003A7CA6" w:rsidRPr="00E85868" w:rsidRDefault="003A7CA6" w:rsidP="003A7CA6">
            <w:pPr>
              <w:spacing w:after="0"/>
              <w:ind w:left="284" w:hanging="284"/>
              <w:jc w:val="left"/>
              <w:rPr>
                <w:sz w:val="20"/>
                <w:szCs w:val="20"/>
              </w:rPr>
            </w:pPr>
            <w:r w:rsidRPr="00E85868">
              <w:rPr>
                <w:b/>
                <w:bCs/>
                <w:i/>
                <w:iCs/>
                <w:sz w:val="20"/>
                <w:szCs w:val="20"/>
              </w:rPr>
              <w:t xml:space="preserve">Schreiben: </w:t>
            </w:r>
            <w:r w:rsidRPr="00E85868">
              <w:rPr>
                <w:sz w:val="20"/>
                <w:szCs w:val="20"/>
              </w:rPr>
              <w:t>persönliche Texte situations- und adressatengerecht verfassen</w:t>
            </w:r>
          </w:p>
          <w:p w14:paraId="306A31BC" w14:textId="77777777" w:rsidR="003A7CA6" w:rsidRPr="00E85868" w:rsidRDefault="003A7CA6" w:rsidP="003A7CA6">
            <w:pPr>
              <w:spacing w:after="0"/>
              <w:ind w:left="284" w:hanging="284"/>
              <w:jc w:val="left"/>
              <w:rPr>
                <w:b/>
                <w:bCs/>
                <w:i/>
                <w:iCs/>
                <w:sz w:val="20"/>
                <w:szCs w:val="20"/>
              </w:rPr>
            </w:pPr>
            <w:r w:rsidRPr="00E85868">
              <w:rPr>
                <w:b/>
                <w:bCs/>
                <w:i/>
                <w:iCs/>
                <w:sz w:val="20"/>
                <w:szCs w:val="20"/>
              </w:rPr>
              <w:t>Grammatik:</w:t>
            </w:r>
            <w:r w:rsidRPr="00E85868">
              <w:rPr>
                <w:b/>
                <w:bCs/>
                <w:sz w:val="20"/>
                <w:szCs w:val="20"/>
              </w:rPr>
              <w:t xml:space="preserve"> </w:t>
            </w:r>
            <w:r w:rsidRPr="00E85868">
              <w:rPr>
                <w:sz w:val="20"/>
                <w:szCs w:val="20"/>
              </w:rPr>
              <w:t>Handlungen, Vorgänge [und Äußerungen] zeitlich positionieren; Sachverhalte mit temporalen</w:t>
            </w:r>
            <w:r>
              <w:rPr>
                <w:sz w:val="20"/>
                <w:szCs w:val="20"/>
              </w:rPr>
              <w:t xml:space="preserve"> </w:t>
            </w:r>
            <w:r w:rsidRPr="00E85868">
              <w:rPr>
                <w:sz w:val="20"/>
                <w:szCs w:val="20"/>
              </w:rPr>
              <w:t>[, kausalen, konsekutiven und konditionalen Zusammenhängen] formulieren.</w:t>
            </w:r>
          </w:p>
          <w:p w14:paraId="7502D2FC" w14:textId="77777777" w:rsidR="003A7CA6" w:rsidRPr="00E85868" w:rsidRDefault="003A7CA6" w:rsidP="003A7CA6">
            <w:pPr>
              <w:spacing w:after="0"/>
              <w:ind w:left="284" w:hanging="284"/>
              <w:jc w:val="left"/>
              <w:rPr>
                <w:sz w:val="20"/>
                <w:szCs w:val="20"/>
                <w:lang w:eastAsia="de-DE"/>
              </w:rPr>
            </w:pPr>
            <w:r w:rsidRPr="00E85868">
              <w:rPr>
                <w:b/>
                <w:bCs/>
                <w:i/>
                <w:iCs/>
                <w:sz w:val="20"/>
                <w:szCs w:val="20"/>
              </w:rPr>
              <w:t xml:space="preserve">Wortschatz: </w:t>
            </w:r>
            <w:r w:rsidRPr="00E85868">
              <w:rPr>
                <w:sz w:val="20"/>
                <w:szCs w:val="20"/>
              </w:rPr>
              <w:t>einen grundlegenden Wortschatz zur unterrichtlichen Kommunikation produktiv und einen erweiterten Wortschatz rezeptiv anwenden</w:t>
            </w:r>
            <w:r w:rsidRPr="00E85868">
              <w:rPr>
                <w:b/>
                <w:bCs/>
                <w:i/>
                <w:iCs/>
                <w:sz w:val="20"/>
                <w:szCs w:val="20"/>
              </w:rPr>
              <w:t xml:space="preserve"> </w:t>
            </w:r>
          </w:p>
          <w:p w14:paraId="0864F7A6" w14:textId="77777777" w:rsidR="003A7CA6" w:rsidRPr="00E85868" w:rsidRDefault="003A7CA6" w:rsidP="003A7CA6">
            <w:pPr>
              <w:spacing w:after="0"/>
              <w:ind w:left="284" w:hanging="284"/>
              <w:jc w:val="left"/>
              <w:rPr>
                <w:sz w:val="20"/>
                <w:szCs w:val="20"/>
                <w:lang w:eastAsia="de-DE"/>
              </w:rPr>
            </w:pPr>
            <w:r w:rsidRPr="00E85868">
              <w:rPr>
                <w:b/>
                <w:bCs/>
                <w:i/>
                <w:iCs/>
                <w:sz w:val="20"/>
                <w:szCs w:val="20"/>
              </w:rPr>
              <w:t>Sprachlernkompetenz:</w:t>
            </w:r>
            <w:r w:rsidRPr="00E85868">
              <w:rPr>
                <w:b/>
                <w:bCs/>
                <w:sz w:val="20"/>
                <w:szCs w:val="20"/>
              </w:rPr>
              <w:t xml:space="preserve"> </w:t>
            </w:r>
            <w:r w:rsidRPr="00E85868">
              <w:rPr>
                <w:sz w:val="20"/>
                <w:szCs w:val="20"/>
              </w:rPr>
              <w:t>verschiedene Formen der Wortschatzarbeit einsetzen</w:t>
            </w:r>
          </w:p>
        </w:tc>
      </w:tr>
      <w:tr w:rsidR="003A7CA6" w:rsidRPr="00E85868" w14:paraId="7B34148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6F12E0"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6B9E8574"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8049AAC" w14:textId="77777777" w:rsidR="003A7CA6" w:rsidRPr="00E85868" w:rsidRDefault="003A7CA6" w:rsidP="003A7CA6">
            <w:pPr>
              <w:spacing w:after="0"/>
              <w:ind w:left="284" w:hanging="284"/>
              <w:jc w:val="left"/>
              <w:rPr>
                <w:sz w:val="20"/>
                <w:szCs w:val="20"/>
                <w:lang w:eastAsia="de-DE"/>
              </w:rPr>
            </w:pPr>
            <w:r w:rsidRPr="00E85868">
              <w:rPr>
                <w:b/>
                <w:bCs/>
                <w:sz w:val="20"/>
                <w:szCs w:val="20"/>
              </w:rPr>
              <w:t>IKK:</w:t>
            </w:r>
            <w:r w:rsidRPr="00E85868">
              <w:rPr>
                <w:sz w:val="20"/>
                <w:szCs w:val="20"/>
              </w:rPr>
              <w:t xml:space="preserve"> Einblicke in das türkische Schulsystem; türkisches Leben/ türkische Kultur in Deutschland</w:t>
            </w:r>
          </w:p>
          <w:p w14:paraId="03AE764E" w14:textId="77777777" w:rsidR="003A7CA6" w:rsidRPr="00E85868" w:rsidRDefault="003A7CA6" w:rsidP="003A7CA6">
            <w:pPr>
              <w:spacing w:after="0"/>
              <w:ind w:left="284" w:hanging="284"/>
              <w:jc w:val="left"/>
              <w:rPr>
                <w:sz w:val="20"/>
                <w:szCs w:val="20"/>
                <w:lang w:val="tr-TR" w:eastAsia="de-DE"/>
              </w:rPr>
            </w:pPr>
            <w:r w:rsidRPr="00E85868">
              <w:rPr>
                <w:b/>
                <w:bCs/>
                <w:sz w:val="20"/>
                <w:szCs w:val="20"/>
              </w:rPr>
              <w:t>TMK:</w:t>
            </w:r>
            <w:r w:rsidRPr="00E85868">
              <w:rPr>
                <w:b/>
                <w:bCs/>
                <w:i/>
                <w:iCs/>
                <w:sz w:val="20"/>
                <w:szCs w:val="20"/>
              </w:rPr>
              <w:t xml:space="preserve"> </w:t>
            </w:r>
            <w:r w:rsidRPr="00E85868">
              <w:rPr>
                <w:sz w:val="20"/>
                <w:szCs w:val="20"/>
                <w:u w:val="single"/>
              </w:rPr>
              <w:t>Ausgangstexte</w:t>
            </w:r>
            <w:r w:rsidRPr="00E85868">
              <w:rPr>
                <w:sz w:val="20"/>
                <w:szCs w:val="20"/>
              </w:rPr>
              <w:t>: Brief, E-Mail; Interview; Comic, Plakat; Bildmedien; Videoclip</w:t>
            </w:r>
            <w:r w:rsidRPr="00E85868">
              <w:rPr>
                <w:rFonts w:cs="Arial"/>
                <w:sz w:val="20"/>
                <w:szCs w:val="20"/>
              </w:rPr>
              <w:t>; Hypertexte</w:t>
            </w:r>
            <w:r w:rsidRPr="00E85868">
              <w:rPr>
                <w:sz w:val="20"/>
                <w:szCs w:val="20"/>
              </w:rPr>
              <w:t xml:space="preserve"> </w:t>
            </w:r>
            <w:r w:rsidRPr="00E85868">
              <w:rPr>
                <w:sz w:val="20"/>
                <w:szCs w:val="20"/>
                <w:u w:val="single"/>
              </w:rPr>
              <w:t>Zieltexte</w:t>
            </w:r>
            <w:r w:rsidRPr="00952289">
              <w:rPr>
                <w:sz w:val="20"/>
                <w:szCs w:val="20"/>
              </w:rPr>
              <w:t>:</w:t>
            </w:r>
            <w:r w:rsidRPr="00E85868">
              <w:rPr>
                <w:sz w:val="20"/>
                <w:szCs w:val="20"/>
              </w:rPr>
              <w:t xml:space="preserve"> Dialog; Videoclip</w:t>
            </w:r>
          </w:p>
          <w:p w14:paraId="56FD3C31" w14:textId="77777777" w:rsidR="003A7CA6" w:rsidRPr="00E85868" w:rsidRDefault="003A7CA6" w:rsidP="003A7CA6">
            <w:pPr>
              <w:spacing w:after="0"/>
              <w:ind w:left="284" w:hanging="284"/>
              <w:jc w:val="left"/>
              <w:rPr>
                <w:sz w:val="20"/>
                <w:szCs w:val="20"/>
              </w:rPr>
            </w:pPr>
            <w:r w:rsidRPr="00E85868">
              <w:rPr>
                <w:b/>
                <w:bCs/>
                <w:i/>
                <w:iCs/>
                <w:sz w:val="20"/>
                <w:szCs w:val="20"/>
              </w:rPr>
              <w:t>Grammatik:</w:t>
            </w:r>
            <w:r w:rsidRPr="00E85868">
              <w:rPr>
                <w:i/>
                <w:iCs/>
                <w:sz w:val="20"/>
                <w:szCs w:val="20"/>
                <w:lang w:val="tr-TR"/>
              </w:rPr>
              <w:t xml:space="preserve"> şimdiki zaman</w:t>
            </w:r>
            <w:r w:rsidRPr="00E85868">
              <w:rPr>
                <w:sz w:val="20"/>
                <w:szCs w:val="20"/>
              </w:rPr>
              <w:t>;</w:t>
            </w:r>
            <w:r w:rsidRPr="00E85868">
              <w:rPr>
                <w:i/>
                <w:iCs/>
                <w:sz w:val="20"/>
                <w:szCs w:val="20"/>
                <w:lang w:val="tr-TR"/>
              </w:rPr>
              <w:t xml:space="preserve"> ünlü uyumu</w:t>
            </w:r>
            <w:r w:rsidRPr="00E85868">
              <w:rPr>
                <w:sz w:val="20"/>
                <w:szCs w:val="20"/>
              </w:rPr>
              <w:t>; bejahte und verneinte Aussage- und Fragesätze</w:t>
            </w:r>
            <w:r w:rsidRPr="00E85868">
              <w:rPr>
                <w:sz w:val="20"/>
                <w:szCs w:val="20"/>
                <w:lang w:val="tr-TR"/>
              </w:rPr>
              <w:t>;</w:t>
            </w:r>
            <w:r w:rsidRPr="00E85868">
              <w:rPr>
                <w:i/>
                <w:iCs/>
                <w:sz w:val="20"/>
                <w:szCs w:val="20"/>
                <w:lang w:val="tr-TR"/>
              </w:rPr>
              <w:t xml:space="preserve"> </w:t>
            </w:r>
            <w:r w:rsidRPr="00E85868">
              <w:rPr>
                <w:sz w:val="20"/>
                <w:szCs w:val="20"/>
              </w:rPr>
              <w:t>Zeit- und Ortsadverbien</w:t>
            </w:r>
          </w:p>
          <w:p w14:paraId="4BFB03EF" w14:textId="77777777" w:rsidR="003A7CA6" w:rsidRPr="00E85868" w:rsidRDefault="003A7CA6" w:rsidP="003A7CA6">
            <w:pPr>
              <w:spacing w:after="0"/>
              <w:ind w:left="284" w:hanging="284"/>
              <w:jc w:val="left"/>
              <w:rPr>
                <w:sz w:val="20"/>
                <w:szCs w:val="20"/>
              </w:rPr>
            </w:pPr>
            <w:r w:rsidRPr="00E85868">
              <w:rPr>
                <w:b/>
                <w:bCs/>
                <w:i/>
                <w:iCs/>
                <w:sz w:val="20"/>
                <w:szCs w:val="20"/>
                <w:lang w:val="tr-TR"/>
              </w:rPr>
              <w:t>Orthografie:</w:t>
            </w:r>
            <w:r w:rsidRPr="00E85868">
              <w:rPr>
                <w:b/>
                <w:bCs/>
                <w:sz w:val="20"/>
                <w:szCs w:val="20"/>
                <w:lang w:val="tr-TR"/>
              </w:rPr>
              <w:t xml:space="preserve"> </w:t>
            </w:r>
            <w:r w:rsidRPr="00E85868">
              <w:rPr>
                <w:sz w:val="20"/>
                <w:szCs w:val="20"/>
              </w:rPr>
              <w:t>Groß- und Kleinschreibung, Besonderheiten der türkischen Rechtschreibung (</w:t>
            </w:r>
            <w:r w:rsidRPr="00E85868">
              <w:rPr>
                <w:i/>
                <w:sz w:val="20"/>
                <w:szCs w:val="20"/>
              </w:rPr>
              <w:t>ç, ğ, ı, ş</w:t>
            </w:r>
            <w:r w:rsidRPr="00E85868">
              <w:rPr>
                <w:sz w:val="20"/>
                <w:szCs w:val="20"/>
              </w:rPr>
              <w:t>); Anführungszeichen</w:t>
            </w:r>
          </w:p>
          <w:p w14:paraId="77D2C362" w14:textId="77777777" w:rsidR="003A7CA6" w:rsidRPr="00E85868" w:rsidRDefault="003A7CA6" w:rsidP="003A7CA6">
            <w:pPr>
              <w:spacing w:after="0"/>
              <w:ind w:left="284" w:hanging="284"/>
              <w:jc w:val="left"/>
              <w:rPr>
                <w:sz w:val="20"/>
                <w:szCs w:val="20"/>
              </w:rPr>
            </w:pPr>
            <w:r w:rsidRPr="00E85868">
              <w:rPr>
                <w:b/>
                <w:bCs/>
                <w:i/>
                <w:iCs/>
                <w:sz w:val="20"/>
                <w:szCs w:val="20"/>
              </w:rPr>
              <w:t xml:space="preserve">Sprachlernkompetenz: </w:t>
            </w:r>
            <w:r w:rsidRPr="00E85868">
              <w:rPr>
                <w:sz w:val="20"/>
                <w:szCs w:val="20"/>
              </w:rPr>
              <w:t>Strategien zur systematischen Wortschatzerweiterung; z.B. Arbeiten mit Wörterbüchern und weiteren Nachschlagewerken, Zusammenstellen von Wortfeldern und Wortregistern</w:t>
            </w:r>
          </w:p>
        </w:tc>
      </w:tr>
      <w:tr w:rsidR="003A7CA6" w:rsidRPr="00E85868" w14:paraId="3793E88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B72A0E9"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546D29DB"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04C73BC" w14:textId="7FFC88DD" w:rsidR="003A7CA6" w:rsidRPr="00E85868" w:rsidRDefault="003A7CA6" w:rsidP="003A7CA6">
            <w:pPr>
              <w:spacing w:after="0"/>
              <w:ind w:left="284" w:hanging="284"/>
              <w:jc w:val="left"/>
              <w:rPr>
                <w:sz w:val="20"/>
                <w:szCs w:val="20"/>
                <w:lang w:eastAsia="de-DE"/>
              </w:rPr>
            </w:pPr>
            <w:r w:rsidRPr="00E85868">
              <w:rPr>
                <w:b/>
                <w:sz w:val="20"/>
                <w:szCs w:val="20"/>
              </w:rPr>
              <w:t xml:space="preserve">Mögliche Umsetzung: </w:t>
            </w:r>
            <w:r w:rsidRPr="00E85868">
              <w:rPr>
                <w:bCs/>
                <w:sz w:val="20"/>
                <w:szCs w:val="20"/>
              </w:rPr>
              <w:t>mündlich, schriftlich und medial</w:t>
            </w:r>
            <w:r w:rsidRPr="00E85868">
              <w:rPr>
                <w:b/>
                <w:sz w:val="20"/>
                <w:szCs w:val="20"/>
              </w:rPr>
              <w:t xml:space="preserve"> </w:t>
            </w:r>
            <w:r w:rsidRPr="00E85868">
              <w:rPr>
                <w:bCs/>
                <w:sz w:val="20"/>
                <w:szCs w:val="20"/>
              </w:rPr>
              <w:t xml:space="preserve">Tagesabläufe darstellen; Mahlzeiten und Freizeitaktivitäten beschreiben; vom Schulalltag berichten; Fächer, Stundenplan und Projekte an der eigenen Schule und an Schulen in der Türkei recherchieren, vergleichen und vorstellen; Dialoge schriftlich und medial konzipieren und durchführen; Dialoge führen; </w:t>
            </w:r>
            <w:r w:rsidRPr="00E85868">
              <w:rPr>
                <w:sz w:val="20"/>
                <w:szCs w:val="20"/>
              </w:rPr>
              <w:t>systematische Wortschatzarbeit: Zeitangaben, Wochentage, Essen, Trinken, Freizeitaktivitäten;</w:t>
            </w:r>
            <w:r w:rsidRPr="00E85868">
              <w:rPr>
                <w:i/>
                <w:iCs/>
                <w:sz w:val="20"/>
                <w:szCs w:val="20"/>
              </w:rPr>
              <w:t xml:space="preserve"> </w:t>
            </w:r>
            <w:r w:rsidRPr="00E85868">
              <w:rPr>
                <w:sz w:val="20"/>
                <w:szCs w:val="20"/>
              </w:rPr>
              <w:t>Wortschatz im Kontext Schule</w:t>
            </w:r>
            <w:r w:rsidRPr="00952289">
              <w:rPr>
                <w:sz w:val="20"/>
                <w:szCs w:val="20"/>
                <w:lang w:val="tr-TR"/>
              </w:rPr>
              <w:t>:</w:t>
            </w:r>
            <w:r w:rsidRPr="00952289">
              <w:rPr>
                <w:i/>
                <w:iCs/>
                <w:sz w:val="20"/>
                <w:szCs w:val="20"/>
                <w:lang w:val="tr-TR"/>
              </w:rPr>
              <w:t xml:space="preserve"> </w:t>
            </w:r>
            <w:r w:rsidRPr="00217AE1">
              <w:rPr>
                <w:i/>
                <w:iCs/>
                <w:sz w:val="20"/>
                <w:szCs w:val="20"/>
                <w:lang w:val="tr-TR"/>
              </w:rPr>
              <w:t>teneffüs</w:t>
            </w:r>
            <w:r w:rsidRPr="00952289">
              <w:rPr>
                <w:i/>
                <w:iCs/>
                <w:sz w:val="20"/>
                <w:szCs w:val="20"/>
                <w:lang w:val="tr-TR"/>
              </w:rPr>
              <w:t>, beden eğitimi, nöbetçi öğrenci, sabah</w:t>
            </w:r>
            <w:r w:rsidRPr="00217AE1">
              <w:rPr>
                <w:i/>
                <w:iCs/>
                <w:sz w:val="20"/>
                <w:szCs w:val="20"/>
                <w:lang w:val="tr-TR"/>
              </w:rPr>
              <w:t>ç</w:t>
            </w:r>
            <w:r w:rsidRPr="00952289">
              <w:rPr>
                <w:i/>
                <w:iCs/>
                <w:sz w:val="20"/>
                <w:szCs w:val="20"/>
                <w:lang w:val="tr-TR"/>
              </w:rPr>
              <w:t>ı ve öğlenci, bayrak töreni, tepegöz, saydam, delgeç, zımba</w:t>
            </w:r>
          </w:p>
          <w:p w14:paraId="5000D454"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Medienkompetenz: </w:t>
            </w:r>
            <w:r w:rsidRPr="00E85868">
              <w:rPr>
                <w:bCs/>
                <w:sz w:val="20"/>
                <w:szCs w:val="20"/>
              </w:rPr>
              <w:t>MKR 1.2, 2.1, 2.2, 3.1, 4.1</w:t>
            </w:r>
          </w:p>
          <w:p w14:paraId="4ADE7CF9" w14:textId="161B7568" w:rsidR="003A7CA6" w:rsidRPr="00E85868" w:rsidRDefault="008602B0" w:rsidP="003A7CA6">
            <w:pPr>
              <w:spacing w:after="0"/>
              <w:ind w:left="284" w:hanging="284"/>
              <w:jc w:val="left"/>
              <w:rPr>
                <w:sz w:val="20"/>
                <w:szCs w:val="20"/>
                <w:lang w:eastAsia="de-DE"/>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 + Verfügen über sprachliche Mittel</w:t>
            </w:r>
          </w:p>
        </w:tc>
      </w:tr>
    </w:tbl>
    <w:p w14:paraId="7AEBA8BF" w14:textId="77777777" w:rsidR="003A7CA6" w:rsidRPr="00E85868" w:rsidRDefault="003A7CA6" w:rsidP="003A7CA6"/>
    <w:p w14:paraId="3DB5A0B2"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418D6F5D"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BE2A97F" w14:textId="77777777" w:rsidR="003A7CA6" w:rsidRPr="00E85868" w:rsidRDefault="003A7CA6" w:rsidP="003A7CA6">
            <w:pPr>
              <w:spacing w:after="0"/>
              <w:jc w:val="center"/>
              <w:rPr>
                <w:rFonts w:cs="Arial"/>
              </w:rPr>
            </w:pPr>
            <w:r w:rsidRPr="00E85868">
              <w:rPr>
                <w:b/>
                <w:bCs/>
                <w:sz w:val="24"/>
                <w:szCs w:val="24"/>
              </w:rPr>
              <w:lastRenderedPageBreak/>
              <w:t xml:space="preserve">UV 9.1-3 </w:t>
            </w:r>
            <w:r w:rsidRPr="00E85868">
              <w:rPr>
                <w:b/>
                <w:bCs/>
                <w:i/>
                <w:sz w:val="24"/>
                <w:szCs w:val="24"/>
              </w:rPr>
              <w:t>TÜRKİYE</w:t>
            </w:r>
            <w:r w:rsidRPr="00E85868">
              <w:rPr>
                <w:b/>
                <w:bCs/>
                <w:i/>
                <w:sz w:val="24"/>
                <w:szCs w:val="24"/>
                <w:lang w:val="tr-TR"/>
              </w:rPr>
              <w:t>’Yİ GEZELİM</w:t>
            </w:r>
            <w:r w:rsidRPr="00E85868">
              <w:rPr>
                <w:sz w:val="20"/>
                <w:szCs w:val="24"/>
              </w:rPr>
              <w:t xml:space="preserve"> (ca. 20 U-Std.) </w:t>
            </w:r>
            <w:r w:rsidRPr="00E85868">
              <w:rPr>
                <w:b/>
                <w:bCs/>
                <w:sz w:val="20"/>
                <w:szCs w:val="24"/>
              </w:rPr>
              <w:t>N</w:t>
            </w:r>
          </w:p>
        </w:tc>
      </w:tr>
      <w:tr w:rsidR="003A7CA6" w:rsidRPr="00E85868" w14:paraId="1FF48BF9"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F610EF"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29A92FBA"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3AA9F8F" w14:textId="77777777" w:rsidR="003A7CA6" w:rsidRPr="00E85868" w:rsidRDefault="003A7CA6" w:rsidP="003A7CA6">
            <w:pPr>
              <w:spacing w:after="0"/>
              <w:ind w:left="284" w:hanging="284"/>
              <w:jc w:val="left"/>
              <w:rPr>
                <w:sz w:val="20"/>
                <w:szCs w:val="20"/>
              </w:rPr>
            </w:pPr>
            <w:r>
              <w:rPr>
                <w:b/>
                <w:bCs/>
                <w:i/>
                <w:iCs/>
                <w:sz w:val="20"/>
                <w:szCs w:val="20"/>
                <w:lang w:eastAsia="de-DE"/>
              </w:rPr>
              <w:t>Hör-/</w:t>
            </w:r>
            <w:r w:rsidRPr="00E85868">
              <w:rPr>
                <w:b/>
                <w:bCs/>
                <w:i/>
                <w:iCs/>
                <w:sz w:val="20"/>
                <w:szCs w:val="20"/>
                <w:lang w:eastAsia="de-DE"/>
              </w:rPr>
              <w:t>Hörsehverstehen:</w:t>
            </w:r>
            <w:r w:rsidRPr="00E85868">
              <w:rPr>
                <w:b/>
                <w:bCs/>
                <w:sz w:val="20"/>
                <w:szCs w:val="20"/>
                <w:lang w:eastAsia="de-DE"/>
              </w:rPr>
              <w:t xml:space="preserve"> </w:t>
            </w:r>
            <w:r w:rsidRPr="00E85868">
              <w:rPr>
                <w:sz w:val="20"/>
                <w:szCs w:val="20"/>
              </w:rPr>
              <w:t>klar artikulierten auditiv und audiovisuell vermittelten Texten die Gesamtaussage, Hauptaussagen und Einzelinformationen entnehmen</w:t>
            </w:r>
          </w:p>
          <w:p w14:paraId="43B7EB18" w14:textId="77777777" w:rsidR="003A7CA6" w:rsidRPr="00E85868" w:rsidRDefault="003A7CA6" w:rsidP="003A7CA6">
            <w:pPr>
              <w:spacing w:after="0"/>
              <w:ind w:left="284" w:hanging="284"/>
              <w:jc w:val="left"/>
              <w:rPr>
                <w:sz w:val="20"/>
                <w:szCs w:val="20"/>
              </w:rPr>
            </w:pPr>
            <w:r w:rsidRPr="00E85868">
              <w:rPr>
                <w:b/>
                <w:bCs/>
                <w:i/>
                <w:iCs/>
                <w:sz w:val="20"/>
                <w:szCs w:val="20"/>
                <w:lang w:eastAsia="de-DE"/>
              </w:rPr>
              <w:t>Schreiben:</w:t>
            </w:r>
            <w:r w:rsidRPr="00E85868">
              <w:rPr>
                <w:sz w:val="20"/>
                <w:szCs w:val="20"/>
              </w:rPr>
              <w:t xml:space="preserve"> unterschiedliche Typen von stärker formalisierten, auch mehrfach kodierten Sach- und Gebrauchstexten in einfacher Form verfassen</w:t>
            </w:r>
            <w:r w:rsidRPr="00E85868">
              <w:rPr>
                <w:sz w:val="23"/>
                <w:szCs w:val="23"/>
              </w:rPr>
              <w:t xml:space="preserve"> </w:t>
            </w:r>
          </w:p>
          <w:p w14:paraId="01C2CFC3" w14:textId="77777777" w:rsidR="003A7CA6" w:rsidRPr="00E85868" w:rsidRDefault="003A7CA6" w:rsidP="003A7CA6">
            <w:pPr>
              <w:spacing w:after="0"/>
              <w:ind w:left="284" w:hanging="284"/>
              <w:jc w:val="left"/>
              <w:rPr>
                <w:sz w:val="20"/>
                <w:szCs w:val="20"/>
              </w:rPr>
            </w:pPr>
            <w:r w:rsidRPr="003740B8">
              <w:rPr>
                <w:b/>
                <w:bCs/>
                <w:iCs/>
                <w:sz w:val="20"/>
                <w:szCs w:val="20"/>
              </w:rPr>
              <w:t>TMK</w:t>
            </w:r>
            <w:r>
              <w:rPr>
                <w:sz w:val="20"/>
                <w:szCs w:val="20"/>
              </w:rPr>
              <w:t>:</w:t>
            </w:r>
            <w:r w:rsidRPr="00E85868">
              <w:rPr>
                <w:sz w:val="20"/>
                <w:szCs w:val="20"/>
              </w:rPr>
              <w:t xml:space="preserve"> Arbeitsergebnisse und Mitteilungsabsichten sach- und adressatengerecht mündlich, schriftlich und medial darstellen; verschiedene digitale Werkzeuge zur Text- und Medienproduktion, Recherche und Kommunikation reflektiert und zielgerichtet einsetzen</w:t>
            </w:r>
          </w:p>
        </w:tc>
      </w:tr>
      <w:tr w:rsidR="003A7CA6" w:rsidRPr="00E85868" w14:paraId="30689D8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A98BBC7"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2004E87D"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87034E3"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Einblicke in das Leben in ausgewählten türkischsprachigen Regionen: geografische, kulturelle Aspekte</w:t>
            </w:r>
            <w:r w:rsidRPr="00E85868">
              <w:rPr>
                <w:b/>
                <w:bCs/>
                <w:i/>
                <w:iCs/>
                <w:sz w:val="20"/>
                <w:szCs w:val="20"/>
              </w:rPr>
              <w:t xml:space="preserve"> </w:t>
            </w:r>
          </w:p>
          <w:p w14:paraId="43A9B112" w14:textId="7C7E5F02" w:rsidR="003A7CA6" w:rsidRPr="00E85868" w:rsidRDefault="003A7CA6" w:rsidP="003A7CA6">
            <w:pPr>
              <w:spacing w:after="0"/>
              <w:ind w:left="284" w:hanging="284"/>
              <w:jc w:val="left"/>
              <w:rPr>
                <w:b/>
                <w:bCs/>
                <w:i/>
                <w:iCs/>
                <w:sz w:val="20"/>
                <w:szCs w:val="20"/>
              </w:rPr>
            </w:pPr>
            <w:r w:rsidRPr="00E85868">
              <w:rPr>
                <w:b/>
                <w:bCs/>
                <w:sz w:val="20"/>
                <w:szCs w:val="20"/>
              </w:rPr>
              <w:t>TMK:</w:t>
            </w:r>
            <w:r w:rsidRPr="00E85868">
              <w:rPr>
                <w:b/>
                <w:bCs/>
                <w:i/>
                <w:iCs/>
                <w:sz w:val="20"/>
                <w:szCs w:val="20"/>
              </w:rPr>
              <w:t xml:space="preserve"> </w:t>
            </w:r>
            <w:r w:rsidRPr="00E85868">
              <w:rPr>
                <w:sz w:val="20"/>
                <w:szCs w:val="20"/>
                <w:u w:val="single"/>
              </w:rPr>
              <w:t>Ausgangstexte</w:t>
            </w:r>
            <w:r w:rsidRPr="00E85868">
              <w:rPr>
                <w:sz w:val="20"/>
                <w:szCs w:val="20"/>
              </w:rPr>
              <w:t xml:space="preserve">: Werbetext; Annonce; Flyer, Plakat; Bildmedien; Ausschnitte aus Filmen oder TV-Formaten, Trailer, Kurzfilm, Videoclip; Hypertexte </w:t>
            </w:r>
            <w:r w:rsidRPr="00E85868">
              <w:rPr>
                <w:sz w:val="20"/>
                <w:szCs w:val="20"/>
                <w:u w:val="single"/>
              </w:rPr>
              <w:t>Zieltexte</w:t>
            </w:r>
            <w:r w:rsidRPr="00952289">
              <w:rPr>
                <w:sz w:val="20"/>
                <w:szCs w:val="20"/>
              </w:rPr>
              <w:t>:</w:t>
            </w:r>
            <w:r w:rsidRPr="00E85868">
              <w:rPr>
                <w:sz w:val="20"/>
                <w:szCs w:val="20"/>
              </w:rPr>
              <w:t xml:space="preserve"> </w:t>
            </w:r>
            <w:r w:rsidRPr="00952289">
              <w:rPr>
                <w:sz w:val="20"/>
                <w:szCs w:val="20"/>
              </w:rPr>
              <w:t>Kurzpr</w:t>
            </w:r>
            <w:r w:rsidRPr="00217AE1">
              <w:rPr>
                <w:sz w:val="20"/>
                <w:szCs w:val="20"/>
              </w:rPr>
              <w:t>äsentation</w:t>
            </w:r>
            <w:r w:rsidRPr="00E85868">
              <w:rPr>
                <w:sz w:val="20"/>
                <w:szCs w:val="20"/>
              </w:rPr>
              <w:t xml:space="preserve">; </w:t>
            </w:r>
            <w:r w:rsidRPr="00E85868">
              <w:rPr>
                <w:sz w:val="20"/>
                <w:szCs w:val="20"/>
                <w:lang w:val="tr-TR"/>
              </w:rPr>
              <w:t>We</w:t>
            </w:r>
            <w:r w:rsidR="006960C3">
              <w:rPr>
                <w:sz w:val="20"/>
                <w:szCs w:val="20"/>
                <w:lang w:val="tr-TR"/>
              </w:rPr>
              <w:t>r</w:t>
            </w:r>
            <w:r w:rsidRPr="00E85868">
              <w:rPr>
                <w:sz w:val="20"/>
                <w:szCs w:val="20"/>
                <w:lang w:val="tr-TR"/>
              </w:rPr>
              <w:t>betexte</w:t>
            </w:r>
            <w:r w:rsidRPr="00E85868">
              <w:rPr>
                <w:sz w:val="20"/>
                <w:szCs w:val="20"/>
              </w:rPr>
              <w:t xml:space="preserve">; Dialog; </w:t>
            </w:r>
            <w:r w:rsidRPr="00E85868">
              <w:rPr>
                <w:sz w:val="20"/>
                <w:szCs w:val="20"/>
                <w:lang w:val="tr-TR"/>
              </w:rPr>
              <w:t>Formate der sozialen Medien und Netzwerke</w:t>
            </w:r>
            <w:r w:rsidRPr="00E85868">
              <w:rPr>
                <w:sz w:val="20"/>
                <w:szCs w:val="20"/>
              </w:rPr>
              <w:t xml:space="preserve">; </w:t>
            </w:r>
            <w:r w:rsidRPr="00254844">
              <w:rPr>
                <w:sz w:val="20"/>
                <w:szCs w:val="20"/>
              </w:rPr>
              <w:t xml:space="preserve">Videoclip; </w:t>
            </w:r>
            <w:r w:rsidR="00254844">
              <w:rPr>
                <w:sz w:val="20"/>
                <w:szCs w:val="20"/>
              </w:rPr>
              <w:t>(</w:t>
            </w:r>
            <w:r w:rsidRPr="00B95AB8">
              <w:rPr>
                <w:iCs/>
                <w:sz w:val="20"/>
                <w:szCs w:val="20"/>
              </w:rPr>
              <w:t xml:space="preserve">Postkarte; Informationstexte; </w:t>
            </w:r>
            <w:r w:rsidRPr="00B95AB8">
              <w:rPr>
                <w:bCs/>
                <w:iCs/>
                <w:sz w:val="20"/>
                <w:szCs w:val="20"/>
              </w:rPr>
              <w:t>Broschüren</w:t>
            </w:r>
            <w:r w:rsidR="00254844">
              <w:rPr>
                <w:bCs/>
                <w:iCs/>
                <w:sz w:val="20"/>
                <w:szCs w:val="20"/>
              </w:rPr>
              <w:t>)</w:t>
            </w:r>
          </w:p>
          <w:p w14:paraId="5FFAD9C0" w14:textId="77777777" w:rsidR="003A7CA6" w:rsidRPr="00E85868" w:rsidRDefault="003A7CA6" w:rsidP="003A7CA6">
            <w:pPr>
              <w:spacing w:after="0"/>
              <w:ind w:left="284" w:hanging="284"/>
              <w:jc w:val="left"/>
              <w:rPr>
                <w:b/>
                <w:bCs/>
                <w:sz w:val="20"/>
                <w:szCs w:val="20"/>
              </w:rPr>
            </w:pPr>
            <w:r w:rsidRPr="00E85868">
              <w:rPr>
                <w:b/>
                <w:bCs/>
                <w:i/>
                <w:iCs/>
                <w:sz w:val="20"/>
                <w:szCs w:val="20"/>
              </w:rPr>
              <w:t>Grammatik:</w:t>
            </w:r>
            <w:r w:rsidRPr="00E85868">
              <w:rPr>
                <w:sz w:val="20"/>
                <w:szCs w:val="20"/>
              </w:rPr>
              <w:t xml:space="preserve"> </w:t>
            </w:r>
            <w:r w:rsidRPr="00217AE1">
              <w:rPr>
                <w:i/>
                <w:iCs/>
                <w:sz w:val="20"/>
                <w:szCs w:val="20"/>
                <w:lang w:val="tr-TR"/>
              </w:rPr>
              <w:t>ünsüz benzeşmesi</w:t>
            </w:r>
            <w:r w:rsidRPr="00217AE1">
              <w:rPr>
                <w:sz w:val="20"/>
                <w:szCs w:val="20"/>
                <w:lang w:val="tr-TR"/>
              </w:rPr>
              <w:t xml:space="preserve">; </w:t>
            </w:r>
            <w:r w:rsidRPr="00217AE1">
              <w:rPr>
                <w:i/>
                <w:iCs/>
                <w:sz w:val="20"/>
                <w:szCs w:val="20"/>
                <w:lang w:val="tr-TR"/>
              </w:rPr>
              <w:t xml:space="preserve">ünsüz değişmesi; </w:t>
            </w:r>
            <w:r w:rsidRPr="00952289">
              <w:rPr>
                <w:sz w:val="20"/>
                <w:szCs w:val="20"/>
                <w:lang w:val="tr-TR"/>
              </w:rPr>
              <w:t xml:space="preserve">Kasus: </w:t>
            </w:r>
            <w:r w:rsidRPr="00217AE1">
              <w:rPr>
                <w:i/>
                <w:iCs/>
                <w:sz w:val="20"/>
                <w:szCs w:val="20"/>
                <w:lang w:val="tr-TR"/>
              </w:rPr>
              <w:t>yalın durum,</w:t>
            </w:r>
            <w:r w:rsidRPr="00217AE1">
              <w:rPr>
                <w:sz w:val="20"/>
                <w:szCs w:val="20"/>
                <w:lang w:val="tr-TR"/>
              </w:rPr>
              <w:t xml:space="preserve"> </w:t>
            </w:r>
            <w:r w:rsidRPr="00217AE1">
              <w:rPr>
                <w:i/>
                <w:iCs/>
                <w:sz w:val="20"/>
                <w:szCs w:val="20"/>
                <w:lang w:val="tr-TR"/>
              </w:rPr>
              <w:t>belirtme durumu</w:t>
            </w:r>
            <w:r w:rsidRPr="00217AE1">
              <w:rPr>
                <w:sz w:val="20"/>
                <w:szCs w:val="20"/>
                <w:lang w:val="tr-TR"/>
              </w:rPr>
              <w:t>,</w:t>
            </w:r>
            <w:r w:rsidRPr="00217AE1">
              <w:rPr>
                <w:i/>
                <w:iCs/>
                <w:sz w:val="20"/>
                <w:szCs w:val="20"/>
                <w:lang w:val="tr-TR"/>
              </w:rPr>
              <w:t xml:space="preserve"> yönelme durumu,</w:t>
            </w:r>
            <w:r w:rsidRPr="00952289">
              <w:rPr>
                <w:i/>
                <w:iCs/>
                <w:sz w:val="20"/>
                <w:szCs w:val="20"/>
                <w:lang w:val="tr-TR"/>
              </w:rPr>
              <w:t xml:space="preserve"> kalma durumu</w:t>
            </w:r>
            <w:r w:rsidRPr="00217AE1">
              <w:rPr>
                <w:sz w:val="20"/>
                <w:szCs w:val="20"/>
                <w:lang w:val="tr-TR"/>
              </w:rPr>
              <w:t xml:space="preserve">, </w:t>
            </w:r>
            <w:r w:rsidRPr="00217AE1">
              <w:rPr>
                <w:i/>
                <w:iCs/>
                <w:sz w:val="20"/>
                <w:szCs w:val="20"/>
                <w:lang w:val="tr-TR"/>
              </w:rPr>
              <w:t>çıkma durumu</w:t>
            </w:r>
            <w:r w:rsidRPr="00217AE1">
              <w:rPr>
                <w:sz w:val="20"/>
                <w:szCs w:val="20"/>
                <w:lang w:val="tr-TR"/>
              </w:rPr>
              <w:t>;</w:t>
            </w:r>
            <w:r w:rsidRPr="00952289">
              <w:rPr>
                <w:i/>
                <w:iCs/>
                <w:sz w:val="20"/>
                <w:szCs w:val="20"/>
                <w:lang w:val="tr-TR"/>
              </w:rPr>
              <w:t xml:space="preserve"> kaynaştırma ünsüzü</w:t>
            </w:r>
            <w:r w:rsidRPr="00E85868">
              <w:rPr>
                <w:b/>
                <w:bCs/>
                <w:sz w:val="20"/>
                <w:szCs w:val="20"/>
              </w:rPr>
              <w:t xml:space="preserve"> </w:t>
            </w:r>
          </w:p>
          <w:p w14:paraId="35808F44" w14:textId="77777777" w:rsidR="003A7CA6" w:rsidRPr="00E85868" w:rsidRDefault="003A7CA6" w:rsidP="003A7CA6">
            <w:pPr>
              <w:spacing w:after="0"/>
              <w:ind w:left="284" w:hanging="284"/>
              <w:jc w:val="left"/>
              <w:rPr>
                <w:b/>
                <w:bCs/>
                <w:sz w:val="20"/>
                <w:szCs w:val="20"/>
              </w:rPr>
            </w:pPr>
            <w:r w:rsidRPr="00E85868">
              <w:rPr>
                <w:b/>
                <w:bCs/>
                <w:i/>
                <w:iCs/>
                <w:sz w:val="20"/>
                <w:szCs w:val="20"/>
              </w:rPr>
              <w:t>Sprachlernkompetenz:</w:t>
            </w:r>
            <w:r w:rsidRPr="00E85868">
              <w:rPr>
                <w:sz w:val="20"/>
                <w:szCs w:val="20"/>
              </w:rPr>
              <w:t xml:space="preserve"> Strategien zum globalen, selektiven und detaillierten Hör-/Hörseh- und Leseverstehen</w:t>
            </w:r>
          </w:p>
        </w:tc>
      </w:tr>
      <w:tr w:rsidR="003A7CA6" w:rsidRPr="00E85868" w14:paraId="7F5A02BB"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57D381"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2C073976"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B27BE57" w14:textId="77777777" w:rsidR="003A7CA6" w:rsidRPr="00E85868" w:rsidRDefault="003A7CA6" w:rsidP="003A7CA6">
            <w:pPr>
              <w:spacing w:after="0"/>
              <w:ind w:left="284" w:hanging="284"/>
              <w:jc w:val="left"/>
              <w:rPr>
                <w:bCs/>
                <w:sz w:val="20"/>
                <w:szCs w:val="20"/>
              </w:rPr>
            </w:pPr>
            <w:r w:rsidRPr="00E85868">
              <w:rPr>
                <w:b/>
                <w:sz w:val="20"/>
                <w:szCs w:val="20"/>
              </w:rPr>
              <w:t xml:space="preserve">Mögliche Umsetzung: </w:t>
            </w:r>
            <w:r w:rsidRPr="00E85868">
              <w:rPr>
                <w:bCs/>
                <w:sz w:val="20"/>
                <w:szCs w:val="20"/>
              </w:rPr>
              <w:t>mündlich und schriftlich Wege beschreiben; Museen virtuell besuchen; Informationen zu Sehenswürdigkeiten, Städten und/oder Regionen kennenlernen und recherchieren; Sitten, Bräuche, Ess- und Trinkgewohnheiten, Tänze und/oder Musik u.Ä. aus diversen Regionen der Türkei kennenlernen; Kartenarbeit; virtuelle Reisen durchführen und erstellen; kurze Informationstexte und einfache Dialoge zu Sehenswürdigkeiten, Städten und/oder Regionen verfassen; Rollenspiele durchführen; analoge und/oder digitale Werbetexte, Postkarten, Broschüren und Videoclips für die Schulhomepage erstellen</w:t>
            </w:r>
          </w:p>
          <w:p w14:paraId="7EBDD390" w14:textId="77777777" w:rsidR="003A7CA6" w:rsidRPr="00E85868" w:rsidRDefault="003A7CA6" w:rsidP="003A7CA6">
            <w:pPr>
              <w:spacing w:after="0"/>
              <w:rPr>
                <w:sz w:val="20"/>
                <w:szCs w:val="20"/>
              </w:rPr>
            </w:pPr>
            <w:r w:rsidRPr="00E85868">
              <w:rPr>
                <w:b/>
                <w:sz w:val="20"/>
                <w:szCs w:val="20"/>
              </w:rPr>
              <w:t xml:space="preserve">Medienkompetenz: </w:t>
            </w:r>
            <w:r w:rsidRPr="00E85868">
              <w:rPr>
                <w:bCs/>
                <w:sz w:val="20"/>
                <w:szCs w:val="20"/>
              </w:rPr>
              <w:t xml:space="preserve">MKR 1.2, 2.1, 2.2, 3.1, </w:t>
            </w:r>
            <w:r w:rsidRPr="00E85868">
              <w:rPr>
                <w:sz w:val="20"/>
                <w:szCs w:val="20"/>
              </w:rPr>
              <w:t>4.1</w:t>
            </w:r>
          </w:p>
          <w:p w14:paraId="536A31D9" w14:textId="3673D8A5" w:rsidR="003A7CA6" w:rsidRPr="00E85868" w:rsidRDefault="008602B0" w:rsidP="003A7CA6">
            <w:pPr>
              <w:spacing w:after="0"/>
              <w:ind w:left="284" w:hanging="284"/>
              <w:jc w:val="left"/>
              <w:rPr>
                <w:sz w:val="20"/>
                <w:szCs w:val="20"/>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 xml:space="preserve">Schreiben + </w:t>
            </w:r>
            <w:r w:rsidR="007C4D84">
              <w:rPr>
                <w:sz w:val="20"/>
                <w:szCs w:val="20"/>
                <w:lang w:eastAsia="de-DE"/>
              </w:rPr>
              <w:t>Hör-/</w:t>
            </w:r>
            <w:r w:rsidR="003A7CA6" w:rsidRPr="00E85868">
              <w:rPr>
                <w:sz w:val="20"/>
                <w:szCs w:val="20"/>
                <w:lang w:eastAsia="de-DE"/>
              </w:rPr>
              <w:t xml:space="preserve">Hörsehverstehen </w:t>
            </w:r>
            <w:r w:rsidR="003A7CA6" w:rsidRPr="00E85868">
              <w:rPr>
                <w:bCs/>
                <w:sz w:val="20"/>
                <w:szCs w:val="20"/>
                <w:lang w:eastAsia="de-DE"/>
              </w:rPr>
              <w:t>+</w:t>
            </w:r>
            <w:r w:rsidR="003A7CA6" w:rsidRPr="00E85868">
              <w:rPr>
                <w:sz w:val="20"/>
                <w:szCs w:val="20"/>
                <w:lang w:eastAsia="de-DE"/>
              </w:rPr>
              <w:t xml:space="preserve"> </w:t>
            </w:r>
            <w:r w:rsidR="003A7CA6" w:rsidRPr="00E85868">
              <w:rPr>
                <w:bCs/>
                <w:sz w:val="20"/>
                <w:szCs w:val="20"/>
                <w:lang w:eastAsia="de-DE"/>
              </w:rPr>
              <w:t>Verfügen über sprachliche Mittel</w:t>
            </w:r>
            <w:r w:rsidR="003A7CA6" w:rsidRPr="00E85868">
              <w:rPr>
                <w:b/>
                <w:bCs/>
                <w:i/>
                <w:iCs/>
                <w:sz w:val="20"/>
                <w:szCs w:val="20"/>
              </w:rPr>
              <w:t xml:space="preserve"> </w:t>
            </w:r>
          </w:p>
        </w:tc>
      </w:tr>
    </w:tbl>
    <w:p w14:paraId="2C341F5D" w14:textId="77777777" w:rsidR="003A7CA6" w:rsidRPr="00E85868" w:rsidRDefault="003A7CA6" w:rsidP="003A7CA6"/>
    <w:p w14:paraId="66A3EECD"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23DBF604"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A0D1B45" w14:textId="77777777" w:rsidR="003A7CA6" w:rsidRPr="00E85868" w:rsidRDefault="003A7CA6" w:rsidP="003A7CA6">
            <w:pPr>
              <w:spacing w:after="0"/>
              <w:jc w:val="center"/>
              <w:rPr>
                <w:rFonts w:cs="Arial"/>
              </w:rPr>
            </w:pPr>
            <w:r w:rsidRPr="00E85868">
              <w:rPr>
                <w:b/>
                <w:bCs/>
                <w:sz w:val="24"/>
                <w:szCs w:val="24"/>
              </w:rPr>
              <w:lastRenderedPageBreak/>
              <w:t xml:space="preserve">UV 9.1-3 </w:t>
            </w:r>
            <w:r w:rsidRPr="00E85868">
              <w:rPr>
                <w:b/>
                <w:bCs/>
                <w:i/>
                <w:sz w:val="24"/>
                <w:szCs w:val="24"/>
              </w:rPr>
              <w:t>TÜRKİYE</w:t>
            </w:r>
            <w:r w:rsidRPr="00E85868">
              <w:rPr>
                <w:b/>
                <w:bCs/>
                <w:i/>
                <w:sz w:val="24"/>
                <w:szCs w:val="24"/>
                <w:lang w:val="tr-TR"/>
              </w:rPr>
              <w:t xml:space="preserve">’Yİ GEZELİM </w:t>
            </w:r>
            <w:r w:rsidRPr="00E85868">
              <w:rPr>
                <w:sz w:val="20"/>
                <w:szCs w:val="24"/>
              </w:rPr>
              <w:t xml:space="preserve">(ca. 20 U-Std.) </w:t>
            </w:r>
            <w:r w:rsidRPr="00E85868">
              <w:rPr>
                <w:b/>
                <w:bCs/>
                <w:sz w:val="20"/>
                <w:szCs w:val="24"/>
              </w:rPr>
              <w:t>M</w:t>
            </w:r>
          </w:p>
        </w:tc>
      </w:tr>
      <w:tr w:rsidR="003A7CA6" w:rsidRPr="00E85868" w14:paraId="0348287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879CA06"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4C82BBCE"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45205F" w14:textId="77777777" w:rsidR="003A7CA6" w:rsidRPr="00E85868" w:rsidRDefault="003A7CA6" w:rsidP="003A7CA6">
            <w:pPr>
              <w:spacing w:after="0"/>
              <w:ind w:left="284" w:hanging="284"/>
              <w:jc w:val="left"/>
              <w:rPr>
                <w:sz w:val="20"/>
                <w:szCs w:val="20"/>
              </w:rPr>
            </w:pPr>
            <w:r>
              <w:rPr>
                <w:b/>
                <w:bCs/>
                <w:i/>
                <w:iCs/>
                <w:sz w:val="20"/>
                <w:szCs w:val="20"/>
                <w:lang w:eastAsia="de-DE"/>
              </w:rPr>
              <w:t>Hör-/</w:t>
            </w:r>
            <w:r w:rsidRPr="00E85868">
              <w:rPr>
                <w:b/>
                <w:bCs/>
                <w:i/>
                <w:iCs/>
                <w:sz w:val="20"/>
                <w:szCs w:val="20"/>
                <w:lang w:eastAsia="de-DE"/>
              </w:rPr>
              <w:t xml:space="preserve">Hörsehverstehen: </w:t>
            </w:r>
            <w:r w:rsidRPr="00E85868">
              <w:rPr>
                <w:sz w:val="20"/>
                <w:szCs w:val="20"/>
              </w:rPr>
              <w:t>klar artikulierten auditiv und audiovisuell vermittelten Texten die Gesamtaussage, Hauptaussagen und Einzelinformationen entnehmen</w:t>
            </w:r>
          </w:p>
          <w:p w14:paraId="30F78666" w14:textId="77777777" w:rsidR="003A7CA6" w:rsidRPr="00E85868" w:rsidRDefault="003A7CA6" w:rsidP="003A7CA6">
            <w:pPr>
              <w:spacing w:after="0"/>
              <w:ind w:left="284" w:hanging="284"/>
              <w:jc w:val="left"/>
              <w:rPr>
                <w:sz w:val="20"/>
                <w:szCs w:val="20"/>
              </w:rPr>
            </w:pPr>
            <w:r w:rsidRPr="00E85868">
              <w:rPr>
                <w:b/>
                <w:bCs/>
                <w:i/>
                <w:iCs/>
                <w:sz w:val="20"/>
                <w:szCs w:val="20"/>
                <w:lang w:eastAsia="de-DE"/>
              </w:rPr>
              <w:t>Schreiben:</w:t>
            </w:r>
            <w:r w:rsidRPr="00E85868">
              <w:rPr>
                <w:sz w:val="20"/>
                <w:szCs w:val="20"/>
              </w:rPr>
              <w:t xml:space="preserve"> unterschiedliche Typen von stärker formalisierten, auch mehrfach kodierten Sach- und Gebrauchstexten in einfacher Form verfassen</w:t>
            </w:r>
            <w:r w:rsidRPr="00E85868">
              <w:rPr>
                <w:sz w:val="23"/>
                <w:szCs w:val="23"/>
              </w:rPr>
              <w:t xml:space="preserve"> </w:t>
            </w:r>
          </w:p>
          <w:p w14:paraId="22EBD623" w14:textId="154AFED2" w:rsidR="003A7CA6" w:rsidRPr="00E85868" w:rsidRDefault="003A7CA6" w:rsidP="003A7CA6">
            <w:pPr>
              <w:spacing w:after="0"/>
              <w:ind w:left="284" w:hanging="284"/>
              <w:jc w:val="left"/>
              <w:rPr>
                <w:sz w:val="20"/>
                <w:szCs w:val="20"/>
              </w:rPr>
            </w:pPr>
            <w:r w:rsidRPr="003740B8">
              <w:rPr>
                <w:b/>
                <w:bCs/>
                <w:iCs/>
                <w:sz w:val="20"/>
                <w:szCs w:val="20"/>
              </w:rPr>
              <w:t>TMK</w:t>
            </w:r>
            <w:r w:rsidRPr="00952289">
              <w:rPr>
                <w:b/>
                <w:bCs/>
                <w:sz w:val="20"/>
                <w:szCs w:val="20"/>
              </w:rPr>
              <w:t>:</w:t>
            </w:r>
            <w:r w:rsidRPr="00E85868">
              <w:rPr>
                <w:i/>
                <w:iCs/>
                <w:sz w:val="20"/>
                <w:szCs w:val="20"/>
              </w:rPr>
              <w:t xml:space="preserve"> </w:t>
            </w:r>
            <w:r w:rsidRPr="00E85868">
              <w:rPr>
                <w:sz w:val="20"/>
                <w:szCs w:val="20"/>
              </w:rPr>
              <w:t>Arbeitsergebnisse und Mitteilungsabsichten sach- und adressatengerecht mündlich, schriftlich und medial darstellen; verschiedene digitale Werkzeuge zur Text- und Medienproduktion, Recherche und Kommunikation reflektiert und zielgerichtet einsetzen</w:t>
            </w:r>
          </w:p>
        </w:tc>
      </w:tr>
      <w:tr w:rsidR="003A7CA6" w:rsidRPr="00E85868" w14:paraId="12B62D6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6BA56D"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3592474A"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F883FC"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Einblicke in das Leben in ausgewählten türkischsprachigen Regionen: geografische, kulturelle Aspekte</w:t>
            </w:r>
          </w:p>
          <w:p w14:paraId="65EC43E5" w14:textId="1C760C6F" w:rsidR="003A7CA6" w:rsidRPr="00E85868" w:rsidRDefault="003A7CA6" w:rsidP="003A7CA6">
            <w:pPr>
              <w:spacing w:after="0"/>
              <w:ind w:left="284" w:hanging="284"/>
              <w:jc w:val="left"/>
              <w:rPr>
                <w:b/>
                <w:bCs/>
                <w:i/>
                <w:iCs/>
                <w:sz w:val="20"/>
                <w:szCs w:val="20"/>
              </w:rPr>
            </w:pPr>
            <w:r w:rsidRPr="00E85868">
              <w:rPr>
                <w:b/>
                <w:bCs/>
                <w:sz w:val="20"/>
                <w:szCs w:val="20"/>
              </w:rPr>
              <w:t>TMK:</w:t>
            </w:r>
            <w:r w:rsidRPr="00E85868">
              <w:rPr>
                <w:b/>
                <w:bCs/>
                <w:i/>
                <w:iCs/>
                <w:sz w:val="20"/>
                <w:szCs w:val="20"/>
              </w:rPr>
              <w:t xml:space="preserve"> </w:t>
            </w:r>
            <w:r w:rsidRPr="00E85868">
              <w:rPr>
                <w:sz w:val="20"/>
                <w:szCs w:val="20"/>
                <w:u w:val="single"/>
              </w:rPr>
              <w:t>Ausgangstexte</w:t>
            </w:r>
            <w:r w:rsidRPr="00E85868">
              <w:rPr>
                <w:sz w:val="20"/>
                <w:szCs w:val="20"/>
              </w:rPr>
              <w:t xml:space="preserve">: Werbetext; Annonce; Flyer, Plakat; Bildmedien; Ausschnitte aus Filmen oder TV-Formaten, Trailer, Kurzfilm, Videoclip; Hypertexte </w:t>
            </w:r>
            <w:r w:rsidRPr="00E85868">
              <w:rPr>
                <w:sz w:val="20"/>
                <w:szCs w:val="20"/>
                <w:u w:val="single"/>
              </w:rPr>
              <w:t>Zieltexte</w:t>
            </w:r>
            <w:r w:rsidRPr="00952289">
              <w:rPr>
                <w:sz w:val="20"/>
                <w:szCs w:val="20"/>
              </w:rPr>
              <w:t>:</w:t>
            </w:r>
            <w:r w:rsidRPr="00E85868">
              <w:rPr>
                <w:sz w:val="20"/>
                <w:szCs w:val="20"/>
              </w:rPr>
              <w:t xml:space="preserve"> </w:t>
            </w:r>
            <w:r w:rsidRPr="00952289">
              <w:rPr>
                <w:sz w:val="20"/>
                <w:szCs w:val="20"/>
              </w:rPr>
              <w:t>Kurzpr</w:t>
            </w:r>
            <w:r w:rsidRPr="00217AE1">
              <w:rPr>
                <w:sz w:val="20"/>
                <w:szCs w:val="20"/>
              </w:rPr>
              <w:t>äsentation</w:t>
            </w:r>
            <w:r w:rsidRPr="00E85868">
              <w:rPr>
                <w:sz w:val="20"/>
                <w:szCs w:val="20"/>
              </w:rPr>
              <w:t xml:space="preserve">; </w:t>
            </w:r>
            <w:r w:rsidRPr="00E85868">
              <w:rPr>
                <w:sz w:val="20"/>
                <w:szCs w:val="20"/>
                <w:lang w:val="tr-TR"/>
              </w:rPr>
              <w:t>We</w:t>
            </w:r>
            <w:r w:rsidR="00347C71">
              <w:rPr>
                <w:sz w:val="20"/>
                <w:szCs w:val="20"/>
                <w:lang w:val="tr-TR"/>
              </w:rPr>
              <w:t>r</w:t>
            </w:r>
            <w:r w:rsidRPr="00E85868">
              <w:rPr>
                <w:sz w:val="20"/>
                <w:szCs w:val="20"/>
                <w:lang w:val="tr-TR"/>
              </w:rPr>
              <w:t>betexte</w:t>
            </w:r>
            <w:r w:rsidRPr="00E85868">
              <w:rPr>
                <w:sz w:val="20"/>
                <w:szCs w:val="20"/>
              </w:rPr>
              <w:t xml:space="preserve">; Dialog; </w:t>
            </w:r>
            <w:r w:rsidRPr="00E85868">
              <w:rPr>
                <w:sz w:val="20"/>
                <w:szCs w:val="20"/>
                <w:lang w:val="tr-TR"/>
              </w:rPr>
              <w:t>Formate der sozialen Medien und Netzwerke</w:t>
            </w:r>
            <w:r w:rsidRPr="00E85868">
              <w:rPr>
                <w:sz w:val="20"/>
                <w:szCs w:val="20"/>
              </w:rPr>
              <w:t xml:space="preserve">; </w:t>
            </w:r>
            <w:r w:rsidRPr="00254844">
              <w:rPr>
                <w:sz w:val="20"/>
                <w:szCs w:val="20"/>
              </w:rPr>
              <w:t xml:space="preserve">Videoclip; </w:t>
            </w:r>
            <w:r w:rsidR="00254844">
              <w:rPr>
                <w:sz w:val="20"/>
                <w:szCs w:val="20"/>
              </w:rPr>
              <w:t>(</w:t>
            </w:r>
            <w:r w:rsidRPr="00B95AB8">
              <w:rPr>
                <w:iCs/>
                <w:sz w:val="20"/>
                <w:szCs w:val="20"/>
              </w:rPr>
              <w:t xml:space="preserve">Postkarte; Informationstexte; </w:t>
            </w:r>
            <w:r w:rsidRPr="00B95AB8">
              <w:rPr>
                <w:bCs/>
                <w:iCs/>
                <w:sz w:val="20"/>
                <w:szCs w:val="20"/>
              </w:rPr>
              <w:t>Broschüren</w:t>
            </w:r>
            <w:r w:rsidR="00254844">
              <w:rPr>
                <w:bCs/>
                <w:iCs/>
                <w:sz w:val="20"/>
                <w:szCs w:val="20"/>
              </w:rPr>
              <w:t>)</w:t>
            </w:r>
          </w:p>
          <w:p w14:paraId="33F59104" w14:textId="77777777" w:rsidR="003A7CA6" w:rsidRPr="00E85868" w:rsidRDefault="003A7CA6" w:rsidP="003A7CA6">
            <w:pPr>
              <w:spacing w:after="0"/>
              <w:ind w:left="284" w:hanging="284"/>
              <w:jc w:val="left"/>
              <w:rPr>
                <w:i/>
                <w:iCs/>
                <w:sz w:val="20"/>
                <w:szCs w:val="20"/>
              </w:rPr>
            </w:pPr>
            <w:r w:rsidRPr="00E85868">
              <w:rPr>
                <w:b/>
                <w:bCs/>
                <w:i/>
                <w:iCs/>
                <w:sz w:val="20"/>
                <w:szCs w:val="20"/>
              </w:rPr>
              <w:t>Grammatik:</w:t>
            </w:r>
            <w:r w:rsidRPr="00E85868">
              <w:rPr>
                <w:sz w:val="20"/>
                <w:szCs w:val="20"/>
              </w:rPr>
              <w:t xml:space="preserve"> </w:t>
            </w:r>
            <w:r w:rsidRPr="00217AE1">
              <w:rPr>
                <w:i/>
                <w:iCs/>
                <w:sz w:val="20"/>
                <w:szCs w:val="20"/>
                <w:lang w:val="tr-TR"/>
              </w:rPr>
              <w:t>ünsüz benzeşmesi</w:t>
            </w:r>
            <w:r w:rsidRPr="00217AE1">
              <w:rPr>
                <w:sz w:val="20"/>
                <w:szCs w:val="20"/>
                <w:lang w:val="tr-TR"/>
              </w:rPr>
              <w:t xml:space="preserve">; </w:t>
            </w:r>
            <w:r w:rsidRPr="00217AE1">
              <w:rPr>
                <w:i/>
                <w:iCs/>
                <w:sz w:val="20"/>
                <w:szCs w:val="20"/>
                <w:lang w:val="tr-TR"/>
              </w:rPr>
              <w:t xml:space="preserve">ünsüz değişmesi; </w:t>
            </w:r>
            <w:r w:rsidRPr="00952289">
              <w:rPr>
                <w:sz w:val="20"/>
                <w:szCs w:val="20"/>
                <w:lang w:val="tr-TR"/>
              </w:rPr>
              <w:t xml:space="preserve">Kasus: </w:t>
            </w:r>
            <w:r w:rsidRPr="00217AE1">
              <w:rPr>
                <w:i/>
                <w:iCs/>
                <w:sz w:val="20"/>
                <w:szCs w:val="20"/>
                <w:lang w:val="tr-TR"/>
              </w:rPr>
              <w:t>yalın durum,</w:t>
            </w:r>
            <w:r w:rsidRPr="00217AE1">
              <w:rPr>
                <w:sz w:val="20"/>
                <w:szCs w:val="20"/>
                <w:lang w:val="tr-TR"/>
              </w:rPr>
              <w:t xml:space="preserve"> </w:t>
            </w:r>
            <w:r w:rsidRPr="00217AE1">
              <w:rPr>
                <w:i/>
                <w:iCs/>
                <w:sz w:val="20"/>
                <w:szCs w:val="20"/>
                <w:lang w:val="tr-TR"/>
              </w:rPr>
              <w:t>belirtme durumu</w:t>
            </w:r>
            <w:r w:rsidRPr="00217AE1">
              <w:rPr>
                <w:sz w:val="20"/>
                <w:szCs w:val="20"/>
                <w:lang w:val="tr-TR"/>
              </w:rPr>
              <w:t>,</w:t>
            </w:r>
            <w:r w:rsidRPr="00217AE1">
              <w:rPr>
                <w:i/>
                <w:iCs/>
                <w:sz w:val="20"/>
                <w:szCs w:val="20"/>
                <w:lang w:val="tr-TR"/>
              </w:rPr>
              <w:t xml:space="preserve"> yönelme durumu,</w:t>
            </w:r>
            <w:r w:rsidRPr="00952289">
              <w:rPr>
                <w:i/>
                <w:iCs/>
                <w:sz w:val="20"/>
                <w:szCs w:val="20"/>
                <w:lang w:val="tr-TR"/>
              </w:rPr>
              <w:t xml:space="preserve"> kalma durumu</w:t>
            </w:r>
            <w:r w:rsidRPr="00217AE1">
              <w:rPr>
                <w:sz w:val="20"/>
                <w:szCs w:val="20"/>
                <w:lang w:val="tr-TR"/>
              </w:rPr>
              <w:t xml:space="preserve">, </w:t>
            </w:r>
            <w:r w:rsidRPr="00217AE1">
              <w:rPr>
                <w:i/>
                <w:iCs/>
                <w:sz w:val="20"/>
                <w:szCs w:val="20"/>
                <w:lang w:val="tr-TR"/>
              </w:rPr>
              <w:t>çıkma durumu</w:t>
            </w:r>
            <w:r w:rsidRPr="00217AE1">
              <w:rPr>
                <w:sz w:val="20"/>
                <w:szCs w:val="20"/>
                <w:lang w:val="tr-TR"/>
              </w:rPr>
              <w:t>;</w:t>
            </w:r>
            <w:r w:rsidRPr="00952289">
              <w:rPr>
                <w:i/>
                <w:iCs/>
                <w:sz w:val="20"/>
                <w:szCs w:val="20"/>
                <w:lang w:val="tr-TR"/>
              </w:rPr>
              <w:t xml:space="preserve"> kaynaştırma ünsüzü</w:t>
            </w:r>
          </w:p>
          <w:p w14:paraId="6EC924B6" w14:textId="77777777" w:rsidR="003A7CA6" w:rsidRPr="00E85868" w:rsidRDefault="003A7CA6" w:rsidP="003A7CA6">
            <w:pPr>
              <w:spacing w:after="0"/>
              <w:ind w:left="284" w:hanging="284"/>
              <w:jc w:val="left"/>
              <w:rPr>
                <w:b/>
                <w:bCs/>
                <w:sz w:val="20"/>
                <w:szCs w:val="20"/>
              </w:rPr>
            </w:pPr>
            <w:r w:rsidRPr="00E85868">
              <w:rPr>
                <w:b/>
                <w:bCs/>
                <w:i/>
                <w:iCs/>
                <w:sz w:val="20"/>
                <w:szCs w:val="20"/>
              </w:rPr>
              <w:t>Sprachlernkompetenz:</w:t>
            </w:r>
            <w:r w:rsidRPr="00E85868">
              <w:rPr>
                <w:sz w:val="20"/>
                <w:szCs w:val="20"/>
              </w:rPr>
              <w:t xml:space="preserve"> Strategien zum globalen, selektiven und detaillierten Hör-/Hörseh- und Leseverstehen</w:t>
            </w:r>
          </w:p>
        </w:tc>
      </w:tr>
      <w:tr w:rsidR="003A7CA6" w:rsidRPr="00E85868" w14:paraId="05BFD0E7"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C5AE62"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3EEA15EE"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BDE597" w14:textId="77777777" w:rsidR="003A7CA6" w:rsidRPr="00E85868" w:rsidRDefault="003A7CA6" w:rsidP="003A7CA6">
            <w:pPr>
              <w:spacing w:after="0"/>
              <w:ind w:left="284" w:hanging="284"/>
              <w:jc w:val="left"/>
              <w:rPr>
                <w:bCs/>
                <w:sz w:val="20"/>
                <w:szCs w:val="20"/>
              </w:rPr>
            </w:pPr>
            <w:r w:rsidRPr="00E85868">
              <w:rPr>
                <w:b/>
                <w:sz w:val="20"/>
                <w:szCs w:val="20"/>
              </w:rPr>
              <w:t xml:space="preserve">Mögliche Umsetzung: </w:t>
            </w:r>
            <w:r w:rsidRPr="00E85868">
              <w:rPr>
                <w:bCs/>
                <w:sz w:val="20"/>
                <w:szCs w:val="20"/>
              </w:rPr>
              <w:t>mündlich und schriftlich Wege beschreiben; Museen virtuell besuchen; Informationen zu Sehenswürdigkeiten, Städten und/oder Regionen kennenlernen und recherchieren; Sitten, Bräuche, Ess- und Trinkgewohnheiten, Tänze und/oder Musik u.Ä. aus diversen Regionen der Türkei kennenlernen; Kartenarbeit; virtuelle Reisen durchführen und erstellen; Informationstexte und Dialoge zu Sehenswürdigkeiten, Städten und/oder Regionen verfassen; Rollenspiele durchführen; analoge und/oder digitale Werbetexte, Postkarten, Broschüren und Videoclips für die Schulhomepage erstellen</w:t>
            </w:r>
          </w:p>
          <w:p w14:paraId="521DAA1F" w14:textId="77777777" w:rsidR="003A7CA6" w:rsidRPr="00E85868" w:rsidRDefault="003A7CA6" w:rsidP="003A7CA6">
            <w:pPr>
              <w:spacing w:after="0"/>
              <w:rPr>
                <w:sz w:val="20"/>
                <w:szCs w:val="20"/>
              </w:rPr>
            </w:pPr>
            <w:r w:rsidRPr="00E85868">
              <w:rPr>
                <w:b/>
                <w:sz w:val="20"/>
                <w:szCs w:val="20"/>
              </w:rPr>
              <w:t xml:space="preserve">Medienkompetenz: </w:t>
            </w:r>
            <w:r w:rsidRPr="00E85868">
              <w:rPr>
                <w:bCs/>
                <w:sz w:val="20"/>
                <w:szCs w:val="20"/>
              </w:rPr>
              <w:t xml:space="preserve">MKR 1.2, 2.1, 2.2, 3.1, </w:t>
            </w:r>
            <w:r w:rsidRPr="00E85868">
              <w:rPr>
                <w:sz w:val="20"/>
                <w:szCs w:val="20"/>
              </w:rPr>
              <w:t>4.1</w:t>
            </w:r>
          </w:p>
          <w:p w14:paraId="5714400D" w14:textId="2215E5D3" w:rsidR="003A7CA6" w:rsidRPr="00E85868" w:rsidRDefault="008602B0" w:rsidP="003A7CA6">
            <w:pPr>
              <w:spacing w:after="0"/>
              <w:ind w:left="284" w:hanging="284"/>
              <w:jc w:val="left"/>
              <w:rPr>
                <w:sz w:val="20"/>
                <w:szCs w:val="20"/>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 +</w:t>
            </w:r>
            <w:r w:rsidR="007C4D84">
              <w:rPr>
                <w:sz w:val="20"/>
                <w:szCs w:val="20"/>
                <w:lang w:eastAsia="de-DE"/>
              </w:rPr>
              <w:t xml:space="preserve"> Hör-/</w:t>
            </w:r>
            <w:r w:rsidR="003A7CA6" w:rsidRPr="00E85868">
              <w:rPr>
                <w:sz w:val="20"/>
                <w:szCs w:val="20"/>
                <w:lang w:eastAsia="de-DE"/>
              </w:rPr>
              <w:t>Hörsehverstehen</w:t>
            </w:r>
            <w:r w:rsidR="003A7CA6" w:rsidRPr="00E85868">
              <w:rPr>
                <w:b/>
                <w:bCs/>
                <w:i/>
                <w:iCs/>
                <w:sz w:val="20"/>
                <w:szCs w:val="20"/>
                <w:lang w:eastAsia="de-DE"/>
              </w:rPr>
              <w:t xml:space="preserve"> </w:t>
            </w:r>
            <w:r w:rsidR="003A7CA6" w:rsidRPr="00E85868">
              <w:rPr>
                <w:bCs/>
                <w:sz w:val="20"/>
                <w:szCs w:val="20"/>
                <w:lang w:eastAsia="de-DE"/>
              </w:rPr>
              <w:t>+ Verfügen über sprachliche Mittel</w:t>
            </w:r>
            <w:r w:rsidR="003A7CA6" w:rsidRPr="00E85868">
              <w:rPr>
                <w:b/>
                <w:bCs/>
                <w:i/>
                <w:iCs/>
                <w:sz w:val="20"/>
                <w:szCs w:val="20"/>
              </w:rPr>
              <w:t xml:space="preserve"> </w:t>
            </w:r>
          </w:p>
        </w:tc>
      </w:tr>
    </w:tbl>
    <w:p w14:paraId="355811D2" w14:textId="77777777" w:rsidR="003A7CA6" w:rsidRPr="00E85868" w:rsidRDefault="003A7CA6" w:rsidP="003A7CA6"/>
    <w:p w14:paraId="0EB06E46"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7112019F" w14:textId="77777777" w:rsidTr="00B95AB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EFFA963" w14:textId="77777777" w:rsidR="003A7CA6" w:rsidRPr="00E85868" w:rsidRDefault="003A7CA6" w:rsidP="003A7CA6">
            <w:pPr>
              <w:spacing w:after="0"/>
              <w:jc w:val="center"/>
              <w:rPr>
                <w:rFonts w:cs="Arial"/>
              </w:rPr>
            </w:pPr>
            <w:r w:rsidRPr="00B32FDF">
              <w:rPr>
                <w:b/>
                <w:bCs/>
                <w:sz w:val="24"/>
                <w:szCs w:val="24"/>
                <w:lang w:val="nl-NL"/>
              </w:rPr>
              <w:lastRenderedPageBreak/>
              <w:t xml:space="preserve">UV 9.2-1 </w:t>
            </w:r>
            <w:r w:rsidRPr="00B32FDF">
              <w:rPr>
                <w:b/>
                <w:bCs/>
                <w:i/>
                <w:sz w:val="24"/>
                <w:szCs w:val="24"/>
                <w:lang w:val="nl-NL"/>
              </w:rPr>
              <w:t>MESLEKLER</w:t>
            </w:r>
            <w:r w:rsidRPr="00E85868">
              <w:rPr>
                <w:b/>
                <w:bCs/>
                <w:i/>
                <w:sz w:val="24"/>
                <w:szCs w:val="24"/>
                <w:lang w:val="tr-TR"/>
              </w:rPr>
              <w:t>İ TANIYALIM</w:t>
            </w:r>
            <w:r w:rsidRPr="00B32FDF">
              <w:rPr>
                <w:b/>
                <w:bCs/>
                <w:i/>
                <w:iCs/>
                <w:sz w:val="24"/>
                <w:szCs w:val="24"/>
                <w:lang w:val="nl-NL"/>
              </w:rPr>
              <w:t xml:space="preserve"> </w:t>
            </w:r>
            <w:r w:rsidRPr="00B32FDF">
              <w:rPr>
                <w:sz w:val="20"/>
                <w:szCs w:val="24"/>
                <w:lang w:val="nl-NL"/>
              </w:rPr>
              <w:t xml:space="preserve">(ca. 22 U-Std.) </w:t>
            </w:r>
            <w:r w:rsidRPr="00E85868">
              <w:rPr>
                <w:b/>
                <w:bCs/>
                <w:sz w:val="20"/>
                <w:szCs w:val="24"/>
              </w:rPr>
              <w:t>N</w:t>
            </w:r>
          </w:p>
        </w:tc>
      </w:tr>
      <w:tr w:rsidR="003A7CA6" w:rsidRPr="00E85868" w14:paraId="3BAB14C2"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D5159D"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5705F78F"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481F75" w14:textId="77777777" w:rsidR="003A7CA6" w:rsidRPr="00E85868" w:rsidRDefault="003A7CA6" w:rsidP="003A7CA6">
            <w:pPr>
              <w:spacing w:after="0"/>
              <w:ind w:left="284" w:hanging="284"/>
              <w:jc w:val="left"/>
              <w:rPr>
                <w:b/>
                <w:bCs/>
                <w:i/>
                <w:iCs/>
                <w:sz w:val="20"/>
                <w:szCs w:val="20"/>
                <w:lang w:eastAsia="de-DE"/>
              </w:rPr>
            </w:pPr>
            <w:r w:rsidRPr="00E85868">
              <w:rPr>
                <w:b/>
                <w:bCs/>
                <w:i/>
                <w:iCs/>
                <w:sz w:val="20"/>
                <w:szCs w:val="20"/>
              </w:rPr>
              <w:t xml:space="preserve">Schreiben: </w:t>
            </w:r>
            <w:r w:rsidRPr="00E85868">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42EBA232" w14:textId="77777777" w:rsidR="003A7CA6" w:rsidRPr="00E85868" w:rsidRDefault="003A7CA6" w:rsidP="003A7CA6">
            <w:pPr>
              <w:spacing w:after="0"/>
              <w:ind w:left="284" w:hanging="284"/>
              <w:jc w:val="left"/>
              <w:rPr>
                <w:sz w:val="20"/>
                <w:szCs w:val="20"/>
              </w:rPr>
            </w:pPr>
            <w:r w:rsidRPr="00E85868">
              <w:rPr>
                <w:b/>
                <w:bCs/>
                <w:i/>
                <w:iCs/>
                <w:sz w:val="20"/>
                <w:szCs w:val="20"/>
              </w:rPr>
              <w:t>Sprachmittlung:</w:t>
            </w:r>
            <w:r w:rsidRPr="00E85868">
              <w:rPr>
                <w:b/>
                <w:bCs/>
                <w:sz w:val="20"/>
                <w:szCs w:val="20"/>
              </w:rPr>
              <w:t xml:space="preserve"> </w:t>
            </w:r>
            <w:r w:rsidRPr="00E85868">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w:t>
            </w:r>
            <w:r>
              <w:rPr>
                <w:sz w:val="20"/>
                <w:szCs w:val="20"/>
              </w:rPr>
              <w:t>; für die Sprachmittlung notwendige Erläuterungen hinzufügen</w:t>
            </w:r>
          </w:p>
          <w:p w14:paraId="64BA3812" w14:textId="77777777" w:rsidR="003A7CA6" w:rsidRPr="00E85868" w:rsidRDefault="003A7CA6" w:rsidP="003A7CA6">
            <w:pPr>
              <w:spacing w:after="0"/>
              <w:ind w:left="284" w:hanging="284"/>
              <w:jc w:val="left"/>
              <w:rPr>
                <w:b/>
                <w:bCs/>
                <w:i/>
                <w:iCs/>
                <w:sz w:val="20"/>
                <w:szCs w:val="20"/>
                <w:lang w:eastAsia="de-DE"/>
              </w:rPr>
            </w:pPr>
            <w:r w:rsidRPr="00E85868">
              <w:rPr>
                <w:b/>
                <w:bCs/>
                <w:i/>
                <w:iCs/>
                <w:sz w:val="20"/>
                <w:szCs w:val="20"/>
              </w:rPr>
              <w:t>Sprachlernkompetenz:</w:t>
            </w:r>
            <w:r w:rsidRPr="00E85868">
              <w:rPr>
                <w:b/>
                <w:bCs/>
                <w:sz w:val="20"/>
                <w:szCs w:val="20"/>
                <w:lang w:eastAsia="de-DE"/>
              </w:rPr>
              <w:t xml:space="preserve"> </w:t>
            </w:r>
            <w:r w:rsidRPr="00E85868">
              <w:rPr>
                <w:sz w:val="20"/>
                <w:szCs w:val="20"/>
              </w:rPr>
              <w:t xml:space="preserve">im Vergleich des Türkischen mit anderen Sprachen Ähnlichkeiten und Verschiedenheiten entdecken und für das eigene Sprachenlernen nutzen </w:t>
            </w:r>
          </w:p>
        </w:tc>
      </w:tr>
      <w:tr w:rsidR="003A7CA6" w:rsidRPr="00E85868" w14:paraId="12D95E0C"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F70DCE"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1812D02E"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F9AD67"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Einblicke in die Arbeitswelt: Praktika, Ferien- und Nebenjobs</w:t>
            </w:r>
          </w:p>
          <w:p w14:paraId="007E275B" w14:textId="77777777" w:rsidR="003A7CA6" w:rsidRPr="00E85868" w:rsidRDefault="003A7CA6" w:rsidP="003A7CA6">
            <w:pPr>
              <w:spacing w:after="0"/>
              <w:ind w:left="284" w:hanging="284"/>
              <w:jc w:val="left"/>
              <w:rPr>
                <w:sz w:val="20"/>
                <w:szCs w:val="20"/>
              </w:rPr>
            </w:pPr>
            <w:r w:rsidRPr="00E85868">
              <w:rPr>
                <w:b/>
                <w:bCs/>
                <w:sz w:val="20"/>
                <w:szCs w:val="20"/>
              </w:rPr>
              <w:t>TMK:</w:t>
            </w:r>
            <w:r w:rsidRPr="00E85868">
              <w:rPr>
                <w:sz w:val="20"/>
                <w:szCs w:val="20"/>
              </w:rPr>
              <w:t xml:space="preserve"> </w:t>
            </w:r>
            <w:r w:rsidRPr="00E85868">
              <w:rPr>
                <w:sz w:val="20"/>
                <w:szCs w:val="20"/>
                <w:u w:val="single"/>
              </w:rPr>
              <w:t>Ausgangstexte</w:t>
            </w:r>
            <w:r w:rsidRPr="00E85868">
              <w:rPr>
                <w:sz w:val="20"/>
                <w:szCs w:val="20"/>
              </w:rPr>
              <w:t xml:space="preserve">: Ausschnitte aus Filmen oder TV-Formaten, Videoclip; Hypertexte </w:t>
            </w:r>
            <w:r w:rsidRPr="00E85868">
              <w:rPr>
                <w:sz w:val="20"/>
                <w:szCs w:val="20"/>
                <w:u w:val="single"/>
              </w:rPr>
              <w:t>Zieltexte</w:t>
            </w:r>
            <w:r w:rsidRPr="00952289">
              <w:rPr>
                <w:sz w:val="20"/>
                <w:szCs w:val="20"/>
              </w:rPr>
              <w:t>:</w:t>
            </w:r>
            <w:r w:rsidRPr="00E85868">
              <w:rPr>
                <w:sz w:val="20"/>
                <w:szCs w:val="20"/>
              </w:rPr>
              <w:t xml:space="preserve"> </w:t>
            </w:r>
            <w:r>
              <w:rPr>
                <w:sz w:val="20"/>
                <w:szCs w:val="20"/>
              </w:rPr>
              <w:t xml:space="preserve">Bewerbung, </w:t>
            </w:r>
            <w:r w:rsidRPr="00E85868">
              <w:rPr>
                <w:sz w:val="20"/>
                <w:szCs w:val="20"/>
              </w:rPr>
              <w:t>Lebenslauf; Kurzpräsentation; formeller und informeller Brief, E-Mail</w:t>
            </w:r>
          </w:p>
          <w:p w14:paraId="02B886DC" w14:textId="77777777" w:rsidR="003A7CA6" w:rsidRPr="00E85868" w:rsidRDefault="003A7CA6" w:rsidP="003A7CA6">
            <w:pPr>
              <w:spacing w:after="0"/>
              <w:ind w:left="284" w:hanging="284"/>
              <w:jc w:val="left"/>
              <w:rPr>
                <w:i/>
                <w:iCs/>
                <w:sz w:val="20"/>
                <w:szCs w:val="20"/>
                <w:lang w:val="tr-TR"/>
              </w:rPr>
            </w:pPr>
            <w:r w:rsidRPr="00E85868">
              <w:rPr>
                <w:b/>
                <w:bCs/>
                <w:i/>
                <w:iCs/>
                <w:sz w:val="20"/>
                <w:szCs w:val="20"/>
              </w:rPr>
              <w:t>Grammatik:</w:t>
            </w:r>
            <w:r w:rsidRPr="00E85868">
              <w:rPr>
                <w:sz w:val="20"/>
                <w:szCs w:val="20"/>
              </w:rPr>
              <w:t xml:space="preserve"> </w:t>
            </w:r>
            <w:r w:rsidRPr="00952289">
              <w:rPr>
                <w:i/>
                <w:iCs/>
                <w:sz w:val="20"/>
                <w:szCs w:val="20"/>
                <w:lang w:val="tr-TR"/>
              </w:rPr>
              <w:t>geniş zaman</w:t>
            </w:r>
            <w:r w:rsidRPr="00E85868">
              <w:rPr>
                <w:sz w:val="20"/>
                <w:szCs w:val="20"/>
              </w:rPr>
              <w:t>; Aktiv und Passiv</w:t>
            </w:r>
          </w:p>
          <w:p w14:paraId="7C1A4D42" w14:textId="77777777" w:rsidR="003A7CA6" w:rsidRPr="00E85868" w:rsidRDefault="003A7CA6" w:rsidP="003A7CA6">
            <w:pPr>
              <w:spacing w:after="0"/>
              <w:ind w:left="284" w:hanging="284"/>
              <w:jc w:val="left"/>
              <w:rPr>
                <w:i/>
                <w:iCs/>
                <w:sz w:val="20"/>
                <w:szCs w:val="20"/>
                <w:lang w:val="tr-TR"/>
              </w:rPr>
            </w:pPr>
            <w:r w:rsidRPr="00E85868">
              <w:rPr>
                <w:b/>
                <w:bCs/>
                <w:i/>
                <w:iCs/>
                <w:sz w:val="20"/>
                <w:szCs w:val="20"/>
              </w:rPr>
              <w:t>Sprachlernkompetenz:</w:t>
            </w:r>
            <w:r w:rsidRPr="00E85868">
              <w:rPr>
                <w:b/>
                <w:bCs/>
                <w:sz w:val="20"/>
                <w:szCs w:val="20"/>
              </w:rPr>
              <w:t xml:space="preserve"> </w:t>
            </w:r>
            <w:r w:rsidRPr="00E85868">
              <w:rPr>
                <w:sz w:val="20"/>
                <w:szCs w:val="20"/>
              </w:rPr>
              <w:t>Strategien zur mündlichen und schriftlichen Sprachmittlung; Strategien zur Kompensation von sprachlichen Schwierigkeiten</w:t>
            </w:r>
          </w:p>
        </w:tc>
      </w:tr>
      <w:tr w:rsidR="003A7CA6" w:rsidRPr="00E85868" w14:paraId="551A3F78"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C92EEF"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19B2AEC4" w14:textId="77777777" w:rsidTr="00B95AB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01C4B8" w14:textId="1F6390CA" w:rsidR="003A7CA6" w:rsidRPr="00E85868" w:rsidRDefault="003A7CA6" w:rsidP="003A7CA6">
            <w:pPr>
              <w:spacing w:after="0"/>
              <w:ind w:left="284" w:hanging="284"/>
              <w:jc w:val="left"/>
              <w:rPr>
                <w:sz w:val="20"/>
                <w:szCs w:val="20"/>
              </w:rPr>
            </w:pPr>
            <w:r w:rsidRPr="00E85868">
              <w:rPr>
                <w:b/>
                <w:sz w:val="20"/>
                <w:szCs w:val="20"/>
              </w:rPr>
              <w:t xml:space="preserve">Mögliche Umsetzung: </w:t>
            </w:r>
            <w:r w:rsidRPr="00E85868">
              <w:rPr>
                <w:bCs/>
                <w:sz w:val="20"/>
                <w:szCs w:val="20"/>
              </w:rPr>
              <w:t xml:space="preserve">einen </w:t>
            </w:r>
            <w:r w:rsidRPr="00E85868">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 Tätigkeitsfelder beschreiben; kurze Informationstexte zu Berufen verfassen; Briefe und/oder E-Mails im Kontext der Sprachmittlung verfassen; Berufsvorstellungen reflektieren; systematische Wortschatzarbeit: </w:t>
            </w:r>
            <w:r w:rsidRPr="00952289">
              <w:rPr>
                <w:i/>
                <w:iCs/>
                <w:sz w:val="20"/>
                <w:szCs w:val="20"/>
                <w:lang w:val="tr-TR"/>
              </w:rPr>
              <w:t>geleneksel meslekler:</w:t>
            </w:r>
            <w:r w:rsidRPr="00952289">
              <w:rPr>
                <w:sz w:val="20"/>
                <w:szCs w:val="20"/>
                <w:lang w:val="tr-TR"/>
              </w:rPr>
              <w:t xml:space="preserve"> </w:t>
            </w:r>
            <w:r w:rsidRPr="00952289">
              <w:rPr>
                <w:i/>
                <w:iCs/>
                <w:sz w:val="20"/>
                <w:szCs w:val="20"/>
                <w:lang w:val="tr-TR"/>
              </w:rPr>
              <w:t>kalayc</w:t>
            </w:r>
            <w:r w:rsidRPr="00217AE1">
              <w:rPr>
                <w:i/>
                <w:iCs/>
                <w:sz w:val="20"/>
                <w:szCs w:val="20"/>
                <w:lang w:val="tr-TR"/>
              </w:rPr>
              <w:t>ılık, yorgancılık, arzuh</w:t>
            </w:r>
            <w:r w:rsidRPr="00217AE1">
              <w:rPr>
                <w:rFonts w:cs="Arial"/>
                <w:i/>
                <w:iCs/>
                <w:sz w:val="20"/>
                <w:szCs w:val="20"/>
                <w:lang w:val="tr-TR"/>
              </w:rPr>
              <w:t>â</w:t>
            </w:r>
            <w:r w:rsidRPr="00217AE1">
              <w:rPr>
                <w:i/>
                <w:iCs/>
                <w:sz w:val="20"/>
                <w:szCs w:val="20"/>
                <w:lang w:val="tr-TR"/>
              </w:rPr>
              <w:t>lci</w:t>
            </w:r>
            <w:r w:rsidR="00347C71" w:rsidRPr="00217AE1">
              <w:rPr>
                <w:i/>
                <w:iCs/>
                <w:sz w:val="20"/>
                <w:szCs w:val="20"/>
                <w:lang w:val="tr-TR"/>
              </w:rPr>
              <w:t>lik</w:t>
            </w:r>
            <w:r w:rsidRPr="00E85868">
              <w:rPr>
                <w:sz w:val="20"/>
                <w:szCs w:val="20"/>
                <w:lang w:val="tr-TR"/>
              </w:rPr>
              <w:t xml:space="preserve"> u.</w:t>
            </w:r>
            <w:r w:rsidRPr="00E85868">
              <w:rPr>
                <w:sz w:val="20"/>
                <w:szCs w:val="20"/>
              </w:rPr>
              <w:t xml:space="preserve">Ä.; </w:t>
            </w:r>
            <w:r w:rsidRPr="00952289">
              <w:rPr>
                <w:i/>
                <w:iCs/>
                <w:sz w:val="20"/>
                <w:szCs w:val="20"/>
                <w:lang w:val="tr-TR"/>
              </w:rPr>
              <w:t>güncel meslekler:</w:t>
            </w:r>
            <w:r w:rsidRPr="00952289">
              <w:rPr>
                <w:sz w:val="20"/>
                <w:szCs w:val="20"/>
                <w:lang w:val="tr-TR"/>
              </w:rPr>
              <w:t xml:space="preserve"> </w:t>
            </w:r>
            <w:r w:rsidRPr="00952289">
              <w:rPr>
                <w:i/>
                <w:iCs/>
                <w:sz w:val="20"/>
                <w:szCs w:val="20"/>
                <w:lang w:val="tr-TR"/>
              </w:rPr>
              <w:t>sosyal medya fenomenleri</w:t>
            </w:r>
            <w:r w:rsidRPr="00952289">
              <w:rPr>
                <w:sz w:val="20"/>
                <w:szCs w:val="20"/>
                <w:lang w:val="tr-TR"/>
              </w:rPr>
              <w:t xml:space="preserve">, </w:t>
            </w:r>
            <w:r w:rsidRPr="00952289">
              <w:rPr>
                <w:i/>
                <w:iCs/>
                <w:sz w:val="20"/>
                <w:szCs w:val="20"/>
                <w:lang w:val="tr-TR"/>
              </w:rPr>
              <w:t>yaşam koçluğu</w:t>
            </w:r>
            <w:r w:rsidRPr="00E85868">
              <w:rPr>
                <w:sz w:val="20"/>
                <w:szCs w:val="20"/>
              </w:rPr>
              <w:t xml:space="preserve"> u.Ä.</w:t>
            </w:r>
          </w:p>
          <w:p w14:paraId="3DE4B6C9" w14:textId="77777777" w:rsidR="003A7CA6" w:rsidRPr="00E85868" w:rsidRDefault="003A7CA6" w:rsidP="003A7CA6">
            <w:pPr>
              <w:spacing w:after="0"/>
              <w:rPr>
                <w:sz w:val="20"/>
                <w:szCs w:val="20"/>
              </w:rPr>
            </w:pPr>
            <w:r w:rsidRPr="00E85868">
              <w:rPr>
                <w:b/>
                <w:sz w:val="20"/>
                <w:szCs w:val="20"/>
              </w:rPr>
              <w:t xml:space="preserve">Medienkompetenz: </w:t>
            </w:r>
            <w:r w:rsidRPr="00E85868">
              <w:rPr>
                <w:bCs/>
                <w:sz w:val="20"/>
                <w:szCs w:val="20"/>
              </w:rPr>
              <w:t>MKR 2.1, 2.2, 3.1, 3.2, 4.1</w:t>
            </w:r>
          </w:p>
          <w:p w14:paraId="0A452540" w14:textId="3D1E836E" w:rsidR="003A7CA6" w:rsidRPr="00E85868" w:rsidRDefault="008602B0" w:rsidP="003A7CA6">
            <w:pPr>
              <w:spacing w:after="0"/>
              <w:rPr>
                <w:rFonts w:cs="Arial"/>
                <w:b/>
                <w:sz w:val="20"/>
                <w:szCs w:val="20"/>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w:t>
            </w:r>
            <w:r w:rsidR="007C4D84">
              <w:rPr>
                <w:bCs/>
                <w:sz w:val="20"/>
                <w:szCs w:val="20"/>
                <w:lang w:eastAsia="de-DE"/>
              </w:rPr>
              <w:t xml:space="preserve"> </w:t>
            </w:r>
            <w:r w:rsidR="003A7CA6" w:rsidRPr="00E85868">
              <w:rPr>
                <w:rFonts w:cs="Arial"/>
                <w:bCs/>
                <w:sz w:val="20"/>
                <w:szCs w:val="20"/>
              </w:rPr>
              <w:t>+ Sprachmittlung</w:t>
            </w:r>
            <w:r w:rsidR="003A7CA6" w:rsidRPr="00E85868">
              <w:rPr>
                <w:bCs/>
                <w:sz w:val="20"/>
                <w:szCs w:val="20"/>
                <w:lang w:eastAsia="de-DE"/>
              </w:rPr>
              <w:t xml:space="preserve"> + Verfügen über sprachliche Mittel</w:t>
            </w:r>
          </w:p>
        </w:tc>
      </w:tr>
    </w:tbl>
    <w:p w14:paraId="76E7569D" w14:textId="77777777" w:rsidR="003A7CA6" w:rsidRPr="00E85868" w:rsidRDefault="003A7CA6" w:rsidP="003A7CA6">
      <w:pPr>
        <w:spacing w:after="0" w:line="240" w:lineRule="auto"/>
        <w:jc w:val="left"/>
      </w:pPr>
    </w:p>
    <w:p w14:paraId="23F2B4D5" w14:textId="77777777" w:rsidR="003A7CA6" w:rsidRPr="00E85868" w:rsidRDefault="003A7CA6" w:rsidP="003A7CA6">
      <w:pPr>
        <w:spacing w:after="0" w:line="240" w:lineRule="auto"/>
        <w:jc w:val="left"/>
      </w:pPr>
    </w:p>
    <w:p w14:paraId="31100328"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4F012163" w14:textId="77777777" w:rsidTr="003A7CA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E55DCB6" w14:textId="77777777" w:rsidR="003A7CA6" w:rsidRPr="00E85868" w:rsidRDefault="003A7CA6" w:rsidP="003A7CA6">
            <w:pPr>
              <w:spacing w:after="0"/>
              <w:jc w:val="center"/>
              <w:rPr>
                <w:rFonts w:cs="Arial"/>
              </w:rPr>
            </w:pPr>
            <w:r w:rsidRPr="00B32FDF">
              <w:rPr>
                <w:b/>
                <w:bCs/>
                <w:sz w:val="24"/>
                <w:szCs w:val="24"/>
                <w:lang w:val="nl-NL"/>
              </w:rPr>
              <w:lastRenderedPageBreak/>
              <w:t xml:space="preserve">UV 9.2-1 </w:t>
            </w:r>
            <w:r w:rsidRPr="00B32FDF">
              <w:rPr>
                <w:b/>
                <w:bCs/>
                <w:i/>
                <w:sz w:val="24"/>
                <w:szCs w:val="24"/>
                <w:lang w:val="nl-NL"/>
              </w:rPr>
              <w:t>MESLEKLER</w:t>
            </w:r>
            <w:r w:rsidRPr="00E85868">
              <w:rPr>
                <w:b/>
                <w:bCs/>
                <w:i/>
                <w:sz w:val="24"/>
                <w:szCs w:val="24"/>
                <w:lang w:val="tr-TR"/>
              </w:rPr>
              <w:t>İ TANIYALIM</w:t>
            </w:r>
            <w:r w:rsidRPr="00B32FDF">
              <w:rPr>
                <w:b/>
                <w:bCs/>
                <w:i/>
                <w:iCs/>
                <w:sz w:val="24"/>
                <w:szCs w:val="24"/>
                <w:lang w:val="nl-NL"/>
              </w:rPr>
              <w:t xml:space="preserve"> </w:t>
            </w:r>
            <w:r w:rsidRPr="00B32FDF">
              <w:rPr>
                <w:sz w:val="20"/>
                <w:szCs w:val="24"/>
                <w:lang w:val="nl-NL"/>
              </w:rPr>
              <w:t xml:space="preserve">(ca. 22 U-Std.) </w:t>
            </w:r>
            <w:r w:rsidRPr="00E85868">
              <w:rPr>
                <w:b/>
                <w:bCs/>
                <w:sz w:val="20"/>
                <w:szCs w:val="24"/>
              </w:rPr>
              <w:t>M</w:t>
            </w:r>
          </w:p>
        </w:tc>
      </w:tr>
      <w:tr w:rsidR="003A7CA6" w:rsidRPr="00E85868" w14:paraId="0AF01DF8"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6AA2AF"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33683F8D"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BA7974" w14:textId="77777777" w:rsidR="003A7CA6" w:rsidRPr="00E85868" w:rsidRDefault="003A7CA6" w:rsidP="003A7CA6">
            <w:pPr>
              <w:spacing w:after="0"/>
              <w:ind w:left="284" w:hanging="284"/>
              <w:jc w:val="left"/>
              <w:rPr>
                <w:sz w:val="20"/>
                <w:szCs w:val="20"/>
              </w:rPr>
            </w:pPr>
            <w:r w:rsidRPr="00E85868">
              <w:rPr>
                <w:b/>
                <w:bCs/>
                <w:i/>
                <w:iCs/>
                <w:sz w:val="20"/>
                <w:szCs w:val="20"/>
              </w:rPr>
              <w:t>Schreiben:</w:t>
            </w:r>
            <w:r w:rsidRPr="00E85868">
              <w:rPr>
                <w:b/>
                <w:bCs/>
                <w:sz w:val="20"/>
                <w:szCs w:val="20"/>
              </w:rPr>
              <w:t xml:space="preserve"> </w:t>
            </w:r>
            <w:r w:rsidRPr="00E85868">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64D2201E" w14:textId="77777777" w:rsidR="003A7CA6" w:rsidRPr="00E85868" w:rsidRDefault="003A7CA6" w:rsidP="003A7CA6">
            <w:pPr>
              <w:spacing w:after="0"/>
              <w:ind w:left="284" w:hanging="284"/>
              <w:jc w:val="left"/>
              <w:rPr>
                <w:sz w:val="20"/>
                <w:szCs w:val="20"/>
              </w:rPr>
            </w:pPr>
            <w:r w:rsidRPr="00E85868">
              <w:rPr>
                <w:b/>
                <w:bCs/>
                <w:i/>
                <w:iCs/>
                <w:sz w:val="20"/>
                <w:szCs w:val="20"/>
              </w:rPr>
              <w:t>Sprachmittlung:</w:t>
            </w:r>
            <w:r w:rsidRPr="00E85868">
              <w:rPr>
                <w:b/>
                <w:bCs/>
                <w:sz w:val="20"/>
                <w:szCs w:val="20"/>
              </w:rPr>
              <w:t xml:space="preserve"> </w:t>
            </w:r>
            <w:r w:rsidRPr="00E85868">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6C271BF4" w14:textId="77777777" w:rsidR="003A7CA6" w:rsidRPr="00E85868" w:rsidRDefault="003A7CA6" w:rsidP="003A7CA6">
            <w:pPr>
              <w:spacing w:after="0"/>
              <w:ind w:left="284" w:hanging="284"/>
              <w:jc w:val="left"/>
              <w:rPr>
                <w:sz w:val="20"/>
                <w:szCs w:val="20"/>
              </w:rPr>
            </w:pPr>
            <w:r w:rsidRPr="00E85868">
              <w:rPr>
                <w:b/>
                <w:bCs/>
                <w:i/>
                <w:iCs/>
                <w:sz w:val="20"/>
                <w:szCs w:val="20"/>
              </w:rPr>
              <w:t>Sprachlernkompetenz:</w:t>
            </w:r>
            <w:r w:rsidRPr="00E85868">
              <w:rPr>
                <w:b/>
                <w:bCs/>
                <w:i/>
                <w:iCs/>
                <w:sz w:val="20"/>
                <w:szCs w:val="20"/>
                <w:lang w:eastAsia="de-DE"/>
              </w:rPr>
              <w:t xml:space="preserve"> </w:t>
            </w:r>
            <w:r w:rsidRPr="00E85868">
              <w:rPr>
                <w:sz w:val="20"/>
                <w:szCs w:val="20"/>
              </w:rPr>
              <w:t>im Vergleich des Türkischen mit anderen Sprachen Ähnlichkeiten und Verschiedenheiten entdecken und für das eigene Sprachenlernen nutzen</w:t>
            </w:r>
          </w:p>
        </w:tc>
      </w:tr>
      <w:tr w:rsidR="003A7CA6" w:rsidRPr="00E85868" w14:paraId="5325FE97"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5ACAE1"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6BAF9044"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A4D36C" w14:textId="77777777" w:rsidR="003A7CA6" w:rsidRPr="00E85868" w:rsidRDefault="003A7CA6" w:rsidP="003A7CA6">
            <w:pPr>
              <w:spacing w:after="0"/>
              <w:ind w:left="284" w:hanging="284"/>
              <w:jc w:val="left"/>
              <w:rPr>
                <w:sz w:val="20"/>
                <w:szCs w:val="20"/>
              </w:rPr>
            </w:pPr>
            <w:r w:rsidRPr="00E85868">
              <w:rPr>
                <w:b/>
                <w:bCs/>
                <w:sz w:val="20"/>
                <w:szCs w:val="20"/>
              </w:rPr>
              <w:t xml:space="preserve">IKK: </w:t>
            </w:r>
            <w:r w:rsidRPr="00E85868">
              <w:rPr>
                <w:sz w:val="20"/>
                <w:szCs w:val="20"/>
              </w:rPr>
              <w:t>Einblicke in die Arbeitswelt: Praktika, Ferien- und Nebenjobs</w:t>
            </w:r>
          </w:p>
          <w:p w14:paraId="154FDE02" w14:textId="77777777" w:rsidR="003A7CA6" w:rsidRPr="00E85868" w:rsidRDefault="003A7CA6" w:rsidP="003A7CA6">
            <w:pPr>
              <w:spacing w:after="0"/>
              <w:ind w:left="284" w:hanging="284"/>
              <w:jc w:val="left"/>
              <w:rPr>
                <w:sz w:val="20"/>
                <w:szCs w:val="20"/>
              </w:rPr>
            </w:pPr>
            <w:r w:rsidRPr="00E85868">
              <w:rPr>
                <w:b/>
                <w:bCs/>
                <w:sz w:val="20"/>
                <w:szCs w:val="20"/>
              </w:rPr>
              <w:t>TMK:</w:t>
            </w:r>
            <w:r w:rsidRPr="00E85868">
              <w:rPr>
                <w:sz w:val="20"/>
                <w:szCs w:val="20"/>
              </w:rPr>
              <w:t xml:space="preserve"> </w:t>
            </w:r>
            <w:r w:rsidRPr="00E85868">
              <w:rPr>
                <w:sz w:val="20"/>
                <w:szCs w:val="20"/>
                <w:u w:val="single"/>
              </w:rPr>
              <w:t>Ausgangstexte</w:t>
            </w:r>
            <w:r w:rsidRPr="00E85868">
              <w:rPr>
                <w:sz w:val="20"/>
                <w:szCs w:val="20"/>
              </w:rPr>
              <w:t xml:space="preserve">: Ausschnitte aus Filmen oder TV-Formaten, Videoclip, Hypertexte </w:t>
            </w:r>
            <w:r w:rsidRPr="00E85868">
              <w:rPr>
                <w:sz w:val="20"/>
                <w:szCs w:val="20"/>
                <w:u w:val="single"/>
              </w:rPr>
              <w:t>Zieltexte</w:t>
            </w:r>
            <w:r w:rsidRPr="00952289">
              <w:rPr>
                <w:sz w:val="20"/>
                <w:szCs w:val="20"/>
              </w:rPr>
              <w:t>:</w:t>
            </w:r>
            <w:r w:rsidRPr="00E85868">
              <w:rPr>
                <w:sz w:val="20"/>
                <w:szCs w:val="20"/>
              </w:rPr>
              <w:t xml:space="preserve"> Bewerbung, Lebenslauf, Vorstellungsgespräch; Kurzpräsentation; formeller und informeller Brief, E-Mail</w:t>
            </w:r>
          </w:p>
          <w:p w14:paraId="3404AB4C" w14:textId="77777777" w:rsidR="003A7CA6" w:rsidRPr="00217AE1" w:rsidRDefault="003A7CA6" w:rsidP="003A7CA6">
            <w:pPr>
              <w:spacing w:after="0"/>
              <w:ind w:left="284" w:hanging="284"/>
              <w:jc w:val="left"/>
              <w:rPr>
                <w:i/>
                <w:iCs/>
                <w:sz w:val="20"/>
                <w:szCs w:val="20"/>
                <w:lang w:val="tr-TR"/>
              </w:rPr>
            </w:pPr>
            <w:r w:rsidRPr="00E85868">
              <w:rPr>
                <w:b/>
                <w:bCs/>
                <w:i/>
                <w:iCs/>
                <w:sz w:val="20"/>
                <w:szCs w:val="20"/>
              </w:rPr>
              <w:t>Grammatik:</w:t>
            </w:r>
            <w:r w:rsidRPr="00E85868">
              <w:rPr>
                <w:sz w:val="20"/>
                <w:szCs w:val="20"/>
              </w:rPr>
              <w:t xml:space="preserve"> </w:t>
            </w:r>
            <w:r w:rsidRPr="00952289">
              <w:rPr>
                <w:i/>
                <w:iCs/>
                <w:sz w:val="20"/>
                <w:szCs w:val="20"/>
                <w:lang w:val="tr-TR"/>
              </w:rPr>
              <w:t>geniş zaman</w:t>
            </w:r>
            <w:r w:rsidRPr="00E85868">
              <w:rPr>
                <w:sz w:val="20"/>
                <w:szCs w:val="20"/>
              </w:rPr>
              <w:t xml:space="preserve">; Aktiv und Passiv; </w:t>
            </w:r>
            <w:r w:rsidRPr="00952289">
              <w:rPr>
                <w:i/>
                <w:iCs/>
                <w:sz w:val="20"/>
                <w:szCs w:val="20"/>
                <w:lang w:val="tr-TR"/>
              </w:rPr>
              <w:t>orta</w:t>
            </w:r>
            <w:r w:rsidRPr="00217AE1">
              <w:rPr>
                <w:i/>
                <w:iCs/>
                <w:sz w:val="20"/>
                <w:szCs w:val="20"/>
                <w:lang w:val="tr-TR"/>
              </w:rPr>
              <w:t>ç, ulaç</w:t>
            </w:r>
          </w:p>
          <w:p w14:paraId="322C61C5" w14:textId="77777777" w:rsidR="003A7CA6" w:rsidRPr="00E85868" w:rsidRDefault="003A7CA6" w:rsidP="003A7CA6">
            <w:pPr>
              <w:spacing w:after="0"/>
              <w:ind w:left="284" w:hanging="284"/>
              <w:jc w:val="left"/>
              <w:rPr>
                <w:sz w:val="23"/>
                <w:szCs w:val="23"/>
              </w:rPr>
            </w:pPr>
            <w:r w:rsidRPr="00E85868">
              <w:rPr>
                <w:b/>
                <w:bCs/>
                <w:i/>
                <w:iCs/>
                <w:sz w:val="20"/>
                <w:szCs w:val="20"/>
              </w:rPr>
              <w:t>Sprachlernkompetenz:</w:t>
            </w:r>
            <w:r w:rsidRPr="00E85868">
              <w:rPr>
                <w:b/>
                <w:bCs/>
                <w:sz w:val="20"/>
                <w:szCs w:val="20"/>
              </w:rPr>
              <w:t xml:space="preserve"> </w:t>
            </w:r>
            <w:r w:rsidRPr="00E85868">
              <w:rPr>
                <w:sz w:val="20"/>
                <w:szCs w:val="20"/>
              </w:rPr>
              <w:t>Strategien zur mündlichen und schriftlichen Sprachmittlung; Strategien zur Kompensation von sprachlichen Schwierigkeiten</w:t>
            </w:r>
            <w:r w:rsidRPr="00E85868">
              <w:rPr>
                <w:sz w:val="23"/>
                <w:szCs w:val="23"/>
              </w:rPr>
              <w:t xml:space="preserve"> </w:t>
            </w:r>
          </w:p>
        </w:tc>
      </w:tr>
      <w:tr w:rsidR="003A7CA6" w:rsidRPr="00E85868" w14:paraId="7A38203D"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3E6867"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7A810929" w14:textId="77777777" w:rsidTr="003A7CA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39C8C8" w14:textId="7423011D" w:rsidR="003A7CA6" w:rsidRPr="00E85868" w:rsidRDefault="003A7CA6" w:rsidP="003A7CA6">
            <w:pPr>
              <w:spacing w:after="0"/>
              <w:ind w:left="284" w:hanging="284"/>
              <w:jc w:val="left"/>
              <w:rPr>
                <w:sz w:val="20"/>
                <w:szCs w:val="20"/>
              </w:rPr>
            </w:pPr>
            <w:r w:rsidRPr="00E85868">
              <w:rPr>
                <w:b/>
                <w:sz w:val="20"/>
                <w:szCs w:val="20"/>
              </w:rPr>
              <w:t xml:space="preserve">Mögliche Umsetzung: </w:t>
            </w:r>
            <w:r w:rsidRPr="00E85868">
              <w:rPr>
                <w:bCs/>
                <w:sz w:val="20"/>
                <w:szCs w:val="20"/>
              </w:rPr>
              <w:t xml:space="preserve">einen </w:t>
            </w:r>
            <w:r w:rsidRPr="00E85868">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vergleichend untersuchen; Tätigkeitsfelder beschreiben; Informationstexte zu Berufen verfassen; Briefe und/oder E-Mails im Kontext der Sprachmittlung verfassen; Rollenspiele zu Berufen durchführen; Berufsvorstellungen auch in Bezug auf Genderzuschreibungen reflektieren; systematische Wortschatzarbeit: </w:t>
            </w:r>
            <w:r w:rsidR="008514B8" w:rsidRPr="00952289">
              <w:rPr>
                <w:i/>
                <w:iCs/>
                <w:sz w:val="20"/>
                <w:szCs w:val="20"/>
                <w:lang w:val="tr-TR"/>
              </w:rPr>
              <w:t>g</w:t>
            </w:r>
            <w:r w:rsidRPr="00952289">
              <w:rPr>
                <w:i/>
                <w:iCs/>
                <w:sz w:val="20"/>
                <w:szCs w:val="20"/>
                <w:lang w:val="tr-TR"/>
              </w:rPr>
              <w:t xml:space="preserve">eleneksel </w:t>
            </w:r>
            <w:r w:rsidR="008514B8" w:rsidRPr="00952289">
              <w:rPr>
                <w:i/>
                <w:iCs/>
                <w:sz w:val="20"/>
                <w:szCs w:val="20"/>
                <w:lang w:val="tr-TR"/>
              </w:rPr>
              <w:t>m</w:t>
            </w:r>
            <w:r w:rsidRPr="00952289">
              <w:rPr>
                <w:i/>
                <w:iCs/>
                <w:sz w:val="20"/>
                <w:szCs w:val="20"/>
                <w:lang w:val="tr-TR"/>
              </w:rPr>
              <w:t>eslekler:</w:t>
            </w:r>
            <w:r w:rsidRPr="00952289">
              <w:rPr>
                <w:sz w:val="20"/>
                <w:szCs w:val="20"/>
                <w:lang w:val="tr-TR"/>
              </w:rPr>
              <w:t xml:space="preserve"> </w:t>
            </w:r>
            <w:r w:rsidRPr="00952289">
              <w:rPr>
                <w:i/>
                <w:iCs/>
                <w:sz w:val="20"/>
                <w:szCs w:val="20"/>
                <w:lang w:val="tr-TR"/>
              </w:rPr>
              <w:t>kalayc</w:t>
            </w:r>
            <w:r w:rsidRPr="00217AE1">
              <w:rPr>
                <w:i/>
                <w:iCs/>
                <w:sz w:val="20"/>
                <w:szCs w:val="20"/>
                <w:lang w:val="tr-TR"/>
              </w:rPr>
              <w:t>ılık, yorgancılık, arzuh</w:t>
            </w:r>
            <w:r w:rsidRPr="00217AE1">
              <w:rPr>
                <w:rFonts w:cs="Arial"/>
                <w:i/>
                <w:iCs/>
                <w:sz w:val="20"/>
                <w:szCs w:val="20"/>
                <w:lang w:val="tr-TR"/>
              </w:rPr>
              <w:t>â</w:t>
            </w:r>
            <w:r w:rsidRPr="00217AE1">
              <w:rPr>
                <w:i/>
                <w:iCs/>
                <w:sz w:val="20"/>
                <w:szCs w:val="20"/>
                <w:lang w:val="tr-TR"/>
              </w:rPr>
              <w:t>lci</w:t>
            </w:r>
            <w:r w:rsidRPr="00217AE1">
              <w:rPr>
                <w:sz w:val="20"/>
                <w:szCs w:val="20"/>
                <w:lang w:val="tr-TR"/>
              </w:rPr>
              <w:t xml:space="preserve"> </w:t>
            </w:r>
            <w:r w:rsidRPr="00E85868">
              <w:rPr>
                <w:sz w:val="20"/>
                <w:szCs w:val="20"/>
                <w:lang w:val="tr-TR"/>
              </w:rPr>
              <w:t>u.</w:t>
            </w:r>
            <w:r w:rsidRPr="00E85868">
              <w:rPr>
                <w:sz w:val="20"/>
                <w:szCs w:val="20"/>
              </w:rPr>
              <w:t xml:space="preserve">Ä.; </w:t>
            </w:r>
            <w:r w:rsidR="008514B8" w:rsidRPr="00952289">
              <w:rPr>
                <w:i/>
                <w:iCs/>
                <w:sz w:val="20"/>
                <w:szCs w:val="20"/>
                <w:lang w:val="tr-TR"/>
              </w:rPr>
              <w:t>g</w:t>
            </w:r>
            <w:r w:rsidRPr="00952289">
              <w:rPr>
                <w:i/>
                <w:iCs/>
                <w:sz w:val="20"/>
                <w:szCs w:val="20"/>
                <w:lang w:val="tr-TR"/>
              </w:rPr>
              <w:t xml:space="preserve">üncel </w:t>
            </w:r>
            <w:r w:rsidR="008514B8" w:rsidRPr="00952289">
              <w:rPr>
                <w:i/>
                <w:iCs/>
                <w:sz w:val="20"/>
                <w:szCs w:val="20"/>
                <w:lang w:val="tr-TR"/>
              </w:rPr>
              <w:t>m</w:t>
            </w:r>
            <w:r w:rsidRPr="00952289">
              <w:rPr>
                <w:i/>
                <w:iCs/>
                <w:sz w:val="20"/>
                <w:szCs w:val="20"/>
                <w:lang w:val="tr-TR"/>
              </w:rPr>
              <w:t>eslekler:</w:t>
            </w:r>
            <w:r w:rsidRPr="00952289">
              <w:rPr>
                <w:sz w:val="20"/>
                <w:szCs w:val="20"/>
                <w:lang w:val="tr-TR"/>
              </w:rPr>
              <w:t xml:space="preserve"> </w:t>
            </w:r>
            <w:r w:rsidRPr="00952289">
              <w:rPr>
                <w:i/>
                <w:iCs/>
                <w:sz w:val="20"/>
                <w:szCs w:val="20"/>
                <w:lang w:val="tr-TR"/>
              </w:rPr>
              <w:t>sosyal medya fenomenleri</w:t>
            </w:r>
            <w:r w:rsidRPr="00952289">
              <w:rPr>
                <w:sz w:val="20"/>
                <w:szCs w:val="20"/>
                <w:lang w:val="tr-TR"/>
              </w:rPr>
              <w:t xml:space="preserve">, </w:t>
            </w:r>
            <w:r w:rsidRPr="00952289">
              <w:rPr>
                <w:i/>
                <w:iCs/>
                <w:sz w:val="20"/>
                <w:szCs w:val="20"/>
                <w:lang w:val="tr-TR"/>
              </w:rPr>
              <w:t>yaşam koçluğu</w:t>
            </w:r>
            <w:r w:rsidRPr="00952289">
              <w:rPr>
                <w:sz w:val="20"/>
                <w:szCs w:val="20"/>
                <w:lang w:val="tr-TR"/>
              </w:rPr>
              <w:t xml:space="preserve"> </w:t>
            </w:r>
            <w:r w:rsidRPr="00E85868">
              <w:rPr>
                <w:sz w:val="20"/>
                <w:szCs w:val="20"/>
              </w:rPr>
              <w:t>u.Ä.</w:t>
            </w:r>
          </w:p>
          <w:p w14:paraId="01D88DFB" w14:textId="77777777" w:rsidR="003A7CA6" w:rsidRPr="00E85868" w:rsidRDefault="003A7CA6" w:rsidP="003A7CA6">
            <w:pPr>
              <w:spacing w:after="0"/>
              <w:rPr>
                <w:sz w:val="20"/>
                <w:szCs w:val="20"/>
              </w:rPr>
            </w:pPr>
            <w:r w:rsidRPr="00E85868">
              <w:rPr>
                <w:b/>
                <w:sz w:val="20"/>
                <w:szCs w:val="20"/>
              </w:rPr>
              <w:t xml:space="preserve">Medienkompetenz: </w:t>
            </w:r>
            <w:r w:rsidRPr="00E85868">
              <w:rPr>
                <w:bCs/>
                <w:sz w:val="20"/>
                <w:szCs w:val="20"/>
              </w:rPr>
              <w:t>MKR 2.1, 2.2, 3.1, 3.2, 4.1</w:t>
            </w:r>
          </w:p>
          <w:p w14:paraId="6BCB8A2E" w14:textId="7DEEA22E" w:rsidR="003A7CA6" w:rsidRPr="00E85868" w:rsidRDefault="008602B0" w:rsidP="003A7CA6">
            <w:pPr>
              <w:spacing w:after="0"/>
              <w:rPr>
                <w:rFonts w:cs="Arial"/>
                <w:b/>
                <w:sz w:val="20"/>
                <w:szCs w:val="20"/>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w:t>
            </w:r>
            <w:r w:rsidR="007C4D84">
              <w:rPr>
                <w:bCs/>
                <w:sz w:val="20"/>
                <w:szCs w:val="20"/>
                <w:lang w:eastAsia="de-DE"/>
              </w:rPr>
              <w:t xml:space="preserve"> </w:t>
            </w:r>
            <w:r w:rsidR="003A7CA6" w:rsidRPr="00E85868">
              <w:rPr>
                <w:rFonts w:cs="Arial"/>
                <w:bCs/>
                <w:sz w:val="20"/>
                <w:szCs w:val="20"/>
              </w:rPr>
              <w:t>+ Sprachmittlung</w:t>
            </w:r>
            <w:r w:rsidR="003A7CA6" w:rsidRPr="00E85868">
              <w:rPr>
                <w:bCs/>
                <w:sz w:val="20"/>
                <w:szCs w:val="20"/>
                <w:lang w:eastAsia="de-DE"/>
              </w:rPr>
              <w:t xml:space="preserve"> + Verfügen über sprachliche Mittel</w:t>
            </w:r>
          </w:p>
        </w:tc>
      </w:tr>
    </w:tbl>
    <w:p w14:paraId="434963CE"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545C708F"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1869DB1" w14:textId="705B5F05" w:rsidR="003A7CA6" w:rsidRPr="00E85868" w:rsidRDefault="003A7CA6" w:rsidP="003A7CA6">
            <w:pPr>
              <w:spacing w:after="0"/>
              <w:jc w:val="center"/>
              <w:rPr>
                <w:rFonts w:cs="Arial"/>
              </w:rPr>
            </w:pPr>
            <w:r w:rsidRPr="00E85868">
              <w:rPr>
                <w:b/>
                <w:bCs/>
                <w:sz w:val="24"/>
                <w:szCs w:val="24"/>
              </w:rPr>
              <w:lastRenderedPageBreak/>
              <w:t xml:space="preserve">UV 9.2-2 </w:t>
            </w:r>
            <w:r w:rsidR="00F46ADE" w:rsidRPr="00952289">
              <w:rPr>
                <w:b/>
                <w:bCs/>
                <w:i/>
                <w:iCs/>
                <w:sz w:val="24"/>
                <w:szCs w:val="24"/>
                <w:lang w:val="tr-TR"/>
              </w:rPr>
              <w:t>„</w:t>
            </w:r>
            <w:r w:rsidRPr="00952289">
              <w:rPr>
                <w:b/>
                <w:bCs/>
                <w:i/>
                <w:iCs/>
                <w:sz w:val="24"/>
                <w:szCs w:val="24"/>
                <w:lang w:val="tr-TR"/>
              </w:rPr>
              <w:t>hayal sözle</w:t>
            </w:r>
            <w:r w:rsidRPr="00217AE1">
              <w:rPr>
                <w:b/>
                <w:bCs/>
                <w:i/>
                <w:iCs/>
                <w:sz w:val="24"/>
                <w:szCs w:val="24"/>
                <w:lang w:val="tr-TR"/>
              </w:rPr>
              <w:t>şmesi</w:t>
            </w:r>
            <w:r w:rsidR="008514B8">
              <w:rPr>
                <w:b/>
                <w:bCs/>
                <w:i/>
                <w:iCs/>
                <w:sz w:val="24"/>
                <w:szCs w:val="24"/>
              </w:rPr>
              <w:t>“</w:t>
            </w:r>
            <w:r w:rsidRPr="00E85868">
              <w:rPr>
                <w:b/>
                <w:bCs/>
                <w:i/>
                <w:sz w:val="24"/>
                <w:szCs w:val="24"/>
                <w:lang w:val="tr-TR"/>
              </w:rPr>
              <w:t xml:space="preserve"> </w:t>
            </w:r>
            <w:r w:rsidR="008514B8" w:rsidRPr="00952289">
              <w:rPr>
                <w:b/>
                <w:bCs/>
                <w:i/>
                <w:sz w:val="24"/>
                <w:szCs w:val="24"/>
                <w:lang w:val="tr-TR"/>
              </w:rPr>
              <w:t>von</w:t>
            </w:r>
            <w:r w:rsidR="008514B8" w:rsidRPr="00E85868">
              <w:rPr>
                <w:b/>
                <w:bCs/>
                <w:i/>
                <w:sz w:val="24"/>
                <w:szCs w:val="24"/>
                <w:lang w:val="tr-TR"/>
              </w:rPr>
              <w:t xml:space="preserve"> </w:t>
            </w:r>
            <w:r w:rsidR="00217AE1" w:rsidRPr="008F0F4C">
              <w:rPr>
                <w:b/>
                <w:bCs/>
                <w:i/>
                <w:sz w:val="24"/>
                <w:szCs w:val="24"/>
                <w:lang w:val="tr-TR"/>
              </w:rPr>
              <w:t>Dilek Yardımcı</w:t>
            </w:r>
            <w:r w:rsidR="00217AE1" w:rsidRPr="00AD273B">
              <w:rPr>
                <w:b/>
                <w:bCs/>
                <w:i/>
                <w:iCs/>
                <w:sz w:val="24"/>
                <w:szCs w:val="24"/>
              </w:rPr>
              <w:t xml:space="preserve"> </w:t>
            </w:r>
            <w:r w:rsidRPr="00E85868">
              <w:rPr>
                <w:sz w:val="20"/>
                <w:szCs w:val="24"/>
              </w:rPr>
              <w:t xml:space="preserve">(ca. 20 U-Std.) </w:t>
            </w:r>
            <w:r w:rsidRPr="00E85868">
              <w:rPr>
                <w:b/>
                <w:bCs/>
                <w:sz w:val="24"/>
                <w:szCs w:val="24"/>
              </w:rPr>
              <w:t>N</w:t>
            </w:r>
          </w:p>
        </w:tc>
      </w:tr>
      <w:tr w:rsidR="003A7CA6" w:rsidRPr="00E85868" w14:paraId="171F610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956EF18"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7E660244"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DB414F" w14:textId="27B95AB1" w:rsidR="003A7CA6" w:rsidRPr="00E85868" w:rsidRDefault="003A7CA6" w:rsidP="003A7CA6">
            <w:pPr>
              <w:spacing w:after="0"/>
              <w:ind w:left="284" w:hanging="284"/>
              <w:jc w:val="left"/>
              <w:rPr>
                <w:b/>
                <w:bCs/>
                <w:i/>
                <w:iCs/>
                <w:sz w:val="20"/>
                <w:szCs w:val="20"/>
              </w:rPr>
            </w:pPr>
            <w:r w:rsidRPr="00E85868">
              <w:rPr>
                <w:b/>
                <w:bCs/>
                <w:i/>
                <w:iCs/>
                <w:sz w:val="20"/>
                <w:szCs w:val="20"/>
              </w:rPr>
              <w:t>Leseverstehen:</w:t>
            </w:r>
            <w:r w:rsidRPr="00E85868">
              <w:rPr>
                <w:b/>
                <w:bCs/>
                <w:sz w:val="20"/>
                <w:szCs w:val="20"/>
              </w:rPr>
              <w:t xml:space="preserve"> </w:t>
            </w:r>
            <w:r w:rsidR="00A57880">
              <w:rPr>
                <w:sz w:val="20"/>
                <w:szCs w:val="20"/>
                <w:lang w:eastAsia="de-DE"/>
              </w:rPr>
              <w:t xml:space="preserve">der schriftlichen Kommunikation im Unterricht folgen; </w:t>
            </w:r>
            <w:r w:rsidRPr="00E85868">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5B654AC4" w14:textId="77777777" w:rsidR="003A7CA6" w:rsidRPr="00E85868" w:rsidRDefault="003A7CA6" w:rsidP="003A7CA6">
            <w:pPr>
              <w:spacing w:after="0"/>
              <w:ind w:left="284" w:hanging="284"/>
              <w:jc w:val="left"/>
              <w:rPr>
                <w:sz w:val="20"/>
                <w:szCs w:val="20"/>
              </w:rPr>
            </w:pPr>
            <w:r w:rsidRPr="00E85868">
              <w:rPr>
                <w:b/>
                <w:bCs/>
                <w:i/>
                <w:iCs/>
                <w:sz w:val="20"/>
                <w:szCs w:val="20"/>
              </w:rPr>
              <w:t xml:space="preserve">Schreiben: </w:t>
            </w:r>
            <w:r w:rsidRPr="00E85868">
              <w:rPr>
                <w:sz w:val="20"/>
                <w:szCs w:val="20"/>
              </w:rPr>
              <w:t>persönliche Texte situations- und adressatengerecht verfassen; unter Beachtung grundlegender textsortenspezifischer Merkmale einfache Formen des kreativen Schreibens realisieren</w:t>
            </w:r>
          </w:p>
          <w:p w14:paraId="57F21D97" w14:textId="77777777" w:rsidR="003A7CA6" w:rsidRPr="00E85868" w:rsidRDefault="003A7CA6" w:rsidP="003A7CA6">
            <w:pPr>
              <w:spacing w:after="0"/>
              <w:ind w:left="284" w:hanging="284"/>
              <w:jc w:val="left"/>
              <w:rPr>
                <w:sz w:val="20"/>
                <w:szCs w:val="20"/>
              </w:rPr>
            </w:pPr>
            <w:r w:rsidRPr="00E85868">
              <w:rPr>
                <w:b/>
                <w:bCs/>
                <w:i/>
                <w:iCs/>
                <w:sz w:val="20"/>
                <w:szCs w:val="20"/>
              </w:rPr>
              <w:t xml:space="preserve">Wortschatz: </w:t>
            </w:r>
            <w:r w:rsidRPr="00E85868">
              <w:rPr>
                <w:sz w:val="20"/>
                <w:szCs w:val="20"/>
              </w:rPr>
              <w:t>einen grundlegenden Wortschatz zur Textbesprechung anwenden; einen grundlegenden Wortschatz zur Strukturierung und Gestaltung von Texten einsetzen</w:t>
            </w:r>
          </w:p>
        </w:tc>
      </w:tr>
      <w:tr w:rsidR="003A7CA6" w:rsidRPr="00E85868" w14:paraId="713C01C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71F7CB"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4B4776C8"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1D4A19" w14:textId="77777777" w:rsidR="003A7CA6" w:rsidRPr="00E85868" w:rsidRDefault="003A7CA6" w:rsidP="003A7CA6">
            <w:pPr>
              <w:spacing w:after="0"/>
              <w:ind w:left="284" w:hanging="284"/>
              <w:jc w:val="left"/>
              <w:rPr>
                <w:sz w:val="20"/>
                <w:szCs w:val="20"/>
                <w:lang w:val="tr-TR"/>
              </w:rPr>
            </w:pPr>
            <w:r w:rsidRPr="00E85868">
              <w:rPr>
                <w:b/>
                <w:bCs/>
                <w:sz w:val="20"/>
                <w:szCs w:val="20"/>
              </w:rPr>
              <w:t xml:space="preserve">IKK: </w:t>
            </w:r>
            <w:r w:rsidRPr="00E85868">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4CB05F0C" w14:textId="7C592FFC" w:rsidR="003A7CA6" w:rsidRPr="00460832" w:rsidRDefault="003A7CA6" w:rsidP="003A7CA6">
            <w:pPr>
              <w:spacing w:after="0"/>
              <w:ind w:left="284" w:hanging="284"/>
              <w:jc w:val="left"/>
              <w:rPr>
                <w:sz w:val="20"/>
                <w:szCs w:val="20"/>
                <w:lang w:val="tr-TR"/>
              </w:rPr>
            </w:pPr>
            <w:r w:rsidRPr="00460832">
              <w:rPr>
                <w:b/>
                <w:bCs/>
                <w:sz w:val="20"/>
                <w:szCs w:val="20"/>
                <w:lang w:val="tr-TR"/>
              </w:rPr>
              <w:t>TMK:</w:t>
            </w:r>
            <w:r w:rsidRPr="00460832">
              <w:rPr>
                <w:b/>
                <w:bCs/>
                <w:i/>
                <w:iCs/>
                <w:sz w:val="20"/>
                <w:szCs w:val="20"/>
                <w:lang w:val="tr-TR"/>
              </w:rPr>
              <w:t xml:space="preserve"> </w:t>
            </w:r>
            <w:r w:rsidRPr="00460832">
              <w:rPr>
                <w:sz w:val="20"/>
                <w:szCs w:val="20"/>
                <w:u w:val="single"/>
                <w:lang w:val="tr-TR"/>
              </w:rPr>
              <w:t>Ausgangstexte</w:t>
            </w:r>
            <w:r w:rsidRPr="00952289">
              <w:rPr>
                <w:sz w:val="20"/>
                <w:szCs w:val="20"/>
                <w:lang w:val="tr-TR"/>
              </w:rPr>
              <w:t>:</w:t>
            </w:r>
            <w:r w:rsidRPr="00460832">
              <w:rPr>
                <w:sz w:val="20"/>
                <w:szCs w:val="20"/>
                <w:lang w:val="tr-TR"/>
              </w:rPr>
              <w:t xml:space="preserve"> (</w:t>
            </w:r>
            <w:r w:rsidRPr="00460832">
              <w:rPr>
                <w:bCs/>
                <w:iCs/>
                <w:sz w:val="20"/>
                <w:szCs w:val="20"/>
                <w:lang w:val="tr-TR"/>
              </w:rPr>
              <w:t>Auszüge aus dem Roman</w:t>
            </w:r>
            <w:r w:rsidRPr="00460832">
              <w:rPr>
                <w:bCs/>
                <w:i/>
                <w:iCs/>
                <w:sz w:val="20"/>
                <w:szCs w:val="20"/>
                <w:lang w:val="tr-TR"/>
              </w:rPr>
              <w:t xml:space="preserve"> „hayal sözle</w:t>
            </w:r>
            <w:r w:rsidRPr="00E85868">
              <w:rPr>
                <w:bCs/>
                <w:i/>
                <w:iCs/>
                <w:sz w:val="20"/>
                <w:szCs w:val="20"/>
                <w:lang w:val="tr-TR"/>
              </w:rPr>
              <w:t>şmesi</w:t>
            </w:r>
            <w:r w:rsidR="00A6352E" w:rsidRPr="00952289">
              <w:rPr>
                <w:i/>
                <w:iCs/>
              </w:rPr>
              <w:t>“</w:t>
            </w:r>
            <w:r w:rsidRPr="00E85868">
              <w:rPr>
                <w:bCs/>
                <w:i/>
                <w:iCs/>
                <w:sz w:val="20"/>
                <w:szCs w:val="20"/>
                <w:lang w:val="tr-TR"/>
              </w:rPr>
              <w:t xml:space="preserve"> </w:t>
            </w:r>
            <w:r w:rsidRPr="005D46B9">
              <w:rPr>
                <w:bCs/>
                <w:iCs/>
                <w:sz w:val="20"/>
                <w:szCs w:val="20"/>
                <w:lang w:val="tr-TR"/>
              </w:rPr>
              <w:t>von</w:t>
            </w:r>
            <w:r w:rsidRPr="00E85868">
              <w:rPr>
                <w:bCs/>
                <w:i/>
                <w:iCs/>
                <w:sz w:val="20"/>
                <w:szCs w:val="20"/>
                <w:lang w:val="tr-TR"/>
              </w:rPr>
              <w:t xml:space="preserve"> Dilek </w:t>
            </w:r>
            <w:r w:rsidRPr="00460832">
              <w:rPr>
                <w:bCs/>
                <w:i/>
                <w:iCs/>
                <w:sz w:val="20"/>
                <w:szCs w:val="20"/>
                <w:lang w:val="tr-TR"/>
              </w:rPr>
              <w:t>Yard</w:t>
            </w:r>
            <w:r w:rsidRPr="00E85868">
              <w:rPr>
                <w:bCs/>
                <w:i/>
                <w:iCs/>
                <w:sz w:val="20"/>
                <w:szCs w:val="20"/>
                <w:lang w:val="tr-TR"/>
              </w:rPr>
              <w:t>ımcı</w:t>
            </w:r>
            <w:r w:rsidRPr="00460832">
              <w:rPr>
                <w:sz w:val="20"/>
                <w:szCs w:val="20"/>
                <w:lang w:val="tr-TR"/>
              </w:rPr>
              <w:t xml:space="preserve">; </w:t>
            </w:r>
            <w:r w:rsidRPr="00460832">
              <w:rPr>
                <w:bCs/>
                <w:i/>
                <w:iCs/>
                <w:sz w:val="20"/>
                <w:szCs w:val="20"/>
                <w:lang w:val="tr-TR"/>
              </w:rPr>
              <w:t>Atasözleri</w:t>
            </w:r>
            <w:r w:rsidRPr="00460832">
              <w:rPr>
                <w:bCs/>
                <w:sz w:val="20"/>
                <w:szCs w:val="20"/>
                <w:lang w:val="tr-TR"/>
              </w:rPr>
              <w:t xml:space="preserve"> </w:t>
            </w:r>
            <w:r w:rsidRPr="00460832">
              <w:rPr>
                <w:bCs/>
                <w:i/>
                <w:iCs/>
                <w:sz w:val="20"/>
                <w:szCs w:val="20"/>
                <w:lang w:val="tr-TR"/>
              </w:rPr>
              <w:t>ve Deyimler</w:t>
            </w:r>
            <w:r w:rsidRPr="00460832">
              <w:rPr>
                <w:bCs/>
                <w:iCs/>
                <w:sz w:val="20"/>
                <w:szCs w:val="20"/>
                <w:lang w:val="tr-TR"/>
              </w:rPr>
              <w:t xml:space="preserve">) </w:t>
            </w:r>
            <w:r w:rsidRPr="00460832">
              <w:rPr>
                <w:sz w:val="20"/>
                <w:szCs w:val="20"/>
                <w:u w:val="single"/>
                <w:lang w:val="tr-TR"/>
              </w:rPr>
              <w:t>Zieltexte</w:t>
            </w:r>
            <w:r w:rsidRPr="00460832">
              <w:rPr>
                <w:sz w:val="20"/>
                <w:szCs w:val="20"/>
                <w:lang w:val="tr-TR"/>
              </w:rPr>
              <w:t>: Kurzpräsentation; informeller Brief; Tagebucheintrag, innerer Monolog; Dialog; Zusammenfassung; (</w:t>
            </w:r>
            <w:r w:rsidRPr="00460832">
              <w:rPr>
                <w:iCs/>
                <w:sz w:val="20"/>
                <w:szCs w:val="20"/>
                <w:lang w:val="tr-TR"/>
              </w:rPr>
              <w:t>Steckbrief; Collage)</w:t>
            </w:r>
          </w:p>
          <w:p w14:paraId="253B3184" w14:textId="77777777" w:rsidR="003A7CA6" w:rsidRPr="00E85868" w:rsidRDefault="003A7CA6" w:rsidP="003A7CA6">
            <w:pPr>
              <w:spacing w:after="0"/>
              <w:ind w:left="284" w:hanging="284"/>
              <w:jc w:val="left"/>
              <w:rPr>
                <w:i/>
                <w:iCs/>
                <w:sz w:val="20"/>
                <w:szCs w:val="20"/>
                <w:lang w:val="tr-TR"/>
              </w:rPr>
            </w:pPr>
            <w:r w:rsidRPr="00460832">
              <w:rPr>
                <w:b/>
                <w:bCs/>
                <w:i/>
                <w:iCs/>
                <w:sz w:val="20"/>
                <w:szCs w:val="20"/>
                <w:lang w:val="tr-TR"/>
              </w:rPr>
              <w:t xml:space="preserve">Grammatik: </w:t>
            </w:r>
            <w:r w:rsidRPr="00460832">
              <w:rPr>
                <w:i/>
                <w:iCs/>
                <w:sz w:val="20"/>
                <w:szCs w:val="20"/>
                <w:lang w:val="tr-TR"/>
              </w:rPr>
              <w:t>belirli ve belirsiz geçmiş zaman, geniş zaman</w:t>
            </w:r>
            <w:r w:rsidRPr="00460832">
              <w:rPr>
                <w:sz w:val="20"/>
                <w:szCs w:val="20"/>
                <w:lang w:val="tr-TR"/>
              </w:rPr>
              <w:t xml:space="preserve">; einfache Konnektoren wie </w:t>
            </w:r>
            <w:r w:rsidRPr="00E85868">
              <w:rPr>
                <w:i/>
                <w:iCs/>
                <w:sz w:val="20"/>
                <w:szCs w:val="20"/>
                <w:lang w:val="tr-TR"/>
              </w:rPr>
              <w:t>ve, ama, veya, ya da, yalnız, çünkü</w:t>
            </w:r>
            <w:r w:rsidRPr="00460832">
              <w:rPr>
                <w:sz w:val="20"/>
                <w:szCs w:val="20"/>
                <w:lang w:val="tr-TR"/>
              </w:rPr>
              <w:t>; Modi:</w:t>
            </w:r>
            <w:r w:rsidRPr="00E85868">
              <w:rPr>
                <w:i/>
                <w:iCs/>
                <w:sz w:val="20"/>
                <w:szCs w:val="20"/>
                <w:lang w:val="tr-TR"/>
              </w:rPr>
              <w:t xml:space="preserve"> koşul kipi, dilek-istek kipi</w:t>
            </w:r>
          </w:p>
          <w:p w14:paraId="6AE76CD7" w14:textId="77777777" w:rsidR="003A7CA6" w:rsidRPr="00E85868" w:rsidRDefault="003A7CA6" w:rsidP="003A7CA6">
            <w:pPr>
              <w:spacing w:after="0"/>
              <w:ind w:left="284" w:hanging="284"/>
              <w:jc w:val="left"/>
              <w:rPr>
                <w:sz w:val="20"/>
                <w:szCs w:val="20"/>
              </w:rPr>
            </w:pPr>
            <w:r w:rsidRPr="00E85868">
              <w:rPr>
                <w:b/>
                <w:bCs/>
                <w:i/>
                <w:iCs/>
                <w:sz w:val="20"/>
                <w:szCs w:val="20"/>
              </w:rPr>
              <w:t xml:space="preserve">Sprachlernkompetenz: </w:t>
            </w:r>
            <w:r w:rsidRPr="00E85868">
              <w:rPr>
                <w:sz w:val="20"/>
                <w:szCs w:val="20"/>
              </w:rPr>
              <w:t xml:space="preserve">Strategien zur Wort- und Texterschließung; Strategien zur Organisation von Schreibprozessen </w:t>
            </w:r>
          </w:p>
        </w:tc>
      </w:tr>
      <w:tr w:rsidR="003A7CA6" w:rsidRPr="00E85868" w14:paraId="3AD1D84B"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FA4A81B"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5305590F"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638FD6" w14:textId="77777777" w:rsidR="003A7CA6" w:rsidRPr="00E85868" w:rsidRDefault="003A7CA6" w:rsidP="003A7CA6">
            <w:pPr>
              <w:spacing w:after="0"/>
              <w:ind w:left="284" w:hanging="284"/>
              <w:jc w:val="left"/>
              <w:rPr>
                <w:bCs/>
                <w:sz w:val="20"/>
                <w:szCs w:val="20"/>
              </w:rPr>
            </w:pPr>
            <w:r w:rsidRPr="00E85868">
              <w:rPr>
                <w:b/>
                <w:sz w:val="20"/>
                <w:szCs w:val="20"/>
              </w:rPr>
              <w:t>Mögliche Umsetzung:</w:t>
            </w:r>
            <w:r w:rsidRPr="00E85868">
              <w:rPr>
                <w:bCs/>
                <w:sz w:val="20"/>
                <w:szCs w:val="20"/>
              </w:rPr>
              <w:t xml:space="preserve"> Cover beschreiben; </w:t>
            </w:r>
            <w:r w:rsidRPr="00E85868">
              <w:rPr>
                <w:rFonts w:eastAsia="Times New Roman" w:cs="Arial"/>
                <w:sz w:val="20"/>
                <w:szCs w:val="20"/>
                <w:lang w:eastAsia="de-DE"/>
              </w:rPr>
              <w:t>Leseerwartungen formulieren</w:t>
            </w:r>
            <w:r w:rsidRPr="00E85868">
              <w:rPr>
                <w:bCs/>
                <w:sz w:val="20"/>
                <w:szCs w:val="20"/>
              </w:rPr>
              <w:t xml:space="preserve">; Leseprozesse und Arbeitsprodukte planen, überarbeiten; </w:t>
            </w:r>
            <w:r w:rsidRPr="00E85868">
              <w:rPr>
                <w:sz w:val="20"/>
                <w:szCs w:val="20"/>
              </w:rPr>
              <w:t>Strategien zur Wort- und Texterschließung</w:t>
            </w:r>
            <w:r w:rsidRPr="00E85868">
              <w:rPr>
                <w:bCs/>
                <w:sz w:val="20"/>
                <w:szCs w:val="20"/>
              </w:rPr>
              <w:t xml:space="preserve"> kennenlernen; rollenverteiltes Lesen; Rap vortragen; Steckbriefe und/oder Collagen zu Figuren gestalten und vorstellen; </w:t>
            </w:r>
            <w:r w:rsidRPr="00E85868">
              <w:rPr>
                <w:rFonts w:eastAsia="Times New Roman" w:cs="Arial"/>
                <w:sz w:val="20"/>
                <w:szCs w:val="20"/>
                <w:lang w:eastAsia="de-DE"/>
              </w:rPr>
              <w:t xml:space="preserve">Handlungsabläufe bildlich, musikalisch, pantomimisch und/oder szenisch darstellen; </w:t>
            </w:r>
            <w:r w:rsidRPr="00E85868">
              <w:rPr>
                <w:bCs/>
                <w:sz w:val="20"/>
                <w:szCs w:val="20"/>
              </w:rPr>
              <w:t xml:space="preserve">Standbilder erstellen; Briefe, Dialoge, Tagebucheinträge und innere Monologe verfassen; eigene Ziele und Träume beschreiben; </w:t>
            </w:r>
            <w:r w:rsidRPr="00952289">
              <w:rPr>
                <w:bCs/>
                <w:i/>
                <w:iCs/>
                <w:sz w:val="20"/>
                <w:szCs w:val="20"/>
                <w:lang w:val="tr-TR"/>
              </w:rPr>
              <w:t>Atasözleri</w:t>
            </w:r>
            <w:r w:rsidRPr="00952289">
              <w:rPr>
                <w:bCs/>
                <w:sz w:val="20"/>
                <w:szCs w:val="20"/>
                <w:lang w:val="tr-TR"/>
              </w:rPr>
              <w:t xml:space="preserve"> </w:t>
            </w:r>
            <w:r w:rsidRPr="00952289">
              <w:rPr>
                <w:bCs/>
                <w:i/>
                <w:iCs/>
                <w:sz w:val="20"/>
                <w:szCs w:val="20"/>
                <w:lang w:val="tr-TR"/>
              </w:rPr>
              <w:t>ve Deyimler</w:t>
            </w:r>
            <w:r w:rsidRPr="00E85868">
              <w:rPr>
                <w:bCs/>
                <w:i/>
                <w:iCs/>
                <w:sz w:val="20"/>
                <w:szCs w:val="20"/>
              </w:rPr>
              <w:t xml:space="preserve"> </w:t>
            </w:r>
            <w:r w:rsidRPr="00E85868">
              <w:rPr>
                <w:bCs/>
                <w:sz w:val="20"/>
                <w:szCs w:val="20"/>
              </w:rPr>
              <w:t>kennenlernen; Datenschutz, Privatsphäre und Informationssicherheit ausgehend vom Roman und unter Nutzung eines Reflexionsbogens thematisieren</w:t>
            </w:r>
          </w:p>
          <w:p w14:paraId="4991CF5F" w14:textId="77777777" w:rsidR="003A7CA6" w:rsidRPr="00E85868" w:rsidRDefault="003A7CA6" w:rsidP="003A7CA6">
            <w:pPr>
              <w:spacing w:after="0"/>
              <w:ind w:left="284" w:hanging="284"/>
              <w:jc w:val="left"/>
              <w:rPr>
                <w:bCs/>
                <w:sz w:val="20"/>
                <w:szCs w:val="20"/>
              </w:rPr>
            </w:pPr>
            <w:r w:rsidRPr="00E85868">
              <w:rPr>
                <w:b/>
                <w:sz w:val="20"/>
                <w:szCs w:val="20"/>
              </w:rPr>
              <w:t xml:space="preserve">Medienkompetenz: </w:t>
            </w:r>
            <w:r w:rsidRPr="00E85868">
              <w:rPr>
                <w:bCs/>
                <w:sz w:val="20"/>
                <w:szCs w:val="20"/>
              </w:rPr>
              <w:t>MKR 1.4</w:t>
            </w:r>
          </w:p>
          <w:p w14:paraId="79CD460D" w14:textId="0492C96A" w:rsidR="003A7CA6" w:rsidRPr="00E85868" w:rsidRDefault="008602B0" w:rsidP="003A7CA6">
            <w:pPr>
              <w:spacing w:after="0"/>
              <w:ind w:left="284" w:hanging="284"/>
              <w:jc w:val="left"/>
              <w:rPr>
                <w:sz w:val="20"/>
                <w:szCs w:val="20"/>
                <w:lang w:eastAsia="de-DE"/>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 + Leseverstehen + Verfügen über sprachliche Mittel</w:t>
            </w:r>
          </w:p>
        </w:tc>
      </w:tr>
    </w:tbl>
    <w:p w14:paraId="0F366380" w14:textId="77777777" w:rsidR="003A7CA6" w:rsidRPr="00E85868" w:rsidRDefault="003A7CA6" w:rsidP="003A7CA6">
      <w:pPr>
        <w:spacing w:after="0" w:line="240" w:lineRule="auto"/>
        <w:jc w:val="left"/>
      </w:pPr>
    </w:p>
    <w:p w14:paraId="3493F12E" w14:textId="77777777" w:rsidR="003A7CA6" w:rsidRPr="00E85868" w:rsidRDefault="003A7CA6" w:rsidP="003A7CA6">
      <w:pPr>
        <w:spacing w:after="0" w:line="240" w:lineRule="auto"/>
        <w:jc w:val="left"/>
      </w:pPr>
      <w:r w:rsidRPr="00E85868">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3A7CA6" w:rsidRPr="00E85868" w14:paraId="2C7815D9" w14:textId="77777777" w:rsidTr="003A7CA6">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A9836B9" w14:textId="550816C7" w:rsidR="003A7CA6" w:rsidRPr="00E85868" w:rsidRDefault="003A7CA6" w:rsidP="003A7CA6">
            <w:pPr>
              <w:spacing w:after="0"/>
              <w:jc w:val="center"/>
              <w:rPr>
                <w:rFonts w:cs="Arial"/>
              </w:rPr>
            </w:pPr>
            <w:r w:rsidRPr="00E85868">
              <w:rPr>
                <w:b/>
                <w:bCs/>
                <w:sz w:val="24"/>
                <w:szCs w:val="24"/>
              </w:rPr>
              <w:lastRenderedPageBreak/>
              <w:t xml:space="preserve">UV 9.2-2 </w:t>
            </w:r>
            <w:r w:rsidR="00F46ADE" w:rsidRPr="00952289">
              <w:rPr>
                <w:b/>
                <w:bCs/>
                <w:i/>
                <w:iCs/>
                <w:sz w:val="24"/>
                <w:szCs w:val="24"/>
              </w:rPr>
              <w:t>„</w:t>
            </w:r>
            <w:r w:rsidRPr="00952289">
              <w:rPr>
                <w:b/>
                <w:bCs/>
                <w:i/>
                <w:iCs/>
                <w:sz w:val="24"/>
                <w:szCs w:val="24"/>
                <w:lang w:val="tr-TR"/>
              </w:rPr>
              <w:t>hayal sözle</w:t>
            </w:r>
            <w:r w:rsidRPr="00217AE1">
              <w:rPr>
                <w:b/>
                <w:bCs/>
                <w:i/>
                <w:iCs/>
                <w:sz w:val="24"/>
                <w:szCs w:val="24"/>
                <w:lang w:val="tr-TR"/>
              </w:rPr>
              <w:t>şmesi</w:t>
            </w:r>
            <w:r w:rsidR="00A6352E">
              <w:rPr>
                <w:b/>
                <w:bCs/>
                <w:i/>
                <w:iCs/>
                <w:sz w:val="24"/>
                <w:szCs w:val="24"/>
              </w:rPr>
              <w:t>“</w:t>
            </w:r>
            <w:r w:rsidRPr="00E85868">
              <w:rPr>
                <w:b/>
                <w:bCs/>
                <w:i/>
                <w:sz w:val="24"/>
                <w:szCs w:val="24"/>
                <w:lang w:val="tr-TR"/>
              </w:rPr>
              <w:t xml:space="preserve"> </w:t>
            </w:r>
            <w:r w:rsidR="00A6352E">
              <w:rPr>
                <w:b/>
                <w:bCs/>
                <w:iCs/>
                <w:sz w:val="24"/>
                <w:szCs w:val="24"/>
                <w:lang w:val="tr-TR"/>
              </w:rPr>
              <w:t>von</w:t>
            </w:r>
            <w:r w:rsidR="00A6352E" w:rsidRPr="00E85868">
              <w:rPr>
                <w:b/>
                <w:bCs/>
                <w:i/>
                <w:sz w:val="24"/>
                <w:szCs w:val="24"/>
                <w:lang w:val="tr-TR"/>
              </w:rPr>
              <w:t xml:space="preserve"> </w:t>
            </w:r>
            <w:r w:rsidR="00217AE1" w:rsidRPr="008F0F4C">
              <w:rPr>
                <w:b/>
                <w:bCs/>
                <w:i/>
                <w:sz w:val="24"/>
                <w:szCs w:val="24"/>
                <w:lang w:val="tr-TR"/>
              </w:rPr>
              <w:t>Dilek Yardımcı</w:t>
            </w:r>
            <w:r w:rsidR="00217AE1" w:rsidRPr="00AD273B">
              <w:rPr>
                <w:b/>
                <w:bCs/>
                <w:i/>
                <w:iCs/>
                <w:sz w:val="24"/>
                <w:szCs w:val="24"/>
              </w:rPr>
              <w:t xml:space="preserve"> </w:t>
            </w:r>
            <w:r w:rsidRPr="00E85868">
              <w:rPr>
                <w:sz w:val="20"/>
                <w:szCs w:val="24"/>
              </w:rPr>
              <w:t xml:space="preserve">(ca. 20 U-Std.) </w:t>
            </w:r>
            <w:r w:rsidRPr="00E85868">
              <w:rPr>
                <w:b/>
                <w:bCs/>
                <w:sz w:val="20"/>
                <w:szCs w:val="24"/>
              </w:rPr>
              <w:t>M</w:t>
            </w:r>
          </w:p>
        </w:tc>
      </w:tr>
      <w:tr w:rsidR="003A7CA6" w:rsidRPr="00E85868" w14:paraId="7284C4FB"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EAF9FB" w14:textId="77777777" w:rsidR="003A7CA6" w:rsidRPr="00E85868" w:rsidRDefault="003A7CA6" w:rsidP="003A7CA6">
            <w:pPr>
              <w:spacing w:after="0"/>
              <w:jc w:val="center"/>
              <w:rPr>
                <w:rFonts w:cs="Arial"/>
                <w:b/>
                <w:sz w:val="20"/>
                <w:szCs w:val="20"/>
              </w:rPr>
            </w:pPr>
            <w:r w:rsidRPr="00E85868">
              <w:rPr>
                <w:rFonts w:cs="Arial"/>
                <w:b/>
                <w:sz w:val="20"/>
                <w:szCs w:val="20"/>
              </w:rPr>
              <w:t>Schwerpunkte der Kompetenzentwicklung</w:t>
            </w:r>
          </w:p>
        </w:tc>
      </w:tr>
      <w:tr w:rsidR="003A7CA6" w:rsidRPr="00E85868" w14:paraId="1E7F843E"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85D73A" w14:textId="54A25DAE" w:rsidR="003A7CA6" w:rsidRPr="00E85868" w:rsidRDefault="003A7CA6" w:rsidP="003A7CA6">
            <w:pPr>
              <w:spacing w:after="0"/>
              <w:ind w:left="284" w:hanging="284"/>
              <w:jc w:val="left"/>
              <w:rPr>
                <w:b/>
                <w:bCs/>
                <w:i/>
                <w:iCs/>
                <w:sz w:val="20"/>
                <w:szCs w:val="20"/>
              </w:rPr>
            </w:pPr>
            <w:r w:rsidRPr="00E85868">
              <w:rPr>
                <w:b/>
                <w:bCs/>
                <w:i/>
                <w:iCs/>
                <w:sz w:val="20"/>
                <w:szCs w:val="20"/>
              </w:rPr>
              <w:t xml:space="preserve">Leseverstehen: </w:t>
            </w:r>
            <w:r w:rsidR="00A57880">
              <w:rPr>
                <w:sz w:val="20"/>
                <w:szCs w:val="20"/>
                <w:lang w:eastAsia="de-DE"/>
              </w:rPr>
              <w:t xml:space="preserve">der schriftlichen Kommunikation im Unterricht folgen; </w:t>
            </w:r>
            <w:r w:rsidRPr="00E85868">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2B9ECAA0" w14:textId="77777777" w:rsidR="003A7CA6" w:rsidRPr="00E85868" w:rsidRDefault="003A7CA6" w:rsidP="003A7CA6">
            <w:pPr>
              <w:spacing w:after="0"/>
              <w:ind w:left="284" w:hanging="284"/>
              <w:jc w:val="left"/>
              <w:rPr>
                <w:sz w:val="20"/>
                <w:szCs w:val="20"/>
              </w:rPr>
            </w:pPr>
            <w:r w:rsidRPr="00E85868">
              <w:rPr>
                <w:b/>
                <w:bCs/>
                <w:i/>
                <w:iCs/>
                <w:sz w:val="20"/>
                <w:szCs w:val="20"/>
              </w:rPr>
              <w:t xml:space="preserve">Schreiben: </w:t>
            </w:r>
            <w:r w:rsidRPr="00E85868">
              <w:rPr>
                <w:sz w:val="20"/>
                <w:szCs w:val="20"/>
              </w:rPr>
              <w:t>persönliche Texte situations- und adressatengerecht verfassen; unter Beachtung grundlegender textsortenspezifischer Merkmale einfache Formen des kreativen Schreibens realisieren</w:t>
            </w:r>
          </w:p>
          <w:p w14:paraId="05D02DF3" w14:textId="77777777" w:rsidR="003A7CA6" w:rsidRPr="00E85868" w:rsidRDefault="003A7CA6" w:rsidP="003A7CA6">
            <w:pPr>
              <w:spacing w:after="0"/>
              <w:ind w:left="284" w:hanging="284"/>
              <w:jc w:val="left"/>
              <w:rPr>
                <w:sz w:val="20"/>
                <w:szCs w:val="20"/>
              </w:rPr>
            </w:pPr>
            <w:r w:rsidRPr="00E85868">
              <w:rPr>
                <w:b/>
                <w:bCs/>
                <w:i/>
                <w:iCs/>
                <w:sz w:val="20"/>
                <w:szCs w:val="20"/>
              </w:rPr>
              <w:t xml:space="preserve">Wortschatz: </w:t>
            </w:r>
            <w:r w:rsidRPr="00E85868">
              <w:rPr>
                <w:sz w:val="20"/>
                <w:szCs w:val="20"/>
              </w:rPr>
              <w:t>einen grundlegenden Wortschatz zur Textbesprechung anwenden; einen grundlegenden Wortschatz zur Strukturierung und Gestaltung von Texten einsetzen</w:t>
            </w:r>
          </w:p>
        </w:tc>
      </w:tr>
      <w:tr w:rsidR="003A7CA6" w:rsidRPr="00E85868" w14:paraId="4B16BBBA"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D010482" w14:textId="77777777" w:rsidR="003A7CA6" w:rsidRPr="00E85868" w:rsidRDefault="003A7CA6" w:rsidP="003A7CA6">
            <w:pPr>
              <w:spacing w:after="0"/>
              <w:jc w:val="center"/>
              <w:rPr>
                <w:rFonts w:cs="Arial"/>
                <w:b/>
                <w:sz w:val="20"/>
                <w:szCs w:val="20"/>
              </w:rPr>
            </w:pPr>
            <w:r w:rsidRPr="00E85868">
              <w:rPr>
                <w:rFonts w:cs="Arial"/>
                <w:b/>
                <w:sz w:val="20"/>
                <w:szCs w:val="20"/>
              </w:rPr>
              <w:t>fachliche Konkretisierungen im Schwerpunkt</w:t>
            </w:r>
          </w:p>
        </w:tc>
      </w:tr>
      <w:tr w:rsidR="003A7CA6" w:rsidRPr="00E85868" w14:paraId="40901066"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2CB9DE" w14:textId="77777777" w:rsidR="003A7CA6" w:rsidRPr="00E85868" w:rsidRDefault="003A7CA6" w:rsidP="003A7CA6">
            <w:pPr>
              <w:spacing w:after="0"/>
              <w:ind w:left="284" w:hanging="284"/>
              <w:jc w:val="left"/>
              <w:rPr>
                <w:sz w:val="20"/>
                <w:szCs w:val="20"/>
                <w:lang w:val="tr-TR"/>
              </w:rPr>
            </w:pPr>
            <w:r w:rsidRPr="00E85868">
              <w:rPr>
                <w:b/>
                <w:bCs/>
                <w:sz w:val="20"/>
                <w:szCs w:val="20"/>
              </w:rPr>
              <w:t xml:space="preserve">IKK: </w:t>
            </w:r>
            <w:r w:rsidRPr="00E85868">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48E357AF" w14:textId="325EA869" w:rsidR="003A7CA6" w:rsidRPr="00460832" w:rsidRDefault="003A7CA6" w:rsidP="003A7CA6">
            <w:pPr>
              <w:spacing w:after="0"/>
              <w:ind w:left="284" w:hanging="284"/>
              <w:jc w:val="left"/>
              <w:rPr>
                <w:sz w:val="20"/>
                <w:szCs w:val="20"/>
                <w:lang w:val="tr-TR"/>
              </w:rPr>
            </w:pPr>
            <w:r w:rsidRPr="00460832">
              <w:rPr>
                <w:b/>
                <w:bCs/>
                <w:sz w:val="20"/>
                <w:szCs w:val="20"/>
                <w:lang w:val="tr-TR"/>
              </w:rPr>
              <w:t>TMK:</w:t>
            </w:r>
            <w:r w:rsidRPr="00460832">
              <w:rPr>
                <w:b/>
                <w:bCs/>
                <w:i/>
                <w:iCs/>
                <w:sz w:val="20"/>
                <w:szCs w:val="20"/>
                <w:lang w:val="tr-TR"/>
              </w:rPr>
              <w:t xml:space="preserve"> </w:t>
            </w:r>
            <w:r w:rsidRPr="00460832">
              <w:rPr>
                <w:sz w:val="20"/>
                <w:szCs w:val="20"/>
                <w:u w:val="single"/>
                <w:lang w:val="tr-TR"/>
              </w:rPr>
              <w:t>Ausgangstexte</w:t>
            </w:r>
            <w:r w:rsidRPr="00952289">
              <w:rPr>
                <w:sz w:val="20"/>
                <w:szCs w:val="20"/>
                <w:lang w:val="tr-TR"/>
              </w:rPr>
              <w:t>:</w:t>
            </w:r>
            <w:r w:rsidRPr="00460832">
              <w:rPr>
                <w:sz w:val="20"/>
                <w:szCs w:val="20"/>
                <w:lang w:val="tr-TR"/>
              </w:rPr>
              <w:t xml:space="preserve"> (</w:t>
            </w:r>
            <w:r w:rsidRPr="00460832">
              <w:rPr>
                <w:bCs/>
                <w:iCs/>
                <w:sz w:val="20"/>
                <w:szCs w:val="20"/>
                <w:lang w:val="tr-TR"/>
              </w:rPr>
              <w:t>Roman</w:t>
            </w:r>
            <w:r w:rsidRPr="00460832">
              <w:rPr>
                <w:bCs/>
                <w:i/>
                <w:iCs/>
                <w:sz w:val="20"/>
                <w:szCs w:val="20"/>
                <w:lang w:val="tr-TR"/>
              </w:rPr>
              <w:t xml:space="preserve"> „hayal sözle</w:t>
            </w:r>
            <w:r w:rsidRPr="00E85868">
              <w:rPr>
                <w:bCs/>
                <w:i/>
                <w:iCs/>
                <w:sz w:val="20"/>
                <w:szCs w:val="20"/>
                <w:lang w:val="tr-TR"/>
              </w:rPr>
              <w:t>şmesi</w:t>
            </w:r>
            <w:r w:rsidR="00A6352E" w:rsidRPr="00552287">
              <w:rPr>
                <w:i/>
                <w:iCs/>
              </w:rPr>
              <w:t>“</w:t>
            </w:r>
            <w:r w:rsidRPr="00E85868">
              <w:rPr>
                <w:bCs/>
                <w:i/>
                <w:iCs/>
                <w:sz w:val="20"/>
                <w:szCs w:val="20"/>
                <w:lang w:val="tr-TR"/>
              </w:rPr>
              <w:t xml:space="preserve"> </w:t>
            </w:r>
            <w:r w:rsidRPr="005D46B9">
              <w:rPr>
                <w:bCs/>
                <w:iCs/>
                <w:sz w:val="20"/>
                <w:szCs w:val="20"/>
                <w:lang w:val="tr-TR"/>
              </w:rPr>
              <w:t>von</w:t>
            </w:r>
            <w:r w:rsidRPr="00E85868">
              <w:rPr>
                <w:bCs/>
                <w:i/>
                <w:iCs/>
                <w:sz w:val="20"/>
                <w:szCs w:val="20"/>
                <w:lang w:val="tr-TR"/>
              </w:rPr>
              <w:t xml:space="preserve"> Dilek </w:t>
            </w:r>
            <w:r w:rsidRPr="00460832">
              <w:rPr>
                <w:bCs/>
                <w:i/>
                <w:iCs/>
                <w:sz w:val="20"/>
                <w:szCs w:val="20"/>
                <w:lang w:val="tr-TR"/>
              </w:rPr>
              <w:t>Yard</w:t>
            </w:r>
            <w:r w:rsidRPr="00E85868">
              <w:rPr>
                <w:bCs/>
                <w:i/>
                <w:iCs/>
                <w:sz w:val="20"/>
                <w:szCs w:val="20"/>
                <w:lang w:val="tr-TR"/>
              </w:rPr>
              <w:t>ımcı</w:t>
            </w:r>
            <w:r w:rsidRPr="00460832">
              <w:rPr>
                <w:sz w:val="20"/>
                <w:szCs w:val="20"/>
                <w:lang w:val="tr-TR"/>
              </w:rPr>
              <w:t xml:space="preserve">; </w:t>
            </w:r>
            <w:r w:rsidRPr="00460832">
              <w:rPr>
                <w:bCs/>
                <w:i/>
                <w:iCs/>
                <w:sz w:val="20"/>
                <w:szCs w:val="20"/>
                <w:lang w:val="tr-TR"/>
              </w:rPr>
              <w:t>Atasözleri</w:t>
            </w:r>
            <w:r w:rsidRPr="00460832">
              <w:rPr>
                <w:bCs/>
                <w:sz w:val="20"/>
                <w:szCs w:val="20"/>
                <w:lang w:val="tr-TR"/>
              </w:rPr>
              <w:t xml:space="preserve"> </w:t>
            </w:r>
            <w:r w:rsidRPr="00460832">
              <w:rPr>
                <w:bCs/>
                <w:i/>
                <w:iCs/>
                <w:sz w:val="20"/>
                <w:szCs w:val="20"/>
                <w:lang w:val="tr-TR"/>
              </w:rPr>
              <w:t>ve Deyimler</w:t>
            </w:r>
            <w:r w:rsidRPr="00460832">
              <w:rPr>
                <w:bCs/>
                <w:iCs/>
                <w:sz w:val="20"/>
                <w:szCs w:val="20"/>
                <w:lang w:val="tr-TR"/>
              </w:rPr>
              <w:t>)</w:t>
            </w:r>
            <w:r w:rsidRPr="00460832">
              <w:rPr>
                <w:bCs/>
                <w:i/>
                <w:iCs/>
                <w:sz w:val="20"/>
                <w:szCs w:val="20"/>
                <w:lang w:val="tr-TR"/>
              </w:rPr>
              <w:t xml:space="preserve"> </w:t>
            </w:r>
            <w:r w:rsidRPr="00460832">
              <w:rPr>
                <w:sz w:val="20"/>
                <w:szCs w:val="20"/>
                <w:u w:val="single"/>
                <w:lang w:val="tr-TR"/>
              </w:rPr>
              <w:t>Zieltexte</w:t>
            </w:r>
            <w:r w:rsidRPr="00460832">
              <w:rPr>
                <w:sz w:val="20"/>
                <w:szCs w:val="20"/>
                <w:lang w:val="tr-TR"/>
              </w:rPr>
              <w:t xml:space="preserve">: Kurzpräsentation; informeller Brief; Tagebucheintrag, innerer Monolog; Dialog; Zusammenfassung; </w:t>
            </w:r>
            <w:r w:rsidR="00254844" w:rsidRPr="00460832">
              <w:rPr>
                <w:sz w:val="20"/>
                <w:szCs w:val="20"/>
                <w:lang w:val="tr-TR"/>
              </w:rPr>
              <w:t>(</w:t>
            </w:r>
            <w:r w:rsidRPr="00460832">
              <w:rPr>
                <w:iCs/>
                <w:sz w:val="20"/>
                <w:szCs w:val="20"/>
                <w:lang w:val="tr-TR"/>
              </w:rPr>
              <w:t>Steckbrief; Collage; Personenbeschreibung; Rap; Romanende</w:t>
            </w:r>
            <w:r w:rsidR="00254844" w:rsidRPr="00460832">
              <w:rPr>
                <w:iCs/>
                <w:sz w:val="20"/>
                <w:szCs w:val="20"/>
                <w:lang w:val="tr-TR"/>
              </w:rPr>
              <w:t>)</w:t>
            </w:r>
          </w:p>
          <w:p w14:paraId="54A7ACD7" w14:textId="77777777" w:rsidR="003A7CA6" w:rsidRPr="00E85868" w:rsidRDefault="003A7CA6" w:rsidP="003A7CA6">
            <w:pPr>
              <w:spacing w:after="0"/>
              <w:ind w:left="284" w:hanging="284"/>
              <w:jc w:val="left"/>
              <w:rPr>
                <w:i/>
                <w:iCs/>
                <w:sz w:val="20"/>
                <w:szCs w:val="20"/>
                <w:lang w:val="tr-TR"/>
              </w:rPr>
            </w:pPr>
            <w:r w:rsidRPr="00460832">
              <w:rPr>
                <w:b/>
                <w:bCs/>
                <w:i/>
                <w:iCs/>
                <w:sz w:val="20"/>
                <w:szCs w:val="20"/>
                <w:lang w:val="tr-TR"/>
              </w:rPr>
              <w:t>Grammatik:</w:t>
            </w:r>
            <w:r w:rsidRPr="00460832">
              <w:rPr>
                <w:i/>
                <w:iCs/>
                <w:sz w:val="20"/>
                <w:szCs w:val="20"/>
                <w:lang w:val="tr-TR"/>
              </w:rPr>
              <w:t xml:space="preserve"> belirli ve belirsiz geçmiş zaman, geniş zaman</w:t>
            </w:r>
            <w:r w:rsidRPr="00460832">
              <w:rPr>
                <w:sz w:val="20"/>
                <w:szCs w:val="20"/>
                <w:lang w:val="tr-TR"/>
              </w:rPr>
              <w:t xml:space="preserve">; einfache Konnektoren wie </w:t>
            </w:r>
            <w:r w:rsidRPr="00E85868">
              <w:rPr>
                <w:i/>
                <w:iCs/>
                <w:sz w:val="20"/>
                <w:szCs w:val="20"/>
                <w:lang w:val="tr-TR"/>
              </w:rPr>
              <w:t>ve, ama, veya, ya da, yalnız, çünkü</w:t>
            </w:r>
            <w:r w:rsidRPr="00460832">
              <w:rPr>
                <w:sz w:val="20"/>
                <w:szCs w:val="20"/>
                <w:lang w:val="tr-TR"/>
              </w:rPr>
              <w:t>; Modi:</w:t>
            </w:r>
            <w:r w:rsidRPr="00E85868">
              <w:rPr>
                <w:i/>
                <w:iCs/>
                <w:sz w:val="20"/>
                <w:szCs w:val="20"/>
                <w:lang w:val="tr-TR"/>
              </w:rPr>
              <w:t xml:space="preserve"> koşul kipi, dilek-istek kipi</w:t>
            </w:r>
          </w:p>
          <w:p w14:paraId="3F9E8CE5" w14:textId="77777777" w:rsidR="003A7CA6" w:rsidRPr="00E85868" w:rsidRDefault="003A7CA6" w:rsidP="003A7CA6">
            <w:pPr>
              <w:spacing w:after="0"/>
              <w:ind w:left="284" w:hanging="284"/>
              <w:jc w:val="left"/>
              <w:rPr>
                <w:i/>
                <w:iCs/>
                <w:sz w:val="20"/>
                <w:szCs w:val="20"/>
                <w:lang w:val="tr-TR"/>
              </w:rPr>
            </w:pPr>
            <w:r w:rsidRPr="00E85868">
              <w:rPr>
                <w:b/>
                <w:bCs/>
                <w:i/>
                <w:iCs/>
                <w:sz w:val="20"/>
                <w:szCs w:val="20"/>
              </w:rPr>
              <w:t xml:space="preserve">Sprachlernkompetenz: </w:t>
            </w:r>
            <w:r w:rsidRPr="00E85868">
              <w:rPr>
                <w:sz w:val="20"/>
                <w:szCs w:val="20"/>
              </w:rPr>
              <w:t>Strategien zur Wort- und Texterschließung; Strategien zur Organisation von Schreibprozessen</w:t>
            </w:r>
          </w:p>
        </w:tc>
      </w:tr>
      <w:tr w:rsidR="003A7CA6" w:rsidRPr="00E85868" w14:paraId="1B74AE7E"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D1DF69" w14:textId="77777777" w:rsidR="003A7CA6" w:rsidRPr="00E85868" w:rsidRDefault="003A7CA6" w:rsidP="003A7CA6">
            <w:pPr>
              <w:tabs>
                <w:tab w:val="left" w:pos="360"/>
              </w:tabs>
              <w:spacing w:after="0" w:line="240" w:lineRule="auto"/>
              <w:jc w:val="center"/>
              <w:rPr>
                <w:rFonts w:cs="Arial"/>
                <w:b/>
                <w:bCs/>
                <w:sz w:val="20"/>
                <w:szCs w:val="20"/>
              </w:rPr>
            </w:pPr>
            <w:r w:rsidRPr="00E85868">
              <w:rPr>
                <w:rFonts w:cs="Arial"/>
                <w:b/>
                <w:bCs/>
                <w:sz w:val="20"/>
                <w:szCs w:val="20"/>
              </w:rPr>
              <w:t>Hinweise, Vereinbarungen und Absprachen</w:t>
            </w:r>
          </w:p>
        </w:tc>
      </w:tr>
      <w:tr w:rsidR="003A7CA6" w:rsidRPr="00E85868" w14:paraId="267CABBE" w14:textId="77777777" w:rsidTr="003A7CA6">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656C840" w14:textId="77777777" w:rsidR="003A7CA6" w:rsidRPr="00E85868" w:rsidRDefault="003A7CA6" w:rsidP="003A7CA6">
            <w:pPr>
              <w:spacing w:after="0"/>
              <w:ind w:left="284" w:hanging="284"/>
              <w:jc w:val="left"/>
              <w:rPr>
                <w:bCs/>
                <w:i/>
                <w:iCs/>
                <w:sz w:val="20"/>
                <w:szCs w:val="20"/>
              </w:rPr>
            </w:pPr>
            <w:r w:rsidRPr="00E85868">
              <w:rPr>
                <w:b/>
                <w:sz w:val="20"/>
                <w:szCs w:val="20"/>
              </w:rPr>
              <w:t xml:space="preserve">Mögliche Umsetzung: </w:t>
            </w:r>
            <w:r w:rsidRPr="00E85868">
              <w:rPr>
                <w:bCs/>
                <w:sz w:val="20"/>
                <w:szCs w:val="20"/>
              </w:rPr>
              <w:t xml:space="preserve">Cover beschreiben; </w:t>
            </w:r>
            <w:r w:rsidRPr="00E85868">
              <w:rPr>
                <w:rFonts w:eastAsia="Times New Roman" w:cs="Arial"/>
                <w:sz w:val="20"/>
                <w:szCs w:val="20"/>
                <w:lang w:eastAsia="de-DE"/>
              </w:rPr>
              <w:t>Leseerwartungen formulieren; szenisches Lesen</w:t>
            </w:r>
            <w:r w:rsidRPr="00E85868">
              <w:rPr>
                <w:bCs/>
                <w:sz w:val="20"/>
                <w:szCs w:val="20"/>
              </w:rPr>
              <w:t xml:space="preserve">; Steckbriefe und Collagen zu Figuren gestalten und vorstellen; </w:t>
            </w:r>
            <w:r w:rsidRPr="00952289">
              <w:rPr>
                <w:bCs/>
                <w:i/>
                <w:iCs/>
                <w:sz w:val="20"/>
                <w:szCs w:val="20"/>
                <w:lang w:val="tr-TR"/>
              </w:rPr>
              <w:t>Ben Kimim</w:t>
            </w:r>
            <w:r w:rsidRPr="00E85868">
              <w:rPr>
                <w:bCs/>
                <w:i/>
                <w:iCs/>
                <w:sz w:val="20"/>
                <w:szCs w:val="20"/>
              </w:rPr>
              <w:t xml:space="preserve">? </w:t>
            </w:r>
            <w:r w:rsidRPr="00E85868">
              <w:rPr>
                <w:bCs/>
                <w:sz w:val="20"/>
                <w:szCs w:val="20"/>
              </w:rPr>
              <w:t xml:space="preserve">Spiel erstellen und durchführen; </w:t>
            </w:r>
            <w:r w:rsidRPr="00E85868">
              <w:rPr>
                <w:rFonts w:eastAsia="Times New Roman" w:cs="Arial"/>
                <w:sz w:val="20"/>
                <w:szCs w:val="20"/>
                <w:lang w:eastAsia="de-DE"/>
              </w:rPr>
              <w:t>Handlungsabläufe bildlich, musikalisch, pantomimisch und/oder szenisch darstellen</w:t>
            </w:r>
            <w:r w:rsidRPr="00E85868">
              <w:rPr>
                <w:bCs/>
                <w:sz w:val="20"/>
                <w:szCs w:val="20"/>
              </w:rPr>
              <w:t xml:space="preserve">; Standbilder erstellen; Briefe, Dialoge, Personenbeschreibungen, </w:t>
            </w:r>
            <w:r w:rsidRPr="00E85868">
              <w:rPr>
                <w:bCs/>
                <w:sz w:val="20"/>
                <w:szCs w:val="20"/>
                <w:lang w:val="tr-TR"/>
              </w:rPr>
              <w:t xml:space="preserve">Rap, </w:t>
            </w:r>
            <w:r w:rsidRPr="00E85868">
              <w:rPr>
                <w:bCs/>
                <w:sz w:val="20"/>
                <w:szCs w:val="20"/>
              </w:rPr>
              <w:t xml:space="preserve">Tagebucheinträge, innere Monologe und/oder </w:t>
            </w:r>
            <w:r w:rsidRPr="00E85868">
              <w:rPr>
                <w:bCs/>
                <w:sz w:val="20"/>
                <w:szCs w:val="20"/>
                <w:lang w:val="tr-TR"/>
              </w:rPr>
              <w:t xml:space="preserve">Romanende </w:t>
            </w:r>
            <w:r w:rsidRPr="00E85868">
              <w:rPr>
                <w:bCs/>
                <w:sz w:val="20"/>
                <w:szCs w:val="20"/>
              </w:rPr>
              <w:t xml:space="preserve">verfassen; eigene Ziele und Träume beschreiben; </w:t>
            </w:r>
            <w:r w:rsidRPr="00952289">
              <w:rPr>
                <w:bCs/>
                <w:i/>
                <w:iCs/>
                <w:sz w:val="20"/>
                <w:szCs w:val="20"/>
                <w:lang w:val="tr-TR"/>
              </w:rPr>
              <w:t>Atasözleri ve Deyimler</w:t>
            </w:r>
            <w:r w:rsidRPr="00E85868">
              <w:rPr>
                <w:bCs/>
                <w:i/>
                <w:iCs/>
                <w:sz w:val="20"/>
                <w:szCs w:val="20"/>
              </w:rPr>
              <w:t xml:space="preserve"> </w:t>
            </w:r>
            <w:r w:rsidRPr="00E85868">
              <w:rPr>
                <w:bCs/>
                <w:i/>
                <w:iCs/>
                <w:sz w:val="20"/>
                <w:szCs w:val="20"/>
                <w:lang w:val="tr-TR"/>
              </w:rPr>
              <w:t>Yarışması</w:t>
            </w:r>
            <w:r w:rsidRPr="00E85868">
              <w:rPr>
                <w:bCs/>
                <w:sz w:val="20"/>
                <w:szCs w:val="20"/>
                <w:lang w:val="tr-TR"/>
              </w:rPr>
              <w:t xml:space="preserve"> durchführen; </w:t>
            </w:r>
            <w:r w:rsidRPr="00E85868">
              <w:rPr>
                <w:bCs/>
                <w:sz w:val="20"/>
                <w:szCs w:val="20"/>
              </w:rPr>
              <w:t>Datenschutz, Privatsphäre und Informationssicherheit ausgehend vom Roman und unter Nutzung eines Reflexionsbogens thematisieren</w:t>
            </w:r>
          </w:p>
          <w:p w14:paraId="2A4D2D19" w14:textId="77777777" w:rsidR="003A7CA6" w:rsidRPr="00E85868" w:rsidRDefault="003A7CA6" w:rsidP="003A7CA6">
            <w:pPr>
              <w:spacing w:after="0"/>
              <w:ind w:left="284" w:hanging="284"/>
              <w:jc w:val="left"/>
              <w:rPr>
                <w:sz w:val="20"/>
                <w:szCs w:val="20"/>
                <w:lang w:eastAsia="de-DE"/>
              </w:rPr>
            </w:pPr>
            <w:r w:rsidRPr="00E85868">
              <w:rPr>
                <w:b/>
                <w:sz w:val="20"/>
                <w:szCs w:val="20"/>
              </w:rPr>
              <w:t xml:space="preserve">Medienkompetenz: </w:t>
            </w:r>
            <w:r w:rsidRPr="00E85868">
              <w:rPr>
                <w:bCs/>
                <w:sz w:val="20"/>
                <w:szCs w:val="20"/>
              </w:rPr>
              <w:t>MKR 1.4</w:t>
            </w:r>
          </w:p>
          <w:p w14:paraId="6DC7D67F" w14:textId="746F8EFF" w:rsidR="003A7CA6" w:rsidRPr="00E85868" w:rsidRDefault="008602B0" w:rsidP="003A7CA6">
            <w:pPr>
              <w:spacing w:after="0"/>
              <w:ind w:left="284" w:hanging="284"/>
              <w:jc w:val="left"/>
              <w:rPr>
                <w:sz w:val="20"/>
                <w:szCs w:val="20"/>
                <w:lang w:eastAsia="de-DE"/>
              </w:rPr>
            </w:pPr>
            <w:r w:rsidRPr="008602B0">
              <w:rPr>
                <w:b/>
                <w:sz w:val="20"/>
                <w:szCs w:val="20"/>
              </w:rPr>
              <w:t>Mögliche Leistungsüberprüfung</w:t>
            </w:r>
            <w:r w:rsidR="003A7CA6" w:rsidRPr="00E85868">
              <w:rPr>
                <w:b/>
                <w:sz w:val="20"/>
                <w:szCs w:val="20"/>
              </w:rPr>
              <w:t>:</w:t>
            </w:r>
            <w:r w:rsidR="003A7CA6" w:rsidRPr="00E85868">
              <w:rPr>
                <w:rFonts w:cs="Arial"/>
                <w:b/>
                <w:sz w:val="20"/>
                <w:szCs w:val="20"/>
              </w:rPr>
              <w:t xml:space="preserve"> </w:t>
            </w:r>
            <w:r w:rsidR="003A7CA6" w:rsidRPr="00E85868">
              <w:rPr>
                <w:bCs/>
                <w:sz w:val="20"/>
                <w:szCs w:val="20"/>
                <w:lang w:eastAsia="de-DE"/>
              </w:rPr>
              <w:t>Schreiben + Leseverstehen + Verfügen über sprachliche Mittel</w:t>
            </w:r>
          </w:p>
        </w:tc>
      </w:tr>
    </w:tbl>
    <w:p w14:paraId="17D55731" w14:textId="77777777" w:rsidR="003A7CA6" w:rsidRPr="00E85868" w:rsidRDefault="003A7CA6" w:rsidP="003A7CA6">
      <w:pPr>
        <w:spacing w:after="0" w:line="240" w:lineRule="auto"/>
        <w:jc w:val="left"/>
      </w:pPr>
    </w:p>
    <w:p w14:paraId="6E7EAAFF" w14:textId="77777777" w:rsidR="003A7CA6" w:rsidRPr="00E85868" w:rsidRDefault="003A7CA6" w:rsidP="003A7CA6">
      <w:pPr>
        <w:spacing w:after="0" w:line="240" w:lineRule="auto"/>
        <w:jc w:val="left"/>
      </w:pPr>
    </w:p>
    <w:p w14:paraId="2FFF604F" w14:textId="51174D07" w:rsidR="003A7CA6" w:rsidRDefault="003A7CA6">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2D601FFB" w14:textId="77777777" w:rsidTr="007C4D84">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213C9D02" w14:textId="77777777" w:rsidR="001F2ECB" w:rsidRDefault="001F2ECB" w:rsidP="007C4D84">
            <w:pPr>
              <w:spacing w:after="0"/>
              <w:jc w:val="center"/>
              <w:rPr>
                <w:rFonts w:cs="Arial"/>
              </w:rPr>
            </w:pPr>
            <w:bookmarkStart w:id="5" w:name="_Hlk66195095"/>
            <w:r>
              <w:rPr>
                <w:b/>
                <w:bCs/>
                <w:sz w:val="24"/>
                <w:szCs w:val="24"/>
              </w:rPr>
              <w:lastRenderedPageBreak/>
              <w:t xml:space="preserve">UV 10.1-1 </w:t>
            </w:r>
            <w:r>
              <w:rPr>
                <w:b/>
                <w:bCs/>
                <w:i/>
                <w:iCs/>
                <w:sz w:val="24"/>
                <w:szCs w:val="24"/>
              </w:rPr>
              <w:t xml:space="preserve">ARKA SOKAKLARDA </w:t>
            </w:r>
            <w:r>
              <w:rPr>
                <w:b/>
                <w:bCs/>
                <w:i/>
                <w:iCs/>
                <w:sz w:val="24"/>
                <w:szCs w:val="24"/>
                <w:lang w:val="tr-TR"/>
              </w:rPr>
              <w:t xml:space="preserve">NELER OLUYOR?! </w:t>
            </w:r>
            <w:r>
              <w:rPr>
                <w:sz w:val="20"/>
                <w:szCs w:val="24"/>
              </w:rPr>
              <w:t xml:space="preserve">(ca.18 U-Std.) </w:t>
            </w:r>
            <w:r>
              <w:rPr>
                <w:b/>
                <w:bCs/>
                <w:iCs/>
                <w:sz w:val="24"/>
                <w:szCs w:val="24"/>
              </w:rPr>
              <w:t>N</w:t>
            </w:r>
          </w:p>
        </w:tc>
      </w:tr>
      <w:tr w:rsidR="001F2ECB" w14:paraId="3270E977"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5BB7BA3F"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4645534B"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30B94742" w14:textId="77777777" w:rsidR="001F2ECB" w:rsidRDefault="001F2ECB" w:rsidP="007C4D84">
            <w:pPr>
              <w:spacing w:after="0"/>
              <w:ind w:left="284" w:hanging="284"/>
              <w:jc w:val="left"/>
              <w:rPr>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w:t>
            </w:r>
          </w:p>
          <w:p w14:paraId="4EEF7E53" w14:textId="77777777" w:rsidR="001F2ECB" w:rsidRDefault="001F2ECB" w:rsidP="007C4D84">
            <w:pPr>
              <w:spacing w:after="0"/>
              <w:ind w:left="284" w:hanging="284"/>
              <w:jc w:val="left"/>
              <w:rPr>
                <w:sz w:val="20"/>
                <w:szCs w:val="20"/>
                <w:lang w:eastAsia="de-DE"/>
              </w:rPr>
            </w:pPr>
            <w:r>
              <w:rPr>
                <w:b/>
                <w:bCs/>
                <w:i/>
                <w:iCs/>
                <w:sz w:val="20"/>
                <w:szCs w:val="20"/>
                <w:lang w:eastAsia="de-DE"/>
              </w:rPr>
              <w:t xml:space="preserve">Leseverstehen: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54CE1DB4" w14:textId="77777777" w:rsidR="001F2ECB" w:rsidRDefault="001F2ECB" w:rsidP="007C4D84">
            <w:pPr>
              <w:spacing w:after="0"/>
              <w:ind w:left="284" w:hanging="284"/>
              <w:jc w:val="left"/>
              <w:rPr>
                <w:sz w:val="20"/>
                <w:szCs w:val="20"/>
                <w:lang w:eastAsia="de-DE"/>
              </w:rPr>
            </w:pPr>
            <w:r>
              <w:rPr>
                <w:b/>
                <w:bCs/>
                <w:i/>
                <w:iCs/>
                <w:sz w:val="20"/>
                <w:szCs w:val="20"/>
                <w:lang w:eastAsia="de-DE"/>
              </w:rPr>
              <w:t xml:space="preserve">Schreiben: </w:t>
            </w:r>
            <w:r>
              <w:rPr>
                <w:sz w:val="20"/>
                <w:szCs w:val="20"/>
                <w:lang w:eastAsia="de-DE"/>
              </w:rPr>
              <w:t xml:space="preserve">unterschiedliche Typen von stärker formalisierten, auch mehrfach kodierten Sach- und Gebrauchstexten in einfacher Form verfassen </w:t>
            </w:r>
          </w:p>
          <w:p w14:paraId="02565D48" w14:textId="77777777" w:rsidR="001F2ECB" w:rsidRDefault="001F2ECB" w:rsidP="007C4D84">
            <w:pPr>
              <w:spacing w:after="0"/>
              <w:ind w:left="284" w:hanging="284"/>
              <w:jc w:val="left"/>
              <w:rPr>
                <w:b/>
                <w:bCs/>
                <w:i/>
                <w:iCs/>
                <w:sz w:val="20"/>
                <w:szCs w:val="20"/>
                <w:lang w:eastAsia="de-DE"/>
              </w:rPr>
            </w:pPr>
            <w:r w:rsidRPr="003740B8">
              <w:rPr>
                <w:b/>
                <w:bCs/>
                <w:iCs/>
                <w:sz w:val="20"/>
                <w:szCs w:val="20"/>
                <w:lang w:eastAsia="de-DE"/>
              </w:rPr>
              <w:t>TMK</w:t>
            </w:r>
            <w:r>
              <w:rPr>
                <w:b/>
                <w:bCs/>
                <w:i/>
                <w:iCs/>
                <w:sz w:val="20"/>
                <w:szCs w:val="20"/>
                <w:lang w:eastAsia="de-DE"/>
              </w:rPr>
              <w:t xml:space="preserve">: </w:t>
            </w:r>
            <w:r>
              <w:rPr>
                <w:sz w:val="20"/>
                <w:szCs w:val="20"/>
                <w:lang w:eastAsia="de-DE"/>
              </w:rPr>
              <w:t>unter Berücksichtigung des soziokulturellen Orientierungswissens zu den Aussagen der jeweiligen Texte wie auch Medienprodukte mündlich und schriftlich Stellung beziehen</w:t>
            </w:r>
          </w:p>
        </w:tc>
      </w:tr>
      <w:tr w:rsidR="001F2ECB" w14:paraId="50B89A98"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6C9950AB"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5305FEA7"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550F9767" w14:textId="77777777" w:rsidR="001F2ECB" w:rsidRDefault="001F2ECB" w:rsidP="007C4D84">
            <w:pPr>
              <w:spacing w:after="0"/>
              <w:ind w:left="284" w:hanging="284"/>
              <w:jc w:val="left"/>
              <w:rPr>
                <w:bCs/>
                <w:sz w:val="20"/>
                <w:szCs w:val="20"/>
              </w:rPr>
            </w:pPr>
            <w:r>
              <w:rPr>
                <w:b/>
                <w:sz w:val="20"/>
                <w:szCs w:val="20"/>
              </w:rPr>
              <w:t xml:space="preserve">IKK: </w:t>
            </w:r>
            <w:r>
              <w:rPr>
                <w:bCs/>
                <w:sz w:val="20"/>
                <w:szCs w:val="20"/>
              </w:rPr>
              <w:t>Einblicke in das aktuelle gesellschaftliche Leben in der Türkei: politische, kulturelle, soziale und wirtschaftliche Aspekte</w:t>
            </w:r>
          </w:p>
          <w:p w14:paraId="5230309F" w14:textId="76CDB815" w:rsidR="001F2ECB" w:rsidRDefault="001F2ECB" w:rsidP="007C4D84">
            <w:pPr>
              <w:spacing w:after="0"/>
              <w:ind w:left="284" w:hanging="284"/>
              <w:jc w:val="left"/>
              <w:rPr>
                <w:bCs/>
                <w:sz w:val="20"/>
                <w:szCs w:val="20"/>
              </w:rPr>
            </w:pPr>
            <w:r>
              <w:rPr>
                <w:b/>
                <w:sz w:val="20"/>
                <w:szCs w:val="20"/>
              </w:rPr>
              <w:t xml:space="preserve">TMK: </w:t>
            </w:r>
            <w:r>
              <w:rPr>
                <w:bCs/>
                <w:sz w:val="20"/>
                <w:szCs w:val="20"/>
                <w:u w:val="single"/>
              </w:rPr>
              <w:t>Ausgangstexte</w:t>
            </w:r>
            <w:r w:rsidRPr="00952289">
              <w:rPr>
                <w:bCs/>
                <w:sz w:val="20"/>
                <w:szCs w:val="20"/>
              </w:rPr>
              <w:t>:</w:t>
            </w:r>
            <w:r>
              <w:rPr>
                <w:b/>
                <w:sz w:val="20"/>
                <w:szCs w:val="20"/>
              </w:rPr>
              <w:t xml:space="preserve"> </w:t>
            </w:r>
            <w:r>
              <w:rPr>
                <w:bCs/>
                <w:sz w:val="20"/>
                <w:szCs w:val="20"/>
              </w:rPr>
              <w:t>Zeitungsartikel; Interview; Bildmedien; Rundfunkformate, Podcast, Ausschnitte aus Filmen (</w:t>
            </w:r>
            <w:r w:rsidRPr="00952289">
              <w:rPr>
                <w:bCs/>
                <w:i/>
                <w:iCs/>
                <w:sz w:val="20"/>
                <w:szCs w:val="20"/>
              </w:rPr>
              <w:t>„</w:t>
            </w:r>
            <w:r>
              <w:rPr>
                <w:bCs/>
                <w:i/>
                <w:iCs/>
                <w:sz w:val="20"/>
                <w:szCs w:val="20"/>
              </w:rPr>
              <w:t>Ka</w:t>
            </w:r>
            <w:r>
              <w:rPr>
                <w:bCs/>
                <w:i/>
                <w:iCs/>
                <w:sz w:val="20"/>
                <w:szCs w:val="20"/>
                <w:lang w:val="tr-TR"/>
              </w:rPr>
              <w:t>ğıttan Hayatlar</w:t>
            </w:r>
            <w:r w:rsidR="00906D0F" w:rsidRPr="00552287">
              <w:rPr>
                <w:i/>
                <w:iCs/>
              </w:rPr>
              <w:t>“</w:t>
            </w:r>
            <w:r>
              <w:rPr>
                <w:bCs/>
                <w:i/>
                <w:iCs/>
                <w:sz w:val="20"/>
                <w:szCs w:val="20"/>
                <w:lang w:val="tr-TR"/>
              </w:rPr>
              <w:t xml:space="preserve"> </w:t>
            </w:r>
            <w:r w:rsidRPr="003740B8">
              <w:rPr>
                <w:bCs/>
                <w:iCs/>
                <w:sz w:val="20"/>
                <w:szCs w:val="20"/>
                <w:lang w:val="tr-TR"/>
              </w:rPr>
              <w:t>von</w:t>
            </w:r>
            <w:r>
              <w:rPr>
                <w:bCs/>
                <w:sz w:val="20"/>
                <w:szCs w:val="20"/>
                <w:lang w:val="tr-TR"/>
              </w:rPr>
              <w:t xml:space="preserve"> </w:t>
            </w:r>
            <w:r>
              <w:rPr>
                <w:bCs/>
                <w:i/>
                <w:iCs/>
                <w:sz w:val="20"/>
                <w:szCs w:val="20"/>
                <w:lang w:val="tr-TR"/>
              </w:rPr>
              <w:t>Can Ulkay</w:t>
            </w:r>
            <w:r w:rsidRPr="00952289">
              <w:rPr>
                <w:bCs/>
                <w:sz w:val="20"/>
                <w:szCs w:val="20"/>
                <w:lang w:val="tr-TR"/>
              </w:rPr>
              <w:t>)</w:t>
            </w:r>
            <w:r>
              <w:rPr>
                <w:bCs/>
                <w:sz w:val="20"/>
                <w:szCs w:val="20"/>
              </w:rPr>
              <w:t xml:space="preserve"> oder TV-Formaten, Kurzfilm; Videoclip; Formate der sozialen Medien und Netzwerke, Hypertexte </w:t>
            </w:r>
            <w:r>
              <w:rPr>
                <w:bCs/>
                <w:sz w:val="20"/>
                <w:szCs w:val="20"/>
                <w:u w:val="single"/>
              </w:rPr>
              <w:t>Zieltexte</w:t>
            </w:r>
            <w:r w:rsidRPr="00952289">
              <w:rPr>
                <w:bCs/>
                <w:sz w:val="20"/>
                <w:szCs w:val="20"/>
              </w:rPr>
              <w:t>:</w:t>
            </w:r>
            <w:r>
              <w:rPr>
                <w:bCs/>
                <w:sz w:val="20"/>
                <w:szCs w:val="20"/>
              </w:rPr>
              <w:t xml:space="preserve"> Zeitungstexte; Formate der sozialen Medien und Netzwerke; Kommentar</w:t>
            </w:r>
          </w:p>
          <w:p w14:paraId="1DC61450" w14:textId="77777777" w:rsidR="001F2ECB" w:rsidRDefault="001F2ECB" w:rsidP="007C4D84">
            <w:pPr>
              <w:spacing w:after="0"/>
              <w:ind w:left="284" w:hanging="284"/>
              <w:jc w:val="left"/>
              <w:rPr>
                <w:sz w:val="20"/>
                <w:szCs w:val="20"/>
                <w:lang w:val="tr-TR"/>
              </w:rPr>
            </w:pPr>
            <w:r>
              <w:rPr>
                <w:b/>
                <w:bCs/>
                <w:i/>
                <w:iCs/>
                <w:sz w:val="20"/>
                <w:szCs w:val="20"/>
              </w:rPr>
              <w:t>Grammatik</w:t>
            </w:r>
            <w:r>
              <w:rPr>
                <w:i/>
                <w:iCs/>
                <w:sz w:val="20"/>
                <w:szCs w:val="20"/>
              </w:rPr>
              <w:t>: gen</w:t>
            </w:r>
            <w:r>
              <w:rPr>
                <w:i/>
                <w:iCs/>
                <w:sz w:val="20"/>
                <w:szCs w:val="20"/>
                <w:lang w:val="tr-TR"/>
              </w:rPr>
              <w:t>iş zaman, gereklilik kipi</w:t>
            </w:r>
          </w:p>
        </w:tc>
      </w:tr>
      <w:tr w:rsidR="001F2ECB" w14:paraId="37234677"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28073259"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09BB5E94"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5F531DAB" w14:textId="77777777" w:rsidR="001F2ECB" w:rsidRDefault="001F2ECB" w:rsidP="007C4D84">
            <w:pPr>
              <w:spacing w:after="0"/>
              <w:ind w:left="284" w:hanging="284"/>
              <w:jc w:val="left"/>
              <w:rPr>
                <w:sz w:val="20"/>
                <w:szCs w:val="20"/>
              </w:rPr>
            </w:pPr>
            <w:r>
              <w:rPr>
                <w:b/>
                <w:sz w:val="20"/>
                <w:szCs w:val="20"/>
              </w:rPr>
              <w:t xml:space="preserve">Mögliche Umsetzung: </w:t>
            </w:r>
            <w:r>
              <w:rPr>
                <w:bCs/>
                <w:sz w:val="20"/>
                <w:szCs w:val="20"/>
              </w:rPr>
              <w:t>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 Stellung beziehen; einfache Zeitungstexte, Blogeinträge u.Ä. zum Thema Kinderarbeit verfassen; eigenes Verbraucherverhalten reflektieren</w:t>
            </w:r>
          </w:p>
          <w:p w14:paraId="12A60C2E" w14:textId="77777777" w:rsidR="001F2ECB" w:rsidRDefault="001F2ECB" w:rsidP="007C4D84">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2.1</w:t>
            </w:r>
          </w:p>
          <w:p w14:paraId="072DF923" w14:textId="4D1BE9C0" w:rsidR="001F2ECB" w:rsidRDefault="008602B0" w:rsidP="007C4D84">
            <w:pPr>
              <w:spacing w:after="0"/>
              <w:ind w:left="284" w:hanging="284"/>
              <w:jc w:val="left"/>
              <w:rPr>
                <w:sz w:val="20"/>
                <w:szCs w:val="20"/>
                <w:lang w:eastAsia="de-DE"/>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sz w:val="20"/>
                <w:szCs w:val="20"/>
              </w:rPr>
              <w:t>Schreiben + Leseverstehen</w:t>
            </w:r>
          </w:p>
        </w:tc>
      </w:tr>
      <w:bookmarkEnd w:id="5"/>
    </w:tbl>
    <w:p w14:paraId="74280358" w14:textId="77777777" w:rsidR="001F2ECB" w:rsidRDefault="001F2ECB" w:rsidP="001F2ECB">
      <w:pPr>
        <w:spacing w:after="0" w:line="240" w:lineRule="auto"/>
        <w:jc w:val="left"/>
        <w:rPr>
          <w:sz w:val="18"/>
          <w:szCs w:val="18"/>
        </w:rPr>
      </w:pPr>
    </w:p>
    <w:p w14:paraId="3E152DEC" w14:textId="77777777" w:rsidR="001F2ECB" w:rsidRDefault="001F2ECB" w:rsidP="001F2ECB">
      <w:pPr>
        <w:spacing w:after="0" w:line="240" w:lineRule="auto"/>
        <w:jc w:val="left"/>
        <w:rPr>
          <w:sz w:val="18"/>
          <w:szCs w:val="18"/>
        </w:rPr>
      </w:pPr>
      <w:r>
        <w:rPr>
          <w:sz w:val="18"/>
          <w:szCs w:val="18"/>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153D4503" w14:textId="77777777" w:rsidTr="007C4D84">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4D8F8063" w14:textId="77777777" w:rsidR="001F2ECB" w:rsidRDefault="001F2ECB" w:rsidP="007C4D84">
            <w:pPr>
              <w:spacing w:after="0"/>
              <w:jc w:val="center"/>
              <w:rPr>
                <w:rFonts w:cs="Arial"/>
              </w:rPr>
            </w:pPr>
            <w:r>
              <w:rPr>
                <w:b/>
                <w:bCs/>
                <w:sz w:val="24"/>
                <w:szCs w:val="24"/>
              </w:rPr>
              <w:lastRenderedPageBreak/>
              <w:t xml:space="preserve">UV 10.1-1 </w:t>
            </w:r>
            <w:r>
              <w:rPr>
                <w:b/>
                <w:bCs/>
                <w:i/>
                <w:iCs/>
                <w:sz w:val="24"/>
                <w:szCs w:val="24"/>
              </w:rPr>
              <w:t xml:space="preserve">ARKA SOKAKLARDA </w:t>
            </w:r>
            <w:r>
              <w:rPr>
                <w:b/>
                <w:bCs/>
                <w:i/>
                <w:iCs/>
                <w:sz w:val="24"/>
                <w:szCs w:val="24"/>
                <w:lang w:val="tr-TR"/>
              </w:rPr>
              <w:t xml:space="preserve">NELER OLUYOR?! </w:t>
            </w:r>
            <w:r>
              <w:rPr>
                <w:sz w:val="20"/>
                <w:szCs w:val="24"/>
              </w:rPr>
              <w:t xml:space="preserve">(ca.18 U-Std.) </w:t>
            </w:r>
            <w:r>
              <w:rPr>
                <w:b/>
                <w:bCs/>
                <w:iCs/>
                <w:sz w:val="24"/>
                <w:szCs w:val="24"/>
              </w:rPr>
              <w:t>M</w:t>
            </w:r>
          </w:p>
        </w:tc>
      </w:tr>
      <w:tr w:rsidR="001F2ECB" w14:paraId="47B33AAC"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6A8D3EE8"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5909D48B"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41DEC402" w14:textId="77777777" w:rsidR="001F2ECB" w:rsidRDefault="001F2ECB" w:rsidP="007C4D84">
            <w:pPr>
              <w:spacing w:after="0"/>
              <w:ind w:left="284" w:hanging="284"/>
              <w:jc w:val="left"/>
              <w:rPr>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w:t>
            </w:r>
          </w:p>
          <w:p w14:paraId="1A124D4E" w14:textId="77777777" w:rsidR="001F2ECB" w:rsidRDefault="001F2ECB" w:rsidP="007C4D84">
            <w:pPr>
              <w:spacing w:after="0"/>
              <w:ind w:left="284" w:hanging="284"/>
              <w:jc w:val="left"/>
              <w:rPr>
                <w:sz w:val="20"/>
                <w:szCs w:val="20"/>
                <w:lang w:eastAsia="de-DE"/>
              </w:rPr>
            </w:pPr>
            <w:r>
              <w:rPr>
                <w:b/>
                <w:bCs/>
                <w:i/>
                <w:iCs/>
                <w:sz w:val="20"/>
                <w:szCs w:val="20"/>
                <w:lang w:eastAsia="de-DE"/>
              </w:rPr>
              <w:t xml:space="preserve">Leseverstehen: </w:t>
            </w:r>
            <w:r>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4B2C753D" w14:textId="77777777" w:rsidR="001F2ECB" w:rsidRDefault="001F2ECB" w:rsidP="007C4D84">
            <w:pPr>
              <w:spacing w:after="0"/>
              <w:ind w:left="284" w:hanging="284"/>
              <w:jc w:val="left"/>
              <w:rPr>
                <w:sz w:val="20"/>
                <w:szCs w:val="20"/>
                <w:lang w:eastAsia="de-DE"/>
              </w:rPr>
            </w:pPr>
            <w:r>
              <w:rPr>
                <w:b/>
                <w:bCs/>
                <w:i/>
                <w:iCs/>
                <w:sz w:val="20"/>
                <w:szCs w:val="20"/>
                <w:lang w:eastAsia="de-DE"/>
              </w:rPr>
              <w:t xml:space="preserve">Schreiben: </w:t>
            </w:r>
            <w:r>
              <w:rPr>
                <w:sz w:val="20"/>
                <w:szCs w:val="20"/>
                <w:lang w:eastAsia="de-DE"/>
              </w:rPr>
              <w:t xml:space="preserve">unterschiedliche Typen von stärker formalisierten, auch mehrfach kodierten Sach- und Gebrauchstexten in einfacher Form verfassen </w:t>
            </w:r>
          </w:p>
          <w:p w14:paraId="039A7F14" w14:textId="77777777" w:rsidR="001F2ECB" w:rsidRDefault="001F2ECB" w:rsidP="007C4D84">
            <w:pPr>
              <w:spacing w:after="0"/>
              <w:ind w:left="284" w:hanging="284"/>
              <w:jc w:val="left"/>
              <w:rPr>
                <w:sz w:val="20"/>
                <w:szCs w:val="20"/>
              </w:rPr>
            </w:pPr>
            <w:r w:rsidRPr="003740B8">
              <w:rPr>
                <w:b/>
                <w:bCs/>
                <w:iCs/>
                <w:sz w:val="20"/>
                <w:szCs w:val="20"/>
                <w:lang w:eastAsia="de-DE"/>
              </w:rPr>
              <w:t>TMK</w:t>
            </w:r>
            <w:r>
              <w:rPr>
                <w:b/>
                <w:bCs/>
                <w:i/>
                <w:iCs/>
                <w:sz w:val="20"/>
                <w:szCs w:val="20"/>
                <w:lang w:eastAsia="de-DE"/>
              </w:rPr>
              <w:t xml:space="preserve">: </w:t>
            </w:r>
            <w:r>
              <w:rPr>
                <w:sz w:val="20"/>
                <w:szCs w:val="20"/>
                <w:lang w:eastAsia="de-DE"/>
              </w:rPr>
              <w:t>unter Berücksichtigung des soziokulturellen Orientierungswissens zu den Aussagen der jeweiligen Texte wie auch Medienprodukte mündlich und schriftlich Stellung beziehen</w:t>
            </w:r>
          </w:p>
        </w:tc>
      </w:tr>
      <w:tr w:rsidR="001F2ECB" w14:paraId="4BB606CD"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692BADC3"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1DDD4555"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212FD512" w14:textId="77777777" w:rsidR="001F2ECB" w:rsidRDefault="001F2ECB" w:rsidP="007C4D84">
            <w:pPr>
              <w:spacing w:after="0"/>
              <w:ind w:left="284" w:hanging="284"/>
              <w:jc w:val="left"/>
              <w:rPr>
                <w:bCs/>
                <w:sz w:val="20"/>
                <w:szCs w:val="20"/>
              </w:rPr>
            </w:pPr>
            <w:r>
              <w:rPr>
                <w:b/>
                <w:sz w:val="20"/>
                <w:szCs w:val="20"/>
              </w:rPr>
              <w:t xml:space="preserve">IKK: </w:t>
            </w:r>
            <w:r>
              <w:rPr>
                <w:bCs/>
                <w:sz w:val="20"/>
                <w:szCs w:val="20"/>
              </w:rPr>
              <w:t>Einblicke in das aktuelle gesellschaftliche Leben in der Türkei: politische, kulturelle, soziale und wirtschaftliche Aspekte</w:t>
            </w:r>
          </w:p>
          <w:p w14:paraId="430DCAE9" w14:textId="3EBC73A4" w:rsidR="001F2ECB" w:rsidRDefault="001F2ECB" w:rsidP="007C4D84">
            <w:pPr>
              <w:spacing w:after="0"/>
              <w:ind w:left="284" w:hanging="284"/>
              <w:jc w:val="left"/>
              <w:rPr>
                <w:bCs/>
                <w:sz w:val="20"/>
                <w:szCs w:val="20"/>
              </w:rPr>
            </w:pPr>
            <w:r>
              <w:rPr>
                <w:b/>
                <w:sz w:val="20"/>
                <w:szCs w:val="20"/>
              </w:rPr>
              <w:t xml:space="preserve">TMK: </w:t>
            </w:r>
            <w:r>
              <w:rPr>
                <w:bCs/>
                <w:sz w:val="20"/>
                <w:szCs w:val="20"/>
                <w:u w:val="single"/>
              </w:rPr>
              <w:t>Ausgangstexte</w:t>
            </w:r>
            <w:r w:rsidRPr="00952289">
              <w:rPr>
                <w:bCs/>
                <w:sz w:val="20"/>
                <w:szCs w:val="20"/>
              </w:rPr>
              <w:t>:</w:t>
            </w:r>
            <w:r>
              <w:rPr>
                <w:b/>
                <w:sz w:val="20"/>
                <w:szCs w:val="20"/>
              </w:rPr>
              <w:t xml:space="preserve"> </w:t>
            </w:r>
            <w:r>
              <w:rPr>
                <w:bCs/>
                <w:sz w:val="20"/>
                <w:szCs w:val="20"/>
              </w:rPr>
              <w:t>Zeitungsartikel; Interview; Bildmedien; Rundfunkformate, Podcast, Ausschnitte aus Filmen (</w:t>
            </w:r>
            <w:r w:rsidRPr="00952289">
              <w:rPr>
                <w:bCs/>
                <w:i/>
                <w:iCs/>
                <w:sz w:val="20"/>
                <w:szCs w:val="20"/>
              </w:rPr>
              <w:t>„</w:t>
            </w:r>
            <w:r>
              <w:rPr>
                <w:bCs/>
                <w:i/>
                <w:iCs/>
                <w:sz w:val="20"/>
                <w:szCs w:val="20"/>
              </w:rPr>
              <w:t>Ka</w:t>
            </w:r>
            <w:r>
              <w:rPr>
                <w:bCs/>
                <w:i/>
                <w:iCs/>
                <w:sz w:val="20"/>
                <w:szCs w:val="20"/>
                <w:lang w:val="tr-TR"/>
              </w:rPr>
              <w:t>ğıttan Hayatlar</w:t>
            </w:r>
            <w:r w:rsidR="00906D0F" w:rsidRPr="00552287">
              <w:rPr>
                <w:i/>
                <w:iCs/>
              </w:rPr>
              <w:t>“</w:t>
            </w:r>
            <w:r>
              <w:rPr>
                <w:bCs/>
                <w:i/>
                <w:iCs/>
                <w:sz w:val="20"/>
                <w:szCs w:val="20"/>
                <w:lang w:val="tr-TR"/>
              </w:rPr>
              <w:t xml:space="preserve"> </w:t>
            </w:r>
            <w:r w:rsidRPr="003740B8">
              <w:rPr>
                <w:bCs/>
                <w:iCs/>
                <w:sz w:val="20"/>
                <w:szCs w:val="20"/>
                <w:lang w:val="tr-TR"/>
              </w:rPr>
              <w:t>von</w:t>
            </w:r>
            <w:r>
              <w:rPr>
                <w:bCs/>
                <w:sz w:val="20"/>
                <w:szCs w:val="20"/>
                <w:lang w:val="tr-TR"/>
              </w:rPr>
              <w:t xml:space="preserve"> </w:t>
            </w:r>
            <w:r>
              <w:rPr>
                <w:bCs/>
                <w:i/>
                <w:iCs/>
                <w:sz w:val="20"/>
                <w:szCs w:val="20"/>
                <w:lang w:val="tr-TR"/>
              </w:rPr>
              <w:t>Can Ulkay</w:t>
            </w:r>
            <w:r w:rsidRPr="00952289">
              <w:rPr>
                <w:bCs/>
                <w:sz w:val="20"/>
                <w:szCs w:val="20"/>
                <w:lang w:val="tr-TR"/>
              </w:rPr>
              <w:t>)</w:t>
            </w:r>
            <w:r w:rsidRPr="00906D0F">
              <w:rPr>
                <w:bCs/>
                <w:sz w:val="20"/>
                <w:szCs w:val="20"/>
              </w:rPr>
              <w:t xml:space="preserve"> </w:t>
            </w:r>
            <w:r>
              <w:rPr>
                <w:bCs/>
                <w:sz w:val="20"/>
                <w:szCs w:val="20"/>
              </w:rPr>
              <w:t xml:space="preserve">oder TV-Formaten, Kurzfilm; Videoclip; Formate der sozialen Medien und Netzwerke, Hypertexte </w:t>
            </w:r>
            <w:r>
              <w:rPr>
                <w:bCs/>
                <w:sz w:val="20"/>
                <w:szCs w:val="20"/>
                <w:u w:val="single"/>
              </w:rPr>
              <w:t>Zieltexte</w:t>
            </w:r>
            <w:r w:rsidRPr="00952289">
              <w:rPr>
                <w:bCs/>
                <w:sz w:val="20"/>
                <w:szCs w:val="20"/>
              </w:rPr>
              <w:t>:</w:t>
            </w:r>
            <w:r>
              <w:rPr>
                <w:bCs/>
                <w:sz w:val="20"/>
                <w:szCs w:val="20"/>
              </w:rPr>
              <w:t xml:space="preserve"> Zeitungstexte; Formate der sozialen Medien und Netzwerke; Kommentar</w:t>
            </w:r>
          </w:p>
          <w:p w14:paraId="032E2F67" w14:textId="77777777" w:rsidR="001F2ECB" w:rsidRDefault="001F2ECB" w:rsidP="007C4D84">
            <w:pPr>
              <w:spacing w:after="0"/>
              <w:ind w:left="284" w:hanging="284"/>
              <w:jc w:val="left"/>
              <w:rPr>
                <w:bCs/>
                <w:sz w:val="20"/>
                <w:szCs w:val="20"/>
              </w:rPr>
            </w:pPr>
            <w:r>
              <w:rPr>
                <w:b/>
                <w:bCs/>
                <w:i/>
                <w:iCs/>
                <w:sz w:val="20"/>
                <w:szCs w:val="20"/>
              </w:rPr>
              <w:t>Grammatik</w:t>
            </w:r>
            <w:r>
              <w:rPr>
                <w:i/>
                <w:iCs/>
                <w:sz w:val="20"/>
                <w:szCs w:val="20"/>
              </w:rPr>
              <w:t>: gen</w:t>
            </w:r>
            <w:r>
              <w:rPr>
                <w:i/>
                <w:iCs/>
                <w:sz w:val="20"/>
                <w:szCs w:val="20"/>
                <w:lang w:val="tr-TR"/>
              </w:rPr>
              <w:t>iş zaman, gereklilik kipi</w:t>
            </w:r>
          </w:p>
        </w:tc>
      </w:tr>
      <w:tr w:rsidR="001F2ECB" w14:paraId="04D23B28"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4CB98939"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4BC541B5" w14:textId="77777777" w:rsidTr="007C4D84">
        <w:tc>
          <w:tcPr>
            <w:tcW w:w="9925" w:type="dxa"/>
            <w:tcBorders>
              <w:top w:val="single" w:sz="4" w:space="0" w:color="000000"/>
              <w:left w:val="single" w:sz="4" w:space="0" w:color="000000"/>
              <w:bottom w:val="single" w:sz="4" w:space="0" w:color="000000"/>
              <w:right w:val="single" w:sz="4" w:space="0" w:color="000000"/>
            </w:tcBorders>
            <w:hideMark/>
          </w:tcPr>
          <w:p w14:paraId="10343325" w14:textId="77777777" w:rsidR="001F2ECB" w:rsidRDefault="001F2ECB" w:rsidP="007C4D84">
            <w:pPr>
              <w:spacing w:after="0"/>
              <w:ind w:left="284" w:hanging="284"/>
              <w:jc w:val="left"/>
              <w:rPr>
                <w:sz w:val="20"/>
                <w:szCs w:val="20"/>
              </w:rPr>
            </w:pPr>
            <w:r>
              <w:rPr>
                <w:b/>
                <w:sz w:val="20"/>
                <w:szCs w:val="20"/>
              </w:rPr>
              <w:t xml:space="preserve">Mögliche Umsetzung: </w:t>
            </w:r>
            <w:r>
              <w:rPr>
                <w:bCs/>
                <w:sz w:val="20"/>
                <w:szCs w:val="20"/>
              </w:rPr>
              <w:t>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 Stellung beziehen; Zeitungstexte, Blogeinträge u.Ä. zum Thema Kinderarbeit verfassen; eigenes Verbraucherverhalten reflektieren</w:t>
            </w:r>
          </w:p>
          <w:p w14:paraId="3D9ABC1A" w14:textId="77777777" w:rsidR="001F2ECB" w:rsidRDefault="001F2ECB" w:rsidP="007C4D84">
            <w:pPr>
              <w:spacing w:after="0"/>
              <w:ind w:left="284" w:hanging="284"/>
              <w:jc w:val="left"/>
              <w:rPr>
                <w:sz w:val="20"/>
                <w:szCs w:val="20"/>
              </w:rPr>
            </w:pPr>
            <w:r>
              <w:rPr>
                <w:b/>
                <w:sz w:val="20"/>
                <w:szCs w:val="20"/>
              </w:rPr>
              <w:t xml:space="preserve">Medienkompetenz: </w:t>
            </w:r>
            <w:r>
              <w:rPr>
                <w:bCs/>
                <w:sz w:val="20"/>
                <w:szCs w:val="20"/>
              </w:rPr>
              <w:t xml:space="preserve">MKR </w:t>
            </w:r>
            <w:r>
              <w:rPr>
                <w:sz w:val="20"/>
                <w:szCs w:val="20"/>
              </w:rPr>
              <w:t>2.1, 2.2</w:t>
            </w:r>
          </w:p>
          <w:p w14:paraId="742F0AFB" w14:textId="5EAD3A8F" w:rsidR="001F2ECB" w:rsidRDefault="008602B0" w:rsidP="007C4D84">
            <w:pPr>
              <w:spacing w:after="0"/>
              <w:ind w:left="284" w:hanging="284"/>
              <w:jc w:val="left"/>
              <w:rPr>
                <w:sz w:val="20"/>
                <w:szCs w:val="20"/>
                <w:lang w:eastAsia="de-DE"/>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sz w:val="20"/>
                <w:szCs w:val="20"/>
              </w:rPr>
              <w:t>Schreiben + Leseverstehen</w:t>
            </w:r>
          </w:p>
        </w:tc>
      </w:tr>
    </w:tbl>
    <w:p w14:paraId="6976A6C6" w14:textId="77777777" w:rsidR="001F2ECB" w:rsidRDefault="001F2ECB" w:rsidP="001F2ECB">
      <w:pPr>
        <w:spacing w:after="0" w:line="240" w:lineRule="auto"/>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F2ECB" w:rsidRPr="00AD273B" w14:paraId="0FF05A9B" w14:textId="77777777" w:rsidTr="007C4D84">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7E8FAF6" w14:textId="77777777" w:rsidR="001F2ECB" w:rsidRPr="00FE7DC7" w:rsidRDefault="001F2ECB" w:rsidP="007C4D84">
            <w:pPr>
              <w:spacing w:after="0"/>
              <w:jc w:val="center"/>
              <w:rPr>
                <w:rFonts w:cs="Arial"/>
              </w:rPr>
            </w:pPr>
            <w:r w:rsidRPr="00FE7DC7">
              <w:rPr>
                <w:b/>
                <w:bCs/>
                <w:sz w:val="24"/>
                <w:szCs w:val="24"/>
              </w:rPr>
              <w:lastRenderedPageBreak/>
              <w:t xml:space="preserve">UV </w:t>
            </w:r>
            <w:r>
              <w:rPr>
                <w:b/>
                <w:bCs/>
                <w:sz w:val="24"/>
                <w:szCs w:val="24"/>
              </w:rPr>
              <w:t>10</w:t>
            </w:r>
            <w:r w:rsidRPr="00FE7DC7">
              <w:rPr>
                <w:b/>
                <w:bCs/>
                <w:sz w:val="24"/>
                <w:szCs w:val="24"/>
              </w:rPr>
              <w:t>.1-</w:t>
            </w:r>
            <w:r>
              <w:rPr>
                <w:b/>
                <w:bCs/>
                <w:sz w:val="24"/>
                <w:szCs w:val="24"/>
              </w:rPr>
              <w:t>2</w:t>
            </w:r>
            <w:r w:rsidRPr="00FE7DC7">
              <w:rPr>
                <w:b/>
                <w:bCs/>
                <w:sz w:val="24"/>
                <w:szCs w:val="24"/>
              </w:rPr>
              <w:t xml:space="preserve"> </w:t>
            </w:r>
            <w:r>
              <w:rPr>
                <w:b/>
                <w:bCs/>
                <w:i/>
                <w:sz w:val="24"/>
                <w:szCs w:val="24"/>
              </w:rPr>
              <w:t>SENİ ŞARKILARA ŞİİRLERE YAZDIM</w:t>
            </w:r>
            <w:r>
              <w:rPr>
                <w:b/>
                <w:bCs/>
                <w:sz w:val="24"/>
                <w:szCs w:val="24"/>
                <w:lang w:val="tr-TR"/>
              </w:rPr>
              <w:t xml:space="preserve"> </w:t>
            </w:r>
            <w:r w:rsidRPr="00FE7DC7">
              <w:rPr>
                <w:sz w:val="20"/>
                <w:szCs w:val="24"/>
              </w:rPr>
              <w:t xml:space="preserve">(ca. </w:t>
            </w:r>
            <w:r>
              <w:rPr>
                <w:sz w:val="20"/>
                <w:szCs w:val="24"/>
              </w:rPr>
              <w:t>20</w:t>
            </w:r>
            <w:r w:rsidRPr="00FE7DC7">
              <w:rPr>
                <w:sz w:val="20"/>
                <w:szCs w:val="24"/>
              </w:rPr>
              <w:t xml:space="preserve"> U-Std.) </w:t>
            </w:r>
            <w:r w:rsidRPr="00A44852">
              <w:rPr>
                <w:b/>
                <w:bCs/>
                <w:sz w:val="24"/>
                <w:szCs w:val="24"/>
                <w:lang w:val="tr-TR"/>
              </w:rPr>
              <w:t>N</w:t>
            </w:r>
          </w:p>
        </w:tc>
      </w:tr>
      <w:tr w:rsidR="001F2ECB" w14:paraId="6772207E"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2D0985F" w14:textId="77777777" w:rsidR="001F2ECB" w:rsidRPr="00FE7DC7" w:rsidRDefault="001F2ECB" w:rsidP="007C4D84">
            <w:pPr>
              <w:spacing w:after="0"/>
              <w:jc w:val="center"/>
              <w:rPr>
                <w:rFonts w:cs="Arial"/>
                <w:b/>
                <w:sz w:val="20"/>
                <w:szCs w:val="20"/>
              </w:rPr>
            </w:pPr>
            <w:r w:rsidRPr="00FE7DC7">
              <w:rPr>
                <w:rFonts w:cs="Arial"/>
                <w:b/>
                <w:sz w:val="20"/>
                <w:szCs w:val="20"/>
              </w:rPr>
              <w:t>Schwerpunkte der Kompetenzentwicklung</w:t>
            </w:r>
          </w:p>
        </w:tc>
      </w:tr>
      <w:tr w:rsidR="001F2ECB" w:rsidRPr="00B44E76" w14:paraId="21E99E5A"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557384" w14:textId="77777777" w:rsidR="001F2ECB" w:rsidRDefault="001F2ECB" w:rsidP="007C4D84">
            <w:pPr>
              <w:spacing w:after="0"/>
              <w:ind w:left="284" w:hanging="284"/>
              <w:jc w:val="left"/>
              <w:rPr>
                <w:sz w:val="20"/>
                <w:szCs w:val="20"/>
              </w:rPr>
            </w:pPr>
            <w:r>
              <w:rPr>
                <w:b/>
                <w:bCs/>
                <w:i/>
                <w:iCs/>
                <w:sz w:val="20"/>
                <w:szCs w:val="20"/>
                <w:lang w:eastAsia="de-DE"/>
              </w:rPr>
              <w:t>Hör-/Hörsehver</w:t>
            </w:r>
            <w:r w:rsidRPr="002D28F8">
              <w:rPr>
                <w:b/>
                <w:bCs/>
                <w:i/>
                <w:iCs/>
                <w:sz w:val="20"/>
                <w:szCs w:val="20"/>
                <w:lang w:eastAsia="de-DE"/>
              </w:rPr>
              <w:t>stehen:</w:t>
            </w:r>
            <w:r w:rsidRPr="002D28F8">
              <w:rPr>
                <w:sz w:val="20"/>
                <w:szCs w:val="20"/>
              </w:rPr>
              <w:t xml:space="preserve"> klar </w:t>
            </w:r>
            <w:r w:rsidRPr="00DF512D">
              <w:rPr>
                <w:sz w:val="20"/>
                <w:szCs w:val="20"/>
              </w:rPr>
              <w:t>artikulierten auditiv und audiovisuell vermittelten Texten die Gesamtaussage, Hauptaussagen und Einzelinformationen entnehmen</w:t>
            </w:r>
            <w:r>
              <w:rPr>
                <w:sz w:val="20"/>
                <w:szCs w:val="20"/>
              </w:rPr>
              <w:t xml:space="preserve">; </w:t>
            </w:r>
            <w:r w:rsidRPr="00800BAF">
              <w:rPr>
                <w:sz w:val="20"/>
                <w:szCs w:val="20"/>
              </w:rPr>
              <w:t>eindeutige Gefühle der Sprechenden erfasse</w:t>
            </w:r>
            <w:r>
              <w:rPr>
                <w:sz w:val="20"/>
                <w:szCs w:val="20"/>
              </w:rPr>
              <w:t>n</w:t>
            </w:r>
          </w:p>
          <w:p w14:paraId="093D5E75" w14:textId="77777777" w:rsidR="001F2ECB" w:rsidRPr="00C600E0" w:rsidRDefault="001F2ECB" w:rsidP="007C4D84">
            <w:pPr>
              <w:spacing w:after="0"/>
              <w:ind w:left="284" w:hanging="284"/>
              <w:jc w:val="left"/>
              <w:rPr>
                <w:sz w:val="20"/>
                <w:szCs w:val="20"/>
              </w:rPr>
            </w:pPr>
            <w:r>
              <w:rPr>
                <w:b/>
                <w:bCs/>
                <w:i/>
                <w:iCs/>
                <w:sz w:val="20"/>
                <w:szCs w:val="20"/>
                <w:lang w:eastAsia="de-DE"/>
              </w:rPr>
              <w:t>Leseverstehen</w:t>
            </w:r>
            <w:r w:rsidRPr="00C600E0">
              <w:rPr>
                <w:b/>
                <w:bCs/>
                <w:i/>
                <w:iCs/>
                <w:sz w:val="20"/>
                <w:szCs w:val="20"/>
                <w:lang w:eastAsia="de-DE"/>
              </w:rPr>
              <w:t>:</w:t>
            </w:r>
            <w:r w:rsidRPr="00C600E0">
              <w:rPr>
                <w:sz w:val="20"/>
                <w:szCs w:val="20"/>
              </w:rPr>
              <w:t xml:space="preserve"> </w:t>
            </w:r>
            <w:r>
              <w:rPr>
                <w:sz w:val="20"/>
                <w:szCs w:val="20"/>
              </w:rPr>
              <w:t>[</w:t>
            </w:r>
            <w:r w:rsidRPr="006D69FD">
              <w:rPr>
                <w:sz w:val="20"/>
                <w:szCs w:val="20"/>
              </w:rPr>
              <w:t>klar strukturierten Sach- und Gebrauchstexten sowie</w:t>
            </w:r>
            <w:r>
              <w:rPr>
                <w:sz w:val="20"/>
                <w:szCs w:val="20"/>
              </w:rPr>
              <w:t>]</w:t>
            </w:r>
            <w:r w:rsidRPr="006D69FD">
              <w:rPr>
                <w:sz w:val="20"/>
                <w:szCs w:val="20"/>
              </w:rPr>
              <w:t xml:space="preserve"> einfacheren literarischen Texten die Gesamtaussage, Hauptaussagen und Einzelinformationen entnehmen und diese Informationen in den Kontext der Gesamtaussage einordnen</w:t>
            </w:r>
            <w:r>
              <w:rPr>
                <w:sz w:val="20"/>
                <w:szCs w:val="20"/>
              </w:rPr>
              <w:t xml:space="preserve">; </w:t>
            </w:r>
            <w:r w:rsidRPr="00A37519">
              <w:rPr>
                <w:sz w:val="20"/>
                <w:szCs w:val="20"/>
              </w:rPr>
              <w:t>Texte unter Berücksichtigung grundlegender Gattungs- und Gestaltungsmerkmale inhaltlich erfassen</w:t>
            </w:r>
          </w:p>
          <w:p w14:paraId="125D5745" w14:textId="77777777" w:rsidR="001F2ECB" w:rsidRPr="00C5740B" w:rsidRDefault="001F2ECB" w:rsidP="007C4D84">
            <w:pPr>
              <w:spacing w:after="0"/>
              <w:ind w:left="284" w:hanging="284"/>
              <w:jc w:val="left"/>
              <w:rPr>
                <w:sz w:val="20"/>
                <w:szCs w:val="20"/>
              </w:rPr>
            </w:pPr>
            <w:r w:rsidRPr="006D69FD">
              <w:rPr>
                <w:b/>
                <w:bCs/>
                <w:i/>
                <w:iCs/>
                <w:sz w:val="20"/>
                <w:szCs w:val="20"/>
              </w:rPr>
              <w:t>Schreiben:</w:t>
            </w:r>
            <w:r w:rsidRPr="00537EE2">
              <w:rPr>
                <w:sz w:val="20"/>
                <w:szCs w:val="20"/>
              </w:rPr>
              <w:t xml:space="preserve"> </w:t>
            </w:r>
            <w:r w:rsidRPr="00F56951">
              <w:rPr>
                <w:sz w:val="20"/>
                <w:szCs w:val="20"/>
              </w:rPr>
              <w:t>unter Beachtung grundlegender textsortenspezifischer Merkmale einfache Formen des kreativen Schreibens realisieren</w:t>
            </w:r>
          </w:p>
        </w:tc>
      </w:tr>
      <w:tr w:rsidR="001F2ECB" w14:paraId="54CC7082"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A6CA396" w14:textId="77777777" w:rsidR="001F2ECB" w:rsidRPr="00FE7DC7" w:rsidRDefault="001F2ECB" w:rsidP="007C4D84">
            <w:pPr>
              <w:spacing w:after="0"/>
              <w:jc w:val="center"/>
              <w:rPr>
                <w:rFonts w:cs="Arial"/>
                <w:b/>
                <w:sz w:val="20"/>
                <w:szCs w:val="20"/>
              </w:rPr>
            </w:pPr>
            <w:r w:rsidRPr="00FE7DC7">
              <w:rPr>
                <w:rFonts w:cs="Arial"/>
                <w:b/>
                <w:sz w:val="20"/>
                <w:szCs w:val="20"/>
              </w:rPr>
              <w:t>fachliche Konkretisierungen im Schwerpunkt</w:t>
            </w:r>
          </w:p>
        </w:tc>
      </w:tr>
      <w:tr w:rsidR="001F2ECB" w:rsidRPr="00D701ED" w14:paraId="1ECFCE32"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04FBD9" w14:textId="77777777" w:rsidR="001F2ECB" w:rsidRDefault="001F2ECB" w:rsidP="007C4D84">
            <w:pPr>
              <w:spacing w:after="0"/>
              <w:ind w:left="284" w:hanging="284"/>
              <w:jc w:val="left"/>
              <w:rPr>
                <w:sz w:val="20"/>
                <w:szCs w:val="20"/>
              </w:rPr>
            </w:pPr>
            <w:r w:rsidRPr="001C256F">
              <w:rPr>
                <w:b/>
                <w:bCs/>
                <w:sz w:val="20"/>
                <w:szCs w:val="20"/>
              </w:rPr>
              <w:t xml:space="preserve">IKK: </w:t>
            </w:r>
            <w:r w:rsidRPr="002E3409">
              <w:rPr>
                <w:sz w:val="20"/>
                <w:szCs w:val="20"/>
              </w:rPr>
              <w:t>Lebenswirklichkeiten und -entwürfe von Jugendlichen in der Türkei: Freundschaft, Liebe, Jugendkulturen, Geschlechterrollen, Umgang mit Vielfalt</w:t>
            </w:r>
          </w:p>
          <w:p w14:paraId="543E9EC1" w14:textId="77777777" w:rsidR="001F2ECB" w:rsidRDefault="001F2ECB" w:rsidP="007C4D84">
            <w:pPr>
              <w:spacing w:after="0"/>
              <w:jc w:val="left"/>
              <w:rPr>
                <w:sz w:val="20"/>
                <w:szCs w:val="20"/>
              </w:rPr>
            </w:pPr>
            <w:r w:rsidRPr="002E3409">
              <w:rPr>
                <w:b/>
                <w:bCs/>
                <w:sz w:val="20"/>
                <w:szCs w:val="20"/>
              </w:rPr>
              <w:t>TMK:</w:t>
            </w:r>
            <w:r>
              <w:rPr>
                <w:b/>
                <w:bCs/>
                <w:sz w:val="20"/>
                <w:szCs w:val="20"/>
              </w:rPr>
              <w:t xml:space="preserve"> </w:t>
            </w:r>
            <w:r w:rsidRPr="00670B57">
              <w:rPr>
                <w:sz w:val="20"/>
                <w:szCs w:val="20"/>
                <w:u w:val="single"/>
              </w:rPr>
              <w:t>Ausgangstexte</w:t>
            </w:r>
            <w:r w:rsidRPr="00952289">
              <w:rPr>
                <w:sz w:val="20"/>
                <w:szCs w:val="20"/>
              </w:rPr>
              <w:t>:</w:t>
            </w:r>
            <w:r>
              <w:rPr>
                <w:sz w:val="20"/>
                <w:szCs w:val="20"/>
              </w:rPr>
              <w:t xml:space="preserve"> lyrische Texte: Lied, Gedicht, </w:t>
            </w:r>
            <w:r w:rsidRPr="00952289">
              <w:rPr>
                <w:i/>
                <w:iCs/>
                <w:sz w:val="20"/>
                <w:szCs w:val="20"/>
                <w:lang w:val="tr-TR"/>
              </w:rPr>
              <w:t>türkü</w:t>
            </w:r>
            <w:r w:rsidRPr="002E3409">
              <w:rPr>
                <w:sz w:val="20"/>
                <w:szCs w:val="20"/>
              </w:rPr>
              <w:t>;</w:t>
            </w:r>
            <w:r w:rsidRPr="00A2133D">
              <w:rPr>
                <w:sz w:val="20"/>
                <w:szCs w:val="20"/>
              </w:rPr>
              <w:t xml:space="preserve"> </w:t>
            </w:r>
            <w:r>
              <w:rPr>
                <w:sz w:val="20"/>
                <w:szCs w:val="20"/>
                <w:u w:val="single"/>
              </w:rPr>
              <w:t>Zieltexte</w:t>
            </w:r>
            <w:r w:rsidRPr="00952289">
              <w:rPr>
                <w:sz w:val="20"/>
                <w:szCs w:val="20"/>
              </w:rPr>
              <w:t>:</w:t>
            </w:r>
            <w:r>
              <w:rPr>
                <w:sz w:val="20"/>
                <w:szCs w:val="20"/>
              </w:rPr>
              <w:t xml:space="preserve"> einfache </w:t>
            </w:r>
            <w:r w:rsidRPr="00A2133D">
              <w:rPr>
                <w:sz w:val="20"/>
                <w:szCs w:val="20"/>
              </w:rPr>
              <w:t>Gedichte</w:t>
            </w:r>
            <w:r>
              <w:rPr>
                <w:sz w:val="20"/>
                <w:szCs w:val="20"/>
              </w:rPr>
              <w:t>, (Lieder)</w:t>
            </w:r>
          </w:p>
          <w:p w14:paraId="015D33AD" w14:textId="77777777" w:rsidR="001F2ECB" w:rsidRDefault="001F2ECB" w:rsidP="007C4D84">
            <w:pPr>
              <w:spacing w:after="0"/>
              <w:ind w:left="284" w:hanging="284"/>
              <w:jc w:val="left"/>
              <w:rPr>
                <w:sz w:val="23"/>
                <w:szCs w:val="23"/>
              </w:rPr>
            </w:pPr>
            <w:r>
              <w:rPr>
                <w:b/>
                <w:bCs/>
                <w:i/>
                <w:iCs/>
                <w:sz w:val="20"/>
                <w:szCs w:val="20"/>
              </w:rPr>
              <w:t>Grammatik:</w:t>
            </w:r>
            <w:r>
              <w:rPr>
                <w:sz w:val="20"/>
                <w:szCs w:val="20"/>
                <w:lang w:eastAsia="de-DE"/>
              </w:rPr>
              <w:t xml:space="preserve"> </w:t>
            </w:r>
            <w:r w:rsidRPr="00952289">
              <w:rPr>
                <w:i/>
                <w:sz w:val="20"/>
                <w:szCs w:val="20"/>
                <w:lang w:val="tr-TR" w:eastAsia="de-DE"/>
              </w:rPr>
              <w:t xml:space="preserve">ünlü </w:t>
            </w:r>
            <w:r w:rsidRPr="00952289">
              <w:rPr>
                <w:i/>
                <w:iCs/>
                <w:sz w:val="20"/>
                <w:szCs w:val="20"/>
                <w:lang w:val="tr-TR" w:eastAsia="de-DE"/>
              </w:rPr>
              <w:t>düşmesi</w:t>
            </w:r>
            <w:r w:rsidRPr="004B0814">
              <w:rPr>
                <w:sz w:val="20"/>
                <w:szCs w:val="20"/>
                <w:lang w:val="tr-TR" w:eastAsia="de-DE"/>
              </w:rPr>
              <w:t xml:space="preserve">; </w:t>
            </w:r>
            <w:r w:rsidRPr="00952289">
              <w:rPr>
                <w:i/>
                <w:iCs/>
                <w:sz w:val="20"/>
                <w:szCs w:val="20"/>
                <w:lang w:val="tr-TR"/>
              </w:rPr>
              <w:t>ad tamlaması</w:t>
            </w:r>
            <w:r w:rsidRPr="00EE7385">
              <w:rPr>
                <w:iCs/>
                <w:sz w:val="20"/>
                <w:szCs w:val="20"/>
              </w:rPr>
              <w:t>;</w:t>
            </w:r>
            <w:r w:rsidRPr="00EE7385">
              <w:rPr>
                <w:i/>
                <w:iCs/>
                <w:sz w:val="20"/>
                <w:szCs w:val="20"/>
              </w:rPr>
              <w:t xml:space="preserve"> </w:t>
            </w:r>
            <w:r w:rsidRPr="00EE7385">
              <w:rPr>
                <w:sz w:val="20"/>
                <w:szCs w:val="20"/>
              </w:rPr>
              <w:t>Komparativ und Superlativ von Adjektiven und Adverbien</w:t>
            </w:r>
            <w:r>
              <w:rPr>
                <w:sz w:val="23"/>
                <w:szCs w:val="23"/>
              </w:rPr>
              <w:t xml:space="preserve"> </w:t>
            </w:r>
          </w:p>
          <w:p w14:paraId="6F9413FD" w14:textId="77777777" w:rsidR="001F2ECB" w:rsidRPr="00EE7385" w:rsidRDefault="001F2ECB" w:rsidP="007C4D84">
            <w:pPr>
              <w:spacing w:after="0"/>
              <w:ind w:left="284" w:hanging="284"/>
              <w:jc w:val="left"/>
              <w:rPr>
                <w:i/>
                <w:iCs/>
                <w:sz w:val="20"/>
                <w:szCs w:val="20"/>
              </w:rPr>
            </w:pPr>
            <w:r w:rsidRPr="002E6047">
              <w:rPr>
                <w:b/>
                <w:bCs/>
                <w:i/>
                <w:iCs/>
                <w:sz w:val="20"/>
                <w:szCs w:val="20"/>
              </w:rPr>
              <w:t>Aussprache und Intonation:</w:t>
            </w:r>
            <w:r w:rsidRPr="00080C54">
              <w:rPr>
                <w:i/>
                <w:iCs/>
                <w:sz w:val="20"/>
                <w:szCs w:val="20"/>
              </w:rPr>
              <w:t xml:space="preserve"> </w:t>
            </w:r>
            <w:r w:rsidRPr="00952289">
              <w:rPr>
                <w:i/>
                <w:iCs/>
                <w:sz w:val="20"/>
                <w:szCs w:val="20"/>
                <w:lang w:val="tr-TR"/>
              </w:rPr>
              <w:t>ezgi, durak, ulama</w:t>
            </w:r>
          </w:p>
        </w:tc>
      </w:tr>
      <w:tr w:rsidR="001F2ECB" w14:paraId="3F05AFFE"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2607CB" w14:textId="77777777" w:rsidR="001F2ECB" w:rsidRPr="00FE7DC7" w:rsidRDefault="001F2ECB" w:rsidP="007C4D84">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1F2ECB" w14:paraId="1571FDA6"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83D746B" w14:textId="77777777" w:rsidR="001F2ECB" w:rsidRPr="00354C55" w:rsidRDefault="001F2ECB" w:rsidP="007C4D84">
            <w:pPr>
              <w:spacing w:after="0"/>
              <w:ind w:left="284" w:hanging="284"/>
              <w:jc w:val="left"/>
              <w:rPr>
                <w:sz w:val="20"/>
                <w:szCs w:val="20"/>
              </w:rPr>
            </w:pPr>
            <w:r w:rsidRPr="00354C55">
              <w:rPr>
                <w:b/>
                <w:sz w:val="20"/>
                <w:szCs w:val="20"/>
              </w:rPr>
              <w:t xml:space="preserve">Mögliche Umsetzung: </w:t>
            </w:r>
            <w:r w:rsidRPr="00354C55">
              <w:rPr>
                <w:bCs/>
                <w:sz w:val="20"/>
                <w:szCs w:val="20"/>
              </w:rPr>
              <w:t xml:space="preserve">Assoziationen zu den Begriffen </w:t>
            </w:r>
            <w:r w:rsidRPr="00354C55">
              <w:rPr>
                <w:bCs/>
                <w:i/>
                <w:iCs/>
                <w:sz w:val="20"/>
                <w:szCs w:val="20"/>
                <w:lang w:val="tr-TR"/>
              </w:rPr>
              <w:t>aşk</w:t>
            </w:r>
            <w:r w:rsidRPr="00354C55">
              <w:rPr>
                <w:bCs/>
                <w:sz w:val="20"/>
                <w:szCs w:val="20"/>
                <w:lang w:val="tr-TR"/>
              </w:rPr>
              <w:t xml:space="preserve"> und </w:t>
            </w:r>
            <w:r w:rsidRPr="00354C55">
              <w:rPr>
                <w:bCs/>
                <w:i/>
                <w:iCs/>
                <w:sz w:val="20"/>
                <w:szCs w:val="20"/>
                <w:lang w:val="tr-TR"/>
              </w:rPr>
              <w:t>sevgi</w:t>
            </w:r>
            <w:r w:rsidRPr="00354C55">
              <w:rPr>
                <w:bCs/>
                <w:i/>
                <w:iCs/>
                <w:sz w:val="20"/>
                <w:szCs w:val="20"/>
              </w:rPr>
              <w:t xml:space="preserve"> </w:t>
            </w:r>
            <w:r w:rsidRPr="00354C55">
              <w:rPr>
                <w:bCs/>
                <w:sz w:val="20"/>
                <w:szCs w:val="20"/>
              </w:rPr>
              <w:t>sammeln und den Unterschied dieser erschließen;</w:t>
            </w:r>
            <w:r w:rsidRPr="00354C55">
              <w:rPr>
                <w:bCs/>
                <w:i/>
                <w:iCs/>
                <w:sz w:val="20"/>
                <w:szCs w:val="20"/>
              </w:rPr>
              <w:t xml:space="preserve"> </w:t>
            </w:r>
            <w:r w:rsidRPr="00354C55">
              <w:rPr>
                <w:bCs/>
                <w:sz w:val="20"/>
                <w:szCs w:val="20"/>
              </w:rPr>
              <w:t xml:space="preserve">über eigene Gefühle, Erlebnisse, Wahrnehmungen und Empfindungen </w:t>
            </w:r>
            <w:r w:rsidRPr="00354C55">
              <w:rPr>
                <w:bCs/>
                <w:sz w:val="20"/>
                <w:szCs w:val="20"/>
                <w:lang w:eastAsia="de-DE"/>
              </w:rPr>
              <w:t xml:space="preserve">in Bezug auf </w:t>
            </w:r>
            <w:r w:rsidRPr="00354C55">
              <w:rPr>
                <w:bCs/>
                <w:sz w:val="20"/>
                <w:szCs w:val="20"/>
              </w:rPr>
              <w:t xml:space="preserve">Freundschafts- und Liebeserfahrungen sprechen; erste Leseeindrücke zu auditiven lyrischen Texten äußern; Gedichte </w:t>
            </w:r>
            <w:r w:rsidRPr="00354C55">
              <w:rPr>
                <w:sz w:val="20"/>
                <w:szCs w:val="20"/>
              </w:rPr>
              <w:t>phonetisch und intonatorisch korrekt vortragen</w:t>
            </w:r>
            <w:r w:rsidRPr="00354C55">
              <w:rPr>
                <w:bCs/>
                <w:sz w:val="20"/>
                <w:szCs w:val="20"/>
              </w:rPr>
              <w:t xml:space="preserve">; auditiven lyrischen Texten Informationen entnehmen; W-Fragen zu Gedichten und Liedern beantworten; </w:t>
            </w:r>
            <w:r w:rsidRPr="00354C55">
              <w:rPr>
                <w:sz w:val="20"/>
                <w:szCs w:val="20"/>
              </w:rPr>
              <w:t xml:space="preserve">Gattungs- und Gestaltungsmerkmale lyrischer Texte </w:t>
            </w:r>
            <w:r w:rsidRPr="00354C55">
              <w:rPr>
                <w:bCs/>
                <w:sz w:val="20"/>
                <w:szCs w:val="20"/>
              </w:rPr>
              <w:t>kennenlernen und Fachtermini anwenden; Bilder zu Gedichten und Liedern entwerfen; einfache Gedichtformen wie z.B. Akrostichon gestalten; Gedichte und/oder Lieder verkürzen, verlängern; Gedichte rekonstruieren</w:t>
            </w:r>
          </w:p>
          <w:p w14:paraId="48A82235" w14:textId="77777777" w:rsidR="001F2ECB" w:rsidRPr="00B0409C" w:rsidRDefault="001F2ECB" w:rsidP="007C4D84">
            <w:pPr>
              <w:spacing w:after="0"/>
              <w:ind w:left="284" w:hanging="284"/>
              <w:jc w:val="left"/>
              <w:rPr>
                <w:sz w:val="20"/>
                <w:szCs w:val="20"/>
                <w:lang w:eastAsia="de-DE"/>
              </w:rPr>
            </w:pPr>
            <w:r w:rsidRPr="00FE7DC7">
              <w:rPr>
                <w:b/>
                <w:sz w:val="20"/>
                <w:szCs w:val="20"/>
              </w:rPr>
              <w:t>Medienkompetenz:</w:t>
            </w:r>
            <w:r>
              <w:rPr>
                <w:b/>
                <w:sz w:val="20"/>
                <w:szCs w:val="20"/>
              </w:rPr>
              <w:t xml:space="preserve"> </w:t>
            </w:r>
            <w:r w:rsidRPr="00FE7DC7">
              <w:rPr>
                <w:bCs/>
                <w:sz w:val="20"/>
                <w:szCs w:val="20"/>
              </w:rPr>
              <w:t>MKR</w:t>
            </w:r>
            <w:r>
              <w:rPr>
                <w:bCs/>
                <w:sz w:val="20"/>
                <w:szCs w:val="20"/>
              </w:rPr>
              <w:t xml:space="preserve"> 1.2, 4.1, 4.2, 4.3, 4.4</w:t>
            </w:r>
          </w:p>
          <w:p w14:paraId="75353653" w14:textId="36AC73F0" w:rsidR="001F2ECB" w:rsidRPr="00583036" w:rsidRDefault="008602B0" w:rsidP="007C4D84">
            <w:pPr>
              <w:spacing w:after="0"/>
              <w:ind w:left="284" w:hanging="284"/>
              <w:jc w:val="left"/>
              <w:rPr>
                <w:sz w:val="20"/>
                <w:szCs w:val="20"/>
                <w:lang w:eastAsia="de-DE"/>
              </w:rPr>
            </w:pPr>
            <w:r w:rsidRPr="008602B0">
              <w:rPr>
                <w:b/>
                <w:sz w:val="20"/>
                <w:szCs w:val="20"/>
              </w:rPr>
              <w:t>Mögliche Leistungsüberprüfung</w:t>
            </w:r>
            <w:r w:rsidR="001F2ECB" w:rsidRPr="00FE7DC7">
              <w:rPr>
                <w:b/>
                <w:sz w:val="20"/>
                <w:szCs w:val="20"/>
              </w:rPr>
              <w:t>:</w:t>
            </w:r>
            <w:r w:rsidR="001F2ECB" w:rsidRPr="00FE7DC7">
              <w:rPr>
                <w:rFonts w:cs="Arial"/>
                <w:b/>
                <w:sz w:val="20"/>
                <w:szCs w:val="20"/>
              </w:rPr>
              <w:t xml:space="preserve"> </w:t>
            </w:r>
            <w:r w:rsidR="001F2ECB" w:rsidRPr="00FE7DC7">
              <w:rPr>
                <w:bCs/>
                <w:sz w:val="20"/>
                <w:szCs w:val="20"/>
                <w:lang w:eastAsia="de-DE"/>
              </w:rPr>
              <w:t xml:space="preserve">Schreiben + </w:t>
            </w:r>
            <w:r w:rsidR="001F2ECB">
              <w:rPr>
                <w:bCs/>
                <w:sz w:val="20"/>
                <w:szCs w:val="20"/>
                <w:lang w:eastAsia="de-DE"/>
              </w:rPr>
              <w:t>Hör-/Hörsehverstehen + Verfügen über sprachliche Mittel</w:t>
            </w:r>
          </w:p>
        </w:tc>
      </w:tr>
    </w:tbl>
    <w:p w14:paraId="511C8792" w14:textId="77777777" w:rsidR="001F2ECB" w:rsidRDefault="001F2ECB" w:rsidP="001F2ECB"/>
    <w:p w14:paraId="4E89C3B4" w14:textId="77777777" w:rsidR="001F2ECB" w:rsidRDefault="001F2ECB" w:rsidP="001F2EC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F2ECB" w:rsidRPr="00AD273B" w14:paraId="40FD08B4" w14:textId="77777777" w:rsidTr="007C4D84">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625BE2A" w14:textId="77777777" w:rsidR="001F2ECB" w:rsidRPr="00FE7DC7" w:rsidRDefault="001F2ECB" w:rsidP="007C4D84">
            <w:pPr>
              <w:spacing w:after="0"/>
              <w:jc w:val="center"/>
              <w:rPr>
                <w:rFonts w:cs="Arial"/>
              </w:rPr>
            </w:pPr>
            <w:r w:rsidRPr="00FE7DC7">
              <w:rPr>
                <w:b/>
                <w:bCs/>
                <w:sz w:val="24"/>
                <w:szCs w:val="24"/>
              </w:rPr>
              <w:lastRenderedPageBreak/>
              <w:t xml:space="preserve">UV </w:t>
            </w:r>
            <w:r>
              <w:rPr>
                <w:b/>
                <w:bCs/>
                <w:sz w:val="24"/>
                <w:szCs w:val="24"/>
              </w:rPr>
              <w:t>10</w:t>
            </w:r>
            <w:r w:rsidRPr="00FE7DC7">
              <w:rPr>
                <w:b/>
                <w:bCs/>
                <w:sz w:val="24"/>
                <w:szCs w:val="24"/>
              </w:rPr>
              <w:t>.1-</w:t>
            </w:r>
            <w:r>
              <w:rPr>
                <w:b/>
                <w:bCs/>
                <w:sz w:val="24"/>
                <w:szCs w:val="24"/>
              </w:rPr>
              <w:t>2</w:t>
            </w:r>
            <w:r w:rsidRPr="00FE7DC7">
              <w:rPr>
                <w:b/>
                <w:bCs/>
                <w:sz w:val="24"/>
                <w:szCs w:val="24"/>
              </w:rPr>
              <w:t xml:space="preserve"> </w:t>
            </w:r>
            <w:r>
              <w:rPr>
                <w:b/>
                <w:bCs/>
                <w:i/>
                <w:sz w:val="24"/>
                <w:szCs w:val="24"/>
              </w:rPr>
              <w:t>SENİ ŞARKILARA ŞİİRLERE YAZDIM</w:t>
            </w:r>
            <w:r>
              <w:rPr>
                <w:b/>
                <w:bCs/>
                <w:sz w:val="24"/>
                <w:szCs w:val="24"/>
                <w:lang w:val="tr-TR"/>
              </w:rPr>
              <w:t xml:space="preserve"> </w:t>
            </w:r>
            <w:r w:rsidRPr="00FE7DC7">
              <w:rPr>
                <w:sz w:val="20"/>
                <w:szCs w:val="24"/>
              </w:rPr>
              <w:t xml:space="preserve">(ca. </w:t>
            </w:r>
            <w:r>
              <w:rPr>
                <w:sz w:val="20"/>
                <w:szCs w:val="24"/>
              </w:rPr>
              <w:t>20</w:t>
            </w:r>
            <w:r w:rsidRPr="00FE7DC7">
              <w:rPr>
                <w:sz w:val="20"/>
                <w:szCs w:val="24"/>
              </w:rPr>
              <w:t xml:space="preserve"> U-Std.) </w:t>
            </w:r>
            <w:r>
              <w:rPr>
                <w:b/>
                <w:bCs/>
                <w:sz w:val="24"/>
                <w:szCs w:val="24"/>
                <w:lang w:val="tr-TR"/>
              </w:rPr>
              <w:t>M</w:t>
            </w:r>
          </w:p>
        </w:tc>
      </w:tr>
      <w:tr w:rsidR="001F2ECB" w14:paraId="31D3FCB1"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643CB1D" w14:textId="77777777" w:rsidR="001F2ECB" w:rsidRPr="00FE7DC7" w:rsidRDefault="001F2ECB" w:rsidP="007C4D84">
            <w:pPr>
              <w:spacing w:after="0"/>
              <w:jc w:val="center"/>
              <w:rPr>
                <w:rFonts w:cs="Arial"/>
                <w:b/>
                <w:sz w:val="20"/>
                <w:szCs w:val="20"/>
              </w:rPr>
            </w:pPr>
            <w:r w:rsidRPr="00FE7DC7">
              <w:rPr>
                <w:rFonts w:cs="Arial"/>
                <w:b/>
                <w:sz w:val="20"/>
                <w:szCs w:val="20"/>
              </w:rPr>
              <w:t>Schwerpunkte der Kompetenzentwicklung</w:t>
            </w:r>
          </w:p>
        </w:tc>
      </w:tr>
      <w:tr w:rsidR="001F2ECB" w:rsidRPr="00B44E76" w14:paraId="595906DD"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C91CE05" w14:textId="60E2B78E" w:rsidR="001F2ECB" w:rsidRDefault="001F2ECB" w:rsidP="007C4D84">
            <w:pPr>
              <w:spacing w:after="0"/>
              <w:ind w:left="284" w:hanging="284"/>
              <w:jc w:val="left"/>
              <w:rPr>
                <w:sz w:val="20"/>
                <w:szCs w:val="20"/>
              </w:rPr>
            </w:pPr>
            <w:r>
              <w:rPr>
                <w:b/>
                <w:bCs/>
                <w:i/>
                <w:iCs/>
                <w:sz w:val="20"/>
                <w:szCs w:val="20"/>
                <w:lang w:eastAsia="de-DE"/>
              </w:rPr>
              <w:t>Hör-/Hörsehver</w:t>
            </w:r>
            <w:r w:rsidRPr="002D28F8">
              <w:rPr>
                <w:b/>
                <w:bCs/>
                <w:i/>
                <w:iCs/>
                <w:sz w:val="20"/>
                <w:szCs w:val="20"/>
                <w:lang w:eastAsia="de-DE"/>
              </w:rPr>
              <w:t>stehen:</w:t>
            </w:r>
            <w:r w:rsidRPr="002D28F8">
              <w:rPr>
                <w:sz w:val="20"/>
                <w:szCs w:val="20"/>
              </w:rPr>
              <w:t xml:space="preserve"> klar </w:t>
            </w:r>
            <w:r w:rsidRPr="00DF512D">
              <w:rPr>
                <w:sz w:val="20"/>
                <w:szCs w:val="20"/>
              </w:rPr>
              <w:t>artikulierten auditiv und audiovisuell vermittelten Texten die Gesamtaussage, Hauptaussagen und Einzelinformationen entnehmen</w:t>
            </w:r>
            <w:r>
              <w:rPr>
                <w:sz w:val="20"/>
                <w:szCs w:val="20"/>
              </w:rPr>
              <w:t xml:space="preserve">; </w:t>
            </w:r>
            <w:r w:rsidRPr="00800BAF">
              <w:rPr>
                <w:sz w:val="20"/>
                <w:szCs w:val="20"/>
              </w:rPr>
              <w:t>eindeutige Gefühle der Sprechenden erfasse</w:t>
            </w:r>
            <w:r>
              <w:rPr>
                <w:sz w:val="20"/>
                <w:szCs w:val="20"/>
              </w:rPr>
              <w:t>n</w:t>
            </w:r>
          </w:p>
          <w:p w14:paraId="709966BC" w14:textId="77777777" w:rsidR="001F2ECB" w:rsidRPr="00C600E0" w:rsidRDefault="001F2ECB" w:rsidP="007C4D84">
            <w:pPr>
              <w:spacing w:after="0"/>
              <w:ind w:left="284" w:hanging="284"/>
              <w:jc w:val="left"/>
              <w:rPr>
                <w:sz w:val="20"/>
                <w:szCs w:val="20"/>
              </w:rPr>
            </w:pPr>
            <w:r>
              <w:rPr>
                <w:b/>
                <w:bCs/>
                <w:i/>
                <w:iCs/>
                <w:sz w:val="20"/>
                <w:szCs w:val="20"/>
                <w:lang w:eastAsia="de-DE"/>
              </w:rPr>
              <w:t>Leseverstehen</w:t>
            </w:r>
            <w:r w:rsidRPr="00C600E0">
              <w:rPr>
                <w:b/>
                <w:bCs/>
                <w:i/>
                <w:iCs/>
                <w:sz w:val="20"/>
                <w:szCs w:val="20"/>
                <w:lang w:eastAsia="de-DE"/>
              </w:rPr>
              <w:t>:</w:t>
            </w:r>
            <w:r w:rsidRPr="00C600E0">
              <w:rPr>
                <w:sz w:val="20"/>
                <w:szCs w:val="20"/>
              </w:rPr>
              <w:t xml:space="preserve"> </w:t>
            </w:r>
            <w:r>
              <w:rPr>
                <w:sz w:val="20"/>
                <w:szCs w:val="20"/>
              </w:rPr>
              <w:t>[</w:t>
            </w:r>
            <w:r w:rsidRPr="006D69FD">
              <w:rPr>
                <w:sz w:val="20"/>
                <w:szCs w:val="20"/>
              </w:rPr>
              <w:t>klar strukturierten Sach- und Gebrauchstexten sowie</w:t>
            </w:r>
            <w:r>
              <w:rPr>
                <w:sz w:val="20"/>
                <w:szCs w:val="20"/>
              </w:rPr>
              <w:t>]</w:t>
            </w:r>
            <w:r w:rsidRPr="006D69FD">
              <w:rPr>
                <w:sz w:val="20"/>
                <w:szCs w:val="20"/>
              </w:rPr>
              <w:t xml:space="preserve"> einfacheren literarischen Texten die Gesamtaussage, Hauptaussagen und Einzelinformationen entnehmen und diese Informationen in den Kontext der Gesamtaussage einordnen</w:t>
            </w:r>
            <w:r>
              <w:rPr>
                <w:sz w:val="20"/>
                <w:szCs w:val="20"/>
              </w:rPr>
              <w:t xml:space="preserve">; </w:t>
            </w:r>
            <w:r w:rsidRPr="00A37519">
              <w:rPr>
                <w:sz w:val="20"/>
                <w:szCs w:val="20"/>
              </w:rPr>
              <w:t>Texte unter Berücksichtigung grundlegender Gattungs- und Gestaltungsmerkmale inhaltlich erfassen</w:t>
            </w:r>
          </w:p>
          <w:p w14:paraId="48074118" w14:textId="77777777" w:rsidR="001F2ECB" w:rsidRPr="00C5740B" w:rsidRDefault="001F2ECB" w:rsidP="007C4D84">
            <w:pPr>
              <w:spacing w:after="0"/>
              <w:ind w:left="284" w:hanging="284"/>
              <w:jc w:val="left"/>
              <w:rPr>
                <w:sz w:val="20"/>
                <w:szCs w:val="20"/>
              </w:rPr>
            </w:pPr>
            <w:r w:rsidRPr="006D69FD">
              <w:rPr>
                <w:b/>
                <w:bCs/>
                <w:i/>
                <w:iCs/>
                <w:sz w:val="20"/>
                <w:szCs w:val="20"/>
              </w:rPr>
              <w:t>Schreiben:</w:t>
            </w:r>
            <w:r w:rsidRPr="00537EE2">
              <w:rPr>
                <w:sz w:val="20"/>
                <w:szCs w:val="20"/>
              </w:rPr>
              <w:t xml:space="preserve"> </w:t>
            </w:r>
            <w:r w:rsidRPr="00F56951">
              <w:rPr>
                <w:sz w:val="20"/>
                <w:szCs w:val="20"/>
              </w:rPr>
              <w:t>unter Beachtung grundlegender textsortenspezifischer Merkmale einfache Formen des kreativen Schreibens realisieren</w:t>
            </w:r>
          </w:p>
        </w:tc>
      </w:tr>
      <w:tr w:rsidR="001F2ECB" w14:paraId="2C075BD6"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69419F" w14:textId="77777777" w:rsidR="001F2ECB" w:rsidRPr="00FE7DC7" w:rsidRDefault="001F2ECB" w:rsidP="007C4D84">
            <w:pPr>
              <w:spacing w:after="0"/>
              <w:jc w:val="center"/>
              <w:rPr>
                <w:rFonts w:cs="Arial"/>
                <w:b/>
                <w:sz w:val="20"/>
                <w:szCs w:val="20"/>
              </w:rPr>
            </w:pPr>
            <w:r w:rsidRPr="00FE7DC7">
              <w:rPr>
                <w:rFonts w:cs="Arial"/>
                <w:b/>
                <w:sz w:val="20"/>
                <w:szCs w:val="20"/>
              </w:rPr>
              <w:t>fachliche Konkretisierungen im Schwerpunkt</w:t>
            </w:r>
          </w:p>
        </w:tc>
      </w:tr>
      <w:tr w:rsidR="001F2ECB" w:rsidRPr="00D701ED" w14:paraId="55713A0E"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5AE9E0" w14:textId="77777777" w:rsidR="001F2ECB" w:rsidRDefault="001F2ECB" w:rsidP="00632DD4">
            <w:pPr>
              <w:spacing w:after="0"/>
              <w:ind w:left="284" w:hanging="284"/>
              <w:jc w:val="left"/>
              <w:rPr>
                <w:sz w:val="20"/>
                <w:szCs w:val="20"/>
              </w:rPr>
            </w:pPr>
            <w:r w:rsidRPr="001C256F">
              <w:rPr>
                <w:b/>
                <w:bCs/>
                <w:sz w:val="20"/>
                <w:szCs w:val="20"/>
              </w:rPr>
              <w:t xml:space="preserve">IKK: </w:t>
            </w:r>
            <w:r w:rsidRPr="001C256F">
              <w:rPr>
                <w:sz w:val="20"/>
                <w:szCs w:val="20"/>
              </w:rPr>
              <w:t xml:space="preserve">Einblicke </w:t>
            </w:r>
            <w:r w:rsidRPr="002E3409">
              <w:rPr>
                <w:sz w:val="20"/>
                <w:szCs w:val="20"/>
              </w:rPr>
              <w:t>Lebenswirklichkeiten und -entwürfe von Jugendlichen in der Türkei: Freundschaft, Liebe, Jugendkulturen, Geschlechterrollen, Umgang mit Vielfalt</w:t>
            </w:r>
          </w:p>
          <w:p w14:paraId="07CAF4A5" w14:textId="10E89EEC" w:rsidR="001F2ECB" w:rsidRDefault="001F2ECB" w:rsidP="00632DD4">
            <w:pPr>
              <w:spacing w:after="0"/>
              <w:ind w:left="284" w:hanging="284"/>
              <w:jc w:val="left"/>
              <w:rPr>
                <w:sz w:val="20"/>
                <w:szCs w:val="20"/>
              </w:rPr>
            </w:pPr>
            <w:r w:rsidRPr="002E3409">
              <w:rPr>
                <w:b/>
                <w:bCs/>
                <w:sz w:val="20"/>
                <w:szCs w:val="20"/>
              </w:rPr>
              <w:t>TMK:</w:t>
            </w:r>
            <w:r>
              <w:rPr>
                <w:b/>
                <w:bCs/>
                <w:sz w:val="20"/>
                <w:szCs w:val="20"/>
              </w:rPr>
              <w:t xml:space="preserve"> </w:t>
            </w:r>
            <w:r w:rsidRPr="00670B57">
              <w:rPr>
                <w:sz w:val="20"/>
                <w:szCs w:val="20"/>
                <w:u w:val="single"/>
              </w:rPr>
              <w:t>Ausgangstexte</w:t>
            </w:r>
            <w:r w:rsidRPr="00952289">
              <w:rPr>
                <w:sz w:val="20"/>
                <w:szCs w:val="20"/>
              </w:rPr>
              <w:t>:</w:t>
            </w:r>
            <w:r>
              <w:rPr>
                <w:sz w:val="20"/>
                <w:szCs w:val="20"/>
              </w:rPr>
              <w:t xml:space="preserve"> lyrische Texte: Lied, Gedicht, </w:t>
            </w:r>
            <w:r w:rsidRPr="00952289">
              <w:rPr>
                <w:i/>
                <w:iCs/>
                <w:sz w:val="20"/>
                <w:szCs w:val="20"/>
                <w:lang w:val="tr-TR"/>
              </w:rPr>
              <w:t>türkü</w:t>
            </w:r>
            <w:r w:rsidRPr="00A2133D">
              <w:rPr>
                <w:sz w:val="20"/>
                <w:szCs w:val="20"/>
              </w:rPr>
              <w:t xml:space="preserve"> </w:t>
            </w:r>
            <w:r>
              <w:rPr>
                <w:sz w:val="20"/>
                <w:szCs w:val="20"/>
                <w:u w:val="single"/>
              </w:rPr>
              <w:t>Zieltexte</w:t>
            </w:r>
            <w:r w:rsidRPr="00952289">
              <w:rPr>
                <w:sz w:val="20"/>
                <w:szCs w:val="20"/>
              </w:rPr>
              <w:t>:</w:t>
            </w:r>
            <w:r>
              <w:rPr>
                <w:sz w:val="20"/>
                <w:szCs w:val="20"/>
              </w:rPr>
              <w:t xml:space="preserve"> </w:t>
            </w:r>
            <w:r w:rsidRPr="00A2133D">
              <w:rPr>
                <w:sz w:val="20"/>
                <w:szCs w:val="20"/>
              </w:rPr>
              <w:t>Gedichte</w:t>
            </w:r>
            <w:r>
              <w:rPr>
                <w:sz w:val="20"/>
                <w:szCs w:val="20"/>
              </w:rPr>
              <w:t>, (Lieder); Zusammenfassung</w:t>
            </w:r>
          </w:p>
          <w:p w14:paraId="10180F3F" w14:textId="77777777" w:rsidR="001F2ECB" w:rsidRPr="0031455C" w:rsidRDefault="001F2ECB" w:rsidP="00632DD4">
            <w:pPr>
              <w:spacing w:after="0"/>
              <w:ind w:left="284" w:hanging="284"/>
              <w:jc w:val="left"/>
              <w:rPr>
                <w:sz w:val="23"/>
                <w:szCs w:val="23"/>
              </w:rPr>
            </w:pPr>
            <w:r>
              <w:rPr>
                <w:b/>
                <w:bCs/>
                <w:i/>
                <w:iCs/>
                <w:sz w:val="20"/>
                <w:szCs w:val="20"/>
              </w:rPr>
              <w:t>Grammatik:</w:t>
            </w:r>
            <w:r>
              <w:rPr>
                <w:sz w:val="20"/>
                <w:szCs w:val="20"/>
                <w:lang w:eastAsia="de-DE"/>
              </w:rPr>
              <w:t xml:space="preserve"> </w:t>
            </w:r>
            <w:r w:rsidRPr="00952289">
              <w:rPr>
                <w:i/>
                <w:sz w:val="20"/>
                <w:szCs w:val="20"/>
                <w:lang w:val="tr-TR" w:eastAsia="de-DE"/>
              </w:rPr>
              <w:t xml:space="preserve">ünlü </w:t>
            </w:r>
            <w:r w:rsidRPr="00952289">
              <w:rPr>
                <w:i/>
                <w:iCs/>
                <w:sz w:val="20"/>
                <w:szCs w:val="20"/>
                <w:lang w:val="tr-TR" w:eastAsia="de-DE"/>
              </w:rPr>
              <w:t>düşmesi</w:t>
            </w:r>
            <w:r w:rsidRPr="004B0814">
              <w:rPr>
                <w:sz w:val="20"/>
                <w:szCs w:val="20"/>
                <w:lang w:val="tr-TR" w:eastAsia="de-DE"/>
              </w:rPr>
              <w:t xml:space="preserve">; </w:t>
            </w:r>
            <w:r w:rsidRPr="00952289">
              <w:rPr>
                <w:i/>
                <w:iCs/>
                <w:sz w:val="20"/>
                <w:szCs w:val="20"/>
                <w:lang w:val="tr-TR"/>
              </w:rPr>
              <w:t>ad tamlaması</w:t>
            </w:r>
            <w:r w:rsidRPr="00EE7385">
              <w:rPr>
                <w:iCs/>
                <w:sz w:val="20"/>
                <w:szCs w:val="20"/>
              </w:rPr>
              <w:t>;</w:t>
            </w:r>
            <w:r w:rsidRPr="00EE7385">
              <w:rPr>
                <w:i/>
                <w:iCs/>
                <w:sz w:val="20"/>
                <w:szCs w:val="20"/>
              </w:rPr>
              <w:t xml:space="preserve"> </w:t>
            </w:r>
            <w:r w:rsidRPr="00EE7385">
              <w:rPr>
                <w:sz w:val="20"/>
                <w:szCs w:val="20"/>
              </w:rPr>
              <w:t>Komparativ und Superlativ von Adjektiven und Adverbien</w:t>
            </w:r>
            <w:r>
              <w:rPr>
                <w:sz w:val="23"/>
                <w:szCs w:val="23"/>
              </w:rPr>
              <w:t xml:space="preserve"> </w:t>
            </w:r>
          </w:p>
          <w:p w14:paraId="060DAB4C" w14:textId="77777777" w:rsidR="001F2ECB" w:rsidRPr="00AD34B7" w:rsidRDefault="001F2ECB" w:rsidP="00632DD4">
            <w:pPr>
              <w:spacing w:after="0"/>
              <w:ind w:left="284" w:hanging="284"/>
              <w:jc w:val="left"/>
              <w:rPr>
                <w:sz w:val="20"/>
                <w:szCs w:val="20"/>
                <w:lang w:eastAsia="de-DE"/>
              </w:rPr>
            </w:pPr>
            <w:r w:rsidRPr="002E6047">
              <w:rPr>
                <w:b/>
                <w:bCs/>
                <w:i/>
                <w:iCs/>
                <w:sz w:val="20"/>
                <w:szCs w:val="20"/>
              </w:rPr>
              <w:t>Aussprache und Intonation:</w:t>
            </w:r>
            <w:r>
              <w:t xml:space="preserve"> </w:t>
            </w:r>
            <w:r w:rsidRPr="00952289">
              <w:rPr>
                <w:i/>
                <w:iCs/>
                <w:sz w:val="20"/>
                <w:szCs w:val="20"/>
                <w:lang w:val="tr-TR"/>
              </w:rPr>
              <w:t>ezgi, durak, ulama</w:t>
            </w:r>
          </w:p>
        </w:tc>
      </w:tr>
      <w:tr w:rsidR="001F2ECB" w14:paraId="1DA42E5B"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3CD14CF" w14:textId="77777777" w:rsidR="001F2ECB" w:rsidRPr="00FE7DC7" w:rsidRDefault="001F2ECB" w:rsidP="007C4D84">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1F2ECB" w14:paraId="232598FD" w14:textId="77777777" w:rsidTr="007C4D84">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E9314ED" w14:textId="77777777" w:rsidR="001F2ECB" w:rsidRPr="00F462A3" w:rsidRDefault="001F2ECB" w:rsidP="007C4D84">
            <w:pPr>
              <w:spacing w:after="0"/>
              <w:ind w:left="284" w:hanging="284"/>
              <w:jc w:val="left"/>
              <w:rPr>
                <w:sz w:val="20"/>
                <w:szCs w:val="20"/>
              </w:rPr>
            </w:pPr>
            <w:r w:rsidRPr="00F462A3">
              <w:rPr>
                <w:b/>
                <w:sz w:val="20"/>
                <w:szCs w:val="20"/>
              </w:rPr>
              <w:t xml:space="preserve">Mögliche Umsetzung: </w:t>
            </w:r>
            <w:r w:rsidRPr="00F462A3">
              <w:rPr>
                <w:bCs/>
                <w:sz w:val="20"/>
                <w:szCs w:val="20"/>
              </w:rPr>
              <w:t xml:space="preserve">Assoziationen zu den Begriffen </w:t>
            </w:r>
            <w:r w:rsidRPr="00F462A3">
              <w:rPr>
                <w:bCs/>
                <w:i/>
                <w:iCs/>
                <w:sz w:val="20"/>
                <w:szCs w:val="20"/>
                <w:lang w:val="tr-TR"/>
              </w:rPr>
              <w:t>aşk</w:t>
            </w:r>
            <w:r w:rsidRPr="00F462A3">
              <w:rPr>
                <w:bCs/>
                <w:sz w:val="20"/>
                <w:szCs w:val="20"/>
                <w:lang w:val="tr-TR"/>
              </w:rPr>
              <w:t xml:space="preserve"> und </w:t>
            </w:r>
            <w:r w:rsidRPr="00F462A3">
              <w:rPr>
                <w:bCs/>
                <w:i/>
                <w:iCs/>
                <w:sz w:val="20"/>
                <w:szCs w:val="20"/>
                <w:lang w:val="tr-TR"/>
              </w:rPr>
              <w:t>sevgi</w:t>
            </w:r>
            <w:r w:rsidRPr="00F462A3">
              <w:rPr>
                <w:bCs/>
                <w:i/>
                <w:iCs/>
                <w:sz w:val="20"/>
                <w:szCs w:val="20"/>
              </w:rPr>
              <w:t xml:space="preserve"> </w:t>
            </w:r>
            <w:r w:rsidRPr="00F462A3">
              <w:rPr>
                <w:bCs/>
                <w:sz w:val="20"/>
                <w:szCs w:val="20"/>
              </w:rPr>
              <w:t>sammeln;</w:t>
            </w:r>
            <w:r w:rsidRPr="00F462A3">
              <w:rPr>
                <w:bCs/>
                <w:i/>
                <w:iCs/>
                <w:sz w:val="20"/>
                <w:szCs w:val="20"/>
              </w:rPr>
              <w:t xml:space="preserve"> </w:t>
            </w:r>
            <w:r w:rsidRPr="00F462A3">
              <w:rPr>
                <w:bCs/>
                <w:sz w:val="20"/>
                <w:szCs w:val="20"/>
              </w:rPr>
              <w:t xml:space="preserve">die Begriffen </w:t>
            </w:r>
            <w:r w:rsidRPr="00F462A3">
              <w:rPr>
                <w:bCs/>
                <w:i/>
                <w:iCs/>
                <w:sz w:val="20"/>
                <w:szCs w:val="20"/>
                <w:lang w:val="tr-TR"/>
              </w:rPr>
              <w:t>aşk</w:t>
            </w:r>
            <w:r w:rsidRPr="00F462A3">
              <w:rPr>
                <w:bCs/>
                <w:sz w:val="20"/>
                <w:szCs w:val="20"/>
                <w:lang w:val="tr-TR"/>
              </w:rPr>
              <w:t xml:space="preserve"> und </w:t>
            </w:r>
            <w:r w:rsidRPr="00F462A3">
              <w:rPr>
                <w:bCs/>
                <w:i/>
                <w:iCs/>
                <w:sz w:val="20"/>
                <w:szCs w:val="20"/>
                <w:lang w:val="tr-TR"/>
              </w:rPr>
              <w:t>sevgi</w:t>
            </w:r>
            <w:r w:rsidRPr="00F462A3">
              <w:rPr>
                <w:bCs/>
                <w:i/>
                <w:iCs/>
                <w:sz w:val="20"/>
                <w:szCs w:val="20"/>
              </w:rPr>
              <w:t xml:space="preserve"> </w:t>
            </w:r>
            <w:r w:rsidRPr="00F462A3">
              <w:rPr>
                <w:bCs/>
                <w:sz w:val="20"/>
                <w:szCs w:val="20"/>
              </w:rPr>
              <w:t>differenziert erörtern</w:t>
            </w:r>
            <w:r w:rsidRPr="00F462A3">
              <w:rPr>
                <w:bCs/>
                <w:i/>
                <w:iCs/>
                <w:sz w:val="20"/>
                <w:szCs w:val="20"/>
              </w:rPr>
              <w:t xml:space="preserve">; </w:t>
            </w:r>
            <w:r w:rsidRPr="00F462A3">
              <w:rPr>
                <w:bCs/>
                <w:sz w:val="20"/>
                <w:szCs w:val="20"/>
              </w:rPr>
              <w:t xml:space="preserve">über eigene Gefühle, Erlebnisse, Wahrnehmungen und Empfindungen </w:t>
            </w:r>
            <w:r w:rsidRPr="00F462A3">
              <w:rPr>
                <w:bCs/>
                <w:sz w:val="20"/>
                <w:szCs w:val="20"/>
                <w:lang w:eastAsia="de-DE"/>
              </w:rPr>
              <w:t xml:space="preserve">in Bezug auf </w:t>
            </w:r>
            <w:r w:rsidRPr="00F462A3">
              <w:rPr>
                <w:bCs/>
                <w:sz w:val="20"/>
                <w:szCs w:val="20"/>
              </w:rPr>
              <w:t xml:space="preserve">Freundschafts- und Liebeserfahrungen sprechen; erste Leseeindrücke zu auditiven lyrischen Texten äußern; Gedichte </w:t>
            </w:r>
            <w:r w:rsidRPr="00F462A3">
              <w:rPr>
                <w:sz w:val="20"/>
                <w:szCs w:val="20"/>
              </w:rPr>
              <w:t>phonetisch und intonatorisch korrekt vortragen;</w:t>
            </w:r>
            <w:r w:rsidRPr="00F462A3">
              <w:rPr>
                <w:bCs/>
                <w:sz w:val="20"/>
                <w:szCs w:val="20"/>
              </w:rPr>
              <w:t xml:space="preserve"> auditiven lyrischen Texten Informationen entnehmen; </w:t>
            </w:r>
            <w:r w:rsidRPr="00F462A3">
              <w:rPr>
                <w:sz w:val="20"/>
                <w:szCs w:val="20"/>
              </w:rPr>
              <w:t xml:space="preserve">Gattungs- und Gestaltungsmerkmale lyrischer Texte </w:t>
            </w:r>
            <w:r w:rsidRPr="00F462A3">
              <w:rPr>
                <w:bCs/>
                <w:sz w:val="20"/>
                <w:szCs w:val="20"/>
              </w:rPr>
              <w:t xml:space="preserve">kennenlernen und Fachtermini anwenden; Gedichte rekonstruieren; einfache Gedichtformen wie z.B. Akrostichon gestalten; Gedichte und/oder Lieder verkürzen, verlängern; Gedichte und/oder Lieder vergleichen; Paralleltexte schreiben; Zusammenfassungen schreiben; eigene und fremde Gefühle, Erlebnisse, Wahrnehmungen und Empfindungen </w:t>
            </w:r>
            <w:r w:rsidRPr="00F462A3">
              <w:rPr>
                <w:bCs/>
                <w:sz w:val="20"/>
                <w:szCs w:val="20"/>
                <w:lang w:eastAsia="de-DE"/>
              </w:rPr>
              <w:t xml:space="preserve">in Bezug auf </w:t>
            </w:r>
            <w:r w:rsidRPr="00F462A3">
              <w:rPr>
                <w:bCs/>
                <w:sz w:val="20"/>
                <w:szCs w:val="20"/>
              </w:rPr>
              <w:t>Freundschafts- und Liebeserfahrungen reflektieren</w:t>
            </w:r>
          </w:p>
          <w:p w14:paraId="2B96A6F5" w14:textId="77777777" w:rsidR="001F2ECB" w:rsidRPr="00B0409C" w:rsidRDefault="001F2ECB" w:rsidP="007C4D84">
            <w:pPr>
              <w:spacing w:after="0"/>
              <w:ind w:left="284" w:hanging="284"/>
              <w:jc w:val="left"/>
              <w:rPr>
                <w:sz w:val="20"/>
                <w:szCs w:val="20"/>
                <w:lang w:eastAsia="de-DE"/>
              </w:rPr>
            </w:pPr>
            <w:r w:rsidRPr="00FE7DC7">
              <w:rPr>
                <w:b/>
                <w:sz w:val="20"/>
                <w:szCs w:val="20"/>
              </w:rPr>
              <w:t>Medienkompetenz:</w:t>
            </w:r>
            <w:r>
              <w:rPr>
                <w:b/>
                <w:sz w:val="20"/>
                <w:szCs w:val="20"/>
              </w:rPr>
              <w:t xml:space="preserve"> </w:t>
            </w:r>
            <w:r w:rsidRPr="00FE7DC7">
              <w:rPr>
                <w:bCs/>
                <w:sz w:val="20"/>
                <w:szCs w:val="20"/>
              </w:rPr>
              <w:t>MKR</w:t>
            </w:r>
            <w:r>
              <w:rPr>
                <w:bCs/>
                <w:sz w:val="20"/>
                <w:szCs w:val="20"/>
              </w:rPr>
              <w:t xml:space="preserve"> 1.2, 4.1, 4.2, 4.3, 4.4</w:t>
            </w:r>
          </w:p>
          <w:p w14:paraId="4D8FDD32" w14:textId="47258A51" w:rsidR="001F2ECB" w:rsidRPr="00583036" w:rsidRDefault="008602B0" w:rsidP="007C4D84">
            <w:pPr>
              <w:spacing w:after="0"/>
              <w:ind w:left="284" w:hanging="284"/>
              <w:jc w:val="left"/>
              <w:rPr>
                <w:sz w:val="20"/>
                <w:szCs w:val="20"/>
                <w:lang w:eastAsia="de-DE"/>
              </w:rPr>
            </w:pPr>
            <w:r w:rsidRPr="008602B0">
              <w:rPr>
                <w:b/>
                <w:sz w:val="20"/>
                <w:szCs w:val="20"/>
              </w:rPr>
              <w:t>Mögliche Leistungsüberprüfung</w:t>
            </w:r>
            <w:r w:rsidR="001F2ECB" w:rsidRPr="00FE7DC7">
              <w:rPr>
                <w:b/>
                <w:sz w:val="20"/>
                <w:szCs w:val="20"/>
              </w:rPr>
              <w:t>:</w:t>
            </w:r>
            <w:r w:rsidR="001F2ECB" w:rsidRPr="00FE7DC7">
              <w:rPr>
                <w:rFonts w:cs="Arial"/>
                <w:b/>
                <w:sz w:val="20"/>
                <w:szCs w:val="20"/>
              </w:rPr>
              <w:t xml:space="preserve"> </w:t>
            </w:r>
            <w:r w:rsidR="001F2ECB" w:rsidRPr="00FE7DC7">
              <w:rPr>
                <w:bCs/>
                <w:sz w:val="20"/>
                <w:szCs w:val="20"/>
                <w:lang w:eastAsia="de-DE"/>
              </w:rPr>
              <w:t xml:space="preserve">Schreiben + </w:t>
            </w:r>
            <w:r w:rsidR="001F2ECB">
              <w:rPr>
                <w:bCs/>
                <w:sz w:val="20"/>
                <w:szCs w:val="20"/>
                <w:lang w:eastAsia="de-DE"/>
              </w:rPr>
              <w:t>Hör-/Hörsehverstehen + Verfügen über sprachliche Mittel</w:t>
            </w:r>
          </w:p>
        </w:tc>
      </w:tr>
    </w:tbl>
    <w:p w14:paraId="746AE2DF" w14:textId="77777777" w:rsidR="001F2ECB" w:rsidRDefault="001F2ECB" w:rsidP="001F2ECB"/>
    <w:p w14:paraId="438E715C" w14:textId="77777777" w:rsidR="001F2ECB" w:rsidRDefault="001F2ECB" w:rsidP="001F2ECB">
      <w:pPr>
        <w:spacing w:after="0" w:line="240" w:lineRule="auto"/>
        <w:jc w:val="left"/>
        <w:rPr>
          <w:sz w:val="18"/>
          <w:szCs w:val="18"/>
        </w:rPr>
      </w:pPr>
    </w:p>
    <w:p w14:paraId="4A9FA313" w14:textId="77777777" w:rsidR="001F2ECB" w:rsidRDefault="001F2ECB" w:rsidP="001F2ECB">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52EB9BB9" w14:textId="77777777" w:rsidTr="007C4D84">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hideMark/>
          </w:tcPr>
          <w:p w14:paraId="693FE2C5" w14:textId="77777777" w:rsidR="001F2ECB" w:rsidRDefault="001F2ECB" w:rsidP="007C4D84">
            <w:pPr>
              <w:spacing w:after="0"/>
              <w:jc w:val="center"/>
              <w:rPr>
                <w:rFonts w:cs="Arial"/>
              </w:rPr>
            </w:pPr>
            <w:r>
              <w:rPr>
                <w:b/>
                <w:bCs/>
                <w:sz w:val="24"/>
                <w:szCs w:val="24"/>
              </w:rPr>
              <w:lastRenderedPageBreak/>
              <w:t xml:space="preserve">UV 10.1-3 </w:t>
            </w:r>
            <w:r>
              <w:rPr>
                <w:b/>
                <w:bCs/>
                <w:i/>
                <w:sz w:val="24"/>
                <w:szCs w:val="24"/>
              </w:rPr>
              <w:t>FARKLI MEDYA ARA</w:t>
            </w:r>
            <w:r>
              <w:rPr>
                <w:b/>
                <w:bCs/>
                <w:i/>
                <w:sz w:val="24"/>
                <w:szCs w:val="24"/>
                <w:lang w:val="tr-TR"/>
              </w:rPr>
              <w:t xml:space="preserve">ÇLARINDA CİNSİYET </w:t>
            </w:r>
            <w:r>
              <w:rPr>
                <w:sz w:val="20"/>
                <w:szCs w:val="24"/>
              </w:rPr>
              <w:t xml:space="preserve">(ca. 20 U-Std.) </w:t>
            </w:r>
            <w:r>
              <w:rPr>
                <w:b/>
                <w:bCs/>
                <w:iCs/>
                <w:sz w:val="24"/>
                <w:szCs w:val="24"/>
              </w:rPr>
              <w:t>N</w:t>
            </w:r>
          </w:p>
        </w:tc>
      </w:tr>
      <w:tr w:rsidR="001F2ECB" w14:paraId="2FEA1975"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3C1E139"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77C399B8"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42DF5780" w14:textId="77777777" w:rsidR="001F2ECB" w:rsidRDefault="001F2ECB" w:rsidP="007C4D84">
            <w:pPr>
              <w:spacing w:after="0"/>
              <w:ind w:left="284" w:hanging="284"/>
              <w:jc w:val="left"/>
              <w:rPr>
                <w:bCs/>
                <w:iCs/>
                <w:sz w:val="20"/>
                <w:szCs w:val="20"/>
                <w:lang w:eastAsia="de-DE"/>
              </w:rPr>
            </w:pPr>
            <w:r>
              <w:rPr>
                <w:b/>
                <w:bCs/>
                <w:i/>
                <w:iCs/>
                <w:sz w:val="20"/>
                <w:szCs w:val="20"/>
                <w:lang w:eastAsia="de-DE"/>
              </w:rPr>
              <w:t xml:space="preserve">Hör-/Hörsehverstehen: </w:t>
            </w:r>
            <w:r>
              <w:rPr>
                <w:bCs/>
                <w:iCs/>
                <w:sz w:val="20"/>
                <w:szCs w:val="20"/>
                <w:lang w:eastAsia="de-DE"/>
              </w:rPr>
              <w:t>klar artikulierten auditiv und audiovisuell vermittelten Texten die Gesamtaussage, Hauptaussagen und Einzelinformationen entnehmen</w:t>
            </w:r>
          </w:p>
          <w:p w14:paraId="0D2C939C" w14:textId="2E805E81" w:rsidR="001F2ECB" w:rsidRDefault="001F2ECB" w:rsidP="007C4D84">
            <w:pPr>
              <w:spacing w:after="0"/>
              <w:ind w:left="284" w:hanging="284"/>
              <w:jc w:val="left"/>
              <w:rPr>
                <w:bCs/>
                <w:iCs/>
                <w:sz w:val="20"/>
                <w:szCs w:val="20"/>
                <w:lang w:eastAsia="de-DE"/>
              </w:rPr>
            </w:pPr>
            <w:r>
              <w:rPr>
                <w:b/>
                <w:bCs/>
                <w:i/>
                <w:iCs/>
                <w:sz w:val="20"/>
                <w:szCs w:val="20"/>
                <w:lang w:eastAsia="de-DE"/>
              </w:rPr>
              <w:t xml:space="preserve">Sprechen </w:t>
            </w:r>
            <w:r w:rsidR="00BE589B" w:rsidRPr="00BE589B">
              <w:rPr>
                <w:b/>
                <w:bCs/>
                <w:i/>
                <w:iCs/>
                <w:sz w:val="20"/>
                <w:szCs w:val="20"/>
                <w:lang w:eastAsia="de-DE"/>
              </w:rPr>
              <w:t xml:space="preserve">– </w:t>
            </w:r>
            <w:r>
              <w:rPr>
                <w:b/>
                <w:bCs/>
                <w:i/>
                <w:iCs/>
                <w:sz w:val="20"/>
                <w:szCs w:val="20"/>
                <w:lang w:eastAsia="de-DE"/>
              </w:rPr>
              <w:t>an Gesprächen teilnehmen:</w:t>
            </w:r>
            <w:r>
              <w:rPr>
                <w:bCs/>
                <w:iCs/>
                <w:sz w:val="20"/>
                <w:szCs w:val="20"/>
                <w:lang w:eastAsia="de-DE"/>
              </w:rPr>
              <w:t xml:space="preserve"> in alltäglichen, auch digital gestützten einfachen Gesprächssituationen ihre Redeabsichten verwirklichen und angemessen interagieren</w:t>
            </w:r>
          </w:p>
          <w:p w14:paraId="02276D71" w14:textId="640E1387" w:rsidR="001F2ECB" w:rsidRDefault="001F2ECB" w:rsidP="007C4D84">
            <w:pPr>
              <w:spacing w:after="0"/>
              <w:ind w:left="284" w:hanging="284"/>
              <w:jc w:val="left"/>
              <w:rPr>
                <w:sz w:val="20"/>
                <w:szCs w:val="20"/>
              </w:rPr>
            </w:pPr>
            <w:r>
              <w:rPr>
                <w:b/>
                <w:bCs/>
                <w:i/>
                <w:iCs/>
                <w:sz w:val="20"/>
                <w:szCs w:val="20"/>
                <w:lang w:eastAsia="de-DE"/>
              </w:rPr>
              <w:t xml:space="preserve">Sprechen </w:t>
            </w:r>
            <w:r w:rsidR="00BE589B" w:rsidRPr="00BE589B">
              <w:rPr>
                <w:b/>
                <w:bCs/>
                <w:i/>
                <w:iCs/>
                <w:sz w:val="20"/>
                <w:szCs w:val="20"/>
                <w:lang w:eastAsia="de-DE"/>
              </w:rPr>
              <w:t xml:space="preserve">– </w:t>
            </w:r>
            <w:r>
              <w:rPr>
                <w:b/>
                <w:bCs/>
                <w:i/>
                <w:iCs/>
                <w:sz w:val="20"/>
                <w:szCs w:val="20"/>
                <w:lang w:eastAsia="de-DE"/>
              </w:rPr>
              <w:t xml:space="preserve">zusammenhängendes Sprechen: </w:t>
            </w:r>
            <w:r>
              <w:rPr>
                <w:sz w:val="20"/>
                <w:szCs w:val="20"/>
              </w:rPr>
              <w:t xml:space="preserve">sich und ihre Lebenswelt beschreiben, Interessen und Standpunkte darstellen und in der Regel erläutern; Arbeits- und Unterrichtsergebnisse, auch digital gestützt, präsentieren </w:t>
            </w:r>
          </w:p>
          <w:p w14:paraId="3D9E2A25" w14:textId="77777777" w:rsidR="001F2ECB" w:rsidRDefault="001F2ECB" w:rsidP="007C4D84">
            <w:pPr>
              <w:spacing w:after="0"/>
              <w:ind w:left="284" w:hanging="284"/>
              <w:jc w:val="left"/>
              <w:rPr>
                <w:color w:val="000000"/>
                <w:sz w:val="23"/>
                <w:szCs w:val="23"/>
              </w:rPr>
            </w:pPr>
            <w:r w:rsidRPr="003740B8">
              <w:rPr>
                <w:b/>
                <w:bCs/>
                <w:sz w:val="20"/>
                <w:szCs w:val="20"/>
                <w:lang w:eastAsia="de-DE"/>
              </w:rPr>
              <w:t>TMK</w:t>
            </w:r>
            <w:r>
              <w:rPr>
                <w:b/>
                <w:i/>
                <w:sz w:val="20"/>
                <w:szCs w:val="20"/>
              </w:rPr>
              <w:t xml:space="preserve">: </w:t>
            </w:r>
            <w:r>
              <w:rPr>
                <w:sz w:val="20"/>
                <w:szCs w:val="20"/>
              </w:rPr>
              <w:t>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r>
              <w:rPr>
                <w:sz w:val="23"/>
                <w:szCs w:val="23"/>
              </w:rPr>
              <w:t xml:space="preserve"> </w:t>
            </w:r>
          </w:p>
        </w:tc>
      </w:tr>
      <w:tr w:rsidR="001F2ECB" w14:paraId="1354A67F"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25ED153E"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6B373E98"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18407BE" w14:textId="77777777" w:rsidR="001F2ECB" w:rsidRDefault="001F2ECB" w:rsidP="007C4D84">
            <w:pPr>
              <w:spacing w:after="0"/>
              <w:ind w:left="284" w:hanging="284"/>
              <w:jc w:val="left"/>
              <w:rPr>
                <w:sz w:val="23"/>
                <w:szCs w:val="23"/>
              </w:rPr>
            </w:pPr>
            <w:r>
              <w:rPr>
                <w:b/>
                <w:sz w:val="20"/>
                <w:szCs w:val="20"/>
              </w:rPr>
              <w:t xml:space="preserve">IKK: </w:t>
            </w:r>
            <w:r>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Pr>
                <w:sz w:val="23"/>
                <w:szCs w:val="23"/>
              </w:rPr>
              <w:t xml:space="preserve"> </w:t>
            </w:r>
          </w:p>
          <w:p w14:paraId="3129C0F1" w14:textId="5787C65D" w:rsidR="001F2ECB" w:rsidRDefault="001F2ECB" w:rsidP="007C4D84">
            <w:pPr>
              <w:spacing w:after="0"/>
              <w:ind w:left="284" w:hanging="284"/>
              <w:jc w:val="left"/>
              <w:rPr>
                <w:bCs/>
                <w:sz w:val="20"/>
                <w:szCs w:val="20"/>
              </w:rPr>
            </w:pPr>
            <w:r>
              <w:rPr>
                <w:b/>
                <w:sz w:val="20"/>
                <w:szCs w:val="20"/>
              </w:rPr>
              <w:t xml:space="preserve">TMK: </w:t>
            </w:r>
            <w:r>
              <w:rPr>
                <w:bCs/>
                <w:sz w:val="20"/>
                <w:szCs w:val="20"/>
                <w:u w:val="single"/>
              </w:rPr>
              <w:t>Ausgangstexte</w:t>
            </w:r>
            <w:r w:rsidRPr="00952289">
              <w:rPr>
                <w:bCs/>
                <w:sz w:val="20"/>
                <w:szCs w:val="20"/>
              </w:rPr>
              <w:t>:</w:t>
            </w:r>
            <w:r>
              <w:rPr>
                <w:b/>
                <w:sz w:val="20"/>
                <w:szCs w:val="20"/>
              </w:rPr>
              <w:t xml:space="preserve"> </w:t>
            </w:r>
            <w:r>
              <w:rPr>
                <w:bCs/>
                <w:sz w:val="20"/>
                <w:szCs w:val="20"/>
              </w:rPr>
              <w:t xml:space="preserve">Werbetext; Karikatur; Ausschnitte aus Filmen oder TV-Formaten; Trailer, Kurzfilm, Videoclip; Formate der sozialen Medien und Netzwerke, Hypertexte; Sketche </w:t>
            </w:r>
            <w:r>
              <w:rPr>
                <w:bCs/>
                <w:sz w:val="20"/>
                <w:szCs w:val="20"/>
                <w:u w:val="single"/>
              </w:rPr>
              <w:t>Zieltexte</w:t>
            </w:r>
            <w:r w:rsidRPr="00952289">
              <w:rPr>
                <w:bCs/>
                <w:sz w:val="20"/>
                <w:szCs w:val="20"/>
              </w:rPr>
              <w:t>:</w:t>
            </w:r>
            <w:r>
              <w:rPr>
                <w:bCs/>
                <w:sz w:val="20"/>
                <w:szCs w:val="20"/>
              </w:rPr>
              <w:t xml:space="preserve"> Kurzpräsentation; Werbetext</w:t>
            </w:r>
            <w:r w:rsidR="00AD7600">
              <w:rPr>
                <w:bCs/>
                <w:sz w:val="20"/>
                <w:szCs w:val="20"/>
              </w:rPr>
              <w:t>e</w:t>
            </w:r>
            <w:r>
              <w:rPr>
                <w:bCs/>
                <w:sz w:val="20"/>
                <w:szCs w:val="20"/>
              </w:rPr>
              <w:t>; Dialog, Audio-, Videoclip</w:t>
            </w:r>
          </w:p>
          <w:p w14:paraId="338B9AE5" w14:textId="77777777" w:rsidR="001F2ECB" w:rsidRDefault="001F2ECB" w:rsidP="007C4D84">
            <w:pPr>
              <w:spacing w:after="0"/>
              <w:ind w:left="284" w:hanging="284"/>
              <w:jc w:val="left"/>
              <w:rPr>
                <w:i/>
                <w:iCs/>
                <w:sz w:val="20"/>
                <w:szCs w:val="20"/>
                <w:lang w:val="tr-TR"/>
              </w:rPr>
            </w:pPr>
            <w:r>
              <w:rPr>
                <w:b/>
                <w:bCs/>
                <w:i/>
                <w:iCs/>
                <w:sz w:val="20"/>
                <w:szCs w:val="20"/>
              </w:rPr>
              <w:t>Grammatik</w:t>
            </w:r>
            <w:r>
              <w:rPr>
                <w:i/>
                <w:iCs/>
                <w:sz w:val="20"/>
                <w:szCs w:val="20"/>
              </w:rPr>
              <w:t xml:space="preserve">: </w:t>
            </w:r>
            <w:r>
              <w:rPr>
                <w:iCs/>
                <w:sz w:val="20"/>
                <w:szCs w:val="20"/>
              </w:rPr>
              <w:t xml:space="preserve">Konjunktionen: </w:t>
            </w:r>
            <w:r w:rsidRPr="00952289">
              <w:rPr>
                <w:i/>
                <w:iCs/>
                <w:sz w:val="20"/>
                <w:szCs w:val="20"/>
                <w:lang w:val="tr-TR"/>
              </w:rPr>
              <w:t>de, da, ki</w:t>
            </w:r>
            <w:r w:rsidRPr="00952289">
              <w:rPr>
                <w:iCs/>
                <w:sz w:val="20"/>
                <w:szCs w:val="20"/>
                <w:lang w:val="tr-TR"/>
              </w:rPr>
              <w:t>;</w:t>
            </w:r>
            <w:r>
              <w:rPr>
                <w:iCs/>
                <w:sz w:val="20"/>
                <w:szCs w:val="20"/>
              </w:rPr>
              <w:t xml:space="preserve"> </w:t>
            </w:r>
            <w:r w:rsidRPr="00B428A8">
              <w:rPr>
                <w:iCs/>
                <w:sz w:val="20"/>
                <w:szCs w:val="20"/>
              </w:rPr>
              <w:t>Modi</w:t>
            </w:r>
            <w:r>
              <w:rPr>
                <w:iCs/>
                <w:sz w:val="20"/>
                <w:szCs w:val="20"/>
              </w:rPr>
              <w:t>:</w:t>
            </w:r>
            <w:r>
              <w:rPr>
                <w:i/>
                <w:iCs/>
                <w:sz w:val="20"/>
                <w:szCs w:val="20"/>
              </w:rPr>
              <w:t xml:space="preserve"> </w:t>
            </w:r>
            <w:r w:rsidRPr="00952289">
              <w:rPr>
                <w:i/>
                <w:iCs/>
                <w:sz w:val="20"/>
                <w:szCs w:val="20"/>
                <w:lang w:val="tr-TR"/>
              </w:rPr>
              <w:t>bildirme kipi, koşul kipi, dilek-istek kipi, gereklilik kipi ve emir kipi</w:t>
            </w:r>
          </w:p>
          <w:p w14:paraId="29DBAAE1" w14:textId="5592A812" w:rsidR="007D7954" w:rsidRPr="00CD4C0A" w:rsidRDefault="007D7954" w:rsidP="007C4D84">
            <w:pPr>
              <w:spacing w:after="0"/>
              <w:ind w:left="284" w:hanging="284"/>
              <w:jc w:val="left"/>
              <w:rPr>
                <w:bCs/>
                <w:sz w:val="20"/>
                <w:szCs w:val="20"/>
              </w:rPr>
            </w:pPr>
            <w:r>
              <w:rPr>
                <w:b/>
                <w:bCs/>
                <w:i/>
                <w:sz w:val="20"/>
                <w:szCs w:val="20"/>
              </w:rPr>
              <w:t>Sprachlernkompetenz:</w:t>
            </w:r>
            <w:r>
              <w:rPr>
                <w:sz w:val="20"/>
                <w:szCs w:val="20"/>
              </w:rPr>
              <w:t xml:space="preserve"> Strategien zur Unterstützung des monologischen und dialogischen Sprechens</w:t>
            </w:r>
          </w:p>
        </w:tc>
      </w:tr>
      <w:tr w:rsidR="001F2ECB" w14:paraId="7F619ED6"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41694AA6"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3F22C8F8"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5F178475" w14:textId="77777777" w:rsidR="001F2ECB" w:rsidRDefault="001F2ECB" w:rsidP="007C4D84">
            <w:pPr>
              <w:spacing w:after="0"/>
              <w:ind w:left="284" w:hanging="284"/>
              <w:jc w:val="left"/>
              <w:rPr>
                <w:rFonts w:cs="Arial"/>
                <w:sz w:val="20"/>
                <w:szCs w:val="20"/>
              </w:rPr>
            </w:pPr>
            <w:r>
              <w:rPr>
                <w:rFonts w:cs="Arial"/>
                <w:b/>
                <w:sz w:val="20"/>
                <w:szCs w:val="20"/>
              </w:rPr>
              <w:t>Mögliche Umsetzung:</w:t>
            </w:r>
            <w:r>
              <w:rPr>
                <w:rFonts w:cs="Arial"/>
                <w:sz w:val="20"/>
                <w:szCs w:val="20"/>
              </w:rPr>
              <w:t xml:space="preserve"> sich mit den Begriffen „Medien“, „soziale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und die Nutzung untersuchen und unterscheiden; </w:t>
            </w:r>
            <w:r>
              <w:rPr>
                <w:bCs/>
                <w:sz w:val="20"/>
                <w:szCs w:val="20"/>
              </w:rPr>
              <w:t>Selbstinszenierung türkischsprachiger Influencer in der Türkei sowie in Deutschland und eigene Selbstinszenierung in sozialen Medien reflektieren</w:t>
            </w:r>
            <w:r>
              <w:rPr>
                <w:rFonts w:cs="Arial"/>
                <w:sz w:val="20"/>
                <w:szCs w:val="20"/>
              </w:rPr>
              <w:t>; unterschiedliche Medien in Bezug auf Geschlechterrollen untersuchen und sich dazu äußern; den Einfluss von analogen und digitalen Medien, die Sprache sowie die eigene Mediennutzung, insbesondere im Kontext „Geschlechterrollen“ mit Unterstützungsmaterialien reflektieren; Vorstellungen zu einem geschlechtergerechten Leben, zur geschlechtergerechten Mediengestaltung und zum geschlechtergerechten Medienkonsum äußern; eigene Medienprodukte erstellen und diese präsentieren</w:t>
            </w:r>
          </w:p>
          <w:p w14:paraId="24415B24" w14:textId="77777777" w:rsidR="001F2ECB" w:rsidRDefault="001F2ECB" w:rsidP="007C4D84">
            <w:pPr>
              <w:spacing w:after="0"/>
              <w:ind w:left="284" w:hanging="284"/>
              <w:jc w:val="left"/>
              <w:rPr>
                <w:sz w:val="20"/>
                <w:szCs w:val="20"/>
              </w:rPr>
            </w:pPr>
            <w:r>
              <w:rPr>
                <w:b/>
                <w:sz w:val="20"/>
                <w:szCs w:val="20"/>
              </w:rPr>
              <w:t xml:space="preserve">Medienkompetenz: </w:t>
            </w:r>
            <w:r>
              <w:rPr>
                <w:bCs/>
                <w:sz w:val="20"/>
                <w:szCs w:val="20"/>
              </w:rPr>
              <w:t xml:space="preserve">MKR 1.4, 2.1, 2.3, 2.4, 3.3, 3.4, 4.1, 4.2, 4.4, 5.1, 5.2, 5.3, 5.4, 6.1 </w:t>
            </w:r>
          </w:p>
          <w:p w14:paraId="7A52375C" w14:textId="06382351" w:rsidR="001F2ECB" w:rsidRDefault="008602B0" w:rsidP="007C4D84">
            <w:pPr>
              <w:spacing w:after="0"/>
              <w:ind w:left="284" w:hanging="284"/>
              <w:jc w:val="left"/>
              <w:rPr>
                <w:sz w:val="20"/>
                <w:szCs w:val="20"/>
                <w:lang w:eastAsia="de-DE"/>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sz w:val="20"/>
                <w:szCs w:val="20"/>
              </w:rPr>
              <w:t>mündliche Kommunikationsprüfung</w:t>
            </w:r>
          </w:p>
        </w:tc>
      </w:tr>
    </w:tbl>
    <w:p w14:paraId="3484B85F" w14:textId="77777777" w:rsidR="001F2ECB" w:rsidRDefault="001F2ECB" w:rsidP="001F2ECB">
      <w:pPr>
        <w:spacing w:after="0" w:line="240" w:lineRule="auto"/>
        <w:jc w:val="left"/>
        <w:rPr>
          <w:sz w:val="18"/>
          <w:szCs w:val="18"/>
        </w:rPr>
      </w:pPr>
    </w:p>
    <w:p w14:paraId="62A1EC07" w14:textId="77777777" w:rsidR="001F2ECB" w:rsidRDefault="001F2ECB" w:rsidP="001F2ECB">
      <w:pPr>
        <w:spacing w:after="0" w:line="240" w:lineRule="auto"/>
        <w:jc w:val="left"/>
        <w:rPr>
          <w:sz w:val="18"/>
          <w:szCs w:val="18"/>
        </w:rPr>
      </w:pPr>
      <w:r>
        <w:rPr>
          <w:sz w:val="18"/>
          <w:szCs w:val="18"/>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109050EE" w14:textId="77777777" w:rsidTr="007C4D84">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hideMark/>
          </w:tcPr>
          <w:p w14:paraId="78E8A860" w14:textId="77777777" w:rsidR="001F2ECB" w:rsidRDefault="001F2ECB" w:rsidP="007C4D84">
            <w:pPr>
              <w:spacing w:after="0"/>
              <w:jc w:val="center"/>
              <w:rPr>
                <w:rFonts w:cs="Arial"/>
              </w:rPr>
            </w:pPr>
            <w:r>
              <w:rPr>
                <w:b/>
                <w:bCs/>
                <w:sz w:val="24"/>
                <w:szCs w:val="24"/>
              </w:rPr>
              <w:lastRenderedPageBreak/>
              <w:t xml:space="preserve">UV 10.1-3 </w:t>
            </w:r>
            <w:r>
              <w:rPr>
                <w:b/>
                <w:bCs/>
                <w:i/>
                <w:sz w:val="24"/>
                <w:szCs w:val="24"/>
              </w:rPr>
              <w:t>FARKLI MEDYA ARA</w:t>
            </w:r>
            <w:r>
              <w:rPr>
                <w:b/>
                <w:bCs/>
                <w:i/>
                <w:sz w:val="24"/>
                <w:szCs w:val="24"/>
                <w:lang w:val="tr-TR"/>
              </w:rPr>
              <w:t xml:space="preserve">ÇLARINDA CİNSİYET </w:t>
            </w:r>
            <w:r>
              <w:rPr>
                <w:sz w:val="20"/>
                <w:szCs w:val="24"/>
              </w:rPr>
              <w:t xml:space="preserve">(ca. 20 U-Std.) </w:t>
            </w:r>
            <w:r>
              <w:rPr>
                <w:b/>
                <w:bCs/>
                <w:iCs/>
                <w:sz w:val="24"/>
                <w:szCs w:val="24"/>
              </w:rPr>
              <w:t>M</w:t>
            </w:r>
          </w:p>
        </w:tc>
      </w:tr>
      <w:tr w:rsidR="001F2ECB" w14:paraId="6839C77A"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0B7D7D3A"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269EE458"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0BA67003" w14:textId="77777777" w:rsidR="001F2ECB" w:rsidRDefault="001F2ECB" w:rsidP="007C4D84">
            <w:pPr>
              <w:spacing w:after="0"/>
              <w:ind w:left="284" w:hanging="284"/>
              <w:jc w:val="left"/>
              <w:rPr>
                <w:bCs/>
                <w:iCs/>
                <w:sz w:val="20"/>
                <w:szCs w:val="20"/>
                <w:lang w:eastAsia="de-DE"/>
              </w:rPr>
            </w:pPr>
            <w:r>
              <w:rPr>
                <w:b/>
                <w:bCs/>
                <w:i/>
                <w:iCs/>
                <w:sz w:val="20"/>
                <w:szCs w:val="20"/>
                <w:lang w:eastAsia="de-DE"/>
              </w:rPr>
              <w:t xml:space="preserve">Hör-/Hörsehverstehen: </w:t>
            </w:r>
            <w:r>
              <w:rPr>
                <w:bCs/>
                <w:iCs/>
                <w:sz w:val="20"/>
                <w:szCs w:val="20"/>
                <w:lang w:eastAsia="de-DE"/>
              </w:rPr>
              <w:t>klar artikulierten auditiv und audiovisuell vermittelten Texten die Gesamtaussage, Hauptaussagen und Einzelinformationen entnehmen</w:t>
            </w:r>
          </w:p>
          <w:p w14:paraId="0B23CAA8" w14:textId="0443430B" w:rsidR="001F2ECB" w:rsidRDefault="001F2ECB" w:rsidP="007C4D84">
            <w:pPr>
              <w:spacing w:after="0"/>
              <w:ind w:left="284" w:hanging="284"/>
              <w:jc w:val="left"/>
              <w:rPr>
                <w:bCs/>
                <w:iCs/>
                <w:sz w:val="20"/>
                <w:szCs w:val="20"/>
                <w:lang w:eastAsia="de-DE"/>
              </w:rPr>
            </w:pPr>
            <w:r>
              <w:rPr>
                <w:b/>
                <w:bCs/>
                <w:i/>
                <w:iCs/>
                <w:sz w:val="20"/>
                <w:szCs w:val="20"/>
                <w:lang w:eastAsia="de-DE"/>
              </w:rPr>
              <w:t xml:space="preserve">Sprechen </w:t>
            </w:r>
            <w:r w:rsidR="00BE589B" w:rsidRPr="00BE589B">
              <w:rPr>
                <w:b/>
                <w:bCs/>
                <w:i/>
                <w:iCs/>
                <w:sz w:val="20"/>
                <w:szCs w:val="20"/>
                <w:lang w:eastAsia="de-DE"/>
              </w:rPr>
              <w:t xml:space="preserve">– </w:t>
            </w:r>
            <w:r>
              <w:rPr>
                <w:b/>
                <w:bCs/>
                <w:i/>
                <w:iCs/>
                <w:sz w:val="20"/>
                <w:szCs w:val="20"/>
                <w:lang w:eastAsia="de-DE"/>
              </w:rPr>
              <w:t>an Gesprächen teilnehmen:</w:t>
            </w:r>
            <w:r>
              <w:rPr>
                <w:bCs/>
                <w:iCs/>
                <w:sz w:val="20"/>
                <w:szCs w:val="20"/>
                <w:lang w:eastAsia="de-DE"/>
              </w:rPr>
              <w:t xml:space="preserve"> in alltäglichen, auch digital gestützten einfachen Gesprächssituationen ihre Redeabsichten verwirklichen und angemessen interagieren</w:t>
            </w:r>
          </w:p>
          <w:p w14:paraId="77223EE8" w14:textId="02F9B3B0" w:rsidR="001F2ECB" w:rsidRDefault="001F2ECB" w:rsidP="007C4D84">
            <w:pPr>
              <w:spacing w:after="0"/>
              <w:ind w:left="284" w:hanging="284"/>
              <w:jc w:val="left"/>
              <w:rPr>
                <w:sz w:val="20"/>
                <w:szCs w:val="20"/>
              </w:rPr>
            </w:pPr>
            <w:r>
              <w:rPr>
                <w:b/>
                <w:bCs/>
                <w:i/>
                <w:iCs/>
                <w:sz w:val="20"/>
                <w:szCs w:val="20"/>
                <w:lang w:eastAsia="de-DE"/>
              </w:rPr>
              <w:t xml:space="preserve">Sprechen </w:t>
            </w:r>
            <w:r w:rsidR="00BE589B" w:rsidRPr="00BE589B">
              <w:rPr>
                <w:b/>
                <w:bCs/>
                <w:i/>
                <w:iCs/>
                <w:sz w:val="20"/>
                <w:szCs w:val="20"/>
                <w:lang w:eastAsia="de-DE"/>
              </w:rPr>
              <w:t xml:space="preserve">– </w:t>
            </w:r>
            <w:r>
              <w:rPr>
                <w:b/>
                <w:bCs/>
                <w:i/>
                <w:iCs/>
                <w:sz w:val="20"/>
                <w:szCs w:val="20"/>
                <w:lang w:eastAsia="de-DE"/>
              </w:rPr>
              <w:t xml:space="preserve">zusammenhängendes Sprechen: </w:t>
            </w:r>
            <w:r>
              <w:rPr>
                <w:sz w:val="20"/>
                <w:szCs w:val="20"/>
              </w:rPr>
              <w:t xml:space="preserve">sich und ihre Lebenswelt beschreiben, Interessen und Standpunkte darstellen und in der Regel erläutern; Arbeits- und Unterrichtsergebnisse, auch digital gestützt, präsentieren </w:t>
            </w:r>
          </w:p>
          <w:p w14:paraId="77D44D1A" w14:textId="77777777" w:rsidR="001F2ECB" w:rsidRDefault="001F2ECB" w:rsidP="007C4D84">
            <w:pPr>
              <w:spacing w:after="0"/>
              <w:ind w:left="284" w:hanging="284"/>
              <w:jc w:val="left"/>
              <w:rPr>
                <w:color w:val="000000"/>
                <w:sz w:val="23"/>
                <w:szCs w:val="23"/>
              </w:rPr>
            </w:pPr>
            <w:r w:rsidRPr="003740B8">
              <w:rPr>
                <w:b/>
                <w:bCs/>
                <w:sz w:val="20"/>
                <w:szCs w:val="20"/>
                <w:lang w:eastAsia="de-DE"/>
              </w:rPr>
              <w:t>TMK</w:t>
            </w:r>
            <w:r>
              <w:rPr>
                <w:b/>
                <w:i/>
                <w:sz w:val="20"/>
                <w:szCs w:val="20"/>
              </w:rPr>
              <w:t xml:space="preserve">: </w:t>
            </w:r>
            <w:r>
              <w:rPr>
                <w:sz w:val="20"/>
                <w:szCs w:val="20"/>
              </w:rPr>
              <w:t>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r>
              <w:rPr>
                <w:sz w:val="23"/>
                <w:szCs w:val="23"/>
              </w:rPr>
              <w:t xml:space="preserve"> </w:t>
            </w:r>
          </w:p>
        </w:tc>
      </w:tr>
      <w:tr w:rsidR="001F2ECB" w14:paraId="0BB63AC6"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8AACE39"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4D0AF51A"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68F97E24" w14:textId="77777777" w:rsidR="001F2ECB" w:rsidRDefault="001F2ECB" w:rsidP="007C4D84">
            <w:pPr>
              <w:spacing w:after="0"/>
              <w:ind w:left="284" w:hanging="284"/>
              <w:jc w:val="left"/>
              <w:rPr>
                <w:sz w:val="23"/>
                <w:szCs w:val="23"/>
              </w:rPr>
            </w:pPr>
            <w:r>
              <w:rPr>
                <w:b/>
                <w:sz w:val="20"/>
                <w:szCs w:val="20"/>
              </w:rPr>
              <w:t xml:space="preserve">IKK: </w:t>
            </w:r>
            <w:r>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Pr>
                <w:sz w:val="23"/>
                <w:szCs w:val="23"/>
              </w:rPr>
              <w:t xml:space="preserve"> </w:t>
            </w:r>
          </w:p>
          <w:p w14:paraId="46691E78" w14:textId="1C8D11F2" w:rsidR="001F2ECB" w:rsidRDefault="001F2ECB" w:rsidP="007C4D84">
            <w:pPr>
              <w:spacing w:after="0"/>
              <w:ind w:left="284" w:hanging="284"/>
              <w:jc w:val="left"/>
              <w:rPr>
                <w:bCs/>
                <w:sz w:val="20"/>
                <w:szCs w:val="20"/>
              </w:rPr>
            </w:pPr>
            <w:r>
              <w:rPr>
                <w:b/>
                <w:sz w:val="20"/>
                <w:szCs w:val="20"/>
              </w:rPr>
              <w:t xml:space="preserve">TMK: </w:t>
            </w:r>
            <w:r>
              <w:rPr>
                <w:bCs/>
                <w:sz w:val="20"/>
                <w:szCs w:val="20"/>
                <w:u w:val="single"/>
              </w:rPr>
              <w:t>Ausgangstexte</w:t>
            </w:r>
            <w:r w:rsidRPr="00952289">
              <w:rPr>
                <w:bCs/>
                <w:sz w:val="20"/>
                <w:szCs w:val="20"/>
              </w:rPr>
              <w:t>:</w:t>
            </w:r>
            <w:r>
              <w:rPr>
                <w:b/>
                <w:sz w:val="20"/>
                <w:szCs w:val="20"/>
              </w:rPr>
              <w:t xml:space="preserve"> </w:t>
            </w:r>
            <w:r>
              <w:rPr>
                <w:bCs/>
                <w:sz w:val="20"/>
                <w:szCs w:val="20"/>
              </w:rPr>
              <w:t xml:space="preserve">Werbetext; Karikatur; Ausschnitte aus Filmen oder TV-Formaten; Trailer, Kurzfilm, Videoclip; Formate der sozialen Medien und Netzwerke, Hypertexte; Sketche </w:t>
            </w:r>
            <w:r>
              <w:rPr>
                <w:bCs/>
                <w:sz w:val="20"/>
                <w:szCs w:val="20"/>
                <w:u w:val="single"/>
              </w:rPr>
              <w:t>Zieltexte</w:t>
            </w:r>
            <w:r w:rsidRPr="00952289">
              <w:rPr>
                <w:bCs/>
                <w:sz w:val="20"/>
                <w:szCs w:val="20"/>
              </w:rPr>
              <w:t>:</w:t>
            </w:r>
            <w:r>
              <w:rPr>
                <w:bCs/>
                <w:sz w:val="20"/>
                <w:szCs w:val="20"/>
              </w:rPr>
              <w:t xml:space="preserve"> Präsentation; Werbetext</w:t>
            </w:r>
            <w:r w:rsidR="00AD7600">
              <w:rPr>
                <w:bCs/>
                <w:sz w:val="20"/>
                <w:szCs w:val="20"/>
              </w:rPr>
              <w:t>e</w:t>
            </w:r>
            <w:r>
              <w:rPr>
                <w:bCs/>
                <w:sz w:val="20"/>
                <w:szCs w:val="20"/>
              </w:rPr>
              <w:t>; Dialog; Audio-, Videoclip</w:t>
            </w:r>
          </w:p>
          <w:p w14:paraId="4DB7D031" w14:textId="77777777" w:rsidR="001F2ECB" w:rsidRDefault="001F2ECB" w:rsidP="007C4D84">
            <w:pPr>
              <w:spacing w:after="0"/>
              <w:ind w:left="284" w:hanging="284"/>
              <w:jc w:val="left"/>
              <w:rPr>
                <w:i/>
                <w:iCs/>
                <w:sz w:val="20"/>
                <w:szCs w:val="20"/>
                <w:lang w:val="tr-TR"/>
              </w:rPr>
            </w:pPr>
            <w:r>
              <w:rPr>
                <w:b/>
                <w:bCs/>
                <w:i/>
                <w:iCs/>
                <w:sz w:val="20"/>
                <w:szCs w:val="20"/>
              </w:rPr>
              <w:t>Grammatik</w:t>
            </w:r>
            <w:r>
              <w:rPr>
                <w:i/>
                <w:iCs/>
                <w:sz w:val="20"/>
                <w:szCs w:val="20"/>
              </w:rPr>
              <w:t xml:space="preserve">: </w:t>
            </w:r>
            <w:r>
              <w:rPr>
                <w:iCs/>
                <w:sz w:val="20"/>
                <w:szCs w:val="20"/>
              </w:rPr>
              <w:t>Konjunktionen</w:t>
            </w:r>
            <w:r w:rsidRPr="00952289">
              <w:rPr>
                <w:iCs/>
                <w:sz w:val="20"/>
                <w:szCs w:val="20"/>
                <w:lang w:val="tr-TR"/>
              </w:rPr>
              <w:t xml:space="preserve">: </w:t>
            </w:r>
            <w:r w:rsidRPr="00952289">
              <w:rPr>
                <w:i/>
                <w:iCs/>
                <w:sz w:val="20"/>
                <w:szCs w:val="20"/>
                <w:lang w:val="tr-TR"/>
              </w:rPr>
              <w:t>de, da, ki</w:t>
            </w:r>
            <w:r w:rsidRPr="00952289">
              <w:rPr>
                <w:iCs/>
                <w:sz w:val="20"/>
                <w:szCs w:val="20"/>
                <w:lang w:val="tr-TR"/>
              </w:rPr>
              <w:t>;</w:t>
            </w:r>
            <w:r>
              <w:rPr>
                <w:iCs/>
                <w:sz w:val="20"/>
                <w:szCs w:val="20"/>
              </w:rPr>
              <w:t xml:space="preserve"> Modi:</w:t>
            </w:r>
            <w:r>
              <w:rPr>
                <w:i/>
                <w:iCs/>
                <w:sz w:val="20"/>
                <w:szCs w:val="20"/>
              </w:rPr>
              <w:t xml:space="preserve"> </w:t>
            </w:r>
            <w:r w:rsidRPr="00952289">
              <w:rPr>
                <w:i/>
                <w:iCs/>
                <w:sz w:val="20"/>
                <w:szCs w:val="20"/>
                <w:lang w:val="tr-TR"/>
              </w:rPr>
              <w:t>bildirme kipi, koşul kipi, dilek-istek kipi, gereklilik kipi ve emir kipi</w:t>
            </w:r>
          </w:p>
          <w:p w14:paraId="49C2B0F1" w14:textId="66A4B95B" w:rsidR="007D7954" w:rsidRDefault="007D7954" w:rsidP="007C4D84">
            <w:pPr>
              <w:spacing w:after="0"/>
              <w:ind w:left="284" w:hanging="284"/>
              <w:jc w:val="left"/>
              <w:rPr>
                <w:bCs/>
                <w:sz w:val="20"/>
                <w:szCs w:val="20"/>
              </w:rPr>
            </w:pPr>
            <w:r>
              <w:rPr>
                <w:b/>
                <w:bCs/>
                <w:i/>
                <w:sz w:val="20"/>
                <w:szCs w:val="20"/>
              </w:rPr>
              <w:t>Sprachlernkompetenz:</w:t>
            </w:r>
            <w:r>
              <w:rPr>
                <w:sz w:val="20"/>
                <w:szCs w:val="20"/>
              </w:rPr>
              <w:t xml:space="preserve"> Strategien zur Unterstützung des monologischen und dialogischen Sprechens</w:t>
            </w:r>
          </w:p>
        </w:tc>
      </w:tr>
      <w:tr w:rsidR="001F2ECB" w14:paraId="4C2AC061"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869C156"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70AE3D46"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1F2335A9" w14:textId="77777777" w:rsidR="001F2ECB" w:rsidRDefault="001F2ECB" w:rsidP="007C4D84">
            <w:pPr>
              <w:spacing w:after="0"/>
              <w:ind w:left="284" w:hanging="284"/>
              <w:jc w:val="left"/>
              <w:rPr>
                <w:sz w:val="23"/>
                <w:szCs w:val="23"/>
              </w:rPr>
            </w:pPr>
            <w:r>
              <w:rPr>
                <w:rFonts w:cs="Arial"/>
                <w:b/>
                <w:sz w:val="20"/>
                <w:szCs w:val="20"/>
              </w:rPr>
              <w:t>Mögliche Umsetzung:</w:t>
            </w:r>
            <w:r>
              <w:rPr>
                <w:rFonts w:cs="Arial"/>
                <w:sz w:val="20"/>
                <w:szCs w:val="20"/>
              </w:rPr>
              <w:t xml:space="preserve"> sich mit den Begriffen „Medien“, „soziale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und die Nutzung untersuchen und unterscheiden; </w:t>
            </w:r>
            <w:r>
              <w:rPr>
                <w:bCs/>
                <w:sz w:val="20"/>
                <w:szCs w:val="20"/>
              </w:rPr>
              <w:t>Selbstinszenierung türkischsprachiger Influencer in der Türkei sowie in Deutschland und eigene Selbstinszenierung in sozialen Medien reflektieren</w:t>
            </w:r>
            <w:r>
              <w:rPr>
                <w:rFonts w:cs="Arial"/>
                <w:sz w:val="20"/>
                <w:szCs w:val="20"/>
              </w:rPr>
              <w:t>; unterschiedliche Medien in Bezug auf Geschlechterrollen untersuchen und dazu Stellung beziehen; den Einfluss von analogen und digitalen Medien, die Sprache sowie die eigene Mediennutzung, insbesondere im Kontext „Geschlechterrollen“ reflektieren; Vorstellungen zu einem geschlechtergerechten Leben, zur geschlechtergerechten Mediengestaltung und zum geschlechtergerechten Medienkonsum äußern, sich dazu positionieren und seine Meinung begründen; eigene Medienprodukte erstellen und diese präsentieren</w:t>
            </w:r>
          </w:p>
          <w:p w14:paraId="24CE67DE" w14:textId="77777777" w:rsidR="001F2ECB" w:rsidRDefault="001F2ECB" w:rsidP="007C4D84">
            <w:pPr>
              <w:spacing w:after="0"/>
              <w:ind w:left="284" w:hanging="284"/>
              <w:jc w:val="left"/>
              <w:rPr>
                <w:sz w:val="20"/>
                <w:szCs w:val="20"/>
              </w:rPr>
            </w:pPr>
            <w:r>
              <w:rPr>
                <w:b/>
                <w:sz w:val="20"/>
                <w:szCs w:val="20"/>
              </w:rPr>
              <w:t xml:space="preserve">Medienkompetenz: </w:t>
            </w:r>
            <w:r>
              <w:rPr>
                <w:bCs/>
                <w:sz w:val="20"/>
                <w:szCs w:val="20"/>
              </w:rPr>
              <w:t xml:space="preserve">MKR 1.4, 2.1, 2.3, 2.4, 3.3, 3.4, 4.1, 4.2, 4.4, 5.1, 5.2, 5.3, 5.4, 6.1 </w:t>
            </w:r>
          </w:p>
          <w:p w14:paraId="1D737077" w14:textId="32AF7E64" w:rsidR="001F2ECB" w:rsidRDefault="008602B0" w:rsidP="007C4D84">
            <w:pPr>
              <w:spacing w:after="0"/>
              <w:ind w:left="284" w:hanging="284"/>
              <w:jc w:val="left"/>
              <w:rPr>
                <w:sz w:val="20"/>
                <w:szCs w:val="20"/>
                <w:lang w:eastAsia="de-DE"/>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sz w:val="20"/>
                <w:szCs w:val="20"/>
              </w:rPr>
              <w:t>mündliche Kommunikationsprüfung</w:t>
            </w:r>
          </w:p>
        </w:tc>
      </w:tr>
    </w:tbl>
    <w:p w14:paraId="6771A189" w14:textId="77777777" w:rsidR="001F2ECB" w:rsidRDefault="001F2ECB" w:rsidP="001F2ECB">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2842BB60" w14:textId="77777777" w:rsidTr="007C4D8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0D4EEF65" w14:textId="1190A35D" w:rsidR="001F2ECB" w:rsidRDefault="001F2ECB" w:rsidP="007C4D84">
            <w:pPr>
              <w:spacing w:after="0"/>
              <w:jc w:val="center"/>
              <w:rPr>
                <w:b/>
                <w:bCs/>
                <w:i/>
                <w:sz w:val="24"/>
                <w:szCs w:val="24"/>
                <w:lang w:val="tr-TR"/>
              </w:rPr>
            </w:pPr>
            <w:r>
              <w:rPr>
                <w:b/>
                <w:bCs/>
                <w:sz w:val="24"/>
                <w:szCs w:val="24"/>
              </w:rPr>
              <w:lastRenderedPageBreak/>
              <w:t xml:space="preserve">UV 10.2-1 </w:t>
            </w:r>
            <w:r w:rsidRPr="00952289">
              <w:rPr>
                <w:b/>
                <w:bCs/>
                <w:i/>
                <w:iCs/>
                <w:sz w:val="24"/>
                <w:szCs w:val="24"/>
              </w:rPr>
              <w:t>„</w:t>
            </w:r>
            <w:r>
              <w:rPr>
                <w:b/>
                <w:bCs/>
                <w:i/>
                <w:iCs/>
                <w:sz w:val="24"/>
                <w:szCs w:val="24"/>
                <w:lang w:val="tr-TR"/>
              </w:rPr>
              <w:t>ALMANYA – WILLKOMMEN IN DEUTSCHLAND</w:t>
            </w:r>
            <w:r w:rsidR="004B0814">
              <w:rPr>
                <w:b/>
                <w:bCs/>
                <w:i/>
                <w:iCs/>
                <w:sz w:val="24"/>
                <w:szCs w:val="24"/>
              </w:rPr>
              <w:t>“</w:t>
            </w:r>
            <w:r>
              <w:rPr>
                <w:b/>
                <w:bCs/>
                <w:i/>
                <w:iCs/>
                <w:sz w:val="24"/>
                <w:szCs w:val="24"/>
                <w:lang w:val="tr-TR"/>
              </w:rPr>
              <w:t xml:space="preserve"> </w:t>
            </w:r>
            <w:r>
              <w:rPr>
                <w:sz w:val="20"/>
                <w:szCs w:val="24"/>
              </w:rPr>
              <w:t xml:space="preserve">(ca. 20 U-Std.) </w:t>
            </w:r>
            <w:r>
              <w:rPr>
                <w:b/>
                <w:bCs/>
                <w:sz w:val="20"/>
                <w:szCs w:val="24"/>
              </w:rPr>
              <w:t>N</w:t>
            </w:r>
          </w:p>
        </w:tc>
      </w:tr>
      <w:tr w:rsidR="001F2ECB" w14:paraId="63FBA211"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231B28DE"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3FD1E2FA"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478542B6" w14:textId="77777777" w:rsidR="001F2ECB" w:rsidRDefault="001F2ECB" w:rsidP="007C4D84">
            <w:pPr>
              <w:pStyle w:val="SieknnenTabellenflietext"/>
              <w:spacing w:before="0" w:after="0"/>
              <w:ind w:left="284" w:hanging="284"/>
              <w:rPr>
                <w:sz w:val="20"/>
                <w:szCs w:val="20"/>
                <w:lang w:eastAsia="de-DE"/>
              </w:rPr>
            </w:pPr>
            <w:r>
              <w:rPr>
                <w:b/>
                <w:bCs/>
                <w:i/>
                <w:iCs/>
                <w:sz w:val="20"/>
                <w:szCs w:val="20"/>
                <w:lang w:eastAsia="de-DE"/>
              </w:rPr>
              <w:t xml:space="preserve">Hör-/Hörsehverstehen: </w:t>
            </w:r>
            <w:r>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5E5D2678" w14:textId="77777777" w:rsidR="001F2ECB" w:rsidRDefault="001F2ECB" w:rsidP="007C4D84">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3699A814" w14:textId="77777777" w:rsidR="001F2ECB" w:rsidRDefault="001F2ECB" w:rsidP="007C4D84">
            <w:pPr>
              <w:pStyle w:val="SieknnenTabellenflietext"/>
              <w:spacing w:before="0" w:after="0"/>
              <w:ind w:left="284" w:hanging="284"/>
              <w:rPr>
                <w:sz w:val="20"/>
                <w:szCs w:val="20"/>
              </w:rPr>
            </w:pPr>
            <w:r>
              <w:rPr>
                <w:b/>
                <w:bCs/>
                <w:iCs/>
                <w:sz w:val="20"/>
                <w:szCs w:val="20"/>
                <w:lang w:eastAsia="de-DE"/>
              </w:rPr>
              <w:t>TMK</w:t>
            </w:r>
            <w:r>
              <w:rPr>
                <w:b/>
                <w:bCs/>
                <w:i/>
                <w:iCs/>
                <w:sz w:val="20"/>
                <w:szCs w:val="20"/>
              </w:rPr>
              <w:t>:</w:t>
            </w:r>
            <w:r>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1F2ECB" w14:paraId="23D49157"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71FD773F"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70DE5826"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2CD88E59" w14:textId="77777777" w:rsidR="001F2ECB" w:rsidRDefault="001F2ECB" w:rsidP="007C4D84">
            <w:pPr>
              <w:spacing w:after="0"/>
              <w:ind w:left="284" w:hanging="284"/>
              <w:jc w:val="left"/>
              <w:rPr>
                <w:b/>
                <w:bCs/>
                <w:i/>
                <w:iCs/>
                <w:sz w:val="20"/>
                <w:szCs w:val="20"/>
              </w:rPr>
            </w:pPr>
            <w:r>
              <w:rPr>
                <w:b/>
                <w:bCs/>
                <w:sz w:val="20"/>
                <w:szCs w:val="20"/>
              </w:rPr>
              <w:t xml:space="preserve">IKK: </w:t>
            </w:r>
            <w:r>
              <w:rPr>
                <w:sz w:val="20"/>
                <w:szCs w:val="20"/>
              </w:rPr>
              <w:t>Einblicke in das Leben in ausgewählten türkischsprachigen Regionen: geografische, kulturelle Aspekte; türkisches Leben/türkische Kultur in Deutschland</w:t>
            </w:r>
            <w:r>
              <w:rPr>
                <w:b/>
                <w:bCs/>
                <w:i/>
                <w:iCs/>
                <w:sz w:val="20"/>
                <w:szCs w:val="20"/>
              </w:rPr>
              <w:t xml:space="preserve"> </w:t>
            </w:r>
          </w:p>
          <w:p w14:paraId="0AD9BAB6" w14:textId="5A67ED13" w:rsidR="001F2ECB" w:rsidRDefault="001F2ECB" w:rsidP="007C4D84">
            <w:pPr>
              <w:spacing w:after="0"/>
              <w:ind w:left="284" w:hanging="284"/>
              <w:jc w:val="left"/>
              <w:rPr>
                <w:i/>
                <w:sz w:val="20"/>
                <w:szCs w:val="20"/>
              </w:rPr>
            </w:pPr>
            <w:r>
              <w:rPr>
                <w:b/>
                <w:bCs/>
                <w:sz w:val="20"/>
                <w:szCs w:val="20"/>
              </w:rPr>
              <w:t xml:space="preserve">TMK: </w:t>
            </w:r>
            <w:r>
              <w:rPr>
                <w:sz w:val="20"/>
                <w:szCs w:val="20"/>
                <w:u w:val="single"/>
              </w:rPr>
              <w:t>Ausgangstexte</w:t>
            </w:r>
            <w:r w:rsidRPr="00952289">
              <w:rPr>
                <w:sz w:val="20"/>
                <w:szCs w:val="20"/>
              </w:rPr>
              <w:t>:</w:t>
            </w:r>
            <w:r w:rsidRPr="0048007C">
              <w:rPr>
                <w:bCs/>
                <w:sz w:val="20"/>
                <w:szCs w:val="20"/>
              </w:rPr>
              <w:t xml:space="preserve"> </w:t>
            </w:r>
            <w:r w:rsidR="00254844" w:rsidRPr="0048007C">
              <w:rPr>
                <w:bCs/>
                <w:sz w:val="20"/>
                <w:szCs w:val="20"/>
              </w:rPr>
              <w:t>(</w:t>
            </w:r>
            <w:r w:rsidRPr="0048007C">
              <w:rPr>
                <w:iCs/>
                <w:sz w:val="20"/>
                <w:szCs w:val="20"/>
              </w:rPr>
              <w:t>F</w:t>
            </w:r>
            <w:r w:rsidRPr="00B95AB8">
              <w:rPr>
                <w:iCs/>
                <w:sz w:val="20"/>
                <w:szCs w:val="20"/>
              </w:rPr>
              <w:t>ilm „Almanya-Willkommen in Deutschland“</w:t>
            </w:r>
            <w:r w:rsidRPr="00254844">
              <w:rPr>
                <w:iCs/>
                <w:sz w:val="20"/>
                <w:szCs w:val="20"/>
              </w:rPr>
              <w:t>;</w:t>
            </w:r>
            <w:r w:rsidR="00254844" w:rsidRPr="00254844">
              <w:rPr>
                <w:iCs/>
                <w:sz w:val="20"/>
                <w:szCs w:val="20"/>
              </w:rPr>
              <w:t>)</w:t>
            </w:r>
            <w:r>
              <w:rPr>
                <w:sz w:val="20"/>
                <w:szCs w:val="20"/>
              </w:rPr>
              <w:t xml:space="preserve"> Sachtexte; Interview; Schaubild; Bildmedien; Ausschnitte aus Filmen und TV-Formaten, Trailer, Videoclip; Hypertexte </w:t>
            </w:r>
            <w:r>
              <w:rPr>
                <w:sz w:val="20"/>
                <w:szCs w:val="20"/>
                <w:u w:val="single"/>
              </w:rPr>
              <w:t>Zieltexte</w:t>
            </w:r>
            <w:r w:rsidRPr="00952289">
              <w:rPr>
                <w:sz w:val="20"/>
                <w:szCs w:val="20"/>
              </w:rPr>
              <w:t>:</w:t>
            </w:r>
            <w:r>
              <w:rPr>
                <w:sz w:val="20"/>
                <w:szCs w:val="20"/>
              </w:rPr>
              <w:t xml:space="preserve"> Kurzpräsentation; informeller Brief; innerer Monolog; Dialog; Zusammenfassung, Charakterisierung</w:t>
            </w:r>
            <w:r w:rsidRPr="00254844">
              <w:rPr>
                <w:sz w:val="20"/>
                <w:szCs w:val="20"/>
              </w:rPr>
              <w:t xml:space="preserve">, </w:t>
            </w:r>
            <w:r w:rsidR="00254844">
              <w:rPr>
                <w:sz w:val="20"/>
                <w:szCs w:val="20"/>
              </w:rPr>
              <w:t>(</w:t>
            </w:r>
            <w:r w:rsidRPr="00B95AB8">
              <w:rPr>
                <w:sz w:val="20"/>
                <w:szCs w:val="20"/>
              </w:rPr>
              <w:t>Filmrezension</w:t>
            </w:r>
            <w:r w:rsidR="00254844">
              <w:rPr>
                <w:sz w:val="20"/>
                <w:szCs w:val="20"/>
              </w:rPr>
              <w:t>)</w:t>
            </w:r>
          </w:p>
          <w:p w14:paraId="38370D73" w14:textId="77777777" w:rsidR="001F2ECB" w:rsidRDefault="001F2ECB" w:rsidP="007C4D84">
            <w:pPr>
              <w:spacing w:after="0"/>
              <w:ind w:left="284" w:hanging="284"/>
              <w:jc w:val="left"/>
              <w:rPr>
                <w:bCs/>
                <w:sz w:val="20"/>
                <w:szCs w:val="20"/>
              </w:rPr>
            </w:pPr>
            <w:r>
              <w:rPr>
                <w:b/>
                <w:bCs/>
                <w:i/>
                <w:sz w:val="20"/>
                <w:szCs w:val="20"/>
              </w:rPr>
              <w:t xml:space="preserve">Grammatik: </w:t>
            </w:r>
            <w:r>
              <w:rPr>
                <w:bCs/>
                <w:sz w:val="20"/>
                <w:szCs w:val="20"/>
              </w:rPr>
              <w:t>Postposition;</w:t>
            </w:r>
            <w:r>
              <w:rPr>
                <w:b/>
                <w:bCs/>
                <w:i/>
                <w:sz w:val="20"/>
                <w:szCs w:val="20"/>
              </w:rPr>
              <w:t xml:space="preserve"> </w:t>
            </w:r>
            <w:r>
              <w:rPr>
                <w:bCs/>
                <w:sz w:val="20"/>
                <w:szCs w:val="20"/>
              </w:rPr>
              <w:t>direkte und indirekte Rede</w:t>
            </w:r>
          </w:p>
          <w:p w14:paraId="5DDC8B71" w14:textId="0834EACE" w:rsidR="007D7954" w:rsidRPr="00A755DB" w:rsidRDefault="007D7954" w:rsidP="007C4D84">
            <w:pPr>
              <w:spacing w:after="0"/>
              <w:ind w:left="284" w:hanging="284"/>
              <w:jc w:val="left"/>
              <w:rPr>
                <w:sz w:val="20"/>
                <w:szCs w:val="20"/>
              </w:rPr>
            </w:pPr>
            <w:r>
              <w:rPr>
                <w:b/>
                <w:bCs/>
                <w:i/>
                <w:sz w:val="20"/>
                <w:szCs w:val="20"/>
              </w:rPr>
              <w:t>Sprachlernkompetenz:</w:t>
            </w:r>
            <w:r>
              <w:rPr>
                <w:sz w:val="20"/>
                <w:szCs w:val="20"/>
              </w:rPr>
              <w:t xml:space="preserve"> Strategien zur systematischen Aneignung, Erweiterung und zunehmend selbstständigen Verwendung des eigenen Wortschatzes sowie grammatischer und syntaktischer Strukturen</w:t>
            </w:r>
          </w:p>
        </w:tc>
      </w:tr>
      <w:tr w:rsidR="001F2ECB" w14:paraId="203A153E"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1CE88B70"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309FE645" w14:textId="77777777" w:rsidTr="007C4D84">
        <w:tc>
          <w:tcPr>
            <w:tcW w:w="9356" w:type="dxa"/>
            <w:tcBorders>
              <w:top w:val="single" w:sz="4" w:space="0" w:color="000000"/>
              <w:left w:val="single" w:sz="4" w:space="0" w:color="000000"/>
              <w:bottom w:val="single" w:sz="4" w:space="0" w:color="000000"/>
              <w:right w:val="single" w:sz="4" w:space="0" w:color="000000"/>
            </w:tcBorders>
            <w:hideMark/>
          </w:tcPr>
          <w:p w14:paraId="6F4D9EEC" w14:textId="762C0805" w:rsidR="001F2ECB" w:rsidRDefault="001F2ECB" w:rsidP="007C4D84">
            <w:pPr>
              <w:tabs>
                <w:tab w:val="left" w:pos="50"/>
              </w:tabs>
              <w:spacing w:after="0"/>
              <w:ind w:left="284" w:hanging="284"/>
              <w:rPr>
                <w:bCs/>
                <w:sz w:val="20"/>
                <w:szCs w:val="20"/>
              </w:rPr>
            </w:pPr>
            <w:r>
              <w:rPr>
                <w:b/>
                <w:sz w:val="20"/>
                <w:szCs w:val="20"/>
              </w:rPr>
              <w:t xml:space="preserve">Mögliche Umsetzung: </w:t>
            </w:r>
            <w:r>
              <w:rPr>
                <w:bCs/>
                <w:sz w:val="20"/>
                <w:szCs w:val="20"/>
              </w:rPr>
              <w:t xml:space="preserve">Thematisierung einzelner Schwerpunkte mit Hilfe ausgewählter Filmsequenzen und weiterer Unterstützungsmaterialien: Vermutungen zum Inhalt des Films anhand des Filmplakats äußern; Informationen zur Migrationsgeschichte sammeln; erste Eindrücke äußern; Video-Standbilder beschreiben; wesentliche Merkmale von Filmen kennenlernen; ausgewählte filmische Gestaltungsmittel erschließen und deren Wirkung ermitteln; wesentliche Elemente der Narration in Bezug auf Figuren (Charakterisierung, Figurenkonstellation), Konflikt (Konfliktverlauf und Konfliktlösung), Handlungsverlauf/Kausalität, Story, Plot, Schlüsselszenen herausarbeiten; Handlungen und Verhaltensweisen der Figuren in Bezug auf Familie, Migration, Integration, kulturelle Identität, Zugehörigkeitsgefühl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BE589B">
              <w:rPr>
                <w:bCs/>
                <w:sz w:val="20"/>
                <w:szCs w:val="20"/>
              </w:rPr>
              <w:t>(</w:t>
            </w:r>
            <w:r>
              <w:rPr>
                <w:bCs/>
                <w:sz w:val="20"/>
                <w:szCs w:val="20"/>
              </w:rPr>
              <w:t>Köln</w:t>
            </w:r>
            <w:r w:rsidR="00BE589B">
              <w:rPr>
                <w:bCs/>
                <w:sz w:val="20"/>
                <w:szCs w:val="20"/>
              </w:rPr>
              <w:t>)</w:t>
            </w:r>
            <w:r>
              <w:rPr>
                <w:bCs/>
                <w:sz w:val="20"/>
                <w:szCs w:val="20"/>
              </w:rPr>
              <w:t xml:space="preserve"> </w:t>
            </w:r>
          </w:p>
          <w:p w14:paraId="0FD6B4CE" w14:textId="77777777" w:rsidR="001F2ECB" w:rsidRDefault="001F2ECB" w:rsidP="007C4D84">
            <w:pPr>
              <w:spacing w:after="0"/>
              <w:ind w:left="284" w:hanging="284"/>
              <w:rPr>
                <w:bCs/>
                <w:sz w:val="20"/>
                <w:szCs w:val="20"/>
              </w:rPr>
            </w:pPr>
            <w:r>
              <w:rPr>
                <w:b/>
                <w:sz w:val="20"/>
                <w:szCs w:val="20"/>
              </w:rPr>
              <w:t xml:space="preserve">Medienkompetenz: </w:t>
            </w:r>
            <w:r>
              <w:rPr>
                <w:bCs/>
                <w:sz w:val="20"/>
                <w:szCs w:val="20"/>
              </w:rPr>
              <w:t>MKR 1.4, 3.4, 4.2, 5.1, 5.3</w:t>
            </w:r>
          </w:p>
          <w:p w14:paraId="3AE2FA0F" w14:textId="74D7E2E0" w:rsidR="001F2ECB" w:rsidRDefault="008602B0" w:rsidP="007C4D84">
            <w:pPr>
              <w:spacing w:after="0"/>
              <w:ind w:left="284" w:hanging="284"/>
              <w:rPr>
                <w:rFonts w:cs="Arial"/>
                <w:bCs/>
                <w:sz w:val="20"/>
                <w:szCs w:val="20"/>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bCs/>
                <w:sz w:val="20"/>
                <w:szCs w:val="20"/>
              </w:rPr>
              <w:t>Schreiben</w:t>
            </w:r>
            <w:r w:rsidR="001F2ECB">
              <w:rPr>
                <w:rFonts w:cs="Arial"/>
                <w:b/>
                <w:sz w:val="20"/>
                <w:szCs w:val="20"/>
              </w:rPr>
              <w:t xml:space="preserve"> </w:t>
            </w:r>
            <w:r w:rsidR="001F2ECB">
              <w:rPr>
                <w:rFonts w:cs="Arial"/>
                <w:bCs/>
                <w:sz w:val="20"/>
                <w:szCs w:val="20"/>
              </w:rPr>
              <w:t>+ Hör-/Hörsehverstehen</w:t>
            </w:r>
          </w:p>
        </w:tc>
      </w:tr>
    </w:tbl>
    <w:p w14:paraId="0151B039" w14:textId="77777777" w:rsidR="001F2ECB" w:rsidRDefault="001F2ECB" w:rsidP="001F2ECB"/>
    <w:p w14:paraId="35E2354D" w14:textId="77777777" w:rsidR="001F2ECB" w:rsidRDefault="001F2ECB" w:rsidP="001F2ECB"/>
    <w:p w14:paraId="4223A676" w14:textId="77777777" w:rsidR="001F2ECB" w:rsidRDefault="001F2ECB" w:rsidP="001F2ECB"/>
    <w:p w14:paraId="6CB5D9DA" w14:textId="77777777" w:rsidR="001F2ECB" w:rsidRDefault="001F2ECB" w:rsidP="001F2ECB"/>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49AEC0F7" w14:textId="77777777" w:rsidTr="00B95AB8">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32BFDA8" w14:textId="19279F24" w:rsidR="001F2ECB" w:rsidRDefault="001F2ECB" w:rsidP="007C4D84">
            <w:pPr>
              <w:spacing w:after="0"/>
              <w:jc w:val="center"/>
              <w:rPr>
                <w:rFonts w:cs="Arial"/>
              </w:rPr>
            </w:pPr>
            <w:r>
              <w:rPr>
                <w:b/>
                <w:bCs/>
                <w:sz w:val="24"/>
                <w:szCs w:val="24"/>
              </w:rPr>
              <w:t xml:space="preserve">UV 10.2-1 </w:t>
            </w:r>
            <w:r w:rsidRPr="00952289">
              <w:rPr>
                <w:b/>
                <w:bCs/>
                <w:i/>
                <w:iCs/>
                <w:sz w:val="24"/>
                <w:szCs w:val="24"/>
              </w:rPr>
              <w:t>„</w:t>
            </w:r>
            <w:r>
              <w:rPr>
                <w:b/>
                <w:bCs/>
                <w:i/>
                <w:iCs/>
                <w:sz w:val="24"/>
                <w:szCs w:val="24"/>
                <w:lang w:val="tr-TR"/>
              </w:rPr>
              <w:t>ALMANYA – WILLKOMMEN IN DEUTSCHLAND</w:t>
            </w:r>
            <w:r w:rsidR="004B0814">
              <w:rPr>
                <w:b/>
                <w:bCs/>
                <w:i/>
                <w:iCs/>
                <w:sz w:val="24"/>
                <w:szCs w:val="24"/>
              </w:rPr>
              <w:t>“</w:t>
            </w:r>
            <w:r>
              <w:rPr>
                <w:b/>
                <w:bCs/>
                <w:i/>
                <w:iCs/>
                <w:sz w:val="24"/>
                <w:szCs w:val="24"/>
                <w:lang w:val="tr-TR"/>
              </w:rPr>
              <w:t xml:space="preserve"> </w:t>
            </w:r>
            <w:r>
              <w:rPr>
                <w:sz w:val="20"/>
                <w:szCs w:val="24"/>
              </w:rPr>
              <w:t xml:space="preserve">(ca. 20 U-Std.) </w:t>
            </w:r>
            <w:r>
              <w:rPr>
                <w:b/>
                <w:bCs/>
                <w:sz w:val="20"/>
                <w:szCs w:val="24"/>
              </w:rPr>
              <w:t>M</w:t>
            </w:r>
          </w:p>
        </w:tc>
      </w:tr>
      <w:tr w:rsidR="001F2ECB" w14:paraId="0178AD6A"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502DA0A5"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4F8646C3"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0DA17C53" w14:textId="77777777" w:rsidR="001F2ECB" w:rsidRDefault="001F2ECB" w:rsidP="007C4D84">
            <w:pPr>
              <w:pStyle w:val="SieknnenTabellenflietext"/>
              <w:spacing w:before="0" w:after="0"/>
              <w:ind w:left="284" w:hanging="284"/>
              <w:rPr>
                <w:sz w:val="20"/>
                <w:szCs w:val="20"/>
                <w:lang w:eastAsia="de-DE"/>
              </w:rPr>
            </w:pPr>
            <w:r>
              <w:rPr>
                <w:b/>
                <w:bCs/>
                <w:i/>
                <w:iCs/>
                <w:sz w:val="20"/>
                <w:szCs w:val="20"/>
                <w:lang w:eastAsia="de-DE"/>
              </w:rPr>
              <w:t xml:space="preserve">Hör-/Hörsehverstehen: </w:t>
            </w:r>
            <w:r>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072B3434" w14:textId="77777777" w:rsidR="001F2ECB" w:rsidRDefault="001F2ECB" w:rsidP="007C4D84">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1F7E68C6" w14:textId="77777777" w:rsidR="001F2ECB" w:rsidRDefault="001F2ECB" w:rsidP="007C4D84">
            <w:pPr>
              <w:pStyle w:val="SieknnenTabellenflietext"/>
              <w:spacing w:before="0" w:after="0"/>
              <w:ind w:left="284" w:hanging="284"/>
              <w:rPr>
                <w:sz w:val="20"/>
                <w:szCs w:val="20"/>
              </w:rPr>
            </w:pPr>
            <w:r w:rsidRPr="003740B8">
              <w:rPr>
                <w:b/>
                <w:bCs/>
                <w:iCs/>
                <w:sz w:val="20"/>
                <w:szCs w:val="20"/>
                <w:lang w:eastAsia="de-DE"/>
              </w:rPr>
              <w:t>TMK</w:t>
            </w:r>
            <w:r>
              <w:rPr>
                <w:b/>
                <w:bCs/>
                <w:i/>
                <w:iCs/>
                <w:sz w:val="20"/>
                <w:szCs w:val="20"/>
              </w:rPr>
              <w:t>:</w:t>
            </w:r>
            <w:r>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1F2ECB" w14:paraId="05F560D0"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6D558C54"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01B5EDCE"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318FCD6D" w14:textId="77777777" w:rsidR="001F2ECB" w:rsidRDefault="001F2ECB" w:rsidP="007C4D84">
            <w:pPr>
              <w:spacing w:after="0"/>
              <w:ind w:left="284" w:hanging="284"/>
              <w:jc w:val="left"/>
              <w:rPr>
                <w:b/>
                <w:bCs/>
                <w:i/>
                <w:iCs/>
                <w:sz w:val="20"/>
                <w:szCs w:val="20"/>
              </w:rPr>
            </w:pPr>
            <w:r>
              <w:rPr>
                <w:b/>
                <w:bCs/>
                <w:sz w:val="20"/>
                <w:szCs w:val="20"/>
              </w:rPr>
              <w:t xml:space="preserve">IKK: </w:t>
            </w:r>
            <w:r>
              <w:rPr>
                <w:sz w:val="20"/>
                <w:szCs w:val="20"/>
              </w:rPr>
              <w:t>Einblicke in das Leben in ausgewählten türkischsprachigen Regionen: geografische, kulturelle Aspekte; türkisches Leben/türkische Kultur in Deutschland</w:t>
            </w:r>
            <w:r>
              <w:rPr>
                <w:b/>
                <w:bCs/>
                <w:i/>
                <w:iCs/>
                <w:sz w:val="20"/>
                <w:szCs w:val="20"/>
              </w:rPr>
              <w:t xml:space="preserve"> </w:t>
            </w:r>
          </w:p>
          <w:p w14:paraId="74C89B79" w14:textId="57E8A36C" w:rsidR="001F2ECB" w:rsidRDefault="001F2ECB" w:rsidP="00952289">
            <w:pPr>
              <w:spacing w:after="0"/>
              <w:ind w:left="284" w:hanging="284"/>
              <w:jc w:val="left"/>
              <w:rPr>
                <w:i/>
                <w:sz w:val="20"/>
                <w:szCs w:val="20"/>
              </w:rPr>
            </w:pPr>
            <w:r>
              <w:rPr>
                <w:b/>
                <w:bCs/>
                <w:sz w:val="20"/>
                <w:szCs w:val="20"/>
              </w:rPr>
              <w:t xml:space="preserve">TMK: </w:t>
            </w:r>
            <w:r>
              <w:rPr>
                <w:sz w:val="20"/>
                <w:szCs w:val="20"/>
                <w:u w:val="single"/>
              </w:rPr>
              <w:t>Ausgangstexte</w:t>
            </w:r>
            <w:r w:rsidRPr="00952289">
              <w:rPr>
                <w:sz w:val="20"/>
                <w:szCs w:val="20"/>
              </w:rPr>
              <w:t>:</w:t>
            </w:r>
            <w:r w:rsidRPr="0048007C">
              <w:rPr>
                <w:bCs/>
                <w:sz w:val="20"/>
                <w:szCs w:val="20"/>
              </w:rPr>
              <w:t xml:space="preserve"> </w:t>
            </w:r>
            <w:r w:rsidR="00254844" w:rsidRPr="0048007C">
              <w:rPr>
                <w:bCs/>
                <w:sz w:val="20"/>
                <w:szCs w:val="20"/>
              </w:rPr>
              <w:t>(</w:t>
            </w:r>
            <w:r w:rsidRPr="00B95AB8">
              <w:rPr>
                <w:iCs/>
                <w:sz w:val="20"/>
                <w:szCs w:val="20"/>
              </w:rPr>
              <w:t>Film „</w:t>
            </w:r>
            <w:r w:rsidRPr="007B041C">
              <w:rPr>
                <w:sz w:val="20"/>
                <w:szCs w:val="20"/>
              </w:rPr>
              <w:t>Almanya</w:t>
            </w:r>
            <w:r w:rsidRPr="00B95AB8">
              <w:rPr>
                <w:iCs/>
                <w:sz w:val="20"/>
                <w:szCs w:val="20"/>
              </w:rPr>
              <w:t>-Willkommen in Deutschland“</w:t>
            </w:r>
            <w:r w:rsidR="00254844">
              <w:rPr>
                <w:iCs/>
                <w:sz w:val="20"/>
                <w:szCs w:val="20"/>
              </w:rPr>
              <w:t>)</w:t>
            </w:r>
            <w:r w:rsidRPr="00254844">
              <w:rPr>
                <w:iCs/>
                <w:sz w:val="20"/>
                <w:szCs w:val="20"/>
              </w:rPr>
              <w:t>;</w:t>
            </w:r>
            <w:r>
              <w:rPr>
                <w:sz w:val="20"/>
                <w:szCs w:val="20"/>
              </w:rPr>
              <w:t xml:space="preserve"> Sachtexte; Interview; Schaubild; Bildmedien; Ausschnitte aus Filmen und TV-Formaten, Trailer, Videoclip; Hypertexte </w:t>
            </w:r>
            <w:r>
              <w:rPr>
                <w:sz w:val="20"/>
                <w:szCs w:val="20"/>
                <w:u w:val="single"/>
              </w:rPr>
              <w:t>Zieltexte</w:t>
            </w:r>
            <w:r w:rsidRPr="00952289">
              <w:rPr>
                <w:sz w:val="20"/>
                <w:szCs w:val="20"/>
              </w:rPr>
              <w:t>:</w:t>
            </w:r>
            <w:r>
              <w:rPr>
                <w:sz w:val="20"/>
                <w:szCs w:val="20"/>
              </w:rPr>
              <w:t xml:space="preserve"> Präsentation; informeller Brief; innerer Monolog; Dialog; Zusammenfassung, Charakterisierung</w:t>
            </w:r>
            <w:r w:rsidRPr="00254844">
              <w:rPr>
                <w:sz w:val="20"/>
                <w:szCs w:val="20"/>
              </w:rPr>
              <w:t xml:space="preserve">, </w:t>
            </w:r>
            <w:r w:rsidR="00254844">
              <w:rPr>
                <w:sz w:val="20"/>
                <w:szCs w:val="20"/>
              </w:rPr>
              <w:t>(</w:t>
            </w:r>
            <w:r w:rsidRPr="00B95AB8">
              <w:rPr>
                <w:sz w:val="20"/>
                <w:szCs w:val="20"/>
              </w:rPr>
              <w:t>Filmkritik</w:t>
            </w:r>
            <w:r w:rsidR="00254844">
              <w:rPr>
                <w:sz w:val="20"/>
                <w:szCs w:val="20"/>
              </w:rPr>
              <w:t>)</w:t>
            </w:r>
          </w:p>
          <w:p w14:paraId="2A36744F" w14:textId="77777777" w:rsidR="001F2ECB" w:rsidRDefault="001F2ECB" w:rsidP="007C4D84">
            <w:pPr>
              <w:spacing w:after="0" w:line="240" w:lineRule="auto"/>
              <w:ind w:left="284" w:hanging="284"/>
              <w:jc w:val="left"/>
              <w:rPr>
                <w:bCs/>
                <w:sz w:val="20"/>
                <w:szCs w:val="20"/>
              </w:rPr>
            </w:pPr>
            <w:r>
              <w:rPr>
                <w:b/>
                <w:bCs/>
                <w:i/>
                <w:sz w:val="20"/>
                <w:szCs w:val="20"/>
              </w:rPr>
              <w:t xml:space="preserve">Grammatik: </w:t>
            </w:r>
            <w:r>
              <w:rPr>
                <w:bCs/>
                <w:sz w:val="20"/>
                <w:szCs w:val="20"/>
              </w:rPr>
              <w:t>Postposition;</w:t>
            </w:r>
            <w:r>
              <w:rPr>
                <w:b/>
                <w:bCs/>
                <w:i/>
                <w:sz w:val="20"/>
                <w:szCs w:val="20"/>
              </w:rPr>
              <w:t xml:space="preserve"> </w:t>
            </w:r>
            <w:r>
              <w:rPr>
                <w:bCs/>
                <w:sz w:val="20"/>
                <w:szCs w:val="20"/>
              </w:rPr>
              <w:t>direkte und indirekte Rede</w:t>
            </w:r>
          </w:p>
          <w:p w14:paraId="4F0158BB" w14:textId="2497F472" w:rsidR="007D7954" w:rsidRDefault="007D7954" w:rsidP="007C4D84">
            <w:pPr>
              <w:spacing w:after="0" w:line="240" w:lineRule="auto"/>
              <w:ind w:left="284" w:hanging="284"/>
              <w:jc w:val="left"/>
              <w:rPr>
                <w:strike/>
                <w:sz w:val="20"/>
                <w:szCs w:val="20"/>
              </w:rPr>
            </w:pPr>
            <w:r>
              <w:rPr>
                <w:b/>
                <w:bCs/>
                <w:i/>
                <w:sz w:val="20"/>
                <w:szCs w:val="20"/>
              </w:rPr>
              <w:t>Sprachlernkompetenz:</w:t>
            </w:r>
            <w:r>
              <w:rPr>
                <w:sz w:val="20"/>
                <w:szCs w:val="20"/>
              </w:rPr>
              <w:t xml:space="preserve"> Strategien zur systematischen Aneignung, Erweiterung und zunehmend selbstständigen Verwendung des eigenen Wortschatzes sowie grammatischer und syntaktischer Strukturen</w:t>
            </w:r>
          </w:p>
        </w:tc>
      </w:tr>
      <w:tr w:rsidR="001F2ECB" w14:paraId="6D7FC131"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3B70B295"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34634022" w14:textId="77777777" w:rsidTr="00B95AB8">
        <w:tc>
          <w:tcPr>
            <w:tcW w:w="9487" w:type="dxa"/>
            <w:tcBorders>
              <w:top w:val="single" w:sz="4" w:space="0" w:color="000000"/>
              <w:left w:val="single" w:sz="4" w:space="0" w:color="000000"/>
              <w:bottom w:val="single" w:sz="4" w:space="0" w:color="000000"/>
              <w:right w:val="single" w:sz="4" w:space="0" w:color="000000"/>
            </w:tcBorders>
            <w:hideMark/>
          </w:tcPr>
          <w:p w14:paraId="59235515" w14:textId="10D5D236" w:rsidR="001F2ECB" w:rsidRDefault="001F2ECB" w:rsidP="007C4D84">
            <w:pPr>
              <w:tabs>
                <w:tab w:val="left" w:pos="50"/>
              </w:tabs>
              <w:spacing w:after="0"/>
              <w:ind w:left="284" w:hanging="284"/>
              <w:rPr>
                <w:bCs/>
                <w:sz w:val="20"/>
                <w:szCs w:val="20"/>
              </w:rPr>
            </w:pPr>
            <w:r>
              <w:rPr>
                <w:b/>
                <w:sz w:val="20"/>
                <w:szCs w:val="20"/>
              </w:rPr>
              <w:t xml:space="preserve">Mögliche Umsetzung: </w:t>
            </w:r>
            <w:r>
              <w:rPr>
                <w:bCs/>
                <w:sz w:val="20"/>
                <w:szCs w:val="20"/>
              </w:rPr>
              <w:t xml:space="preserve">Thematisierung einzelner Schwerpunkte mit Hilfe ausgewählter Filmsequenzen und weiterer Unterstützungsmaterialien: Vermutungen zum Inhalt des Films anhand des Filmplakats äußern; Informationen zur Migrationsgeschichte recherchieren; erste Eindrücke äußern; Video-Standbilder beschreiben; wesentliche Merkmale von Filmen kennenlernen; ausgewählte filmische Gestaltungsmittel und deren Wirkung analysieren; wesentliche Elemente der Narration in Bezug auf Figuren (Charakterisierung, Figurenkonstellation), Konflikt (Konfliktverlauf und Konfliktlösung), Handlungsverlauf/Kausalität, Story, Plot, Schlüsselszenen analysieren; Handlungen und Verhaltensweisen der Figuren in Bezug auf Familie, Migration, Integration, kulturelle Identität, Zugehörigkeit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BE589B">
              <w:rPr>
                <w:bCs/>
                <w:sz w:val="20"/>
                <w:szCs w:val="20"/>
              </w:rPr>
              <w:t>(</w:t>
            </w:r>
            <w:r>
              <w:rPr>
                <w:bCs/>
                <w:sz w:val="20"/>
                <w:szCs w:val="20"/>
              </w:rPr>
              <w:t>Köln</w:t>
            </w:r>
            <w:r w:rsidR="00BE589B">
              <w:rPr>
                <w:bCs/>
                <w:sz w:val="20"/>
                <w:szCs w:val="20"/>
              </w:rPr>
              <w:t>)</w:t>
            </w:r>
            <w:r>
              <w:rPr>
                <w:bCs/>
                <w:sz w:val="20"/>
                <w:szCs w:val="20"/>
              </w:rPr>
              <w:t xml:space="preserve"> </w:t>
            </w:r>
          </w:p>
          <w:p w14:paraId="3B83F034" w14:textId="77777777" w:rsidR="001F2ECB" w:rsidRDefault="001F2ECB" w:rsidP="007C4D84">
            <w:pPr>
              <w:spacing w:after="0"/>
              <w:ind w:left="284" w:hanging="284"/>
              <w:rPr>
                <w:bCs/>
                <w:sz w:val="20"/>
                <w:szCs w:val="20"/>
              </w:rPr>
            </w:pPr>
            <w:r>
              <w:rPr>
                <w:b/>
                <w:sz w:val="20"/>
                <w:szCs w:val="20"/>
              </w:rPr>
              <w:t xml:space="preserve">Medienkompetenz: </w:t>
            </w:r>
            <w:r>
              <w:rPr>
                <w:bCs/>
                <w:sz w:val="20"/>
                <w:szCs w:val="20"/>
              </w:rPr>
              <w:t>MKR 1.4, 3.4, 4.2, 5.1, 5.3</w:t>
            </w:r>
          </w:p>
          <w:p w14:paraId="4FA2D21B" w14:textId="2010F3FC" w:rsidR="001F2ECB" w:rsidRDefault="008602B0" w:rsidP="007C4D84">
            <w:pPr>
              <w:spacing w:after="0"/>
              <w:ind w:left="284" w:hanging="284"/>
              <w:rPr>
                <w:rFonts w:cs="Arial"/>
                <w:bCs/>
                <w:sz w:val="20"/>
                <w:szCs w:val="20"/>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rFonts w:cs="Arial"/>
                <w:bCs/>
                <w:sz w:val="20"/>
                <w:szCs w:val="20"/>
              </w:rPr>
              <w:t>Schreiben</w:t>
            </w:r>
            <w:r w:rsidR="001F2ECB">
              <w:rPr>
                <w:rFonts w:cs="Arial"/>
                <w:b/>
                <w:sz w:val="20"/>
                <w:szCs w:val="20"/>
              </w:rPr>
              <w:t xml:space="preserve"> </w:t>
            </w:r>
            <w:r w:rsidR="001F2ECB">
              <w:rPr>
                <w:rFonts w:cs="Arial"/>
                <w:bCs/>
                <w:sz w:val="20"/>
                <w:szCs w:val="20"/>
              </w:rPr>
              <w:t>+ Hör-/Hörsehverstehen</w:t>
            </w:r>
          </w:p>
        </w:tc>
      </w:tr>
    </w:tbl>
    <w:p w14:paraId="5EA02886" w14:textId="77777777" w:rsidR="001F2ECB" w:rsidRDefault="001F2ECB" w:rsidP="001F2ECB">
      <w:pPr>
        <w:spacing w:after="0" w:line="240" w:lineRule="auto"/>
        <w:jc w:val="left"/>
      </w:pPr>
    </w:p>
    <w:p w14:paraId="413F8428" w14:textId="77777777" w:rsidR="001F2ECB" w:rsidRDefault="001F2ECB" w:rsidP="001F2ECB">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57731466" w14:textId="77777777" w:rsidTr="007C4D84">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4E2A26EB" w14:textId="456CBE19" w:rsidR="007B041C" w:rsidRDefault="001F2ECB" w:rsidP="007C4D84">
            <w:pPr>
              <w:spacing w:after="0"/>
              <w:jc w:val="center"/>
              <w:rPr>
                <w:b/>
                <w:bCs/>
                <w:i/>
                <w:sz w:val="24"/>
                <w:szCs w:val="24"/>
                <w:lang w:val="tr-TR"/>
              </w:rPr>
            </w:pPr>
            <w:r>
              <w:rPr>
                <w:b/>
                <w:bCs/>
                <w:sz w:val="24"/>
                <w:szCs w:val="24"/>
              </w:rPr>
              <w:lastRenderedPageBreak/>
              <w:t>UV 10</w:t>
            </w:r>
            <w:r w:rsidRPr="009968BE">
              <w:rPr>
                <w:b/>
                <w:bCs/>
                <w:sz w:val="24"/>
                <w:szCs w:val="24"/>
              </w:rPr>
              <w:t xml:space="preserve">.2-2 </w:t>
            </w:r>
            <w:r w:rsidRPr="009968BE">
              <w:rPr>
                <w:b/>
                <w:i/>
                <w:sz w:val="24"/>
                <w:szCs w:val="24"/>
                <w:lang w:val="tr-TR"/>
              </w:rPr>
              <w:t xml:space="preserve">ETWİNNİNG PROJEMİZ DOĞAMIZI </w:t>
            </w:r>
            <w:r w:rsidR="007B041C">
              <w:rPr>
                <w:b/>
                <w:i/>
                <w:sz w:val="24"/>
                <w:szCs w:val="24"/>
                <w:lang w:val="tr-TR"/>
              </w:rPr>
              <w:t xml:space="preserve">VE ÇEVREMİZİ </w:t>
            </w:r>
            <w:r w:rsidRPr="009968BE">
              <w:rPr>
                <w:b/>
                <w:i/>
                <w:sz w:val="24"/>
                <w:szCs w:val="24"/>
                <w:lang w:val="tr-TR"/>
              </w:rPr>
              <w:t>KORUYALIM</w:t>
            </w:r>
            <w:r w:rsidRPr="009968BE">
              <w:rPr>
                <w:b/>
                <w:bCs/>
                <w:i/>
                <w:sz w:val="24"/>
                <w:szCs w:val="24"/>
                <w:lang w:val="tr-TR"/>
              </w:rPr>
              <w:t xml:space="preserve"> </w:t>
            </w:r>
          </w:p>
          <w:p w14:paraId="3CBDC674" w14:textId="69D5E7CA" w:rsidR="001F2ECB" w:rsidRDefault="001F2ECB" w:rsidP="007C4D84">
            <w:pPr>
              <w:spacing w:after="0"/>
              <w:jc w:val="center"/>
              <w:rPr>
                <w:b/>
                <w:bCs/>
                <w:sz w:val="20"/>
                <w:szCs w:val="24"/>
              </w:rPr>
            </w:pPr>
            <w:r w:rsidRPr="009968BE">
              <w:rPr>
                <w:sz w:val="24"/>
                <w:szCs w:val="24"/>
              </w:rPr>
              <w:t xml:space="preserve">(ca. 22 U-Std.) </w:t>
            </w:r>
            <w:r w:rsidRPr="009968BE">
              <w:rPr>
                <w:b/>
                <w:bCs/>
                <w:sz w:val="24"/>
                <w:szCs w:val="24"/>
              </w:rPr>
              <w:t>N</w:t>
            </w:r>
          </w:p>
        </w:tc>
      </w:tr>
      <w:tr w:rsidR="001F2ECB" w14:paraId="2F4CB170"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74E27919"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2789357A"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2573C2CE" w14:textId="2189A521" w:rsidR="00906DE0" w:rsidRPr="00952289" w:rsidRDefault="00906DE0" w:rsidP="00952289">
            <w:pPr>
              <w:pStyle w:val="SieknnenTabellenflietext"/>
              <w:spacing w:before="0" w:after="0"/>
              <w:ind w:left="284" w:hanging="284"/>
              <w:rPr>
                <w:bCs/>
                <w:iCs/>
                <w:sz w:val="20"/>
                <w:szCs w:val="20"/>
                <w:lang w:eastAsia="de-DE"/>
              </w:rPr>
            </w:pPr>
            <w:r>
              <w:rPr>
                <w:b/>
                <w:bCs/>
                <w:i/>
                <w:iCs/>
                <w:sz w:val="20"/>
                <w:szCs w:val="20"/>
                <w:lang w:eastAsia="de-DE"/>
              </w:rPr>
              <w:t xml:space="preserve">Sprechen – an Gesprächen teilnehmen: </w:t>
            </w:r>
            <w:r>
              <w:rPr>
                <w:bCs/>
                <w:iCs/>
                <w:sz w:val="20"/>
                <w:szCs w:val="20"/>
                <w:lang w:eastAsia="de-DE"/>
              </w:rPr>
              <w:t xml:space="preserve">in alltäglichen, auch digital gestützten einfachen Gesprächssituationen ihre Redeabsichten verwirklichen und angemessen interagieren </w:t>
            </w:r>
          </w:p>
          <w:p w14:paraId="2B2E2738" w14:textId="048AC38B" w:rsidR="001F2ECB" w:rsidRDefault="001F2ECB" w:rsidP="007C4D84">
            <w:pPr>
              <w:spacing w:after="0"/>
              <w:ind w:left="284" w:hanging="284"/>
              <w:jc w:val="left"/>
              <w:rPr>
                <w:sz w:val="20"/>
                <w:szCs w:val="20"/>
              </w:rPr>
            </w:pPr>
            <w:r>
              <w:rPr>
                <w:b/>
                <w:bCs/>
                <w:i/>
                <w:iCs/>
                <w:sz w:val="20"/>
                <w:szCs w:val="20"/>
              </w:rPr>
              <w:t xml:space="preserve">Schreiben: </w:t>
            </w:r>
            <w:r>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w:t>
            </w:r>
            <w:r w:rsidR="003C0061">
              <w:rPr>
                <w:sz w:val="20"/>
                <w:szCs w:val="20"/>
              </w:rPr>
              <w:t xml:space="preserve">unter Beachtung grundlegender textsortenspezifischer Merkmale einfache Formen des kreativen Schreibens realisieren; </w:t>
            </w:r>
            <w:r>
              <w:rPr>
                <w:sz w:val="20"/>
                <w:szCs w:val="20"/>
              </w:rPr>
              <w:t xml:space="preserve">digitale Werkzeuge auch für das kollaborative Schreiben einsetzen </w:t>
            </w:r>
          </w:p>
          <w:p w14:paraId="24A34B37" w14:textId="77777777" w:rsidR="001F2ECB" w:rsidRDefault="001F2ECB" w:rsidP="007C4D84">
            <w:pPr>
              <w:spacing w:after="0"/>
              <w:ind w:left="284" w:hanging="284"/>
              <w:jc w:val="left"/>
              <w:rPr>
                <w:sz w:val="20"/>
                <w:szCs w:val="20"/>
              </w:rPr>
            </w:pPr>
            <w:r>
              <w:rPr>
                <w:b/>
                <w:bCs/>
                <w:i/>
                <w:iCs/>
                <w:sz w:val="20"/>
                <w:szCs w:val="20"/>
              </w:rPr>
              <w:t>Sprachmittlung:</w:t>
            </w:r>
            <w:r>
              <w:rPr>
                <w:b/>
                <w:bCs/>
                <w:sz w:val="20"/>
                <w:szCs w:val="20"/>
              </w:rPr>
              <w:t xml:space="preserve"> </w:t>
            </w:r>
            <w:r>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tc>
      </w:tr>
      <w:tr w:rsidR="001F2ECB" w14:paraId="760AB069"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55D56183"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0D1587EA"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131E9379" w14:textId="3EE84148" w:rsidR="001F2ECB" w:rsidRDefault="001F2ECB" w:rsidP="007C4D84">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 und wirtschaftliche Aspekte, Fragen der Umwelt und Nachhaltigkeit; Einblicke in das Leben in ausgewählten türkischsprachigen Regionen: geografische, politische Aspekte</w:t>
            </w:r>
          </w:p>
          <w:p w14:paraId="170C4F05" w14:textId="51A3992D" w:rsidR="001F2ECB" w:rsidRDefault="001F2ECB" w:rsidP="007C4D84">
            <w:pPr>
              <w:spacing w:after="0"/>
              <w:ind w:left="284" w:hanging="284"/>
              <w:jc w:val="left"/>
              <w:rPr>
                <w:i/>
                <w:iCs/>
                <w:sz w:val="20"/>
                <w:szCs w:val="20"/>
              </w:rPr>
            </w:pPr>
            <w:r>
              <w:rPr>
                <w:b/>
                <w:bCs/>
                <w:sz w:val="20"/>
                <w:szCs w:val="20"/>
              </w:rPr>
              <w:t>TMK</w:t>
            </w:r>
            <w:r>
              <w:rPr>
                <w:sz w:val="20"/>
                <w:szCs w:val="20"/>
              </w:rPr>
              <w:t xml:space="preserve">: </w:t>
            </w:r>
            <w:r>
              <w:rPr>
                <w:bCs/>
                <w:sz w:val="20"/>
                <w:szCs w:val="20"/>
                <w:u w:val="single"/>
              </w:rPr>
              <w:t>Ausgangstexte</w:t>
            </w:r>
            <w:r w:rsidRPr="00952289">
              <w:rPr>
                <w:bCs/>
                <w:sz w:val="20"/>
                <w:szCs w:val="20"/>
              </w:rPr>
              <w:t>:</w:t>
            </w:r>
            <w:r>
              <w:rPr>
                <w:bCs/>
                <w:sz w:val="20"/>
                <w:szCs w:val="20"/>
              </w:rPr>
              <w:t xml:space="preserve"> Zeitungsartikel; Brief, E-Mail; Flyer, Karikatur, Comic, Plakat; Bildmedien; </w:t>
            </w:r>
            <w:r>
              <w:rPr>
                <w:sz w:val="20"/>
                <w:szCs w:val="20"/>
              </w:rPr>
              <w:t xml:space="preserve">Ausschnitte aus Filmen oder TV-Formaten, Videoclip; Formate der sozialen Medien und Netzwerke, Hypertexte </w:t>
            </w:r>
            <w:r>
              <w:rPr>
                <w:bCs/>
                <w:sz w:val="20"/>
                <w:szCs w:val="20"/>
                <w:u w:val="single"/>
              </w:rPr>
              <w:t>Zieltexte</w:t>
            </w:r>
            <w:r w:rsidRPr="00952289">
              <w:rPr>
                <w:bCs/>
                <w:sz w:val="20"/>
                <w:szCs w:val="20"/>
              </w:rPr>
              <w:t>:</w:t>
            </w:r>
            <w:r>
              <w:rPr>
                <w:sz w:val="20"/>
                <w:szCs w:val="20"/>
              </w:rPr>
              <w:t xml:space="preserve"> </w:t>
            </w:r>
            <w:r w:rsidR="002163DA">
              <w:rPr>
                <w:sz w:val="20"/>
                <w:szCs w:val="20"/>
              </w:rPr>
              <w:t xml:space="preserve">Kurzpräsentation; </w:t>
            </w:r>
            <w:r>
              <w:rPr>
                <w:sz w:val="20"/>
                <w:szCs w:val="20"/>
              </w:rPr>
              <w:t xml:space="preserve">informeller Brief, E-Mail; </w:t>
            </w:r>
            <w:r w:rsidR="002163DA">
              <w:rPr>
                <w:sz w:val="20"/>
                <w:szCs w:val="20"/>
              </w:rPr>
              <w:t xml:space="preserve">Zeitungstexte; </w:t>
            </w:r>
            <w:r w:rsidR="009E0DBF">
              <w:rPr>
                <w:sz w:val="20"/>
                <w:szCs w:val="20"/>
              </w:rPr>
              <w:t>(</w:t>
            </w:r>
            <w:r w:rsidR="002163DA">
              <w:rPr>
                <w:sz w:val="20"/>
                <w:szCs w:val="20"/>
              </w:rPr>
              <w:t>einfache</w:t>
            </w:r>
            <w:r w:rsidR="009E0DBF">
              <w:rPr>
                <w:sz w:val="20"/>
                <w:szCs w:val="20"/>
              </w:rPr>
              <w:t>)</w:t>
            </w:r>
            <w:r w:rsidR="002163DA">
              <w:rPr>
                <w:sz w:val="20"/>
                <w:szCs w:val="20"/>
              </w:rPr>
              <w:t xml:space="preserve"> </w:t>
            </w:r>
            <w:r>
              <w:rPr>
                <w:sz w:val="20"/>
                <w:szCs w:val="20"/>
              </w:rPr>
              <w:t>Textnachricht, Formate der sozialen Medien und Netzwerke</w:t>
            </w:r>
            <w:r w:rsidR="002163DA">
              <w:rPr>
                <w:sz w:val="20"/>
                <w:szCs w:val="20"/>
              </w:rPr>
              <w:t>; Zusammenfassung, Kommenta</w:t>
            </w:r>
            <w:r w:rsidR="009E0DBF">
              <w:rPr>
                <w:sz w:val="20"/>
                <w:szCs w:val="20"/>
              </w:rPr>
              <w:t>r</w:t>
            </w:r>
          </w:p>
          <w:p w14:paraId="4E401FEC" w14:textId="77777777" w:rsidR="001F2ECB" w:rsidRDefault="001F2ECB" w:rsidP="007C4D84">
            <w:pPr>
              <w:spacing w:after="0"/>
              <w:ind w:left="284" w:hanging="284"/>
              <w:jc w:val="left"/>
              <w:rPr>
                <w:i/>
                <w:iCs/>
                <w:sz w:val="20"/>
                <w:szCs w:val="20"/>
              </w:rPr>
            </w:pPr>
            <w:r>
              <w:rPr>
                <w:b/>
                <w:bCs/>
                <w:i/>
                <w:iCs/>
                <w:sz w:val="20"/>
                <w:szCs w:val="20"/>
              </w:rPr>
              <w:t>Sprachlernkompetenz:</w:t>
            </w:r>
            <w:r>
              <w:rPr>
                <w:b/>
                <w:bCs/>
                <w:sz w:val="20"/>
                <w:szCs w:val="20"/>
              </w:rPr>
              <w:t xml:space="preserve"> </w:t>
            </w:r>
            <w:r>
              <w:rPr>
                <w:sz w:val="20"/>
                <w:szCs w:val="20"/>
              </w:rPr>
              <w:t>Strategien zur mündlichen und schriftlichen Sprachmittlung; Strategien zur Nutzung digitaler Medien zum Sprachenlernen</w:t>
            </w:r>
          </w:p>
        </w:tc>
      </w:tr>
      <w:tr w:rsidR="001F2ECB" w14:paraId="76D2F1D4" w14:textId="77777777" w:rsidTr="007C4D84">
        <w:tc>
          <w:tcPr>
            <w:tcW w:w="9913" w:type="dxa"/>
            <w:tcBorders>
              <w:top w:val="single" w:sz="4" w:space="0" w:color="000000"/>
              <w:left w:val="single" w:sz="4" w:space="0" w:color="000000"/>
              <w:bottom w:val="single" w:sz="4" w:space="0" w:color="000000"/>
              <w:right w:val="single" w:sz="4" w:space="0" w:color="000000"/>
            </w:tcBorders>
            <w:hideMark/>
          </w:tcPr>
          <w:p w14:paraId="0E0BD40F"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29DCE007" w14:textId="77777777" w:rsidTr="007C4D84">
        <w:trPr>
          <w:trHeight w:val="18"/>
        </w:trPr>
        <w:tc>
          <w:tcPr>
            <w:tcW w:w="9913" w:type="dxa"/>
            <w:tcBorders>
              <w:top w:val="single" w:sz="4" w:space="0" w:color="000000"/>
              <w:left w:val="single" w:sz="4" w:space="0" w:color="000000"/>
              <w:bottom w:val="single" w:sz="4" w:space="0" w:color="000000"/>
              <w:right w:val="single" w:sz="4" w:space="0" w:color="000000"/>
            </w:tcBorders>
            <w:hideMark/>
          </w:tcPr>
          <w:p w14:paraId="15943C91" w14:textId="22CBB34F" w:rsidR="001F2ECB" w:rsidRDefault="001F2ECB" w:rsidP="007C4D84">
            <w:pPr>
              <w:spacing w:after="0"/>
              <w:ind w:left="284" w:hanging="284"/>
              <w:jc w:val="left"/>
              <w:rPr>
                <w:b/>
                <w:sz w:val="20"/>
                <w:szCs w:val="20"/>
              </w:rPr>
            </w:pPr>
            <w:r>
              <w:rPr>
                <w:b/>
                <w:sz w:val="20"/>
                <w:szCs w:val="20"/>
              </w:rPr>
              <w:t xml:space="preserve">Mögliche Umsetzung: </w:t>
            </w:r>
            <w:r w:rsidRPr="00295B21">
              <w:rPr>
                <w:sz w:val="20"/>
                <w:szCs w:val="20"/>
              </w:rPr>
              <w:t xml:space="preserve">ein </w:t>
            </w:r>
            <w:r w:rsidR="00D059E0">
              <w:rPr>
                <w:sz w:val="20"/>
                <w:szCs w:val="20"/>
              </w:rPr>
              <w:t>e</w:t>
            </w:r>
            <w:r w:rsidRPr="00295B21">
              <w:rPr>
                <w:sz w:val="20"/>
                <w:szCs w:val="20"/>
              </w:rPr>
              <w:t xml:space="preserve">Twinning Projekt mit einer Schule in der Türkei durchführen; </w:t>
            </w:r>
            <w:r>
              <w:rPr>
                <w:sz w:val="20"/>
                <w:szCs w:val="20"/>
              </w:rPr>
              <w:t>mögliche thematische Bezüge: Um</w:t>
            </w:r>
            <w:r w:rsidRPr="00295B21">
              <w:rPr>
                <w:sz w:val="20"/>
                <w:szCs w:val="20"/>
              </w:rPr>
              <w:t xml:space="preserve">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w:t>
            </w:r>
            <w:r w:rsidR="008708C7" w:rsidRPr="00E402B6">
              <w:rPr>
                <w:sz w:val="20"/>
                <w:szCs w:val="20"/>
              </w:rPr>
              <w:t xml:space="preserve">zu jeweiligen Themen </w:t>
            </w:r>
            <w:r w:rsidRPr="00295B21">
              <w:rPr>
                <w:sz w:val="20"/>
                <w:szCs w:val="20"/>
              </w:rPr>
              <w:t xml:space="preserve">durchführen, Texte zusammenfassen, vom Deutschen ins Türkische sowie vom Türkischen ins Deutsche schriftlich und mündlich mitteln und sich mit Projektpartner/innen austauschen; sich vor den Hintergründen und Folgen des Klimawandels zu Maßnahmen austauschen; sich mit politischen und wirtschaftlichen Aspekten auseinandersetzen; gemeinsam Aktionen </w:t>
            </w:r>
            <w:r>
              <w:rPr>
                <w:sz w:val="20"/>
                <w:szCs w:val="20"/>
              </w:rPr>
              <w:t>für den Umweltschutz im (schuli</w:t>
            </w:r>
            <w:r w:rsidRPr="00295B21">
              <w:rPr>
                <w:sz w:val="20"/>
                <w:szCs w:val="20"/>
              </w:rPr>
              <w:t>schen) Alltag planen; das eigene und fremde Verhalten in Bezug auf um</w:t>
            </w:r>
            <w:r>
              <w:rPr>
                <w:sz w:val="20"/>
                <w:szCs w:val="20"/>
              </w:rPr>
              <w:t>weltbewusstes Handeln reflektie</w:t>
            </w:r>
            <w:r w:rsidRPr="00295B21">
              <w:rPr>
                <w:sz w:val="20"/>
                <w:szCs w:val="20"/>
              </w:rPr>
              <w:t>ren; Texte für die jeweiligen Schulhomepages verfassen</w:t>
            </w:r>
          </w:p>
          <w:p w14:paraId="72E4458A" w14:textId="77777777" w:rsidR="001F2ECB" w:rsidRDefault="001F2ECB" w:rsidP="007C4D84">
            <w:pPr>
              <w:spacing w:after="0"/>
              <w:rPr>
                <w:sz w:val="20"/>
                <w:szCs w:val="20"/>
              </w:rPr>
            </w:pPr>
            <w:r>
              <w:rPr>
                <w:b/>
                <w:sz w:val="20"/>
                <w:szCs w:val="20"/>
              </w:rPr>
              <w:t xml:space="preserve">Medienkompetenz: </w:t>
            </w:r>
            <w:r>
              <w:rPr>
                <w:bCs/>
                <w:sz w:val="20"/>
                <w:szCs w:val="20"/>
              </w:rPr>
              <w:t>MKR 1.2, 1.3, 2.1, 2.2, 3.1, 3.2, 4.1, 4.2, 4.3</w:t>
            </w:r>
          </w:p>
          <w:p w14:paraId="3A4CA82F" w14:textId="6497402C" w:rsidR="001F2ECB" w:rsidRDefault="008602B0" w:rsidP="007C4D84">
            <w:pPr>
              <w:spacing w:after="0"/>
              <w:rPr>
                <w:rFonts w:cs="Arial"/>
                <w:b/>
                <w:sz w:val="20"/>
                <w:szCs w:val="20"/>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bCs/>
                <w:sz w:val="20"/>
                <w:szCs w:val="20"/>
                <w:lang w:eastAsia="de-DE"/>
              </w:rPr>
              <w:t xml:space="preserve">Schreiben </w:t>
            </w:r>
            <w:r w:rsidR="001F2ECB">
              <w:rPr>
                <w:rFonts w:cs="Arial"/>
                <w:bCs/>
                <w:sz w:val="20"/>
                <w:szCs w:val="20"/>
              </w:rPr>
              <w:t xml:space="preserve">+ Sprachmittlung </w:t>
            </w:r>
            <w:r w:rsidR="001F2ECB">
              <w:rPr>
                <w:bCs/>
                <w:sz w:val="20"/>
                <w:szCs w:val="20"/>
                <w:lang w:eastAsia="de-DE"/>
              </w:rPr>
              <w:t>+ Verfügen über sprachliche Mittel</w:t>
            </w:r>
          </w:p>
        </w:tc>
      </w:tr>
    </w:tbl>
    <w:p w14:paraId="198B34ED" w14:textId="1985CFF2" w:rsidR="001F2ECB" w:rsidRDefault="001F2ECB" w:rsidP="001F2ECB">
      <w:pPr>
        <w:spacing w:after="0" w:line="240" w:lineRule="auto"/>
        <w:jc w:val="left"/>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F2ECB" w14:paraId="462CC94B" w14:textId="77777777" w:rsidTr="007C4D84">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hideMark/>
          </w:tcPr>
          <w:p w14:paraId="0C7A2D69" w14:textId="3D874956" w:rsidR="001F2ECB" w:rsidRDefault="001F2ECB" w:rsidP="007C4D84">
            <w:pPr>
              <w:spacing w:after="0"/>
              <w:jc w:val="center"/>
              <w:rPr>
                <w:b/>
                <w:bCs/>
                <w:sz w:val="20"/>
                <w:szCs w:val="24"/>
              </w:rPr>
            </w:pPr>
            <w:r>
              <w:lastRenderedPageBreak/>
              <w:br w:type="page"/>
            </w:r>
            <w:r>
              <w:rPr>
                <w:b/>
                <w:bCs/>
                <w:sz w:val="24"/>
                <w:szCs w:val="24"/>
              </w:rPr>
              <w:t>UV 10.2-</w:t>
            </w:r>
            <w:r w:rsidRPr="009968BE">
              <w:rPr>
                <w:b/>
                <w:bCs/>
                <w:sz w:val="24"/>
                <w:szCs w:val="24"/>
              </w:rPr>
              <w:t xml:space="preserve">2 </w:t>
            </w:r>
            <w:r w:rsidRPr="009968BE">
              <w:rPr>
                <w:b/>
                <w:i/>
                <w:sz w:val="24"/>
                <w:szCs w:val="24"/>
                <w:lang w:val="tr-TR"/>
              </w:rPr>
              <w:t xml:space="preserve">ETWİNNİNG PROJEMİZ DOĞAMIZI </w:t>
            </w:r>
            <w:r w:rsidR="008708C7">
              <w:rPr>
                <w:b/>
                <w:i/>
                <w:sz w:val="24"/>
                <w:szCs w:val="24"/>
                <w:lang w:val="tr-TR"/>
              </w:rPr>
              <w:t xml:space="preserve">VE ÇEVREMİZİ </w:t>
            </w:r>
            <w:r w:rsidR="008708C7" w:rsidRPr="009968BE">
              <w:rPr>
                <w:b/>
                <w:i/>
                <w:sz w:val="24"/>
                <w:szCs w:val="24"/>
                <w:lang w:val="tr-TR"/>
              </w:rPr>
              <w:t>KORUYALIM</w:t>
            </w:r>
            <w:r w:rsidR="008708C7" w:rsidRPr="009968BE">
              <w:rPr>
                <w:b/>
                <w:bCs/>
                <w:i/>
                <w:sz w:val="24"/>
                <w:szCs w:val="24"/>
                <w:lang w:val="tr-TR"/>
              </w:rPr>
              <w:t xml:space="preserve"> </w:t>
            </w:r>
            <w:r w:rsidRPr="009968BE">
              <w:rPr>
                <w:b/>
                <w:i/>
                <w:sz w:val="24"/>
                <w:szCs w:val="24"/>
                <w:lang w:val="tr-TR"/>
              </w:rPr>
              <w:t>KORUYALIM</w:t>
            </w:r>
            <w:r w:rsidRPr="009968BE">
              <w:rPr>
                <w:b/>
                <w:bCs/>
                <w:i/>
                <w:sz w:val="24"/>
                <w:szCs w:val="24"/>
                <w:lang w:val="tr-TR"/>
              </w:rPr>
              <w:t xml:space="preserve"> </w:t>
            </w:r>
            <w:r w:rsidRPr="009968BE">
              <w:rPr>
                <w:sz w:val="24"/>
                <w:szCs w:val="24"/>
              </w:rPr>
              <w:t xml:space="preserve">(ca. 22 U-Std.) </w:t>
            </w:r>
            <w:r w:rsidRPr="009968BE">
              <w:rPr>
                <w:b/>
                <w:bCs/>
                <w:sz w:val="24"/>
                <w:szCs w:val="24"/>
              </w:rPr>
              <w:t>M</w:t>
            </w:r>
          </w:p>
        </w:tc>
      </w:tr>
      <w:tr w:rsidR="001F2ECB" w14:paraId="29362DBB"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F332C45" w14:textId="77777777" w:rsidR="001F2ECB" w:rsidRDefault="001F2ECB" w:rsidP="007C4D84">
            <w:pPr>
              <w:spacing w:after="0"/>
              <w:jc w:val="center"/>
              <w:rPr>
                <w:rFonts w:cs="Arial"/>
                <w:b/>
                <w:sz w:val="20"/>
                <w:szCs w:val="20"/>
              </w:rPr>
            </w:pPr>
            <w:r>
              <w:rPr>
                <w:rFonts w:cs="Arial"/>
                <w:b/>
                <w:sz w:val="20"/>
                <w:szCs w:val="20"/>
              </w:rPr>
              <w:t>Schwerpunkte der Kompetenzentwicklung</w:t>
            </w:r>
          </w:p>
        </w:tc>
      </w:tr>
      <w:tr w:rsidR="001F2ECB" w14:paraId="2B89913D"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2BFC0007" w14:textId="429C2F06" w:rsidR="00906DE0" w:rsidRPr="00952289" w:rsidRDefault="00906DE0" w:rsidP="00952289">
            <w:pPr>
              <w:pStyle w:val="SieknnenTabellenflietext"/>
              <w:spacing w:before="0" w:after="0"/>
              <w:ind w:left="284" w:hanging="284"/>
              <w:rPr>
                <w:bCs/>
                <w:iCs/>
                <w:sz w:val="20"/>
                <w:szCs w:val="20"/>
                <w:lang w:eastAsia="de-DE"/>
              </w:rPr>
            </w:pPr>
            <w:r>
              <w:rPr>
                <w:b/>
                <w:bCs/>
                <w:i/>
                <w:iCs/>
                <w:sz w:val="20"/>
                <w:szCs w:val="20"/>
                <w:lang w:eastAsia="de-DE"/>
              </w:rPr>
              <w:t xml:space="preserve">Sprechen – an Gesprächen teilnehmen: </w:t>
            </w:r>
            <w:r>
              <w:rPr>
                <w:bCs/>
                <w:iCs/>
                <w:sz w:val="20"/>
                <w:szCs w:val="20"/>
                <w:lang w:eastAsia="de-DE"/>
              </w:rPr>
              <w:t xml:space="preserve">in alltäglichen, auch digital gestützten einfachen Gesprächssituationen ihre Redeabsichten verwirklichen und angemessen interagieren </w:t>
            </w:r>
          </w:p>
          <w:p w14:paraId="76A3A3D3" w14:textId="1639B337" w:rsidR="001F2ECB" w:rsidRDefault="001F2ECB" w:rsidP="007C4D84">
            <w:pPr>
              <w:spacing w:after="0"/>
              <w:ind w:left="284" w:hanging="284"/>
              <w:jc w:val="left"/>
              <w:rPr>
                <w:sz w:val="20"/>
                <w:szCs w:val="20"/>
              </w:rPr>
            </w:pPr>
            <w:r>
              <w:rPr>
                <w:b/>
                <w:bCs/>
                <w:i/>
                <w:iCs/>
                <w:sz w:val="20"/>
                <w:szCs w:val="20"/>
              </w:rPr>
              <w:t xml:space="preserve">Schreiben: </w:t>
            </w:r>
            <w:r>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w:t>
            </w:r>
            <w:r w:rsidR="003C0061">
              <w:rPr>
                <w:sz w:val="20"/>
                <w:szCs w:val="20"/>
              </w:rPr>
              <w:t xml:space="preserve">unter Beachtung grundlegender textsortenspezifischer Merkmale einfache Formen des kreativen Schreibens realisieren; </w:t>
            </w:r>
            <w:r>
              <w:rPr>
                <w:sz w:val="20"/>
                <w:szCs w:val="20"/>
              </w:rPr>
              <w:t xml:space="preserve">digitale Werkzeuge auch für das kollaborative Schreiben einsetzen </w:t>
            </w:r>
          </w:p>
          <w:p w14:paraId="7ED0CE5C" w14:textId="77777777" w:rsidR="001F2ECB" w:rsidRDefault="001F2ECB" w:rsidP="007C4D84">
            <w:pPr>
              <w:spacing w:after="0"/>
              <w:ind w:left="284" w:hanging="284"/>
              <w:jc w:val="left"/>
              <w:rPr>
                <w:sz w:val="20"/>
                <w:szCs w:val="20"/>
              </w:rPr>
            </w:pPr>
            <w:r>
              <w:rPr>
                <w:b/>
                <w:bCs/>
                <w:i/>
                <w:iCs/>
                <w:sz w:val="20"/>
                <w:szCs w:val="20"/>
              </w:rPr>
              <w:t>Sprachmittlung:</w:t>
            </w:r>
            <w:r>
              <w:rPr>
                <w:b/>
                <w:bCs/>
                <w:sz w:val="20"/>
                <w:szCs w:val="20"/>
              </w:rPr>
              <w:t xml:space="preserve"> </w:t>
            </w:r>
            <w:r>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tc>
      </w:tr>
      <w:tr w:rsidR="001F2ECB" w14:paraId="234F765D"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5795A7B4" w14:textId="77777777" w:rsidR="001F2ECB" w:rsidRDefault="001F2ECB" w:rsidP="007C4D84">
            <w:pPr>
              <w:spacing w:after="0"/>
              <w:jc w:val="center"/>
              <w:rPr>
                <w:rFonts w:cs="Arial"/>
                <w:b/>
                <w:sz w:val="20"/>
                <w:szCs w:val="20"/>
              </w:rPr>
            </w:pPr>
            <w:r>
              <w:rPr>
                <w:rFonts w:cs="Arial"/>
                <w:b/>
                <w:sz w:val="20"/>
                <w:szCs w:val="20"/>
              </w:rPr>
              <w:t>fachliche Konkretisierungen im Schwerpunkt</w:t>
            </w:r>
          </w:p>
        </w:tc>
      </w:tr>
      <w:tr w:rsidR="001F2ECB" w14:paraId="15ACE577"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3A7C9CAF" w14:textId="352BD5B2" w:rsidR="001F2ECB" w:rsidRDefault="001F2ECB" w:rsidP="007C4D84">
            <w:pPr>
              <w:spacing w:after="0"/>
              <w:ind w:left="284" w:hanging="284"/>
              <w:jc w:val="left"/>
              <w:rPr>
                <w:sz w:val="20"/>
                <w:szCs w:val="20"/>
              </w:rPr>
            </w:pPr>
            <w:r>
              <w:rPr>
                <w:b/>
                <w:bCs/>
                <w:sz w:val="20"/>
                <w:szCs w:val="20"/>
              </w:rPr>
              <w:t xml:space="preserve">IKK: </w:t>
            </w:r>
            <w:r>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 und wirtschaftliche Aspekte, Fragen der Umwelt und Nachhaltigkeit; Einblicke in das Leben in ausgewählten türkischsprachigen Regionen: geografische, politische Aspekte</w:t>
            </w:r>
          </w:p>
          <w:p w14:paraId="5993C9AD" w14:textId="59145F30" w:rsidR="001F2ECB" w:rsidRDefault="001F2ECB" w:rsidP="007C4D84">
            <w:pPr>
              <w:spacing w:after="0"/>
              <w:ind w:left="284" w:hanging="284"/>
              <w:jc w:val="left"/>
              <w:rPr>
                <w:i/>
                <w:iCs/>
                <w:sz w:val="20"/>
                <w:szCs w:val="20"/>
              </w:rPr>
            </w:pPr>
            <w:r>
              <w:rPr>
                <w:b/>
                <w:bCs/>
                <w:sz w:val="20"/>
                <w:szCs w:val="20"/>
              </w:rPr>
              <w:t>TMK</w:t>
            </w:r>
            <w:r>
              <w:rPr>
                <w:sz w:val="20"/>
                <w:szCs w:val="20"/>
              </w:rPr>
              <w:t xml:space="preserve">: </w:t>
            </w:r>
            <w:r>
              <w:rPr>
                <w:bCs/>
                <w:sz w:val="20"/>
                <w:szCs w:val="20"/>
                <w:u w:val="single"/>
              </w:rPr>
              <w:t>Ausgangstexte</w:t>
            </w:r>
            <w:r w:rsidRPr="00952289">
              <w:rPr>
                <w:bCs/>
                <w:sz w:val="20"/>
                <w:szCs w:val="20"/>
              </w:rPr>
              <w:t>:</w:t>
            </w:r>
            <w:r>
              <w:rPr>
                <w:bCs/>
                <w:sz w:val="20"/>
                <w:szCs w:val="20"/>
              </w:rPr>
              <w:t xml:space="preserve"> Zeitungsartikel; Brief, E-Mail; Flyer, Karikatur, Comic, Plakat; Bildmedien; </w:t>
            </w:r>
            <w:r>
              <w:rPr>
                <w:sz w:val="20"/>
                <w:szCs w:val="20"/>
              </w:rPr>
              <w:t xml:space="preserve">Ausschnitte aus Filmen oder TV-Formaten, Videoclip; Formate der sozialen Medien und Netzwerke, Hypertexte </w:t>
            </w:r>
            <w:r>
              <w:rPr>
                <w:bCs/>
                <w:sz w:val="20"/>
                <w:szCs w:val="20"/>
                <w:u w:val="single"/>
              </w:rPr>
              <w:t>Zieltexte</w:t>
            </w:r>
            <w:r w:rsidRPr="00952289">
              <w:rPr>
                <w:bCs/>
                <w:sz w:val="20"/>
                <w:szCs w:val="20"/>
              </w:rPr>
              <w:t>:</w:t>
            </w:r>
            <w:r>
              <w:rPr>
                <w:sz w:val="20"/>
                <w:szCs w:val="20"/>
              </w:rPr>
              <w:t xml:space="preserve"> </w:t>
            </w:r>
            <w:r w:rsidR="002163DA">
              <w:rPr>
                <w:sz w:val="20"/>
                <w:szCs w:val="20"/>
              </w:rPr>
              <w:t xml:space="preserve">Kurzpräsentation; </w:t>
            </w:r>
            <w:r>
              <w:rPr>
                <w:sz w:val="20"/>
                <w:szCs w:val="20"/>
              </w:rPr>
              <w:t xml:space="preserve">informeller Brief, E-Mail; </w:t>
            </w:r>
            <w:r w:rsidR="00F11410">
              <w:rPr>
                <w:sz w:val="20"/>
                <w:szCs w:val="20"/>
              </w:rPr>
              <w:t xml:space="preserve">Zeitungstexte; einfache </w:t>
            </w:r>
            <w:r>
              <w:rPr>
                <w:sz w:val="20"/>
                <w:szCs w:val="20"/>
              </w:rPr>
              <w:t>Textnachricht, Formate der sozialen Medien und Netzwerke</w:t>
            </w:r>
            <w:r w:rsidR="00F11410">
              <w:rPr>
                <w:sz w:val="20"/>
                <w:szCs w:val="20"/>
              </w:rPr>
              <w:t>; Zusammenfassung, Kommentar</w:t>
            </w:r>
          </w:p>
        </w:tc>
      </w:tr>
      <w:tr w:rsidR="001F2ECB" w14:paraId="03CFB474" w14:textId="77777777" w:rsidTr="007C4D84">
        <w:tc>
          <w:tcPr>
            <w:tcW w:w="9073" w:type="dxa"/>
            <w:tcBorders>
              <w:top w:val="single" w:sz="4" w:space="0" w:color="000000"/>
              <w:left w:val="single" w:sz="4" w:space="0" w:color="000000"/>
              <w:bottom w:val="single" w:sz="4" w:space="0" w:color="000000"/>
              <w:right w:val="single" w:sz="4" w:space="0" w:color="000000"/>
            </w:tcBorders>
            <w:hideMark/>
          </w:tcPr>
          <w:p w14:paraId="24EBC420" w14:textId="77777777" w:rsidR="001F2ECB" w:rsidRDefault="001F2ECB" w:rsidP="007C4D8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F2ECB" w14:paraId="25842191" w14:textId="77777777" w:rsidTr="007C4D84">
        <w:trPr>
          <w:trHeight w:val="18"/>
        </w:trPr>
        <w:tc>
          <w:tcPr>
            <w:tcW w:w="9073" w:type="dxa"/>
            <w:tcBorders>
              <w:top w:val="single" w:sz="4" w:space="0" w:color="000000"/>
              <w:left w:val="single" w:sz="4" w:space="0" w:color="000000"/>
              <w:bottom w:val="single" w:sz="4" w:space="0" w:color="000000"/>
              <w:right w:val="single" w:sz="4" w:space="0" w:color="000000"/>
            </w:tcBorders>
            <w:hideMark/>
          </w:tcPr>
          <w:p w14:paraId="524A7BCA" w14:textId="469ED16A" w:rsidR="001F2ECB" w:rsidRDefault="001F2ECB" w:rsidP="007C4D84">
            <w:pPr>
              <w:spacing w:after="0"/>
              <w:ind w:left="284" w:hanging="284"/>
              <w:jc w:val="left"/>
              <w:rPr>
                <w:b/>
                <w:sz w:val="20"/>
                <w:szCs w:val="20"/>
              </w:rPr>
            </w:pPr>
            <w:r>
              <w:rPr>
                <w:b/>
                <w:sz w:val="20"/>
                <w:szCs w:val="20"/>
              </w:rPr>
              <w:t xml:space="preserve">Mögliche Umsetzung: </w:t>
            </w:r>
            <w:r w:rsidRPr="00295B21">
              <w:rPr>
                <w:sz w:val="20"/>
                <w:szCs w:val="20"/>
              </w:rPr>
              <w:t xml:space="preserve">ein </w:t>
            </w:r>
            <w:r w:rsidR="00D059E0">
              <w:rPr>
                <w:sz w:val="20"/>
                <w:szCs w:val="20"/>
              </w:rPr>
              <w:t>e</w:t>
            </w:r>
            <w:r w:rsidRPr="00295B21">
              <w:rPr>
                <w:sz w:val="20"/>
                <w:szCs w:val="20"/>
              </w:rPr>
              <w:t xml:space="preserve">Twinning Projekt mit einer Schule in der Türkei durchführen; </w:t>
            </w:r>
            <w:r>
              <w:rPr>
                <w:sz w:val="20"/>
                <w:szCs w:val="20"/>
              </w:rPr>
              <w:t>mögliche thematische Bezüge: Um</w:t>
            </w:r>
            <w:r w:rsidRPr="00295B21">
              <w:rPr>
                <w:sz w:val="20"/>
                <w:szCs w:val="20"/>
              </w:rPr>
              <w:t>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zu jeweiligen Themen durchführen, Texte zusammenfassen, vom Deutschen ins Türkische sowie vom Türkischen ins Deutsche schriftlich und mündlich mitteln und sich mit Projektpartner/innen austauschen; sich vor den Hintergründen und Folgen des Klimawandels zu Maßnahmen austauschen; sich mit politischen und wirtschaftlichen Aspekten auseinandersetzen</w:t>
            </w:r>
            <w:r>
              <w:rPr>
                <w:sz w:val="20"/>
                <w:szCs w:val="20"/>
              </w:rPr>
              <w:t>; gemeinsam Aktionen für den Um</w:t>
            </w:r>
            <w:r w:rsidRPr="00295B21">
              <w:rPr>
                <w:sz w:val="20"/>
                <w:szCs w:val="20"/>
              </w:rPr>
              <w:t xml:space="preserve">weltschutz im (schulischen) Alltag planen; das eigene und fremde </w:t>
            </w:r>
            <w:r>
              <w:rPr>
                <w:sz w:val="20"/>
                <w:szCs w:val="20"/>
              </w:rPr>
              <w:t>Verhalten in Bezug auf umweltbe</w:t>
            </w:r>
            <w:r w:rsidRPr="00295B21">
              <w:rPr>
                <w:sz w:val="20"/>
                <w:szCs w:val="20"/>
              </w:rPr>
              <w:t>wusstes Handeln reflektieren; sich positionieren und seine Meinung begründen; ein e-Mag</w:t>
            </w:r>
            <w:r>
              <w:rPr>
                <w:sz w:val="20"/>
                <w:szCs w:val="20"/>
              </w:rPr>
              <w:t>azin entwi</w:t>
            </w:r>
            <w:r w:rsidRPr="00295B21">
              <w:rPr>
                <w:sz w:val="20"/>
                <w:szCs w:val="20"/>
              </w:rPr>
              <w:t>ckeln</w:t>
            </w:r>
          </w:p>
          <w:p w14:paraId="0E7BD053" w14:textId="77777777" w:rsidR="001F2ECB" w:rsidRDefault="001F2ECB" w:rsidP="007C4D84">
            <w:pPr>
              <w:spacing w:after="0"/>
              <w:rPr>
                <w:sz w:val="20"/>
                <w:szCs w:val="20"/>
              </w:rPr>
            </w:pPr>
            <w:r>
              <w:rPr>
                <w:b/>
                <w:sz w:val="20"/>
                <w:szCs w:val="20"/>
              </w:rPr>
              <w:t xml:space="preserve">Medienkompetenz: </w:t>
            </w:r>
            <w:r>
              <w:rPr>
                <w:bCs/>
                <w:sz w:val="20"/>
                <w:szCs w:val="20"/>
              </w:rPr>
              <w:t>MKR 1.2, 1.3, 2.1, 2.2, 3.1, 3.2, 4.1, 4.2, 4.3, 5.4</w:t>
            </w:r>
          </w:p>
          <w:p w14:paraId="3EF3AEC2" w14:textId="55D4A6A6" w:rsidR="001F2ECB" w:rsidRDefault="008602B0" w:rsidP="007C4D84">
            <w:pPr>
              <w:spacing w:after="0"/>
              <w:rPr>
                <w:rFonts w:cs="Arial"/>
                <w:b/>
                <w:sz w:val="20"/>
                <w:szCs w:val="20"/>
              </w:rPr>
            </w:pPr>
            <w:r w:rsidRPr="008602B0">
              <w:rPr>
                <w:b/>
                <w:sz w:val="20"/>
                <w:szCs w:val="20"/>
              </w:rPr>
              <w:t>Mögliche Leistungsüberprüfung</w:t>
            </w:r>
            <w:r w:rsidR="001F2ECB">
              <w:rPr>
                <w:b/>
                <w:sz w:val="20"/>
                <w:szCs w:val="20"/>
              </w:rPr>
              <w:t>:</w:t>
            </w:r>
            <w:r w:rsidR="001F2ECB">
              <w:rPr>
                <w:rFonts w:cs="Arial"/>
                <w:b/>
                <w:sz w:val="20"/>
                <w:szCs w:val="20"/>
              </w:rPr>
              <w:t xml:space="preserve"> </w:t>
            </w:r>
            <w:r w:rsidR="001F2ECB">
              <w:rPr>
                <w:bCs/>
                <w:sz w:val="20"/>
                <w:szCs w:val="20"/>
                <w:lang w:eastAsia="de-DE"/>
              </w:rPr>
              <w:t xml:space="preserve">Schreiben </w:t>
            </w:r>
            <w:r w:rsidR="001F2ECB">
              <w:rPr>
                <w:rFonts w:cs="Arial"/>
                <w:bCs/>
                <w:sz w:val="20"/>
                <w:szCs w:val="20"/>
              </w:rPr>
              <w:t xml:space="preserve">+ Sprachmittlung </w:t>
            </w:r>
            <w:r w:rsidR="001F2ECB">
              <w:rPr>
                <w:bCs/>
                <w:sz w:val="20"/>
                <w:szCs w:val="20"/>
                <w:lang w:eastAsia="de-DE"/>
              </w:rPr>
              <w:t>+ Verfügen über sprachliche Mittel</w:t>
            </w:r>
          </w:p>
        </w:tc>
      </w:tr>
    </w:tbl>
    <w:p w14:paraId="59089064" w14:textId="77777777" w:rsidR="001F2ECB" w:rsidRPr="0031713D" w:rsidRDefault="001F2ECB" w:rsidP="001F2ECB">
      <w:pPr>
        <w:spacing w:after="0" w:line="240" w:lineRule="auto"/>
        <w:jc w:val="left"/>
      </w:pPr>
    </w:p>
    <w:p w14:paraId="05F2DE90" w14:textId="77777777" w:rsidR="003417F2" w:rsidRPr="003417F2" w:rsidRDefault="003417F2" w:rsidP="00F10506"/>
    <w:p w14:paraId="398ADFEF" w14:textId="6E121176" w:rsidR="00981D29" w:rsidRDefault="00981D29" w:rsidP="007F4652">
      <w:pPr>
        <w:pStyle w:val="berschrift2"/>
      </w:pPr>
      <w:bookmarkStart w:id="6"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6"/>
    </w:p>
    <w:p w14:paraId="4634DB3F" w14:textId="206A90D4" w:rsidR="003417F2" w:rsidRDefault="006E1A46" w:rsidP="003417F2">
      <w:r w:rsidRPr="00C25F57">
        <w:t xml:space="preserve">In Absprache mit der Lehrerkonferenz sowie unter Berücksichtigung des Schulprogramms hat die Fachkonferenz </w:t>
      </w:r>
      <w:r w:rsidR="00BB6EF6">
        <w:t>Türkisch</w:t>
      </w:r>
      <w:r w:rsidR="00BB6EF6" w:rsidRPr="00C25F57">
        <w:t xml:space="preserve"> </w:t>
      </w:r>
      <w:r w:rsidRPr="00C25F57">
        <w:t>die folgenden fachdidaktischen und fachmethodischen Grundsätze beschlossen.</w:t>
      </w:r>
    </w:p>
    <w:p w14:paraId="2403A687" w14:textId="77777777" w:rsidR="00BB6EF6" w:rsidRPr="00365D6B" w:rsidRDefault="00BB6EF6" w:rsidP="00BB6EF6">
      <w:pPr>
        <w:pStyle w:val="StandardII"/>
        <w:rPr>
          <w:rFonts w:cs="Arial"/>
          <w:b/>
        </w:rPr>
      </w:pPr>
      <w:r w:rsidRPr="00FD6D13">
        <w:rPr>
          <w:rFonts w:cs="Arial"/>
          <w:b/>
        </w:rPr>
        <w:t>Fachspezifische Gestaltung</w:t>
      </w:r>
    </w:p>
    <w:p w14:paraId="3B185B3D" w14:textId="77777777" w:rsidR="00BB6EF6" w:rsidRPr="00FD6D13" w:rsidRDefault="00BB6EF6" w:rsidP="00BB6EF6">
      <w:pPr>
        <w:pStyle w:val="StandardII"/>
        <w:rPr>
          <w:rFonts w:cs="Arial"/>
        </w:rPr>
      </w:pPr>
      <w:r w:rsidRPr="00952289">
        <w:rPr>
          <w:rFonts w:cs="Arial"/>
          <w:b/>
        </w:rPr>
        <w:t>Prinzip des integrativen Kompetenzerwerbs</w:t>
      </w:r>
      <w:r w:rsidRPr="00952289">
        <w:rPr>
          <w:rFonts w:cs="Arial"/>
          <w:b/>
          <w:bCs/>
        </w:rPr>
        <w:t>:</w:t>
      </w:r>
      <w:r w:rsidRPr="00FD6D13">
        <w:rPr>
          <w:rFonts w:cs="Arial"/>
        </w:rPr>
        <w:t xml:space="preserve"> Sämtliche Kompetenzen und Teilkompetenzen ordnen sich dem Leitziel der interkulturellen Handlungsfähigkeit unter und werden je nach Maßgabe von Unterrichtsvorhaben und den damit verbundenen Formaten der schriftlichen Leistungsüberprüfung schwerpunktmäßig geschult.</w:t>
      </w:r>
    </w:p>
    <w:p w14:paraId="307116F7" w14:textId="77777777" w:rsidR="00BB6EF6" w:rsidRPr="00FD6D13" w:rsidRDefault="00BB6EF6" w:rsidP="00BB6EF6">
      <w:pPr>
        <w:pStyle w:val="StandardII"/>
        <w:rPr>
          <w:rFonts w:cs="Arial"/>
        </w:rPr>
      </w:pPr>
      <w:r w:rsidRPr="00952289">
        <w:rPr>
          <w:rFonts w:cs="Arial"/>
          <w:b/>
        </w:rPr>
        <w:t>Prinzip der Einsprachigkeit</w:t>
      </w:r>
      <w:r w:rsidRPr="00952289">
        <w:rPr>
          <w:rFonts w:cs="Arial"/>
          <w:b/>
          <w:bCs/>
        </w:rPr>
        <w:t>:</w:t>
      </w:r>
      <w:r w:rsidRPr="00FD6D13">
        <w:rPr>
          <w:rFonts w:cs="Arial"/>
        </w:rPr>
        <w:t xml:space="preserve"> Ein kommunikativ angelegter Unterricht ist in der Regel funktional einsprachig zu gestalten. Eine einsprachige Unterrichtsgestaltung ist für alle Formen der mit</w:t>
      </w:r>
      <w:r>
        <w:rPr>
          <w:rFonts w:cs="Arial"/>
        </w:rPr>
        <w:softHyphen/>
      </w:r>
      <w:r w:rsidRPr="00FD6D13">
        <w:rPr>
          <w:rFonts w:cs="Arial"/>
        </w:rPr>
        <w:t>teilungsbezogenen Kommunikation, einschließlich der unterrichtlichen Arbeits- und Hand</w:t>
      </w:r>
      <w:r>
        <w:rPr>
          <w:rFonts w:cs="Arial"/>
        </w:rPr>
        <w:softHyphen/>
      </w:r>
      <w:r w:rsidRPr="00FD6D13">
        <w:rPr>
          <w:rFonts w:cs="Arial"/>
        </w:rPr>
        <w:t xml:space="preserve">lungsanweisungen, anzustreben. </w:t>
      </w:r>
    </w:p>
    <w:p w14:paraId="7D8AD978" w14:textId="77777777" w:rsidR="00BB6EF6" w:rsidRPr="00FD6D13" w:rsidRDefault="00BB6EF6" w:rsidP="00BB6EF6">
      <w:pPr>
        <w:pStyle w:val="StandardII"/>
        <w:rPr>
          <w:rFonts w:cs="Arial"/>
        </w:rPr>
      </w:pPr>
      <w:r w:rsidRPr="00952289">
        <w:rPr>
          <w:rFonts w:cs="Arial"/>
          <w:b/>
        </w:rPr>
        <w:t>Prinzip der Authentizität</w:t>
      </w:r>
      <w:r w:rsidRPr="00952289">
        <w:rPr>
          <w:rFonts w:cs="Arial"/>
          <w:b/>
          <w:bCs/>
        </w:rPr>
        <w:t>:</w:t>
      </w:r>
      <w:r w:rsidRPr="00FD6D13">
        <w:rPr>
          <w:rFonts w:cs="Arial"/>
        </w:rPr>
        <w:t xml:space="preserve"> Der </w:t>
      </w:r>
      <w:r>
        <w:rPr>
          <w:rFonts w:cs="Arial"/>
        </w:rPr>
        <w:t>Türkisch</w:t>
      </w:r>
      <w:r w:rsidRPr="00FD6D13">
        <w:rPr>
          <w:rFonts w:cs="Arial"/>
        </w:rPr>
        <w:t>unterricht ist so zu gestalten, dass er alle Möglichkeiten einer authentischen Kommunikation in der Fremdsprache nutzt, indem</w:t>
      </w:r>
    </w:p>
    <w:p w14:paraId="52C5C555" w14:textId="77777777" w:rsidR="00BB6EF6" w:rsidRPr="00FD6D13" w:rsidRDefault="00BB6EF6" w:rsidP="00BB6EF6">
      <w:pPr>
        <w:numPr>
          <w:ilvl w:val="0"/>
          <w:numId w:val="34"/>
        </w:numPr>
        <w:ind w:left="284" w:hanging="284"/>
        <w:rPr>
          <w:rFonts w:cs="Arial"/>
        </w:rPr>
      </w:pPr>
      <w:r w:rsidRPr="00FD6D13">
        <w:rPr>
          <w:rFonts w:cs="Arial"/>
        </w:rPr>
        <w:t>Unterrichtssituationen geschaffen werden, die es den Schülerinnen und Schülern ermögli</w:t>
      </w:r>
      <w:r>
        <w:rPr>
          <w:rFonts w:cs="Arial"/>
        </w:rPr>
        <w:softHyphen/>
      </w:r>
      <w:r w:rsidRPr="00FD6D13">
        <w:rPr>
          <w:rFonts w:cs="Arial"/>
        </w:rPr>
        <w:t>chen, ihre eigenen Interessen, Bedürfnisse und Meinungen einzubringen</w:t>
      </w:r>
      <w:r>
        <w:rPr>
          <w:rFonts w:cs="Arial"/>
        </w:rPr>
        <w:t xml:space="preserve"> und sprachliche Einheiten funktional-kontextualisiert zu erwerben sowie anzuwenden,</w:t>
      </w:r>
    </w:p>
    <w:p w14:paraId="083027B9" w14:textId="532E92B4" w:rsidR="00BB6EF6" w:rsidRPr="00FD6D13" w:rsidRDefault="00BB6EF6" w:rsidP="00BB6EF6">
      <w:pPr>
        <w:numPr>
          <w:ilvl w:val="0"/>
          <w:numId w:val="34"/>
        </w:numPr>
        <w:ind w:left="284" w:hanging="284"/>
        <w:rPr>
          <w:rFonts w:cs="Arial"/>
        </w:rPr>
      </w:pPr>
      <w:r w:rsidRPr="00FD6D13">
        <w:rPr>
          <w:rFonts w:cs="Arial"/>
        </w:rPr>
        <w:t xml:space="preserve">der unmittelbare Kontakt mit </w:t>
      </w:r>
      <w:r>
        <w:rPr>
          <w:rFonts w:cs="Arial"/>
        </w:rPr>
        <w:t>zielsprachigen</w:t>
      </w:r>
      <w:r w:rsidRPr="00FD6D13">
        <w:rPr>
          <w:rFonts w:cs="Arial"/>
        </w:rPr>
        <w:t xml:space="preserve"> Partner</w:t>
      </w:r>
      <w:r w:rsidR="009E369A">
        <w:rPr>
          <w:rFonts w:cs="Arial"/>
        </w:rPr>
        <w:t>inne</w:t>
      </w:r>
      <w:r w:rsidRPr="00FD6D13">
        <w:rPr>
          <w:rFonts w:cs="Arial"/>
        </w:rPr>
        <w:t xml:space="preserve">n </w:t>
      </w:r>
      <w:r w:rsidR="00930CC9">
        <w:rPr>
          <w:rFonts w:cs="Arial"/>
        </w:rPr>
        <w:t xml:space="preserve">und Partnern </w:t>
      </w:r>
      <w:r w:rsidRPr="00FD6D13">
        <w:rPr>
          <w:rFonts w:cs="Arial"/>
        </w:rPr>
        <w:t>vorbereitet wird,</w:t>
      </w:r>
    </w:p>
    <w:p w14:paraId="3A708F84" w14:textId="77777777" w:rsidR="00BB6EF6" w:rsidRDefault="00BB6EF6" w:rsidP="00BB6EF6">
      <w:pPr>
        <w:numPr>
          <w:ilvl w:val="0"/>
          <w:numId w:val="34"/>
        </w:numPr>
        <w:ind w:left="284" w:hanging="284"/>
        <w:rPr>
          <w:rFonts w:cs="Arial"/>
        </w:rPr>
      </w:pPr>
      <w:r w:rsidRPr="00FD6D13">
        <w:rPr>
          <w:rFonts w:cs="Arial"/>
        </w:rPr>
        <w:t>neben didaktisierten und adaptierten auch authentische Texte und Medien zu für die Ziel</w:t>
      </w:r>
      <w:r>
        <w:rPr>
          <w:rFonts w:cs="Arial"/>
        </w:rPr>
        <w:softHyphen/>
      </w:r>
      <w:r w:rsidRPr="00FD6D13">
        <w:rPr>
          <w:rFonts w:cs="Arial"/>
        </w:rPr>
        <w:t>kulturen relevanten Themen behandelt werden</w:t>
      </w:r>
      <w:r>
        <w:rPr>
          <w:rFonts w:cs="Arial"/>
        </w:rPr>
        <w:t>,</w:t>
      </w:r>
    </w:p>
    <w:p w14:paraId="0B3E9459" w14:textId="77777777" w:rsidR="00BB6EF6" w:rsidRDefault="00BB6EF6" w:rsidP="00BB6EF6">
      <w:pPr>
        <w:numPr>
          <w:ilvl w:val="0"/>
          <w:numId w:val="34"/>
        </w:numPr>
        <w:ind w:left="284" w:hanging="284"/>
        <w:rPr>
          <w:rFonts w:cs="Arial"/>
        </w:rPr>
      </w:pPr>
      <w:r>
        <w:rPr>
          <w:rFonts w:cs="Arial"/>
        </w:rPr>
        <w:t>Inhalte der Unterrichtsarrangements auf die Zielkultur ausgelegt werden.</w:t>
      </w:r>
    </w:p>
    <w:p w14:paraId="7ACDC231" w14:textId="77777777" w:rsidR="00BB6EF6" w:rsidRPr="00FD6D13" w:rsidRDefault="00BB6EF6" w:rsidP="00BB6EF6">
      <w:pPr>
        <w:pStyle w:val="StandardII"/>
        <w:spacing w:after="0"/>
        <w:ind w:left="714"/>
        <w:rPr>
          <w:rFonts w:cs="Arial"/>
        </w:rPr>
      </w:pPr>
    </w:p>
    <w:p w14:paraId="429FC3EB" w14:textId="4C22D254" w:rsidR="00BB6EF6" w:rsidRPr="00FD6D13" w:rsidRDefault="00BB6EF6" w:rsidP="00BB6EF6">
      <w:pPr>
        <w:pStyle w:val="StandardII"/>
        <w:rPr>
          <w:rFonts w:cs="Arial"/>
        </w:rPr>
      </w:pPr>
      <w:r w:rsidRPr="00952289">
        <w:rPr>
          <w:rFonts w:cs="Arial"/>
          <w:b/>
        </w:rPr>
        <w:t>Prinzip der Lernerorientierung</w:t>
      </w:r>
      <w:r w:rsidRPr="00952289">
        <w:rPr>
          <w:rFonts w:cs="Arial"/>
          <w:b/>
          <w:bCs/>
        </w:rPr>
        <w:t>:</w:t>
      </w:r>
      <w:r w:rsidRPr="00FD6D13">
        <w:rPr>
          <w:rFonts w:cs="Arial"/>
        </w:rPr>
        <w:t xml:space="preserve"> Ein lernerorientierter </w:t>
      </w:r>
      <w:r>
        <w:rPr>
          <w:rFonts w:cs="Arial"/>
        </w:rPr>
        <w:t>Türkisch</w:t>
      </w:r>
      <w:r w:rsidRPr="00FD6D13">
        <w:rPr>
          <w:rFonts w:cs="Arial"/>
        </w:rPr>
        <w:t>unterricht muss die Schülerinnen und Schüler bei der Planung eines Unterrichtsvorhabens sowie bei der Auswahl von Texten und Medien miteinbeziehen. Das Prinzip der Lernerorientierung wird dann verfolgt, wenn die Motivation der Lernenden durch differ</w:t>
      </w:r>
      <w:r>
        <w:rPr>
          <w:rFonts w:cs="Arial"/>
        </w:rPr>
        <w:t xml:space="preserve">enzierte und individualisierte </w:t>
      </w:r>
      <w:r w:rsidRPr="00FD6D13">
        <w:rPr>
          <w:rFonts w:cs="Arial"/>
        </w:rPr>
        <w:t>Aufgabenstellungen geför</w:t>
      </w:r>
      <w:r>
        <w:rPr>
          <w:rFonts w:cs="Arial"/>
        </w:rPr>
        <w:softHyphen/>
      </w:r>
      <w:r w:rsidRPr="00FD6D13">
        <w:rPr>
          <w:rFonts w:cs="Arial"/>
        </w:rPr>
        <w:t>dert wird</w:t>
      </w:r>
      <w:r w:rsidR="00503BFD">
        <w:rPr>
          <w:rFonts w:cs="Arial"/>
        </w:rPr>
        <w:t>.</w:t>
      </w:r>
      <w:r w:rsidRPr="00FD6D13">
        <w:rPr>
          <w:rFonts w:cs="Arial"/>
        </w:rPr>
        <w:t xml:space="preserve"> </w:t>
      </w:r>
      <w:r w:rsidR="00C951E8" w:rsidRPr="00B95AB8">
        <w:rPr>
          <w:rFonts w:cs="Arial"/>
        </w:rPr>
        <w:t xml:space="preserve">Dabei orientieren sich sowohl Unterrichtsinhalte als auch die Aufgabenstellungen </w:t>
      </w:r>
      <w:r w:rsidRPr="00B95AB8">
        <w:rPr>
          <w:rFonts w:cs="Arial"/>
        </w:rPr>
        <w:t xml:space="preserve">an </w:t>
      </w:r>
      <w:r w:rsidR="0072160C" w:rsidRPr="00B95AB8">
        <w:rPr>
          <w:rFonts w:cs="Arial"/>
        </w:rPr>
        <w:t xml:space="preserve">den </w:t>
      </w:r>
      <w:r w:rsidRPr="00B95AB8">
        <w:rPr>
          <w:rFonts w:cs="Arial"/>
        </w:rPr>
        <w:t xml:space="preserve">Interessen und zukünftigen Entwicklungsperspektiven </w:t>
      </w:r>
      <w:r w:rsidR="0072160C" w:rsidRPr="00B95AB8">
        <w:rPr>
          <w:rFonts w:cs="Arial"/>
        </w:rPr>
        <w:t>der Schülerinnen und Schüler</w:t>
      </w:r>
      <w:r w:rsidRPr="00B95AB8">
        <w:rPr>
          <w:rFonts w:cs="Arial"/>
        </w:rPr>
        <w:t>.</w:t>
      </w:r>
      <w:r w:rsidRPr="00FD6D13">
        <w:rPr>
          <w:rFonts w:cs="Arial"/>
        </w:rPr>
        <w:t xml:space="preserve"> </w:t>
      </w:r>
    </w:p>
    <w:p w14:paraId="062BDA6D" w14:textId="77777777" w:rsidR="00BB6EF6" w:rsidRPr="00FD6D13" w:rsidRDefault="00BB6EF6" w:rsidP="00BB6EF6">
      <w:pPr>
        <w:pStyle w:val="StandardII"/>
        <w:rPr>
          <w:rFonts w:cs="Arial"/>
        </w:rPr>
      </w:pPr>
      <w:r w:rsidRPr="00952289">
        <w:rPr>
          <w:rFonts w:cs="Arial"/>
          <w:b/>
        </w:rPr>
        <w:t>Prinzip der Handlungsorientierung</w:t>
      </w:r>
      <w:r w:rsidRPr="00952289">
        <w:rPr>
          <w:rFonts w:cs="Arial"/>
          <w:b/>
          <w:bCs/>
        </w:rPr>
        <w:t>:</w:t>
      </w:r>
      <w:r w:rsidRPr="00FD6D13">
        <w:rPr>
          <w:rFonts w:cs="Arial"/>
        </w:rPr>
        <w:t xml:space="preserve"> Das Prinzip der Handlungsorientierung wird dann verfolgt, wenn den Schülerinnen und Schülern im Fremdsprachenunterricht ausreichend Gelegenheit gegeben wird, in Kommunikationssituationen sprachlich </w:t>
      </w:r>
      <w:r>
        <w:rPr>
          <w:rFonts w:cs="Arial"/>
        </w:rPr>
        <w:t xml:space="preserve">und interkulturell angemessen </w:t>
      </w:r>
      <w:r w:rsidRPr="00FD6D13">
        <w:rPr>
          <w:rFonts w:cs="Arial"/>
        </w:rPr>
        <w:t>zu handeln.</w:t>
      </w:r>
    </w:p>
    <w:p w14:paraId="5B674915" w14:textId="77777777" w:rsidR="00BB6EF6" w:rsidRPr="00FD6D13" w:rsidRDefault="00BB6EF6" w:rsidP="00BB6EF6">
      <w:pPr>
        <w:pStyle w:val="StandardII"/>
        <w:rPr>
          <w:rFonts w:cs="Arial"/>
        </w:rPr>
      </w:pPr>
      <w:r w:rsidRPr="00952289">
        <w:rPr>
          <w:rFonts w:cs="Arial"/>
          <w:b/>
        </w:rPr>
        <w:t>Prinzip der Aufgabenorientierung</w:t>
      </w:r>
      <w:r w:rsidRPr="00952289">
        <w:rPr>
          <w:rFonts w:cs="Arial"/>
          <w:b/>
          <w:bCs/>
        </w:rPr>
        <w:t>:</w:t>
      </w:r>
      <w:r w:rsidRPr="00FD6D13">
        <w:rPr>
          <w:rFonts w:cs="Arial"/>
        </w:rPr>
        <w:t xml:space="preserve"> Im Rahmen eines aufgaben- und problemorientierten Fremdsprachenunterrichts werden Lernaufgaben gestellt, zu deren sprachlicher Bewältigung je nach Kompetenzschwerpunkt vielschichtige Lern- und Arbeitsprozesse initiiert werden.  </w:t>
      </w:r>
    </w:p>
    <w:p w14:paraId="246BA164" w14:textId="77777777" w:rsidR="00BB6EF6" w:rsidRPr="00FD6D13" w:rsidRDefault="00BB6EF6" w:rsidP="00BB6EF6">
      <w:pPr>
        <w:pStyle w:val="StandardII"/>
        <w:rPr>
          <w:rFonts w:cs="Arial"/>
        </w:rPr>
      </w:pPr>
      <w:r w:rsidRPr="00952289">
        <w:rPr>
          <w:rFonts w:cs="Arial"/>
          <w:b/>
        </w:rPr>
        <w:t>Prinzip der Ganzheitlichkeit</w:t>
      </w:r>
      <w:r w:rsidRPr="00952289">
        <w:rPr>
          <w:rFonts w:cs="Arial"/>
          <w:b/>
          <w:bCs/>
        </w:rPr>
        <w:t>:</w:t>
      </w:r>
      <w:r w:rsidRPr="00FD6D13">
        <w:rPr>
          <w:rFonts w:cs="Arial"/>
        </w:rPr>
        <w:t xml:space="preserve"> Ganzheitlichkeit vereint die Prinzipien der Lerner-, Handlungs- und Prozessorientierung und betont die Berücksichtigung affektiver und körperlicher Aspekte beim Lernen. Dabei wird ganzheitliches Lernen als Lernen mit allen Sinnen verstanden.</w:t>
      </w:r>
    </w:p>
    <w:p w14:paraId="501B4F58" w14:textId="77777777" w:rsidR="00BB6EF6" w:rsidRPr="00FD6D13" w:rsidRDefault="00BB6EF6" w:rsidP="00BB6EF6">
      <w:pPr>
        <w:pStyle w:val="StandardII"/>
        <w:rPr>
          <w:rFonts w:cs="Arial"/>
        </w:rPr>
      </w:pPr>
      <w:r w:rsidRPr="00952289">
        <w:rPr>
          <w:rFonts w:cs="Arial"/>
          <w:b/>
        </w:rPr>
        <w:lastRenderedPageBreak/>
        <w:t>Prinzip der Variabilität</w:t>
      </w:r>
      <w:r w:rsidRPr="00952289">
        <w:rPr>
          <w:rFonts w:cs="Arial"/>
          <w:b/>
          <w:bCs/>
        </w:rPr>
        <w:t xml:space="preserve">: </w:t>
      </w:r>
      <w:r w:rsidRPr="00FD6D13">
        <w:rPr>
          <w:rFonts w:cs="Arial"/>
        </w:rPr>
        <w:t>Schülerinnen und Schüler lernen eine Vielzahl an verschiedenen fach</w:t>
      </w:r>
      <w:r>
        <w:rPr>
          <w:rFonts w:cs="Arial"/>
        </w:rPr>
        <w:softHyphen/>
      </w:r>
      <w:r w:rsidRPr="00FD6D13">
        <w:rPr>
          <w:rFonts w:cs="Arial"/>
        </w:rPr>
        <w:t>spezifischen Methoden und Sozialformen kennen, die im Sinne der Stärkung des selbststän</w:t>
      </w:r>
      <w:r>
        <w:rPr>
          <w:rFonts w:cs="Arial"/>
        </w:rPr>
        <w:softHyphen/>
      </w:r>
      <w:r w:rsidRPr="00FD6D13">
        <w:rPr>
          <w:rFonts w:cs="Arial"/>
        </w:rPr>
        <w:t>digen und kooperativen Fremdsprachenlernens regelmäßig eingesetzt werden.</w:t>
      </w:r>
    </w:p>
    <w:p w14:paraId="3D4F7295" w14:textId="02980B85" w:rsidR="00530890" w:rsidRPr="000B1669" w:rsidRDefault="00530890" w:rsidP="00530890">
      <w:pPr>
        <w:rPr>
          <w:rFonts w:cs="Arial"/>
        </w:rPr>
      </w:pPr>
      <w:r>
        <w:rPr>
          <w:rFonts w:cs="Arial"/>
        </w:rPr>
        <w:t xml:space="preserve">Der Türkischunterricht unterstützt die Einführung sowie die Weiterentwicklung methodischer Kompetenzen in Anlehnung an das Methodenkonzept der Schule (Methodenplakat zu den kooperativen Lernformen). Hierbei fördert </w:t>
      </w:r>
      <w:r w:rsidR="0072160C" w:rsidRPr="00B95AB8">
        <w:rPr>
          <w:rFonts w:cs="Arial"/>
        </w:rPr>
        <w:t xml:space="preserve">der zielgerichtete </w:t>
      </w:r>
      <w:r w:rsidRPr="00B95AB8">
        <w:rPr>
          <w:rFonts w:cs="Arial"/>
        </w:rPr>
        <w:t xml:space="preserve">Einsatz </w:t>
      </w:r>
      <w:r w:rsidR="0072160C" w:rsidRPr="00B95AB8">
        <w:rPr>
          <w:rFonts w:cs="Arial"/>
        </w:rPr>
        <w:t>der Methode</w:t>
      </w:r>
      <w:r w:rsidR="0072160C">
        <w:rPr>
          <w:rFonts w:cs="Arial"/>
        </w:rPr>
        <w:t xml:space="preserve"> </w:t>
      </w:r>
      <w:r>
        <w:rPr>
          <w:rFonts w:cs="Arial"/>
        </w:rPr>
        <w:t>den jeweiligen Kompetenzerwerb in funktionaler Weise.</w:t>
      </w:r>
    </w:p>
    <w:p w14:paraId="42BFD0E4" w14:textId="6B2C38CB" w:rsidR="00BB6EF6" w:rsidRDefault="00BB6EF6" w:rsidP="00BB6EF6">
      <w:pPr>
        <w:pStyle w:val="StandardII"/>
        <w:rPr>
          <w:rFonts w:cs="Arial"/>
        </w:rPr>
      </w:pPr>
      <w:r w:rsidRPr="00952289">
        <w:rPr>
          <w:rFonts w:cs="Arial"/>
          <w:b/>
        </w:rPr>
        <w:t>Prinzip des selbstständigen Sprachenlernens</w:t>
      </w:r>
      <w:r w:rsidRPr="00952289">
        <w:rPr>
          <w:rFonts w:cs="Arial"/>
          <w:b/>
          <w:bCs/>
        </w:rPr>
        <w:t>:</w:t>
      </w:r>
      <w:r w:rsidRPr="00FD6D13">
        <w:rPr>
          <w:rFonts w:cs="Arial"/>
        </w:rPr>
        <w:t xml:space="preserve"> Das Prinzip des selbstständigen Fremdspra</w:t>
      </w:r>
      <w:r>
        <w:rPr>
          <w:rFonts w:cs="Arial"/>
        </w:rPr>
        <w:softHyphen/>
      </w:r>
      <w:r w:rsidRPr="00FD6D13">
        <w:rPr>
          <w:rFonts w:cs="Arial"/>
        </w:rPr>
        <w:t>chenlernens macht es sich zur Aufgabe, die Schülerinnen und Schüler zu einem zielorientier</w:t>
      </w:r>
      <w:r>
        <w:rPr>
          <w:rFonts w:cs="Arial"/>
        </w:rPr>
        <w:softHyphen/>
      </w:r>
      <w:r w:rsidRPr="00FD6D13">
        <w:rPr>
          <w:rFonts w:cs="Arial"/>
        </w:rPr>
        <w:t>ten Zugriff auf Methoden und Strategien zu befähigen.</w:t>
      </w:r>
    </w:p>
    <w:p w14:paraId="300E1CD9" w14:textId="41178AA6" w:rsidR="00A451E2" w:rsidRPr="00FD6D13" w:rsidRDefault="00A451E2" w:rsidP="00BB6EF6">
      <w:pPr>
        <w:pStyle w:val="StandardII"/>
        <w:rPr>
          <w:rFonts w:cs="Arial"/>
        </w:rPr>
      </w:pPr>
      <w:r w:rsidRPr="00952289">
        <w:rPr>
          <w:rFonts w:cs="Arial"/>
          <w:b/>
        </w:rPr>
        <w:t>Prinzip des funktionalen Einsatzes digitaler Medien</w:t>
      </w:r>
      <w:r w:rsidRPr="00952289">
        <w:rPr>
          <w:rFonts w:cs="Arial"/>
          <w:b/>
          <w:bCs/>
        </w:rPr>
        <w:t>:</w:t>
      </w:r>
      <w:r>
        <w:rPr>
          <w:rFonts w:cs="Arial"/>
        </w:rPr>
        <w:t xml:space="preserve"> Digitale Lernumgebungen unterstützen das Lernen mit und über digitale Medien. Der Einsatz dieser Medien orientiert sich an dem Primat eines fachlich sowie pädagogisch sinnvoll gestalteten</w:t>
      </w:r>
      <w:r w:rsidR="00B97FD3">
        <w:rPr>
          <w:rFonts w:cs="Arial"/>
        </w:rPr>
        <w:t>, an Kompetenzen ausgerichteten</w:t>
      </w:r>
      <w:r>
        <w:rPr>
          <w:rFonts w:cs="Arial"/>
        </w:rPr>
        <w:t xml:space="preserve"> Unterrichts und bezieht sich auf einen sowohl rezeptiven als auch produktiven Umgang mit der vorhandenen digitalen Infrastruktur.</w:t>
      </w:r>
    </w:p>
    <w:p w14:paraId="53BD8036" w14:textId="77777777" w:rsidR="00BB6EF6" w:rsidRPr="00FD6D13" w:rsidRDefault="00BB6EF6" w:rsidP="00BB6EF6">
      <w:pPr>
        <w:pStyle w:val="StandardII"/>
        <w:rPr>
          <w:rFonts w:cs="Arial"/>
        </w:rPr>
      </w:pPr>
      <w:r w:rsidRPr="00952289">
        <w:rPr>
          <w:rFonts w:cs="Arial"/>
          <w:b/>
        </w:rPr>
        <w:t>Prinzip der Mehrsprachigkeit</w:t>
      </w:r>
      <w:r w:rsidRPr="00952289">
        <w:rPr>
          <w:rFonts w:cs="Arial"/>
          <w:b/>
          <w:bCs/>
        </w:rPr>
        <w:t>:</w:t>
      </w:r>
      <w:r w:rsidRPr="00FD6D13">
        <w:rPr>
          <w:rFonts w:cs="Arial"/>
        </w:rPr>
        <w:t xml:space="preserve"> Schülerinnen und Schüler richten ihr Fremdsprachenlernen an dem Prinzip der Mehrsprachigkeit aus, indem das bereits ausgebildete Wissen über Sprachen </w:t>
      </w:r>
      <w:r>
        <w:rPr>
          <w:rFonts w:cs="Arial"/>
        </w:rPr>
        <w:t>und Strategien zum Sprachenlernen berücksichtigt werden.</w:t>
      </w:r>
    </w:p>
    <w:p w14:paraId="0FBB6AFA" w14:textId="77777777" w:rsidR="00BB6EF6" w:rsidRPr="003417F2" w:rsidRDefault="00BB6EF6" w:rsidP="003417F2"/>
    <w:p w14:paraId="1FBDA366" w14:textId="77777777" w:rsidR="00981D29" w:rsidRPr="00FD6D13" w:rsidRDefault="00981D29" w:rsidP="007F4652">
      <w:pPr>
        <w:pStyle w:val="berschrift2"/>
      </w:pPr>
      <w:bookmarkStart w:id="7" w:name="_Toc67404012"/>
      <w:r w:rsidRPr="00FD6D13">
        <w:lastRenderedPageBreak/>
        <w:t>2.</w:t>
      </w:r>
      <w:r w:rsidR="00EB71B7" w:rsidRPr="00FD6D13">
        <w:t>3</w:t>
      </w:r>
      <w:r w:rsidR="00EB71B7" w:rsidRPr="00FD6D13">
        <w:tab/>
      </w:r>
      <w:r w:rsidRPr="00FD6D13">
        <w:t>Grundsätze der Leistungsbewertung und Leistungsrückmeldung</w:t>
      </w:r>
      <w:bookmarkEnd w:id="7"/>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27F3B4B9" w14:textId="50675C7C" w:rsidR="001E7138" w:rsidRPr="00B95AB8" w:rsidRDefault="001E7138" w:rsidP="00FD6D13">
      <w:pPr>
        <w:pStyle w:val="berschrift4"/>
        <w:spacing w:before="0" w:after="200"/>
        <w:rPr>
          <w:rFonts w:cs="Arial"/>
          <w:b w:val="0"/>
          <w:bCs w:val="0"/>
          <w:i w:val="0"/>
        </w:rPr>
      </w:pPr>
      <w:r>
        <w:rPr>
          <w:rFonts w:cs="Arial"/>
          <w:b w:val="0"/>
          <w:bCs w:val="0"/>
          <w:i w:val="0"/>
        </w:rPr>
        <w:t>Auf der Grundlage von § 48 SchulG, § 6 APO-SI sowie Kapitel 3 des Kernlehrplans Türkisch für die Sekundarstufe I hat die Fachkonferenz Türkisch im Einklang mit dem entsprechenden schulbezogenen Konzept die nachfolgenden Grundsätze zur Leistungsbewertung und Leistungsrückmeldung beschlossen. Folgende Vereinbarungen trifft die Fachkonferenz Türkisch verbindlich für das gemeinsame Handeln.</w:t>
      </w:r>
    </w:p>
    <w:p w14:paraId="0050C55C" w14:textId="3C6C75E5"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0EBFF7BC" w14:textId="0473196C" w:rsidR="0036418B" w:rsidRDefault="0036418B" w:rsidP="001E7138">
      <w:pPr>
        <w:rPr>
          <w:rFonts w:eastAsia="Times New Roman" w:cs="Arial"/>
          <w:lang w:eastAsia="de-DE"/>
        </w:rPr>
      </w:pPr>
      <w:r w:rsidRPr="0036418B">
        <w:rPr>
          <w:rFonts w:eastAsia="Times New Roman" w:cs="Arial"/>
          <w:lang w:eastAsia="de-DE"/>
        </w:rPr>
        <w:t xml:space="preserve">Der Beurteilungsbereich </w:t>
      </w:r>
      <w:r w:rsidRPr="00952289">
        <w:rPr>
          <w:rFonts w:eastAsia="Times New Roman" w:cs="Arial"/>
          <w:i/>
          <w:lang w:eastAsia="de-DE"/>
        </w:rPr>
        <w:t>Schriftliche Arbeiten</w:t>
      </w:r>
      <w:r w:rsidRPr="0036418B">
        <w:rPr>
          <w:rFonts w:eastAsia="Times New Roman" w:cs="Arial"/>
          <w:lang w:eastAsia="de-DE"/>
        </w:rPr>
        <w:t xml:space="preserve"> bezieht sich in erster Linie auf die im Rahmen von Klassenarbeiten erbrachten Leistungen. Die Fachkonferenz Türkisch der Aziz-Nesin-Realschule</w:t>
      </w:r>
      <w:r>
        <w:rPr>
          <w:rFonts w:eastAsia="Times New Roman" w:cs="Arial"/>
          <w:lang w:eastAsia="de-DE"/>
        </w:rPr>
        <w:t xml:space="preserve"> </w:t>
      </w:r>
      <w:r w:rsidRPr="0036418B">
        <w:rPr>
          <w:rFonts w:eastAsia="Times New Roman" w:cs="Arial"/>
          <w:lang w:eastAsia="de-DE"/>
        </w:rPr>
        <w:t>hat beschlossen, dass einmal im Schuljahr gem. § 6 Abs. 8 APO-S I eine schriftliche Arbeit durch eine gleichwertige Form der mündlichen Prüfung ersetzt wird</w:t>
      </w:r>
      <w:r>
        <w:rPr>
          <w:rFonts w:eastAsia="Times New Roman" w:cs="Arial"/>
          <w:lang w:eastAsia="de-DE"/>
        </w:rPr>
        <w:t>. In der Regel wird eine mündli</w:t>
      </w:r>
      <w:r w:rsidRPr="0036418B">
        <w:rPr>
          <w:rFonts w:eastAsia="Times New Roman" w:cs="Arial"/>
          <w:lang w:eastAsia="de-DE"/>
        </w:rPr>
        <w:t>che Kommunikationsprüfung durchgeführt</w:t>
      </w:r>
      <w:r>
        <w:rPr>
          <w:rFonts w:eastAsia="Times New Roman" w:cs="Arial"/>
          <w:lang w:eastAsia="de-DE"/>
        </w:rPr>
        <w:t>.</w:t>
      </w:r>
    </w:p>
    <w:p w14:paraId="3A12FC95" w14:textId="5902AA36" w:rsidR="001E7138" w:rsidRPr="00A52EDD" w:rsidRDefault="001E7138" w:rsidP="001E7138">
      <w:pPr>
        <w:rPr>
          <w:rFonts w:eastAsia="Times New Roman" w:cs="Arial"/>
          <w:lang w:eastAsia="de-DE"/>
        </w:rPr>
      </w:pPr>
      <w:r w:rsidRPr="00A52EDD">
        <w:rPr>
          <w:rFonts w:eastAsia="Times New Roman" w:cs="Arial"/>
          <w:lang w:eastAsia="de-DE"/>
        </w:rPr>
        <w:t xml:space="preserve">Im Sinne einer gelingenden </w:t>
      </w:r>
      <w:r w:rsidR="0072160C" w:rsidRPr="00B95AB8">
        <w:rPr>
          <w:rFonts w:eastAsia="Times New Roman" w:cs="Arial"/>
          <w:lang w:eastAsia="de-DE"/>
        </w:rPr>
        <w:t>Ergebnisorientierung</w:t>
      </w:r>
      <w:r w:rsidR="0072160C">
        <w:rPr>
          <w:rFonts w:eastAsia="Times New Roman" w:cs="Arial"/>
          <w:lang w:eastAsia="de-DE"/>
        </w:rPr>
        <w:t xml:space="preserve"> </w:t>
      </w:r>
      <w:r w:rsidRPr="00A52EDD">
        <w:rPr>
          <w:rFonts w:eastAsia="Times New Roman" w:cs="Arial"/>
          <w:lang w:eastAsia="de-DE"/>
        </w:rPr>
        <w:t>müssen Schülerinnen und Schüler hinreichend Gelegenheit haben, die für die Klassenarbeiten gewählten Prüfungsformate im Unterricht ken</w:t>
      </w:r>
      <w:r>
        <w:rPr>
          <w:rFonts w:eastAsia="Times New Roman" w:cs="Arial"/>
          <w:lang w:eastAsia="de-DE"/>
        </w:rPr>
        <w:softHyphen/>
      </w:r>
      <w:r w:rsidRPr="00A52EDD">
        <w:rPr>
          <w:rFonts w:eastAsia="Times New Roman" w:cs="Arial"/>
          <w:lang w:eastAsia="de-DE"/>
        </w:rPr>
        <w:t>nenzulernen und einzuüben.</w:t>
      </w:r>
    </w:p>
    <w:p w14:paraId="0570A0B9" w14:textId="77777777" w:rsidR="001E7138" w:rsidRPr="00A52EDD" w:rsidRDefault="001E7138" w:rsidP="001E7138">
      <w:pPr>
        <w:rPr>
          <w:rFonts w:cs="Arial"/>
        </w:rPr>
      </w:pPr>
      <w:r w:rsidRPr="00A52EDD">
        <w:rPr>
          <w:rFonts w:cs="Arial"/>
        </w:rPr>
        <w:t xml:space="preserve">Es wird empfohlen, die Klassenarbeiten ein Mal pro Schuljahr als Parallelarbeit zu konzipieren. </w:t>
      </w:r>
    </w:p>
    <w:p w14:paraId="4CD27C59" w14:textId="77777777" w:rsidR="001E7138" w:rsidRPr="00A52EDD" w:rsidRDefault="001E7138" w:rsidP="001E7138">
      <w:pPr>
        <w:rPr>
          <w:rFonts w:eastAsia="Times New Roman" w:cs="Arial"/>
          <w:lang w:eastAsia="de-DE"/>
        </w:rPr>
      </w:pPr>
      <w:r w:rsidRPr="00A52EDD">
        <w:rPr>
          <w:rFonts w:eastAsia="Times New Roman" w:cs="Arial"/>
          <w:lang w:eastAsia="de-DE"/>
        </w:rPr>
        <w:t>Klassenarbeiten</w:t>
      </w:r>
    </w:p>
    <w:p w14:paraId="41F94370" w14:textId="77777777" w:rsidR="001E7138" w:rsidRPr="00A52EDD" w:rsidRDefault="001E7138" w:rsidP="001E7138">
      <w:pPr>
        <w:numPr>
          <w:ilvl w:val="0"/>
          <w:numId w:val="34"/>
        </w:numPr>
        <w:ind w:left="284" w:hanging="284"/>
        <w:rPr>
          <w:rFonts w:cs="Arial"/>
        </w:rPr>
      </w:pPr>
      <w:r w:rsidRPr="00A52EDD">
        <w:rPr>
          <w:rFonts w:cs="Arial"/>
        </w:rPr>
        <w:t>überprüfen die in den jeweiligen Unterrichtsvorhaben (vgl. Kapitel 2.1) ausgewiesenen Schwerpunktkompetenzen,</w:t>
      </w:r>
    </w:p>
    <w:p w14:paraId="129D091D" w14:textId="77777777" w:rsidR="001E7138" w:rsidRPr="00A52EDD" w:rsidRDefault="001E7138" w:rsidP="001E7138">
      <w:pPr>
        <w:numPr>
          <w:ilvl w:val="0"/>
          <w:numId w:val="34"/>
        </w:numPr>
        <w:ind w:left="284" w:hanging="284"/>
        <w:rPr>
          <w:rFonts w:cs="Arial"/>
        </w:rPr>
      </w:pPr>
      <w:r w:rsidRPr="00A52EDD">
        <w:rPr>
          <w:rFonts w:cs="Arial"/>
        </w:rPr>
        <w:t>sind kompetenzorientiert gestaltet,</w:t>
      </w:r>
    </w:p>
    <w:p w14:paraId="2D7366D1" w14:textId="77777777" w:rsidR="001E7138" w:rsidRPr="00A52EDD" w:rsidRDefault="001E7138" w:rsidP="001E7138">
      <w:pPr>
        <w:numPr>
          <w:ilvl w:val="0"/>
          <w:numId w:val="34"/>
        </w:numPr>
        <w:ind w:left="284" w:hanging="284"/>
        <w:rPr>
          <w:rFonts w:cs="Arial"/>
        </w:rPr>
      </w:pPr>
      <w:r w:rsidRPr="00A52EDD">
        <w:rPr>
          <w:rFonts w:cs="Arial"/>
        </w:rPr>
        <w:t>nutzen dem Lernstand angemessene Aufgabenformate,</w:t>
      </w:r>
    </w:p>
    <w:p w14:paraId="3F3C2C21" w14:textId="77777777" w:rsidR="001E7138" w:rsidRPr="00A52EDD" w:rsidRDefault="001E7138" w:rsidP="001E7138">
      <w:pPr>
        <w:numPr>
          <w:ilvl w:val="0"/>
          <w:numId w:val="34"/>
        </w:numPr>
        <w:ind w:left="284" w:hanging="284"/>
        <w:rPr>
          <w:rFonts w:cs="Arial"/>
        </w:rPr>
      </w:pPr>
      <w:r w:rsidRPr="00A52EDD">
        <w:rPr>
          <w:rFonts w:cs="Arial"/>
        </w:rPr>
        <w:t>überprüfen Kompetenzen in einem zusammenhängenden kommunikativen Rahmen,</w:t>
      </w:r>
    </w:p>
    <w:p w14:paraId="0275BD6B" w14:textId="77777777" w:rsidR="001E7138" w:rsidRPr="00A52EDD" w:rsidRDefault="001E7138" w:rsidP="001E7138">
      <w:pPr>
        <w:numPr>
          <w:ilvl w:val="0"/>
          <w:numId w:val="34"/>
        </w:numPr>
        <w:ind w:left="284" w:hanging="284"/>
        <w:rPr>
          <w:rFonts w:eastAsia="Times New Roman" w:cs="Arial"/>
          <w:lang w:eastAsia="de-DE"/>
        </w:rPr>
      </w:pPr>
      <w:r w:rsidRPr="00A52EDD">
        <w:rPr>
          <w:rFonts w:cs="Arial"/>
        </w:rPr>
        <w:t>berücksichtigen in der Gesamtheit alle Kompetenzbereiche in angemessenem Umfang</w:t>
      </w:r>
      <w:r w:rsidRPr="00A52EDD">
        <w:rPr>
          <w:rFonts w:eastAsia="Times New Roman" w:cs="Arial"/>
          <w:lang w:eastAsia="de-DE"/>
        </w:rPr>
        <w:t>.</w:t>
      </w:r>
    </w:p>
    <w:p w14:paraId="79F053A9" w14:textId="77777777" w:rsidR="001E7138" w:rsidRPr="00A52EDD" w:rsidRDefault="001E7138" w:rsidP="001E7138">
      <w:pPr>
        <w:spacing w:after="0" w:line="240" w:lineRule="auto"/>
        <w:ind w:left="754"/>
        <w:rPr>
          <w:rFonts w:eastAsia="Times New Roman" w:cs="Arial"/>
          <w:lang w:eastAsia="de-DE"/>
        </w:rPr>
      </w:pPr>
    </w:p>
    <w:p w14:paraId="13C67788" w14:textId="77777777" w:rsidR="001E7138" w:rsidRPr="00A52EDD" w:rsidRDefault="001E7138" w:rsidP="001E7138">
      <w:pPr>
        <w:rPr>
          <w:rFonts w:cs="Arial"/>
        </w:rPr>
      </w:pPr>
      <w:r w:rsidRPr="00A52EDD">
        <w:rPr>
          <w:rFonts w:cs="Arial"/>
        </w:rPr>
        <w:t>Klassenarbeiten werden so gestaltet, dass offene Aufgaben ab dem ersten Lernjahr Bestand</w:t>
      </w:r>
      <w:r>
        <w:rPr>
          <w:rFonts w:cs="Arial"/>
        </w:rPr>
        <w:softHyphen/>
      </w:r>
      <w:r w:rsidRPr="00A52EDD">
        <w:rPr>
          <w:rFonts w:cs="Arial"/>
        </w:rPr>
        <w:t>teil jeder Klassenarbeit sind. Ihr Anteil steigt im Laufe der Lernzeit schrittweise an. Textpro</w:t>
      </w:r>
      <w:r>
        <w:rPr>
          <w:rFonts w:cs="Arial"/>
        </w:rPr>
        <w:softHyphen/>
      </w:r>
      <w:r w:rsidRPr="00A52EDD">
        <w:rPr>
          <w:rFonts w:cs="Arial"/>
        </w:rPr>
        <w:t>duktionsaufgaben können auch mit Teilaufgaben verknüpft werden, die Methoden zur Pla</w:t>
      </w:r>
      <w:r>
        <w:rPr>
          <w:rFonts w:cs="Arial"/>
        </w:rPr>
        <w:softHyphen/>
      </w:r>
      <w:r w:rsidRPr="00A52EDD">
        <w:rPr>
          <w:rFonts w:cs="Arial"/>
        </w:rPr>
        <w:t>nung, Abfassung und Kontrolle von Texten überprüfen.</w:t>
      </w:r>
    </w:p>
    <w:p w14:paraId="3FE44DA2" w14:textId="77777777" w:rsidR="001E7138" w:rsidRPr="00A52EDD" w:rsidRDefault="001E7138" w:rsidP="001E7138">
      <w:pPr>
        <w:rPr>
          <w:rFonts w:cs="Arial"/>
        </w:rPr>
      </w:pPr>
      <w:r w:rsidRPr="00A52EDD">
        <w:rPr>
          <w:rFonts w:cs="Arial"/>
        </w:rPr>
        <w:t>Ein- und zweisprachige Wörterbücher sind grundsätzlich zugelassen, sofern die Aufgabenstel</w:t>
      </w:r>
      <w:r>
        <w:rPr>
          <w:rFonts w:cs="Arial"/>
        </w:rPr>
        <w:softHyphen/>
      </w:r>
      <w:r w:rsidRPr="00A52EDD">
        <w:rPr>
          <w:rFonts w:cs="Arial"/>
        </w:rPr>
        <w:t>lung dies gebietet und der Einsatz von Wörterbüchern im Unterricht vorbereitet wurde.</w:t>
      </w:r>
    </w:p>
    <w:p w14:paraId="348326A7" w14:textId="77777777" w:rsidR="001E7138" w:rsidRPr="00A52EDD" w:rsidRDefault="001E7138" w:rsidP="001E7138">
      <w:pPr>
        <w:rPr>
          <w:rFonts w:cs="Arial"/>
        </w:rPr>
      </w:pPr>
    </w:p>
    <w:p w14:paraId="266EB69A" w14:textId="77777777" w:rsidR="001E7138" w:rsidRPr="00A52EDD" w:rsidRDefault="001E7138" w:rsidP="001E7138">
      <w:pPr>
        <w:jc w:val="left"/>
        <w:rPr>
          <w:rFonts w:cs="Arial"/>
          <w:b/>
        </w:rPr>
      </w:pPr>
      <w:r w:rsidRPr="00A52EDD">
        <w:rPr>
          <w:rFonts w:cs="Arial"/>
          <w:b/>
        </w:rPr>
        <w:t>Korrektur und Rückgabe der Klassenarbeiten</w:t>
      </w:r>
    </w:p>
    <w:p w14:paraId="005FF4EF" w14:textId="77777777" w:rsidR="001E7138" w:rsidRPr="00A52EDD" w:rsidRDefault="001E7138" w:rsidP="001E7138">
      <w:pPr>
        <w:rPr>
          <w:rFonts w:eastAsia="Times New Roman" w:cs="Arial"/>
          <w:lang w:eastAsia="de-DE"/>
        </w:rPr>
      </w:pPr>
      <w:r>
        <w:rPr>
          <w:rFonts w:eastAsia="Times New Roman" w:cs="Arial"/>
          <w:lang w:eastAsia="de-DE"/>
        </w:rPr>
        <w:t>Die Fachkonferenz Türkisch</w:t>
      </w:r>
      <w:r w:rsidRPr="00A52EDD">
        <w:rPr>
          <w:rFonts w:eastAsia="Times New Roman" w:cs="Arial"/>
          <w:lang w:eastAsia="de-DE"/>
        </w:rPr>
        <w:t xml:space="preserve"> vereinbart, kriterienorientierte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w:t>
      </w:r>
      <w:r>
        <w:rPr>
          <w:rFonts w:eastAsia="Times New Roman" w:cs="Arial"/>
          <w:lang w:eastAsia="de-DE"/>
        </w:rPr>
        <w:softHyphen/>
      </w:r>
      <w:r w:rsidRPr="00A52EDD">
        <w:rPr>
          <w:rFonts w:eastAsia="Times New Roman" w:cs="Arial"/>
          <w:lang w:eastAsia="de-DE"/>
        </w:rPr>
        <w:t>fältige Gelegenheiten zu geben, sich mit Art, Höhe und Umfang der Aufgaben und Kompe</w:t>
      </w:r>
      <w:r>
        <w:rPr>
          <w:rFonts w:eastAsia="Times New Roman" w:cs="Arial"/>
          <w:lang w:eastAsia="de-DE"/>
        </w:rPr>
        <w:softHyphen/>
      </w:r>
      <w:r w:rsidRPr="00A52EDD">
        <w:rPr>
          <w:rFonts w:eastAsia="Times New Roman" w:cs="Arial"/>
          <w:lang w:eastAsia="de-DE"/>
        </w:rPr>
        <w:t xml:space="preserve">tenzanforderungen in bewertungsfreien Unterrichtsarrangements vertraut zu machen. </w:t>
      </w:r>
    </w:p>
    <w:p w14:paraId="7C443722" w14:textId="77777777" w:rsidR="001E7138" w:rsidRPr="00A52EDD" w:rsidRDefault="001E7138" w:rsidP="001E7138">
      <w:pPr>
        <w:rPr>
          <w:rFonts w:eastAsia="Times New Roman" w:cs="Arial"/>
          <w:lang w:eastAsia="de-DE"/>
        </w:rPr>
      </w:pPr>
      <w:r w:rsidRPr="00A52EDD">
        <w:rPr>
          <w:rFonts w:eastAsia="Times New Roman" w:cs="Arial"/>
          <w:lang w:eastAsia="de-DE"/>
        </w:rPr>
        <w:t>Bei der Beurteilung schriftlicher Leistungen kommt der sprachlichen Leis</w:t>
      </w:r>
      <w:r>
        <w:rPr>
          <w:rFonts w:eastAsia="Times New Roman" w:cs="Arial"/>
          <w:lang w:eastAsia="de-DE"/>
        </w:rPr>
        <w:softHyphen/>
      </w:r>
      <w:r w:rsidRPr="00A52EDD">
        <w:rPr>
          <w:rFonts w:eastAsia="Times New Roman" w:cs="Arial"/>
          <w:lang w:eastAsia="de-DE"/>
        </w:rPr>
        <w:t>tung/Darstellungs</w:t>
      </w:r>
      <w:r w:rsidRPr="00A52EDD">
        <w:rPr>
          <w:rFonts w:eastAsia="Times New Roman" w:cs="Arial"/>
          <w:lang w:eastAsia="de-DE"/>
        </w:rPr>
        <w:softHyphen/>
        <w:t>leistung (Ausdrucksvermögen/Darstellungsleistung und Sprachrichtigkeit) grundsätzlich ein höheres Gewicht zu als der inhaltlichen Leistung. Im Laufe der Lernzeit nimmt das Gewicht der inhaltlichen Leistung zu.</w:t>
      </w:r>
    </w:p>
    <w:p w14:paraId="60040A0A" w14:textId="77777777" w:rsidR="001E7138" w:rsidRPr="00A52EDD" w:rsidRDefault="001E7138" w:rsidP="001E7138">
      <w:pPr>
        <w:rPr>
          <w:rFonts w:eastAsia="Times New Roman" w:cs="Arial"/>
          <w:lang w:eastAsia="de-DE"/>
        </w:rPr>
      </w:pPr>
      <w:r w:rsidRPr="00A52EDD">
        <w:rPr>
          <w:rFonts w:eastAsia="Times New Roman" w:cs="Arial"/>
          <w:lang w:eastAsia="de-DE"/>
        </w:rPr>
        <w:t>Bei den Teilkompetenzen Schreiben und Sprachmittlung sowie der Teilkompetenz Sprechen bei der Kommunikationsprüfung wird das Gelingen der Kommunikation berücksichtigt.</w:t>
      </w:r>
    </w:p>
    <w:p w14:paraId="1601FF12" w14:textId="77777777" w:rsidR="001E7138" w:rsidRPr="00A52EDD" w:rsidRDefault="001E7138" w:rsidP="001E7138">
      <w:pPr>
        <w:rPr>
          <w:rFonts w:eastAsia="Times New Roman" w:cs="Arial"/>
          <w:lang w:eastAsia="de-DE"/>
        </w:rPr>
      </w:pPr>
      <w:r w:rsidRPr="00A52EDD">
        <w:rPr>
          <w:rFonts w:eastAsia="Times New Roman" w:cs="Arial"/>
          <w:lang w:eastAsia="de-DE"/>
        </w:rPr>
        <w:t>Bei der Bewertung der isolierten Überprüfung der Teilkompetenzen Leseverstehen und Hör-/</w:t>
      </w:r>
      <w:r>
        <w:rPr>
          <w:rFonts w:eastAsia="Times New Roman" w:cs="Arial"/>
          <w:lang w:eastAsia="de-DE"/>
        </w:rPr>
        <w:t xml:space="preserve"> </w:t>
      </w:r>
      <w:r w:rsidRPr="00A52EDD">
        <w:rPr>
          <w:rFonts w:eastAsia="Times New Roman" w:cs="Arial"/>
          <w:lang w:eastAsia="de-DE"/>
        </w:rPr>
        <w:t xml:space="preserve">Hörsehverstehen ist </w:t>
      </w:r>
      <w:r>
        <w:rPr>
          <w:rFonts w:eastAsia="Times New Roman" w:cs="Arial"/>
          <w:lang w:eastAsia="de-DE"/>
        </w:rPr>
        <w:t>nur zu bewerten, ob die türkisch</w:t>
      </w:r>
      <w:r w:rsidRPr="00A52EDD">
        <w:rPr>
          <w:rFonts w:eastAsia="Times New Roman" w:cs="Arial"/>
          <w:lang w:eastAsia="de-DE"/>
        </w:rPr>
        <w:t>sprachige Lösung das richtige Verständ</w:t>
      </w:r>
      <w:r>
        <w:rPr>
          <w:rFonts w:eastAsia="Times New Roman" w:cs="Arial"/>
          <w:lang w:eastAsia="de-DE"/>
        </w:rPr>
        <w:softHyphen/>
      </w:r>
      <w:r w:rsidRPr="00A52EDD">
        <w:rPr>
          <w:rFonts w:eastAsia="Times New Roman" w:cs="Arial"/>
          <w:lang w:eastAsia="de-DE"/>
        </w:rPr>
        <w:t xml:space="preserve">nis des Textes nachweist; sprachliche Verstöße werden nicht gewertet. </w:t>
      </w:r>
    </w:p>
    <w:p w14:paraId="65A31C6B" w14:textId="77777777" w:rsidR="001E7138" w:rsidRPr="00A52EDD" w:rsidRDefault="001E7138" w:rsidP="001E7138">
      <w:pPr>
        <w:rPr>
          <w:rFonts w:eastAsia="Calibri" w:cs="Arial"/>
          <w:b/>
        </w:rPr>
      </w:pPr>
      <w:r w:rsidRPr="00A52EDD">
        <w:rPr>
          <w:rFonts w:eastAsia="Calibri" w:cs="Arial"/>
        </w:rPr>
        <w:t>Alle Teilaufgaben einer Klassenarbeit</w:t>
      </w:r>
      <w:r w:rsidRPr="00A52EDD">
        <w:rPr>
          <w:rFonts w:eastAsia="Calibri" w:cs="Arial"/>
          <w:b/>
        </w:rPr>
        <w:t xml:space="preserve"> </w:t>
      </w:r>
      <w:r>
        <w:rPr>
          <w:rFonts w:eastAsia="Calibri" w:cs="Arial"/>
        </w:rPr>
        <w:t xml:space="preserve">werden </w:t>
      </w:r>
      <w:r w:rsidRPr="00A52EDD">
        <w:rPr>
          <w:rFonts w:eastAsia="Calibri" w:cs="Arial"/>
        </w:rPr>
        <w:t xml:space="preserve">mit Punkten für die überprüfte(n) Kompetenz(en) bewertet; zu erreichende und erreichte Punkte werden gegenübergestellt und die jeweilige Bewertungsgrundlage transparent gemacht. </w:t>
      </w:r>
    </w:p>
    <w:p w14:paraId="3D862EA1" w14:textId="77777777" w:rsidR="001E7138" w:rsidRPr="00A52EDD" w:rsidRDefault="001E7138" w:rsidP="001E7138">
      <w:pPr>
        <w:rPr>
          <w:rFonts w:eastAsia="Calibri" w:cs="Arial"/>
          <w:b/>
        </w:rPr>
      </w:pPr>
      <w:r w:rsidRPr="00A52EDD">
        <w:rPr>
          <w:rFonts w:eastAsia="Calibri" w:cs="Arial"/>
        </w:rPr>
        <w:t>Die Gewichtung der Teilaufgaben bei der Ermittlung der Gesamtnote ergibt sich aus dem je</w:t>
      </w:r>
      <w:r>
        <w:rPr>
          <w:rFonts w:eastAsia="Calibri" w:cs="Arial"/>
        </w:rPr>
        <w:softHyphen/>
      </w:r>
      <w:r w:rsidRPr="00A52EDD">
        <w:rPr>
          <w:rFonts w:eastAsia="Calibri" w:cs="Arial"/>
        </w:rPr>
        <w:t>weiligen Anforderungsniveau und dem Zeitaufwand.</w:t>
      </w:r>
    </w:p>
    <w:p w14:paraId="5FB7B6B2" w14:textId="77777777" w:rsidR="001E7138" w:rsidRPr="00A52EDD" w:rsidRDefault="001E7138" w:rsidP="001E7138">
      <w:pPr>
        <w:rPr>
          <w:rFonts w:eastAsia="Calibri" w:cs="Arial"/>
        </w:rPr>
      </w:pPr>
      <w:r>
        <w:rPr>
          <w:rFonts w:eastAsia="Calibri" w:cs="Arial"/>
        </w:rPr>
        <w:t>G</w:t>
      </w:r>
      <w:r w:rsidRPr="00A52EDD">
        <w:rPr>
          <w:rFonts w:eastAsia="Calibri" w:cs="Arial"/>
        </w:rPr>
        <w:t>ezielte Hinweise zu bereits errei</w:t>
      </w:r>
      <w:r>
        <w:rPr>
          <w:rFonts w:eastAsia="Calibri" w:cs="Arial"/>
        </w:rPr>
        <w:t>chten Kompetenzen</w:t>
      </w:r>
      <w:r w:rsidRPr="00A52EDD">
        <w:rPr>
          <w:rFonts w:eastAsia="Calibri" w:cs="Arial"/>
        </w:rPr>
        <w:t xml:space="preserve"> und Anregungen für das Weiterlernen </w:t>
      </w:r>
      <w:r>
        <w:rPr>
          <w:rFonts w:eastAsia="Calibri" w:cs="Arial"/>
        </w:rPr>
        <w:t>können zusätzlich in dem Bewertungsraster vermerkt werden.</w:t>
      </w:r>
      <w:r w:rsidRPr="00A52EDD">
        <w:rPr>
          <w:rFonts w:eastAsia="Calibri" w:cs="Arial"/>
        </w:rPr>
        <w:t xml:space="preserve"> </w:t>
      </w:r>
    </w:p>
    <w:p w14:paraId="62E8E19C" w14:textId="0F257A5C" w:rsidR="00E467F6" w:rsidRPr="00B95AB8" w:rsidRDefault="00E467F6" w:rsidP="001E7138">
      <w:pPr>
        <w:rPr>
          <w:rFonts w:eastAsia="Calibri" w:cs="Arial"/>
          <w:strike/>
        </w:rPr>
      </w:pPr>
      <w:r>
        <w:t xml:space="preserve">Die Zuordnung der erreichten Gesamtpunktzahl zu einer Note sollte sich an der Maßgabe orientieren, dass eine ausreichende Leistung vorliegt, wenn nahezu die Hälfte der Gesamtpunktzahl erreicht </w:t>
      </w:r>
      <w:r w:rsidR="0072160C" w:rsidRPr="00B95AB8">
        <w:t>wird</w:t>
      </w:r>
      <w:r>
        <w:t>.</w:t>
      </w:r>
    </w:p>
    <w:p w14:paraId="6A492B88" w14:textId="77E03D49" w:rsidR="001E7138" w:rsidRPr="00A52EDD" w:rsidRDefault="0072160C" w:rsidP="001E7138">
      <w:pPr>
        <w:rPr>
          <w:rFonts w:eastAsia="Calibri" w:cs="Arial"/>
          <w:bCs/>
          <w:iCs/>
        </w:rPr>
      </w:pPr>
      <w:r w:rsidRPr="00B95AB8">
        <w:rPr>
          <w:rFonts w:eastAsia="Calibri" w:cs="Arial"/>
        </w:rPr>
        <w:t>Bei der</w:t>
      </w:r>
      <w:r>
        <w:rPr>
          <w:rFonts w:eastAsia="Calibri" w:cs="Arial"/>
        </w:rPr>
        <w:t xml:space="preserve"> </w:t>
      </w:r>
      <w:r w:rsidR="001E7138" w:rsidRPr="00A52EDD">
        <w:rPr>
          <w:rFonts w:eastAsia="Calibri" w:cs="Arial"/>
        </w:rPr>
        <w:t>Bewertung einer</w:t>
      </w:r>
      <w:r w:rsidR="001E7138" w:rsidRPr="00A52EDD">
        <w:rPr>
          <w:rFonts w:eastAsia="Calibri" w:cs="Arial"/>
          <w:b/>
        </w:rPr>
        <w:t xml:space="preserve"> </w:t>
      </w:r>
      <w:r w:rsidR="001E7138" w:rsidRPr="00A52EDD">
        <w:rPr>
          <w:rFonts w:eastAsia="Calibri" w:cs="Arial"/>
        </w:rPr>
        <w:t>Schreibaufgabe mit Punkten werden</w:t>
      </w:r>
      <w:r w:rsidR="001E7138" w:rsidRPr="00A52EDD">
        <w:rPr>
          <w:rFonts w:eastAsia="Calibri" w:cs="Arial"/>
          <w:bCs/>
          <w:iCs/>
        </w:rPr>
        <w:t xml:space="preserve"> ab dem ersten Lernjahr bei der Be</w:t>
      </w:r>
      <w:r w:rsidR="001E7138">
        <w:rPr>
          <w:rFonts w:eastAsia="Calibri" w:cs="Arial"/>
          <w:bCs/>
          <w:iCs/>
        </w:rPr>
        <w:softHyphen/>
      </w:r>
      <w:r w:rsidR="001E7138" w:rsidRPr="00A52EDD">
        <w:rPr>
          <w:rFonts w:eastAsia="Calibri" w:cs="Arial"/>
          <w:bCs/>
          <w:iCs/>
        </w:rPr>
        <w:t>wertung der Sprachlichen Leistung/Darstellungsleistung über die Sprachrichtigkeit hinaus wei</w:t>
      </w:r>
      <w:r w:rsidR="001E7138">
        <w:rPr>
          <w:rFonts w:eastAsia="Calibri" w:cs="Arial"/>
          <w:bCs/>
          <w:iCs/>
        </w:rPr>
        <w:softHyphen/>
      </w:r>
      <w:r w:rsidR="001E7138" w:rsidRPr="00A52EDD">
        <w:rPr>
          <w:rFonts w:eastAsia="Calibri" w:cs="Arial"/>
          <w:bCs/>
          <w:iCs/>
        </w:rPr>
        <w:t>tere der im Kernlehrplan genannten Kriterien herangezogen (vgl. unten: III. Bewertungskrite</w:t>
      </w:r>
      <w:r w:rsidR="001E7138">
        <w:rPr>
          <w:rFonts w:eastAsia="Calibri" w:cs="Arial"/>
          <w:bCs/>
          <w:iCs/>
        </w:rPr>
        <w:softHyphen/>
      </w:r>
      <w:r w:rsidR="001E7138" w:rsidRPr="00A52EDD">
        <w:rPr>
          <w:rFonts w:eastAsia="Calibri" w:cs="Arial"/>
          <w:bCs/>
          <w:iCs/>
        </w:rPr>
        <w:t>rien).</w:t>
      </w:r>
    </w:p>
    <w:p w14:paraId="1417EE7B" w14:textId="77777777" w:rsidR="001E7138" w:rsidRPr="00A52EDD" w:rsidRDefault="001E7138" w:rsidP="001E7138">
      <w:pPr>
        <w:rPr>
          <w:rFonts w:eastAsia="Times New Roman" w:cs="Arial"/>
          <w:lang w:eastAsia="de-DE"/>
        </w:rPr>
      </w:pPr>
      <w:r w:rsidRPr="00A52EDD">
        <w:rPr>
          <w:rFonts w:eastAsia="Times New Roman" w:cs="Arial"/>
          <w:bCs/>
          <w:iCs/>
          <w:lang w:eastAsia="de-DE"/>
        </w:rPr>
        <w:t>Bei der Bewertung der Sprachlichen Leistung/Darstellungsleistung</w:t>
      </w:r>
      <w:r w:rsidRPr="00A52EDD">
        <w:rPr>
          <w:rFonts w:eastAsia="Times New Roman" w:cs="Arial"/>
          <w:bCs/>
          <w:i/>
          <w:iCs/>
          <w:lang w:eastAsia="de-DE"/>
        </w:rPr>
        <w:t xml:space="preserve"> </w:t>
      </w:r>
      <w:r w:rsidRPr="00A52EDD">
        <w:rPr>
          <w:rFonts w:eastAsia="Times New Roman" w:cs="Arial"/>
          <w:bCs/>
          <w:iCs/>
          <w:lang w:eastAsia="de-DE"/>
        </w:rPr>
        <w:t>werden</w:t>
      </w:r>
      <w:r w:rsidRPr="00A52EDD">
        <w:rPr>
          <w:rFonts w:eastAsia="Times New Roman" w:cs="Arial"/>
          <w:bCs/>
          <w:i/>
          <w:iCs/>
          <w:lang w:eastAsia="de-DE"/>
        </w:rPr>
        <w:t xml:space="preserve"> </w:t>
      </w:r>
      <w:r w:rsidRPr="00A52EDD">
        <w:rPr>
          <w:rFonts w:eastAsia="Times New Roman" w:cs="Arial"/>
          <w:bCs/>
          <w:iCs/>
          <w:lang w:eastAsia="de-DE"/>
        </w:rPr>
        <w:t>alle drei Bereiche kommunikative Textgestaltung, Ausdrucksvermögen sowie Sprachrichtigkeit schrittweise kri</w:t>
      </w:r>
      <w:r>
        <w:rPr>
          <w:rFonts w:eastAsia="Times New Roman" w:cs="Arial"/>
          <w:bCs/>
          <w:iCs/>
          <w:lang w:eastAsia="de-DE"/>
        </w:rPr>
        <w:softHyphen/>
      </w:r>
      <w:r w:rsidRPr="00A52EDD">
        <w:rPr>
          <w:rFonts w:eastAsia="Times New Roman" w:cs="Arial"/>
          <w:bCs/>
          <w:iCs/>
          <w:lang w:eastAsia="de-DE"/>
        </w:rPr>
        <w:t xml:space="preserve">terial ausdifferenziert, </w:t>
      </w:r>
      <w:r w:rsidRPr="00A52EDD">
        <w:rPr>
          <w:rFonts w:eastAsia="Times New Roman" w:cs="Arial"/>
          <w:lang w:eastAsia="de-DE"/>
        </w:rPr>
        <w:t>spätestens ab dem zweiten Lernjahr werden Inhaltspunkte ausgewie</w:t>
      </w:r>
      <w:r>
        <w:rPr>
          <w:rFonts w:eastAsia="Times New Roman" w:cs="Arial"/>
          <w:lang w:eastAsia="de-DE"/>
        </w:rPr>
        <w:softHyphen/>
      </w:r>
      <w:r w:rsidRPr="00A52EDD">
        <w:rPr>
          <w:rFonts w:eastAsia="Times New Roman" w:cs="Arial"/>
          <w:lang w:eastAsia="de-DE"/>
        </w:rPr>
        <w:t xml:space="preserve">sen. </w:t>
      </w:r>
    </w:p>
    <w:p w14:paraId="35B0086E" w14:textId="77777777" w:rsidR="005F4672" w:rsidRDefault="005F4672" w:rsidP="00FD6D13">
      <w:pPr>
        <w:rPr>
          <w:rFonts w:eastAsia="Times New Roman" w:cs="Arial"/>
          <w:lang w:eastAsia="de-DE"/>
        </w:rPr>
      </w:pPr>
    </w:p>
    <w:p w14:paraId="3D402BAB" w14:textId="77777777" w:rsidR="002032B0" w:rsidRPr="00FD6D13" w:rsidRDefault="002032B0" w:rsidP="00FD6D13">
      <w:pPr>
        <w:rPr>
          <w:rFonts w:eastAsia="Times New Roman" w:cs="Arial"/>
          <w:lang w:eastAsia="de-DE"/>
        </w:rPr>
      </w:pPr>
    </w:p>
    <w:p w14:paraId="43E529EC" w14:textId="77777777" w:rsidR="00C76981" w:rsidRDefault="00C76981" w:rsidP="00C76981">
      <w:pPr>
        <w:rPr>
          <w:rFonts w:cs="Arial"/>
          <w:b/>
        </w:rPr>
      </w:pPr>
    </w:p>
    <w:p w14:paraId="4986287D" w14:textId="77777777" w:rsidR="0061403F" w:rsidRPr="00FD6D13" w:rsidRDefault="0061403F" w:rsidP="00FD6D13">
      <w:pPr>
        <w:rPr>
          <w:rFonts w:cs="Arial"/>
          <w:b/>
        </w:rPr>
      </w:pPr>
      <w:r w:rsidRPr="00FD6D13">
        <w:rPr>
          <w:rFonts w:cs="Arial"/>
          <w:b/>
        </w:rPr>
        <w:lastRenderedPageBreak/>
        <w:t>Dauer und Anzahl der Klassenarbeiten (vgl. APO SI VV zu §6)</w:t>
      </w:r>
    </w:p>
    <w:p w14:paraId="3ACC1083" w14:textId="421A4F13"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06587644" w14:textId="63AB6114" w:rsidR="006E1A46" w:rsidRPr="00FD6D13" w:rsidRDefault="00751714" w:rsidP="00FD6D13">
      <w:pPr>
        <w:pStyle w:val="StandardII"/>
        <w:rPr>
          <w:rFonts w:cs="Arial"/>
        </w:rPr>
      </w:pPr>
      <w:r>
        <w:rPr>
          <w:rFonts w:cs="Arial"/>
          <w:i/>
          <w:u w:val="single"/>
        </w:rPr>
        <w:t xml:space="preserve">Türkisch </w:t>
      </w:r>
      <w:r w:rsidR="006E1A46">
        <w:rPr>
          <w:rFonts w:cs="Arial"/>
          <w:i/>
          <w:u w:val="single"/>
        </w:rPr>
        <w:t>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FD6D13" w14:paraId="3F659B29" w14:textId="77777777" w:rsidTr="003E1608">
        <w:trPr>
          <w:cantSplit/>
          <w:tblCellSpacing w:w="15" w:type="dxa"/>
        </w:trPr>
        <w:tc>
          <w:tcPr>
            <w:tcW w:w="1015"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21EDEB39" w14:textId="77777777"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14:paraId="5005EF0B" w14:textId="77777777" w:rsidTr="00C76981">
        <w:trPr>
          <w:cantSplit/>
          <w:trHeight w:val="638"/>
          <w:tblCellSpacing w:w="15" w:type="dxa"/>
        </w:trPr>
        <w:tc>
          <w:tcPr>
            <w:tcW w:w="1015"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601" w:type="pct"/>
            <w:vAlign w:val="center"/>
          </w:tcPr>
          <w:p w14:paraId="314C7EBB" w14:textId="31273EB7" w:rsidR="0061403F" w:rsidRPr="00FD6D13" w:rsidRDefault="00751714" w:rsidP="00FD6D13">
            <w:pPr>
              <w:jc w:val="center"/>
              <w:rPr>
                <w:rFonts w:cs="Arial"/>
              </w:rPr>
            </w:pPr>
            <w:r>
              <w:rPr>
                <w:rFonts w:cs="Arial"/>
              </w:rPr>
              <w:t>6</w:t>
            </w:r>
          </w:p>
        </w:tc>
        <w:tc>
          <w:tcPr>
            <w:tcW w:w="1695" w:type="pct"/>
            <w:vAlign w:val="center"/>
          </w:tcPr>
          <w:p w14:paraId="5EA6900B" w14:textId="3B15BF31" w:rsidR="0061403F" w:rsidRPr="00FD6D13" w:rsidRDefault="00751714" w:rsidP="00FD6D13">
            <w:pPr>
              <w:jc w:val="center"/>
              <w:rPr>
                <w:rFonts w:cs="Arial"/>
              </w:rPr>
            </w:pPr>
            <w:r>
              <w:rPr>
                <w:rFonts w:cs="Arial"/>
              </w:rPr>
              <w:t>bis zu 1</w:t>
            </w:r>
          </w:p>
        </w:tc>
        <w:tc>
          <w:tcPr>
            <w:tcW w:w="1609" w:type="pct"/>
            <w:vAlign w:val="center"/>
          </w:tcPr>
          <w:p w14:paraId="36F0D41B" w14:textId="01609254" w:rsidR="0061403F" w:rsidRPr="00FD6D13" w:rsidRDefault="00751714" w:rsidP="00B95AB8">
            <w:pPr>
              <w:jc w:val="center"/>
              <w:rPr>
                <w:rFonts w:cs="Arial"/>
              </w:rPr>
            </w:pPr>
            <w:r>
              <w:rPr>
                <w:rFonts w:cs="Arial"/>
              </w:rPr>
              <w:t>mündliche Kommunikationsprüfung (vgl. UV 7</w:t>
            </w:r>
            <w:r w:rsidR="00DC29FC">
              <w:rPr>
                <w:rFonts w:cs="Arial"/>
              </w:rPr>
              <w:t>.1-1)</w:t>
            </w:r>
          </w:p>
        </w:tc>
      </w:tr>
      <w:tr w:rsidR="0061403F" w:rsidRPr="00FD6D13" w14:paraId="1C01FCF3" w14:textId="77777777" w:rsidTr="00B95AB8">
        <w:trPr>
          <w:cantSplit/>
          <w:trHeight w:val="665"/>
          <w:tblCellSpacing w:w="15" w:type="dxa"/>
        </w:trPr>
        <w:tc>
          <w:tcPr>
            <w:tcW w:w="1015" w:type="pct"/>
            <w:vAlign w:val="center"/>
            <w:hideMark/>
          </w:tcPr>
          <w:p w14:paraId="0EB04DAB" w14:textId="77777777" w:rsidR="0061403F" w:rsidRPr="00FD6D13" w:rsidRDefault="005729F6" w:rsidP="00FD6D13">
            <w:pPr>
              <w:jc w:val="center"/>
              <w:rPr>
                <w:rFonts w:cs="Arial"/>
              </w:rPr>
            </w:pPr>
            <w:r w:rsidRPr="00FD6D13">
              <w:rPr>
                <w:rFonts w:cs="Arial"/>
              </w:rPr>
              <w:t>8</w:t>
            </w:r>
          </w:p>
        </w:tc>
        <w:tc>
          <w:tcPr>
            <w:tcW w:w="601" w:type="pct"/>
            <w:vAlign w:val="center"/>
          </w:tcPr>
          <w:p w14:paraId="1CA05657" w14:textId="4C548488" w:rsidR="0061403F" w:rsidRPr="00FD6D13" w:rsidRDefault="00751714" w:rsidP="00FD6D13">
            <w:pPr>
              <w:jc w:val="center"/>
              <w:rPr>
                <w:rFonts w:cs="Arial"/>
              </w:rPr>
            </w:pPr>
            <w:r>
              <w:rPr>
                <w:rFonts w:cs="Arial"/>
              </w:rPr>
              <w:t>5</w:t>
            </w:r>
          </w:p>
        </w:tc>
        <w:tc>
          <w:tcPr>
            <w:tcW w:w="1695" w:type="pct"/>
            <w:shd w:val="clear" w:color="auto" w:fill="FFFFFF" w:themeFill="background1"/>
            <w:vAlign w:val="center"/>
          </w:tcPr>
          <w:p w14:paraId="4E1D0A71" w14:textId="28B146EB" w:rsidR="0061403F" w:rsidRPr="00B95AB8" w:rsidRDefault="00751714" w:rsidP="00FD6D13">
            <w:pPr>
              <w:jc w:val="center"/>
              <w:rPr>
                <w:rFonts w:cs="Arial"/>
              </w:rPr>
            </w:pPr>
            <w:r w:rsidRPr="00B95AB8">
              <w:rPr>
                <w:rFonts w:cs="Arial"/>
              </w:rPr>
              <w:t>1</w:t>
            </w:r>
          </w:p>
        </w:tc>
        <w:tc>
          <w:tcPr>
            <w:tcW w:w="1609" w:type="pct"/>
            <w:vAlign w:val="center"/>
          </w:tcPr>
          <w:p w14:paraId="4B266BCA" w14:textId="6D8E7BF5" w:rsidR="0061403F" w:rsidRPr="00C972EF" w:rsidRDefault="00DC29FC" w:rsidP="00B95AB8">
            <w:pPr>
              <w:jc w:val="center"/>
              <w:rPr>
                <w:rFonts w:cs="Arial"/>
              </w:rPr>
            </w:pPr>
            <w:r>
              <w:rPr>
                <w:rFonts w:cs="Arial"/>
              </w:rPr>
              <w:t>mündliche Kommunikationsprüfung (vgl. UV 8.1-1)</w:t>
            </w:r>
          </w:p>
        </w:tc>
      </w:tr>
      <w:tr w:rsidR="005729F6" w:rsidRPr="00FD6D13" w14:paraId="36D9BA84" w14:textId="77777777" w:rsidTr="003E1608">
        <w:trPr>
          <w:cantSplit/>
          <w:trHeight w:val="665"/>
          <w:tblCellSpacing w:w="15" w:type="dxa"/>
        </w:trPr>
        <w:tc>
          <w:tcPr>
            <w:tcW w:w="1015" w:type="pct"/>
            <w:vAlign w:val="center"/>
          </w:tcPr>
          <w:p w14:paraId="1351C495" w14:textId="77777777" w:rsidR="005729F6" w:rsidRPr="00FD6D13" w:rsidRDefault="005729F6" w:rsidP="00FD6D13">
            <w:pPr>
              <w:jc w:val="center"/>
              <w:rPr>
                <w:rFonts w:cs="Arial"/>
              </w:rPr>
            </w:pPr>
            <w:r w:rsidRPr="00FD6D13">
              <w:rPr>
                <w:rFonts w:cs="Arial"/>
              </w:rPr>
              <w:t>9</w:t>
            </w:r>
          </w:p>
        </w:tc>
        <w:tc>
          <w:tcPr>
            <w:tcW w:w="601" w:type="pct"/>
            <w:vAlign w:val="center"/>
          </w:tcPr>
          <w:p w14:paraId="42EF347D" w14:textId="14D95CF5" w:rsidR="005729F6" w:rsidRPr="00FD6D13" w:rsidRDefault="00751714" w:rsidP="00FD6D13">
            <w:pPr>
              <w:jc w:val="center"/>
              <w:rPr>
                <w:rFonts w:cs="Arial"/>
              </w:rPr>
            </w:pPr>
            <w:r w:rsidRPr="009C28DA">
              <w:rPr>
                <w:rFonts w:cs="Arial"/>
              </w:rPr>
              <w:t>5</w:t>
            </w:r>
          </w:p>
        </w:tc>
        <w:tc>
          <w:tcPr>
            <w:tcW w:w="1695" w:type="pct"/>
            <w:vAlign w:val="center"/>
          </w:tcPr>
          <w:p w14:paraId="6DBD6744" w14:textId="739206D6" w:rsidR="005729F6" w:rsidRPr="00B95AB8" w:rsidRDefault="00751714" w:rsidP="00FD6D13">
            <w:pPr>
              <w:jc w:val="center"/>
              <w:rPr>
                <w:rFonts w:cs="Arial"/>
              </w:rPr>
            </w:pPr>
            <w:r w:rsidRPr="00B95AB8">
              <w:rPr>
                <w:rFonts w:cs="Arial"/>
              </w:rPr>
              <w:t>1-2</w:t>
            </w:r>
          </w:p>
        </w:tc>
        <w:tc>
          <w:tcPr>
            <w:tcW w:w="1609" w:type="pct"/>
          </w:tcPr>
          <w:p w14:paraId="162F7CF7" w14:textId="272B31A2" w:rsidR="005729F6" w:rsidRPr="00FD6D13" w:rsidRDefault="00DC29FC" w:rsidP="00B95AB8">
            <w:pPr>
              <w:jc w:val="center"/>
              <w:rPr>
                <w:rFonts w:cs="Arial"/>
              </w:rPr>
            </w:pPr>
            <w:r>
              <w:rPr>
                <w:rFonts w:cs="Arial"/>
              </w:rPr>
              <w:t>Produkte des Projekts (vgl. 9.2-2)</w:t>
            </w:r>
          </w:p>
        </w:tc>
      </w:tr>
      <w:tr w:rsidR="005729F6" w:rsidRPr="00FD6D13" w14:paraId="650047FF" w14:textId="77777777" w:rsidTr="003E1608">
        <w:trPr>
          <w:cantSplit/>
          <w:trHeight w:val="665"/>
          <w:tblCellSpacing w:w="15" w:type="dxa"/>
        </w:trPr>
        <w:tc>
          <w:tcPr>
            <w:tcW w:w="1015" w:type="pct"/>
            <w:vAlign w:val="center"/>
          </w:tcPr>
          <w:p w14:paraId="59D528ED" w14:textId="77777777" w:rsidR="005729F6" w:rsidRPr="00FD6D13" w:rsidRDefault="005729F6" w:rsidP="00FD6D13">
            <w:pPr>
              <w:jc w:val="center"/>
              <w:rPr>
                <w:rFonts w:cs="Arial"/>
              </w:rPr>
            </w:pPr>
            <w:r w:rsidRPr="00FD6D13">
              <w:rPr>
                <w:rFonts w:cs="Arial"/>
              </w:rPr>
              <w:t>10</w:t>
            </w:r>
          </w:p>
        </w:tc>
        <w:tc>
          <w:tcPr>
            <w:tcW w:w="601" w:type="pct"/>
            <w:vAlign w:val="center"/>
          </w:tcPr>
          <w:p w14:paraId="618FF72B" w14:textId="71CFD341" w:rsidR="005729F6" w:rsidRPr="00FD6D13" w:rsidRDefault="00751714" w:rsidP="00FD6D13">
            <w:pPr>
              <w:jc w:val="center"/>
              <w:rPr>
                <w:rFonts w:cs="Arial"/>
              </w:rPr>
            </w:pPr>
            <w:r w:rsidRPr="009C28DA">
              <w:rPr>
                <w:rFonts w:cs="Arial"/>
              </w:rPr>
              <w:t>5</w:t>
            </w:r>
          </w:p>
        </w:tc>
        <w:tc>
          <w:tcPr>
            <w:tcW w:w="1695" w:type="pct"/>
            <w:vAlign w:val="center"/>
          </w:tcPr>
          <w:p w14:paraId="6B0A1C1D" w14:textId="52ADCC6A" w:rsidR="005729F6" w:rsidRPr="00B95AB8" w:rsidRDefault="00751714" w:rsidP="00FD6D13">
            <w:pPr>
              <w:jc w:val="center"/>
              <w:rPr>
                <w:rFonts w:cs="Arial"/>
              </w:rPr>
            </w:pPr>
            <w:r w:rsidRPr="00B95AB8">
              <w:rPr>
                <w:rFonts w:cs="Arial"/>
              </w:rPr>
              <w:t>1-2</w:t>
            </w:r>
          </w:p>
        </w:tc>
        <w:tc>
          <w:tcPr>
            <w:tcW w:w="1609" w:type="pct"/>
          </w:tcPr>
          <w:p w14:paraId="7DE56929" w14:textId="479DACFD" w:rsidR="005729F6" w:rsidRPr="00FD6D13" w:rsidRDefault="00DC29FC" w:rsidP="00B95AB8">
            <w:pPr>
              <w:jc w:val="center"/>
              <w:rPr>
                <w:rFonts w:cs="Arial"/>
              </w:rPr>
            </w:pPr>
            <w:r>
              <w:rPr>
                <w:rFonts w:cs="Arial"/>
              </w:rPr>
              <w:t>mündliche Kommunikationsprüfung (vgl. UV 10.1-2)</w:t>
            </w:r>
          </w:p>
        </w:tc>
      </w:tr>
    </w:tbl>
    <w:p w14:paraId="56D6F673" w14:textId="77777777" w:rsidR="0061403F" w:rsidRPr="00FD6D13" w:rsidRDefault="0061403F" w:rsidP="00FD6D13">
      <w:pPr>
        <w:rPr>
          <w:rFonts w:cs="Arial"/>
          <w:i/>
          <w:u w:val="single"/>
        </w:rPr>
      </w:pPr>
    </w:p>
    <w:p w14:paraId="2520385F" w14:textId="77777777" w:rsidR="00442538" w:rsidRDefault="00442538" w:rsidP="00FD6D13">
      <w:pPr>
        <w:pStyle w:val="StandardII"/>
        <w:rPr>
          <w:rFonts w:cs="Arial"/>
        </w:rPr>
      </w:pPr>
    </w:p>
    <w:p w14:paraId="601F5745" w14:textId="77777777" w:rsidR="0061403F" w:rsidRPr="009B526A" w:rsidRDefault="0061403F" w:rsidP="00FD6D13">
      <w:pPr>
        <w:pStyle w:val="berschrift4"/>
        <w:spacing w:before="0" w:after="200"/>
        <w:rPr>
          <w:rFonts w:cs="Arial"/>
          <w:i w:val="0"/>
        </w:rPr>
      </w:pPr>
      <w:r w:rsidRPr="009B526A">
        <w:rPr>
          <w:rFonts w:cs="Arial"/>
          <w:i w:val="0"/>
        </w:rPr>
        <w:t xml:space="preserve">II. Beurteilungsbereich „Sonstige Leistungen“: </w:t>
      </w:r>
    </w:p>
    <w:p w14:paraId="6B3A428D" w14:textId="77777777" w:rsidR="00A6432F" w:rsidRPr="00A52EDD" w:rsidRDefault="00A6432F" w:rsidP="00A6432F">
      <w:pPr>
        <w:jc w:val="left"/>
        <w:rPr>
          <w:rFonts w:eastAsia="Times New Roman" w:cs="Arial"/>
          <w:lang w:eastAsia="de-DE"/>
        </w:rPr>
      </w:pPr>
      <w:r w:rsidRPr="00A52EDD">
        <w:rPr>
          <w:rFonts w:eastAsia="Times New Roman" w:cs="Arial"/>
          <w:lang w:eastAsia="de-DE"/>
        </w:rPr>
        <w:t>Zum Bereich „</w:t>
      </w:r>
      <w:r w:rsidRPr="00A52EDD">
        <w:rPr>
          <w:rFonts w:eastAsia="Times New Roman" w:cs="Arial"/>
          <w:iCs/>
          <w:lang w:eastAsia="de-DE"/>
        </w:rPr>
        <w:t>Sonstige Leistungen“</w:t>
      </w:r>
      <w:r w:rsidRPr="00A52EDD">
        <w:rPr>
          <w:rFonts w:eastAsia="Times New Roman" w:cs="Arial"/>
          <w:i/>
          <w:iCs/>
          <w:lang w:eastAsia="de-DE"/>
        </w:rPr>
        <w:t xml:space="preserve"> </w:t>
      </w:r>
      <w:r w:rsidRPr="00A52EDD">
        <w:rPr>
          <w:rFonts w:eastAsia="Times New Roman" w:cs="Arial"/>
          <w:iCs/>
          <w:lang w:eastAsia="de-DE"/>
        </w:rPr>
        <w:t>im Unterricht</w:t>
      </w:r>
      <w:r w:rsidRPr="00A52EDD">
        <w:rPr>
          <w:rFonts w:eastAsia="Times New Roman" w:cs="Arial"/>
          <w:b/>
          <w:bCs/>
          <w:lang w:eastAsia="de-DE"/>
        </w:rPr>
        <w:t xml:space="preserve"> </w:t>
      </w:r>
      <w:r w:rsidRPr="00A52EDD">
        <w:rPr>
          <w:rFonts w:eastAsia="Times New Roman" w:cs="Arial"/>
          <w:lang w:eastAsia="de-DE"/>
        </w:rPr>
        <w:t>zählen</w:t>
      </w:r>
    </w:p>
    <w:p w14:paraId="35181355" w14:textId="77777777" w:rsidR="00A6432F" w:rsidRPr="00A52EDD" w:rsidRDefault="00A6432F" w:rsidP="00A6432F">
      <w:pPr>
        <w:numPr>
          <w:ilvl w:val="0"/>
          <w:numId w:val="28"/>
        </w:numPr>
        <w:tabs>
          <w:tab w:val="clear" w:pos="720"/>
        </w:tabs>
        <w:ind w:left="426" w:hanging="426"/>
        <w:rPr>
          <w:rFonts w:eastAsia="Times New Roman" w:cs="Arial"/>
          <w:lang w:eastAsia="de-DE"/>
        </w:rPr>
      </w:pPr>
      <w:r w:rsidRPr="00A52EDD">
        <w:rPr>
          <w:rFonts w:eastAsia="Times New Roman" w:cs="Arial"/>
          <w:lang w:eastAsia="de-DE"/>
        </w:rPr>
        <w:t>die Teilnahme am Unterrichtsgeschehen durch erfolgreiches kommunikatives Handeln sowie Sprachproduktion im Kontext der Themenfelder des soziokulturellen Orientierungs</w:t>
      </w:r>
      <w:r>
        <w:rPr>
          <w:rFonts w:eastAsia="Times New Roman" w:cs="Arial"/>
          <w:lang w:eastAsia="de-DE"/>
        </w:rPr>
        <w:softHyphen/>
      </w:r>
      <w:r w:rsidRPr="00A52EDD">
        <w:rPr>
          <w:rFonts w:eastAsia="Times New Roman" w:cs="Arial"/>
          <w:lang w:eastAsia="de-DE"/>
        </w:rPr>
        <w:t>wissens,</w:t>
      </w:r>
    </w:p>
    <w:p w14:paraId="77AA844F" w14:textId="709E1AF1" w:rsidR="00A6432F" w:rsidRPr="00A52EDD" w:rsidRDefault="00A6432F" w:rsidP="00A6432F">
      <w:pPr>
        <w:numPr>
          <w:ilvl w:val="0"/>
          <w:numId w:val="28"/>
        </w:numPr>
        <w:tabs>
          <w:tab w:val="clear" w:pos="720"/>
        </w:tabs>
        <w:ind w:left="426" w:hanging="426"/>
        <w:rPr>
          <w:rFonts w:eastAsia="Times New Roman" w:cs="Arial"/>
          <w:lang w:eastAsia="de-DE"/>
        </w:rPr>
      </w:pPr>
      <w:r w:rsidRPr="00A52EDD">
        <w:rPr>
          <w:rFonts w:eastAsia="Times New Roman" w:cs="Arial"/>
          <w:lang w:eastAsia="de-DE"/>
        </w:rPr>
        <w:t>das Erstellen von themenbezogenen Dokumentationen (z.B. Lesetagebuch, Portfolio),</w:t>
      </w:r>
    </w:p>
    <w:p w14:paraId="63A2C222" w14:textId="7C7C8915" w:rsidR="00A6432F" w:rsidRPr="00A52EDD" w:rsidRDefault="00A6432F" w:rsidP="00A6432F">
      <w:pPr>
        <w:numPr>
          <w:ilvl w:val="0"/>
          <w:numId w:val="28"/>
        </w:numPr>
        <w:tabs>
          <w:tab w:val="clear" w:pos="720"/>
        </w:tabs>
        <w:ind w:left="426" w:hanging="426"/>
        <w:rPr>
          <w:rFonts w:eastAsia="Times New Roman" w:cs="Arial"/>
          <w:lang w:eastAsia="de-DE"/>
        </w:rPr>
      </w:pPr>
      <w:r w:rsidRPr="00A52EDD">
        <w:rPr>
          <w:rFonts w:eastAsia="Times New Roman" w:cs="Arial"/>
          <w:lang w:eastAsia="de-DE"/>
        </w:rPr>
        <w:t>die Präsentation von Ergebnissen aus Einzel-, Partner- oder Gruppenarbeiten (z.B. mündliche, auch medial gestützte Kurzpräsentationen),</w:t>
      </w:r>
    </w:p>
    <w:p w14:paraId="2D63EC33" w14:textId="5B816AE6" w:rsidR="004C0B62" w:rsidRPr="00A6432F" w:rsidRDefault="00A6432F" w:rsidP="00B95AB8">
      <w:pPr>
        <w:numPr>
          <w:ilvl w:val="0"/>
          <w:numId w:val="28"/>
        </w:numPr>
        <w:tabs>
          <w:tab w:val="clear" w:pos="720"/>
        </w:tabs>
        <w:ind w:left="426" w:hanging="426"/>
        <w:rPr>
          <w:rFonts w:eastAsia="Times New Roman" w:cs="Arial"/>
          <w:lang w:eastAsia="de-DE"/>
        </w:rPr>
      </w:pPr>
      <w:r w:rsidRPr="00A52EDD">
        <w:rPr>
          <w:rFonts w:eastAsia="Times New Roman" w:cs="Arial"/>
          <w:lang w:eastAsia="de-DE"/>
        </w:rPr>
        <w:t>die punktuelle schriftliche und mündliche Überprüfung einzelner Kompetenzen.</w:t>
      </w:r>
    </w:p>
    <w:p w14:paraId="05122EDD" w14:textId="77777777" w:rsidR="003417F2" w:rsidRPr="00FD6D13" w:rsidRDefault="003417F2" w:rsidP="003417F2">
      <w:pPr>
        <w:rPr>
          <w:rFonts w:eastAsia="Times New Roman" w:cs="Arial"/>
          <w:lang w:eastAsia="de-DE"/>
        </w:rPr>
      </w:pPr>
    </w:p>
    <w:p w14:paraId="6D693D36" w14:textId="77777777" w:rsidR="0061403F" w:rsidRPr="001D45A7" w:rsidRDefault="0061403F" w:rsidP="00FD6D13">
      <w:pPr>
        <w:pStyle w:val="berschrift4"/>
        <w:spacing w:before="0" w:after="200"/>
        <w:rPr>
          <w:rFonts w:cs="Arial"/>
          <w:i w:val="0"/>
        </w:rPr>
      </w:pPr>
      <w:r w:rsidRPr="001D45A7">
        <w:rPr>
          <w:rFonts w:cs="Arial"/>
          <w:i w:val="0"/>
        </w:rPr>
        <w:t>III. Bewertungskriterien</w:t>
      </w:r>
    </w:p>
    <w:p w14:paraId="055CE0F9" w14:textId="77777777" w:rsidR="00A6432F" w:rsidRPr="00A52EDD" w:rsidRDefault="00A6432F" w:rsidP="00A6432F">
      <w:pPr>
        <w:rPr>
          <w:rFonts w:eastAsia="Times New Roman" w:cs="Arial"/>
          <w:lang w:eastAsia="de-DE"/>
        </w:rPr>
      </w:pPr>
      <w:r>
        <w:rPr>
          <w:rFonts w:eastAsia="Times New Roman" w:cs="Arial"/>
          <w:lang w:eastAsia="de-DE"/>
        </w:rPr>
        <w:t>Der Türki</w:t>
      </w:r>
      <w:r w:rsidRPr="00A52EDD">
        <w:rPr>
          <w:rFonts w:eastAsia="Times New Roman" w:cs="Arial"/>
          <w:lang w:eastAsia="de-DE"/>
        </w:rPr>
        <w:t>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w:t>
      </w:r>
      <w:r>
        <w:rPr>
          <w:rFonts w:eastAsia="Times New Roman" w:cs="Arial"/>
          <w:lang w:eastAsia="de-DE"/>
        </w:rPr>
        <w:softHyphen/>
      </w:r>
      <w:r w:rsidRPr="00A52EDD">
        <w:rPr>
          <w:rFonts w:eastAsia="Times New Roman" w:cs="Arial"/>
          <w:lang w:eastAsia="de-DE"/>
        </w:rPr>
        <w:t>renz, die folgenden Kriterien im Bereich der funktionalen kommunikativen Kompetenzen als Grundlage der Leistungsbewertung und -rückmeldung heranzuziehen.</w:t>
      </w:r>
    </w:p>
    <w:p w14:paraId="572F67C1" w14:textId="77777777" w:rsidR="00A6432F" w:rsidRPr="00A52EDD" w:rsidRDefault="00A6432F" w:rsidP="00A6432F">
      <w:pPr>
        <w:jc w:val="left"/>
        <w:rPr>
          <w:rFonts w:eastAsia="Times New Roman"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A6432F" w:rsidRPr="00A52EDD" w14:paraId="79298EF2"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50AC32E6" w14:textId="77777777" w:rsidR="00A6432F" w:rsidRPr="00A52EDD" w:rsidRDefault="00A6432F" w:rsidP="00530890">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lastRenderedPageBreak/>
              <w:t>Funktionale Kommunikative Kompetenzen</w:t>
            </w:r>
          </w:p>
        </w:tc>
      </w:tr>
      <w:tr w:rsidR="00A6432F" w:rsidRPr="00A52EDD" w14:paraId="0EA4F5B7"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A5DE19C" w14:textId="77777777" w:rsidR="00A6432F" w:rsidRPr="00A52EDD" w:rsidRDefault="00A6432F" w:rsidP="00530890">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 xml:space="preserve">Hörverstehen / Hör-Sehverstehen </w:t>
            </w:r>
            <w:r w:rsidRPr="00A52EDD">
              <w:rPr>
                <w:rFonts w:eastAsia="Times New Roman" w:cs="Arial"/>
                <w:lang w:eastAsia="de-DE"/>
              </w:rPr>
              <w:t>sowie</w:t>
            </w:r>
            <w:r w:rsidRPr="00A52EDD">
              <w:rPr>
                <w:rFonts w:eastAsia="Times New Roman" w:cs="Arial"/>
                <w:b/>
                <w:bCs/>
                <w:lang w:eastAsia="de-DE"/>
              </w:rPr>
              <w:t xml:space="preserve"> Leseverstehen</w:t>
            </w:r>
          </w:p>
        </w:tc>
      </w:tr>
      <w:tr w:rsidR="00A6432F" w:rsidRPr="00A52EDD" w14:paraId="464D1E88"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6973315D" w14:textId="77777777" w:rsidR="00A6432F" w:rsidRPr="00A52EDD" w:rsidRDefault="00A6432F" w:rsidP="00530890">
            <w:pPr>
              <w:spacing w:before="100" w:beforeAutospacing="1" w:after="100" w:afterAutospacing="1" w:line="240" w:lineRule="auto"/>
              <w:jc w:val="left"/>
              <w:rPr>
                <w:rFonts w:eastAsia="Times New Roman" w:cs="Arial"/>
                <w:lang w:eastAsia="de-DE"/>
              </w:rPr>
            </w:pPr>
            <w:r w:rsidRPr="00A52EDD">
              <w:rPr>
                <w:rFonts w:eastAsia="Times New Roman" w:cs="Arial"/>
                <w:b/>
                <w:lang w:eastAsia="de-DE"/>
              </w:rPr>
              <w:t>Inhaltliche Leistung:</w:t>
            </w:r>
          </w:p>
          <w:p w14:paraId="0339AC5B"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Richtigkeit des Textverständnisses</w:t>
            </w:r>
          </w:p>
          <w:p w14:paraId="5695E44B"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Vollständigkeit entsprechend der Aufgabenstellung</w:t>
            </w:r>
          </w:p>
          <w:p w14:paraId="4F63E4CB"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Anspruchsniveau der Rezeptionsleistung</w:t>
            </w:r>
          </w:p>
        </w:tc>
      </w:tr>
      <w:tr w:rsidR="00A6432F" w:rsidRPr="00A52EDD" w14:paraId="6752AE6E"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9918A2" w14:textId="77777777" w:rsidR="00A6432F" w:rsidRPr="00A52EDD" w:rsidRDefault="00A6432F" w:rsidP="00530890">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Sprechen</w:t>
            </w:r>
          </w:p>
        </w:tc>
      </w:tr>
      <w:tr w:rsidR="00A6432F" w:rsidRPr="00A52EDD" w14:paraId="0A881F01" w14:textId="77777777" w:rsidTr="00530890">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14:paraId="69FA98E9" w14:textId="77777777" w:rsidR="00A6432F" w:rsidRPr="00A52EDD" w:rsidRDefault="00A6432F" w:rsidP="00530890">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An Gesprächen teilnehmen</w:t>
            </w:r>
          </w:p>
          <w:p w14:paraId="4DC91283"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35D80CB3"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Pr>
                <w:rFonts w:eastAsia="Times New Roman" w:cs="Arial"/>
                <w:lang w:eastAsia="de-DE"/>
              </w:rPr>
              <w:softHyphen/>
            </w:r>
            <w:r w:rsidRPr="00A52EDD">
              <w:rPr>
                <w:rFonts w:eastAsia="Times New Roman" w:cs="Arial"/>
                <w:lang w:eastAsia="de-DE"/>
              </w:rPr>
              <w:t>bezogenheit)</w:t>
            </w:r>
          </w:p>
          <w:p w14:paraId="3C6BF217" w14:textId="77777777" w:rsidR="00A6432F"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143325A3" w14:textId="77777777" w:rsidR="00A6432F" w:rsidRPr="00A52EDD" w:rsidRDefault="00A6432F" w:rsidP="00530890">
            <w:pPr>
              <w:spacing w:before="100" w:beforeAutospacing="1" w:after="100" w:afterAutospacing="1" w:line="240" w:lineRule="auto"/>
              <w:ind w:left="340"/>
              <w:contextualSpacing/>
              <w:jc w:val="left"/>
              <w:rPr>
                <w:rFonts w:eastAsia="Times New Roman" w:cs="Arial"/>
                <w:lang w:eastAsia="de-DE"/>
              </w:rPr>
            </w:pPr>
          </w:p>
          <w:p w14:paraId="0937AA6C"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 Darstellungsleistung:</w:t>
            </w:r>
          </w:p>
          <w:p w14:paraId="37919A4C"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Diskurskompe</w:t>
            </w:r>
            <w:r>
              <w:rPr>
                <w:rFonts w:eastAsia="Times New Roman" w:cs="Arial"/>
                <w:lang w:eastAsia="de-DE"/>
              </w:rPr>
              <w:softHyphen/>
            </w:r>
            <w:r w:rsidRPr="00A52EDD">
              <w:rPr>
                <w:rFonts w:eastAsia="Times New Roman" w:cs="Arial"/>
                <w:lang w:eastAsia="de-DE"/>
              </w:rPr>
              <w:t>tenz</w:t>
            </w:r>
          </w:p>
          <w:p w14:paraId="67D91DC3"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c>
          <w:tcPr>
            <w:tcW w:w="4819" w:type="dxa"/>
            <w:tcBorders>
              <w:top w:val="outset" w:sz="6" w:space="0" w:color="auto"/>
              <w:left w:val="outset" w:sz="6" w:space="0" w:color="auto"/>
              <w:bottom w:val="outset" w:sz="6" w:space="0" w:color="auto"/>
              <w:right w:val="outset" w:sz="6" w:space="0" w:color="auto"/>
            </w:tcBorders>
            <w:hideMark/>
          </w:tcPr>
          <w:p w14:paraId="0F57BEF9" w14:textId="77777777" w:rsidR="00A6432F" w:rsidRPr="00A52EDD" w:rsidRDefault="00A6432F" w:rsidP="00530890">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Zusammenhäng</w:t>
            </w:r>
            <w:r>
              <w:rPr>
                <w:rFonts w:eastAsia="Times New Roman" w:cs="Arial"/>
                <w:i/>
                <w:iCs/>
                <w:lang w:eastAsia="de-DE"/>
              </w:rPr>
              <w:t>endes</w:t>
            </w:r>
            <w:r w:rsidRPr="00A52EDD">
              <w:rPr>
                <w:rFonts w:eastAsia="Times New Roman" w:cs="Arial"/>
                <w:i/>
                <w:iCs/>
                <w:lang w:eastAsia="de-DE"/>
              </w:rPr>
              <w:t xml:space="preserve"> Sprechen</w:t>
            </w:r>
          </w:p>
          <w:p w14:paraId="344616F9"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7FEC10FD"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Pr>
                <w:rFonts w:eastAsia="Times New Roman" w:cs="Arial"/>
                <w:lang w:eastAsia="de-DE"/>
              </w:rPr>
              <w:softHyphen/>
            </w:r>
            <w:r w:rsidRPr="00A52EDD">
              <w:rPr>
                <w:rFonts w:eastAsia="Times New Roman" w:cs="Arial"/>
                <w:lang w:eastAsia="de-DE"/>
              </w:rPr>
              <w:t>bezogenheit)</w:t>
            </w:r>
          </w:p>
          <w:p w14:paraId="1E54C581" w14:textId="77777777" w:rsidR="00A6432F"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3529A8A0" w14:textId="77777777" w:rsidR="00A6432F" w:rsidRPr="00A52EDD" w:rsidRDefault="00A6432F" w:rsidP="00530890">
            <w:pPr>
              <w:spacing w:before="100" w:beforeAutospacing="1" w:after="100" w:afterAutospacing="1" w:line="240" w:lineRule="auto"/>
              <w:ind w:left="340"/>
              <w:contextualSpacing/>
              <w:jc w:val="left"/>
              <w:rPr>
                <w:rFonts w:eastAsia="Times New Roman" w:cs="Arial"/>
                <w:lang w:eastAsia="de-DE"/>
              </w:rPr>
            </w:pPr>
          </w:p>
          <w:p w14:paraId="1A36D5E6"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 Darstellungsleistung:</w:t>
            </w:r>
          </w:p>
          <w:p w14:paraId="44B88EE1"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Präsentations</w:t>
            </w:r>
            <w:r>
              <w:rPr>
                <w:rFonts w:eastAsia="Times New Roman" w:cs="Arial"/>
                <w:lang w:eastAsia="de-DE"/>
              </w:rPr>
              <w:softHyphen/>
            </w:r>
            <w:r w:rsidRPr="00A52EDD">
              <w:rPr>
                <w:rFonts w:eastAsia="Times New Roman" w:cs="Arial"/>
                <w:lang w:eastAsia="de-DE"/>
              </w:rPr>
              <w:t>kompetenz</w:t>
            </w:r>
          </w:p>
          <w:p w14:paraId="774E1BA9"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r>
    </w:tbl>
    <w:p w14:paraId="231A1F8A" w14:textId="77777777" w:rsidR="00A6432F" w:rsidRPr="00A52EDD" w:rsidRDefault="00A6432F" w:rsidP="00A6432F">
      <w:r w:rsidRPr="00A52EDD">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A6432F" w:rsidRPr="00A52EDD" w14:paraId="65EFD0BF"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C38B11F" w14:textId="77777777" w:rsidR="00A6432F" w:rsidRPr="00A52EDD" w:rsidRDefault="00A6432F" w:rsidP="00530890">
            <w:pPr>
              <w:spacing w:before="100" w:beforeAutospacing="1" w:after="100" w:afterAutospacing="1" w:line="240" w:lineRule="auto"/>
              <w:jc w:val="center"/>
              <w:rPr>
                <w:rFonts w:eastAsia="Times New Roman" w:cs="Arial"/>
                <w:b/>
                <w:bCs/>
                <w:lang w:eastAsia="de-DE"/>
              </w:rPr>
            </w:pPr>
            <w:r w:rsidRPr="00A52EDD">
              <w:rPr>
                <w:rFonts w:eastAsia="Times New Roman" w:cs="Arial"/>
                <w:b/>
                <w:bCs/>
                <w:lang w:eastAsia="de-DE"/>
              </w:rPr>
              <w:lastRenderedPageBreak/>
              <w:t>Schreiben</w:t>
            </w:r>
          </w:p>
        </w:tc>
      </w:tr>
      <w:tr w:rsidR="00A6432F" w:rsidRPr="00A52EDD" w14:paraId="415707AA"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3C280B19"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lang w:eastAsia="de-DE"/>
              </w:rPr>
              <w:t> </w:t>
            </w:r>
            <w:r w:rsidRPr="00A52EDD">
              <w:rPr>
                <w:rFonts w:eastAsia="Times New Roman" w:cs="Arial"/>
                <w:b/>
                <w:lang w:eastAsia="de-DE"/>
              </w:rPr>
              <w:t>Inhaltliche Leistung:</w:t>
            </w:r>
          </w:p>
          <w:p w14:paraId="673EA482"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Umfang und Genauigkeit der Kenntnisse</w:t>
            </w:r>
          </w:p>
          <w:p w14:paraId="6939F4AD"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6F6C8ECD"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gedankliche Stringenz</w:t>
            </w:r>
          </w:p>
          <w:p w14:paraId="32AF3547" w14:textId="77777777" w:rsidR="00A6432F"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inhaltliche Strukturiertheit der Aussagen</w:t>
            </w:r>
          </w:p>
          <w:p w14:paraId="069BA05D" w14:textId="77777777" w:rsidR="00A6432F" w:rsidRPr="00A52EDD" w:rsidRDefault="00A6432F" w:rsidP="00530890">
            <w:pPr>
              <w:spacing w:before="100" w:beforeAutospacing="1" w:after="100" w:afterAutospacing="1" w:line="240" w:lineRule="auto"/>
              <w:ind w:left="340"/>
              <w:contextualSpacing/>
              <w:jc w:val="left"/>
              <w:rPr>
                <w:rFonts w:eastAsia="Times New Roman" w:cs="Arial"/>
                <w:lang w:eastAsia="de-DE"/>
              </w:rPr>
            </w:pPr>
          </w:p>
          <w:p w14:paraId="1B63D2C6"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5F99B83D"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Textgestaltung</w:t>
            </w:r>
          </w:p>
          <w:p w14:paraId="273DF2D9"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Ausdrucksvermögen</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Verfügbarkeit sprachlicher Mittel</w:t>
            </w:r>
          </w:p>
          <w:p w14:paraId="0E9A3DE2"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Sprachrichtigkeit</w:t>
            </w:r>
          </w:p>
          <w:p w14:paraId="4E44D2C7" w14:textId="77777777" w:rsidR="00A6432F" w:rsidRPr="00A52EDD" w:rsidRDefault="00A6432F" w:rsidP="00530890">
            <w:pPr>
              <w:spacing w:before="100" w:beforeAutospacing="1" w:after="100" w:afterAutospacing="1" w:line="240" w:lineRule="auto"/>
              <w:jc w:val="center"/>
              <w:rPr>
                <w:rFonts w:eastAsia="Times New Roman" w:cs="Arial"/>
                <w:lang w:eastAsia="de-DE"/>
              </w:rPr>
            </w:pPr>
          </w:p>
        </w:tc>
      </w:tr>
      <w:tr w:rsidR="00A6432F" w:rsidRPr="00A52EDD" w14:paraId="708DB1FB" w14:textId="77777777" w:rsidTr="00530890">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DE9C3" w14:textId="77777777" w:rsidR="00A6432F" w:rsidRPr="00A52EDD" w:rsidRDefault="00A6432F" w:rsidP="00530890">
            <w:pPr>
              <w:spacing w:before="100" w:beforeAutospacing="1" w:after="100" w:afterAutospacing="1" w:line="240" w:lineRule="auto"/>
              <w:jc w:val="center"/>
              <w:rPr>
                <w:rFonts w:eastAsia="Times New Roman" w:cs="Arial"/>
                <w:b/>
                <w:lang w:eastAsia="de-DE"/>
              </w:rPr>
            </w:pPr>
            <w:r w:rsidRPr="00A52EDD">
              <w:rPr>
                <w:rFonts w:eastAsia="Times New Roman" w:cs="Arial"/>
                <w:b/>
                <w:lang w:eastAsia="de-DE"/>
              </w:rPr>
              <w:t>Sprachmittlung</w:t>
            </w:r>
          </w:p>
        </w:tc>
      </w:tr>
      <w:tr w:rsidR="00A6432F" w:rsidRPr="00A52EDD" w14:paraId="7446A30D" w14:textId="77777777" w:rsidTr="00530890">
        <w:trPr>
          <w:tblCellSpacing w:w="0" w:type="dxa"/>
        </w:trPr>
        <w:tc>
          <w:tcPr>
            <w:tcW w:w="4819" w:type="dxa"/>
            <w:tcBorders>
              <w:top w:val="outset" w:sz="6" w:space="0" w:color="auto"/>
              <w:left w:val="outset" w:sz="6" w:space="0" w:color="auto"/>
              <w:bottom w:val="outset" w:sz="6" w:space="0" w:color="auto"/>
              <w:right w:val="outset" w:sz="6" w:space="0" w:color="auto"/>
            </w:tcBorders>
            <w:hideMark/>
          </w:tcPr>
          <w:p w14:paraId="06F1E9B7" w14:textId="77777777" w:rsidR="00A6432F" w:rsidRPr="00A52EDD" w:rsidRDefault="00A6432F" w:rsidP="00530890">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Mündliche Form der Sprachmittlung</w:t>
            </w:r>
          </w:p>
          <w:p w14:paraId="099FCAF4"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5239B254"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0A7B297E"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31F38C9C" w14:textId="77777777" w:rsidR="00A6432F"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6765FB3C" w14:textId="77777777" w:rsidR="00A6432F" w:rsidRPr="00A52EDD" w:rsidRDefault="00A6432F" w:rsidP="00530890">
            <w:pPr>
              <w:spacing w:before="100" w:beforeAutospacing="1" w:after="100" w:afterAutospacing="1" w:line="240" w:lineRule="auto"/>
              <w:ind w:left="340"/>
              <w:contextualSpacing/>
              <w:jc w:val="left"/>
              <w:rPr>
                <w:rFonts w:eastAsia="Times New Roman" w:cs="Arial"/>
                <w:lang w:eastAsia="de-DE"/>
              </w:rPr>
            </w:pPr>
          </w:p>
          <w:p w14:paraId="4E642056"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72396086"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Sprechen</w:t>
            </w:r>
          </w:p>
          <w:p w14:paraId="1E38FA5B" w14:textId="77777777" w:rsidR="00A6432F" w:rsidRPr="00A52EDD" w:rsidRDefault="00A6432F" w:rsidP="00A6432F">
            <w:pPr>
              <w:numPr>
                <w:ilvl w:val="0"/>
                <w:numId w:val="33"/>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right w:val="outset" w:sz="6" w:space="0" w:color="auto"/>
            </w:tcBorders>
            <w:hideMark/>
          </w:tcPr>
          <w:p w14:paraId="0AE92A56" w14:textId="77777777" w:rsidR="00A6432F" w:rsidRPr="00A52EDD" w:rsidRDefault="00A6432F" w:rsidP="00530890">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Schriftliche Form der Sprachmittlung</w:t>
            </w:r>
          </w:p>
          <w:p w14:paraId="2E09DE57"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4BA372D1"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58789324"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24B1B667" w14:textId="77777777" w:rsidR="00A6432F"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50AF5D97" w14:textId="77777777" w:rsidR="00A6432F" w:rsidRPr="00A52EDD" w:rsidRDefault="00A6432F" w:rsidP="00530890">
            <w:pPr>
              <w:spacing w:before="100" w:beforeAutospacing="1" w:after="100" w:afterAutospacing="1" w:line="240" w:lineRule="auto"/>
              <w:ind w:left="340"/>
              <w:contextualSpacing/>
              <w:jc w:val="left"/>
              <w:rPr>
                <w:rFonts w:eastAsia="Times New Roman" w:cs="Arial"/>
                <w:lang w:eastAsia="de-DE"/>
              </w:rPr>
            </w:pPr>
          </w:p>
          <w:p w14:paraId="72A65154" w14:textId="77777777" w:rsidR="00A6432F" w:rsidRPr="00A52EDD" w:rsidRDefault="00A6432F" w:rsidP="00530890">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718AFDCC" w14:textId="77777777" w:rsidR="00A6432F" w:rsidRPr="00A52EDD" w:rsidRDefault="00A6432F" w:rsidP="00A6432F">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Schreiben</w:t>
            </w:r>
          </w:p>
          <w:p w14:paraId="7C3765BB" w14:textId="77777777" w:rsidR="00A6432F" w:rsidRPr="00A52EDD" w:rsidRDefault="00A6432F" w:rsidP="00A6432F">
            <w:pPr>
              <w:numPr>
                <w:ilvl w:val="0"/>
                <w:numId w:val="33"/>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r>
    </w:tbl>
    <w:p w14:paraId="54EA2E1F" w14:textId="77777777" w:rsidR="00A6432F" w:rsidRDefault="00A6432F" w:rsidP="00A6432F">
      <w:pPr>
        <w:pStyle w:val="StandardII"/>
      </w:pPr>
    </w:p>
    <w:p w14:paraId="36F8339A" w14:textId="77777777" w:rsidR="00A6432F" w:rsidRDefault="00A6432F" w:rsidP="00A6432F">
      <w:pPr>
        <w:pStyle w:val="StandardII"/>
      </w:pPr>
      <w:r>
        <w:t>Es wird empfohlen, die Klassenarbeiten in angemessenem Vorlauf zum Klassenarbeitstermin zu konzipieren, damit Zeit bleibt, die Schülerinnen und Schüler auf alle zu überprüfenden Kom</w:t>
      </w:r>
      <w:r>
        <w:softHyphen/>
        <w:t>petenzen vorzubereiten – auch auf solche, die nicht Schwerpunkte der Klassenarbeit sind.</w:t>
      </w:r>
    </w:p>
    <w:p w14:paraId="37A21269" w14:textId="77777777" w:rsidR="003417F2" w:rsidRPr="003417F2" w:rsidRDefault="003417F2" w:rsidP="003417F2">
      <w:pPr>
        <w:rPr>
          <w:rFonts w:eastAsia="Times New Roman" w:cs="Arial"/>
          <w:lang w:eastAsia="de-DE"/>
        </w:rPr>
      </w:pPr>
    </w:p>
    <w:p w14:paraId="2E207E86"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1B3AC495" w14:textId="77777777" w:rsidR="002D70A3" w:rsidRPr="00A52EDD" w:rsidRDefault="002D70A3" w:rsidP="002D70A3">
      <w:pPr>
        <w:rPr>
          <w:rFonts w:cs="Arial"/>
        </w:rPr>
      </w:pPr>
      <w:r w:rsidRPr="00A52EDD">
        <w:rPr>
          <w:rFonts w:cs="Arial"/>
        </w:rPr>
        <w:t xml:space="preserve">Die Fachkonferenz hat im Einklang mit dem entsprechenden schulbezogenen Konzept die nachfolgenden Grundsätze zur Leistungsrückmeldung und -beratung beschlossen: </w:t>
      </w:r>
    </w:p>
    <w:p w14:paraId="38944F89" w14:textId="77777777" w:rsidR="002D70A3" w:rsidRPr="00A52EDD" w:rsidRDefault="002D70A3" w:rsidP="002D70A3">
      <w:pPr>
        <w:rPr>
          <w:rFonts w:cs="Arial"/>
        </w:rPr>
      </w:pPr>
      <w:r w:rsidRPr="00A52EDD">
        <w:rPr>
          <w:rFonts w:cs="Arial"/>
        </w:rPr>
        <w:t xml:space="preserve">Die Leistungsrückmeldung erfolgt in mündlicher und schriftlicher Form. </w:t>
      </w:r>
      <w:r w:rsidRPr="00A52EDD">
        <w:rPr>
          <w:rFonts w:eastAsia="Times New Roman" w:cs="Arial"/>
          <w:lang w:eastAsia="de-DE"/>
        </w:rPr>
        <w:t>Die Schülerinnen und Schüler werden in regelmäßigen Abständen, mindestens jedoch jeweils zu Ende eines Quar</w:t>
      </w:r>
      <w:r>
        <w:rPr>
          <w:rFonts w:eastAsia="Times New Roman" w:cs="Arial"/>
          <w:lang w:eastAsia="de-DE"/>
        </w:rPr>
        <w:softHyphen/>
      </w:r>
      <w:r w:rsidRPr="00A52EDD">
        <w:rPr>
          <w:rFonts w:eastAsia="Times New Roman" w:cs="Arial"/>
          <w:lang w:eastAsia="de-DE"/>
        </w:rPr>
        <w:t>tals (Quartalsfeedback), über ihren Leistungsstand beratend informiert. Die Note für den Be</w:t>
      </w:r>
      <w:r>
        <w:rPr>
          <w:rFonts w:eastAsia="Times New Roman" w:cs="Arial"/>
          <w:lang w:eastAsia="de-DE"/>
        </w:rPr>
        <w:softHyphen/>
      </w:r>
      <w:r w:rsidRPr="00A52EDD">
        <w:rPr>
          <w:rFonts w:eastAsia="Times New Roman" w:cs="Arial"/>
          <w:lang w:eastAsia="de-DE"/>
        </w:rPr>
        <w:t>urteilungsbereich „Sonstige Leistungen“ wird unabhängig von der Teilnote im Bereich „</w:t>
      </w:r>
      <w:r w:rsidRPr="00A52EDD">
        <w:rPr>
          <w:rFonts w:eastAsia="Times New Roman" w:cs="Arial"/>
          <w:iCs/>
          <w:lang w:eastAsia="de-DE"/>
        </w:rPr>
        <w:t>Schrift</w:t>
      </w:r>
      <w:r>
        <w:rPr>
          <w:rFonts w:eastAsia="Times New Roman" w:cs="Arial"/>
          <w:iCs/>
          <w:lang w:eastAsia="de-DE"/>
        </w:rPr>
        <w:softHyphen/>
      </w:r>
      <w:r w:rsidRPr="00A52EDD">
        <w:rPr>
          <w:rFonts w:eastAsia="Times New Roman" w:cs="Arial"/>
          <w:iCs/>
          <w:lang w:eastAsia="de-DE"/>
        </w:rPr>
        <w:t>liche Leistungen“</w:t>
      </w:r>
      <w:r w:rsidRPr="00A52EDD">
        <w:rPr>
          <w:rFonts w:eastAsia="Times New Roman" w:cs="Arial"/>
          <w:lang w:eastAsia="de-DE"/>
        </w:rPr>
        <w:t xml:space="preserve"> festgelegt. Formen der Leistungsrückmeldung sind der</w:t>
      </w:r>
      <w:r>
        <w:rPr>
          <w:rFonts w:eastAsia="Times New Roman" w:cs="Arial"/>
          <w:lang w:eastAsia="de-DE"/>
        </w:rPr>
        <w:t xml:space="preserve"> Schüler- und</w:t>
      </w:r>
      <w:r w:rsidRPr="00A52EDD">
        <w:rPr>
          <w:rFonts w:eastAsia="Times New Roman" w:cs="Arial"/>
          <w:lang w:eastAsia="de-DE"/>
        </w:rPr>
        <w:t xml:space="preserve"> </w:t>
      </w:r>
      <w:r w:rsidRPr="00A52EDD">
        <w:rPr>
          <w:rFonts w:cs="Arial"/>
        </w:rPr>
        <w:t>Eltern</w:t>
      </w:r>
      <w:r>
        <w:rPr>
          <w:rFonts w:cs="Arial"/>
        </w:rPr>
        <w:softHyphen/>
      </w:r>
      <w:r w:rsidRPr="00A52EDD">
        <w:rPr>
          <w:rFonts w:cs="Arial"/>
        </w:rPr>
        <w:t>sprechtag, individuelle Beratungen sowie (Selbst-)Evaluationsbögen.</w:t>
      </w:r>
    </w:p>
    <w:p w14:paraId="2CBC1895" w14:textId="77777777" w:rsidR="002D70A3" w:rsidRPr="00A52EDD" w:rsidRDefault="002D70A3" w:rsidP="002D70A3">
      <w:pPr>
        <w:rPr>
          <w:rFonts w:eastAsia="Times New Roman" w:cs="Arial"/>
          <w:lang w:eastAsia="de-DE"/>
        </w:rPr>
      </w:pPr>
      <w:r w:rsidRPr="00A52EDD">
        <w:rPr>
          <w:rFonts w:eastAsia="Times New Roman" w:cs="Arial"/>
          <w:lang w:eastAsia="de-DE"/>
        </w:rPr>
        <w:lastRenderedPageBreak/>
        <w:t>Die Leistungsrückmeldung zu Klassenarbeiten erfolgt zeitnah in schriftlicher und ggf. mündli</w:t>
      </w:r>
      <w:r>
        <w:rPr>
          <w:rFonts w:eastAsia="Times New Roman" w:cs="Arial"/>
          <w:lang w:eastAsia="de-DE"/>
        </w:rPr>
        <w:softHyphen/>
      </w:r>
      <w:r w:rsidRPr="00A52EDD">
        <w:rPr>
          <w:rFonts w:eastAsia="Times New Roman" w:cs="Arial"/>
          <w:lang w:eastAsia="de-DE"/>
        </w:rPr>
        <w:t>cher Form. Die Fachlehrkraft erteilt in begründeter, schriftlicher Form eine Note. Im Sinne der Transparenz wird die Leistungsrückmeldung vereinbarungsgemäß so angelegt, dass in ei</w:t>
      </w:r>
      <w:r>
        <w:rPr>
          <w:rFonts w:eastAsia="Times New Roman" w:cs="Arial"/>
          <w:lang w:eastAsia="de-DE"/>
        </w:rPr>
        <w:softHyphen/>
      </w:r>
      <w:r w:rsidRPr="00A52EDD">
        <w:rPr>
          <w:rFonts w:eastAsia="Times New Roman" w:cs="Arial"/>
          <w:lang w:eastAsia="de-DE"/>
        </w:rPr>
        <w:t>nem kriterienorientierten Bewertungsraster die Leistung der einzelnen Schülerinnen und Schüler dokumentiert wird. Die Evaluation der schriftlichen Arbeit soll ihnen Erkenntnisse über die in</w:t>
      </w:r>
      <w:r>
        <w:rPr>
          <w:rFonts w:eastAsia="Times New Roman" w:cs="Arial"/>
          <w:lang w:eastAsia="de-DE"/>
        </w:rPr>
        <w:softHyphen/>
      </w:r>
      <w:r w:rsidRPr="00A52EDD">
        <w:rPr>
          <w:rFonts w:eastAsia="Times New Roman" w:cs="Arial"/>
          <w:lang w:eastAsia="de-DE"/>
        </w:rPr>
        <w:t>dividuelle Lernentwicklung ermöglichen und Hinweise zur Kompetenzförderung geben sowie individuelle Stärken und Schwächen der Kompetenzentwicklung darlegen.</w:t>
      </w:r>
    </w:p>
    <w:p w14:paraId="4707CF7D" w14:textId="37B10B73" w:rsidR="002D70A3" w:rsidRPr="00A52EDD" w:rsidRDefault="002D70A3" w:rsidP="002D70A3">
      <w:pPr>
        <w:rPr>
          <w:rFonts w:eastAsia="Times New Roman" w:cs="Arial"/>
          <w:lang w:eastAsia="de-DE"/>
        </w:rPr>
      </w:pPr>
      <w:r w:rsidRPr="00A52EDD">
        <w:rPr>
          <w:rFonts w:eastAsia="Times New Roman" w:cs="Arial"/>
          <w:lang w:eastAsia="de-DE"/>
        </w:rPr>
        <w:t>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w:t>
      </w:r>
      <w:r>
        <w:rPr>
          <w:rFonts w:eastAsia="Times New Roman" w:cs="Arial"/>
          <w:lang w:eastAsia="de-DE"/>
        </w:rPr>
        <w:softHyphen/>
      </w:r>
      <w:r w:rsidRPr="00A52EDD">
        <w:rPr>
          <w:rFonts w:eastAsia="Times New Roman" w:cs="Arial"/>
          <w:lang w:eastAsia="de-DE"/>
        </w:rPr>
        <w:t>chend berücksichtigt, verbunden mit schülerorientierten Hinweisen zur individuellen Kompe</w:t>
      </w:r>
      <w:r>
        <w:rPr>
          <w:rFonts w:eastAsia="Times New Roman" w:cs="Arial"/>
          <w:lang w:eastAsia="de-DE"/>
        </w:rPr>
        <w:softHyphen/>
      </w:r>
      <w:r w:rsidRPr="00A52EDD">
        <w:rPr>
          <w:rFonts w:eastAsia="Times New Roman" w:cs="Arial"/>
          <w:lang w:eastAsia="de-DE"/>
        </w:rPr>
        <w:t xml:space="preserve">tenzverbesserung. </w:t>
      </w:r>
      <w:r w:rsidRPr="00A52EDD">
        <w:rPr>
          <w:rFonts w:eastAsia="Times New Roman" w:cs="Arial"/>
          <w:lang w:eastAsia="de-DE"/>
        </w:rPr>
        <w:br/>
        <w:t>Bei der Bewertung von schriftlichen Leistungen von Schülerinnen und Schüler</w:t>
      </w:r>
      <w:r>
        <w:rPr>
          <w:rFonts w:eastAsia="Times New Roman" w:cs="Arial"/>
          <w:lang w:eastAsia="de-DE"/>
        </w:rPr>
        <w:t>n</w:t>
      </w:r>
      <w:r w:rsidRPr="00A52EDD">
        <w:rPr>
          <w:rFonts w:eastAsia="Times New Roman" w:cs="Arial"/>
          <w:lang w:eastAsia="de-DE"/>
        </w:rPr>
        <w:t>, bei denen eine Lese-Rechtschreib-Schwäche diagnostiziert wurde, sind die entsprechenden Regelun</w:t>
      </w:r>
      <w:r>
        <w:rPr>
          <w:rFonts w:eastAsia="Times New Roman" w:cs="Arial"/>
          <w:lang w:eastAsia="de-DE"/>
        </w:rPr>
        <w:softHyphen/>
      </w:r>
      <w:r w:rsidRPr="00A52EDD">
        <w:rPr>
          <w:rFonts w:eastAsia="Times New Roman" w:cs="Arial"/>
          <w:lang w:eastAsia="de-DE"/>
        </w:rPr>
        <w:t>gen zu berücksichtigen.</w:t>
      </w:r>
    </w:p>
    <w:p w14:paraId="11AFD391" w14:textId="77777777" w:rsidR="002D70A3" w:rsidRPr="00A52EDD" w:rsidRDefault="002D70A3" w:rsidP="002D70A3">
      <w:pPr>
        <w:rPr>
          <w:rFonts w:eastAsia="Times New Roman" w:cs="Arial"/>
          <w:lang w:eastAsia="de-DE"/>
        </w:rPr>
      </w:pPr>
      <w:r w:rsidRPr="00A52EDD">
        <w:rPr>
          <w:rFonts w:eastAsia="Times New Roman" w:cs="Arial"/>
          <w:lang w:eastAsia="de-DE"/>
        </w:rPr>
        <w:t>Die Schülerinnen</w:t>
      </w:r>
      <w:r>
        <w:rPr>
          <w:rFonts w:eastAsia="Times New Roman" w:cs="Arial"/>
          <w:lang w:eastAsia="de-DE"/>
        </w:rPr>
        <w:t xml:space="preserve"> und Schüler erhalten im Türk</w:t>
      </w:r>
      <w:r w:rsidRPr="00A52EDD">
        <w:rPr>
          <w:rFonts w:eastAsia="Times New Roman" w:cs="Arial"/>
          <w:lang w:eastAsia="de-DE"/>
        </w:rPr>
        <w:t>ischunterricht vielfältige Gelegenheiten der in</w:t>
      </w:r>
      <w:r>
        <w:rPr>
          <w:rFonts w:eastAsia="Times New Roman" w:cs="Arial"/>
          <w:lang w:eastAsia="de-DE"/>
        </w:rPr>
        <w:softHyphen/>
      </w:r>
      <w:r w:rsidRPr="00A52EDD">
        <w:rPr>
          <w:rFonts w:eastAsia="Times New Roman" w:cs="Arial"/>
          <w:lang w:eastAsia="de-DE"/>
        </w:rPr>
        <w:t>dividuellen Rückmeldung zu ihrer Kompetenzentwicklung im bewertungsfreien Raum. Dazu zählen auch Hinweise zu erfolgversprechenden individuellen Lernstrategien im Sinne der Sprachlernkompetenz. Um Schülerinnen und Schüler gemäß ihrer Lernstände und -potenziale gezielt zu fördern</w:t>
      </w:r>
      <w:r>
        <w:rPr>
          <w:rFonts w:eastAsia="Times New Roman" w:cs="Arial"/>
          <w:lang w:eastAsia="de-DE"/>
        </w:rPr>
        <w:t>, sind der Fachkonferenz Türk</w:t>
      </w:r>
      <w:r w:rsidRPr="00A52EDD">
        <w:rPr>
          <w:rFonts w:eastAsia="Times New Roman" w:cs="Arial"/>
          <w:lang w:eastAsia="de-DE"/>
        </w:rPr>
        <w:t>isch die Einbindung und unterrichtliche Nut</w:t>
      </w:r>
      <w:r>
        <w:rPr>
          <w:rFonts w:eastAsia="Times New Roman" w:cs="Arial"/>
          <w:lang w:eastAsia="de-DE"/>
        </w:rPr>
        <w:softHyphen/>
      </w:r>
      <w:r w:rsidRPr="00A52EDD">
        <w:rPr>
          <w:rFonts w:eastAsia="Times New Roman" w:cs="Arial"/>
          <w:lang w:eastAsia="de-DE"/>
        </w:rPr>
        <w:t>zung verschiedener Diagnoseinstrumente besonders wichtig. Darunter z.B.</w:t>
      </w:r>
    </w:p>
    <w:p w14:paraId="21541D65" w14:textId="77777777" w:rsidR="002D70A3" w:rsidRPr="00A52EDD" w:rsidRDefault="002D70A3" w:rsidP="002D70A3">
      <w:pPr>
        <w:numPr>
          <w:ilvl w:val="0"/>
          <w:numId w:val="31"/>
        </w:numPr>
        <w:ind w:left="284" w:hanging="284"/>
        <w:contextualSpacing/>
        <w:rPr>
          <w:rFonts w:eastAsia="Times New Roman" w:cs="Arial"/>
          <w:lang w:eastAsia="de-DE"/>
        </w:rPr>
      </w:pPr>
      <w:r w:rsidRPr="00A52EDD">
        <w:rPr>
          <w:rFonts w:eastAsia="Times New Roman" w:cs="Arial"/>
          <w:lang w:eastAsia="de-DE"/>
        </w:rPr>
        <w:t>Fehlerkorrekturgitter,</w:t>
      </w:r>
    </w:p>
    <w:p w14:paraId="32F87C9D" w14:textId="6C5EEB27" w:rsidR="002D70A3" w:rsidRPr="00A52EDD" w:rsidRDefault="002D70A3" w:rsidP="002D70A3">
      <w:pPr>
        <w:numPr>
          <w:ilvl w:val="0"/>
          <w:numId w:val="31"/>
        </w:numPr>
        <w:ind w:left="284" w:hanging="284"/>
        <w:contextualSpacing/>
        <w:rPr>
          <w:rFonts w:eastAsia="Times New Roman" w:cs="Arial"/>
          <w:lang w:eastAsia="de-DE"/>
        </w:rPr>
      </w:pPr>
      <w:r w:rsidRPr="00A52EDD">
        <w:rPr>
          <w:rFonts w:eastAsia="Times New Roman" w:cs="Arial"/>
          <w:lang w:eastAsia="de-DE"/>
        </w:rPr>
        <w:t>(</w:t>
      </w:r>
      <w:r w:rsidR="00246A9C">
        <w:rPr>
          <w:rFonts w:eastAsia="Times New Roman" w:cs="Arial"/>
          <w:lang w:eastAsia="de-DE"/>
        </w:rPr>
        <w:t>Selbst</w:t>
      </w:r>
      <w:r w:rsidRPr="00A52EDD">
        <w:rPr>
          <w:rFonts w:eastAsia="Times New Roman" w:cs="Arial"/>
          <w:lang w:eastAsia="de-DE"/>
        </w:rPr>
        <w:t>-)Evaluationsbögen,</w:t>
      </w:r>
    </w:p>
    <w:p w14:paraId="01D17379" w14:textId="77777777" w:rsidR="002D70A3" w:rsidRPr="00A52EDD" w:rsidRDefault="002D70A3" w:rsidP="002D70A3">
      <w:pPr>
        <w:numPr>
          <w:ilvl w:val="0"/>
          <w:numId w:val="31"/>
        </w:numPr>
        <w:ind w:left="284" w:hanging="284"/>
        <w:contextualSpacing/>
        <w:rPr>
          <w:rFonts w:eastAsia="Times New Roman" w:cs="Arial"/>
          <w:lang w:eastAsia="de-DE"/>
        </w:rPr>
      </w:pPr>
      <w:r w:rsidRPr="00A52EDD">
        <w:rPr>
          <w:rFonts w:eastAsia="Times New Roman" w:cs="Arial"/>
          <w:lang w:eastAsia="de-DE"/>
        </w:rPr>
        <w:t>Portfolioarbeit</w:t>
      </w:r>
      <w:r>
        <w:rPr>
          <w:rFonts w:eastAsia="Times New Roman" w:cs="Arial"/>
          <w:lang w:eastAsia="de-DE"/>
        </w:rPr>
        <w:t>,</w:t>
      </w:r>
    </w:p>
    <w:p w14:paraId="5B4793AA" w14:textId="77777777" w:rsidR="002D70A3" w:rsidRPr="00A52EDD" w:rsidRDefault="002D70A3" w:rsidP="002D70A3">
      <w:pPr>
        <w:numPr>
          <w:ilvl w:val="0"/>
          <w:numId w:val="31"/>
        </w:numPr>
        <w:ind w:left="284" w:hanging="284"/>
        <w:contextualSpacing/>
        <w:rPr>
          <w:rFonts w:eastAsia="Times New Roman" w:cs="Arial"/>
          <w:lang w:eastAsia="de-DE"/>
        </w:rPr>
      </w:pPr>
      <w:r w:rsidRPr="00A52EDD">
        <w:rPr>
          <w:rFonts w:eastAsia="Times New Roman" w:cs="Arial"/>
          <w:lang w:eastAsia="de-DE"/>
        </w:rPr>
        <w:t>Lerntagebuch.</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8" w:name="_Toc67404013"/>
      <w:r w:rsidRPr="00FD6D13">
        <w:lastRenderedPageBreak/>
        <w:t>2.4</w:t>
      </w:r>
      <w:r w:rsidRPr="00FD6D13">
        <w:tab/>
      </w:r>
      <w:r w:rsidR="00981D29" w:rsidRPr="00FD6D13">
        <w:t>Lehr- und Lernmittel</w:t>
      </w:r>
      <w:bookmarkEnd w:id="8"/>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7E04E6FB" w14:textId="3900EC2D" w:rsidR="00302655" w:rsidRDefault="002F0E5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pPr>
      <w:hyperlink r:id="rId11" w:history="1">
        <w:r w:rsidR="00302655" w:rsidRPr="00601836">
          <w:rPr>
            <w:rStyle w:val="Hyperlink"/>
          </w:rPr>
          <w:t>https://www.schulministerium.nrw.de/BiPo/VZL/lernmittel</w:t>
        </w:r>
      </w:hyperlink>
      <w:r w:rsidR="00302655">
        <w:t xml:space="preserve"> </w:t>
      </w:r>
    </w:p>
    <w:p w14:paraId="15B2588D" w14:textId="20D7487F"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38F86F5A" w14:textId="5EB75B99" w:rsidR="00224B90" w:rsidRPr="00302655" w:rsidRDefault="002F0E57" w:rsidP="00224B9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hyperlink r:id="rId12" w:history="1">
        <w:r w:rsidR="00302655" w:rsidRPr="00952289">
          <w:rPr>
            <w:rStyle w:val="Hyperlink"/>
          </w:rPr>
          <w:t>https://www.schulentwicklung.nrw.de/lehrplaene/front_content.php?idcat=6205</w:t>
        </w:r>
      </w:hyperlink>
      <w:r w:rsidR="00302655">
        <w:rPr>
          <w:rFonts w:cs="Arial"/>
        </w:rPr>
        <w:t xml:space="preserve"> </w:t>
      </w:r>
      <w:r w:rsidR="00302655">
        <w:rPr>
          <w:rStyle w:val="Hyperlink"/>
        </w:rPr>
        <w:t xml:space="preserve"> </w:t>
      </w:r>
    </w:p>
    <w:p w14:paraId="1CEA18C3" w14:textId="14D7E1A7"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787D9A2A"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Diagnose- und Evaluationsinstrumente</w:t>
      </w:r>
    </w:p>
    <w:p w14:paraId="2832C506" w14:textId="03933A54"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Werkzeuge für das eigene Sprachenlernen</w:t>
      </w:r>
    </w:p>
    <w:p w14:paraId="3EBD3525" w14:textId="77777777" w:rsidR="008D3AD1" w:rsidRPr="00FD6D13" w:rsidRDefault="008D3AD1" w:rsidP="00FD6D13">
      <w:pPr>
        <w:rPr>
          <w:rFonts w:cs="Arial"/>
        </w:rPr>
      </w:pPr>
      <w:r w:rsidRPr="00FD6D13">
        <w:rPr>
          <w:rFonts w:cs="Arial"/>
        </w:rPr>
        <w:t>- Lehrwerks(un)abhängige Lektüren</w:t>
      </w:r>
    </w:p>
    <w:p w14:paraId="7BACAE98" w14:textId="77777777" w:rsidR="008D3AD1"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C88EB5" w14:textId="77777777" w:rsidR="00246A9C" w:rsidRDefault="00526765" w:rsidP="00246A9C">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p>
    <w:p w14:paraId="5AE2188D" w14:textId="5741A921" w:rsidR="00526765" w:rsidRDefault="002F0E57" w:rsidP="00952289">
      <w:pPr>
        <w:jc w:val="left"/>
        <w:rPr>
          <w:rFonts w:eastAsia="Times New Roman"/>
          <w:lang w:eastAsia="de-DE"/>
        </w:rPr>
      </w:pPr>
      <w:hyperlink r:id="rId13" w:history="1">
        <w:r w:rsidR="00246A9C" w:rsidRPr="00246A9C">
          <w:rPr>
            <w:rStyle w:val="Hyperlink"/>
            <w:rFonts w:eastAsia="Times New Roman"/>
            <w:lang w:eastAsia="de-DE"/>
          </w:rPr>
          <w:t>https://medienkompetenzrahmen.nrw/unterrichtsmaterialien/detail/informationen-aus-dem-netz-einstieg-in-die-quellenanalyse/</w:t>
        </w:r>
      </w:hyperlink>
      <w:r w:rsidR="00526765">
        <w:rPr>
          <w:rStyle w:val="Hyperlink"/>
          <w:rFonts w:eastAsia="Times New Roman"/>
          <w:lang w:eastAsia="de-DE"/>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0E0CF1ED" w14:textId="77777777" w:rsidR="00246A9C"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p>
    <w:p w14:paraId="2ED4CDAA" w14:textId="14A7CCA3" w:rsidR="00526765" w:rsidRDefault="002F0E57" w:rsidP="00E97299">
      <w:pPr>
        <w:rPr>
          <w:lang w:eastAsia="de-DE"/>
        </w:rPr>
      </w:pPr>
      <w:hyperlink r:id="rId14" w:history="1">
        <w:r w:rsidR="00246A9C" w:rsidRPr="00246A9C">
          <w:rPr>
            <w:rStyle w:val="Hyperlink"/>
            <w:rFonts w:eastAsia="Times New Roman"/>
            <w:lang w:eastAsia="de-DE"/>
          </w:rPr>
          <w:t>https://medienkompetenzrahmen.nrw/unterrichtsmaterialien/detail/erklaervideos-im-unterricht/</w:t>
        </w:r>
      </w:hyperlink>
      <w:r w:rsidR="00526765">
        <w:rPr>
          <w:rStyle w:val="Hyperlink"/>
          <w:rFonts w:eastAsia="Times New Roman"/>
          <w:lang w:eastAsia="de-DE"/>
        </w:rPr>
        <w:t xml:space="preserve"> </w:t>
      </w:r>
      <w:r w:rsidR="00526765" w:rsidRPr="00F66C36">
        <w:rPr>
          <w:lang w:eastAsia="de-DE"/>
        </w:rPr>
        <w:t>(Datum des letzten Zugriffs: 31.01.202</w:t>
      </w:r>
      <w:r w:rsidR="00D40E53">
        <w:rPr>
          <w:lang w:eastAsia="de-DE"/>
        </w:rPr>
        <w:t>2</w:t>
      </w:r>
      <w:r w:rsidR="00526765" w:rsidRPr="00F66C36">
        <w:rPr>
          <w:lang w:eastAsia="de-DE"/>
        </w:rPr>
        <w:t>)</w:t>
      </w:r>
    </w:p>
    <w:p w14:paraId="2F57183A" w14:textId="77777777" w:rsidR="00246A9C"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p>
    <w:p w14:paraId="34E2B093" w14:textId="12CB29B1" w:rsidR="00526765" w:rsidRDefault="002F0E57" w:rsidP="00E97299">
      <w:pPr>
        <w:rPr>
          <w:rFonts w:eastAsia="Times New Roman"/>
          <w:lang w:eastAsia="de-DE"/>
        </w:rPr>
      </w:pPr>
      <w:hyperlink r:id="rId15" w:history="1">
        <w:r w:rsidR="00246A9C" w:rsidRPr="00246A9C">
          <w:rPr>
            <w:rStyle w:val="Hyperlink"/>
            <w:rFonts w:eastAsia="Times New Roman"/>
            <w:lang w:eastAsia="de-DE"/>
          </w:rPr>
          <w:t>https://medienkompetenzrahmen.nrw/unterrichtsmaterialien/detail/das-mini-tonstudio-aufnehmen-schneiden-und-mischen-mit-audacity/</w:t>
        </w:r>
      </w:hyperlink>
      <w:r w:rsidR="00526765">
        <w:rPr>
          <w:rStyle w:val="Hyperlink"/>
          <w:rFonts w:eastAsia="Times New Roman"/>
          <w:lang w:eastAsia="de-DE"/>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111F3AB1" w14:textId="77777777" w:rsidR="00246A9C" w:rsidRDefault="00526765" w:rsidP="00E97299">
      <w:r>
        <w:rPr>
          <w:rFonts w:eastAsia="Times New Roman"/>
          <w:lang w:eastAsia="de-DE"/>
        </w:rPr>
        <w:t>Kooperatives Schreiben</w:t>
      </w:r>
      <w:r>
        <w:t xml:space="preserve">: </w:t>
      </w:r>
    </w:p>
    <w:p w14:paraId="779CCB9E" w14:textId="5991818A" w:rsidR="00526765" w:rsidRDefault="002F0E57" w:rsidP="00E97299">
      <w:hyperlink r:id="rId16" w:history="1">
        <w:r w:rsidR="00246A9C" w:rsidRPr="00246A9C">
          <w:rPr>
            <w:rStyle w:val="Hyperlink"/>
          </w:rPr>
          <w:t>https://zumpad.zum.de/</w:t>
        </w:r>
      </w:hyperlink>
      <w:r w:rsidR="00526765">
        <w:rPr>
          <w:rStyle w:val="Hyperlink"/>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10D47F20" w14:textId="77777777" w:rsidR="00246A9C" w:rsidRDefault="00526765" w:rsidP="00246A9C">
      <w:pPr>
        <w:jc w:val="left"/>
      </w:pPr>
      <w:r w:rsidRPr="00EE5A6D">
        <w:t>Urheberrecht – Rechtliche Grundlagen und Open Content</w:t>
      </w:r>
      <w:r>
        <w:t xml:space="preserve">: </w:t>
      </w:r>
    </w:p>
    <w:p w14:paraId="0B1096D5" w14:textId="0C553262" w:rsidR="00526765" w:rsidRDefault="002F0E57" w:rsidP="00952289">
      <w:pPr>
        <w:jc w:val="left"/>
      </w:pPr>
      <w:hyperlink r:id="rId17" w:history="1">
        <w:r w:rsidR="00246A9C" w:rsidRPr="00246A9C">
          <w:rPr>
            <w:rStyle w:val="Hyperlink"/>
          </w:rPr>
          <w:t>https://medienkompetenzrahmen.nrw/unterrichtsmaterialien/detail/urheberrecht-rechtliche-grundlagen-und-open-content/</w:t>
        </w:r>
      </w:hyperlink>
      <w:r w:rsidR="00526765">
        <w:rPr>
          <w:rStyle w:val="Hyperlink"/>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65794B63" w14:textId="77777777" w:rsidR="00246A9C" w:rsidRDefault="00526765" w:rsidP="00246A9C">
      <w:pPr>
        <w:jc w:val="left"/>
      </w:pPr>
      <w:r w:rsidRPr="00EE5A6D">
        <w:t>Creative Commons Lizenze</w:t>
      </w:r>
      <w:r>
        <w:t xml:space="preserve">n: </w:t>
      </w:r>
    </w:p>
    <w:p w14:paraId="1677227A" w14:textId="572CEC3F" w:rsidR="00526765" w:rsidRDefault="002F0E57" w:rsidP="00952289">
      <w:pPr>
        <w:jc w:val="left"/>
      </w:pPr>
      <w:hyperlink r:id="rId18" w:history="1">
        <w:r w:rsidR="00246A9C" w:rsidRPr="00246A9C">
          <w:rPr>
            <w:rStyle w:val="Hyperlink"/>
          </w:rPr>
          <w:t>https://medienkompetenzrahmen.nrw/unterrichtsmaterialien/detail/creative-commons-lizenzen-was-ist-cc/</w:t>
        </w:r>
      </w:hyperlink>
      <w:r w:rsidR="00526765">
        <w:rPr>
          <w:rStyle w:val="Hyperlink"/>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7922A1DD" w14:textId="77777777" w:rsidR="00246A9C" w:rsidRDefault="00526765" w:rsidP="00246A9C">
      <w:pPr>
        <w:jc w:val="left"/>
      </w:pPr>
      <w:r w:rsidRPr="00EE5A6D">
        <w:t>Allgemeine Informationen Daten- und Informationssicherheit</w:t>
      </w:r>
      <w:r>
        <w:t xml:space="preserve">: </w:t>
      </w:r>
    </w:p>
    <w:p w14:paraId="73726587" w14:textId="0088E26C" w:rsidR="00526765" w:rsidRDefault="002F0E57" w:rsidP="00952289">
      <w:pPr>
        <w:jc w:val="left"/>
        <w:rPr>
          <w:lang w:eastAsia="de-DE"/>
        </w:rPr>
      </w:pPr>
      <w:hyperlink r:id="rId19" w:history="1">
        <w:r w:rsidR="00246A9C" w:rsidRPr="00246A9C">
          <w:rPr>
            <w:rStyle w:val="Hyperlink"/>
          </w:rPr>
          <w:t>https://www.medienberatung.schulministerium.nrw.de/Medienberatung/Datenschutz-und-Datensicherheit/</w:t>
        </w:r>
      </w:hyperlink>
      <w:r w:rsidR="00526765" w:rsidRPr="00956587">
        <w:rPr>
          <w:color w:val="0070C0"/>
        </w:rPr>
        <w:t xml:space="preserve"> </w:t>
      </w:r>
      <w:r w:rsidR="00526765" w:rsidRPr="00F66C36">
        <w:rPr>
          <w:rFonts w:eastAsia="Times New Roman"/>
          <w:lang w:eastAsia="de-DE"/>
        </w:rPr>
        <w:t>(Datum des letzten Zugriffs: 31.01.202</w:t>
      </w:r>
      <w:r w:rsidR="00D40E53">
        <w:rPr>
          <w:rFonts w:eastAsia="Times New Roman"/>
          <w:lang w:eastAsia="de-DE"/>
        </w:rPr>
        <w:t>2</w:t>
      </w:r>
      <w:r w:rsidR="00526765"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9" w:name="_Toc67404014"/>
      <w:r w:rsidRPr="00FD6D13">
        <w:lastRenderedPageBreak/>
        <w:t>3</w:t>
      </w:r>
      <w:r w:rsidRPr="00FD6D13">
        <w:tab/>
        <w:t xml:space="preserve">Entscheidungen </w:t>
      </w:r>
      <w:r w:rsidRPr="007F4652">
        <w:t>zu</w:t>
      </w:r>
      <w:r w:rsidRPr="00FD6D13">
        <w:t xml:space="preserve"> fach- und unterrichtsübergreifenden Fragen</w:t>
      </w:r>
      <w:bookmarkEnd w:id="9"/>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0A219BD" w14:textId="77777777" w:rsidR="00AD7B18" w:rsidRPr="00FD6D13" w:rsidRDefault="00AD7B18" w:rsidP="00FD6D13">
      <w:pPr>
        <w:pStyle w:val="berschrift5"/>
        <w:rPr>
          <w:rFonts w:cs="Arial"/>
        </w:rPr>
      </w:pPr>
    </w:p>
    <w:p w14:paraId="686DD98F" w14:textId="2123C1F5" w:rsidR="002D70A3" w:rsidRDefault="002D70A3" w:rsidP="002D70A3">
      <w:pPr>
        <w:rPr>
          <w:rFonts w:eastAsia="Times New Roman" w:cs="Arial"/>
          <w:color w:val="333333"/>
          <w:lang w:eastAsia="de-DE"/>
        </w:rPr>
      </w:pPr>
      <w:r w:rsidRPr="00980647">
        <w:rPr>
          <w:rFonts w:eastAsia="Times New Roman" w:cs="Arial"/>
          <w:color w:val="333333"/>
          <w:lang w:eastAsia="de-DE"/>
        </w:rPr>
        <w:t xml:space="preserve">Im </w:t>
      </w:r>
      <w:r>
        <w:rPr>
          <w:rFonts w:eastAsia="Times New Roman" w:cs="Arial"/>
          <w:color w:val="333333"/>
          <w:lang w:eastAsia="de-DE"/>
        </w:rPr>
        <w:t>Türkisch</w:t>
      </w:r>
      <w:r w:rsidRPr="00980647">
        <w:rPr>
          <w:rFonts w:eastAsia="Times New Roman" w:cs="Arial"/>
          <w:color w:val="333333"/>
          <w:lang w:eastAsia="de-DE"/>
        </w:rPr>
        <w:t xml:space="preserve">unterricht </w:t>
      </w:r>
      <w:r>
        <w:rPr>
          <w:rFonts w:eastAsia="Times New Roman" w:cs="Arial"/>
          <w:color w:val="333333"/>
          <w:lang w:eastAsia="de-DE"/>
        </w:rPr>
        <w:t>an der Aziz-Nesin-Realschule</w:t>
      </w:r>
      <w:r w:rsidRPr="00980647">
        <w:rPr>
          <w:rFonts w:eastAsia="Times New Roman" w:cs="Arial"/>
          <w:color w:val="333333"/>
          <w:lang w:eastAsia="de-DE"/>
        </w:rPr>
        <w:t xml:space="preserve"> werden verschiedene Möglichkeiten ge</w:t>
      </w:r>
      <w:r>
        <w:rPr>
          <w:rFonts w:eastAsia="Times New Roman" w:cs="Arial"/>
          <w:color w:val="333333"/>
          <w:lang w:eastAsia="de-DE"/>
        </w:rPr>
        <w:softHyphen/>
      </w:r>
      <w:r w:rsidRPr="00980647">
        <w:rPr>
          <w:rFonts w:eastAsia="Times New Roman" w:cs="Arial"/>
          <w:color w:val="333333"/>
          <w:lang w:eastAsia="de-DE"/>
        </w:rPr>
        <w:t>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3FA29A36" w14:textId="77777777" w:rsidR="00D34282" w:rsidRPr="00980647" w:rsidRDefault="00D34282" w:rsidP="00D34282">
      <w:pPr>
        <w:jc w:val="left"/>
        <w:rPr>
          <w:rFonts w:eastAsia="Times New Roman" w:cs="Arial"/>
          <w:b/>
          <w:bCs/>
          <w:color w:val="333333"/>
          <w:lang w:eastAsia="de-DE"/>
        </w:rPr>
      </w:pPr>
      <w:r w:rsidRPr="00980647">
        <w:rPr>
          <w:rFonts w:eastAsia="Times New Roman" w:cs="Arial"/>
          <w:b/>
          <w:bCs/>
          <w:color w:val="333333"/>
          <w:lang w:eastAsia="de-DE"/>
        </w:rPr>
        <w:t>Fachübergreifendes und fächerverbindendes Arbeiten</w:t>
      </w:r>
    </w:p>
    <w:p w14:paraId="5C02EA0C" w14:textId="77777777" w:rsidR="00D34282" w:rsidRPr="00980647" w:rsidRDefault="00D34282" w:rsidP="00D34282">
      <w:pPr>
        <w:rPr>
          <w:rFonts w:cs="Arial"/>
          <w:color w:val="333333"/>
          <w:lang w:eastAsia="de-DE"/>
        </w:rPr>
      </w:pPr>
      <w:r w:rsidRPr="00980647">
        <w:rPr>
          <w:rFonts w:eastAsia="Times New Roman" w:cs="Arial"/>
          <w:color w:val="333333"/>
          <w:lang w:eastAsia="de-DE"/>
        </w:rPr>
        <w:t>Insgesamt ermöglicht das fachübergreifende und fächerverbindende Arbeiten den Schülerin</w:t>
      </w:r>
      <w:r>
        <w:rPr>
          <w:rFonts w:eastAsia="Times New Roman" w:cs="Arial"/>
          <w:color w:val="333333"/>
          <w:lang w:eastAsia="de-DE"/>
        </w:rPr>
        <w:softHyphen/>
      </w:r>
      <w:r w:rsidRPr="00980647">
        <w:rPr>
          <w:rFonts w:eastAsia="Times New Roman" w:cs="Arial"/>
          <w:color w:val="333333"/>
          <w:lang w:eastAsia="de-DE"/>
        </w:rPr>
        <w:t>nen und Schülern, Zusammenhänge zu erschließen und vernetztes Wissen aufzubauen. Sie erkennen Zusammenhänge zwischen den Fächern und nutzen diese für das eigenständige Sprachenlernen.</w:t>
      </w:r>
    </w:p>
    <w:p w14:paraId="76D9C5CB"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 xml:space="preserve">In enger Abstimmung mit anderen sprachlichen Fächern nutzt der </w:t>
      </w:r>
      <w:r>
        <w:rPr>
          <w:rFonts w:eastAsia="Times New Roman" w:cs="Arial"/>
          <w:color w:val="333333"/>
          <w:lang w:eastAsia="de-DE"/>
        </w:rPr>
        <w:t>Türkisch</w:t>
      </w:r>
      <w:r w:rsidRPr="00980647">
        <w:rPr>
          <w:rFonts w:eastAsia="Times New Roman" w:cs="Arial"/>
          <w:color w:val="333333"/>
          <w:lang w:eastAsia="de-DE"/>
        </w:rPr>
        <w:t>unterricht Syner</w:t>
      </w:r>
      <w:r>
        <w:rPr>
          <w:rFonts w:eastAsia="Times New Roman" w:cs="Arial"/>
          <w:color w:val="333333"/>
          <w:lang w:eastAsia="de-DE"/>
        </w:rPr>
        <w:softHyphen/>
      </w:r>
      <w:r w:rsidRPr="00980647">
        <w:rPr>
          <w:rFonts w:eastAsia="Times New Roman" w:cs="Arial"/>
          <w:color w:val="333333"/>
          <w:lang w:eastAsia="de-DE"/>
        </w:rPr>
        <w:t xml:space="preserve">gien, um an Kompetenzen, die in diesen Fächern bereits vermittelt wurden, anzuknüpfen. Der </w:t>
      </w:r>
      <w:r>
        <w:rPr>
          <w:rFonts w:eastAsia="Times New Roman" w:cs="Arial"/>
          <w:color w:val="333333"/>
          <w:lang w:eastAsia="de-DE"/>
        </w:rPr>
        <w:t>Türkisch</w:t>
      </w:r>
      <w:r w:rsidRPr="00980647">
        <w:rPr>
          <w:rFonts w:eastAsia="Times New Roman" w:cs="Arial"/>
          <w:color w:val="333333"/>
          <w:lang w:eastAsia="de-DE"/>
        </w:rPr>
        <w:t>unterricht nutzt Strategien und Techniken, insbesondere im Bereich des Sprachenler</w:t>
      </w:r>
      <w:r>
        <w:rPr>
          <w:rFonts w:eastAsia="Times New Roman" w:cs="Arial"/>
          <w:color w:val="333333"/>
          <w:lang w:eastAsia="de-DE"/>
        </w:rPr>
        <w:softHyphen/>
      </w:r>
      <w:r w:rsidRPr="00980647">
        <w:rPr>
          <w:rFonts w:eastAsia="Times New Roman" w:cs="Arial"/>
          <w:color w:val="333333"/>
          <w:lang w:eastAsia="de-DE"/>
        </w:rPr>
        <w:t>nens, die in diesen Fächern bereits vermittelt wurden, und baut auf ihnen auf.</w:t>
      </w:r>
      <w:r>
        <w:rPr>
          <w:rFonts w:eastAsia="Times New Roman" w:cs="Arial"/>
          <w:color w:val="333333"/>
          <w:lang w:eastAsia="de-DE"/>
        </w:rPr>
        <w:t xml:space="preserve"> </w:t>
      </w:r>
    </w:p>
    <w:p w14:paraId="1B85EB1E"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In fachübergreifenden und fächerverbindenden Lernprozessen erarbeiten die Schülerinnen und Schüler durch kooperative Verfahren mit anderen Fächern auch thematische Verknüpfun</w:t>
      </w:r>
      <w:r>
        <w:rPr>
          <w:rFonts w:eastAsia="Times New Roman" w:cs="Arial"/>
          <w:color w:val="333333"/>
          <w:lang w:eastAsia="de-DE"/>
        </w:rPr>
        <w:softHyphen/>
      </w:r>
      <w:r w:rsidRPr="00980647">
        <w:rPr>
          <w:rFonts w:eastAsia="Times New Roman" w:cs="Arial"/>
          <w:color w:val="333333"/>
          <w:lang w:eastAsia="de-DE"/>
        </w:rPr>
        <w:t>gen und fachliche Zusammenhänge: In projektorientierten Vorhaben kommunizieren und ko</w:t>
      </w:r>
      <w:r>
        <w:rPr>
          <w:rFonts w:eastAsia="Times New Roman" w:cs="Arial"/>
          <w:color w:val="333333"/>
          <w:lang w:eastAsia="de-DE"/>
        </w:rPr>
        <w:softHyphen/>
      </w:r>
      <w:r w:rsidRPr="00980647">
        <w:rPr>
          <w:rFonts w:eastAsia="Times New Roman" w:cs="Arial"/>
          <w:color w:val="333333"/>
          <w:lang w:eastAsia="de-DE"/>
        </w:rPr>
        <w:t>operieren sie mit anderen. Dabei lernen sie, die Fremdsprache als Arbeitssprache bei der Lö</w:t>
      </w:r>
      <w:r>
        <w:rPr>
          <w:rFonts w:eastAsia="Times New Roman" w:cs="Arial"/>
          <w:color w:val="333333"/>
          <w:lang w:eastAsia="de-DE"/>
        </w:rPr>
        <w:softHyphen/>
      </w:r>
      <w:r w:rsidRPr="00980647">
        <w:rPr>
          <w:rFonts w:eastAsia="Times New Roman" w:cs="Arial"/>
          <w:color w:val="333333"/>
          <w:lang w:eastAsia="de-DE"/>
        </w:rPr>
        <w:t>sung von Aufgabenstellungen in fächerverbindenden Projekten anzuwenden. Dadurch unter</w:t>
      </w:r>
      <w:r>
        <w:rPr>
          <w:rFonts w:eastAsia="Times New Roman" w:cs="Arial"/>
          <w:color w:val="333333"/>
          <w:lang w:eastAsia="de-DE"/>
        </w:rPr>
        <w:softHyphen/>
      </w:r>
      <w:r w:rsidRPr="00980647">
        <w:rPr>
          <w:rFonts w:eastAsia="Times New Roman" w:cs="Arial"/>
          <w:color w:val="333333"/>
          <w:lang w:eastAsia="de-DE"/>
        </w:rPr>
        <w:t>stützt das fachübergreifende und fächerverbindende Lernen gelebte Mehrsprachigkeit, was sich wiederum positiv auf die Lernmotivation der Schülerinnen und Schüler auswirkt.</w:t>
      </w:r>
    </w:p>
    <w:p w14:paraId="7B99A6CD"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 xml:space="preserve">Im Fach </w:t>
      </w:r>
      <w:r>
        <w:rPr>
          <w:rFonts w:eastAsia="Times New Roman" w:cs="Arial"/>
          <w:color w:val="333333"/>
          <w:lang w:eastAsia="de-DE"/>
        </w:rPr>
        <w:t>Türkisch</w:t>
      </w:r>
      <w:r w:rsidRPr="00980647">
        <w:rPr>
          <w:rFonts w:eastAsia="Times New Roman" w:cs="Arial"/>
          <w:color w:val="333333"/>
          <w:lang w:eastAsia="de-DE"/>
        </w:rPr>
        <w:t xml:space="preserve"> bieten sich für den fachübergreifenden Unterricht in erster Linie Inhalte an, die zu Fächern des sprachlich-literarisch-künstlerischen Aufgabenfeldes I bzw. zu den Fä</w:t>
      </w:r>
      <w:r>
        <w:rPr>
          <w:rFonts w:eastAsia="Times New Roman" w:cs="Arial"/>
          <w:color w:val="333333"/>
          <w:lang w:eastAsia="de-DE"/>
        </w:rPr>
        <w:softHyphen/>
      </w:r>
      <w:r w:rsidRPr="00980647">
        <w:rPr>
          <w:rFonts w:eastAsia="Times New Roman" w:cs="Arial"/>
          <w:color w:val="333333"/>
          <w:lang w:eastAsia="de-DE"/>
        </w:rPr>
        <w:t>chern des gesellschaftswissenschaftlichen Aufgabenfeldes II gehören.</w:t>
      </w:r>
      <w:r>
        <w:rPr>
          <w:rFonts w:eastAsia="Times New Roman" w:cs="Arial"/>
          <w:color w:val="333333"/>
          <w:lang w:eastAsia="de-DE"/>
        </w:rPr>
        <w:t xml:space="preserve"> </w:t>
      </w:r>
    </w:p>
    <w:p w14:paraId="50A0FC8F"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Die Verortung zu fachübergreifendem und fächerverbindendem Arbeiten zwischen den einzel</w:t>
      </w:r>
      <w:r>
        <w:rPr>
          <w:rFonts w:eastAsia="Times New Roman" w:cs="Arial"/>
          <w:color w:val="333333"/>
          <w:lang w:eastAsia="de-DE"/>
        </w:rPr>
        <w:softHyphen/>
      </w:r>
      <w:r w:rsidRPr="00980647">
        <w:rPr>
          <w:rFonts w:eastAsia="Times New Roman" w:cs="Arial"/>
          <w:color w:val="333333"/>
          <w:lang w:eastAsia="de-DE"/>
        </w:rPr>
        <w:t>nen Fächern ist im schulinternen Curriculum in den Übersichtsrastern und den entsprechen</w:t>
      </w:r>
      <w:r>
        <w:rPr>
          <w:rFonts w:eastAsia="Times New Roman" w:cs="Arial"/>
          <w:color w:val="333333"/>
          <w:lang w:eastAsia="de-DE"/>
        </w:rPr>
        <w:softHyphen/>
      </w:r>
      <w:r w:rsidRPr="00980647">
        <w:rPr>
          <w:rFonts w:eastAsia="Times New Roman" w:cs="Arial"/>
          <w:color w:val="333333"/>
          <w:lang w:eastAsia="de-DE"/>
        </w:rPr>
        <w:t>den Konkretisierungen ausgewiesen.</w:t>
      </w:r>
    </w:p>
    <w:p w14:paraId="4B05DDFA"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Fächerverbindender Unterrich</w:t>
      </w:r>
      <w:r w:rsidRPr="00D8595E">
        <w:rPr>
          <w:rFonts w:eastAsia="Times New Roman" w:cs="Arial"/>
          <w:color w:val="333333"/>
          <w:lang w:eastAsia="de-DE"/>
        </w:rPr>
        <w:t>t</w:t>
      </w:r>
      <w:r w:rsidRPr="00980647">
        <w:rPr>
          <w:rFonts w:eastAsia="Times New Roman" w:cs="Arial"/>
          <w:i/>
          <w:iCs/>
          <w:color w:val="333333"/>
          <w:lang w:eastAsia="de-DE"/>
        </w:rPr>
        <w:t> </w:t>
      </w:r>
      <w:r w:rsidRPr="00980647">
        <w:rPr>
          <w:rFonts w:eastAsia="Times New Roman" w:cs="Arial"/>
          <w:color w:val="333333"/>
          <w:lang w:eastAsia="de-DE"/>
        </w:rPr>
        <w:t>kann projektorientiert sein und findet in übergreifenden Projekt</w:t>
      </w:r>
      <w:r>
        <w:rPr>
          <w:rFonts w:eastAsia="Times New Roman" w:cs="Arial"/>
          <w:color w:val="333333"/>
          <w:lang w:eastAsia="de-DE"/>
        </w:rPr>
        <w:softHyphen/>
      </w:r>
      <w:r w:rsidRPr="00980647">
        <w:rPr>
          <w:rFonts w:eastAsia="Times New Roman" w:cs="Arial"/>
          <w:color w:val="333333"/>
          <w:lang w:eastAsia="de-DE"/>
        </w:rPr>
        <w:t>veranstaltungen statt. Die Leistungsbewertung erfolgt im Rahmen der Sonstigen Mitarbeit.</w:t>
      </w:r>
    </w:p>
    <w:p w14:paraId="3B21AC78" w14:textId="4D2AD9A8" w:rsidR="00D34282" w:rsidRDefault="00D34282" w:rsidP="00D34282">
      <w:pPr>
        <w:rPr>
          <w:rFonts w:eastAsia="Times New Roman" w:cs="Arial"/>
          <w:color w:val="333333"/>
          <w:lang w:eastAsia="de-DE"/>
        </w:rPr>
      </w:pPr>
    </w:p>
    <w:p w14:paraId="7FECE2C3" w14:textId="77777777" w:rsidR="00952289" w:rsidRPr="00980647" w:rsidRDefault="00952289" w:rsidP="00D34282">
      <w:pPr>
        <w:rPr>
          <w:rFonts w:eastAsia="Times New Roman" w:cs="Arial"/>
          <w:color w:val="333333"/>
          <w:lang w:eastAsia="de-DE"/>
        </w:rPr>
      </w:pPr>
    </w:p>
    <w:p w14:paraId="15E2399C" w14:textId="77777777" w:rsidR="00D34282" w:rsidRPr="00980647" w:rsidRDefault="00D34282" w:rsidP="00D34282">
      <w:pPr>
        <w:jc w:val="left"/>
        <w:rPr>
          <w:rFonts w:eastAsia="Times New Roman" w:cs="Arial"/>
          <w:color w:val="333333"/>
          <w:lang w:eastAsia="de-DE"/>
        </w:rPr>
      </w:pPr>
      <w:r w:rsidRPr="00980647">
        <w:rPr>
          <w:rFonts w:eastAsia="Times New Roman" w:cs="Arial"/>
          <w:b/>
          <w:bCs/>
          <w:color w:val="333333"/>
          <w:lang w:eastAsia="de-DE"/>
        </w:rPr>
        <w:t>Nutzung außerschulischer Lernorte</w:t>
      </w:r>
    </w:p>
    <w:p w14:paraId="22C8CA20" w14:textId="77777777"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 xml:space="preserve">Der </w:t>
      </w:r>
      <w:r>
        <w:rPr>
          <w:rFonts w:eastAsia="Times New Roman" w:cs="Arial"/>
          <w:color w:val="333333"/>
          <w:lang w:eastAsia="de-DE"/>
        </w:rPr>
        <w:t>Türkisch</w:t>
      </w:r>
      <w:r w:rsidRPr="00980647">
        <w:rPr>
          <w:rFonts w:eastAsia="Times New Roman" w:cs="Arial"/>
          <w:color w:val="333333"/>
          <w:lang w:eastAsia="de-DE"/>
        </w:rPr>
        <w:t>unterricht nutzt im Rahmen des fach- und unterrichtsübergreifenden Arbeitens Gelegenheiten, anwendungsbezogenes außerschulisches Sprachenlernen zu fördern. Dies geschieht vor alle</w:t>
      </w:r>
      <w:r>
        <w:rPr>
          <w:rFonts w:eastAsia="Times New Roman" w:cs="Arial"/>
          <w:color w:val="333333"/>
          <w:lang w:eastAsia="de-DE"/>
        </w:rPr>
        <w:t>m</w:t>
      </w:r>
      <w:r w:rsidRPr="00980647">
        <w:rPr>
          <w:rFonts w:eastAsia="Times New Roman" w:cs="Arial"/>
          <w:color w:val="333333"/>
          <w:lang w:eastAsia="de-DE"/>
        </w:rPr>
        <w:t xml:space="preserve"> durch Einbezug außerschulischer Lernorte und ermöglicht dadurch</w:t>
      </w:r>
      <w:r>
        <w:rPr>
          <w:rFonts w:eastAsia="Times New Roman" w:cs="Arial"/>
          <w:color w:val="333333"/>
          <w:lang w:eastAsia="de-DE"/>
        </w:rPr>
        <w:t xml:space="preserve"> </w:t>
      </w:r>
    </w:p>
    <w:p w14:paraId="0BFEE6CC" w14:textId="77777777" w:rsidR="00D34282" w:rsidRDefault="00D34282" w:rsidP="00D34282">
      <w:pPr>
        <w:pStyle w:val="Listenabsatz"/>
        <w:numPr>
          <w:ilvl w:val="0"/>
          <w:numId w:val="37"/>
        </w:numPr>
        <w:ind w:left="284" w:hanging="284"/>
        <w:rPr>
          <w:rFonts w:eastAsia="Times New Roman" w:cs="Arial"/>
          <w:color w:val="333333"/>
          <w:lang w:eastAsia="de-DE"/>
        </w:rPr>
      </w:pPr>
      <w:r w:rsidRPr="007934BB">
        <w:rPr>
          <w:rFonts w:eastAsia="Times New Roman" w:cs="Arial"/>
          <w:color w:val="333333"/>
          <w:lang w:eastAsia="de-DE"/>
        </w:rPr>
        <w:t>die Kontaktzeit mit der türkischen Standardsprache zu erhöhen,</w:t>
      </w:r>
    </w:p>
    <w:p w14:paraId="4CE8EA4A" w14:textId="77777777" w:rsidR="00D34282" w:rsidRDefault="00D34282" w:rsidP="00D34282">
      <w:pPr>
        <w:pStyle w:val="Listenabsatz"/>
        <w:numPr>
          <w:ilvl w:val="0"/>
          <w:numId w:val="37"/>
        </w:numPr>
        <w:ind w:left="284" w:hanging="284"/>
        <w:rPr>
          <w:rFonts w:eastAsia="Times New Roman" w:cs="Arial"/>
          <w:color w:val="333333"/>
          <w:lang w:eastAsia="de-DE"/>
        </w:rPr>
      </w:pPr>
      <w:r w:rsidRPr="007934BB">
        <w:rPr>
          <w:rFonts w:eastAsia="Times New Roman" w:cs="Arial"/>
          <w:color w:val="333333"/>
          <w:lang w:eastAsia="de-DE"/>
        </w:rPr>
        <w:t>die rein unterrichtliche Simulation authentischer Sprachverwendung in reale außerschuli</w:t>
      </w:r>
      <w:r>
        <w:rPr>
          <w:rFonts w:eastAsia="Times New Roman" w:cs="Arial"/>
          <w:color w:val="333333"/>
          <w:lang w:eastAsia="de-DE"/>
        </w:rPr>
        <w:softHyphen/>
      </w:r>
      <w:r w:rsidRPr="007934BB">
        <w:rPr>
          <w:rFonts w:eastAsia="Times New Roman" w:cs="Arial"/>
          <w:color w:val="333333"/>
          <w:lang w:eastAsia="de-DE"/>
        </w:rPr>
        <w:t>sche Kommunikation zu verwandeln,</w:t>
      </w:r>
    </w:p>
    <w:p w14:paraId="1E70EBFB" w14:textId="77777777" w:rsidR="00D34282" w:rsidRDefault="00D34282" w:rsidP="00D34282">
      <w:pPr>
        <w:pStyle w:val="Listenabsatz"/>
        <w:numPr>
          <w:ilvl w:val="0"/>
          <w:numId w:val="37"/>
        </w:numPr>
        <w:ind w:left="284" w:hanging="284"/>
        <w:rPr>
          <w:rFonts w:eastAsia="Times New Roman" w:cs="Arial"/>
          <w:color w:val="333333"/>
          <w:lang w:eastAsia="de-DE"/>
        </w:rPr>
      </w:pPr>
      <w:r w:rsidRPr="007934BB">
        <w:rPr>
          <w:rFonts w:eastAsia="Times New Roman" w:cs="Arial"/>
          <w:color w:val="333333"/>
          <w:lang w:eastAsia="de-DE"/>
        </w:rPr>
        <w:t>die Motivation durch den Umgang mit der Zielsprache und Zielkultur zu steigern,</w:t>
      </w:r>
    </w:p>
    <w:p w14:paraId="6D19C084" w14:textId="77777777" w:rsidR="00D34282" w:rsidRPr="007934BB" w:rsidRDefault="00D34282" w:rsidP="00D34282">
      <w:pPr>
        <w:pStyle w:val="Listenabsatz"/>
        <w:numPr>
          <w:ilvl w:val="0"/>
          <w:numId w:val="37"/>
        </w:numPr>
        <w:ind w:left="284" w:hanging="284"/>
        <w:rPr>
          <w:rFonts w:eastAsia="Times New Roman" w:cs="Arial"/>
          <w:color w:val="333333"/>
          <w:lang w:eastAsia="de-DE"/>
        </w:rPr>
      </w:pPr>
      <w:r w:rsidRPr="007934BB">
        <w:rPr>
          <w:rFonts w:eastAsia="Times New Roman" w:cs="Arial"/>
          <w:color w:val="333333"/>
          <w:lang w:eastAsia="de-DE"/>
        </w:rPr>
        <w:t>die Eigeninitiative der Schülerinnen und Schüler für ihr Lernen zu steigern,</w:t>
      </w:r>
    </w:p>
    <w:p w14:paraId="0FFB7AF9" w14:textId="77777777" w:rsidR="00D34282" w:rsidRPr="00980647" w:rsidRDefault="00D34282" w:rsidP="00D34282">
      <w:pPr>
        <w:pStyle w:val="Listenabsatz"/>
        <w:numPr>
          <w:ilvl w:val="0"/>
          <w:numId w:val="37"/>
        </w:numPr>
        <w:ind w:left="284" w:hanging="284"/>
        <w:rPr>
          <w:rFonts w:eastAsia="Times New Roman" w:cs="Arial"/>
          <w:color w:val="333333"/>
          <w:lang w:eastAsia="de-DE"/>
        </w:rPr>
      </w:pPr>
      <w:r w:rsidRPr="00980647">
        <w:rPr>
          <w:rFonts w:eastAsia="Times New Roman" w:cs="Arial"/>
          <w:color w:val="333333"/>
          <w:lang w:eastAsia="de-DE"/>
        </w:rPr>
        <w:t>Unterricht und Lernmotivation durch Impulse von außen zu stimulieren.</w:t>
      </w:r>
    </w:p>
    <w:p w14:paraId="3DA94F0A" w14:textId="77777777" w:rsidR="00D34282" w:rsidRPr="00980647" w:rsidRDefault="00D34282" w:rsidP="00D34282">
      <w:pPr>
        <w:spacing w:after="0" w:line="240" w:lineRule="auto"/>
        <w:rPr>
          <w:rFonts w:eastAsia="Times New Roman" w:cs="Arial"/>
          <w:color w:val="333333"/>
          <w:lang w:eastAsia="de-DE"/>
        </w:rPr>
      </w:pPr>
    </w:p>
    <w:p w14:paraId="234A0F65" w14:textId="7D6BAA3F" w:rsidR="00D34282" w:rsidRPr="00980647" w:rsidRDefault="00D34282" w:rsidP="00D34282">
      <w:pPr>
        <w:rPr>
          <w:rFonts w:eastAsia="Times New Roman" w:cs="Arial"/>
          <w:color w:val="333333"/>
          <w:lang w:eastAsia="de-DE"/>
        </w:rPr>
      </w:pPr>
      <w:r w:rsidRPr="00980647">
        <w:rPr>
          <w:rFonts w:eastAsia="Times New Roman" w:cs="Arial"/>
          <w:color w:val="333333"/>
          <w:lang w:eastAsia="de-DE"/>
        </w:rPr>
        <w:t xml:space="preserve">Durch die Öffnung des </w:t>
      </w:r>
      <w:r>
        <w:rPr>
          <w:rFonts w:eastAsia="Times New Roman" w:cs="Arial"/>
          <w:color w:val="333333"/>
          <w:lang w:eastAsia="de-DE"/>
        </w:rPr>
        <w:t>Türkisch</w:t>
      </w:r>
      <w:r w:rsidRPr="00980647">
        <w:rPr>
          <w:rFonts w:eastAsia="Times New Roman" w:cs="Arial"/>
          <w:color w:val="333333"/>
          <w:lang w:eastAsia="de-DE"/>
        </w:rPr>
        <w:t xml:space="preserve">unterrichts nach außen können die Schülerinnen und Schüler die </w:t>
      </w:r>
      <w:r>
        <w:rPr>
          <w:rFonts w:eastAsia="Times New Roman" w:cs="Arial"/>
          <w:color w:val="333333"/>
          <w:lang w:eastAsia="de-DE"/>
        </w:rPr>
        <w:t>türkische</w:t>
      </w:r>
      <w:r w:rsidRPr="00980647">
        <w:rPr>
          <w:rFonts w:eastAsia="Times New Roman" w:cs="Arial"/>
          <w:color w:val="333333"/>
          <w:lang w:eastAsia="de-DE"/>
        </w:rPr>
        <w:t xml:space="preserve"> S</w:t>
      </w:r>
      <w:r>
        <w:rPr>
          <w:rFonts w:eastAsia="Times New Roman" w:cs="Arial"/>
          <w:color w:val="333333"/>
          <w:lang w:eastAsia="de-DE"/>
        </w:rPr>
        <w:t>tandards</w:t>
      </w:r>
      <w:r w:rsidRPr="00980647">
        <w:rPr>
          <w:rFonts w:eastAsia="Times New Roman" w:cs="Arial"/>
          <w:color w:val="333333"/>
          <w:lang w:eastAsia="de-DE"/>
        </w:rPr>
        <w:t>prache in authentischen Kommunikationssituationen erfahren. Dies geschieht a</w:t>
      </w:r>
      <w:r w:rsidR="002D6070">
        <w:rPr>
          <w:rFonts w:eastAsia="Times New Roman" w:cs="Arial"/>
          <w:color w:val="333333"/>
          <w:lang w:eastAsia="de-DE"/>
        </w:rPr>
        <w:t>n der Aziz-Nesin-Realschule</w:t>
      </w:r>
      <w:r w:rsidRPr="00980647">
        <w:rPr>
          <w:rFonts w:eastAsia="Times New Roman" w:cs="Arial"/>
          <w:color w:val="333333"/>
          <w:lang w:eastAsia="de-DE"/>
        </w:rPr>
        <w:t xml:space="preserve"> durch</w:t>
      </w:r>
      <w:r>
        <w:rPr>
          <w:rFonts w:eastAsia="Times New Roman" w:cs="Arial"/>
          <w:color w:val="333333"/>
          <w:lang w:eastAsia="de-DE"/>
        </w:rPr>
        <w:t xml:space="preserve"> </w:t>
      </w:r>
    </w:p>
    <w:p w14:paraId="6B3D6A95" w14:textId="77777777" w:rsidR="00D34282" w:rsidRPr="00980647" w:rsidRDefault="00D34282" w:rsidP="00D34282">
      <w:pPr>
        <w:pStyle w:val="Listenabsatz"/>
        <w:numPr>
          <w:ilvl w:val="0"/>
          <w:numId w:val="37"/>
        </w:numPr>
        <w:ind w:left="284" w:hanging="284"/>
        <w:rPr>
          <w:rFonts w:eastAsia="Times New Roman" w:cs="Arial"/>
          <w:color w:val="333333"/>
          <w:lang w:eastAsia="de-DE"/>
        </w:rPr>
      </w:pPr>
      <w:r w:rsidRPr="00980647">
        <w:rPr>
          <w:rFonts w:eastAsia="Times New Roman" w:cs="Arial"/>
          <w:color w:val="333333"/>
          <w:lang w:eastAsia="de-DE"/>
        </w:rPr>
        <w:t>Veranstaltungen in Kulturinstituten (Lesungen, Konzerte, Ausstellungen), Kinobesuche (</w:t>
      </w:r>
      <w:r>
        <w:rPr>
          <w:rFonts w:eastAsia="Times New Roman" w:cs="Arial"/>
          <w:color w:val="333333"/>
          <w:lang w:eastAsia="de-DE"/>
        </w:rPr>
        <w:t>tür</w:t>
      </w:r>
      <w:r>
        <w:rPr>
          <w:rFonts w:eastAsia="Times New Roman" w:cs="Arial"/>
          <w:color w:val="333333"/>
          <w:lang w:eastAsia="de-DE"/>
        </w:rPr>
        <w:softHyphen/>
        <w:t>kische</w:t>
      </w:r>
      <w:r w:rsidRPr="00980647">
        <w:rPr>
          <w:rFonts w:eastAsia="Times New Roman" w:cs="Arial"/>
          <w:color w:val="333333"/>
          <w:lang w:eastAsia="de-DE"/>
        </w:rPr>
        <w:t xml:space="preserve"> Filme), Besuche von </w:t>
      </w:r>
      <w:r>
        <w:rPr>
          <w:rFonts w:eastAsia="Times New Roman" w:cs="Arial"/>
          <w:color w:val="333333"/>
          <w:lang w:eastAsia="de-DE"/>
        </w:rPr>
        <w:t>interkulturellen</w:t>
      </w:r>
      <w:r w:rsidRPr="00980647">
        <w:rPr>
          <w:rFonts w:eastAsia="Times New Roman" w:cs="Arial"/>
          <w:color w:val="333333"/>
          <w:lang w:eastAsia="de-DE"/>
        </w:rPr>
        <w:t xml:space="preserve"> Theaterstücken,</w:t>
      </w:r>
    </w:p>
    <w:p w14:paraId="2E2ECE9D" w14:textId="77777777" w:rsidR="00D34282" w:rsidRPr="00980647" w:rsidRDefault="00D34282" w:rsidP="00D34282">
      <w:pPr>
        <w:pStyle w:val="Listenabsatz"/>
        <w:numPr>
          <w:ilvl w:val="0"/>
          <w:numId w:val="37"/>
        </w:numPr>
        <w:ind w:left="284" w:hanging="284"/>
        <w:rPr>
          <w:rFonts w:eastAsia="Times New Roman" w:cs="Arial"/>
          <w:color w:val="333333"/>
          <w:lang w:eastAsia="de-DE"/>
        </w:rPr>
      </w:pPr>
      <w:r w:rsidRPr="00980647">
        <w:rPr>
          <w:rFonts w:eastAsia="Times New Roman" w:cs="Arial"/>
          <w:color w:val="333333"/>
          <w:lang w:eastAsia="de-DE"/>
        </w:rPr>
        <w:t xml:space="preserve">Reisen in </w:t>
      </w:r>
      <w:r>
        <w:rPr>
          <w:rFonts w:eastAsia="Times New Roman" w:cs="Arial"/>
          <w:color w:val="333333"/>
          <w:lang w:eastAsia="de-DE"/>
        </w:rPr>
        <w:t>die Türkei und / oder in türkischsprachige Länder</w:t>
      </w:r>
      <w:r w:rsidRPr="00980647">
        <w:rPr>
          <w:rFonts w:eastAsia="Times New Roman" w:cs="Arial"/>
          <w:color w:val="333333"/>
          <w:lang w:eastAsia="de-DE"/>
        </w:rPr>
        <w:t>, Schüleraustauschprojekte, Städtepartnerschaften, Studienfahrten, Firmenpraktika,</w:t>
      </w:r>
    </w:p>
    <w:p w14:paraId="24E48E61" w14:textId="59963EE0" w:rsidR="00D34282" w:rsidRPr="00B95AB8" w:rsidRDefault="00D34282" w:rsidP="00B95AB8">
      <w:pPr>
        <w:pStyle w:val="Listenabsatz"/>
        <w:numPr>
          <w:ilvl w:val="0"/>
          <w:numId w:val="37"/>
        </w:numPr>
        <w:ind w:left="284" w:hanging="284"/>
        <w:rPr>
          <w:rFonts w:eastAsia="Times New Roman" w:cs="Arial"/>
          <w:color w:val="333333"/>
          <w:lang w:eastAsia="de-DE"/>
        </w:rPr>
      </w:pPr>
      <w:r w:rsidRPr="00980647">
        <w:rPr>
          <w:rFonts w:eastAsia="Times New Roman" w:cs="Arial"/>
          <w:color w:val="333333"/>
          <w:lang w:eastAsia="de-DE"/>
        </w:rPr>
        <w:t>die digitale Welt mit Informationsbeschaffung z.</w:t>
      </w:r>
      <w:r>
        <w:rPr>
          <w:rFonts w:eastAsia="Times New Roman" w:cs="Arial"/>
          <w:color w:val="333333"/>
          <w:lang w:eastAsia="de-DE"/>
        </w:rPr>
        <w:t xml:space="preserve"> </w:t>
      </w:r>
      <w:r w:rsidRPr="00980647">
        <w:rPr>
          <w:rFonts w:eastAsia="Times New Roman" w:cs="Arial"/>
          <w:color w:val="333333"/>
          <w:lang w:eastAsia="de-DE"/>
        </w:rPr>
        <w:t>B. aus verschiedenen Web-Seiten und mit persönlichen Kontaktmöglichkeiten (</w:t>
      </w:r>
      <w:r w:rsidRPr="00980647">
        <w:rPr>
          <w:rFonts w:eastAsia="Times New Roman" w:cs="Arial"/>
          <w:i/>
          <w:iCs/>
          <w:color w:val="333333"/>
          <w:lang w:eastAsia="de-DE"/>
        </w:rPr>
        <w:t>chat</w:t>
      </w:r>
      <w:r w:rsidRPr="00980647">
        <w:rPr>
          <w:rFonts w:eastAsia="Times New Roman" w:cs="Arial"/>
          <w:color w:val="333333"/>
          <w:lang w:eastAsia="de-DE"/>
        </w:rPr>
        <w:t> etc.).</w:t>
      </w:r>
    </w:p>
    <w:p w14:paraId="71B4C99A" w14:textId="77777777" w:rsidR="00981D29" w:rsidRPr="00FD6D13" w:rsidRDefault="00981D29" w:rsidP="007F4652">
      <w:pPr>
        <w:pStyle w:val="berschrift1"/>
      </w:pPr>
      <w:bookmarkStart w:id="10" w:name="_Toc67404015"/>
      <w:r w:rsidRPr="00FD6D13">
        <w:t>4</w:t>
      </w:r>
      <w:r w:rsidRPr="00FD6D13">
        <w:tab/>
      </w:r>
      <w:r w:rsidRPr="007F4652">
        <w:t>Qualitätssicherung</w:t>
      </w:r>
      <w:r w:rsidRPr="00FD6D13">
        <w:t xml:space="preserve"> und Evaluation</w:t>
      </w:r>
      <w:bookmarkEnd w:id="10"/>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23A082A0" w:rsidR="00B01369" w:rsidRPr="00FD6D13" w:rsidRDefault="003A6470" w:rsidP="00C25591">
      <w:pPr>
        <w:rPr>
          <w:rFonts w:cs="Arial"/>
        </w:rPr>
      </w:pPr>
      <w:r w:rsidRPr="00FD6D13">
        <w:rPr>
          <w:rFonts w:cs="Arial"/>
        </w:rPr>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w:t>
      </w:r>
      <w:r w:rsidR="00F22764">
        <w:rPr>
          <w:rFonts w:cs="Arial"/>
        </w:rPr>
        <w:t xml:space="preserve"> </w:t>
      </w:r>
      <w:r w:rsidR="00F22764" w:rsidRPr="00BC5A8F">
        <w:rPr>
          <w:rFonts w:cs="Arial"/>
        </w:rPr>
        <w:t>vor allem über die digitale Austauschplattform der Schule</w:t>
      </w:r>
      <w:r w:rsidRPr="00FD6D13">
        <w:rPr>
          <w:rFonts w:cs="Arial"/>
        </w:rPr>
        <w:t xml:space="preserve">. </w:t>
      </w:r>
    </w:p>
    <w:p w14:paraId="2A3472DE" w14:textId="62CFF988" w:rsidR="003A6470" w:rsidRPr="00FD6D13" w:rsidRDefault="003A6470" w:rsidP="00C25591">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3B41E6E8"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0" w:history="1">
        <w:r w:rsidR="005F2B02" w:rsidRPr="00FD6D13">
          <w:rPr>
            <w:rStyle w:val="Hyperlink"/>
            <w:rFonts w:cs="Arial"/>
          </w:rPr>
          <w:t>www.sefu-online.de</w:t>
        </w:r>
      </w:hyperlink>
      <w:r w:rsidR="007F4652">
        <w:rPr>
          <w:rFonts w:cs="Arial"/>
        </w:rPr>
        <w:t xml:space="preserve"> (</w:t>
      </w:r>
      <w:r w:rsidR="009D3639">
        <w:rPr>
          <w:rFonts w:cs="Arial"/>
        </w:rPr>
        <w:t xml:space="preserve">Datum des letzten </w:t>
      </w:r>
      <w:r w:rsidR="007F4652">
        <w:rPr>
          <w:rFonts w:cs="Arial"/>
        </w:rPr>
        <w:t>Zugriff</w:t>
      </w:r>
      <w:r w:rsidR="009D3639">
        <w:rPr>
          <w:rFonts w:cs="Arial"/>
        </w:rPr>
        <w:t>s</w:t>
      </w:r>
      <w:r w:rsidR="007F4652">
        <w:rPr>
          <w:rFonts w:cs="Arial"/>
        </w:rPr>
        <w:t>:</w:t>
      </w:r>
      <w:r w:rsidR="009D3639">
        <w:rPr>
          <w:rFonts w:cs="Arial"/>
        </w:rPr>
        <w:t xml:space="preserve"> </w:t>
      </w:r>
      <w:r w:rsidR="00063F1D">
        <w:rPr>
          <w:rFonts w:cs="Arial"/>
        </w:rPr>
        <w:t>31</w:t>
      </w:r>
      <w:r w:rsidR="007F4652">
        <w:rPr>
          <w:rFonts w:cs="Arial"/>
        </w:rPr>
        <w:t>.01.202</w:t>
      </w:r>
      <w:r w:rsidR="004F0159">
        <w:rPr>
          <w:rFonts w:cs="Arial"/>
        </w:rPr>
        <w:t>2</w:t>
      </w:r>
      <w:r w:rsidR="007F4652">
        <w:rPr>
          <w:rFonts w:cs="Arial"/>
        </w:rPr>
        <w:t>)</w:t>
      </w:r>
      <w:r w:rsidR="00FE4811">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1A81041D"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w:t>
      </w:r>
      <w:r w:rsidR="009D3639">
        <w:rPr>
          <w:rFonts w:cs="Arial"/>
        </w:rPr>
        <w:t xml:space="preserve"> Ansprechpartnerinnen und -partner für</w:t>
      </w:r>
      <w:r w:rsidR="005F2B02" w:rsidRPr="00FD6D13">
        <w:rPr>
          <w:rFonts w:cs="Arial"/>
        </w:rPr>
        <w:t xml:space="preserve"> Fortbildung</w:t>
      </w:r>
      <w:r w:rsidR="009D3639">
        <w:rPr>
          <w:rFonts w:cs="Arial"/>
        </w:rPr>
        <w: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5F706486"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A02C1F">
        <w:rPr>
          <w:rFonts w:cs="Arial"/>
        </w:rPr>
        <w:t>r</w:t>
      </w:r>
      <w:r w:rsidRPr="00FD6D13">
        <w:rPr>
          <w:rFonts w:cs="Arial"/>
        </w:rPr>
        <w:t>beitet und angepasst. Sie dient auch dazu, Handlungsschwerpunkte für die Fachgruppe zu identifizieren und abzusprechen.</w:t>
      </w:r>
      <w:r w:rsidR="00E91CA7">
        <w:rPr>
          <w:rFonts w:cs="Arial"/>
        </w:rPr>
        <w:t xml:space="preserve"> </w:t>
      </w:r>
      <w:r w:rsidR="00E91CA7" w:rsidRPr="00DE533B">
        <w:rPr>
          <w:rFonts w:cs="Arial"/>
        </w:rPr>
        <w:t xml:space="preserve">Die Liste wird als externe Datei </w:t>
      </w:r>
      <w:r w:rsidR="00E91CA7" w:rsidRPr="00BC5A8F">
        <w:rPr>
          <w:rFonts w:cs="Arial"/>
        </w:rPr>
        <w:t>im Austauschordner der Fachgruppe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footerReference w:type="first" r:id="rId21"/>
      <w:pgSz w:w="11906" w:h="16838" w:code="9"/>
      <w:pgMar w:top="1418" w:right="707"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DEF" w16cex:dateUtc="2021-12-21T09:58:00Z"/>
  <w16cex:commentExtensible w16cex:durableId="258ACDF0" w16cex:dateUtc="2021-12-21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4D2CA" w16cid:durableId="258ACDEF"/>
  <w16cid:commentId w16cid:paraId="53F85B90" w16cid:durableId="258ACD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84EF" w14:textId="77777777" w:rsidR="002F0E57" w:rsidRDefault="002F0E57" w:rsidP="008B5351">
      <w:pPr>
        <w:spacing w:after="0" w:line="240" w:lineRule="auto"/>
      </w:pPr>
      <w:r>
        <w:separator/>
      </w:r>
    </w:p>
  </w:endnote>
  <w:endnote w:type="continuationSeparator" w:id="0">
    <w:p w14:paraId="7DBD0C96" w14:textId="77777777" w:rsidR="002F0E57" w:rsidRDefault="002F0E57"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5EBBCF7D" w:rsidR="00952289" w:rsidRDefault="00952289">
    <w:pPr>
      <w:pStyle w:val="Fuzeile"/>
    </w:pPr>
    <w:r>
      <w:fldChar w:fldCharType="begin"/>
    </w:r>
    <w:r>
      <w:instrText xml:space="preserve"> PAGE   \* MERGEFORMAT </w:instrText>
    </w:r>
    <w:r>
      <w:fldChar w:fldCharType="separate"/>
    </w:r>
    <w:r w:rsidR="007B60B6">
      <w:rPr>
        <w:noProof/>
      </w:rPr>
      <w:t>18</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22857370" w:rsidR="00952289" w:rsidRDefault="00952289">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7B60B6">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952289" w:rsidRDefault="00952289"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093EBDA9" w:rsidR="00952289" w:rsidRDefault="00952289" w:rsidP="004A326A">
    <w:pPr>
      <w:pStyle w:val="Fuzeile"/>
    </w:pPr>
    <w:r>
      <w:fldChar w:fldCharType="begin"/>
    </w:r>
    <w:r>
      <w:instrText xml:space="preserve"> PAGE   \* MERGEFORMAT </w:instrText>
    </w:r>
    <w:r>
      <w:fldChar w:fldCharType="separate"/>
    </w:r>
    <w:r w:rsidR="007B60B6">
      <w:rPr>
        <w:noProof/>
      </w:rPr>
      <w:t>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325C" w14:textId="77777777" w:rsidR="002F0E57" w:rsidRDefault="002F0E57" w:rsidP="008B5351">
      <w:pPr>
        <w:spacing w:after="0" w:line="240" w:lineRule="auto"/>
      </w:pPr>
      <w:r>
        <w:separator/>
      </w:r>
    </w:p>
  </w:footnote>
  <w:footnote w:type="continuationSeparator" w:id="0">
    <w:p w14:paraId="1ED2213A" w14:textId="77777777" w:rsidR="002F0E57" w:rsidRDefault="002F0E57"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8301F6"/>
    <w:multiLevelType w:val="hybridMultilevel"/>
    <w:tmpl w:val="72DE39FC"/>
    <w:lvl w:ilvl="0" w:tplc="04070001">
      <w:start w:val="1"/>
      <w:numFmt w:val="bullet"/>
      <w:pStyle w:val="Liste-Indikator"/>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420243"/>
    <w:multiLevelType w:val="hybridMultilevel"/>
    <w:tmpl w:val="EE6648FE"/>
    <w:lvl w:ilvl="0" w:tplc="17CA24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0"/>
  </w:num>
  <w:num w:numId="7">
    <w:abstractNumId w:val="1"/>
  </w:num>
  <w:num w:numId="8">
    <w:abstractNumId w:val="32"/>
  </w:num>
  <w:num w:numId="9">
    <w:abstractNumId w:val="13"/>
  </w:num>
  <w:num w:numId="10">
    <w:abstractNumId w:val="10"/>
  </w:num>
  <w:num w:numId="11">
    <w:abstractNumId w:val="22"/>
  </w:num>
  <w:num w:numId="12">
    <w:abstractNumId w:val="4"/>
  </w:num>
  <w:num w:numId="13">
    <w:abstractNumId w:val="36"/>
  </w:num>
  <w:num w:numId="14">
    <w:abstractNumId w:val="26"/>
  </w:num>
  <w:num w:numId="15">
    <w:abstractNumId w:val="15"/>
  </w:num>
  <w:num w:numId="16">
    <w:abstractNumId w:val="11"/>
  </w:num>
  <w:num w:numId="17">
    <w:abstractNumId w:val="2"/>
  </w:num>
  <w:num w:numId="18">
    <w:abstractNumId w:val="3"/>
  </w:num>
  <w:num w:numId="19">
    <w:abstractNumId w:val="9"/>
  </w:num>
  <w:num w:numId="20">
    <w:abstractNumId w:val="33"/>
  </w:num>
  <w:num w:numId="21">
    <w:abstractNumId w:val="5"/>
  </w:num>
  <w:num w:numId="22">
    <w:abstractNumId w:val="23"/>
  </w:num>
  <w:num w:numId="23">
    <w:abstractNumId w:val="25"/>
  </w:num>
  <w:num w:numId="24">
    <w:abstractNumId w:val="7"/>
  </w:num>
  <w:num w:numId="25">
    <w:abstractNumId w:val="17"/>
  </w:num>
  <w:num w:numId="26">
    <w:abstractNumId w:val="12"/>
  </w:num>
  <w:num w:numId="27">
    <w:abstractNumId w:val="31"/>
  </w:num>
  <w:num w:numId="28">
    <w:abstractNumId w:val="30"/>
  </w:num>
  <w:num w:numId="29">
    <w:abstractNumId w:val="19"/>
  </w:num>
  <w:num w:numId="30">
    <w:abstractNumId w:val="27"/>
  </w:num>
  <w:num w:numId="31">
    <w:abstractNumId w:val="21"/>
  </w:num>
  <w:num w:numId="32">
    <w:abstractNumId w:val="6"/>
  </w:num>
  <w:num w:numId="33">
    <w:abstractNumId w:val="16"/>
  </w:num>
  <w:num w:numId="34">
    <w:abstractNumId w:val="28"/>
  </w:num>
  <w:num w:numId="35">
    <w:abstractNumId w:val="34"/>
  </w:num>
  <w:num w:numId="36">
    <w:abstractNumId w:val="35"/>
  </w:num>
  <w:num w:numId="37">
    <w:abstractNumId w:val="14"/>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3311"/>
    <w:rsid w:val="000116C8"/>
    <w:rsid w:val="00014326"/>
    <w:rsid w:val="000244E8"/>
    <w:rsid w:val="000253C6"/>
    <w:rsid w:val="000256E7"/>
    <w:rsid w:val="00037A55"/>
    <w:rsid w:val="00042C5B"/>
    <w:rsid w:val="0004605A"/>
    <w:rsid w:val="00063F1D"/>
    <w:rsid w:val="000709CF"/>
    <w:rsid w:val="0007117D"/>
    <w:rsid w:val="0007175A"/>
    <w:rsid w:val="00073FC2"/>
    <w:rsid w:val="00074A02"/>
    <w:rsid w:val="0008531C"/>
    <w:rsid w:val="00087EB7"/>
    <w:rsid w:val="00092ED3"/>
    <w:rsid w:val="000931A8"/>
    <w:rsid w:val="00093679"/>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41C1"/>
    <w:rsid w:val="0012565A"/>
    <w:rsid w:val="00133601"/>
    <w:rsid w:val="001341B2"/>
    <w:rsid w:val="00136054"/>
    <w:rsid w:val="00137BC9"/>
    <w:rsid w:val="00144A27"/>
    <w:rsid w:val="00147DA6"/>
    <w:rsid w:val="001531F1"/>
    <w:rsid w:val="0015331C"/>
    <w:rsid w:val="0016017E"/>
    <w:rsid w:val="001638A1"/>
    <w:rsid w:val="00164100"/>
    <w:rsid w:val="00164950"/>
    <w:rsid w:val="0016781E"/>
    <w:rsid w:val="00167D09"/>
    <w:rsid w:val="00170A38"/>
    <w:rsid w:val="00173A3A"/>
    <w:rsid w:val="00176582"/>
    <w:rsid w:val="00176824"/>
    <w:rsid w:val="001802AA"/>
    <w:rsid w:val="001848BC"/>
    <w:rsid w:val="00186701"/>
    <w:rsid w:val="001903D8"/>
    <w:rsid w:val="0019511F"/>
    <w:rsid w:val="001A23F6"/>
    <w:rsid w:val="001A3D53"/>
    <w:rsid w:val="001A414C"/>
    <w:rsid w:val="001A78C3"/>
    <w:rsid w:val="001B2FB2"/>
    <w:rsid w:val="001C1649"/>
    <w:rsid w:val="001C1B14"/>
    <w:rsid w:val="001C1F04"/>
    <w:rsid w:val="001C2BCE"/>
    <w:rsid w:val="001C5F01"/>
    <w:rsid w:val="001C7CC2"/>
    <w:rsid w:val="001D1C77"/>
    <w:rsid w:val="001D28A6"/>
    <w:rsid w:val="001D3CAA"/>
    <w:rsid w:val="001D45A7"/>
    <w:rsid w:val="001D4ACD"/>
    <w:rsid w:val="001D62C5"/>
    <w:rsid w:val="001D7D44"/>
    <w:rsid w:val="001E1148"/>
    <w:rsid w:val="001E34ED"/>
    <w:rsid w:val="001E7138"/>
    <w:rsid w:val="001F2ECB"/>
    <w:rsid w:val="001F40D5"/>
    <w:rsid w:val="001F60D7"/>
    <w:rsid w:val="002032B0"/>
    <w:rsid w:val="00203993"/>
    <w:rsid w:val="00203A66"/>
    <w:rsid w:val="00203D83"/>
    <w:rsid w:val="00212542"/>
    <w:rsid w:val="00215186"/>
    <w:rsid w:val="002163DA"/>
    <w:rsid w:val="00217AE1"/>
    <w:rsid w:val="00224B90"/>
    <w:rsid w:val="00225631"/>
    <w:rsid w:val="00230928"/>
    <w:rsid w:val="002322DC"/>
    <w:rsid w:val="002336DF"/>
    <w:rsid w:val="0023489B"/>
    <w:rsid w:val="0024062A"/>
    <w:rsid w:val="00246A9C"/>
    <w:rsid w:val="0025284A"/>
    <w:rsid w:val="00254844"/>
    <w:rsid w:val="00261D30"/>
    <w:rsid w:val="00261FA0"/>
    <w:rsid w:val="00264700"/>
    <w:rsid w:val="0027565B"/>
    <w:rsid w:val="00276647"/>
    <w:rsid w:val="00280C93"/>
    <w:rsid w:val="00296576"/>
    <w:rsid w:val="002966A5"/>
    <w:rsid w:val="002967F7"/>
    <w:rsid w:val="002A0B6B"/>
    <w:rsid w:val="002A551B"/>
    <w:rsid w:val="002B0C14"/>
    <w:rsid w:val="002B262A"/>
    <w:rsid w:val="002B279D"/>
    <w:rsid w:val="002B5518"/>
    <w:rsid w:val="002B564F"/>
    <w:rsid w:val="002B6AC8"/>
    <w:rsid w:val="002C1FED"/>
    <w:rsid w:val="002C2BC4"/>
    <w:rsid w:val="002C698C"/>
    <w:rsid w:val="002D4B3F"/>
    <w:rsid w:val="002D6070"/>
    <w:rsid w:val="002D70A3"/>
    <w:rsid w:val="002D7147"/>
    <w:rsid w:val="002E0453"/>
    <w:rsid w:val="002E0DF1"/>
    <w:rsid w:val="002E390B"/>
    <w:rsid w:val="002E52BE"/>
    <w:rsid w:val="002E5A15"/>
    <w:rsid w:val="002E7E96"/>
    <w:rsid w:val="002F0E57"/>
    <w:rsid w:val="002F3A50"/>
    <w:rsid w:val="002F44C4"/>
    <w:rsid w:val="002F53FB"/>
    <w:rsid w:val="002F5507"/>
    <w:rsid w:val="002F7B47"/>
    <w:rsid w:val="00301490"/>
    <w:rsid w:val="00301ADB"/>
    <w:rsid w:val="00302655"/>
    <w:rsid w:val="00307451"/>
    <w:rsid w:val="00307A71"/>
    <w:rsid w:val="00312C51"/>
    <w:rsid w:val="003154BE"/>
    <w:rsid w:val="0031741B"/>
    <w:rsid w:val="00327051"/>
    <w:rsid w:val="003303F6"/>
    <w:rsid w:val="00330B8D"/>
    <w:rsid w:val="00332A29"/>
    <w:rsid w:val="00334C4C"/>
    <w:rsid w:val="00337D34"/>
    <w:rsid w:val="003417F2"/>
    <w:rsid w:val="00347C71"/>
    <w:rsid w:val="00355AB0"/>
    <w:rsid w:val="0035717B"/>
    <w:rsid w:val="0036418B"/>
    <w:rsid w:val="0036781E"/>
    <w:rsid w:val="00374101"/>
    <w:rsid w:val="003742F9"/>
    <w:rsid w:val="00374BCB"/>
    <w:rsid w:val="00374BF4"/>
    <w:rsid w:val="00375BA4"/>
    <w:rsid w:val="00375BD3"/>
    <w:rsid w:val="00377E65"/>
    <w:rsid w:val="00381722"/>
    <w:rsid w:val="00383B6C"/>
    <w:rsid w:val="0039196E"/>
    <w:rsid w:val="00393DAC"/>
    <w:rsid w:val="0039781B"/>
    <w:rsid w:val="00397A9E"/>
    <w:rsid w:val="003A1D94"/>
    <w:rsid w:val="003A3A32"/>
    <w:rsid w:val="003A6470"/>
    <w:rsid w:val="003A7CA6"/>
    <w:rsid w:val="003B2DE7"/>
    <w:rsid w:val="003C0061"/>
    <w:rsid w:val="003C5DA5"/>
    <w:rsid w:val="003D1AA1"/>
    <w:rsid w:val="003D4ADC"/>
    <w:rsid w:val="003D4EC3"/>
    <w:rsid w:val="003E1608"/>
    <w:rsid w:val="003F2677"/>
    <w:rsid w:val="003F32FE"/>
    <w:rsid w:val="003F4583"/>
    <w:rsid w:val="003F4713"/>
    <w:rsid w:val="003F75F7"/>
    <w:rsid w:val="0040689F"/>
    <w:rsid w:val="00406A31"/>
    <w:rsid w:val="004102DA"/>
    <w:rsid w:val="004123C5"/>
    <w:rsid w:val="00412A83"/>
    <w:rsid w:val="00413F4A"/>
    <w:rsid w:val="00413F8F"/>
    <w:rsid w:val="00420A42"/>
    <w:rsid w:val="00420A97"/>
    <w:rsid w:val="00426793"/>
    <w:rsid w:val="00431F6B"/>
    <w:rsid w:val="00436A66"/>
    <w:rsid w:val="00442538"/>
    <w:rsid w:val="004434ED"/>
    <w:rsid w:val="00460832"/>
    <w:rsid w:val="0046119D"/>
    <w:rsid w:val="004618AD"/>
    <w:rsid w:val="00462BC5"/>
    <w:rsid w:val="004634EA"/>
    <w:rsid w:val="00463F2C"/>
    <w:rsid w:val="00470E4F"/>
    <w:rsid w:val="004743C8"/>
    <w:rsid w:val="0047560E"/>
    <w:rsid w:val="00477869"/>
    <w:rsid w:val="0048007C"/>
    <w:rsid w:val="00483CE4"/>
    <w:rsid w:val="00485BA1"/>
    <w:rsid w:val="00485CB7"/>
    <w:rsid w:val="00490596"/>
    <w:rsid w:val="004A326A"/>
    <w:rsid w:val="004A3703"/>
    <w:rsid w:val="004B0814"/>
    <w:rsid w:val="004B1156"/>
    <w:rsid w:val="004B282E"/>
    <w:rsid w:val="004B44C7"/>
    <w:rsid w:val="004B779B"/>
    <w:rsid w:val="004C0B62"/>
    <w:rsid w:val="004C7ACC"/>
    <w:rsid w:val="004C7BB1"/>
    <w:rsid w:val="004D0FD9"/>
    <w:rsid w:val="004D253A"/>
    <w:rsid w:val="004D3686"/>
    <w:rsid w:val="004D5200"/>
    <w:rsid w:val="004E1543"/>
    <w:rsid w:val="004E2788"/>
    <w:rsid w:val="004E393C"/>
    <w:rsid w:val="004E46E1"/>
    <w:rsid w:val="004E7C3C"/>
    <w:rsid w:val="004F0159"/>
    <w:rsid w:val="004F506F"/>
    <w:rsid w:val="004F6AA8"/>
    <w:rsid w:val="00503BFD"/>
    <w:rsid w:val="00504F5F"/>
    <w:rsid w:val="0050656C"/>
    <w:rsid w:val="00514466"/>
    <w:rsid w:val="00514C0D"/>
    <w:rsid w:val="00526410"/>
    <w:rsid w:val="00526765"/>
    <w:rsid w:val="00526F16"/>
    <w:rsid w:val="00530890"/>
    <w:rsid w:val="00531ABF"/>
    <w:rsid w:val="005332BE"/>
    <w:rsid w:val="00534ED0"/>
    <w:rsid w:val="00542A91"/>
    <w:rsid w:val="005466A8"/>
    <w:rsid w:val="0055095E"/>
    <w:rsid w:val="00552380"/>
    <w:rsid w:val="0055330C"/>
    <w:rsid w:val="0055600A"/>
    <w:rsid w:val="00560D06"/>
    <w:rsid w:val="0057049B"/>
    <w:rsid w:val="00570D70"/>
    <w:rsid w:val="005729F6"/>
    <w:rsid w:val="00572DFA"/>
    <w:rsid w:val="00574254"/>
    <w:rsid w:val="00575A95"/>
    <w:rsid w:val="00581497"/>
    <w:rsid w:val="00581781"/>
    <w:rsid w:val="00581A07"/>
    <w:rsid w:val="00581F53"/>
    <w:rsid w:val="00583A27"/>
    <w:rsid w:val="00583C89"/>
    <w:rsid w:val="00584EA2"/>
    <w:rsid w:val="00585C67"/>
    <w:rsid w:val="00592F24"/>
    <w:rsid w:val="00596BF1"/>
    <w:rsid w:val="005A08B4"/>
    <w:rsid w:val="005A0DBA"/>
    <w:rsid w:val="005A79BF"/>
    <w:rsid w:val="005B4D9F"/>
    <w:rsid w:val="005B6499"/>
    <w:rsid w:val="005C3598"/>
    <w:rsid w:val="005C3A11"/>
    <w:rsid w:val="005C5C24"/>
    <w:rsid w:val="005D2CB0"/>
    <w:rsid w:val="005D513C"/>
    <w:rsid w:val="005D6F37"/>
    <w:rsid w:val="005D70C6"/>
    <w:rsid w:val="005D748A"/>
    <w:rsid w:val="005D7AEB"/>
    <w:rsid w:val="005E232B"/>
    <w:rsid w:val="005E48F2"/>
    <w:rsid w:val="005F28ED"/>
    <w:rsid w:val="005F2B02"/>
    <w:rsid w:val="005F4672"/>
    <w:rsid w:val="005F4E97"/>
    <w:rsid w:val="006030F7"/>
    <w:rsid w:val="006032E0"/>
    <w:rsid w:val="006121AD"/>
    <w:rsid w:val="0061403F"/>
    <w:rsid w:val="00614BC6"/>
    <w:rsid w:val="00617FF9"/>
    <w:rsid w:val="006264B8"/>
    <w:rsid w:val="00627F36"/>
    <w:rsid w:val="00632DD4"/>
    <w:rsid w:val="00654421"/>
    <w:rsid w:val="0065560D"/>
    <w:rsid w:val="0065635E"/>
    <w:rsid w:val="0066244B"/>
    <w:rsid w:val="00665331"/>
    <w:rsid w:val="00672C02"/>
    <w:rsid w:val="00672DBC"/>
    <w:rsid w:val="00683301"/>
    <w:rsid w:val="00693656"/>
    <w:rsid w:val="0069590C"/>
    <w:rsid w:val="006960C3"/>
    <w:rsid w:val="006A1BE4"/>
    <w:rsid w:val="006A3B4C"/>
    <w:rsid w:val="006A4AE5"/>
    <w:rsid w:val="006A55D9"/>
    <w:rsid w:val="006B0CC1"/>
    <w:rsid w:val="006B2673"/>
    <w:rsid w:val="006B60D0"/>
    <w:rsid w:val="006C5056"/>
    <w:rsid w:val="006C6019"/>
    <w:rsid w:val="006D0866"/>
    <w:rsid w:val="006D3418"/>
    <w:rsid w:val="006E1A46"/>
    <w:rsid w:val="006E1BB2"/>
    <w:rsid w:val="006E3E3C"/>
    <w:rsid w:val="006F1362"/>
    <w:rsid w:val="006F2279"/>
    <w:rsid w:val="006F7213"/>
    <w:rsid w:val="00701191"/>
    <w:rsid w:val="0070475E"/>
    <w:rsid w:val="00705B72"/>
    <w:rsid w:val="00710725"/>
    <w:rsid w:val="00710EC3"/>
    <w:rsid w:val="00712AFE"/>
    <w:rsid w:val="00714607"/>
    <w:rsid w:val="00716B8D"/>
    <w:rsid w:val="00720AF4"/>
    <w:rsid w:val="0072160C"/>
    <w:rsid w:val="00723B07"/>
    <w:rsid w:val="00725507"/>
    <w:rsid w:val="0072774E"/>
    <w:rsid w:val="007314C6"/>
    <w:rsid w:val="007401CF"/>
    <w:rsid w:val="00742295"/>
    <w:rsid w:val="00743315"/>
    <w:rsid w:val="007459B4"/>
    <w:rsid w:val="00747E3A"/>
    <w:rsid w:val="00751714"/>
    <w:rsid w:val="0075391D"/>
    <w:rsid w:val="00755CE6"/>
    <w:rsid w:val="007659EC"/>
    <w:rsid w:val="00772799"/>
    <w:rsid w:val="00773231"/>
    <w:rsid w:val="00777938"/>
    <w:rsid w:val="0078090A"/>
    <w:rsid w:val="0078431A"/>
    <w:rsid w:val="007874C5"/>
    <w:rsid w:val="007879ED"/>
    <w:rsid w:val="00793997"/>
    <w:rsid w:val="00796AC5"/>
    <w:rsid w:val="00797542"/>
    <w:rsid w:val="007A2DD2"/>
    <w:rsid w:val="007A359F"/>
    <w:rsid w:val="007A5A30"/>
    <w:rsid w:val="007A7C8E"/>
    <w:rsid w:val="007B041C"/>
    <w:rsid w:val="007B60B6"/>
    <w:rsid w:val="007B7711"/>
    <w:rsid w:val="007C14B9"/>
    <w:rsid w:val="007C22ED"/>
    <w:rsid w:val="007C36B3"/>
    <w:rsid w:val="007C3A86"/>
    <w:rsid w:val="007C4D84"/>
    <w:rsid w:val="007D2F38"/>
    <w:rsid w:val="007D366B"/>
    <w:rsid w:val="007D7954"/>
    <w:rsid w:val="007E2429"/>
    <w:rsid w:val="007F1131"/>
    <w:rsid w:val="007F24DD"/>
    <w:rsid w:val="007F42BD"/>
    <w:rsid w:val="007F4652"/>
    <w:rsid w:val="007F7D85"/>
    <w:rsid w:val="008000C8"/>
    <w:rsid w:val="00804AFA"/>
    <w:rsid w:val="00805473"/>
    <w:rsid w:val="00806173"/>
    <w:rsid w:val="00814321"/>
    <w:rsid w:val="008310E3"/>
    <w:rsid w:val="00844A22"/>
    <w:rsid w:val="00846C44"/>
    <w:rsid w:val="00846FA3"/>
    <w:rsid w:val="008514B8"/>
    <w:rsid w:val="008554C2"/>
    <w:rsid w:val="00855E10"/>
    <w:rsid w:val="008602B0"/>
    <w:rsid w:val="00860F25"/>
    <w:rsid w:val="00861574"/>
    <w:rsid w:val="00862873"/>
    <w:rsid w:val="008652F8"/>
    <w:rsid w:val="008708C7"/>
    <w:rsid w:val="008805C9"/>
    <w:rsid w:val="00882803"/>
    <w:rsid w:val="008916E3"/>
    <w:rsid w:val="00895426"/>
    <w:rsid w:val="0089607E"/>
    <w:rsid w:val="00896D11"/>
    <w:rsid w:val="008A0298"/>
    <w:rsid w:val="008A14A6"/>
    <w:rsid w:val="008A2288"/>
    <w:rsid w:val="008A3394"/>
    <w:rsid w:val="008A67DF"/>
    <w:rsid w:val="008A6DC8"/>
    <w:rsid w:val="008B3E1F"/>
    <w:rsid w:val="008B5351"/>
    <w:rsid w:val="008D039B"/>
    <w:rsid w:val="008D12B2"/>
    <w:rsid w:val="008D3AD1"/>
    <w:rsid w:val="008E0CF9"/>
    <w:rsid w:val="008E49EE"/>
    <w:rsid w:val="008E5759"/>
    <w:rsid w:val="008F125A"/>
    <w:rsid w:val="008F2002"/>
    <w:rsid w:val="008F3454"/>
    <w:rsid w:val="009004BB"/>
    <w:rsid w:val="00906D0F"/>
    <w:rsid w:val="00906DE0"/>
    <w:rsid w:val="0090777F"/>
    <w:rsid w:val="0091326D"/>
    <w:rsid w:val="0091539D"/>
    <w:rsid w:val="00916317"/>
    <w:rsid w:val="00930CC9"/>
    <w:rsid w:val="00932273"/>
    <w:rsid w:val="009331EB"/>
    <w:rsid w:val="00936D65"/>
    <w:rsid w:val="00940B05"/>
    <w:rsid w:val="009418DA"/>
    <w:rsid w:val="00941EED"/>
    <w:rsid w:val="009475A8"/>
    <w:rsid w:val="00952289"/>
    <w:rsid w:val="009542EC"/>
    <w:rsid w:val="009551ED"/>
    <w:rsid w:val="009561A3"/>
    <w:rsid w:val="00956A3D"/>
    <w:rsid w:val="00963698"/>
    <w:rsid w:val="0096410A"/>
    <w:rsid w:val="0096500E"/>
    <w:rsid w:val="00966A16"/>
    <w:rsid w:val="00966A7B"/>
    <w:rsid w:val="00972162"/>
    <w:rsid w:val="009735CA"/>
    <w:rsid w:val="00974C55"/>
    <w:rsid w:val="00981D29"/>
    <w:rsid w:val="00982EA7"/>
    <w:rsid w:val="00983FC3"/>
    <w:rsid w:val="00990308"/>
    <w:rsid w:val="009925C3"/>
    <w:rsid w:val="00997CE9"/>
    <w:rsid w:val="009A2AB2"/>
    <w:rsid w:val="009A6393"/>
    <w:rsid w:val="009B2C80"/>
    <w:rsid w:val="009B3A8F"/>
    <w:rsid w:val="009B526A"/>
    <w:rsid w:val="009B53A9"/>
    <w:rsid w:val="009B5C98"/>
    <w:rsid w:val="009B7D85"/>
    <w:rsid w:val="009C28DA"/>
    <w:rsid w:val="009C31E2"/>
    <w:rsid w:val="009D3639"/>
    <w:rsid w:val="009D4CB5"/>
    <w:rsid w:val="009D560A"/>
    <w:rsid w:val="009D7DF3"/>
    <w:rsid w:val="009E0DBF"/>
    <w:rsid w:val="009E369A"/>
    <w:rsid w:val="009E7450"/>
    <w:rsid w:val="009F5271"/>
    <w:rsid w:val="00A02C1F"/>
    <w:rsid w:val="00A11078"/>
    <w:rsid w:val="00A12122"/>
    <w:rsid w:val="00A12206"/>
    <w:rsid w:val="00A122FE"/>
    <w:rsid w:val="00A1270E"/>
    <w:rsid w:val="00A1475E"/>
    <w:rsid w:val="00A1513F"/>
    <w:rsid w:val="00A15C0F"/>
    <w:rsid w:val="00A225FF"/>
    <w:rsid w:val="00A2466F"/>
    <w:rsid w:val="00A25083"/>
    <w:rsid w:val="00A27894"/>
    <w:rsid w:val="00A30361"/>
    <w:rsid w:val="00A32DC4"/>
    <w:rsid w:val="00A446B7"/>
    <w:rsid w:val="00A451E2"/>
    <w:rsid w:val="00A53020"/>
    <w:rsid w:val="00A57880"/>
    <w:rsid w:val="00A60BC6"/>
    <w:rsid w:val="00A6352E"/>
    <w:rsid w:val="00A6432F"/>
    <w:rsid w:val="00A7076A"/>
    <w:rsid w:val="00A82846"/>
    <w:rsid w:val="00A84DFE"/>
    <w:rsid w:val="00A85848"/>
    <w:rsid w:val="00A87271"/>
    <w:rsid w:val="00A914BF"/>
    <w:rsid w:val="00A92B31"/>
    <w:rsid w:val="00A97EAA"/>
    <w:rsid w:val="00AA4349"/>
    <w:rsid w:val="00AB09BA"/>
    <w:rsid w:val="00AB0AED"/>
    <w:rsid w:val="00AC367B"/>
    <w:rsid w:val="00AC3D96"/>
    <w:rsid w:val="00AC7EBC"/>
    <w:rsid w:val="00AD16CE"/>
    <w:rsid w:val="00AD19B5"/>
    <w:rsid w:val="00AD7600"/>
    <w:rsid w:val="00AD7B18"/>
    <w:rsid w:val="00AF4CAC"/>
    <w:rsid w:val="00B00138"/>
    <w:rsid w:val="00B01369"/>
    <w:rsid w:val="00B05BEC"/>
    <w:rsid w:val="00B11A30"/>
    <w:rsid w:val="00B15505"/>
    <w:rsid w:val="00B175CB"/>
    <w:rsid w:val="00B17E73"/>
    <w:rsid w:val="00B267FD"/>
    <w:rsid w:val="00B26DB7"/>
    <w:rsid w:val="00B30DDB"/>
    <w:rsid w:val="00B30EDD"/>
    <w:rsid w:val="00B32FDF"/>
    <w:rsid w:val="00B344C5"/>
    <w:rsid w:val="00B35DF3"/>
    <w:rsid w:val="00B417BC"/>
    <w:rsid w:val="00B4182D"/>
    <w:rsid w:val="00B435E3"/>
    <w:rsid w:val="00B449AC"/>
    <w:rsid w:val="00B50EB2"/>
    <w:rsid w:val="00B511A8"/>
    <w:rsid w:val="00B55149"/>
    <w:rsid w:val="00B56B1D"/>
    <w:rsid w:val="00B61C34"/>
    <w:rsid w:val="00B63D81"/>
    <w:rsid w:val="00B66A77"/>
    <w:rsid w:val="00B70431"/>
    <w:rsid w:val="00B72415"/>
    <w:rsid w:val="00B76090"/>
    <w:rsid w:val="00B806BA"/>
    <w:rsid w:val="00B90C64"/>
    <w:rsid w:val="00B9219F"/>
    <w:rsid w:val="00B92DD0"/>
    <w:rsid w:val="00B95AB8"/>
    <w:rsid w:val="00B97FD3"/>
    <w:rsid w:val="00BA3819"/>
    <w:rsid w:val="00BA46C0"/>
    <w:rsid w:val="00BB2210"/>
    <w:rsid w:val="00BB2CB3"/>
    <w:rsid w:val="00BB6EF6"/>
    <w:rsid w:val="00BB6FA9"/>
    <w:rsid w:val="00BC5E70"/>
    <w:rsid w:val="00BC7B44"/>
    <w:rsid w:val="00BD1B5D"/>
    <w:rsid w:val="00BE3889"/>
    <w:rsid w:val="00BE5358"/>
    <w:rsid w:val="00BE589B"/>
    <w:rsid w:val="00BF328F"/>
    <w:rsid w:val="00BF4E31"/>
    <w:rsid w:val="00BF6D78"/>
    <w:rsid w:val="00C00FB8"/>
    <w:rsid w:val="00C02939"/>
    <w:rsid w:val="00C03F41"/>
    <w:rsid w:val="00C045CF"/>
    <w:rsid w:val="00C05956"/>
    <w:rsid w:val="00C14985"/>
    <w:rsid w:val="00C17FE5"/>
    <w:rsid w:val="00C20236"/>
    <w:rsid w:val="00C207FC"/>
    <w:rsid w:val="00C25591"/>
    <w:rsid w:val="00C275D5"/>
    <w:rsid w:val="00C337EF"/>
    <w:rsid w:val="00C359A5"/>
    <w:rsid w:val="00C3704C"/>
    <w:rsid w:val="00C436D7"/>
    <w:rsid w:val="00C461EB"/>
    <w:rsid w:val="00C55E32"/>
    <w:rsid w:val="00C76981"/>
    <w:rsid w:val="00C80AE5"/>
    <w:rsid w:val="00C823C1"/>
    <w:rsid w:val="00C82B6F"/>
    <w:rsid w:val="00C85333"/>
    <w:rsid w:val="00C951E8"/>
    <w:rsid w:val="00C95EEF"/>
    <w:rsid w:val="00C972EF"/>
    <w:rsid w:val="00CA64D6"/>
    <w:rsid w:val="00CB0110"/>
    <w:rsid w:val="00CB3B94"/>
    <w:rsid w:val="00CC24B7"/>
    <w:rsid w:val="00CC329A"/>
    <w:rsid w:val="00CC4A97"/>
    <w:rsid w:val="00CC7A53"/>
    <w:rsid w:val="00CC7DB8"/>
    <w:rsid w:val="00CD0F50"/>
    <w:rsid w:val="00CD6B50"/>
    <w:rsid w:val="00CE1B93"/>
    <w:rsid w:val="00CE39B7"/>
    <w:rsid w:val="00CE4D32"/>
    <w:rsid w:val="00CF2D1C"/>
    <w:rsid w:val="00CF4696"/>
    <w:rsid w:val="00D00F84"/>
    <w:rsid w:val="00D017A1"/>
    <w:rsid w:val="00D059E0"/>
    <w:rsid w:val="00D11424"/>
    <w:rsid w:val="00D23D3E"/>
    <w:rsid w:val="00D26429"/>
    <w:rsid w:val="00D268B0"/>
    <w:rsid w:val="00D27125"/>
    <w:rsid w:val="00D329BC"/>
    <w:rsid w:val="00D33E03"/>
    <w:rsid w:val="00D34282"/>
    <w:rsid w:val="00D3671D"/>
    <w:rsid w:val="00D40E53"/>
    <w:rsid w:val="00D423D6"/>
    <w:rsid w:val="00D432C9"/>
    <w:rsid w:val="00D437FC"/>
    <w:rsid w:val="00D54126"/>
    <w:rsid w:val="00D6227F"/>
    <w:rsid w:val="00D62F26"/>
    <w:rsid w:val="00D6518B"/>
    <w:rsid w:val="00D77B7A"/>
    <w:rsid w:val="00D80E1E"/>
    <w:rsid w:val="00D852FA"/>
    <w:rsid w:val="00D922F9"/>
    <w:rsid w:val="00DA1316"/>
    <w:rsid w:val="00DA251E"/>
    <w:rsid w:val="00DA4C67"/>
    <w:rsid w:val="00DB6B04"/>
    <w:rsid w:val="00DB6B0E"/>
    <w:rsid w:val="00DC010A"/>
    <w:rsid w:val="00DC29FC"/>
    <w:rsid w:val="00DC354F"/>
    <w:rsid w:val="00DC5266"/>
    <w:rsid w:val="00DD1FFF"/>
    <w:rsid w:val="00DD2172"/>
    <w:rsid w:val="00DE14C9"/>
    <w:rsid w:val="00DE50A5"/>
    <w:rsid w:val="00DF44EC"/>
    <w:rsid w:val="00E0074A"/>
    <w:rsid w:val="00E032DF"/>
    <w:rsid w:val="00E03D44"/>
    <w:rsid w:val="00E0425B"/>
    <w:rsid w:val="00E063B9"/>
    <w:rsid w:val="00E064C2"/>
    <w:rsid w:val="00E07E40"/>
    <w:rsid w:val="00E1202C"/>
    <w:rsid w:val="00E1312B"/>
    <w:rsid w:val="00E16E76"/>
    <w:rsid w:val="00E23828"/>
    <w:rsid w:val="00E25ED1"/>
    <w:rsid w:val="00E27668"/>
    <w:rsid w:val="00E31041"/>
    <w:rsid w:val="00E3277A"/>
    <w:rsid w:val="00E3601F"/>
    <w:rsid w:val="00E414EF"/>
    <w:rsid w:val="00E43106"/>
    <w:rsid w:val="00E44726"/>
    <w:rsid w:val="00E464D5"/>
    <w:rsid w:val="00E467F6"/>
    <w:rsid w:val="00E520E1"/>
    <w:rsid w:val="00E60B4C"/>
    <w:rsid w:val="00E65047"/>
    <w:rsid w:val="00E67F04"/>
    <w:rsid w:val="00E8603A"/>
    <w:rsid w:val="00E8760E"/>
    <w:rsid w:val="00E90E4E"/>
    <w:rsid w:val="00E91BEF"/>
    <w:rsid w:val="00E91CA7"/>
    <w:rsid w:val="00E94978"/>
    <w:rsid w:val="00E97299"/>
    <w:rsid w:val="00E97652"/>
    <w:rsid w:val="00EA7338"/>
    <w:rsid w:val="00EB5F9A"/>
    <w:rsid w:val="00EB71B7"/>
    <w:rsid w:val="00EC161E"/>
    <w:rsid w:val="00EC1AC5"/>
    <w:rsid w:val="00EC2C43"/>
    <w:rsid w:val="00EC5156"/>
    <w:rsid w:val="00ED3861"/>
    <w:rsid w:val="00ED7B1C"/>
    <w:rsid w:val="00EE6D84"/>
    <w:rsid w:val="00EE7B1F"/>
    <w:rsid w:val="00EF03B5"/>
    <w:rsid w:val="00EF1CE6"/>
    <w:rsid w:val="00EF6C20"/>
    <w:rsid w:val="00EF74A0"/>
    <w:rsid w:val="00F0219D"/>
    <w:rsid w:val="00F10506"/>
    <w:rsid w:val="00F11410"/>
    <w:rsid w:val="00F1203A"/>
    <w:rsid w:val="00F139EB"/>
    <w:rsid w:val="00F168DE"/>
    <w:rsid w:val="00F20C4A"/>
    <w:rsid w:val="00F22764"/>
    <w:rsid w:val="00F232C5"/>
    <w:rsid w:val="00F27087"/>
    <w:rsid w:val="00F30FB0"/>
    <w:rsid w:val="00F310D6"/>
    <w:rsid w:val="00F31F07"/>
    <w:rsid w:val="00F33248"/>
    <w:rsid w:val="00F33D03"/>
    <w:rsid w:val="00F34BC6"/>
    <w:rsid w:val="00F412B3"/>
    <w:rsid w:val="00F46ADE"/>
    <w:rsid w:val="00F66C8A"/>
    <w:rsid w:val="00F6700A"/>
    <w:rsid w:val="00F72286"/>
    <w:rsid w:val="00F73BA6"/>
    <w:rsid w:val="00F74091"/>
    <w:rsid w:val="00F771BA"/>
    <w:rsid w:val="00F810A8"/>
    <w:rsid w:val="00F8346D"/>
    <w:rsid w:val="00F83E83"/>
    <w:rsid w:val="00F84776"/>
    <w:rsid w:val="00F9219E"/>
    <w:rsid w:val="00F97CB6"/>
    <w:rsid w:val="00FB02AA"/>
    <w:rsid w:val="00FB349B"/>
    <w:rsid w:val="00FC0065"/>
    <w:rsid w:val="00FC0801"/>
    <w:rsid w:val="00FC70AA"/>
    <w:rsid w:val="00FD26AF"/>
    <w:rsid w:val="00FD4F65"/>
    <w:rsid w:val="00FD5541"/>
    <w:rsid w:val="00FD64CF"/>
    <w:rsid w:val="00FD6D13"/>
    <w:rsid w:val="00FE3FC8"/>
    <w:rsid w:val="00FE4811"/>
    <w:rsid w:val="00FF34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5332BE"/>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SieknnenTabellenflietext">
    <w:name w:val="Sie können + Tabellenfließtext"/>
    <w:basedOn w:val="Standard"/>
    <w:qFormat/>
    <w:locked/>
    <w:rsid w:val="003A7CA6"/>
    <w:pPr>
      <w:tabs>
        <w:tab w:val="left" w:pos="2562"/>
      </w:tabs>
      <w:spacing w:before="120" w:after="120"/>
      <w:jc w:val="left"/>
    </w:pPr>
    <w:rPr>
      <w:sz w:val="24"/>
    </w:rPr>
  </w:style>
  <w:style w:type="paragraph" w:customStyle="1" w:styleId="Liste-Indikator">
    <w:name w:val="Liste-Indikator"/>
    <w:basedOn w:val="Standard"/>
    <w:qFormat/>
    <w:locked/>
    <w:rsid w:val="003A7CA6"/>
    <w:pPr>
      <w:keepLines/>
      <w:numPr>
        <w:numId w:val="38"/>
      </w:numPr>
      <w:spacing w:after="120" w:line="240" w:lineRule="auto"/>
    </w:pPr>
    <w:rPr>
      <w:sz w:val="24"/>
    </w:rPr>
  </w:style>
  <w:style w:type="character" w:customStyle="1" w:styleId="NichtaufgelsteErwhnung1">
    <w:name w:val="Nicht aufgelöste Erwähnung1"/>
    <w:basedOn w:val="Absatz-Standardschriftart"/>
    <w:uiPriority w:val="99"/>
    <w:semiHidden/>
    <w:unhideWhenUsed/>
    <w:rsid w:val="00224B90"/>
    <w:rPr>
      <w:color w:val="605E5C"/>
      <w:shd w:val="clear" w:color="auto" w:fill="E1DFDD"/>
    </w:rPr>
  </w:style>
  <w:style w:type="paragraph" w:styleId="berarbeitung">
    <w:name w:val="Revision"/>
    <w:hidden/>
    <w:uiPriority w:val="99"/>
    <w:semiHidden/>
    <w:rsid w:val="009C28DA"/>
    <w:pPr>
      <w:spacing w:after="0" w:line="240" w:lineRule="auto"/>
    </w:pPr>
    <w:rPr>
      <w:rFonts w:ascii="Arial" w:hAnsi="Arial"/>
    </w:rPr>
  </w:style>
  <w:style w:type="character" w:customStyle="1" w:styleId="UnresolvedMention">
    <w:name w:val="Unresolved Mention"/>
    <w:basedOn w:val="Absatz-Standardschriftart"/>
    <w:uiPriority w:val="99"/>
    <w:semiHidden/>
    <w:unhideWhenUsed/>
    <w:rsid w:val="0024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467630623">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schulentwicklung.nrw.de/lehrplaene/front_content.php?idcat=6205" TargetMode="External"/><Relationship Id="rId17" Type="http://schemas.openxmlformats.org/officeDocument/2006/relationships/hyperlink" Target="https://medienkompetenzrahmen.nrw/unterrichtsmaterialien/detail/urheberrecht-rechtliche-grundlagen-und-open-content/"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dienkompetenzrahmen.nrw/unterrichtsmaterialien/detail/das-mini-tonstudio-aufnehmen-schneiden-und-mischen-mit-audacity/"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erklaervideos-im-unterrich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4EE8-6160-4507-B59B-A45815BB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78</Pages>
  <Words>25787</Words>
  <Characters>162459</Characters>
  <Application>Microsoft Office Word</Application>
  <DocSecurity>0</DocSecurity>
  <Lines>1353</Lines>
  <Paragraphs>375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15</cp:revision>
  <cp:lastPrinted>2019-12-17T14:18:00Z</cp:lastPrinted>
  <dcterms:created xsi:type="dcterms:W3CDTF">2022-01-18T12:25:00Z</dcterms:created>
  <dcterms:modified xsi:type="dcterms:W3CDTF">2022-01-28T07:36:00Z</dcterms:modified>
</cp:coreProperties>
</file>