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9A" w:rsidRDefault="008F702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WP Informatik – Jahrgang 10</w:t>
      </w:r>
    </w:p>
    <w:p w:rsidR="00D8279A" w:rsidRDefault="008F7024">
      <w:pPr>
        <w:jc w:val="center"/>
      </w:pPr>
      <w:r>
        <w:rPr>
          <w:b/>
          <w:sz w:val="24"/>
          <w:szCs w:val="24"/>
        </w:rPr>
        <w:t xml:space="preserve">Aufgabe zum </w:t>
      </w:r>
      <w:r>
        <w:rPr>
          <w:b/>
          <w:bCs/>
          <w:sz w:val="24"/>
          <w:szCs w:val="24"/>
        </w:rPr>
        <w:t xml:space="preserve">UV 10.5 Das Internet der Dinge - Allgegenwärtige Informationstechnologien </w:t>
      </w:r>
    </w:p>
    <w:p w:rsidR="00D8279A" w:rsidRDefault="008F702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4DD0897">
                <wp:simplePos x="0" y="0"/>
                <wp:positionH relativeFrom="column">
                  <wp:posOffset>35870</wp:posOffset>
                </wp:positionH>
                <wp:positionV relativeFrom="paragraph">
                  <wp:posOffset>26980</wp:posOffset>
                </wp:positionV>
                <wp:extent cx="5882040" cy="7304568"/>
                <wp:effectExtent l="0" t="0" r="23495" b="10795"/>
                <wp:wrapNone/>
                <wp:docPr id="1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040" cy="730456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8279A" w:rsidRDefault="008F7024">
                            <w:pPr>
                              <w:pStyle w:val="Rahmeninhalt"/>
                            </w:pPr>
                            <w:bookmarkStart w:id="0" w:name="_GoBack"/>
                            <w:r>
                              <w:rPr>
                                <w:rFonts w:ascii="Arial Narrow" w:hAnsi="Arial Narrow" w:cs="Arial Narrow"/>
                                <w:b/>
                                <w:sz w:val="20"/>
                                <w:szCs w:val="20"/>
                              </w:rPr>
                              <w:t xml:space="preserve">Die ausführliche schriftliche Ausarbeitung auf dieser ersten Seite der Aufgabe dient der Veranschaulichung der Bezüge zum Kernlehrplan.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20"/>
                                <w:szCs w:val="20"/>
                              </w:rPr>
                              <w:t>Diese müssen nicht notwendigerweise schriftlich fixiert werden.</w:t>
                            </w:r>
                          </w:p>
                          <w:p w:rsidR="00D8279A" w:rsidRDefault="008F7024">
                            <w:pPr>
                              <w:pStyle w:val="Rahmeninhalt"/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Kompetenzerwartungen:</w:t>
                            </w:r>
                          </w:p>
                          <w:p w:rsidR="00D8279A" w:rsidRDefault="008F7024">
                            <w:pPr>
                              <w:pStyle w:val="Rahmeninhalt"/>
                              <w:jc w:val="both"/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Bei der Bearbeitung dieser Aufgabe werden auch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übergeordnete Kompetenzerwartungen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des Kernlehrplans erfüllt, welche sich in ihrer Komplexität nicht einzelnen Aufgabenteil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en zuordnen lassen.</w:t>
                            </w:r>
                          </w:p>
                          <w:p w:rsidR="00D8279A" w:rsidRDefault="008F7024">
                            <w:pPr>
                              <w:pStyle w:val="Rahmeninhalt"/>
                              <w:jc w:val="both"/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Die Schülerinnen und Schüler</w:t>
                            </w:r>
                          </w:p>
                          <w:p w:rsidR="00D8279A" w:rsidRDefault="008F702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ind w:left="340" w:firstLine="0"/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begründen Entscheidungen bei der Nutzung von Informatiksystemen,</w:t>
                            </w:r>
                          </w:p>
                          <w:p w:rsidR="00D8279A" w:rsidRDefault="008F702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ind w:left="340" w:firstLine="0"/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analysieren informatische Sachverhalte,</w:t>
                            </w:r>
                          </w:p>
                          <w:p w:rsidR="00D8279A" w:rsidRDefault="008F702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ind w:left="340" w:firstLine="0"/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bewerten informatische Sachverhalte mithilfe begründeter Kriterien,</w:t>
                            </w:r>
                          </w:p>
                          <w:p w:rsidR="00D8279A" w:rsidRDefault="008F702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ind w:left="340" w:firstLine="0"/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bewerten Informationsdarstellungen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hinsichtlich ihrer Eignung zur Erschließung eines Sachverhalts oder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  <w:t>Zusammenhangs.</w:t>
                            </w:r>
                          </w:p>
                          <w:p w:rsidR="00D8279A" w:rsidRDefault="008F702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ind w:left="340" w:firstLine="0"/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interpretieren unterschiedliche Darstellungen von informatischen  Sachverhalten,</w:t>
                            </w:r>
                          </w:p>
                          <w:p w:rsidR="00D8279A" w:rsidRDefault="008F702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ind w:left="340" w:firstLine="0"/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veranschaulichen informatische Sachverhalte,</w:t>
                            </w:r>
                          </w:p>
                          <w:p w:rsidR="00D8279A" w:rsidRDefault="008F702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ind w:left="340" w:firstLine="0"/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wählen geeignete Darstellungsformen aus.</w:t>
                            </w:r>
                          </w:p>
                          <w:p w:rsidR="00D8279A" w:rsidRDefault="008F702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ind w:left="340" w:firstLine="0"/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stel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len informatische Sachverhalte unter Benutzung von Fachbegriffen mündlich und schriftlich sachgerecht dar,</w:t>
                            </w:r>
                          </w:p>
                          <w:p w:rsidR="00D8279A" w:rsidRDefault="00D8279A">
                            <w:pPr>
                              <w:pStyle w:val="Listenabsatz"/>
                              <w:spacing w:before="60" w:after="0"/>
                              <w:ind w:left="34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:rsidR="00D8279A" w:rsidRDefault="008F7024">
                            <w:pPr>
                              <w:pStyle w:val="Rahmeninhalt"/>
                              <w:spacing w:before="240"/>
                              <w:jc w:val="both"/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Diese Aufgabe nimmt Bezug auf folgende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inhaltsfeldbezogene konkretisierte Kompetenzerwartungen:</w:t>
                            </w:r>
                          </w:p>
                          <w:p w:rsidR="00D8279A" w:rsidRDefault="008F7024">
                            <w:pPr>
                              <w:pStyle w:val="Rahmeninhalt"/>
                              <w:jc w:val="both"/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Die Schülerinnen und Schüler </w:t>
                            </w:r>
                          </w:p>
                          <w:p w:rsidR="00D8279A" w:rsidRDefault="008F702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ind w:left="340" w:firstLine="0"/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codieren und decodiere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n Daten mithilfe eines vorgegebenen Verfahrens oder im Rahmen einer Anwendung (MI,[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d,e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]),</w:t>
                            </w:r>
                          </w:p>
                          <w:p w:rsidR="00D8279A" w:rsidRDefault="008F702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ind w:left="737" w:hanging="397"/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interpretieren Daten in unterschiedlichen Darstellungsformen hinsichtlich der dargestellten Information (DI,[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d,e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]),</w:t>
                            </w:r>
                          </w:p>
                          <w:p w:rsidR="00D8279A" w:rsidRDefault="008F702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ind w:left="737" w:hanging="397"/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identifizieren im Anwendungskontext Objekte,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benennen deren Eigenschaften sowie deren Aufgaben und stellen diese in einer geeigneten Form dar (DI,[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b,c,d,e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]),</w:t>
                            </w:r>
                          </w:p>
                          <w:p w:rsidR="00D8279A" w:rsidRDefault="008F702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ind w:left="737" w:hanging="397"/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begründen die Auswahl einer geeigneten Darstellungsform für Daten im Kontext einer konkreten Problemstellung (A, [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b,c,e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]),</w:t>
                            </w:r>
                          </w:p>
                          <w:p w:rsidR="00D8279A" w:rsidRDefault="008F702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ind w:left="737" w:hanging="397"/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erfassen, organisier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en und strukturieren verschiedenartige Daten und verarbeiten sie mithilfe geeigneter Werkzeuge (DI,[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d,e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]),</w:t>
                            </w:r>
                          </w:p>
                          <w:p w:rsidR="00D8279A" w:rsidRDefault="008F702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ind w:left="737" w:hanging="397"/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erschließen sich die Funktionsweise ausgewählter neuer Anwendungen und Informatiksysteme selbstständig (DI,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d,e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]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),</w:t>
                            </w:r>
                          </w:p>
                          <w:p w:rsidR="00D8279A" w:rsidRDefault="008F702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beschreiben an Fallbeispielen 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Interessen derjenigen, die die Entwicklung von Informatiksystemen vorantreiben, und bewerten sie im Hinblick auf Individuum, Gesellschaft und Arbeitswelt ( A,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a,b,c,e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]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),</w:t>
                            </w:r>
                          </w:p>
                          <w:p w:rsidR="00D8279A" w:rsidRDefault="008F702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beschreiben zukünftige Entwicklungsmöglichkeiten von Informatiksystemen und deren Ausw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irkungen auf Berufsfelder soziale Interaktion und Freizeitgestaltung (KK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[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a,b,c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]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D8279A" w:rsidRDefault="00D8279A">
                            <w:pPr>
                              <w:pStyle w:val="Listenabsatz"/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8279A" w:rsidRDefault="008F7024">
                            <w:pPr>
                              <w:pStyle w:val="Rahmeninhalt"/>
                              <w:spacing w:before="240" w:after="0"/>
                            </w:pPr>
                            <w:r>
                              <w:rPr>
                                <w:rFonts w:ascii="Arial Narrow" w:eastAsia="NSimSun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Hinweise zum Umgang mit diesem Material:</w:t>
                            </w:r>
                            <w:r>
                              <w:rPr>
                                <w:rFonts w:ascii="Arial Narrow" w:eastAsia="NSimSun" w:hAnsi="Arial Narrow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eastAsia="NSimSun" w:hAnsi="Arial Narrow" w:cs="Arial"/>
                                <w:sz w:val="20"/>
                                <w:szCs w:val="20"/>
                              </w:rPr>
                              <w:t>Die Aufgabe ist als Lernaufgabe entwickelt und kann zur Partner- oder Gruppenarbeit eingesetzt werden.</w:t>
                            </w:r>
                          </w:p>
                          <w:p w:rsidR="00D8279A" w:rsidRDefault="00D8279A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bookmarkEnd w:id="0"/>
                          <w:p w:rsidR="00D8279A" w:rsidRDefault="00D8279A">
                            <w:pPr>
                              <w:pStyle w:val="Rahmeninhalt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feld 2" o:spid="_x0000_s1026" style="position:absolute;margin-left:2.8pt;margin-top:2.1pt;width:463.15pt;height:575.15pt;z-index: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" fillcolor="#bfbfbf [2412]" strokeweight=".26mm">
                <v:textbox>
                  <w:txbxContent>
                    <w:p w:rsidR="00D8279A" w:rsidRDefault="008F7024">
                      <w:pPr>
                        <w:pStyle w:val="Rahmeninhalt"/>
                      </w:pPr>
                      <w:bookmarkStart w:id="1" w:name="_GoBack"/>
                      <w:r>
                        <w:rPr>
                          <w:rFonts w:ascii="Arial Narrow" w:hAnsi="Arial Narrow" w:cs="Arial Narrow"/>
                          <w:b/>
                          <w:sz w:val="20"/>
                          <w:szCs w:val="20"/>
                        </w:rPr>
                        <w:t xml:space="preserve">Die ausführliche schriftliche Ausarbeitung auf dieser ersten Seite der Aufgabe dient der Veranschaulichung der Bezüge zum Kernlehrplan. </w:t>
                      </w:r>
                      <w:r>
                        <w:rPr>
                          <w:rFonts w:ascii="Arial Narrow" w:hAnsi="Arial Narrow" w:cs="Arial Narrow"/>
                          <w:b/>
                          <w:sz w:val="20"/>
                          <w:szCs w:val="20"/>
                        </w:rPr>
                        <w:t>Diese müssen nicht notwendigerweise schriftlich fixiert werden.</w:t>
                      </w:r>
                    </w:p>
                    <w:p w:rsidR="00D8279A" w:rsidRDefault="008F7024">
                      <w:pPr>
                        <w:pStyle w:val="Rahmeninhalt"/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  <w:t>Kompetenzerwartungen:</w:t>
                      </w:r>
                    </w:p>
                    <w:p w:rsidR="00D8279A" w:rsidRDefault="008F7024">
                      <w:pPr>
                        <w:pStyle w:val="Rahmeninhalt"/>
                        <w:jc w:val="both"/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Bei der Bearbeitung dieser Aufgabe werden auch 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übergeordnete Kompetenzerwartungen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des Kernlehrplans erfüllt, welche sich in ihrer Komplexität nicht einzelnen Aufgabenteil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en zuordnen lassen.</w:t>
                      </w:r>
                    </w:p>
                    <w:p w:rsidR="00D8279A" w:rsidRDefault="008F7024">
                      <w:pPr>
                        <w:pStyle w:val="Rahmeninhalt"/>
                        <w:jc w:val="both"/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Die Schülerinnen und Schüler</w:t>
                      </w:r>
                    </w:p>
                    <w:p w:rsidR="00D8279A" w:rsidRDefault="008F702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  <w:ind w:left="340" w:firstLine="0"/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begründen Entscheidungen bei der Nutzung von Informatiksystemen,</w:t>
                      </w:r>
                    </w:p>
                    <w:p w:rsidR="00D8279A" w:rsidRDefault="008F702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  <w:ind w:left="340" w:firstLine="0"/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analysieren informatische Sachverhalte,</w:t>
                      </w:r>
                    </w:p>
                    <w:p w:rsidR="00D8279A" w:rsidRDefault="008F702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  <w:ind w:left="340" w:firstLine="0"/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bewerten informatische Sachverhalte mithilfe begründeter Kriterien,</w:t>
                      </w:r>
                    </w:p>
                    <w:p w:rsidR="00D8279A" w:rsidRDefault="008F702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  <w:ind w:left="340" w:firstLine="0"/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bewerten Informationsdarstellungen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hinsichtlich ihrer Eignung zur Erschließung eines Sachverhalts oder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  <w:t>Zusammenhangs.</w:t>
                      </w:r>
                    </w:p>
                    <w:p w:rsidR="00D8279A" w:rsidRDefault="008F702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  <w:ind w:left="340" w:firstLine="0"/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interpretieren unterschiedliche Darstellungen von informatischen  Sachverhalten,</w:t>
                      </w:r>
                    </w:p>
                    <w:p w:rsidR="00D8279A" w:rsidRDefault="008F702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  <w:ind w:left="340" w:firstLine="0"/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veranschaulichen informatische Sachverhalte,</w:t>
                      </w:r>
                    </w:p>
                    <w:p w:rsidR="00D8279A" w:rsidRDefault="008F702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  <w:ind w:left="340" w:firstLine="0"/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wählen geeignete Darstellungsformen aus.</w:t>
                      </w:r>
                    </w:p>
                    <w:p w:rsidR="00D8279A" w:rsidRDefault="008F702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  <w:ind w:left="340" w:firstLine="0"/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stel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len informatische Sachverhalte unter Benutzung von Fachbegriffen mündlich und schriftlich sachgerecht dar,</w:t>
                      </w:r>
                    </w:p>
                    <w:p w:rsidR="00D8279A" w:rsidRDefault="00D8279A">
                      <w:pPr>
                        <w:pStyle w:val="Listenabsatz"/>
                        <w:spacing w:before="60" w:after="0"/>
                        <w:ind w:left="34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:rsidR="00D8279A" w:rsidRDefault="008F7024">
                      <w:pPr>
                        <w:pStyle w:val="Rahmeninhalt"/>
                        <w:spacing w:before="240"/>
                        <w:jc w:val="both"/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Diese Aufgabe nimmt Bezug auf folgende 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inhaltsfeldbezogene konkretisierte Kompetenzerwartungen:</w:t>
                      </w:r>
                    </w:p>
                    <w:p w:rsidR="00D8279A" w:rsidRDefault="008F7024">
                      <w:pPr>
                        <w:pStyle w:val="Rahmeninhalt"/>
                        <w:jc w:val="both"/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Die Schülerinnen und Schüler </w:t>
                      </w:r>
                    </w:p>
                    <w:p w:rsidR="00D8279A" w:rsidRDefault="008F702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  <w:ind w:left="340" w:firstLine="0"/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codieren und decodiere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n Daten mithilfe eines vorgegebenen Verfahrens oder im Rahmen einer Anwendung (MI,[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d,e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]),</w:t>
                      </w:r>
                    </w:p>
                    <w:p w:rsidR="00D8279A" w:rsidRDefault="008F702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  <w:ind w:left="737" w:hanging="397"/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interpretieren Daten in unterschiedlichen Darstellungsformen hinsichtlich der dargestellten Information (DI,[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d,e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]),</w:t>
                      </w:r>
                    </w:p>
                    <w:p w:rsidR="00D8279A" w:rsidRDefault="008F702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  <w:ind w:left="737" w:hanging="397"/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identifizieren im Anwendungskontext Objekte,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benennen deren Eigenschaften sowie deren Aufgaben und stellen diese in einer geeigneten Form dar (DI,[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b,c,d,e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]),</w:t>
                      </w:r>
                    </w:p>
                    <w:p w:rsidR="00D8279A" w:rsidRDefault="008F702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  <w:ind w:left="737" w:hanging="397"/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begründen die Auswahl einer geeigneten Darstellungsform für Daten im Kontext einer konkreten Problemstellung (A, [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b,c,e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]),</w:t>
                      </w:r>
                    </w:p>
                    <w:p w:rsidR="00D8279A" w:rsidRDefault="008F702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  <w:ind w:left="737" w:hanging="397"/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erfassen, organisier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en und strukturieren verschiedenartige Daten und verarbeiten sie mithilfe geeigneter Werkzeuge (DI,[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d,e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]),</w:t>
                      </w:r>
                    </w:p>
                    <w:p w:rsidR="00D8279A" w:rsidRDefault="008F702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  <w:ind w:left="737" w:hanging="397"/>
                      </w:pPr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erschließen sich die Funktionsweise ausgewählter neuer Anwendungen und Informatiksysteme selbstständig (DI,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[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d,e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]</w:t>
                      </w:r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),</w:t>
                      </w:r>
                    </w:p>
                    <w:p w:rsidR="00D8279A" w:rsidRDefault="008F702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 xml:space="preserve">beschreiben an Fallbeispielen </w:t>
                      </w:r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Interessen derjenigen, die die Entwicklung von Informatiksystemen vorantreiben, und bewerten sie im Hinblick auf Individuum, Gesellschaft und Arbeitswelt ( A,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[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a,b,c,e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]</w:t>
                      </w:r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),</w:t>
                      </w:r>
                    </w:p>
                    <w:p w:rsidR="00D8279A" w:rsidRDefault="008F702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beschreiben zukünftige Entwicklungsmöglichkeiten von Informatiksystemen und deren Ausw</w:t>
                      </w:r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irkungen auf Berufsfelder soziale Interaktion und Freizeitgestaltung (KK</w:t>
                      </w:r>
                      <w:proofErr w:type="gramStart"/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[</w:t>
                      </w:r>
                      <w:proofErr w:type="spellStart"/>
                      <w:proofErr w:type="gramEnd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a,b,c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]</w:t>
                      </w:r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).</w:t>
                      </w:r>
                    </w:p>
                    <w:p w:rsidR="00D8279A" w:rsidRDefault="00D8279A">
                      <w:pPr>
                        <w:pStyle w:val="Listenabsatz"/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D8279A" w:rsidRDefault="008F7024">
                      <w:pPr>
                        <w:pStyle w:val="Rahmeninhalt"/>
                        <w:spacing w:before="240" w:after="0"/>
                      </w:pPr>
                      <w:r>
                        <w:rPr>
                          <w:rFonts w:ascii="Arial Narrow" w:eastAsia="NSimSun" w:hAnsi="Arial Narrow" w:cs="Arial"/>
                          <w:b/>
                          <w:sz w:val="20"/>
                          <w:szCs w:val="20"/>
                          <w:u w:val="single"/>
                        </w:rPr>
                        <w:t>Hinweise zum Umgang mit diesem Material:</w:t>
                      </w:r>
                      <w:r>
                        <w:rPr>
                          <w:rFonts w:ascii="Arial Narrow" w:eastAsia="NSimSun" w:hAnsi="Arial Narrow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 Narrow" w:eastAsia="NSimSun" w:hAnsi="Arial Narrow" w:cs="Arial"/>
                          <w:sz w:val="20"/>
                          <w:szCs w:val="20"/>
                        </w:rPr>
                        <w:t>Die Aufgabe ist als Lernaufgabe entwickelt und kann zur Partner- oder Gruppenarbeit eingesetzt werden.</w:t>
                      </w:r>
                    </w:p>
                    <w:p w:rsidR="00D8279A" w:rsidRDefault="00D8279A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bookmarkEnd w:id="1"/>
                    <w:p w:rsidR="00D8279A" w:rsidRDefault="00D8279A">
                      <w:pPr>
                        <w:pStyle w:val="Rahmeninhalt"/>
                      </w:pPr>
                    </w:p>
                  </w:txbxContent>
                </v:textbox>
              </v:rect>
            </w:pict>
          </mc:Fallback>
        </mc:AlternateContent>
      </w:r>
    </w:p>
    <w:p w:rsidR="00D8279A" w:rsidRDefault="00D8279A"/>
    <w:p w:rsidR="00D8279A" w:rsidRDefault="00D8279A"/>
    <w:p w:rsidR="00D8279A" w:rsidRDefault="00D8279A"/>
    <w:p w:rsidR="00D8279A" w:rsidRDefault="00D8279A"/>
    <w:p w:rsidR="00D8279A" w:rsidRDefault="00D8279A"/>
    <w:p w:rsidR="00D8279A" w:rsidRDefault="00D8279A"/>
    <w:p w:rsidR="00D8279A" w:rsidRDefault="00D8279A"/>
    <w:p w:rsidR="00D8279A" w:rsidRDefault="00D8279A"/>
    <w:p w:rsidR="00D8279A" w:rsidRDefault="00D8279A"/>
    <w:p w:rsidR="00D8279A" w:rsidRDefault="00D8279A"/>
    <w:p w:rsidR="00D8279A" w:rsidRDefault="00D8279A"/>
    <w:p w:rsidR="00D8279A" w:rsidRDefault="00D8279A"/>
    <w:p w:rsidR="00D8279A" w:rsidRDefault="00D8279A"/>
    <w:p w:rsidR="00D8279A" w:rsidRDefault="00D8279A"/>
    <w:p w:rsidR="00D8279A" w:rsidRDefault="00D8279A"/>
    <w:p w:rsidR="00D8279A" w:rsidRDefault="00D8279A"/>
    <w:p w:rsidR="00D8279A" w:rsidRDefault="00D8279A"/>
    <w:p w:rsidR="00D8279A" w:rsidRDefault="00D8279A"/>
    <w:p w:rsidR="00D8279A" w:rsidRDefault="00D8279A"/>
    <w:p w:rsidR="00D8279A" w:rsidRDefault="00D8279A"/>
    <w:p w:rsidR="00D8279A" w:rsidRDefault="00D8279A"/>
    <w:p w:rsidR="00D8279A" w:rsidRDefault="00D8279A"/>
    <w:p w:rsidR="00D8279A" w:rsidRDefault="00D8279A"/>
    <w:p w:rsidR="00D8279A" w:rsidRDefault="00D8279A"/>
    <w:p w:rsidR="00D8279A" w:rsidRDefault="00D8279A"/>
    <w:p w:rsidR="00D8279A" w:rsidRDefault="008F7024">
      <w:pPr>
        <w:rPr>
          <w:rFonts w:ascii="Arial Narrow" w:hAnsi="Arial Narrow"/>
        </w:rPr>
      </w:pPr>
      <w:r>
        <w:rPr>
          <w:rFonts w:ascii="Arial Narrow" w:eastAsia="NSimSun" w:hAnsi="Arial Narrow" w:cs="Liberation Mono"/>
          <w:b/>
          <w:color w:val="000000"/>
        </w:rPr>
        <w:lastRenderedPageBreak/>
        <w:t>Allgegenwärtige Informationstechnologien</w:t>
      </w:r>
    </w:p>
    <w:p w:rsidR="00D8279A" w:rsidRDefault="008F7024">
      <w:pPr>
        <w:rPr>
          <w:rFonts w:ascii="Arial Narrow" w:eastAsia="NSimSun" w:hAnsi="Arial Narrow" w:cs="Liberation Mono"/>
          <w:color w:val="000000"/>
        </w:rPr>
      </w:pPr>
      <w:r>
        <w:rPr>
          <w:rFonts w:ascii="Arial Narrow" w:eastAsia="NSimSun" w:hAnsi="Arial Narrow" w:cs="Liberation Mono"/>
          <w:noProof/>
          <w:color w:val="000000"/>
          <w:lang w:eastAsia="de-DE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29845</wp:posOffset>
            </wp:positionV>
            <wp:extent cx="2457450" cy="2457450"/>
            <wp:effectExtent l="0" t="0" r="0" b="0"/>
            <wp:wrapSquare wrapText="largest"/>
            <wp:docPr id="3" name="Bil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79A" w:rsidRDefault="00D8279A">
      <w:pPr>
        <w:rPr>
          <w:rFonts w:ascii="Arial Narrow" w:eastAsia="NSimSun" w:hAnsi="Arial Narrow" w:cs="Liberation Mono"/>
          <w:color w:val="000000"/>
        </w:rPr>
      </w:pPr>
    </w:p>
    <w:p w:rsidR="00D8279A" w:rsidRDefault="008F7024">
      <w:pPr>
        <w:rPr>
          <w:rFonts w:ascii="Arial Narrow" w:hAnsi="Arial Narrow"/>
        </w:rPr>
      </w:pPr>
      <w:r>
        <w:rPr>
          <w:rFonts w:ascii="Arial Narrow" w:eastAsia="NSimSun" w:hAnsi="Arial Narrow" w:cs="Liberation Mono"/>
          <w:color w:val="000000"/>
        </w:rPr>
        <w:t>Der EAN-Code (Barcode) ist ein linearer Code, in dem nur ca. 30 Zeichen sinnvoll dargestellt werden können.</w:t>
      </w:r>
    </w:p>
    <w:p w:rsidR="00D8279A" w:rsidRDefault="008F7024">
      <w:pPr>
        <w:rPr>
          <w:rFonts w:ascii="Arial Narrow" w:hAnsi="Arial Narrow"/>
        </w:rPr>
      </w:pPr>
      <w:r>
        <w:rPr>
          <w:rFonts w:ascii="Arial Narrow" w:eastAsia="NSimSun" w:hAnsi="Arial Narrow" w:cs="Liberation Mono"/>
          <w:color w:val="000000"/>
        </w:rPr>
        <w:t>Dagegen können in einem QR-Code ca. zweitausend Zeichen untergebracht werden.</w:t>
      </w:r>
    </w:p>
    <w:p w:rsidR="00D8279A" w:rsidRDefault="008F7024">
      <w:pPr>
        <w:rPr>
          <w:rFonts w:ascii="Arial Narrow" w:hAnsi="Arial Narrow"/>
        </w:rPr>
      </w:pPr>
      <w:r>
        <w:rPr>
          <w:rFonts w:ascii="Arial Narrow" w:eastAsia="NSimSun" w:hAnsi="Arial Narrow" w:cs="Liberation Mono"/>
          <w:color w:val="000000"/>
        </w:rPr>
        <w:t xml:space="preserve">Durch QR-Codes spart </w:t>
      </w:r>
      <w:r>
        <w:rPr>
          <w:rFonts w:ascii="Arial Narrow" w:eastAsia="NSimSun" w:hAnsi="Arial Narrow" w:cs="Liberation Mono"/>
          <w:color w:val="000000"/>
        </w:rPr>
        <w:t>man sich das Abtippen von Informationen, da diese Codes über Handykameras leicht direkt eingescannt und die Informationen dann automatisch dekodiert werden können.</w:t>
      </w:r>
    </w:p>
    <w:p w:rsidR="00D8279A" w:rsidRDefault="00D8279A">
      <w:pPr>
        <w:rPr>
          <w:rFonts w:ascii="Arial Narrow" w:eastAsia="NSimSun" w:hAnsi="Arial Narrow" w:cs="Liberation Mono"/>
          <w:color w:val="000000"/>
        </w:rPr>
      </w:pPr>
    </w:p>
    <w:p w:rsidR="00D8279A" w:rsidRDefault="008F7024">
      <w:pPr>
        <w:rPr>
          <w:rFonts w:ascii="Arial Narrow" w:hAnsi="Arial Narrow"/>
        </w:rPr>
      </w:pPr>
      <w:r>
        <w:rPr>
          <w:rFonts w:ascii="Arial Narrow" w:eastAsia="NSimSun" w:hAnsi="Arial Narrow" w:cs="Liberation Mono"/>
          <w:color w:val="000000"/>
        </w:rPr>
        <w:t>Sammelt Informationen über den QR-Code! Beantwortet dazu die folgenden Fragen! Stellt diese</w:t>
      </w:r>
      <w:r>
        <w:rPr>
          <w:rFonts w:ascii="Arial Narrow" w:eastAsia="NSimSun" w:hAnsi="Arial Narrow" w:cs="Liberation Mono"/>
          <w:color w:val="000000"/>
        </w:rPr>
        <w:t xml:space="preserve"> Informationen in einer Präsentation zusammen</w:t>
      </w:r>
    </w:p>
    <w:p w:rsidR="00D8279A" w:rsidRDefault="008F7024">
      <w:pPr>
        <w:rPr>
          <w:rFonts w:ascii="Arial Narrow" w:hAnsi="Arial Narrow"/>
        </w:rPr>
      </w:pPr>
      <w:r>
        <w:rPr>
          <w:rFonts w:ascii="Arial Narrow" w:eastAsia="NSimSun" w:hAnsi="Arial Narrow" w:cs="Liberation Mono"/>
          <w:color w:val="000000"/>
        </w:rPr>
        <w:t>a)</w:t>
      </w:r>
      <w:r>
        <w:rPr>
          <w:rFonts w:ascii="Arial Narrow" w:eastAsia="NSimSun" w:hAnsi="Arial Narrow" w:cs="Liberation Mono"/>
          <w:color w:val="000000"/>
        </w:rPr>
        <w:tab/>
        <w:t>Wie ist der QR-Code entstanden?</w:t>
      </w:r>
    </w:p>
    <w:p w:rsidR="00D8279A" w:rsidRDefault="008F7024">
      <w:pPr>
        <w:rPr>
          <w:rFonts w:ascii="Arial Narrow" w:hAnsi="Arial Narrow"/>
        </w:rPr>
      </w:pPr>
      <w:r>
        <w:rPr>
          <w:rFonts w:ascii="Arial Narrow" w:eastAsia="NSimSun" w:hAnsi="Arial Narrow" w:cs="Liberation Mono"/>
          <w:color w:val="000000"/>
        </w:rPr>
        <w:t>b)</w:t>
      </w:r>
      <w:r>
        <w:rPr>
          <w:rFonts w:ascii="Arial Narrow" w:eastAsia="NSimSun" w:hAnsi="Arial Narrow" w:cs="Liberation Mono"/>
          <w:color w:val="000000"/>
        </w:rPr>
        <w:tab/>
        <w:t xml:space="preserve">Wo wird der QR-Code heute überall eingesetzt? Mit welcher Absicht wird er eingesetzt? </w:t>
      </w:r>
    </w:p>
    <w:p w:rsidR="00D8279A" w:rsidRDefault="008F7024">
      <w:pPr>
        <w:rPr>
          <w:rFonts w:ascii="Arial Narrow" w:hAnsi="Arial Narrow"/>
        </w:rPr>
      </w:pPr>
      <w:r>
        <w:rPr>
          <w:rFonts w:ascii="Arial Narrow" w:eastAsia="NSimSun" w:hAnsi="Arial Narrow" w:cs="Liberation Mono"/>
          <w:color w:val="000000"/>
        </w:rPr>
        <w:tab/>
        <w:t>Sammelt Beispiele für QR-Codes.</w:t>
      </w:r>
    </w:p>
    <w:p w:rsidR="00D8279A" w:rsidRDefault="008F7024">
      <w:pPr>
        <w:rPr>
          <w:rFonts w:ascii="Arial Narrow" w:hAnsi="Arial Narrow"/>
        </w:rPr>
      </w:pPr>
      <w:r>
        <w:rPr>
          <w:rFonts w:ascii="Arial Narrow" w:eastAsia="NSimSun" w:hAnsi="Arial Narrow" w:cs="Liberation Mono"/>
          <w:color w:val="000000"/>
        </w:rPr>
        <w:t>c)</w:t>
      </w:r>
      <w:r>
        <w:rPr>
          <w:rFonts w:ascii="Arial Narrow" w:eastAsia="NSimSun" w:hAnsi="Arial Narrow" w:cs="Liberation Mono"/>
          <w:color w:val="000000"/>
        </w:rPr>
        <w:tab/>
        <w:t>Welche Inhalte werden, können in einen QR-Code um</w:t>
      </w:r>
      <w:r>
        <w:rPr>
          <w:rFonts w:ascii="Arial Narrow" w:eastAsia="NSimSun" w:hAnsi="Arial Narrow" w:cs="Liberation Mono"/>
          <w:color w:val="000000"/>
        </w:rPr>
        <w:t>gewandelt werden?</w:t>
      </w:r>
    </w:p>
    <w:p w:rsidR="00D8279A" w:rsidRDefault="008F7024">
      <w:pPr>
        <w:rPr>
          <w:rFonts w:ascii="Arial Narrow" w:hAnsi="Arial Narrow"/>
        </w:rPr>
      </w:pPr>
      <w:r>
        <w:rPr>
          <w:rFonts w:ascii="Arial Narrow" w:eastAsia="NSimSun" w:hAnsi="Arial Narrow" w:cs="Liberation Mono"/>
          <w:color w:val="000000"/>
        </w:rPr>
        <w:t>d)</w:t>
      </w:r>
      <w:r>
        <w:rPr>
          <w:rFonts w:ascii="Arial Narrow" w:eastAsia="NSimSun" w:hAnsi="Arial Narrow" w:cs="Liberation Mono"/>
          <w:color w:val="000000"/>
        </w:rPr>
        <w:tab/>
        <w:t xml:space="preserve">Im Internet gibt es diverse Seiten und Programme, über die QR-Codes erzeugt werden können. </w:t>
      </w:r>
      <w:r>
        <w:rPr>
          <w:rFonts w:ascii="Arial Narrow" w:eastAsia="NSimSun" w:hAnsi="Arial Narrow" w:cs="Liberation Mono"/>
          <w:color w:val="000000"/>
        </w:rPr>
        <w:tab/>
        <w:t>Erzeugt für den Link auf die Schulhomepage einen QR-Code.</w:t>
      </w:r>
    </w:p>
    <w:p w:rsidR="00D8279A" w:rsidRDefault="008F7024">
      <w:pPr>
        <w:rPr>
          <w:rFonts w:ascii="Arial Narrow" w:hAnsi="Arial Narrow"/>
        </w:rPr>
      </w:pPr>
      <w:r>
        <w:rPr>
          <w:rFonts w:ascii="Arial Narrow" w:eastAsia="NSimSun" w:hAnsi="Arial Narrow" w:cs="Liberation Mono"/>
          <w:color w:val="000000"/>
        </w:rPr>
        <w:t>e)</w:t>
      </w:r>
      <w:r>
        <w:rPr>
          <w:rFonts w:ascii="Arial Narrow" w:eastAsia="NSimSun" w:hAnsi="Arial Narrow" w:cs="Liberation Mono"/>
          <w:color w:val="000000"/>
        </w:rPr>
        <w:tab/>
        <w:t xml:space="preserve">Informiert Euch über Apps für Euer Smartphone oder Tablet und dekodiert damit zur </w:t>
      </w:r>
      <w:r>
        <w:rPr>
          <w:rFonts w:ascii="Arial Narrow" w:eastAsia="NSimSun" w:hAnsi="Arial Narrow" w:cs="Liberation Mono"/>
          <w:color w:val="000000"/>
        </w:rPr>
        <w:t xml:space="preserve">Kontrolle den </w:t>
      </w:r>
      <w:r>
        <w:rPr>
          <w:rFonts w:ascii="Arial Narrow" w:eastAsia="NSimSun" w:hAnsi="Arial Narrow" w:cs="Liberation Mono"/>
          <w:color w:val="000000"/>
        </w:rPr>
        <w:tab/>
        <w:t>obigen QR-Code und weitere gesammelte Beispiele von QR-Codes.</w:t>
      </w:r>
    </w:p>
    <w:sectPr w:rsidR="00D8279A">
      <w:headerReference w:type="default" r:id="rId9"/>
      <w:footerReference w:type="default" r:id="rId10"/>
      <w:pgSz w:w="11906" w:h="16838"/>
      <w:pgMar w:top="1532" w:right="1417" w:bottom="1248" w:left="1417" w:header="1417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7024">
      <w:pPr>
        <w:spacing w:after="0"/>
      </w:pPr>
      <w:r>
        <w:separator/>
      </w:r>
    </w:p>
  </w:endnote>
  <w:endnote w:type="continuationSeparator" w:id="0">
    <w:p w:rsidR="00000000" w:rsidRDefault="008F70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79A" w:rsidRDefault="00D8279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7024">
      <w:pPr>
        <w:spacing w:after="0"/>
      </w:pPr>
      <w:r>
        <w:separator/>
      </w:r>
    </w:p>
  </w:footnote>
  <w:footnote w:type="continuationSeparator" w:id="0">
    <w:p w:rsidR="00000000" w:rsidRDefault="008F70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79A" w:rsidRDefault="00D8279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E17F6"/>
    <w:multiLevelType w:val="multilevel"/>
    <w:tmpl w:val="E7FC3BA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1D831DF"/>
    <w:multiLevelType w:val="multilevel"/>
    <w:tmpl w:val="E544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9A"/>
    <w:rsid w:val="008F7024"/>
    <w:rsid w:val="00D8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26DA"/>
    <w:pPr>
      <w:suppressAutoHyphens/>
      <w:spacing w:after="200" w:line="240" w:lineRule="auto"/>
    </w:pPr>
    <w:rPr>
      <w:color w:val="00000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023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 w:cs="Times New Roman"/>
      <w:color w:val="00000A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  <w:color w:val="00000A"/>
      <w:sz w:val="20"/>
      <w:szCs w:val="20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ascii="Symbol" w:hAnsi="Symbol" w:cs="OpenSymbol;Arial Unicode MS"/>
      <w:color w:val="00000A"/>
      <w:sz w:val="20"/>
      <w:szCs w:val="20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ListLabel5">
    <w:name w:val="ListLabel 5"/>
    <w:qFormat/>
    <w:rPr>
      <w:rFonts w:ascii="Arial Narrow" w:hAnsi="Arial Narrow" w:cs="Symbol"/>
      <w:sz w:val="20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ascii="Arial Narrow" w:hAnsi="Arial Narrow" w:cs="Symbol"/>
      <w:sz w:val="20"/>
      <w:szCs w:val="20"/>
    </w:rPr>
  </w:style>
  <w:style w:type="character" w:customStyle="1" w:styleId="ListLabel30">
    <w:name w:val="ListLabel 30"/>
    <w:qFormat/>
    <w:rPr>
      <w:rFonts w:ascii="Arial Narrow" w:hAnsi="Arial Narrow" w:cs="Wingdings"/>
      <w:sz w:val="20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Listenabsatz">
    <w:name w:val="List Paragraph"/>
    <w:basedOn w:val="Standard"/>
    <w:uiPriority w:val="34"/>
    <w:qFormat/>
    <w:rsid w:val="00B80135"/>
    <w:pPr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semiHidden/>
    <w:qFormat/>
    <w:rsid w:val="00B80135"/>
    <w:pPr>
      <w:spacing w:after="0"/>
      <w:ind w:left="708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02346"/>
    <w:pPr>
      <w:spacing w:after="0"/>
    </w:pPr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Standard"/>
    <w:qFormat/>
  </w:style>
  <w:style w:type="paragraph" w:styleId="Fuzeile">
    <w:name w:val="footer"/>
    <w:basedOn w:val="Standard"/>
  </w:style>
  <w:style w:type="paragraph" w:styleId="Kopfzeile">
    <w:name w:val="header"/>
    <w:basedOn w:val="Standard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26DA"/>
    <w:pPr>
      <w:suppressAutoHyphens/>
      <w:spacing w:after="200" w:line="240" w:lineRule="auto"/>
    </w:pPr>
    <w:rPr>
      <w:color w:val="00000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023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 w:cs="Times New Roman"/>
      <w:color w:val="00000A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  <w:color w:val="00000A"/>
      <w:sz w:val="20"/>
      <w:szCs w:val="20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ascii="Symbol" w:hAnsi="Symbol" w:cs="OpenSymbol;Arial Unicode MS"/>
      <w:color w:val="00000A"/>
      <w:sz w:val="20"/>
      <w:szCs w:val="20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ListLabel5">
    <w:name w:val="ListLabel 5"/>
    <w:qFormat/>
    <w:rPr>
      <w:rFonts w:ascii="Arial Narrow" w:hAnsi="Arial Narrow" w:cs="Symbol"/>
      <w:sz w:val="20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ascii="Arial Narrow" w:hAnsi="Arial Narrow" w:cs="Symbol"/>
      <w:sz w:val="20"/>
      <w:szCs w:val="20"/>
    </w:rPr>
  </w:style>
  <w:style w:type="character" w:customStyle="1" w:styleId="ListLabel30">
    <w:name w:val="ListLabel 30"/>
    <w:qFormat/>
    <w:rPr>
      <w:rFonts w:ascii="Arial Narrow" w:hAnsi="Arial Narrow" w:cs="Wingdings"/>
      <w:sz w:val="20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Listenabsatz">
    <w:name w:val="List Paragraph"/>
    <w:basedOn w:val="Standard"/>
    <w:uiPriority w:val="34"/>
    <w:qFormat/>
    <w:rsid w:val="00B80135"/>
    <w:pPr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semiHidden/>
    <w:qFormat/>
    <w:rsid w:val="00B80135"/>
    <w:pPr>
      <w:spacing w:after="0"/>
      <w:ind w:left="708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02346"/>
    <w:pPr>
      <w:spacing w:after="0"/>
    </w:pPr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Standard"/>
    <w:qFormat/>
  </w:style>
  <w:style w:type="paragraph" w:styleId="Fuzeile">
    <w:name w:val="footer"/>
    <w:basedOn w:val="Standard"/>
  </w:style>
  <w:style w:type="paragraph" w:styleId="Kopfzeile">
    <w:name w:val="header"/>
    <w:basedOn w:val="Standard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QUA-LiS</dc:creator>
  <cp:lastModifiedBy>QUA-LiS</cp:lastModifiedBy>
  <cp:revision>5</cp:revision>
  <cp:lastPrinted>2016-01-17T11:40:00Z</cp:lastPrinted>
  <dcterms:created xsi:type="dcterms:W3CDTF">2015-12-14T10:40:00Z</dcterms:created>
  <dcterms:modified xsi:type="dcterms:W3CDTF">2016-01-20T20:01:00Z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