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DDF9" w14:textId="77777777" w:rsidR="00D43633" w:rsidRDefault="00B13366">
      <w:pPr>
        <w:pStyle w:val="Untertitel"/>
      </w:pPr>
      <w:r>
        <w:t>Schulinterner Lehrplan</w:t>
      </w:r>
    </w:p>
    <w:p w14:paraId="022B7938" w14:textId="77777777" w:rsidR="00D43633" w:rsidRDefault="00B13366">
      <w:r>
        <w:rPr>
          <w:color w:val="FF0000"/>
        </w:rPr>
        <w:t>(unverbindliches Muster)</w:t>
      </w:r>
    </w:p>
    <w:p w14:paraId="58D61210" w14:textId="77777777" w:rsidR="00D43633" w:rsidRDefault="00D43633">
      <w:pPr>
        <w:pStyle w:val="Untertitel"/>
        <w:rPr>
          <w:sz w:val="28"/>
          <w:szCs w:val="28"/>
        </w:rPr>
      </w:pPr>
    </w:p>
    <w:p w14:paraId="277FDCEA" w14:textId="77777777" w:rsidR="00D43633" w:rsidRDefault="00B13366">
      <w:pPr>
        <w:rPr>
          <w:b/>
          <w:sz w:val="40"/>
        </w:rPr>
      </w:pPr>
      <w:r>
        <w:rPr>
          <w:b/>
          <w:sz w:val="40"/>
        </w:rPr>
        <w:t>Englisch</w:t>
      </w:r>
    </w:p>
    <w:p w14:paraId="33B9888C" w14:textId="264B3D9C" w:rsidR="00636E94" w:rsidRPr="00636E94" w:rsidRDefault="003A4DB4" w:rsidP="00636E94">
      <w:pPr>
        <w:pStyle w:val="Untertitel"/>
        <w:rPr>
          <w:sz w:val="28"/>
          <w:szCs w:val="28"/>
        </w:rPr>
      </w:pPr>
      <w:r>
        <w:rPr>
          <w:sz w:val="28"/>
          <w:szCs w:val="28"/>
        </w:rPr>
        <w:t xml:space="preserve">(Fassung vom </w:t>
      </w:r>
      <w:r w:rsidR="007531D9">
        <w:rPr>
          <w:sz w:val="28"/>
          <w:szCs w:val="28"/>
        </w:rPr>
        <w:t>1</w:t>
      </w:r>
      <w:r w:rsidR="00E91FE3">
        <w:rPr>
          <w:sz w:val="28"/>
          <w:szCs w:val="28"/>
        </w:rPr>
        <w:t>4</w:t>
      </w:r>
      <w:r w:rsidR="00926D50">
        <w:rPr>
          <w:sz w:val="28"/>
          <w:szCs w:val="28"/>
        </w:rPr>
        <w:t>.0</w:t>
      </w:r>
      <w:r w:rsidR="007531D9">
        <w:rPr>
          <w:sz w:val="28"/>
          <w:szCs w:val="28"/>
        </w:rPr>
        <w:t>6</w:t>
      </w:r>
      <w:r w:rsidR="00B13366">
        <w:rPr>
          <w:sz w:val="28"/>
          <w:szCs w:val="28"/>
        </w:rPr>
        <w:t xml:space="preserve">.2023) </w:t>
      </w:r>
    </w:p>
    <w:p w14:paraId="1FC5F232" w14:textId="324B1690" w:rsidR="00D43633" w:rsidRDefault="00D43633"/>
    <w:p w14:paraId="07E9247C" w14:textId="78990EE6" w:rsidR="00D43633" w:rsidRDefault="00395FF1">
      <w:r>
        <w:rPr>
          <w:noProof/>
          <w:lang w:eastAsia="de-DE"/>
        </w:rPr>
        <mc:AlternateContent>
          <mc:Choice Requires="wps">
            <w:drawing>
              <wp:anchor distT="12700" distB="12700" distL="12700" distR="12700" simplePos="0" relativeHeight="7" behindDoc="0" locked="0" layoutInCell="0" allowOverlap="1" wp14:anchorId="31474B3E" wp14:editId="2D8A0496">
                <wp:simplePos x="0" y="0"/>
                <wp:positionH relativeFrom="column">
                  <wp:posOffset>1905</wp:posOffset>
                </wp:positionH>
                <wp:positionV relativeFrom="paragraph">
                  <wp:posOffset>14605</wp:posOffset>
                </wp:positionV>
                <wp:extent cx="5132070" cy="6448425"/>
                <wp:effectExtent l="0" t="0" r="11430" b="28575"/>
                <wp:wrapNone/>
                <wp:docPr id="1" name="Textfeld 1"/>
                <wp:cNvGraphicFramePr/>
                <a:graphic xmlns:a="http://schemas.openxmlformats.org/drawingml/2006/main">
                  <a:graphicData uri="http://schemas.microsoft.com/office/word/2010/wordprocessingShape">
                    <wps:wsp>
                      <wps:cNvSpPr/>
                      <wps:spPr>
                        <a:xfrm>
                          <a:off x="0" y="0"/>
                          <a:ext cx="5132070" cy="6448425"/>
                        </a:xfrm>
                        <a:prstGeom prst="rect">
                          <a:avLst/>
                        </a:prstGeom>
                        <a:noFill/>
                        <a:ln>
                          <a:solidFill>
                            <a:srgbClr val="C0504D"/>
                          </a:solidFill>
                          <a:round/>
                        </a:ln>
                      </wps:spPr>
                      <wps:style>
                        <a:lnRef idx="2">
                          <a:schemeClr val="accent2"/>
                        </a:lnRef>
                        <a:fillRef idx="1">
                          <a:schemeClr val="lt1"/>
                        </a:fillRef>
                        <a:effectRef idx="0">
                          <a:schemeClr val="accent2"/>
                        </a:effectRef>
                        <a:fontRef idx="minor"/>
                      </wps:style>
                      <wps:txbx>
                        <w:txbxContent>
                          <w:p w14:paraId="2D11D2CB" w14:textId="77777777" w:rsidR="00403F09" w:rsidRPr="006F0A3A" w:rsidRDefault="00403F09">
                            <w:pPr>
                              <w:pStyle w:val="Rahmeninhalt"/>
                              <w:rPr>
                                <w:color w:val="FF0000"/>
                              </w:rPr>
                            </w:pPr>
                            <w:r>
                              <w:rPr>
                                <w:color w:val="FF0000"/>
                              </w:rPr>
                              <w:t xml:space="preserve">Bei dem vorliegenden schulinternen Lehrplan handelt es sich um eine beispielhafte Mustervorlage mit Hinweisen zur </w:t>
                            </w:r>
                            <w:r w:rsidRPr="006F0A3A">
                              <w:rPr>
                                <w:color w:val="FF0000"/>
                              </w:rPr>
                              <w:t>schulspezifischen Anpassung.</w:t>
                            </w:r>
                          </w:p>
                          <w:p w14:paraId="1FD08D7D" w14:textId="77777777" w:rsidR="00403F09" w:rsidRDefault="00403F09">
                            <w:pPr>
                              <w:pStyle w:val="Rahmeninhalt"/>
                              <w:rPr>
                                <w:color w:val="FF0000"/>
                              </w:rPr>
                            </w:pPr>
                            <w:r w:rsidRPr="006F0A3A">
                              <w:rPr>
                                <w:color w:val="FF0000"/>
                              </w:rPr>
                              <w:t>Schulen haben nach §29 Abs. 2 SchulG den Auftrag, die ministeriellen Vorgaben (insbes. Lehr- und Kernlehrpläne) in schuleigene Vorgaben zu überführen, sog. fach-/lernbereichsspezifische schulinterne Lehr- bzw. Arbeitspläne.</w:t>
                            </w:r>
                          </w:p>
                          <w:p w14:paraId="1ED0C2CA" w14:textId="77777777" w:rsidR="00403F09" w:rsidRDefault="00403F09">
                            <w:pPr>
                              <w:pStyle w:val="Rahmeninhalt"/>
                              <w:rPr>
                                <w:color w:val="FF0000"/>
                              </w:rPr>
                            </w:pPr>
                            <w:r>
                              <w:rPr>
                                <w:color w:val="FF0000"/>
                              </w:rPr>
                              <w:t>Sie dienen der Qualitätssicherung wie -entwicklung, Orientierung, der Vergleichbarkeit und Überprüfbarkeit sowie Transparenz fachunterrichtlichen Handelns an der jeweiligen Schule.</w:t>
                            </w:r>
                          </w:p>
                          <w:p w14:paraId="49CD72B5" w14:textId="77777777" w:rsidR="00403F09" w:rsidRDefault="00403F09">
                            <w:pPr>
                              <w:pStyle w:val="Rahmeninhalt"/>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69B673DA" w14:textId="77777777" w:rsidR="00403F09" w:rsidRDefault="00403F09">
                            <w:pPr>
                              <w:pStyle w:val="Rahmeninhalt"/>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178753D4" w14:textId="77777777" w:rsidR="00403F09" w:rsidRDefault="00403F09">
                            <w:pPr>
                              <w:pStyle w:val="Rahmeninhalt"/>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3DA7B97E" w14:textId="77777777" w:rsidR="00403F09" w:rsidRDefault="00403F09">
                            <w:pPr>
                              <w:pStyle w:val="Rahmeninhalt"/>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6683E991" w14:textId="77777777" w:rsidR="00403F09" w:rsidRDefault="00403F09">
                            <w:pPr>
                              <w:pStyle w:val="Rahmeninhalt"/>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6DA454DC" w14:textId="77777777" w:rsidR="00403F09" w:rsidRDefault="00403F09">
                            <w:pPr>
                              <w:pStyle w:val="Rahmeninhalt"/>
                              <w:rPr>
                                <w:color w:val="FF0000"/>
                              </w:rPr>
                            </w:pPr>
                          </w:p>
                        </w:txbxContent>
                      </wps:txbx>
                      <wps:bodyPr>
                        <a:prstTxWarp prst="textNoShape">
                          <a:avLst/>
                        </a:prstTxWarp>
                        <a:noAutofit/>
                      </wps:bodyPr>
                    </wps:wsp>
                  </a:graphicData>
                </a:graphic>
                <wp14:sizeRelV relativeFrom="margin">
                  <wp14:pctHeight>0</wp14:pctHeight>
                </wp14:sizeRelV>
              </wp:anchor>
            </w:drawing>
          </mc:Choice>
          <mc:Fallback>
            <w:pict>
              <v:rect w14:anchorId="31474B3E" id="Textfeld 1" o:spid="_x0000_s1026" style="position:absolute;left:0;text-align:left;margin-left:.15pt;margin-top:1.15pt;width:404.1pt;height:507.75pt;z-index:7;visibility:visible;mso-wrap-style:square;mso-height-percent:0;mso-wrap-distance-left:1pt;mso-wrap-distance-top:1pt;mso-wrap-distance-right:1pt;mso-wrap-distance-bottom:1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" o:allowincell="f" filled="f" strokecolor="#c0504d" strokeweight="2pt">
                <v:stroke joinstyle="round"/>
                <v:textbox>
                  <w:txbxContent>
                    <w:p w14:paraId="2D11D2CB" w14:textId="77777777" w:rsidR="00403F09" w:rsidRPr="006F0A3A" w:rsidRDefault="00403F09">
                      <w:pPr>
                        <w:pStyle w:val="Rahmeninhalt"/>
                        <w:rPr>
                          <w:color w:val="FF0000"/>
                        </w:rPr>
                      </w:pPr>
                      <w:r>
                        <w:rPr>
                          <w:color w:val="FF0000"/>
                        </w:rPr>
                        <w:t xml:space="preserve">Bei dem vorliegenden schulinternen Lehrplan handelt es sich um eine beispielhafte Mustervorlage mit Hinweisen zur </w:t>
                      </w:r>
                      <w:r w:rsidRPr="006F0A3A">
                        <w:rPr>
                          <w:color w:val="FF0000"/>
                        </w:rPr>
                        <w:t>schulspezifischen Anpassung.</w:t>
                      </w:r>
                    </w:p>
                    <w:p w14:paraId="1FD08D7D" w14:textId="77777777" w:rsidR="00403F09" w:rsidRDefault="00403F09">
                      <w:pPr>
                        <w:pStyle w:val="Rahmeninhalt"/>
                        <w:rPr>
                          <w:color w:val="FF0000"/>
                        </w:rPr>
                      </w:pPr>
                      <w:r w:rsidRPr="006F0A3A">
                        <w:rPr>
                          <w:color w:val="FF0000"/>
                        </w:rPr>
                        <w:t>Schulen haben nach §29 Abs. 2 SchulG den Auftrag, die ministeriellen Vorgaben (insbes. Lehr- und Kernlehrpläne) in schuleigene Vorgaben zu überführen, sog. fach-/lernbereichsspezifische schulinterne Lehr- bzw. Arbeitspläne.</w:t>
                      </w:r>
                    </w:p>
                    <w:p w14:paraId="1ED0C2CA" w14:textId="77777777" w:rsidR="00403F09" w:rsidRDefault="00403F09">
                      <w:pPr>
                        <w:pStyle w:val="Rahmeninhalt"/>
                        <w:rPr>
                          <w:color w:val="FF0000"/>
                        </w:rPr>
                      </w:pPr>
                      <w:r>
                        <w:rPr>
                          <w:color w:val="FF0000"/>
                        </w:rPr>
                        <w:t>Sie dienen der Qualitätssicherung wie -entwicklung, Orientierung, der Vergleichbarkeit und Überprüfbarkeit sowie Transparenz fachunterrichtlichen Handelns an der jeweiligen Schule.</w:t>
                      </w:r>
                    </w:p>
                    <w:p w14:paraId="49CD72B5" w14:textId="77777777" w:rsidR="00403F09" w:rsidRDefault="00403F09">
                      <w:pPr>
                        <w:pStyle w:val="Rahmeninhalt"/>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69B673DA" w14:textId="77777777" w:rsidR="00403F09" w:rsidRDefault="00403F09">
                      <w:pPr>
                        <w:pStyle w:val="Rahmeninhalt"/>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178753D4" w14:textId="77777777" w:rsidR="00403F09" w:rsidRDefault="00403F09">
                      <w:pPr>
                        <w:pStyle w:val="Rahmeninhalt"/>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3DA7B97E" w14:textId="77777777" w:rsidR="00403F09" w:rsidRDefault="00403F09">
                      <w:pPr>
                        <w:pStyle w:val="Rahmeninhalt"/>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6683E991" w14:textId="77777777" w:rsidR="00403F09" w:rsidRDefault="00403F09">
                      <w:pPr>
                        <w:pStyle w:val="Rahmeninhalt"/>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6DA454DC" w14:textId="77777777" w:rsidR="00403F09" w:rsidRDefault="00403F09">
                      <w:pPr>
                        <w:pStyle w:val="Rahmeninhalt"/>
                        <w:rPr>
                          <w:color w:val="FF0000"/>
                        </w:rPr>
                      </w:pPr>
                    </w:p>
                  </w:txbxContent>
                </v:textbox>
              </v:rect>
            </w:pict>
          </mc:Fallback>
        </mc:AlternateContent>
      </w:r>
    </w:p>
    <w:p w14:paraId="162964FE" w14:textId="6DFF5CD3" w:rsidR="00D43633" w:rsidRDefault="00D43633"/>
    <w:p w14:paraId="54587F6C" w14:textId="68178434" w:rsidR="00D43633" w:rsidRDefault="00D43633">
      <w:pPr>
        <w:rPr>
          <w:rFonts w:eastAsiaTheme="majorEastAsia" w:cstheme="majorBidi"/>
          <w:spacing w:val="15"/>
        </w:rPr>
      </w:pPr>
    </w:p>
    <w:sdt>
      <w:sdtPr>
        <w:id w:val="-187297083"/>
        <w:docPartObj>
          <w:docPartGallery w:val="Table of Contents"/>
          <w:docPartUnique/>
        </w:docPartObj>
      </w:sdtPr>
      <w:sdtEndPr/>
      <w:sdtContent>
        <w:p w14:paraId="621D23AE" w14:textId="5EBF4358" w:rsidR="00D43633" w:rsidRDefault="00B13366">
          <w:pPr>
            <w:pStyle w:val="StandardII"/>
            <w:rPr>
              <w:b/>
              <w:sz w:val="28"/>
            </w:rPr>
          </w:pPr>
          <w:r>
            <w:br w:type="page"/>
          </w:r>
          <w:r>
            <w:rPr>
              <w:b/>
              <w:sz w:val="28"/>
            </w:rPr>
            <w:lastRenderedPageBreak/>
            <w:t>Inhalt</w:t>
          </w:r>
        </w:p>
        <w:p w14:paraId="657FB819" w14:textId="4FF5D16E" w:rsidR="007D39D2" w:rsidRDefault="00B13366" w:rsidP="007D39D2">
          <w:pPr>
            <w:pStyle w:val="Verzeichnis1"/>
            <w:rPr>
              <w:rFonts w:asciiTheme="minorHAnsi" w:eastAsiaTheme="minorEastAsia" w:hAnsiTheme="minorHAnsi"/>
              <w:noProof/>
              <w:lang w:eastAsia="de-DE"/>
            </w:rPr>
          </w:pPr>
          <w:r>
            <w:fldChar w:fldCharType="begin"/>
          </w:r>
          <w:r>
            <w:rPr>
              <w:rStyle w:val="Verzeichnissprung"/>
              <w:webHidden/>
            </w:rPr>
            <w:instrText>TOC \z \o "1-3" \u \h</w:instrText>
          </w:r>
          <w:r>
            <w:rPr>
              <w:rStyle w:val="Verzeichnissprung"/>
            </w:rPr>
            <w:fldChar w:fldCharType="separate"/>
          </w:r>
          <w:hyperlink w:anchor="_Toc138242761" w:history="1">
            <w:r w:rsidR="007D39D2" w:rsidRPr="0045184B">
              <w:rPr>
                <w:rStyle w:val="Hyperlink"/>
                <w:noProof/>
              </w:rPr>
              <w:t>1</w:t>
            </w:r>
            <w:r w:rsidR="007D39D2">
              <w:rPr>
                <w:rFonts w:asciiTheme="minorHAnsi" w:eastAsiaTheme="minorEastAsia" w:hAnsiTheme="minorHAnsi"/>
                <w:noProof/>
                <w:lang w:eastAsia="de-DE"/>
              </w:rPr>
              <w:tab/>
            </w:r>
            <w:r w:rsidR="007D39D2" w:rsidRPr="0045184B">
              <w:rPr>
                <w:rStyle w:val="Hyperlink"/>
                <w:noProof/>
              </w:rPr>
              <w:t>Rahmenbedingungen der fachlichen Arbeit</w:t>
            </w:r>
            <w:r w:rsidR="007D39D2">
              <w:rPr>
                <w:noProof/>
                <w:webHidden/>
              </w:rPr>
              <w:tab/>
            </w:r>
            <w:r w:rsidR="007D39D2">
              <w:rPr>
                <w:noProof/>
                <w:webHidden/>
              </w:rPr>
              <w:fldChar w:fldCharType="begin"/>
            </w:r>
            <w:r w:rsidR="007D39D2">
              <w:rPr>
                <w:noProof/>
                <w:webHidden/>
              </w:rPr>
              <w:instrText xml:space="preserve"> PAGEREF _Toc138242761 \h </w:instrText>
            </w:r>
            <w:r w:rsidR="007D39D2">
              <w:rPr>
                <w:noProof/>
                <w:webHidden/>
              </w:rPr>
            </w:r>
            <w:r w:rsidR="007D39D2">
              <w:rPr>
                <w:noProof/>
                <w:webHidden/>
              </w:rPr>
              <w:fldChar w:fldCharType="separate"/>
            </w:r>
            <w:r w:rsidR="007D39D2">
              <w:rPr>
                <w:noProof/>
                <w:webHidden/>
              </w:rPr>
              <w:t>3</w:t>
            </w:r>
            <w:r w:rsidR="007D39D2">
              <w:rPr>
                <w:noProof/>
                <w:webHidden/>
              </w:rPr>
              <w:fldChar w:fldCharType="end"/>
            </w:r>
          </w:hyperlink>
        </w:p>
        <w:p w14:paraId="6FC673C4" w14:textId="5F565A4A" w:rsidR="007D39D2" w:rsidRDefault="007D39D2" w:rsidP="007D39D2">
          <w:pPr>
            <w:pStyle w:val="Verzeichnis1"/>
            <w:rPr>
              <w:rFonts w:asciiTheme="minorHAnsi" w:eastAsiaTheme="minorEastAsia" w:hAnsiTheme="minorHAnsi"/>
              <w:noProof/>
              <w:lang w:eastAsia="de-DE"/>
            </w:rPr>
          </w:pPr>
          <w:hyperlink w:anchor="_Toc138242762" w:history="1">
            <w:r w:rsidRPr="0045184B">
              <w:rPr>
                <w:rStyle w:val="Hyperlink"/>
                <w:noProof/>
              </w:rPr>
              <w:t>2</w:t>
            </w:r>
            <w:r>
              <w:rPr>
                <w:rFonts w:asciiTheme="minorHAnsi" w:eastAsiaTheme="minorEastAsia" w:hAnsiTheme="minorHAnsi"/>
                <w:noProof/>
                <w:lang w:eastAsia="de-DE"/>
              </w:rPr>
              <w:tab/>
            </w:r>
            <w:r w:rsidRPr="0045184B">
              <w:rPr>
                <w:rStyle w:val="Hyperlink"/>
                <w:noProof/>
              </w:rPr>
              <w:t>Entscheidungen zum Unterricht</w:t>
            </w:r>
            <w:r>
              <w:rPr>
                <w:noProof/>
                <w:webHidden/>
              </w:rPr>
              <w:tab/>
            </w:r>
            <w:r>
              <w:rPr>
                <w:noProof/>
                <w:webHidden/>
              </w:rPr>
              <w:fldChar w:fldCharType="begin"/>
            </w:r>
            <w:r>
              <w:rPr>
                <w:noProof/>
                <w:webHidden/>
              </w:rPr>
              <w:instrText xml:space="preserve"> PAGEREF _Toc138242762 \h </w:instrText>
            </w:r>
            <w:r>
              <w:rPr>
                <w:noProof/>
                <w:webHidden/>
              </w:rPr>
            </w:r>
            <w:r>
              <w:rPr>
                <w:noProof/>
                <w:webHidden/>
              </w:rPr>
              <w:fldChar w:fldCharType="separate"/>
            </w:r>
            <w:r>
              <w:rPr>
                <w:noProof/>
                <w:webHidden/>
              </w:rPr>
              <w:t>4</w:t>
            </w:r>
            <w:r>
              <w:rPr>
                <w:noProof/>
                <w:webHidden/>
              </w:rPr>
              <w:fldChar w:fldCharType="end"/>
            </w:r>
          </w:hyperlink>
        </w:p>
        <w:p w14:paraId="2B541A7E" w14:textId="4BBCC3BA" w:rsidR="007D39D2" w:rsidRDefault="007D39D2" w:rsidP="007D39D2">
          <w:pPr>
            <w:pStyle w:val="Verzeichnis2"/>
            <w:ind w:hanging="424"/>
            <w:rPr>
              <w:rFonts w:asciiTheme="minorHAnsi" w:eastAsiaTheme="minorEastAsia" w:hAnsiTheme="minorHAnsi"/>
              <w:noProof/>
              <w:lang w:eastAsia="de-DE"/>
            </w:rPr>
          </w:pPr>
          <w:hyperlink w:anchor="_Toc138242763" w:history="1">
            <w:r w:rsidRPr="0045184B">
              <w:rPr>
                <w:rStyle w:val="Hyperlink"/>
                <w:noProof/>
              </w:rPr>
              <w:t xml:space="preserve">2.1 </w:t>
            </w:r>
            <w:r>
              <w:rPr>
                <w:rStyle w:val="Hyperlink"/>
                <w:noProof/>
              </w:rPr>
              <w:t xml:space="preserve">  </w:t>
            </w:r>
            <w:r w:rsidRPr="0045184B">
              <w:rPr>
                <w:rStyle w:val="Hyperlink"/>
                <w:noProof/>
              </w:rPr>
              <w:t>Abfolge verbindlicher Unterrichtsvorhaben</w:t>
            </w:r>
            <w:r>
              <w:rPr>
                <w:noProof/>
                <w:webHidden/>
              </w:rPr>
              <w:tab/>
              <w:t xml:space="preserve">   </w:t>
            </w:r>
            <w:r>
              <w:rPr>
                <w:noProof/>
                <w:webHidden/>
              </w:rPr>
              <w:fldChar w:fldCharType="begin"/>
            </w:r>
            <w:r>
              <w:rPr>
                <w:noProof/>
                <w:webHidden/>
              </w:rPr>
              <w:instrText xml:space="preserve"> PAGEREF _Toc138242763 \h </w:instrText>
            </w:r>
            <w:r>
              <w:rPr>
                <w:noProof/>
                <w:webHidden/>
              </w:rPr>
            </w:r>
            <w:r>
              <w:rPr>
                <w:noProof/>
                <w:webHidden/>
              </w:rPr>
              <w:fldChar w:fldCharType="separate"/>
            </w:r>
            <w:r>
              <w:rPr>
                <w:noProof/>
                <w:webHidden/>
              </w:rPr>
              <w:t>5</w:t>
            </w:r>
            <w:r>
              <w:rPr>
                <w:noProof/>
                <w:webHidden/>
              </w:rPr>
              <w:fldChar w:fldCharType="end"/>
            </w:r>
          </w:hyperlink>
        </w:p>
        <w:p w14:paraId="54892A04" w14:textId="1A57BA02" w:rsidR="007D39D2" w:rsidRDefault="007D39D2" w:rsidP="007D39D2">
          <w:pPr>
            <w:pStyle w:val="Verzeichnis2"/>
            <w:ind w:hanging="424"/>
            <w:rPr>
              <w:rFonts w:asciiTheme="minorHAnsi" w:eastAsiaTheme="minorEastAsia" w:hAnsiTheme="minorHAnsi"/>
              <w:noProof/>
              <w:lang w:eastAsia="de-DE"/>
            </w:rPr>
          </w:pPr>
          <w:hyperlink w:anchor="_Toc138242764" w:history="1">
            <w:r w:rsidRPr="0045184B">
              <w:rPr>
                <w:rStyle w:val="Hyperlink"/>
                <w:noProof/>
              </w:rPr>
              <w:t>2.2</w:t>
            </w:r>
            <w:r>
              <w:rPr>
                <w:rStyle w:val="Hyperlink"/>
                <w:noProof/>
              </w:rPr>
              <w:t xml:space="preserve">   Grundsätze</w:t>
            </w:r>
            <w:r w:rsidRPr="0045184B">
              <w:rPr>
                <w:rStyle w:val="Hyperlink"/>
                <w:noProof/>
              </w:rPr>
              <w:t xml:space="preserve"> fachdidaktischen und fachmethodischen Arbeit</w:t>
            </w:r>
            <w:r>
              <w:rPr>
                <w:noProof/>
                <w:webHidden/>
              </w:rPr>
              <w:tab/>
            </w:r>
            <w:r>
              <w:rPr>
                <w:noProof/>
                <w:webHidden/>
              </w:rPr>
              <w:fldChar w:fldCharType="begin"/>
            </w:r>
            <w:r>
              <w:rPr>
                <w:noProof/>
                <w:webHidden/>
              </w:rPr>
              <w:instrText xml:space="preserve"> PAGEREF _Toc138242764 \h </w:instrText>
            </w:r>
            <w:r>
              <w:rPr>
                <w:noProof/>
                <w:webHidden/>
              </w:rPr>
            </w:r>
            <w:r>
              <w:rPr>
                <w:noProof/>
                <w:webHidden/>
              </w:rPr>
              <w:fldChar w:fldCharType="separate"/>
            </w:r>
            <w:r>
              <w:rPr>
                <w:noProof/>
                <w:webHidden/>
              </w:rPr>
              <w:t>45</w:t>
            </w:r>
            <w:r>
              <w:rPr>
                <w:noProof/>
                <w:webHidden/>
              </w:rPr>
              <w:fldChar w:fldCharType="end"/>
            </w:r>
          </w:hyperlink>
        </w:p>
        <w:p w14:paraId="2D1DB7EB" w14:textId="2C435208" w:rsidR="007D39D2" w:rsidRDefault="007D39D2" w:rsidP="007D39D2">
          <w:pPr>
            <w:pStyle w:val="Verzeichnis2"/>
            <w:ind w:hanging="424"/>
            <w:rPr>
              <w:rFonts w:asciiTheme="minorHAnsi" w:eastAsiaTheme="minorEastAsia" w:hAnsiTheme="minorHAnsi"/>
              <w:noProof/>
              <w:lang w:eastAsia="de-DE"/>
            </w:rPr>
          </w:pPr>
          <w:hyperlink w:anchor="_Toc138242765" w:history="1">
            <w:r w:rsidRPr="0045184B">
              <w:rPr>
                <w:rStyle w:val="Hyperlink"/>
                <w:noProof/>
              </w:rPr>
              <w:t>2.3</w:t>
            </w:r>
            <w:r>
              <w:rPr>
                <w:rFonts w:asciiTheme="minorHAnsi" w:eastAsiaTheme="minorEastAsia" w:hAnsiTheme="minorHAnsi"/>
                <w:noProof/>
                <w:lang w:eastAsia="de-DE"/>
              </w:rPr>
              <w:t xml:space="preserve">   </w:t>
            </w:r>
            <w:r w:rsidRPr="0045184B">
              <w:rPr>
                <w:rStyle w:val="Hyperlink"/>
                <w:noProof/>
              </w:rPr>
              <w:t>Grundsätze der Leistungsbewertung und Leistungsrückmeldung</w:t>
            </w:r>
            <w:r>
              <w:rPr>
                <w:noProof/>
                <w:webHidden/>
              </w:rPr>
              <w:tab/>
            </w:r>
            <w:r>
              <w:rPr>
                <w:noProof/>
                <w:webHidden/>
              </w:rPr>
              <w:fldChar w:fldCharType="begin"/>
            </w:r>
            <w:r>
              <w:rPr>
                <w:noProof/>
                <w:webHidden/>
              </w:rPr>
              <w:instrText xml:space="preserve"> PAGEREF _Toc138242765 \h </w:instrText>
            </w:r>
            <w:r>
              <w:rPr>
                <w:noProof/>
                <w:webHidden/>
              </w:rPr>
            </w:r>
            <w:r>
              <w:rPr>
                <w:noProof/>
                <w:webHidden/>
              </w:rPr>
              <w:fldChar w:fldCharType="separate"/>
            </w:r>
            <w:r>
              <w:rPr>
                <w:noProof/>
                <w:webHidden/>
              </w:rPr>
              <w:t>46</w:t>
            </w:r>
            <w:r>
              <w:rPr>
                <w:noProof/>
                <w:webHidden/>
              </w:rPr>
              <w:fldChar w:fldCharType="end"/>
            </w:r>
          </w:hyperlink>
        </w:p>
        <w:p w14:paraId="68256B64" w14:textId="5B017F13" w:rsidR="007D39D2" w:rsidRDefault="007D39D2" w:rsidP="007D39D2">
          <w:pPr>
            <w:pStyle w:val="Verzeichnis2"/>
            <w:ind w:hanging="424"/>
            <w:rPr>
              <w:rFonts w:asciiTheme="minorHAnsi" w:eastAsiaTheme="minorEastAsia" w:hAnsiTheme="minorHAnsi"/>
              <w:noProof/>
              <w:lang w:eastAsia="de-DE"/>
            </w:rPr>
          </w:pPr>
          <w:hyperlink w:anchor="_Toc138242766" w:history="1">
            <w:r w:rsidRPr="0045184B">
              <w:rPr>
                <w:rStyle w:val="Hyperlink"/>
                <w:noProof/>
              </w:rPr>
              <w:t>2.4</w:t>
            </w:r>
            <w:r>
              <w:rPr>
                <w:rStyle w:val="Hyperlink"/>
                <w:noProof/>
              </w:rPr>
              <w:t xml:space="preserve"> </w:t>
            </w:r>
            <w:r>
              <w:rPr>
                <w:rFonts w:asciiTheme="minorHAnsi" w:eastAsiaTheme="minorEastAsia" w:hAnsiTheme="minorHAnsi"/>
                <w:noProof/>
                <w:lang w:eastAsia="de-DE"/>
              </w:rPr>
              <w:t xml:space="preserve">  </w:t>
            </w:r>
            <w:r w:rsidRPr="0045184B">
              <w:rPr>
                <w:rStyle w:val="Hyperlink"/>
                <w:noProof/>
              </w:rPr>
              <w:t>Lehr- und Lernmittel</w:t>
            </w:r>
            <w:r>
              <w:rPr>
                <w:noProof/>
                <w:webHidden/>
              </w:rPr>
              <w:tab/>
            </w:r>
            <w:r>
              <w:rPr>
                <w:noProof/>
                <w:webHidden/>
              </w:rPr>
              <w:fldChar w:fldCharType="begin"/>
            </w:r>
            <w:r>
              <w:rPr>
                <w:noProof/>
                <w:webHidden/>
              </w:rPr>
              <w:instrText xml:space="preserve"> PAGEREF _Toc138242766 \h </w:instrText>
            </w:r>
            <w:r>
              <w:rPr>
                <w:noProof/>
                <w:webHidden/>
              </w:rPr>
            </w:r>
            <w:r>
              <w:rPr>
                <w:noProof/>
                <w:webHidden/>
              </w:rPr>
              <w:fldChar w:fldCharType="separate"/>
            </w:r>
            <w:r>
              <w:rPr>
                <w:noProof/>
                <w:webHidden/>
              </w:rPr>
              <w:t>47</w:t>
            </w:r>
            <w:r>
              <w:rPr>
                <w:noProof/>
                <w:webHidden/>
              </w:rPr>
              <w:fldChar w:fldCharType="end"/>
            </w:r>
          </w:hyperlink>
        </w:p>
        <w:p w14:paraId="7E95BDEE" w14:textId="581E5152" w:rsidR="007D39D2" w:rsidRDefault="007D39D2" w:rsidP="007D39D2">
          <w:pPr>
            <w:pStyle w:val="Verzeichnis1"/>
            <w:rPr>
              <w:rFonts w:asciiTheme="minorHAnsi" w:eastAsiaTheme="minorEastAsia" w:hAnsiTheme="minorHAnsi"/>
              <w:noProof/>
              <w:lang w:eastAsia="de-DE"/>
            </w:rPr>
          </w:pPr>
          <w:hyperlink w:anchor="_Toc138242767" w:history="1">
            <w:r w:rsidRPr="0045184B">
              <w:rPr>
                <w:rStyle w:val="Hyperlink"/>
                <w:noProof/>
              </w:rPr>
              <w:t>3</w:t>
            </w:r>
            <w:r>
              <w:rPr>
                <w:rFonts w:asciiTheme="minorHAnsi" w:eastAsiaTheme="minorEastAsia" w:hAnsiTheme="minorHAnsi"/>
                <w:noProof/>
                <w:lang w:eastAsia="de-DE"/>
              </w:rPr>
              <w:tab/>
            </w:r>
            <w:r w:rsidRPr="0045184B">
              <w:rPr>
                <w:rStyle w:val="Hyperlink"/>
                <w:noProof/>
              </w:rPr>
              <w:t>Prüfung und Weiterentwicklung des schulinternen Lehrplans</w:t>
            </w:r>
            <w:r>
              <w:rPr>
                <w:noProof/>
                <w:webHidden/>
              </w:rPr>
              <w:tab/>
            </w:r>
            <w:r>
              <w:rPr>
                <w:noProof/>
                <w:webHidden/>
              </w:rPr>
              <w:fldChar w:fldCharType="begin"/>
            </w:r>
            <w:r>
              <w:rPr>
                <w:noProof/>
                <w:webHidden/>
              </w:rPr>
              <w:instrText xml:space="preserve"> PAGEREF _Toc138242767 \h </w:instrText>
            </w:r>
            <w:r>
              <w:rPr>
                <w:noProof/>
                <w:webHidden/>
              </w:rPr>
            </w:r>
            <w:r>
              <w:rPr>
                <w:noProof/>
                <w:webHidden/>
              </w:rPr>
              <w:fldChar w:fldCharType="separate"/>
            </w:r>
            <w:r>
              <w:rPr>
                <w:noProof/>
                <w:webHidden/>
              </w:rPr>
              <w:t>48</w:t>
            </w:r>
            <w:r>
              <w:rPr>
                <w:noProof/>
                <w:webHidden/>
              </w:rPr>
              <w:fldChar w:fldCharType="end"/>
            </w:r>
          </w:hyperlink>
        </w:p>
        <w:p w14:paraId="3689FB05" w14:textId="281F2A4E" w:rsidR="00D43633" w:rsidRDefault="00B13366">
          <w:r>
            <w:fldChar w:fldCharType="end"/>
          </w:r>
        </w:p>
      </w:sdtContent>
    </w:sdt>
    <w:p w14:paraId="7E0B3D82" w14:textId="77777777" w:rsidR="007317AD" w:rsidRPr="007317AD" w:rsidRDefault="007317AD" w:rsidP="007D39D2">
      <w:pPr>
        <w:tabs>
          <w:tab w:val="left" w:pos="851"/>
        </w:tabs>
      </w:pPr>
      <w:bookmarkStart w:id="0" w:name="_GoBack"/>
      <w:bookmarkEnd w:id="0"/>
    </w:p>
    <w:p w14:paraId="18C29EE4" w14:textId="77777777" w:rsidR="007317AD" w:rsidRPr="007317AD" w:rsidRDefault="007317AD" w:rsidP="007317AD"/>
    <w:p w14:paraId="73981E36" w14:textId="77777777" w:rsidR="007317AD" w:rsidRDefault="007317AD" w:rsidP="007317AD"/>
    <w:p w14:paraId="0162E641" w14:textId="72814D1F" w:rsidR="007317AD" w:rsidRPr="007317AD" w:rsidRDefault="007317AD" w:rsidP="007317AD">
      <w:pPr>
        <w:tabs>
          <w:tab w:val="left" w:pos="2190"/>
        </w:tabs>
      </w:pPr>
      <w:r>
        <w:tab/>
      </w:r>
    </w:p>
    <w:p w14:paraId="666FACB5" w14:textId="470AD9D1" w:rsidR="00D43633" w:rsidRDefault="00C07D8F">
      <w:pPr>
        <w:pStyle w:val="berschrift1"/>
      </w:pPr>
      <w:bookmarkStart w:id="1" w:name="_Toc138242761"/>
      <w:r>
        <w:rPr>
          <w:rFonts w:cs="Arial"/>
          <w:noProof/>
          <w:szCs w:val="24"/>
          <w:lang w:eastAsia="de-DE"/>
        </w:rPr>
        <w:lastRenderedPageBreak/>
        <mc:AlternateContent>
          <mc:Choice Requires="wps">
            <w:drawing>
              <wp:anchor distT="12700" distB="0" distL="12700" distR="12700" simplePos="0" relativeHeight="9" behindDoc="0" locked="0" layoutInCell="0" allowOverlap="1" wp14:anchorId="01FC6DCD" wp14:editId="0611BA54">
                <wp:simplePos x="0" y="0"/>
                <wp:positionH relativeFrom="column">
                  <wp:posOffset>-3175</wp:posOffset>
                </wp:positionH>
                <wp:positionV relativeFrom="paragraph">
                  <wp:posOffset>545465</wp:posOffset>
                </wp:positionV>
                <wp:extent cx="5132070" cy="4817110"/>
                <wp:effectExtent l="0" t="0" r="12065" b="22225"/>
                <wp:wrapNone/>
                <wp:docPr id="3" name="Textfeld 3"/>
                <wp:cNvGraphicFramePr/>
                <a:graphic xmlns:a="http://schemas.openxmlformats.org/drawingml/2006/main">
                  <a:graphicData uri="http://schemas.microsoft.com/office/word/2010/wordprocessingShape">
                    <wps:wsp>
                      <wps:cNvSpPr/>
                      <wps:spPr>
                        <a:xfrm>
                          <a:off x="0" y="0"/>
                          <a:ext cx="5132070" cy="481711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3BF8EB38" w14:textId="77777777" w:rsidR="00403F09" w:rsidRDefault="00403F09">
                            <w:pPr>
                              <w:pStyle w:val="Rahmeninhalt"/>
                              <w:rPr>
                                <w:color w:val="FF0000"/>
                              </w:rPr>
                            </w:pPr>
                            <w:r>
                              <w:rPr>
                                <w:color w:val="FF0000"/>
                              </w:rPr>
                              <w:t xml:space="preserve">Ausfüllhinweise </w:t>
                            </w:r>
                          </w:p>
                          <w:p w14:paraId="57649C6F" w14:textId="77777777" w:rsidR="00403F09" w:rsidRDefault="00403F09">
                            <w:pPr>
                              <w:pStyle w:val="Rahmeninhalt"/>
                              <w:rPr>
                                <w:color w:val="FF0000"/>
                              </w:rPr>
                            </w:pPr>
                            <w:r>
                              <w:rPr>
                                <w:color w:val="FF0000"/>
                              </w:rPr>
                              <w:t xml:space="preserve">Schulinterne Lehr- und Arbeitspläne dokumentieren Vereinbarungen, wie die </w:t>
                            </w:r>
                            <w:proofErr w:type="spellStart"/>
                            <w:r>
                              <w:rPr>
                                <w:color w:val="FF0000"/>
                              </w:rPr>
                              <w:t>Obligatorik</w:t>
                            </w:r>
                            <w:proofErr w:type="spellEnd"/>
                            <w:r>
                              <w:rPr>
                                <w:color w:val="FF0000"/>
                              </w:rPr>
                              <w:t xml:space="preserve"> der Lehr- und Kernlehrpläne sowie fachlich heranzuziehender Richtlinien und Rahmenvorgaben unter den besonderen Bedingungen einer konkreten Schule umgesetzt werden. </w:t>
                            </w:r>
                          </w:p>
                          <w:p w14:paraId="49D2270A" w14:textId="77777777" w:rsidR="00403F09" w:rsidRDefault="00403F09">
                            <w:pPr>
                              <w:pStyle w:val="Rahmeninhalt"/>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1E3086DF" w14:textId="77777777" w:rsidR="00403F09" w:rsidRDefault="00403F09">
                            <w:pPr>
                              <w:pStyle w:val="Rahmeninhalt"/>
                              <w:rPr>
                                <w:color w:val="FF0000"/>
                              </w:rPr>
                            </w:pPr>
                            <w:r>
                              <w:rPr>
                                <w:color w:val="FF0000"/>
                              </w:rPr>
                              <w:t>- Schulprogramm und fachbezogene bzw. fachwirksame schulprogrammatische Einzelaspekte</w:t>
                            </w:r>
                          </w:p>
                          <w:p w14:paraId="46B2E37E" w14:textId="77777777" w:rsidR="00403F09" w:rsidRDefault="00403F09">
                            <w:pPr>
                              <w:pStyle w:val="Rahmeninhalt"/>
                              <w:rPr>
                                <w:color w:val="FF0000"/>
                              </w:rPr>
                            </w:pPr>
                            <w:r>
                              <w:rPr>
                                <w:color w:val="FF0000"/>
                              </w:rPr>
                              <w:t>- Rahmenbedingungen des schulischen Umfeldes, wie z.B. Lage, Schülerschaft, Kooperationen, Ganztagsangebote</w:t>
                            </w:r>
                          </w:p>
                          <w:p w14:paraId="57CE2161" w14:textId="77777777" w:rsidR="00403F09" w:rsidRDefault="00403F09">
                            <w:pPr>
                              <w:pStyle w:val="Rahmeninhalt"/>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19E36074" w14:textId="77777777" w:rsidR="00403F09" w:rsidRDefault="00403F09">
                            <w:pPr>
                              <w:pStyle w:val="Rahmeninhalt"/>
                              <w:rPr>
                                <w:color w:val="FF0000"/>
                              </w:rPr>
                            </w:pPr>
                            <w:r>
                              <w:rPr>
                                <w:color w:val="FF0000"/>
                              </w:rPr>
                              <w:t>- festgelegte Zusammenarbeit mit außerschulischen Partnern</w:t>
                            </w:r>
                          </w:p>
                        </w:txbxContent>
                      </wps:txbx>
                      <wps:bodyPr>
                        <a:prstTxWarp prst="textNoShape">
                          <a:avLst/>
                        </a:prstTxWarp>
                        <a:noAutofit/>
                      </wps:bodyPr>
                    </wps:wsp>
                  </a:graphicData>
                </a:graphic>
                <wp14:sizeRelV relativeFrom="margin">
                  <wp14:pctHeight>0</wp14:pctHeight>
                </wp14:sizeRelV>
              </wp:anchor>
            </w:drawing>
          </mc:Choice>
          <mc:Fallback>
            <w:pict>
              <v:rect w14:anchorId="01FC6DCD" id="Textfeld 3" o:spid="_x0000_s1027" style="position:absolute;left:0;text-align:left;margin-left:-.25pt;margin-top:42.95pt;width:404.1pt;height:379.3pt;z-index:9;visibility:visible;mso-wrap-style:square;mso-height-percent:0;mso-wrap-distance-left:1pt;mso-wrap-distance-top:1pt;mso-wrap-distance-right:1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" o:allowincell="f" filled="f" strokecolor="#c0504d" strokeweight="2pt">
                <v:stroke joinstyle="round"/>
                <v:textbox>
                  <w:txbxContent>
                    <w:p w14:paraId="3BF8EB38" w14:textId="77777777" w:rsidR="00403F09" w:rsidRDefault="00403F09">
                      <w:pPr>
                        <w:pStyle w:val="Rahmeninhalt"/>
                        <w:rPr>
                          <w:color w:val="FF0000"/>
                        </w:rPr>
                      </w:pPr>
                      <w:r>
                        <w:rPr>
                          <w:color w:val="FF0000"/>
                        </w:rPr>
                        <w:t xml:space="preserve">Ausfüllhinweise </w:t>
                      </w:r>
                    </w:p>
                    <w:p w14:paraId="57649C6F" w14:textId="77777777" w:rsidR="00403F09" w:rsidRDefault="00403F09">
                      <w:pPr>
                        <w:pStyle w:val="Rahmeninhalt"/>
                        <w:rPr>
                          <w:color w:val="FF0000"/>
                        </w:rPr>
                      </w:pPr>
                      <w:r>
                        <w:rPr>
                          <w:color w:val="FF0000"/>
                        </w:rPr>
                        <w:t xml:space="preserve">Schulinterne Lehr- und Arbeitspläne dokumentieren Vereinbarungen, wie die </w:t>
                      </w:r>
                      <w:proofErr w:type="spellStart"/>
                      <w:r>
                        <w:rPr>
                          <w:color w:val="FF0000"/>
                        </w:rPr>
                        <w:t>Obligatorik</w:t>
                      </w:r>
                      <w:proofErr w:type="spellEnd"/>
                      <w:r>
                        <w:rPr>
                          <w:color w:val="FF0000"/>
                        </w:rPr>
                        <w:t xml:space="preserve"> der Lehr- und Kernlehrpläne sowie fachlich heranzuziehender Richtlinien und Rahmenvorgaben unter den besonderen Bedingungen einer konkreten Schule umgesetzt werden. </w:t>
                      </w:r>
                    </w:p>
                    <w:p w14:paraId="49D2270A" w14:textId="77777777" w:rsidR="00403F09" w:rsidRDefault="00403F09">
                      <w:pPr>
                        <w:pStyle w:val="Rahmeninhalt"/>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1E3086DF" w14:textId="77777777" w:rsidR="00403F09" w:rsidRDefault="00403F09">
                      <w:pPr>
                        <w:pStyle w:val="Rahmeninhalt"/>
                        <w:rPr>
                          <w:color w:val="FF0000"/>
                        </w:rPr>
                      </w:pPr>
                      <w:r>
                        <w:rPr>
                          <w:color w:val="FF0000"/>
                        </w:rPr>
                        <w:t>- Schulprogramm und fachbezogene bzw. fachwirksame schulprogrammatische Einzelaspekte</w:t>
                      </w:r>
                    </w:p>
                    <w:p w14:paraId="46B2E37E" w14:textId="77777777" w:rsidR="00403F09" w:rsidRDefault="00403F09">
                      <w:pPr>
                        <w:pStyle w:val="Rahmeninhalt"/>
                        <w:rPr>
                          <w:color w:val="FF0000"/>
                        </w:rPr>
                      </w:pPr>
                      <w:r>
                        <w:rPr>
                          <w:color w:val="FF0000"/>
                        </w:rPr>
                        <w:t>- Rahmenbedingungen des schulischen Umfeldes, wie z.B. Lage, Schülerschaft, Kooperationen, Ganztagsangebote</w:t>
                      </w:r>
                    </w:p>
                    <w:p w14:paraId="57CE2161" w14:textId="77777777" w:rsidR="00403F09" w:rsidRDefault="00403F09">
                      <w:pPr>
                        <w:pStyle w:val="Rahmeninhalt"/>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19E36074" w14:textId="77777777" w:rsidR="00403F09" w:rsidRDefault="00403F09">
                      <w:pPr>
                        <w:pStyle w:val="Rahmeninhalt"/>
                        <w:rPr>
                          <w:color w:val="FF0000"/>
                        </w:rPr>
                      </w:pPr>
                      <w:r>
                        <w:rPr>
                          <w:color w:val="FF0000"/>
                        </w:rPr>
                        <w:t>- festgelegte Zusammenarbeit mit außerschulischen Partnern</w:t>
                      </w:r>
                    </w:p>
                  </w:txbxContent>
                </v:textbox>
              </v:rect>
            </w:pict>
          </mc:Fallback>
        </mc:AlternateContent>
      </w:r>
      <w:r w:rsidR="00B13366">
        <w:t>1</w:t>
      </w:r>
      <w:r w:rsidR="00B13366">
        <w:tab/>
        <w:t>Rahmenbedingungen der fachlichen Arbeit</w:t>
      </w:r>
      <w:bookmarkEnd w:id="1"/>
    </w:p>
    <w:p w14:paraId="654176F1" w14:textId="2C0B42B5" w:rsidR="00D43633" w:rsidRDefault="00D43633">
      <w:pPr>
        <w:pStyle w:val="Anmerkung"/>
        <w:rPr>
          <w:rFonts w:cs="Arial"/>
          <w:szCs w:val="24"/>
        </w:rPr>
      </w:pPr>
    </w:p>
    <w:p w14:paraId="42F8104A" w14:textId="77777777" w:rsidR="00D43633" w:rsidRDefault="00B13366">
      <w:pPr>
        <w:pStyle w:val="berschrift1"/>
        <w:tabs>
          <w:tab w:val="clear" w:pos="709"/>
          <w:tab w:val="left" w:pos="-284"/>
        </w:tabs>
        <w:ind w:left="0" w:firstLine="0"/>
      </w:pPr>
      <w:bookmarkStart w:id="2" w:name="_Toc138242762"/>
      <w:r>
        <w:rPr>
          <w:noProof/>
          <w:lang w:eastAsia="de-DE"/>
        </w:rPr>
        <w:lastRenderedPageBreak/>
        <mc:AlternateContent>
          <mc:Choice Requires="wps">
            <w:drawing>
              <wp:anchor distT="12700" distB="0" distL="12700" distR="12700" simplePos="0" relativeHeight="10" behindDoc="0" locked="0" layoutInCell="0" allowOverlap="1" wp14:anchorId="28DD22F7" wp14:editId="46931FBE">
                <wp:simplePos x="0" y="0"/>
                <wp:positionH relativeFrom="column">
                  <wp:posOffset>25400</wp:posOffset>
                </wp:positionH>
                <wp:positionV relativeFrom="paragraph">
                  <wp:posOffset>536575</wp:posOffset>
                </wp:positionV>
                <wp:extent cx="5266055" cy="4817110"/>
                <wp:effectExtent l="0" t="0" r="11430" b="22225"/>
                <wp:wrapNone/>
                <wp:docPr id="5" name="Textfeld 4"/>
                <wp:cNvGraphicFramePr/>
                <a:graphic xmlns:a="http://schemas.openxmlformats.org/drawingml/2006/main">
                  <a:graphicData uri="http://schemas.microsoft.com/office/word/2010/wordprocessingShape">
                    <wps:wsp>
                      <wps:cNvSpPr/>
                      <wps:spPr>
                        <a:xfrm>
                          <a:off x="0" y="0"/>
                          <a:ext cx="5265360" cy="481644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4C41FFDF" w14:textId="77777777" w:rsidR="00403F09" w:rsidRDefault="00403F09">
                            <w:pPr>
                              <w:pStyle w:val="Rahmeninhalt"/>
                              <w:rPr>
                                <w:color w:val="FF0000"/>
                              </w:rPr>
                            </w:pPr>
                            <w:r>
                              <w:rPr>
                                <w:color w:val="FF0000"/>
                              </w:rPr>
                              <w:t xml:space="preserve">Ausfüllhinweise </w:t>
                            </w:r>
                          </w:p>
                          <w:p w14:paraId="1B01E60E" w14:textId="77777777" w:rsidR="00403F09" w:rsidRDefault="00403F09">
                            <w:pPr>
                              <w:pStyle w:val="Rahmeninhalt"/>
                              <w:rPr>
                                <w:color w:val="FF0000"/>
                              </w:rPr>
                            </w:pPr>
                            <w:r>
                              <w:rPr>
                                <w:color w:val="FF0000"/>
                              </w:rPr>
                              <w:t>In diesem zweiten Kapitel des schulinternen Lehr- bzw. Arbeitsplanes werden Entscheidungen zu folgenden Punkten getroffen:</w:t>
                            </w:r>
                          </w:p>
                          <w:p w14:paraId="32E36AF9" w14:textId="77777777" w:rsidR="00403F09" w:rsidRDefault="00403F09">
                            <w:pPr>
                              <w:pStyle w:val="Rahmeninhalt"/>
                              <w:rPr>
                                <w:color w:val="FF0000"/>
                              </w:rPr>
                            </w:pPr>
                            <w:r>
                              <w:rPr>
                                <w:color w:val="FF0000"/>
                              </w:rPr>
                              <w:t xml:space="preserve">- </w:t>
                            </w:r>
                            <w:r>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598B9BA9" w14:textId="77777777" w:rsidR="00403F09" w:rsidRDefault="00403F09">
                            <w:pPr>
                              <w:pStyle w:val="Rahmeninhalt"/>
                              <w:rPr>
                                <w:color w:val="FF0000"/>
                              </w:rPr>
                            </w:pPr>
                            <w:r>
                              <w:rPr>
                                <w:color w:val="FF0000"/>
                              </w:rPr>
                              <w:t>- Abschnitt zu den schul- bzw. fachspezifischen Grundsätzen fachdidaktischer und fachmethodischer Arbeit</w:t>
                            </w:r>
                          </w:p>
                          <w:p w14:paraId="5BDF8DFD" w14:textId="77777777" w:rsidR="00403F09" w:rsidRDefault="00403F09">
                            <w:pPr>
                              <w:pStyle w:val="Rahmeninhalt"/>
                              <w:rPr>
                                <w:color w:val="FF0000"/>
                              </w:rPr>
                            </w:pPr>
                            <w:r>
                              <w:rPr>
                                <w:color w:val="FF0000"/>
                              </w:rPr>
                              <w:t>- Abschnitt zu den schul- bzw. fachspezifischen Grundsätzen der Leistungsbewertung und Leistungsrückmeldung</w:t>
                            </w:r>
                          </w:p>
                          <w:p w14:paraId="2A571CD2" w14:textId="77777777" w:rsidR="00403F09" w:rsidRDefault="00403F09">
                            <w:pPr>
                              <w:pStyle w:val="Rahmeninhalt"/>
                              <w:rPr>
                                <w:color w:val="FF0000"/>
                              </w:rPr>
                            </w:pPr>
                            <w:r>
                              <w:rPr>
                                <w:color w:val="FF0000"/>
                              </w:rPr>
                              <w:t>- Abschnitt zu den zulässigen bzw. verpflichtenden fachspezifischen Lehr- und Lernmitteln</w:t>
                            </w:r>
                          </w:p>
                          <w:p w14:paraId="6AF96C11" w14:textId="77777777" w:rsidR="00403F09" w:rsidRDefault="00403F09">
                            <w:pPr>
                              <w:pStyle w:val="Rahmeninhalt"/>
                              <w:rPr>
                                <w:color w:val="FF0000"/>
                              </w:rPr>
                            </w:pPr>
                          </w:p>
                          <w:p w14:paraId="7DB3C8D3" w14:textId="77777777" w:rsidR="00403F09" w:rsidRDefault="00403F09">
                            <w:pPr>
                              <w:pStyle w:val="Rahmeninhalt"/>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752C4235" w14:textId="77777777" w:rsidR="00403F09" w:rsidRDefault="00403F09">
                            <w:pPr>
                              <w:pStyle w:val="Rahmeninhalt"/>
                              <w:rPr>
                                <w:color w:val="FF0000"/>
                              </w:rPr>
                            </w:pPr>
                            <w:r>
                              <w:rPr>
                                <w:color w:val="FF0000"/>
                              </w:rPr>
                              <w:t>Die Festlegungen sind regelmäßig zu überprüfen und weiterzuentwickeln.</w:t>
                            </w:r>
                          </w:p>
                        </w:txbxContent>
                      </wps:txbx>
                      <wps:bodyPr>
                        <a:prstTxWarp prst="textNoShape">
                          <a:avLst/>
                        </a:prstTxWarp>
                        <a:noAutofit/>
                      </wps:bodyPr>
                    </wps:wsp>
                  </a:graphicData>
                </a:graphic>
              </wp:anchor>
            </w:drawing>
          </mc:Choice>
          <mc:Fallback>
            <w:pict>
              <v:rect w14:anchorId="28DD22F7" id="Textfeld 4" o:spid="_x0000_s1028" style="position:absolute;left:0;text-align:left;margin-left:2pt;margin-top:42.25pt;width:414.65pt;height:379.3pt;z-index:10;visibility:visible;mso-wrap-style:square;mso-wrap-distance-left:1pt;mso-wrap-distance-top:1pt;mso-wrap-distance-right: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" o:allowincell="f" filled="f" strokecolor="#c0504d" strokeweight="2pt">
                <v:stroke joinstyle="round"/>
                <v:textbox>
                  <w:txbxContent>
                    <w:p w14:paraId="4C41FFDF" w14:textId="77777777" w:rsidR="00403F09" w:rsidRDefault="00403F09">
                      <w:pPr>
                        <w:pStyle w:val="Rahmeninhalt"/>
                        <w:rPr>
                          <w:color w:val="FF0000"/>
                        </w:rPr>
                      </w:pPr>
                      <w:r>
                        <w:rPr>
                          <w:color w:val="FF0000"/>
                        </w:rPr>
                        <w:t xml:space="preserve">Ausfüllhinweise </w:t>
                      </w:r>
                    </w:p>
                    <w:p w14:paraId="1B01E60E" w14:textId="77777777" w:rsidR="00403F09" w:rsidRDefault="00403F09">
                      <w:pPr>
                        <w:pStyle w:val="Rahmeninhalt"/>
                        <w:rPr>
                          <w:color w:val="FF0000"/>
                        </w:rPr>
                      </w:pPr>
                      <w:r>
                        <w:rPr>
                          <w:color w:val="FF0000"/>
                        </w:rPr>
                        <w:t>In diesem zweiten Kapitel des schulinternen Lehr- bzw. Arbeitsplanes werden Entscheidungen zu folgenden Punkten getroffen:</w:t>
                      </w:r>
                    </w:p>
                    <w:p w14:paraId="32E36AF9" w14:textId="77777777" w:rsidR="00403F09" w:rsidRDefault="00403F09">
                      <w:pPr>
                        <w:pStyle w:val="Rahmeninhalt"/>
                        <w:rPr>
                          <w:color w:val="FF0000"/>
                        </w:rPr>
                      </w:pPr>
                      <w:r>
                        <w:rPr>
                          <w:color w:val="FF0000"/>
                        </w:rPr>
                        <w:t xml:space="preserve">- </w:t>
                      </w:r>
                      <w:r>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598B9BA9" w14:textId="77777777" w:rsidR="00403F09" w:rsidRDefault="00403F09">
                      <w:pPr>
                        <w:pStyle w:val="Rahmeninhalt"/>
                        <w:rPr>
                          <w:color w:val="FF0000"/>
                        </w:rPr>
                      </w:pPr>
                      <w:r>
                        <w:rPr>
                          <w:color w:val="FF0000"/>
                        </w:rPr>
                        <w:t>- Abschnitt zu den schul- bzw. fachspezifischen Grundsätzen fachdidaktischer und fachmethodischer Arbeit</w:t>
                      </w:r>
                    </w:p>
                    <w:p w14:paraId="5BDF8DFD" w14:textId="77777777" w:rsidR="00403F09" w:rsidRDefault="00403F09">
                      <w:pPr>
                        <w:pStyle w:val="Rahmeninhalt"/>
                        <w:rPr>
                          <w:color w:val="FF0000"/>
                        </w:rPr>
                      </w:pPr>
                      <w:r>
                        <w:rPr>
                          <w:color w:val="FF0000"/>
                        </w:rPr>
                        <w:t>- Abschnitt zu den schul- bzw. fachspezifischen Grundsätzen der Leistungsbewertung und Leistungsrückmeldung</w:t>
                      </w:r>
                    </w:p>
                    <w:p w14:paraId="2A571CD2" w14:textId="77777777" w:rsidR="00403F09" w:rsidRDefault="00403F09">
                      <w:pPr>
                        <w:pStyle w:val="Rahmeninhalt"/>
                        <w:rPr>
                          <w:color w:val="FF0000"/>
                        </w:rPr>
                      </w:pPr>
                      <w:r>
                        <w:rPr>
                          <w:color w:val="FF0000"/>
                        </w:rPr>
                        <w:t>- Abschnitt zu den zulässigen bzw. verpflichtenden fachspezifischen Lehr- und Lernmitteln</w:t>
                      </w:r>
                    </w:p>
                    <w:p w14:paraId="6AF96C11" w14:textId="77777777" w:rsidR="00403F09" w:rsidRDefault="00403F09">
                      <w:pPr>
                        <w:pStyle w:val="Rahmeninhalt"/>
                        <w:rPr>
                          <w:color w:val="FF0000"/>
                        </w:rPr>
                      </w:pPr>
                    </w:p>
                    <w:p w14:paraId="7DB3C8D3" w14:textId="77777777" w:rsidR="00403F09" w:rsidRDefault="00403F09">
                      <w:pPr>
                        <w:pStyle w:val="Rahmeninhalt"/>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752C4235" w14:textId="77777777" w:rsidR="00403F09" w:rsidRDefault="00403F09">
                      <w:pPr>
                        <w:pStyle w:val="Rahmeninhalt"/>
                        <w:rPr>
                          <w:color w:val="FF0000"/>
                        </w:rPr>
                      </w:pPr>
                      <w:r>
                        <w:rPr>
                          <w:color w:val="FF0000"/>
                        </w:rPr>
                        <w:t>Die Festlegungen sind regelmäßig zu überprüfen und weiterzuentwickeln.</w:t>
                      </w:r>
                    </w:p>
                  </w:txbxContent>
                </v:textbox>
              </v:rect>
            </w:pict>
          </mc:Fallback>
        </mc:AlternateContent>
      </w:r>
      <w:r>
        <w:t>2</w:t>
      </w:r>
      <w:r>
        <w:tab/>
        <w:t>Entscheidungen zum Unterricht</w:t>
      </w:r>
      <w:bookmarkEnd w:id="2"/>
    </w:p>
    <w:p w14:paraId="3DF4D953" w14:textId="77777777" w:rsidR="00D43633" w:rsidRDefault="00D43633"/>
    <w:p w14:paraId="7542188B" w14:textId="77777777" w:rsidR="00D43633" w:rsidRDefault="00B13366">
      <w:pPr>
        <w:pStyle w:val="berschrift2"/>
        <w:tabs>
          <w:tab w:val="clear" w:pos="426"/>
        </w:tabs>
        <w:spacing w:before="280"/>
        <w:ind w:left="0" w:firstLine="0"/>
      </w:pPr>
      <w:bookmarkStart w:id="3" w:name="_Toc138242763"/>
      <w:r>
        <w:rPr>
          <w:noProof/>
          <w:lang w:eastAsia="de-DE"/>
        </w:rPr>
        <w:lastRenderedPageBreak/>
        <mc:AlternateContent>
          <mc:Choice Requires="wps">
            <w:drawing>
              <wp:anchor distT="12700" distB="0" distL="127000" distR="114300" simplePos="0" relativeHeight="11" behindDoc="0" locked="0" layoutInCell="0" allowOverlap="1" wp14:anchorId="153596D7" wp14:editId="43E86F47">
                <wp:simplePos x="0" y="0"/>
                <wp:positionH relativeFrom="column">
                  <wp:posOffset>-139065</wp:posOffset>
                </wp:positionH>
                <wp:positionV relativeFrom="paragraph">
                  <wp:posOffset>363220</wp:posOffset>
                </wp:positionV>
                <wp:extent cx="5273040" cy="6464300"/>
                <wp:effectExtent l="0" t="0" r="23495" b="13335"/>
                <wp:wrapTopAndBottom/>
                <wp:docPr id="7" name="Textfeld 5"/>
                <wp:cNvGraphicFramePr/>
                <a:graphic xmlns:a="http://schemas.openxmlformats.org/drawingml/2006/main">
                  <a:graphicData uri="http://schemas.microsoft.com/office/word/2010/wordprocessingShape">
                    <wps:wsp>
                      <wps:cNvSpPr/>
                      <wps:spPr>
                        <a:xfrm>
                          <a:off x="0" y="0"/>
                          <a:ext cx="5272560" cy="646380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20655520" w14:textId="77777777" w:rsidR="00403F09" w:rsidRDefault="00403F09">
                            <w:pPr>
                              <w:pStyle w:val="Rahmeninhalt"/>
                              <w:rPr>
                                <w:color w:val="FF0000"/>
                              </w:rPr>
                            </w:pPr>
                            <w:r>
                              <w:rPr>
                                <w:color w:val="FF0000"/>
                              </w:rPr>
                              <w:t xml:space="preserve">Ausfüllhinweise </w:t>
                            </w:r>
                          </w:p>
                          <w:p w14:paraId="6A7F7454" w14:textId="77777777" w:rsidR="00403F09" w:rsidRDefault="00403F09">
                            <w:pPr>
                              <w:pStyle w:val="Rahmeninhalt"/>
                              <w:rPr>
                                <w:color w:val="FF0000"/>
                              </w:rPr>
                            </w:pPr>
                            <w:r>
                              <w:rPr>
                                <w:color w:val="FF0000"/>
                              </w:rPr>
                              <w:t xml:space="preserve">In dem nachfolgenden </w:t>
                            </w:r>
                            <w:r>
                              <w:rPr>
                                <w:rStyle w:val="Betont"/>
                                <w:i w:val="0"/>
                                <w:color w:val="FF0000"/>
                              </w:rPr>
                              <w:t>Übersichtstableau über die</w:t>
                            </w:r>
                            <w:r>
                              <w:rPr>
                                <w:rStyle w:val="Betont"/>
                                <w:color w:val="FF0000"/>
                              </w:rPr>
                              <w:t xml:space="preserve"> Unterrichtsvorhaben</w:t>
                            </w:r>
                            <w:r>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369EB433" w14:textId="77777777" w:rsidR="00403F09" w:rsidRDefault="00403F09">
                            <w:pPr>
                              <w:pStyle w:val="Rahmeninhalt"/>
                              <w:rPr>
                                <w:color w:val="FF0000"/>
                              </w:rPr>
                            </w:pPr>
                            <w:r>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0173E1C5" w14:textId="77777777" w:rsidR="00403F09" w:rsidRDefault="00403F09">
                            <w:pPr>
                              <w:pStyle w:val="Rahmeninhalt"/>
                              <w:rPr>
                                <w:color w:val="FF0000"/>
                              </w:rPr>
                            </w:pPr>
                            <w:r>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55A902DB" w14:textId="77777777" w:rsidR="00403F09" w:rsidRDefault="00403F09">
                            <w:pPr>
                              <w:pStyle w:val="Rahmeninhalt"/>
                              <w:rPr>
                                <w:color w:val="FF0000"/>
                              </w:rPr>
                            </w:pPr>
                            <w:r>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4FDF5F8E" w14:textId="77777777" w:rsidR="00403F09" w:rsidRDefault="00403F09">
                            <w:pPr>
                              <w:pStyle w:val="Rahmeninhalt"/>
                              <w:rPr>
                                <w:color w:val="FF0000"/>
                              </w:rPr>
                            </w:pPr>
                            <w:r>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4761A147" w14:textId="77777777" w:rsidR="00403F09" w:rsidRDefault="00403F09">
                            <w:pPr>
                              <w:pStyle w:val="Rahmeninhalt"/>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a:prstTxWarp prst="textNoShape">
                          <a:avLst/>
                        </a:prstTxWarp>
                        <a:noAutofit/>
                      </wps:bodyPr>
                    </wps:wsp>
                  </a:graphicData>
                </a:graphic>
              </wp:anchor>
            </w:drawing>
          </mc:Choice>
          <mc:Fallback>
            <w:pict>
              <v:rect w14:anchorId="153596D7" id="Textfeld 5" o:spid="_x0000_s1029" style="position:absolute;margin-left:-10.95pt;margin-top:28.6pt;width:415.2pt;height:509pt;z-index:11;visibility:visible;mso-wrap-style:square;mso-wrap-distance-left:10pt;mso-wrap-distance-top:1pt;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" o:allowincell="f" filled="f" strokecolor="#c0504d" strokeweight="2pt">
                <v:stroke joinstyle="round"/>
                <v:textbox>
                  <w:txbxContent>
                    <w:p w14:paraId="20655520" w14:textId="77777777" w:rsidR="00403F09" w:rsidRDefault="00403F09">
                      <w:pPr>
                        <w:pStyle w:val="Rahmeninhalt"/>
                        <w:rPr>
                          <w:color w:val="FF0000"/>
                        </w:rPr>
                      </w:pPr>
                      <w:r>
                        <w:rPr>
                          <w:color w:val="FF0000"/>
                        </w:rPr>
                        <w:t xml:space="preserve">Ausfüllhinweise </w:t>
                      </w:r>
                    </w:p>
                    <w:p w14:paraId="6A7F7454" w14:textId="77777777" w:rsidR="00403F09" w:rsidRDefault="00403F09">
                      <w:pPr>
                        <w:pStyle w:val="Rahmeninhalt"/>
                        <w:rPr>
                          <w:color w:val="FF0000"/>
                        </w:rPr>
                      </w:pPr>
                      <w:r>
                        <w:rPr>
                          <w:color w:val="FF0000"/>
                        </w:rPr>
                        <w:t xml:space="preserve">In dem nachfolgenden </w:t>
                      </w:r>
                      <w:r>
                        <w:rPr>
                          <w:rStyle w:val="Betont"/>
                          <w:i w:val="0"/>
                          <w:color w:val="FF0000"/>
                        </w:rPr>
                        <w:t>Übersichtstableau über die</w:t>
                      </w:r>
                      <w:r>
                        <w:rPr>
                          <w:rStyle w:val="Betont"/>
                          <w:color w:val="FF0000"/>
                        </w:rPr>
                        <w:t xml:space="preserve"> Unterrichtsvorhaben</w:t>
                      </w:r>
                      <w:r>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369EB433" w14:textId="77777777" w:rsidR="00403F09" w:rsidRDefault="00403F09">
                      <w:pPr>
                        <w:pStyle w:val="Rahmeninhalt"/>
                        <w:rPr>
                          <w:color w:val="FF0000"/>
                        </w:rPr>
                      </w:pPr>
                      <w:r>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0173E1C5" w14:textId="77777777" w:rsidR="00403F09" w:rsidRDefault="00403F09">
                      <w:pPr>
                        <w:pStyle w:val="Rahmeninhalt"/>
                        <w:rPr>
                          <w:color w:val="FF0000"/>
                        </w:rPr>
                      </w:pPr>
                      <w:r>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55A902DB" w14:textId="77777777" w:rsidR="00403F09" w:rsidRDefault="00403F09">
                      <w:pPr>
                        <w:pStyle w:val="Rahmeninhalt"/>
                        <w:rPr>
                          <w:color w:val="FF0000"/>
                        </w:rPr>
                      </w:pPr>
                      <w:r>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4FDF5F8E" w14:textId="77777777" w:rsidR="00403F09" w:rsidRDefault="00403F09">
                      <w:pPr>
                        <w:pStyle w:val="Rahmeninhalt"/>
                        <w:rPr>
                          <w:color w:val="FF0000"/>
                        </w:rPr>
                      </w:pPr>
                      <w:r>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4761A147" w14:textId="77777777" w:rsidR="00403F09" w:rsidRDefault="00403F09">
                      <w:pPr>
                        <w:pStyle w:val="Rahmeninhalt"/>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rect>
            </w:pict>
          </mc:Fallback>
        </mc:AlternateContent>
      </w:r>
      <w:r>
        <w:t xml:space="preserve">2.1 </w:t>
      </w:r>
      <w:r>
        <w:tab/>
        <w:t>Abfolge verbindlicher Unterrichtsvorhaben</w:t>
      </w:r>
      <w:bookmarkEnd w:id="3"/>
    </w:p>
    <w:p w14:paraId="077500B4" w14:textId="77777777" w:rsidR="00D43633" w:rsidRDefault="00D43633">
      <w:pPr>
        <w:suppressAutoHyphens/>
      </w:pPr>
    </w:p>
    <w:p w14:paraId="3EACA986" w14:textId="77777777" w:rsidR="00D43633" w:rsidRDefault="00D43633">
      <w:pPr>
        <w:suppressAutoHyphens/>
        <w:sectPr w:rsidR="00D43633">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560" w:left="1797" w:header="709" w:footer="709" w:gutter="0"/>
          <w:cols w:space="720"/>
          <w:formProt w:val="0"/>
          <w:titlePg/>
          <w:docGrid w:linePitch="360" w:charSpace="4096"/>
        </w:sectPr>
      </w:pPr>
    </w:p>
    <w:p w14:paraId="00F060A3" w14:textId="77777777" w:rsidR="00D43633" w:rsidRDefault="00B13366">
      <w:pPr>
        <w:pStyle w:val="berschrift4"/>
      </w:pPr>
      <w:r>
        <w:lastRenderedPageBreak/>
        <w:t xml:space="preserve">Übersicht über die Unterrichtsvorhaben </w:t>
      </w:r>
    </w:p>
    <w:p w14:paraId="20B7F05C" w14:textId="77777777" w:rsidR="003620FE" w:rsidRPr="0014524B" w:rsidRDefault="003620FE" w:rsidP="003620FE">
      <w:r w:rsidRPr="0014524B">
        <w:t xml:space="preserve">Die nachfolgenden Übersichten weisen Festlegungen der Fachkonferenz Englisch zu zentralen Schwerpunkten der Unterrichtsarbeit sowie weitere zentrale Absprachen (graue Kästen unten) für das jeweilige Unterrichtsvorhaben aus. </w:t>
      </w:r>
    </w:p>
    <w:p w14:paraId="4B8CB42B" w14:textId="77777777" w:rsidR="003620FE" w:rsidRPr="0014524B" w:rsidRDefault="003620FE" w:rsidP="003620FE">
      <w:r w:rsidRPr="0014524B">
        <w:t>Sie beinhalten Aussagen zu folgenden Aspekten:</w:t>
      </w:r>
    </w:p>
    <w:p w14:paraId="6FE8A42E" w14:textId="77777777" w:rsidR="003620FE" w:rsidRPr="0014524B" w:rsidRDefault="003620FE" w:rsidP="008C096C">
      <w:pPr>
        <w:numPr>
          <w:ilvl w:val="0"/>
          <w:numId w:val="19"/>
        </w:numPr>
      </w:pPr>
      <w:r w:rsidRPr="0014524B">
        <w:t>Jahrgangsstufe und Kursart</w:t>
      </w:r>
    </w:p>
    <w:p w14:paraId="4AEF770A" w14:textId="77777777" w:rsidR="003620FE" w:rsidRPr="0014524B" w:rsidRDefault="003620FE" w:rsidP="008C096C">
      <w:pPr>
        <w:numPr>
          <w:ilvl w:val="0"/>
          <w:numId w:val="19"/>
        </w:numPr>
      </w:pPr>
      <w:r w:rsidRPr="0014524B">
        <w:t xml:space="preserve">Thema der Unterrichtsvorhaben </w:t>
      </w:r>
    </w:p>
    <w:p w14:paraId="5FB69E10" w14:textId="77777777" w:rsidR="003620FE" w:rsidRPr="0014524B" w:rsidRDefault="003620FE" w:rsidP="008C096C">
      <w:pPr>
        <w:numPr>
          <w:ilvl w:val="0"/>
          <w:numId w:val="19"/>
        </w:numPr>
      </w:pPr>
      <w:r w:rsidRPr="0014524B">
        <w:t>Schwerpunkte der Kompetenzentwicklung</w:t>
      </w:r>
    </w:p>
    <w:p w14:paraId="7BDAA712" w14:textId="77777777" w:rsidR="003620FE" w:rsidRPr="0014524B" w:rsidRDefault="003620FE" w:rsidP="008C096C">
      <w:pPr>
        <w:numPr>
          <w:ilvl w:val="0"/>
          <w:numId w:val="19"/>
        </w:numPr>
      </w:pPr>
      <w:r w:rsidRPr="0014524B">
        <w:t xml:space="preserve">Besondere auf das Unterrichtsvorhaben bezogene fachliche Konkretisierungen </w:t>
      </w:r>
    </w:p>
    <w:p w14:paraId="0E4866E3" w14:textId="77777777" w:rsidR="003620FE" w:rsidRDefault="003620FE" w:rsidP="008C096C">
      <w:pPr>
        <w:numPr>
          <w:ilvl w:val="0"/>
          <w:numId w:val="19"/>
        </w:numPr>
      </w:pPr>
      <w:r>
        <w:t xml:space="preserve">verbindliche Vereinbarungen zur Leistungsmessung sowie weitere Hinweise </w:t>
      </w:r>
      <w:r w:rsidRPr="0014524B">
        <w:t xml:space="preserve">und </w:t>
      </w:r>
      <w:r>
        <w:t xml:space="preserve">verbindliche </w:t>
      </w:r>
      <w:r w:rsidRPr="0014524B">
        <w:t>Absprachen der Fachkonferenz</w:t>
      </w:r>
    </w:p>
    <w:p w14:paraId="0A9FC3FF" w14:textId="77777777" w:rsidR="003620FE" w:rsidRPr="0014524B" w:rsidRDefault="003620FE" w:rsidP="008C096C">
      <w:pPr>
        <w:numPr>
          <w:ilvl w:val="0"/>
          <w:numId w:val="19"/>
        </w:numPr>
      </w:pPr>
      <w:r w:rsidRPr="0014524B">
        <w:t>Angabe eines ungefähren Zeitbedarfs in Unterrichtsstunden (ca. xx U</w:t>
      </w:r>
      <w:r>
        <w:t>nterrichtsstunden</w:t>
      </w:r>
      <w:r w:rsidRPr="0014524B">
        <w:t>)</w:t>
      </w:r>
    </w:p>
    <w:p w14:paraId="2E2EC396" w14:textId="77777777" w:rsidR="003620FE" w:rsidRDefault="003620FE" w:rsidP="003620FE">
      <w:r w:rsidRPr="0014524B">
        <w:t xml:space="preserve">Ausgangs- und Zielpunkt in jedem Unterrichtsvorhaben ist die Ausbildung interkultureller Handlungsfähigkeit unter Berücksichtigung sämtlicher im Kernlehrplan ausgewiesener und zu entwickelnder Kompetenzbereiche (vgl. Kompetenzmodell S. 14). </w:t>
      </w:r>
      <w:r w:rsidRPr="004D2D46">
        <w:t xml:space="preserve">Sie werden in den Übersichten nicht in jedem </w:t>
      </w:r>
      <w:r w:rsidRPr="0014524B">
        <w:t xml:space="preserve">Unterrichtsvorhaben </w:t>
      </w:r>
      <w:r>
        <w:t xml:space="preserve">explizit genannt. Grundsätzlich kommen in einem </w:t>
      </w:r>
      <w:r w:rsidRPr="0014524B">
        <w:t xml:space="preserve">Unterrichtsvorhaben </w:t>
      </w:r>
      <w:r>
        <w:t xml:space="preserve">alle Kompetenzbereiche zum Tragen, wenn auch nicht unbedingt als Schwerpunktsetzung. Die </w:t>
      </w:r>
      <w:r w:rsidRPr="0014524B">
        <w:t>lateralen Kompetenzen „Sprachlernkompetenz“ und „Sprachbewusstheit“ begleiten jedes Unterrichtsvorhaben</w:t>
      </w:r>
      <w:r>
        <w:t>.</w:t>
      </w:r>
      <w:r w:rsidRPr="00C30C4E">
        <w:t xml:space="preserve"> </w:t>
      </w:r>
    </w:p>
    <w:p w14:paraId="531222F0" w14:textId="77777777" w:rsidR="003620FE" w:rsidRDefault="003620FE" w:rsidP="003620FE">
      <w:r w:rsidRPr="00C30C4E">
        <w:t xml:space="preserve">Zum Zwecke der Klarheit und Übersichtlichkeit werden in den nachfolgenden Übersichten nur die jeweiligen Schwerpunkte im Bereich der funktional-kommunikativen Kompetenzen sowie eine Auswahl der fachlichen Konkretisierungen in den Bereichen der Interkulturellen kommunikativen Kompetenz, Text- und Medienkompetenz sowie Sprachlernkompetenz ausgewiesen. </w:t>
      </w:r>
      <w:r w:rsidRPr="0014524B">
        <w:t xml:space="preserve">Die bewusste Mehrfach- und Doppelnennung von fachlichen Konkretisierungen im Bereich des soziokulturellen Orientierungswissens setzt dabei die im Kernlehrplan eingeforderte Verknüpfung </w:t>
      </w:r>
      <w:r>
        <w:t>im Kompetenzbereich Interkulturelle</w:t>
      </w:r>
      <w:r w:rsidRPr="00C30C4E">
        <w:t xml:space="preserve"> kommunikative Kompetenz</w:t>
      </w:r>
      <w:r>
        <w:t xml:space="preserve"> um. Hier ist der Einleitungssatz zu den fachlichen Konkretisierungen in diesem Kompetenzbereich in den jeweiligen Stufen in jedem Unterrichtsvorhaben zu berücksichtigen: „</w:t>
      </w:r>
      <w:r w:rsidRPr="00294DF6">
        <w:t>Sie greifen auf ihr Wissen zu folgenden miteinander verknüpften Themenfeldern an</w:t>
      </w:r>
      <w:r>
        <w:t xml:space="preserve">glophoner Bezugskulturen zurück“. </w:t>
      </w:r>
    </w:p>
    <w:p w14:paraId="79D33C08" w14:textId="77777777" w:rsidR="00957B2E" w:rsidRDefault="003620FE" w:rsidP="003620FE">
      <w:r w:rsidRPr="0014524B">
        <w:t xml:space="preserve">Der ausgewiesene Zeitbedarf </w:t>
      </w:r>
      <w:r>
        <w:t xml:space="preserve">für das Unterrichtsvorhaben </w:t>
      </w:r>
      <w:r w:rsidRPr="0014524B">
        <w:t xml:space="preserve">versteht sich als Orientierungsgröße, die nach Bedarf über- oder unterschritten </w:t>
      </w:r>
      <w:r w:rsidR="007531D9">
        <w:t>wird</w:t>
      </w:r>
      <w:r w:rsidRPr="0014524B">
        <w:t xml:space="preserve">. Um Spielraum für Vertiefungen, besondere </w:t>
      </w:r>
      <w:r>
        <w:t>I</w:t>
      </w:r>
      <w:r w:rsidRPr="0014524B">
        <w:t>nteressen</w:t>
      </w:r>
      <w:r>
        <w:t xml:space="preserve"> der Schülerinnen und Schüler</w:t>
      </w:r>
      <w:r w:rsidRPr="0014524B">
        <w:t xml:space="preserve">, aktuelle Themen bzw. die Erfordernisse anderer besonderer Ereignisse (z.B. Praktika, Kursfahrten o.ä.) zu erhalten, sind im Rahmen dieses schulinternen Lehrplans ca. 75 Prozent der Bruttounterrichtszeit </w:t>
      </w:r>
      <w:r>
        <w:t>ausgewiesen</w:t>
      </w:r>
      <w:r w:rsidRPr="0014524B">
        <w:t>.</w:t>
      </w:r>
    </w:p>
    <w:p w14:paraId="37B2FFDC" w14:textId="77777777" w:rsidR="00957B2E" w:rsidRDefault="00957B2E">
      <w:pPr>
        <w:suppressAutoHyphens/>
        <w:spacing w:after="0" w:line="240" w:lineRule="auto"/>
        <w:jc w:val="left"/>
      </w:pPr>
      <w:r>
        <w:br w:type="page"/>
      </w:r>
    </w:p>
    <w:tbl>
      <w:tblPr>
        <w:tblW w:w="5000" w:type="pct"/>
        <w:tblLayout w:type="fixed"/>
        <w:tblLook w:val="00A0" w:firstRow="1" w:lastRow="0" w:firstColumn="1" w:lastColumn="0" w:noHBand="0" w:noVBand="0"/>
      </w:tblPr>
      <w:tblGrid>
        <w:gridCol w:w="9344"/>
      </w:tblGrid>
      <w:tr w:rsidR="00D43633" w14:paraId="685D88A2" w14:textId="77777777" w:rsidTr="00AA0B81">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690E65A0" w14:textId="77777777" w:rsidR="00D43633" w:rsidRDefault="00BC5B7F">
            <w:pPr>
              <w:widowControl w:val="0"/>
              <w:jc w:val="center"/>
              <w:rPr>
                <w:b/>
              </w:rPr>
            </w:pPr>
            <w:r>
              <w:lastRenderedPageBreak/>
              <w:br w:type="page"/>
            </w:r>
            <w:r w:rsidR="00B13366">
              <w:rPr>
                <w:b/>
              </w:rPr>
              <w:t>Einführungsphase</w:t>
            </w:r>
          </w:p>
        </w:tc>
      </w:tr>
      <w:tr w:rsidR="00D43633" w14:paraId="798316E6" w14:textId="77777777" w:rsidTr="005E5DAB">
        <w:trPr>
          <w:trHeight w:val="11105"/>
        </w:trPr>
        <w:tc>
          <w:tcPr>
            <w:tcW w:w="9344" w:type="dxa"/>
            <w:tcBorders>
              <w:top w:val="single" w:sz="4" w:space="0" w:color="000000"/>
              <w:left w:val="single" w:sz="4" w:space="0" w:color="000000"/>
              <w:bottom w:val="single" w:sz="4" w:space="0" w:color="000000"/>
              <w:right w:val="single" w:sz="4" w:space="0" w:color="000000"/>
            </w:tcBorders>
          </w:tcPr>
          <w:p w14:paraId="674FA310" w14:textId="77777777" w:rsidR="00AE013B" w:rsidRDefault="00A05AC3" w:rsidP="001B6549">
            <w:pPr>
              <w:widowControl w:val="0"/>
              <w:spacing w:before="120" w:after="120"/>
              <w:rPr>
                <w:rFonts w:cs="Arial"/>
                <w:sz w:val="20"/>
                <w:szCs w:val="20"/>
                <w:lang w:val="en-GB"/>
              </w:rPr>
            </w:pPr>
            <w:r>
              <w:rPr>
                <w:rFonts w:cs="Arial"/>
                <w:b/>
                <w:i/>
                <w:sz w:val="20"/>
                <w:szCs w:val="20"/>
                <w:u w:val="single"/>
                <w:lang w:val="en-GB"/>
              </w:rPr>
              <w:t>EF</w:t>
            </w:r>
            <w:r w:rsidR="00171943">
              <w:rPr>
                <w:rFonts w:cs="Arial"/>
                <w:b/>
                <w:i/>
                <w:sz w:val="20"/>
                <w:szCs w:val="20"/>
                <w:u w:val="single"/>
                <w:lang w:val="en-GB"/>
              </w:rPr>
              <w:t>:</w:t>
            </w:r>
            <w:r>
              <w:rPr>
                <w:rFonts w:cs="Arial"/>
                <w:b/>
                <w:i/>
                <w:sz w:val="20"/>
                <w:szCs w:val="20"/>
                <w:u w:val="single"/>
                <w:lang w:val="en-GB"/>
              </w:rPr>
              <w:t xml:space="preserve"> </w:t>
            </w:r>
            <w:proofErr w:type="spellStart"/>
            <w:r w:rsidR="00AE013B">
              <w:rPr>
                <w:rFonts w:cs="Arial"/>
                <w:b/>
                <w:i/>
                <w:sz w:val="20"/>
                <w:szCs w:val="20"/>
                <w:u w:val="single"/>
                <w:lang w:val="en-GB"/>
              </w:rPr>
              <w:t>Unterrichtsvorhaben</w:t>
            </w:r>
            <w:proofErr w:type="spellEnd"/>
            <w:r w:rsidR="00AE013B">
              <w:rPr>
                <w:rFonts w:cs="Arial"/>
                <w:b/>
                <w:i/>
                <w:sz w:val="20"/>
                <w:szCs w:val="20"/>
                <w:u w:val="single"/>
                <w:lang w:val="en-GB"/>
              </w:rPr>
              <w:t xml:space="preserve"> I:</w:t>
            </w:r>
            <w:r w:rsidR="00AE013B">
              <w:rPr>
                <w:rFonts w:cs="Arial"/>
                <w:i/>
                <w:sz w:val="20"/>
                <w:szCs w:val="20"/>
                <w:lang w:val="en-GB"/>
              </w:rPr>
              <w:t xml:space="preserve"> Finding my place in the world</w:t>
            </w:r>
          </w:p>
          <w:p w14:paraId="752F9272" w14:textId="77777777" w:rsidR="00AE013B" w:rsidRDefault="00AE013B" w:rsidP="00CE1D0C">
            <w:pPr>
              <w:widowControl w:val="0"/>
              <w:spacing w:before="240" w:after="120"/>
              <w:rPr>
                <w:sz w:val="20"/>
                <w:szCs w:val="20"/>
              </w:rPr>
            </w:pPr>
            <w:r>
              <w:rPr>
                <w:rFonts w:cs="Arial"/>
                <w:b/>
                <w:sz w:val="20"/>
                <w:szCs w:val="20"/>
              </w:rPr>
              <w:t>Schwerpunkte der Kompetenzentwicklung</w:t>
            </w:r>
            <w:r>
              <w:rPr>
                <w:rFonts w:cs="Arial"/>
                <w:sz w:val="20"/>
                <w:szCs w:val="20"/>
              </w:rPr>
              <w:t xml:space="preserve">: </w:t>
            </w:r>
            <w:r w:rsidR="00AA0B81">
              <w:rPr>
                <w:rFonts w:cs="Arial"/>
                <w:sz w:val="20"/>
                <w:szCs w:val="20"/>
              </w:rPr>
              <w:t>Die Schülerinnen und Schüler …</w:t>
            </w:r>
          </w:p>
          <w:p w14:paraId="3D12265C" w14:textId="77777777" w:rsidR="00AE013B" w:rsidRDefault="00AE013B" w:rsidP="00AE013B">
            <w:pPr>
              <w:widowControl w:val="0"/>
              <w:spacing w:after="0"/>
              <w:rPr>
                <w:rFonts w:cs="Arial"/>
                <w:b/>
                <w:sz w:val="20"/>
                <w:szCs w:val="20"/>
              </w:rPr>
            </w:pPr>
            <w:r>
              <w:rPr>
                <w:b/>
                <w:sz w:val="20"/>
                <w:szCs w:val="20"/>
              </w:rPr>
              <w:t xml:space="preserve">Kompetenzbereich </w:t>
            </w:r>
            <w:r w:rsidR="00AA0B81">
              <w:rPr>
                <w:b/>
                <w:sz w:val="20"/>
                <w:szCs w:val="20"/>
              </w:rPr>
              <w:t>Sprechen – an Gesprächen teilnehmen:</w:t>
            </w:r>
          </w:p>
          <w:p w14:paraId="7C567681" w14:textId="77777777" w:rsidR="0008512C" w:rsidRPr="0008512C" w:rsidRDefault="0008512C" w:rsidP="008C096C">
            <w:pPr>
              <w:pStyle w:val="Listenabsatz"/>
              <w:widowControl w:val="0"/>
              <w:numPr>
                <w:ilvl w:val="0"/>
                <w:numId w:val="10"/>
              </w:numPr>
              <w:spacing w:after="0"/>
              <w:rPr>
                <w:sz w:val="20"/>
                <w:szCs w:val="20"/>
              </w:rPr>
            </w:pPr>
            <w:r>
              <w:rPr>
                <w:sz w:val="20"/>
                <w:szCs w:val="20"/>
              </w:rPr>
              <w:t>f</w:t>
            </w:r>
            <w:r w:rsidRPr="0008512C">
              <w:rPr>
                <w:sz w:val="20"/>
                <w:szCs w:val="20"/>
              </w:rPr>
              <w:t>ühren Gespräche in informellen und formelle</w:t>
            </w:r>
            <w:r>
              <w:rPr>
                <w:sz w:val="20"/>
                <w:szCs w:val="20"/>
              </w:rPr>
              <w:t>n Kontexten weitgehend unter Be</w:t>
            </w:r>
            <w:r w:rsidRPr="0008512C">
              <w:rPr>
                <w:sz w:val="20"/>
                <w:szCs w:val="20"/>
              </w:rPr>
              <w:t>achtung kult</w:t>
            </w:r>
            <w:r w:rsidR="00FC0F6D">
              <w:rPr>
                <w:sz w:val="20"/>
                <w:szCs w:val="20"/>
              </w:rPr>
              <w:t xml:space="preserve">ureller Gesprächskonventionen, </w:t>
            </w:r>
          </w:p>
          <w:p w14:paraId="1C0D1FF6" w14:textId="77777777" w:rsidR="0008512C" w:rsidRPr="0008512C" w:rsidRDefault="0008512C" w:rsidP="008C096C">
            <w:pPr>
              <w:pStyle w:val="Listenabsatz"/>
              <w:widowControl w:val="0"/>
              <w:numPr>
                <w:ilvl w:val="0"/>
                <w:numId w:val="10"/>
              </w:numPr>
              <w:spacing w:after="0"/>
              <w:rPr>
                <w:sz w:val="20"/>
                <w:szCs w:val="20"/>
              </w:rPr>
            </w:pPr>
            <w:r w:rsidRPr="0008512C">
              <w:rPr>
                <w:sz w:val="20"/>
                <w:szCs w:val="20"/>
              </w:rPr>
              <w:t xml:space="preserve">beteiligen sich aktiv an Gesprächen, vertreten Positionen und begründen diese in der Regel differenziert, </w:t>
            </w:r>
          </w:p>
          <w:p w14:paraId="3E8FE5D3" w14:textId="77777777" w:rsidR="00AE013B" w:rsidRPr="0008512C" w:rsidRDefault="0008512C" w:rsidP="008C096C">
            <w:pPr>
              <w:pStyle w:val="Listenabsatz"/>
              <w:widowControl w:val="0"/>
              <w:numPr>
                <w:ilvl w:val="0"/>
                <w:numId w:val="10"/>
              </w:numPr>
              <w:spacing w:after="0"/>
              <w:rPr>
                <w:sz w:val="20"/>
                <w:szCs w:val="20"/>
              </w:rPr>
            </w:pPr>
            <w:r w:rsidRPr="0008512C">
              <w:rPr>
                <w:sz w:val="20"/>
                <w:szCs w:val="20"/>
              </w:rPr>
              <w:t>wägen divergierende Positionen in der Reg</w:t>
            </w:r>
            <w:r>
              <w:rPr>
                <w:sz w:val="20"/>
                <w:szCs w:val="20"/>
              </w:rPr>
              <w:t>el ab und bewerten sowie kommen</w:t>
            </w:r>
            <w:r w:rsidRPr="0008512C">
              <w:rPr>
                <w:sz w:val="20"/>
                <w:szCs w:val="20"/>
              </w:rPr>
              <w:t>tieren diese</w:t>
            </w:r>
            <w:r>
              <w:rPr>
                <w:sz w:val="20"/>
                <w:szCs w:val="20"/>
              </w:rPr>
              <w:t>.</w:t>
            </w:r>
          </w:p>
          <w:p w14:paraId="3170B81B" w14:textId="77777777" w:rsidR="00AE013B" w:rsidRDefault="00AE013B" w:rsidP="00AE013B">
            <w:pPr>
              <w:widowControl w:val="0"/>
              <w:spacing w:after="0"/>
              <w:rPr>
                <w:b/>
                <w:sz w:val="20"/>
                <w:szCs w:val="20"/>
              </w:rPr>
            </w:pPr>
            <w:r>
              <w:rPr>
                <w:b/>
                <w:sz w:val="20"/>
                <w:szCs w:val="20"/>
              </w:rPr>
              <w:t xml:space="preserve">Kompetenzbereich </w:t>
            </w:r>
            <w:r w:rsidR="00AA0B81">
              <w:rPr>
                <w:b/>
                <w:sz w:val="20"/>
                <w:szCs w:val="20"/>
              </w:rPr>
              <w:t>Sprechen – zusammenhängendes Sprechen:</w:t>
            </w:r>
          </w:p>
          <w:p w14:paraId="4C539F3A" w14:textId="77777777" w:rsidR="00073D41" w:rsidRDefault="0008512C" w:rsidP="008C096C">
            <w:pPr>
              <w:pStyle w:val="Listenabsatz"/>
              <w:widowControl w:val="0"/>
              <w:numPr>
                <w:ilvl w:val="0"/>
                <w:numId w:val="10"/>
              </w:numPr>
              <w:spacing w:after="0"/>
              <w:rPr>
                <w:sz w:val="20"/>
                <w:szCs w:val="20"/>
              </w:rPr>
            </w:pPr>
            <w:r w:rsidRPr="0008512C">
              <w:rPr>
                <w:sz w:val="20"/>
                <w:szCs w:val="20"/>
              </w:rPr>
              <w:t xml:space="preserve">stellen Inhalte strukturiert und weitgehend differenziert dar, kommen bei Bedarf zu einer begründeten Stellungnahme und gehen auch auf Nachfragen in der Regel ein, </w:t>
            </w:r>
          </w:p>
          <w:p w14:paraId="3F104F7C" w14:textId="77777777" w:rsidR="00AE013B" w:rsidRPr="00073D41" w:rsidRDefault="0008512C" w:rsidP="008C096C">
            <w:pPr>
              <w:pStyle w:val="Listenabsatz"/>
              <w:widowControl w:val="0"/>
              <w:numPr>
                <w:ilvl w:val="0"/>
                <w:numId w:val="10"/>
              </w:numPr>
              <w:spacing w:after="0"/>
              <w:rPr>
                <w:sz w:val="20"/>
                <w:szCs w:val="20"/>
              </w:rPr>
            </w:pPr>
            <w:r w:rsidRPr="00073D41">
              <w:rPr>
                <w:sz w:val="20"/>
                <w:szCs w:val="20"/>
              </w:rPr>
              <w:t>heben in ihrer Darstellung in der Regel wesentliche Punkte hervor und führen unterstützend Details an.</w:t>
            </w:r>
          </w:p>
          <w:p w14:paraId="6FC61299" w14:textId="77777777" w:rsidR="00AE013B" w:rsidRPr="00073D41" w:rsidRDefault="00AE013B" w:rsidP="001951AA">
            <w:pPr>
              <w:widowControl w:val="0"/>
              <w:spacing w:before="240" w:after="120"/>
              <w:rPr>
                <w:rFonts w:cs="Arial"/>
                <w:b/>
                <w:sz w:val="20"/>
                <w:szCs w:val="20"/>
              </w:rPr>
            </w:pPr>
            <w:r w:rsidRPr="00073D41">
              <w:rPr>
                <w:rFonts w:cs="Arial"/>
                <w:b/>
                <w:sz w:val="20"/>
                <w:szCs w:val="20"/>
              </w:rPr>
              <w:t xml:space="preserve">Auswahl fachlicher Konkretisierungen: </w:t>
            </w:r>
          </w:p>
          <w:p w14:paraId="1CC46D86" w14:textId="77777777" w:rsidR="00AE013B" w:rsidRPr="004831DF" w:rsidRDefault="00073D41" w:rsidP="00AE013B">
            <w:pPr>
              <w:widowControl w:val="0"/>
              <w:spacing w:after="0"/>
              <w:rPr>
                <w:rFonts w:cs="Arial"/>
                <w:b/>
                <w:sz w:val="20"/>
                <w:szCs w:val="20"/>
              </w:rPr>
            </w:pPr>
            <w:r>
              <w:rPr>
                <w:b/>
                <w:sz w:val="20"/>
                <w:szCs w:val="20"/>
              </w:rPr>
              <w:t xml:space="preserve">Kompetenzbereich </w:t>
            </w:r>
            <w:r w:rsidR="00BA4FC3" w:rsidRPr="004831DF">
              <w:rPr>
                <w:rFonts w:cs="Arial"/>
                <w:b/>
                <w:sz w:val="20"/>
                <w:szCs w:val="20"/>
              </w:rPr>
              <w:t>Interkulturelle kommunikative Kompetenz</w:t>
            </w:r>
            <w:r w:rsidR="00AE013B" w:rsidRPr="004831DF">
              <w:rPr>
                <w:b/>
                <w:sz w:val="20"/>
                <w:szCs w:val="20"/>
              </w:rPr>
              <w:t xml:space="preserve">: </w:t>
            </w:r>
          </w:p>
          <w:p w14:paraId="36AA5D8F" w14:textId="77777777" w:rsidR="001951AA" w:rsidRDefault="001951AA" w:rsidP="008C096C">
            <w:pPr>
              <w:pStyle w:val="Listenabsatz"/>
              <w:widowControl w:val="0"/>
              <w:numPr>
                <w:ilvl w:val="0"/>
                <w:numId w:val="10"/>
              </w:numPr>
              <w:spacing w:after="0"/>
              <w:rPr>
                <w:b/>
                <w:sz w:val="20"/>
                <w:szCs w:val="20"/>
              </w:rPr>
            </w:pPr>
            <w:r w:rsidRPr="00FD151A">
              <w:rPr>
                <w:b/>
                <w:sz w:val="20"/>
                <w:szCs w:val="20"/>
              </w:rPr>
              <w:t xml:space="preserve">Schwerpunkt: </w:t>
            </w:r>
            <w:r w:rsidR="00812385" w:rsidRPr="00812385">
              <w:rPr>
                <w:b/>
                <w:sz w:val="20"/>
                <w:szCs w:val="20"/>
              </w:rPr>
              <w:t>Das Individuum und die Gesellschaft im Wandel:</w:t>
            </w:r>
            <w:r w:rsidR="00812385">
              <w:rPr>
                <w:b/>
                <w:sz w:val="20"/>
                <w:szCs w:val="20"/>
              </w:rPr>
              <w:t xml:space="preserve"> </w:t>
            </w:r>
            <w:r w:rsidRPr="00FD151A">
              <w:rPr>
                <w:b/>
                <w:sz w:val="20"/>
                <w:szCs w:val="20"/>
              </w:rPr>
              <w:t>Entwicklung einer eigenen Identität</w:t>
            </w:r>
            <w:r w:rsidRPr="00FD151A">
              <w:rPr>
                <w:sz w:val="20"/>
                <w:szCs w:val="20"/>
              </w:rPr>
              <w:t xml:space="preserve"> </w:t>
            </w:r>
            <w:r w:rsidRPr="00FD151A">
              <w:rPr>
                <w:b/>
                <w:sz w:val="20"/>
                <w:szCs w:val="20"/>
              </w:rPr>
              <w:t>– Ambitionen und Hindernisse, Konformität vs. Individualismus, Werteorientierung</w:t>
            </w:r>
          </w:p>
          <w:p w14:paraId="40D41369" w14:textId="77777777" w:rsidR="00AE013B" w:rsidRPr="001951AA" w:rsidRDefault="00AE013B" w:rsidP="008C096C">
            <w:pPr>
              <w:pStyle w:val="Listenabsatz"/>
              <w:widowControl w:val="0"/>
              <w:numPr>
                <w:ilvl w:val="0"/>
                <w:numId w:val="10"/>
              </w:numPr>
              <w:spacing w:after="0"/>
              <w:rPr>
                <w:b/>
                <w:sz w:val="20"/>
                <w:szCs w:val="20"/>
              </w:rPr>
            </w:pPr>
            <w:r w:rsidRPr="001951AA">
              <w:rPr>
                <w:sz w:val="20"/>
                <w:szCs w:val="20"/>
              </w:rPr>
              <w:t>Das Individuum und die Gesellschaft im Wandel: Chancen und Herausforderungen Jugendlicher – ethnische, kulturelle, soziale, sexuelle und geschlechtliche Vielfalt</w:t>
            </w:r>
          </w:p>
          <w:p w14:paraId="22F98288" w14:textId="77777777" w:rsidR="00BA4FC3" w:rsidRPr="00BA4FC3" w:rsidRDefault="00073D41" w:rsidP="00FC0F6D">
            <w:pPr>
              <w:widowControl w:val="0"/>
              <w:spacing w:after="0"/>
              <w:rPr>
                <w:rFonts w:cs="Arial"/>
                <w:sz w:val="20"/>
                <w:szCs w:val="20"/>
              </w:rPr>
            </w:pPr>
            <w:r>
              <w:rPr>
                <w:b/>
                <w:sz w:val="20"/>
                <w:szCs w:val="20"/>
              </w:rPr>
              <w:t>Kompetenzbereic</w:t>
            </w:r>
            <w:r w:rsidRPr="00073D41">
              <w:rPr>
                <w:b/>
                <w:sz w:val="20"/>
                <w:szCs w:val="20"/>
              </w:rPr>
              <w:t xml:space="preserve">h </w:t>
            </w:r>
            <w:r w:rsidR="00BA4FC3" w:rsidRPr="00073D41">
              <w:rPr>
                <w:rFonts w:cs="Arial"/>
                <w:b/>
                <w:sz w:val="20"/>
                <w:szCs w:val="20"/>
              </w:rPr>
              <w:t xml:space="preserve">Text- und Medienkompetenz: </w:t>
            </w:r>
          </w:p>
          <w:p w14:paraId="591157A6" w14:textId="77777777" w:rsidR="00AE013B" w:rsidRPr="00BC5B7F" w:rsidRDefault="00AE013B" w:rsidP="008C096C">
            <w:pPr>
              <w:pStyle w:val="Listenabsatz"/>
              <w:widowControl w:val="0"/>
              <w:numPr>
                <w:ilvl w:val="0"/>
                <w:numId w:val="10"/>
              </w:numPr>
              <w:spacing w:after="0"/>
              <w:rPr>
                <w:sz w:val="20"/>
                <w:szCs w:val="20"/>
              </w:rPr>
            </w:pPr>
            <w:r w:rsidRPr="00BC5B7F">
              <w:rPr>
                <w:sz w:val="20"/>
                <w:szCs w:val="20"/>
              </w:rPr>
              <w:t>Ausgangstexte:</w:t>
            </w:r>
            <w:r w:rsidR="00BC5B7F" w:rsidRPr="00BC5B7F">
              <w:rPr>
                <w:sz w:val="20"/>
                <w:szCs w:val="20"/>
              </w:rPr>
              <w:t xml:space="preserve"> Informierende, argumentative und kommentierende Pressetexte, </w:t>
            </w:r>
            <w:r w:rsidRPr="00BC5B7F">
              <w:rPr>
                <w:sz w:val="20"/>
                <w:szCs w:val="20"/>
              </w:rPr>
              <w:t>Statistiken, Cartoons, Bilder</w:t>
            </w:r>
          </w:p>
          <w:p w14:paraId="095C56A5" w14:textId="77777777" w:rsidR="00AE013B" w:rsidRPr="00FD151A" w:rsidRDefault="00AE013B" w:rsidP="008C096C">
            <w:pPr>
              <w:pStyle w:val="Listenabsatz"/>
              <w:widowControl w:val="0"/>
              <w:numPr>
                <w:ilvl w:val="0"/>
                <w:numId w:val="10"/>
              </w:numPr>
              <w:spacing w:after="0"/>
              <w:rPr>
                <w:sz w:val="20"/>
                <w:szCs w:val="20"/>
              </w:rPr>
            </w:pPr>
            <w:r w:rsidRPr="00FD151A">
              <w:rPr>
                <w:sz w:val="20"/>
                <w:szCs w:val="20"/>
              </w:rPr>
              <w:t>Zieltexte: Redebeiträge, Präsentationen, kreative Formate</w:t>
            </w:r>
          </w:p>
          <w:p w14:paraId="3674BB87" w14:textId="77777777" w:rsidR="00BA4FC3" w:rsidRDefault="00073D41" w:rsidP="00FC0F6D">
            <w:pPr>
              <w:widowControl w:val="0"/>
              <w:spacing w:after="0"/>
              <w:rPr>
                <w:rFonts w:cs="Arial"/>
                <w:sz w:val="20"/>
                <w:szCs w:val="20"/>
              </w:rPr>
            </w:pPr>
            <w:r>
              <w:rPr>
                <w:b/>
                <w:sz w:val="20"/>
                <w:szCs w:val="20"/>
              </w:rPr>
              <w:t xml:space="preserve">Kompetenzbereich </w:t>
            </w:r>
            <w:r w:rsidR="00BA4FC3" w:rsidRPr="00073D41">
              <w:rPr>
                <w:rFonts w:cs="Arial"/>
                <w:b/>
                <w:sz w:val="20"/>
                <w:szCs w:val="20"/>
              </w:rPr>
              <w:t>Sprachlernkompetenz:</w:t>
            </w:r>
          </w:p>
          <w:p w14:paraId="374AFDBD" w14:textId="77777777" w:rsidR="0059420E" w:rsidRPr="00C2385D" w:rsidRDefault="0059420E" w:rsidP="008C096C">
            <w:pPr>
              <w:pStyle w:val="Liste-Flie-Spiegelstrich"/>
              <w:numPr>
                <w:ilvl w:val="0"/>
                <w:numId w:val="15"/>
              </w:numPr>
              <w:spacing w:after="0"/>
              <w:rPr>
                <w:sz w:val="20"/>
                <w:szCs w:val="20"/>
              </w:rPr>
            </w:pPr>
            <w:r w:rsidRPr="00C2385D">
              <w:rPr>
                <w:sz w:val="20"/>
                <w:szCs w:val="20"/>
              </w:rPr>
              <w:t>Strategien und Techniken für die Planung und Realisierung eigener Gesprächsbeiträge</w:t>
            </w:r>
          </w:p>
          <w:p w14:paraId="52F51161" w14:textId="77777777" w:rsidR="0059420E" w:rsidRPr="00C2385D" w:rsidRDefault="0059420E" w:rsidP="008C096C">
            <w:pPr>
              <w:pStyle w:val="Liste-Flie-Spiegelstrich"/>
              <w:numPr>
                <w:ilvl w:val="0"/>
                <w:numId w:val="15"/>
              </w:numPr>
              <w:spacing w:after="0"/>
              <w:rPr>
                <w:sz w:val="20"/>
                <w:szCs w:val="20"/>
              </w:rPr>
            </w:pPr>
            <w:r w:rsidRPr="00C2385D">
              <w:rPr>
                <w:sz w:val="20"/>
                <w:szCs w:val="20"/>
              </w:rPr>
              <w:t>Strategien zum produktiven Umgang mit Feedback</w:t>
            </w:r>
          </w:p>
          <w:p w14:paraId="1EA8884A" w14:textId="77777777" w:rsidR="00AE013B" w:rsidRDefault="00AE013B" w:rsidP="00073D41">
            <w:pPr>
              <w:widowControl w:val="0"/>
              <w:spacing w:before="240" w:after="120"/>
              <w:rPr>
                <w:rFonts w:cs="Arial"/>
                <w:sz w:val="20"/>
                <w:szCs w:val="20"/>
              </w:rPr>
            </w:pPr>
            <w:r w:rsidRPr="00073D41">
              <w:rPr>
                <w:b/>
                <w:sz w:val="20"/>
                <w:szCs w:val="20"/>
              </w:rPr>
              <w:t xml:space="preserve">Zeitbedarf: </w:t>
            </w:r>
            <w:r>
              <w:rPr>
                <w:rFonts w:cs="Arial"/>
                <w:sz w:val="20"/>
                <w:szCs w:val="20"/>
              </w:rPr>
              <w:t>ca. 15 Unterrichtsstunden</w:t>
            </w:r>
          </w:p>
          <w:p w14:paraId="42812E63" w14:textId="77777777" w:rsidR="00AE013B" w:rsidRDefault="007A0826" w:rsidP="00073D41">
            <w:pPr>
              <w:widowControl w:val="0"/>
              <w:spacing w:before="240" w:after="120"/>
              <w:rPr>
                <w:sz w:val="20"/>
                <w:szCs w:val="20"/>
              </w:rPr>
            </w:pPr>
            <w:r>
              <w:rPr>
                <w:b/>
                <w:sz w:val="20"/>
                <w:szCs w:val="20"/>
              </w:rPr>
              <w:t xml:space="preserve">Verbindliche </w:t>
            </w:r>
            <w:r w:rsidR="00AE013B" w:rsidRPr="00AA0B81">
              <w:rPr>
                <w:b/>
                <w:sz w:val="20"/>
                <w:szCs w:val="20"/>
              </w:rPr>
              <w:t>Absprachen zur Leistungsüberprüfung:</w:t>
            </w:r>
            <w:r w:rsidR="00AE013B">
              <w:rPr>
                <w:sz w:val="20"/>
                <w:szCs w:val="20"/>
              </w:rPr>
              <w:t xml:space="preserve"> </w:t>
            </w:r>
            <w:r w:rsidR="00CC6EC6">
              <w:rPr>
                <w:sz w:val="20"/>
                <w:szCs w:val="20"/>
              </w:rPr>
              <w:t>m</w:t>
            </w:r>
            <w:r w:rsidR="00F97017">
              <w:rPr>
                <w:sz w:val="20"/>
                <w:szCs w:val="20"/>
              </w:rPr>
              <w:t>ündliche Kommunikationsprüfung</w:t>
            </w:r>
            <w:r w:rsidR="00AE013B">
              <w:rPr>
                <w:sz w:val="20"/>
                <w:szCs w:val="20"/>
              </w:rPr>
              <w:t xml:space="preserve"> </w:t>
            </w:r>
          </w:p>
          <w:p w14:paraId="70DD6BF2" w14:textId="77777777" w:rsidR="00D43633" w:rsidRPr="00550638" w:rsidRDefault="00AE013B" w:rsidP="009A650B">
            <w:pPr>
              <w:widowControl w:val="0"/>
              <w:spacing w:before="240" w:after="120"/>
              <w:rPr>
                <w:color w:val="0000FF" w:themeColor="hyperlink"/>
                <w:sz w:val="20"/>
                <w:szCs w:val="20"/>
                <w:u w:val="single"/>
              </w:rPr>
            </w:pPr>
            <w:r w:rsidRPr="00255B34">
              <w:rPr>
                <w:rFonts w:cs="Arial"/>
                <w:b/>
                <w:sz w:val="20"/>
                <w:szCs w:val="20"/>
              </w:rPr>
              <w:t>Verbindliche Absprachen zu diesem Unterrichtsvorhaben:</w:t>
            </w:r>
            <w:r w:rsidR="00073D41" w:rsidRPr="00255B34">
              <w:rPr>
                <w:rFonts w:cs="Arial"/>
                <w:b/>
                <w:sz w:val="20"/>
                <w:szCs w:val="20"/>
              </w:rPr>
              <w:t xml:space="preserve"> </w:t>
            </w:r>
            <w:r w:rsidRPr="00255B34">
              <w:rPr>
                <w:sz w:val="20"/>
                <w:szCs w:val="20"/>
              </w:rPr>
              <w:t>m</w:t>
            </w:r>
            <w:r w:rsidRPr="004E345C">
              <w:rPr>
                <w:sz w:val="20"/>
                <w:szCs w:val="20"/>
              </w:rPr>
              <w:t>ündliche Kommunikationsprüfung inklusive vorbereitete</w:t>
            </w:r>
            <w:r w:rsidR="00120FE9" w:rsidRPr="004E345C">
              <w:rPr>
                <w:sz w:val="20"/>
                <w:szCs w:val="20"/>
              </w:rPr>
              <w:t>m</w:t>
            </w:r>
            <w:r w:rsidRPr="004E345C">
              <w:rPr>
                <w:sz w:val="20"/>
                <w:szCs w:val="20"/>
              </w:rPr>
              <w:t xml:space="preserve"> ersten Prüfungsteil (vgl. </w:t>
            </w:r>
            <w:r w:rsidRPr="009A650B">
              <w:rPr>
                <w:sz w:val="20"/>
                <w:szCs w:val="20"/>
              </w:rPr>
              <w:t xml:space="preserve">Handreichung </w:t>
            </w:r>
            <w:r w:rsidR="00FC26EF">
              <w:rPr>
                <w:sz w:val="20"/>
                <w:szCs w:val="20"/>
              </w:rPr>
              <w:t>mündliche</w:t>
            </w:r>
            <w:r w:rsidRPr="004E345C">
              <w:rPr>
                <w:sz w:val="20"/>
                <w:szCs w:val="20"/>
              </w:rPr>
              <w:t xml:space="preserve"> Prüfung</w:t>
            </w:r>
            <w:r w:rsidR="009A650B">
              <w:rPr>
                <w:sz w:val="20"/>
                <w:szCs w:val="20"/>
              </w:rPr>
              <w:t xml:space="preserve"> (</w:t>
            </w:r>
            <w:hyperlink r:id="rId14" w:history="1">
              <w:r w:rsidR="009A650B" w:rsidRPr="00F7250D">
                <w:rPr>
                  <w:rStyle w:val="Hyperlink"/>
                  <w:sz w:val="20"/>
                  <w:szCs w:val="20"/>
                </w:rPr>
                <w:t>https://www.standardsicherung.schulministerium.nrw.de/cms/upload/angebote/muendliche_kompetenzen/docs/2014-09_Handreichung_Muendliche_Pruefungen.pdf</w:t>
              </w:r>
            </w:hyperlink>
            <w:r w:rsidR="009A650B">
              <w:rPr>
                <w:sz w:val="20"/>
                <w:szCs w:val="20"/>
              </w:rPr>
              <w:t>)</w:t>
            </w:r>
            <w:r w:rsidRPr="004E345C">
              <w:rPr>
                <w:sz w:val="20"/>
                <w:szCs w:val="20"/>
              </w:rPr>
              <w:t>; auch zur Diagnose der Kompetenzen der Lernenden</w:t>
            </w:r>
            <w:r w:rsidR="00CB5897">
              <w:rPr>
                <w:sz w:val="20"/>
                <w:szCs w:val="20"/>
              </w:rPr>
              <w:t xml:space="preserve">; weitere Informationen auf folgender Seite: </w:t>
            </w:r>
            <w:hyperlink r:id="rId15" w:history="1">
              <w:r w:rsidR="00550638" w:rsidRPr="00CE177F">
                <w:rPr>
                  <w:rStyle w:val="Hyperlink"/>
                  <w:sz w:val="20"/>
                  <w:szCs w:val="20"/>
                </w:rPr>
                <w:t>https://www.standardsicherung.schulministerium.nrw.de/cms/muendliche-kompetenzen/angebot-gymnasiale-oberstufe/</w:t>
              </w:r>
            </w:hyperlink>
            <w:r w:rsidR="00550638">
              <w:rPr>
                <w:sz w:val="20"/>
                <w:szCs w:val="20"/>
              </w:rPr>
              <w:t xml:space="preserve">, </w:t>
            </w:r>
            <w:r w:rsidR="004A2206">
              <w:rPr>
                <w:sz w:val="20"/>
                <w:szCs w:val="20"/>
              </w:rPr>
              <w:t xml:space="preserve">jeweils </w:t>
            </w:r>
            <w:r w:rsidR="00550638">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00550638">
              <w:rPr>
                <w:sz w:val="20"/>
                <w:szCs w:val="20"/>
              </w:rPr>
              <w:t>)</w:t>
            </w:r>
          </w:p>
        </w:tc>
      </w:tr>
    </w:tbl>
    <w:p w14:paraId="35127CA7" w14:textId="77777777" w:rsidR="00D43633" w:rsidRDefault="00B13366">
      <w:pPr>
        <w:jc w:val="left"/>
      </w:pPr>
      <w:r>
        <w:br w:type="page"/>
      </w:r>
    </w:p>
    <w:tbl>
      <w:tblPr>
        <w:tblW w:w="5000" w:type="pct"/>
        <w:tblLayout w:type="fixed"/>
        <w:tblLook w:val="00A0" w:firstRow="1" w:lastRow="0" w:firstColumn="1" w:lastColumn="0" w:noHBand="0" w:noVBand="0"/>
      </w:tblPr>
      <w:tblGrid>
        <w:gridCol w:w="9344"/>
      </w:tblGrid>
      <w:tr w:rsidR="00D43633" w14:paraId="6F871D8C" w14:textId="77777777">
        <w:trPr>
          <w:trHeight w:val="11339"/>
        </w:trPr>
        <w:tc>
          <w:tcPr>
            <w:tcW w:w="9354" w:type="dxa"/>
            <w:tcBorders>
              <w:top w:val="single" w:sz="4" w:space="0" w:color="000000"/>
              <w:left w:val="single" w:sz="4" w:space="0" w:color="000000"/>
              <w:bottom w:val="single" w:sz="4" w:space="0" w:color="000000"/>
              <w:right w:val="single" w:sz="4" w:space="0" w:color="000000"/>
            </w:tcBorders>
          </w:tcPr>
          <w:p w14:paraId="2144D954" w14:textId="77777777" w:rsidR="00BF5FDD" w:rsidRDefault="00A05AC3" w:rsidP="001B6549">
            <w:pPr>
              <w:pageBreakBefore/>
              <w:widowControl w:val="0"/>
              <w:spacing w:before="120" w:after="120"/>
              <w:rPr>
                <w:rFonts w:cs="Arial"/>
                <w:sz w:val="20"/>
                <w:szCs w:val="20"/>
                <w:lang w:val="en-US"/>
              </w:rPr>
            </w:pPr>
            <w:r>
              <w:rPr>
                <w:rFonts w:cs="Arial"/>
                <w:b/>
                <w:i/>
                <w:sz w:val="20"/>
                <w:szCs w:val="20"/>
                <w:u w:val="single"/>
                <w:lang w:val="en-US"/>
              </w:rPr>
              <w:lastRenderedPageBreak/>
              <w:t>EF</w:t>
            </w:r>
            <w:r w:rsidR="00171943">
              <w:rPr>
                <w:rFonts w:cs="Arial"/>
                <w:b/>
                <w:i/>
                <w:sz w:val="20"/>
                <w:szCs w:val="20"/>
                <w:u w:val="single"/>
                <w:lang w:val="en-US"/>
              </w:rPr>
              <w:t>:</w:t>
            </w:r>
            <w:r>
              <w:rPr>
                <w:rFonts w:cs="Arial"/>
                <w:b/>
                <w:i/>
                <w:sz w:val="20"/>
                <w:szCs w:val="20"/>
                <w:u w:val="single"/>
                <w:lang w:val="en-US"/>
              </w:rPr>
              <w:t xml:space="preserve"> </w:t>
            </w:r>
            <w:proofErr w:type="spellStart"/>
            <w:r w:rsidR="00BF5FDD">
              <w:rPr>
                <w:rFonts w:cs="Arial"/>
                <w:b/>
                <w:i/>
                <w:sz w:val="20"/>
                <w:szCs w:val="20"/>
                <w:u w:val="single"/>
                <w:lang w:val="en-US"/>
              </w:rPr>
              <w:t>Unterrichtsvorhaben</w:t>
            </w:r>
            <w:proofErr w:type="spellEnd"/>
            <w:r w:rsidR="00BF5FDD">
              <w:rPr>
                <w:rFonts w:cs="Arial"/>
                <w:b/>
                <w:i/>
                <w:sz w:val="20"/>
                <w:szCs w:val="20"/>
                <w:u w:val="single"/>
                <w:lang w:val="en-US"/>
              </w:rPr>
              <w:t xml:space="preserve"> II:</w:t>
            </w:r>
            <w:r w:rsidR="00BF5FDD">
              <w:rPr>
                <w:rFonts w:cs="Arial"/>
                <w:i/>
                <w:sz w:val="20"/>
                <w:szCs w:val="20"/>
                <w:lang w:val="en-US"/>
              </w:rPr>
              <w:t xml:space="preserve"> Exploring options and opportunities in the world of work</w:t>
            </w:r>
          </w:p>
          <w:p w14:paraId="69522A01" w14:textId="77777777" w:rsidR="00BF5FDD" w:rsidRPr="001951AA" w:rsidRDefault="00BF5FDD" w:rsidP="00CE1D0C">
            <w:pPr>
              <w:widowControl w:val="0"/>
              <w:spacing w:before="240" w:after="120"/>
              <w:rPr>
                <w:rFonts w:cs="Arial"/>
                <w:b/>
                <w:sz w:val="20"/>
                <w:szCs w:val="20"/>
              </w:rPr>
            </w:pPr>
            <w:r>
              <w:rPr>
                <w:rFonts w:cs="Arial"/>
                <w:b/>
                <w:sz w:val="20"/>
                <w:szCs w:val="20"/>
              </w:rPr>
              <w:t>Schwerpunkte der Kompetenzentwicklung</w:t>
            </w:r>
            <w:r w:rsidRPr="001951AA">
              <w:rPr>
                <w:rFonts w:cs="Arial"/>
                <w:b/>
                <w:sz w:val="20"/>
                <w:szCs w:val="20"/>
              </w:rPr>
              <w:t>:</w:t>
            </w:r>
            <w:r w:rsidRPr="001951AA">
              <w:rPr>
                <w:rFonts w:cs="Arial"/>
                <w:sz w:val="20"/>
                <w:szCs w:val="20"/>
              </w:rPr>
              <w:t xml:space="preserve"> Die Schülerinnen und Schüler …</w:t>
            </w:r>
          </w:p>
          <w:p w14:paraId="102254F0" w14:textId="77777777" w:rsidR="00BF5FDD" w:rsidRPr="001951AA" w:rsidRDefault="00BF5FDD" w:rsidP="00BF5FDD">
            <w:pPr>
              <w:widowControl w:val="0"/>
              <w:spacing w:after="0"/>
              <w:rPr>
                <w:b/>
                <w:sz w:val="20"/>
                <w:szCs w:val="20"/>
              </w:rPr>
            </w:pPr>
            <w:r>
              <w:rPr>
                <w:b/>
                <w:sz w:val="20"/>
                <w:szCs w:val="20"/>
              </w:rPr>
              <w:t>Kompetenzbereich Hör-/</w:t>
            </w:r>
            <w:r w:rsidR="0059420E">
              <w:rPr>
                <w:b/>
                <w:sz w:val="20"/>
                <w:szCs w:val="20"/>
              </w:rPr>
              <w:t xml:space="preserve"> Hörsehverstehen</w:t>
            </w:r>
            <w:r w:rsidR="00BA4FC3">
              <w:rPr>
                <w:b/>
                <w:sz w:val="20"/>
                <w:szCs w:val="20"/>
              </w:rPr>
              <w:t>:</w:t>
            </w:r>
          </w:p>
          <w:p w14:paraId="1021363C" w14:textId="77777777" w:rsidR="0008512C" w:rsidRPr="0008512C" w:rsidRDefault="0008512C" w:rsidP="008C096C">
            <w:pPr>
              <w:pStyle w:val="Listenabsatz"/>
              <w:widowControl w:val="0"/>
              <w:numPr>
                <w:ilvl w:val="0"/>
                <w:numId w:val="9"/>
              </w:numPr>
              <w:rPr>
                <w:sz w:val="20"/>
                <w:szCs w:val="20"/>
              </w:rPr>
            </w:pPr>
            <w:r w:rsidRPr="0008512C">
              <w:rPr>
                <w:sz w:val="20"/>
                <w:szCs w:val="20"/>
              </w:rPr>
              <w:t xml:space="preserve">entnehmen unmittelbar erlebter Kommunikation und auditiven und audiovisuellen Texten die Gesamtaussage, Hauptaussagen und Einzelinformationen, </w:t>
            </w:r>
          </w:p>
          <w:p w14:paraId="652A545E" w14:textId="77777777" w:rsidR="0008512C" w:rsidRPr="0008512C" w:rsidRDefault="0008512C" w:rsidP="008C096C">
            <w:pPr>
              <w:pStyle w:val="Listenabsatz"/>
              <w:widowControl w:val="0"/>
              <w:numPr>
                <w:ilvl w:val="0"/>
                <w:numId w:val="9"/>
              </w:numPr>
              <w:rPr>
                <w:sz w:val="20"/>
                <w:szCs w:val="20"/>
              </w:rPr>
            </w:pPr>
            <w:r w:rsidRPr="0008512C">
              <w:rPr>
                <w:sz w:val="20"/>
                <w:szCs w:val="20"/>
              </w:rPr>
              <w:t xml:space="preserve">identifizieren wesentliche Stimmungen und Einstellungen der Sprechenden, </w:t>
            </w:r>
          </w:p>
          <w:p w14:paraId="23F3794F" w14:textId="77777777" w:rsidR="00BF5FDD" w:rsidRDefault="0008512C" w:rsidP="008042DF">
            <w:pPr>
              <w:pStyle w:val="Listenabsatz"/>
              <w:widowControl w:val="0"/>
              <w:numPr>
                <w:ilvl w:val="0"/>
                <w:numId w:val="9"/>
              </w:numPr>
              <w:spacing w:after="0"/>
              <w:ind w:left="357" w:hanging="357"/>
              <w:rPr>
                <w:sz w:val="20"/>
                <w:szCs w:val="20"/>
              </w:rPr>
            </w:pPr>
            <w:r w:rsidRPr="0008512C">
              <w:rPr>
                <w:sz w:val="20"/>
                <w:szCs w:val="20"/>
              </w:rPr>
              <w:t xml:space="preserve">beziehen bei Hörsehtexten gehörte und gesehene Informationen </w:t>
            </w:r>
            <w:r w:rsidR="0059420E" w:rsidRPr="0008512C">
              <w:rPr>
                <w:sz w:val="20"/>
                <w:szCs w:val="20"/>
              </w:rPr>
              <w:t>aufeinander</w:t>
            </w:r>
            <w:r w:rsidRPr="0008512C">
              <w:rPr>
                <w:sz w:val="20"/>
                <w:szCs w:val="20"/>
              </w:rPr>
              <w:t>.</w:t>
            </w:r>
          </w:p>
          <w:p w14:paraId="4E819966" w14:textId="77777777" w:rsidR="00BA4FC3" w:rsidRPr="001951AA" w:rsidRDefault="001951AA" w:rsidP="00BA4FC3">
            <w:pPr>
              <w:widowControl w:val="0"/>
              <w:spacing w:after="0"/>
              <w:rPr>
                <w:b/>
                <w:sz w:val="20"/>
                <w:szCs w:val="20"/>
              </w:rPr>
            </w:pPr>
            <w:r>
              <w:rPr>
                <w:b/>
                <w:sz w:val="20"/>
                <w:szCs w:val="20"/>
              </w:rPr>
              <w:t>Kompetenzbereich z</w:t>
            </w:r>
            <w:r w:rsidR="00BA4FC3">
              <w:rPr>
                <w:b/>
                <w:sz w:val="20"/>
                <w:szCs w:val="20"/>
              </w:rPr>
              <w:t>usammenhängendes Sprechen:</w:t>
            </w:r>
          </w:p>
          <w:p w14:paraId="5CE6C5C1" w14:textId="77777777" w:rsidR="00BA4FC3" w:rsidRDefault="00BA4FC3" w:rsidP="008C096C">
            <w:pPr>
              <w:pStyle w:val="Listenabsatz"/>
              <w:widowControl w:val="0"/>
              <w:numPr>
                <w:ilvl w:val="0"/>
                <w:numId w:val="9"/>
              </w:numPr>
              <w:rPr>
                <w:sz w:val="20"/>
                <w:szCs w:val="20"/>
              </w:rPr>
            </w:pPr>
            <w:r w:rsidRPr="00BA4FC3">
              <w:rPr>
                <w:sz w:val="20"/>
                <w:szCs w:val="20"/>
              </w:rPr>
              <w:t>stellen Inhalte strukturiert und weitgehend differenziert dar, kommen bei Bedarf</w:t>
            </w:r>
            <w:r>
              <w:rPr>
                <w:sz w:val="20"/>
                <w:szCs w:val="20"/>
              </w:rPr>
              <w:t xml:space="preserve"> </w:t>
            </w:r>
            <w:r w:rsidRPr="00BA4FC3">
              <w:rPr>
                <w:sz w:val="20"/>
                <w:szCs w:val="20"/>
              </w:rPr>
              <w:t>zu einer begründeten Stellungnahme und gehen auch auf Nachfragen in der Regel ein,</w:t>
            </w:r>
          </w:p>
          <w:p w14:paraId="1C3D65F1" w14:textId="77777777" w:rsidR="00BA4FC3" w:rsidRDefault="00BA4FC3" w:rsidP="008042DF">
            <w:pPr>
              <w:pStyle w:val="Listenabsatz"/>
              <w:widowControl w:val="0"/>
              <w:numPr>
                <w:ilvl w:val="0"/>
                <w:numId w:val="9"/>
              </w:numPr>
              <w:spacing w:after="0"/>
              <w:ind w:left="357" w:hanging="357"/>
              <w:rPr>
                <w:sz w:val="20"/>
                <w:szCs w:val="20"/>
              </w:rPr>
            </w:pPr>
            <w:r w:rsidRPr="00BA4FC3">
              <w:rPr>
                <w:sz w:val="20"/>
                <w:szCs w:val="20"/>
              </w:rPr>
              <w:t>heben in ihrer Darstellung in der Regel wesentliche Punkte hervor und führen</w:t>
            </w:r>
            <w:r>
              <w:rPr>
                <w:sz w:val="20"/>
                <w:szCs w:val="20"/>
              </w:rPr>
              <w:t xml:space="preserve"> </w:t>
            </w:r>
            <w:r w:rsidRPr="00BA4FC3">
              <w:rPr>
                <w:sz w:val="20"/>
                <w:szCs w:val="20"/>
              </w:rPr>
              <w:t>unterstützend Details an.</w:t>
            </w:r>
          </w:p>
          <w:p w14:paraId="7A7C8672" w14:textId="77777777" w:rsidR="00BA4FC3" w:rsidRPr="001951AA" w:rsidRDefault="00BA4FC3" w:rsidP="00BA4FC3">
            <w:pPr>
              <w:widowControl w:val="0"/>
              <w:spacing w:after="0"/>
              <w:rPr>
                <w:b/>
                <w:sz w:val="20"/>
                <w:szCs w:val="20"/>
              </w:rPr>
            </w:pPr>
            <w:r>
              <w:rPr>
                <w:b/>
                <w:sz w:val="20"/>
                <w:szCs w:val="20"/>
              </w:rPr>
              <w:t xml:space="preserve">Kompetenzbereich Schreiben: </w:t>
            </w:r>
          </w:p>
          <w:p w14:paraId="163EB096" w14:textId="77777777" w:rsidR="00BA4FC3" w:rsidRPr="00BA4FC3" w:rsidRDefault="00BA4FC3" w:rsidP="008C096C">
            <w:pPr>
              <w:pStyle w:val="Listenabsatz"/>
              <w:widowControl w:val="0"/>
              <w:numPr>
                <w:ilvl w:val="0"/>
                <w:numId w:val="9"/>
              </w:numPr>
              <w:rPr>
                <w:sz w:val="20"/>
                <w:szCs w:val="20"/>
              </w:rPr>
            </w:pPr>
            <w:r w:rsidRPr="00BA4FC3">
              <w:rPr>
                <w:sz w:val="20"/>
                <w:szCs w:val="20"/>
              </w:rPr>
              <w:t>realisieren unter Beachtung wesentlicher Textsortenmerkmale ein grundlegendes Spektrum von Texten,</w:t>
            </w:r>
          </w:p>
          <w:p w14:paraId="7E0936FE" w14:textId="77777777" w:rsidR="001951AA" w:rsidRDefault="00BA4FC3" w:rsidP="008C096C">
            <w:pPr>
              <w:pStyle w:val="Listenabsatz"/>
              <w:widowControl w:val="0"/>
              <w:numPr>
                <w:ilvl w:val="0"/>
                <w:numId w:val="9"/>
              </w:numPr>
              <w:rPr>
                <w:sz w:val="20"/>
                <w:szCs w:val="20"/>
              </w:rPr>
            </w:pPr>
            <w:r w:rsidRPr="00BA4FC3">
              <w:rPr>
                <w:sz w:val="20"/>
                <w:szCs w:val="20"/>
              </w:rPr>
              <w:t>vermitteln Informationen strukturiert und kohärent,</w:t>
            </w:r>
          </w:p>
          <w:p w14:paraId="428F9992" w14:textId="77777777" w:rsidR="001951AA" w:rsidRPr="001951AA" w:rsidRDefault="00BA4FC3" w:rsidP="008C096C">
            <w:pPr>
              <w:pStyle w:val="Listenabsatz"/>
              <w:widowControl w:val="0"/>
              <w:numPr>
                <w:ilvl w:val="0"/>
                <w:numId w:val="9"/>
              </w:numPr>
              <w:rPr>
                <w:sz w:val="20"/>
                <w:szCs w:val="20"/>
              </w:rPr>
            </w:pPr>
            <w:r w:rsidRPr="001951AA">
              <w:rPr>
                <w:sz w:val="20"/>
                <w:szCs w:val="20"/>
              </w:rPr>
              <w:t xml:space="preserve">verwenden auch digitale Werkzeuge bei der individuellen und kollaborativen Texterstellung und </w:t>
            </w:r>
            <w:r w:rsidR="001951AA">
              <w:rPr>
                <w:sz w:val="20"/>
                <w:szCs w:val="20"/>
              </w:rPr>
              <w:br/>
            </w:r>
            <w:r w:rsidRPr="001951AA">
              <w:rPr>
                <w:sz w:val="20"/>
                <w:szCs w:val="20"/>
              </w:rPr>
              <w:t>-überarbeitung.</w:t>
            </w:r>
          </w:p>
          <w:p w14:paraId="1A035414" w14:textId="77777777" w:rsidR="00BF5FDD" w:rsidRPr="001951AA" w:rsidRDefault="00BF5FDD" w:rsidP="001951AA">
            <w:pPr>
              <w:widowControl w:val="0"/>
              <w:spacing w:before="240" w:after="120"/>
              <w:rPr>
                <w:rFonts w:eastAsia="Calibri" w:cs="Arial"/>
                <w:b/>
                <w:sz w:val="20"/>
                <w:szCs w:val="20"/>
              </w:rPr>
            </w:pPr>
            <w:r w:rsidRPr="001951AA">
              <w:rPr>
                <w:rFonts w:eastAsia="Calibri" w:cs="Arial"/>
                <w:b/>
                <w:sz w:val="20"/>
                <w:szCs w:val="20"/>
              </w:rPr>
              <w:t xml:space="preserve">Auswahl fachlicher Konkretisierungen: </w:t>
            </w:r>
          </w:p>
          <w:p w14:paraId="0CBD352C" w14:textId="77777777" w:rsidR="00BF5FDD" w:rsidRDefault="001951AA" w:rsidP="00FD151A">
            <w:pPr>
              <w:widowControl w:val="0"/>
              <w:spacing w:after="0"/>
              <w:rPr>
                <w:rFonts w:cs="Arial"/>
                <w:sz w:val="20"/>
                <w:szCs w:val="20"/>
              </w:rPr>
            </w:pPr>
            <w:r>
              <w:rPr>
                <w:b/>
                <w:sz w:val="20"/>
                <w:szCs w:val="20"/>
              </w:rPr>
              <w:t xml:space="preserve">Kompetenzbereich </w:t>
            </w:r>
            <w:r w:rsidR="00BA4FC3" w:rsidRPr="001951AA">
              <w:rPr>
                <w:rFonts w:cs="Arial"/>
                <w:b/>
                <w:sz w:val="20"/>
                <w:szCs w:val="20"/>
              </w:rPr>
              <w:t>Interkulturelle kommunikative Kompetenz</w:t>
            </w:r>
            <w:r w:rsidR="00BF5FDD" w:rsidRPr="001951AA">
              <w:rPr>
                <w:rFonts w:cs="Arial"/>
                <w:b/>
                <w:sz w:val="20"/>
                <w:szCs w:val="20"/>
              </w:rPr>
              <w:t>:</w:t>
            </w:r>
          </w:p>
          <w:p w14:paraId="51AD8B69" w14:textId="77777777" w:rsidR="00BF5FDD" w:rsidRPr="004E0C97" w:rsidRDefault="00F92B56" w:rsidP="008C096C">
            <w:pPr>
              <w:pStyle w:val="Listenabsatz"/>
              <w:widowControl w:val="0"/>
              <w:numPr>
                <w:ilvl w:val="0"/>
                <w:numId w:val="11"/>
              </w:numPr>
              <w:rPr>
                <w:rFonts w:cs="Arial"/>
                <w:b/>
                <w:sz w:val="20"/>
                <w:szCs w:val="20"/>
              </w:rPr>
            </w:pPr>
            <w:r w:rsidRPr="00FD151A">
              <w:rPr>
                <w:rFonts w:cs="Arial"/>
                <w:b/>
                <w:sz w:val="20"/>
                <w:szCs w:val="20"/>
              </w:rPr>
              <w:t xml:space="preserve">Schwerpunkt: </w:t>
            </w:r>
            <w:r w:rsidR="00BF5FDD" w:rsidRPr="00CB5897">
              <w:rPr>
                <w:rFonts w:cs="Arial"/>
                <w:b/>
                <w:sz w:val="20"/>
                <w:szCs w:val="20"/>
              </w:rPr>
              <w:t xml:space="preserve">Arbeit und Welt im Wandel: Lernen, Leben und Arbeiten im englischsprachigen </w:t>
            </w:r>
            <w:r w:rsidR="00BF5FDD" w:rsidRPr="004E0C97">
              <w:rPr>
                <w:rFonts w:cs="Arial"/>
                <w:b/>
                <w:sz w:val="20"/>
                <w:szCs w:val="20"/>
              </w:rPr>
              <w:t>Ausland</w:t>
            </w:r>
          </w:p>
          <w:p w14:paraId="09CA1E5A" w14:textId="77777777" w:rsidR="00BF5FDD" w:rsidRPr="004E0C97" w:rsidRDefault="00BF5FDD" w:rsidP="004E0C97">
            <w:pPr>
              <w:pStyle w:val="Listenabsatz"/>
              <w:widowControl w:val="0"/>
              <w:numPr>
                <w:ilvl w:val="0"/>
                <w:numId w:val="11"/>
              </w:numPr>
              <w:spacing w:after="0"/>
              <w:rPr>
                <w:rFonts w:cs="Arial"/>
                <w:sz w:val="20"/>
                <w:szCs w:val="20"/>
              </w:rPr>
            </w:pPr>
            <w:r w:rsidRPr="004E0C97">
              <w:rPr>
                <w:rFonts w:cs="Arial"/>
                <w:sz w:val="20"/>
                <w:szCs w:val="20"/>
              </w:rPr>
              <w:t>Das Individuum und die Gesellschaft im Wandel: Entwicklung einer eigenen Identität – Ambitionen und Hindernisse, Konformität vs. Individualismus, Werteorientierung</w:t>
            </w:r>
            <w:r w:rsidR="00F92B56" w:rsidRPr="004E0C97">
              <w:rPr>
                <w:rFonts w:cs="Arial"/>
                <w:sz w:val="20"/>
                <w:szCs w:val="20"/>
              </w:rPr>
              <w:t xml:space="preserve"> </w:t>
            </w:r>
          </w:p>
          <w:p w14:paraId="29FB290E" w14:textId="77777777" w:rsidR="00BF5FDD" w:rsidRPr="00247F1C" w:rsidRDefault="00247F1C" w:rsidP="00BA4FC3">
            <w:pPr>
              <w:widowControl w:val="0"/>
              <w:spacing w:after="0"/>
              <w:rPr>
                <w:b/>
                <w:sz w:val="20"/>
                <w:szCs w:val="20"/>
              </w:rPr>
            </w:pPr>
            <w:r>
              <w:rPr>
                <w:b/>
                <w:sz w:val="20"/>
                <w:szCs w:val="20"/>
              </w:rPr>
              <w:t xml:space="preserve">Kompetenzbereich </w:t>
            </w:r>
            <w:r w:rsidR="00BA4FC3" w:rsidRPr="00247F1C">
              <w:rPr>
                <w:b/>
                <w:sz w:val="20"/>
                <w:szCs w:val="20"/>
              </w:rPr>
              <w:t>Text- und Medienkompetenz</w:t>
            </w:r>
            <w:r w:rsidR="00BF5FDD" w:rsidRPr="00247F1C">
              <w:rPr>
                <w:b/>
                <w:sz w:val="20"/>
                <w:szCs w:val="20"/>
              </w:rPr>
              <w:t xml:space="preserve">: </w:t>
            </w:r>
          </w:p>
          <w:p w14:paraId="2362C711" w14:textId="77777777" w:rsidR="00BF5FDD" w:rsidRPr="00FD151A" w:rsidRDefault="00BF5FDD" w:rsidP="008C096C">
            <w:pPr>
              <w:pStyle w:val="Listenabsatz"/>
              <w:widowControl w:val="0"/>
              <w:numPr>
                <w:ilvl w:val="0"/>
                <w:numId w:val="12"/>
              </w:numPr>
              <w:rPr>
                <w:rFonts w:cs="Arial"/>
                <w:sz w:val="20"/>
                <w:szCs w:val="20"/>
              </w:rPr>
            </w:pPr>
            <w:r w:rsidRPr="00FD151A">
              <w:rPr>
                <w:sz w:val="20"/>
                <w:szCs w:val="20"/>
              </w:rPr>
              <w:t>Ausgangstexte:</w:t>
            </w:r>
            <w:r w:rsidR="00BC5B7F">
              <w:rPr>
                <w:sz w:val="20"/>
                <w:szCs w:val="20"/>
              </w:rPr>
              <w:t xml:space="preserve"> i</w:t>
            </w:r>
            <w:r w:rsidR="00BC5B7F" w:rsidRPr="00BC5B7F">
              <w:rPr>
                <w:sz w:val="20"/>
                <w:szCs w:val="20"/>
              </w:rPr>
              <w:t>nformierende, argumentative und kommentierende Pressetexte</w:t>
            </w:r>
            <w:r w:rsidR="00BC5B7F">
              <w:rPr>
                <w:rStyle w:val="Kommentarzeichen"/>
                <w:rFonts w:eastAsia="Times New Roman" w:cs="Times New Roman"/>
                <w:lang w:eastAsia="de-DE"/>
              </w:rPr>
              <w:t>,</w:t>
            </w:r>
            <w:r w:rsidRPr="00FD151A">
              <w:rPr>
                <w:sz w:val="20"/>
                <w:szCs w:val="20"/>
              </w:rPr>
              <w:t xml:space="preserve"> PR-Materialien, Stellenanzeigen, Interviews, Reportagen, Dokumentationen</w:t>
            </w:r>
          </w:p>
          <w:p w14:paraId="1F7BADDF" w14:textId="77777777" w:rsidR="00BF5FDD" w:rsidRPr="00FD151A" w:rsidRDefault="00BF5FDD" w:rsidP="008C096C">
            <w:pPr>
              <w:pStyle w:val="Listenabsatz"/>
              <w:widowControl w:val="0"/>
              <w:numPr>
                <w:ilvl w:val="0"/>
                <w:numId w:val="12"/>
              </w:numPr>
              <w:spacing w:after="0"/>
              <w:ind w:left="357" w:hanging="357"/>
              <w:rPr>
                <w:sz w:val="20"/>
                <w:szCs w:val="20"/>
              </w:rPr>
            </w:pPr>
            <w:r w:rsidRPr="00FD151A">
              <w:rPr>
                <w:sz w:val="20"/>
                <w:szCs w:val="20"/>
              </w:rPr>
              <w:t xml:space="preserve">Zieltexte: Zusammenfassungen, Briefe/E-Mails, Blogeinträge </w:t>
            </w:r>
          </w:p>
          <w:p w14:paraId="66C9FD8E" w14:textId="77777777" w:rsidR="00BA4FC3" w:rsidRDefault="00247F1C" w:rsidP="00BA4FC3">
            <w:pPr>
              <w:widowControl w:val="0"/>
              <w:spacing w:after="0"/>
              <w:rPr>
                <w:rFonts w:cs="Arial"/>
                <w:sz w:val="20"/>
                <w:szCs w:val="20"/>
              </w:rPr>
            </w:pPr>
            <w:r>
              <w:rPr>
                <w:b/>
                <w:sz w:val="20"/>
                <w:szCs w:val="20"/>
              </w:rPr>
              <w:t>Kompetenzbereich</w:t>
            </w:r>
            <w:r w:rsidRPr="00247F1C">
              <w:rPr>
                <w:b/>
                <w:sz w:val="20"/>
                <w:szCs w:val="20"/>
              </w:rPr>
              <w:t xml:space="preserve"> </w:t>
            </w:r>
            <w:r w:rsidR="00BA4FC3" w:rsidRPr="00247F1C">
              <w:rPr>
                <w:rFonts w:cs="Arial"/>
                <w:b/>
                <w:sz w:val="20"/>
                <w:szCs w:val="20"/>
              </w:rPr>
              <w:t>Sprachlernkompetenz:</w:t>
            </w:r>
          </w:p>
          <w:p w14:paraId="6E111D9B" w14:textId="77777777" w:rsidR="00BA4FC3" w:rsidRPr="00BA4FC3" w:rsidRDefault="00BA4FC3" w:rsidP="008C096C">
            <w:pPr>
              <w:pStyle w:val="Listenabsatz"/>
              <w:widowControl w:val="0"/>
              <w:numPr>
                <w:ilvl w:val="0"/>
                <w:numId w:val="12"/>
              </w:numPr>
              <w:rPr>
                <w:sz w:val="20"/>
                <w:szCs w:val="20"/>
              </w:rPr>
            </w:pPr>
            <w:r w:rsidRPr="00BA4FC3">
              <w:rPr>
                <w:sz w:val="20"/>
                <w:szCs w:val="20"/>
              </w:rPr>
              <w:t xml:space="preserve">Strategien und Techniken für die Planung und Realisierung eigener Gesprächsbeiträge </w:t>
            </w:r>
          </w:p>
          <w:p w14:paraId="21A9A82A" w14:textId="77777777" w:rsidR="00BA4FC3" w:rsidRPr="00BA4FC3" w:rsidRDefault="00BA4FC3" w:rsidP="008C096C">
            <w:pPr>
              <w:pStyle w:val="Listenabsatz"/>
              <w:widowControl w:val="0"/>
              <w:numPr>
                <w:ilvl w:val="0"/>
                <w:numId w:val="12"/>
              </w:numPr>
              <w:rPr>
                <w:sz w:val="20"/>
                <w:szCs w:val="20"/>
              </w:rPr>
            </w:pPr>
            <w:r w:rsidRPr="00BA4FC3">
              <w:rPr>
                <w:sz w:val="20"/>
                <w:szCs w:val="20"/>
              </w:rPr>
              <w:t>Strategien zur Nutzung digitaler Medien zum Sprachenlernen sowie zur Textverarbeitung und Kommunikation</w:t>
            </w:r>
          </w:p>
          <w:p w14:paraId="04A5199F" w14:textId="77777777" w:rsidR="00BA4FC3" w:rsidRPr="002722D1" w:rsidRDefault="00BA4FC3" w:rsidP="00403F09">
            <w:pPr>
              <w:pStyle w:val="Listenabsatz"/>
              <w:widowControl w:val="0"/>
              <w:numPr>
                <w:ilvl w:val="0"/>
                <w:numId w:val="9"/>
              </w:numPr>
              <w:spacing w:after="0"/>
              <w:ind w:left="357"/>
              <w:rPr>
                <w:sz w:val="20"/>
                <w:szCs w:val="20"/>
              </w:rPr>
            </w:pPr>
            <w:r w:rsidRPr="002722D1">
              <w:rPr>
                <w:sz w:val="20"/>
                <w:szCs w:val="20"/>
              </w:rPr>
              <w:t>kritischer Umgang mit digitalen Übersetzungsprogrammen</w:t>
            </w:r>
            <w:r w:rsidR="002722D1" w:rsidRPr="002722D1">
              <w:rPr>
                <w:sz w:val="20"/>
                <w:szCs w:val="20"/>
              </w:rPr>
              <w:t xml:space="preserve"> </w:t>
            </w:r>
            <w:r w:rsidR="002722D1" w:rsidRPr="002722D1">
              <w:rPr>
                <w:rFonts w:eastAsia="Calibri" w:cs="Times New Roman"/>
                <w:sz w:val="20"/>
                <w:szCs w:val="20"/>
              </w:rPr>
              <w:t>und textgenerierenden KI-Anwendungen</w:t>
            </w:r>
          </w:p>
          <w:p w14:paraId="4CD48B61" w14:textId="77777777" w:rsidR="00BF5FDD" w:rsidRDefault="00BF5FDD" w:rsidP="00247F1C">
            <w:pPr>
              <w:widowControl w:val="0"/>
              <w:spacing w:before="240" w:after="120"/>
              <w:rPr>
                <w:rFonts w:cs="Arial"/>
                <w:sz w:val="20"/>
                <w:szCs w:val="20"/>
              </w:rPr>
            </w:pPr>
            <w:r w:rsidRPr="00247F1C">
              <w:rPr>
                <w:rFonts w:eastAsia="Calibri" w:cs="Calibri"/>
                <w:b/>
                <w:sz w:val="20"/>
                <w:szCs w:val="20"/>
              </w:rPr>
              <w:t xml:space="preserve">Zeitbedarf: </w:t>
            </w:r>
            <w:r>
              <w:rPr>
                <w:rFonts w:cs="Arial"/>
                <w:sz w:val="20"/>
                <w:szCs w:val="20"/>
              </w:rPr>
              <w:t>ca. 10 U</w:t>
            </w:r>
            <w:r w:rsidR="004E0C97">
              <w:rPr>
                <w:rFonts w:cs="Arial"/>
                <w:sz w:val="20"/>
                <w:szCs w:val="20"/>
              </w:rPr>
              <w:t>nterrichtsstunden</w:t>
            </w:r>
          </w:p>
          <w:p w14:paraId="10F3DEEF" w14:textId="77777777" w:rsidR="00BF5FDD" w:rsidRDefault="007A0826" w:rsidP="00247F1C">
            <w:pPr>
              <w:widowControl w:val="0"/>
              <w:spacing w:before="240" w:after="120"/>
              <w:rPr>
                <w:sz w:val="20"/>
                <w:szCs w:val="20"/>
              </w:rPr>
            </w:pPr>
            <w:r w:rsidRPr="00073D41">
              <w:rPr>
                <w:rFonts w:cs="Arial"/>
                <w:b/>
                <w:sz w:val="20"/>
                <w:szCs w:val="20"/>
              </w:rPr>
              <w:t xml:space="preserve">Verbindliche </w:t>
            </w:r>
            <w:r w:rsidR="00BF5FDD" w:rsidRPr="00247F1C">
              <w:rPr>
                <w:rFonts w:eastAsia="Calibri" w:cs="Calibri"/>
                <w:b/>
                <w:sz w:val="20"/>
                <w:szCs w:val="20"/>
              </w:rPr>
              <w:t>Absprachen zur Leistungsüberprüfung:</w:t>
            </w:r>
            <w:r w:rsidR="00F92B56" w:rsidRPr="00247F1C">
              <w:rPr>
                <w:rFonts w:eastAsia="Calibri" w:cs="Calibri"/>
                <w:b/>
                <w:sz w:val="20"/>
                <w:szCs w:val="20"/>
              </w:rPr>
              <w:t xml:space="preserve"> </w:t>
            </w:r>
            <w:r w:rsidR="00BF5FDD">
              <w:rPr>
                <w:sz w:val="20"/>
                <w:szCs w:val="20"/>
              </w:rPr>
              <w:t xml:space="preserve">keine </w:t>
            </w:r>
            <w:r w:rsidR="00D2282B">
              <w:rPr>
                <w:sz w:val="20"/>
                <w:szCs w:val="20"/>
              </w:rPr>
              <w:t>Klausur</w:t>
            </w:r>
          </w:p>
          <w:p w14:paraId="76BC305E" w14:textId="77777777" w:rsidR="00BF5FDD" w:rsidRPr="002F3549" w:rsidRDefault="00BF5FDD" w:rsidP="00247F1C">
            <w:pPr>
              <w:widowControl w:val="0"/>
              <w:spacing w:before="240" w:after="120"/>
              <w:rPr>
                <w:rFonts w:cs="Arial"/>
                <w:sz w:val="20"/>
                <w:szCs w:val="20"/>
              </w:rPr>
            </w:pPr>
            <w:r w:rsidRPr="00247F1C">
              <w:rPr>
                <w:rFonts w:eastAsia="Calibri" w:cs="Calibri"/>
                <w:b/>
                <w:sz w:val="20"/>
                <w:szCs w:val="20"/>
              </w:rPr>
              <w:t>Hinweise zu diesem Unterrichtsvorhaben:</w:t>
            </w:r>
            <w:r w:rsidR="00F92B56" w:rsidRPr="00247F1C">
              <w:rPr>
                <w:rFonts w:eastAsia="Calibri" w:cs="Calibri"/>
                <w:b/>
                <w:sz w:val="20"/>
                <w:szCs w:val="20"/>
              </w:rPr>
              <w:t xml:space="preserve"> </w:t>
            </w:r>
            <w:r w:rsidR="002F3549" w:rsidRPr="002F3549">
              <w:rPr>
                <w:sz w:val="20"/>
                <w:szCs w:val="20"/>
              </w:rPr>
              <w:t>Behandlung auch der themenbezogene</w:t>
            </w:r>
            <w:r w:rsidR="00AA0B81">
              <w:rPr>
                <w:sz w:val="20"/>
                <w:szCs w:val="20"/>
              </w:rPr>
              <w:t>n</w:t>
            </w:r>
            <w:r w:rsidR="002F3549" w:rsidRPr="002F3549">
              <w:rPr>
                <w:sz w:val="20"/>
                <w:szCs w:val="20"/>
              </w:rPr>
              <w:t xml:space="preserve"> Möglichkeiten für </w:t>
            </w:r>
            <w:r w:rsidR="00877316">
              <w:rPr>
                <w:sz w:val="20"/>
                <w:szCs w:val="20"/>
              </w:rPr>
              <w:t>Schülerinnen und Schüler</w:t>
            </w:r>
            <w:r w:rsidR="002F3549" w:rsidRPr="002F3549">
              <w:rPr>
                <w:sz w:val="20"/>
                <w:szCs w:val="20"/>
              </w:rPr>
              <w:t xml:space="preserve"> der EF: </w:t>
            </w:r>
            <w:r w:rsidRPr="00AA0B81">
              <w:rPr>
                <w:i/>
                <w:sz w:val="20"/>
                <w:szCs w:val="20"/>
              </w:rPr>
              <w:t xml:space="preserve">Gap-Year, Work and </w:t>
            </w:r>
            <w:r w:rsidR="002F3549" w:rsidRPr="00AA0B81">
              <w:rPr>
                <w:i/>
                <w:sz w:val="20"/>
                <w:szCs w:val="20"/>
              </w:rPr>
              <w:t>Travel</w:t>
            </w:r>
            <w:r w:rsidR="002F3549">
              <w:rPr>
                <w:sz w:val="20"/>
                <w:szCs w:val="20"/>
              </w:rPr>
              <w:t xml:space="preserve">, Auslandspraktikum, </w:t>
            </w:r>
            <w:r w:rsidR="00915DFE">
              <w:rPr>
                <w:sz w:val="20"/>
                <w:szCs w:val="20"/>
              </w:rPr>
              <w:t>Freiwilliges Soziales Jahr</w:t>
            </w:r>
          </w:p>
          <w:p w14:paraId="2C98732C" w14:textId="77777777" w:rsidR="00D43633" w:rsidRDefault="00BF5FDD" w:rsidP="00247F1C">
            <w:pPr>
              <w:widowControl w:val="0"/>
              <w:spacing w:before="240" w:after="120"/>
              <w:rPr>
                <w:rFonts w:cs="Arial"/>
                <w:sz w:val="20"/>
                <w:szCs w:val="20"/>
              </w:rPr>
            </w:pPr>
            <w:r w:rsidRPr="00247F1C">
              <w:rPr>
                <w:rFonts w:cs="Arial"/>
                <w:b/>
                <w:sz w:val="20"/>
                <w:szCs w:val="20"/>
              </w:rPr>
              <w:t>Entscheidungen zu fach- und/oder fächerübergreifenden Fragen:</w:t>
            </w:r>
            <w:r w:rsidR="00F92B56">
              <w:rPr>
                <w:rFonts w:cs="Arial"/>
                <w:sz w:val="20"/>
                <w:szCs w:val="20"/>
              </w:rPr>
              <w:t xml:space="preserve"> </w:t>
            </w:r>
            <w:r w:rsidRPr="009E1465">
              <w:rPr>
                <w:sz w:val="20"/>
                <w:szCs w:val="20"/>
              </w:rPr>
              <w:t xml:space="preserve">Verknüpfung mit der schulischen Vorbereitung auf das Schülerbetriebspraktikum (EF) </w:t>
            </w:r>
          </w:p>
        </w:tc>
      </w:tr>
    </w:tbl>
    <w:p w14:paraId="2D857766" w14:textId="77777777" w:rsidR="00D43633" w:rsidRDefault="00D43633"/>
    <w:p w14:paraId="7442617D" w14:textId="77777777" w:rsidR="00D43633" w:rsidRDefault="00B13366">
      <w:pPr>
        <w:jc w:val="left"/>
      </w:pPr>
      <w:r>
        <w:br w:type="page"/>
      </w:r>
    </w:p>
    <w:tbl>
      <w:tblPr>
        <w:tblW w:w="5000" w:type="pct"/>
        <w:tblLayout w:type="fixed"/>
        <w:tblLook w:val="00A0" w:firstRow="1" w:lastRow="0" w:firstColumn="1" w:lastColumn="0" w:noHBand="0" w:noVBand="0"/>
      </w:tblPr>
      <w:tblGrid>
        <w:gridCol w:w="9344"/>
      </w:tblGrid>
      <w:tr w:rsidR="00D43633" w14:paraId="022CA6F1" w14:textId="77777777" w:rsidTr="000714FE">
        <w:trPr>
          <w:trHeight w:val="1691"/>
        </w:trPr>
        <w:tc>
          <w:tcPr>
            <w:tcW w:w="9344" w:type="dxa"/>
            <w:tcBorders>
              <w:top w:val="single" w:sz="4" w:space="0" w:color="000000"/>
              <w:left w:val="single" w:sz="4" w:space="0" w:color="000000"/>
              <w:bottom w:val="single" w:sz="4" w:space="0" w:color="000000"/>
              <w:right w:val="single" w:sz="4" w:space="0" w:color="000000"/>
            </w:tcBorders>
          </w:tcPr>
          <w:p w14:paraId="31A2E5A8" w14:textId="77777777" w:rsidR="00D43633" w:rsidRPr="00987931" w:rsidRDefault="00A05AC3" w:rsidP="001B6549">
            <w:pPr>
              <w:pageBreakBefore/>
              <w:widowControl w:val="0"/>
              <w:spacing w:before="120" w:after="120"/>
              <w:rPr>
                <w:rFonts w:cs="Arial"/>
                <w:sz w:val="20"/>
                <w:szCs w:val="20"/>
                <w:lang w:val="en-US"/>
              </w:rPr>
            </w:pPr>
            <w:r>
              <w:rPr>
                <w:rFonts w:cs="Arial"/>
                <w:b/>
                <w:i/>
                <w:sz w:val="20"/>
                <w:szCs w:val="20"/>
                <w:u w:val="single"/>
                <w:lang w:val="en-US"/>
              </w:rPr>
              <w:lastRenderedPageBreak/>
              <w:t>EF</w:t>
            </w:r>
            <w:r w:rsidR="00171943">
              <w:rPr>
                <w:rFonts w:cs="Arial"/>
                <w:b/>
                <w:i/>
                <w:sz w:val="20"/>
                <w:szCs w:val="20"/>
                <w:u w:val="single"/>
                <w:lang w:val="en-US"/>
              </w:rPr>
              <w:t>:</w:t>
            </w:r>
            <w:r>
              <w:rPr>
                <w:rFonts w:cs="Arial"/>
                <w:b/>
                <w:i/>
                <w:sz w:val="20"/>
                <w:szCs w:val="20"/>
                <w:u w:val="single"/>
                <w:lang w:val="en-US"/>
              </w:rPr>
              <w:t xml:space="preserve"> </w:t>
            </w:r>
            <w:proofErr w:type="spellStart"/>
            <w:r w:rsidR="00B13366" w:rsidRPr="00987931">
              <w:rPr>
                <w:rFonts w:cs="Arial"/>
                <w:b/>
                <w:i/>
                <w:sz w:val="20"/>
                <w:szCs w:val="20"/>
                <w:u w:val="single"/>
                <w:lang w:val="en-US"/>
              </w:rPr>
              <w:t>Unterrichtsvorhaben</w:t>
            </w:r>
            <w:proofErr w:type="spellEnd"/>
            <w:r w:rsidR="00B13366" w:rsidRPr="00987931">
              <w:rPr>
                <w:rFonts w:cs="Arial"/>
                <w:b/>
                <w:i/>
                <w:sz w:val="20"/>
                <w:szCs w:val="20"/>
                <w:u w:val="single"/>
                <w:lang w:val="en-US"/>
              </w:rPr>
              <w:t xml:space="preserve"> III:</w:t>
            </w:r>
            <w:r w:rsidR="00B13366" w:rsidRPr="00987931">
              <w:rPr>
                <w:rFonts w:cs="Arial"/>
                <w:i/>
                <w:sz w:val="20"/>
                <w:szCs w:val="20"/>
                <w:lang w:val="en-US"/>
              </w:rPr>
              <w:t xml:space="preserve"> Shaping identities in and through young adult fiction</w:t>
            </w:r>
          </w:p>
          <w:p w14:paraId="51513193" w14:textId="77777777" w:rsidR="00AA0B81" w:rsidRDefault="00B13366" w:rsidP="00CE1D0C">
            <w:pPr>
              <w:widowControl w:val="0"/>
              <w:spacing w:before="240" w:after="120"/>
              <w:rPr>
                <w:rFonts w:cs="Arial"/>
                <w:b/>
                <w:sz w:val="20"/>
                <w:szCs w:val="20"/>
              </w:rPr>
            </w:pPr>
            <w:r>
              <w:rPr>
                <w:rFonts w:cs="Arial"/>
                <w:b/>
                <w:sz w:val="20"/>
                <w:szCs w:val="20"/>
              </w:rPr>
              <w:t>Schwerpunkte der Kompetenzentwicklung</w:t>
            </w:r>
            <w:r>
              <w:rPr>
                <w:rFonts w:cs="Arial"/>
                <w:sz w:val="20"/>
                <w:szCs w:val="20"/>
              </w:rPr>
              <w:t xml:space="preserve">: </w:t>
            </w:r>
            <w:r w:rsidR="00AA0B81">
              <w:rPr>
                <w:rFonts w:cs="Arial"/>
                <w:sz w:val="20"/>
                <w:szCs w:val="20"/>
              </w:rPr>
              <w:t>Die Schülerinnen und Schüler …</w:t>
            </w:r>
          </w:p>
          <w:p w14:paraId="32E7C28C" w14:textId="77777777" w:rsidR="00D43633" w:rsidRPr="00EA0C8D" w:rsidRDefault="00CF2DC0">
            <w:pPr>
              <w:widowControl w:val="0"/>
              <w:spacing w:after="0"/>
              <w:rPr>
                <w:rFonts w:eastAsia="Calibri" w:cs="Calibri"/>
                <w:b/>
                <w:sz w:val="20"/>
                <w:szCs w:val="20"/>
              </w:rPr>
            </w:pPr>
            <w:r w:rsidRPr="00EA0C8D">
              <w:rPr>
                <w:rFonts w:eastAsia="Calibri" w:cs="Calibri"/>
                <w:b/>
                <w:sz w:val="20"/>
                <w:szCs w:val="20"/>
              </w:rPr>
              <w:t>Kompetenzbereich</w:t>
            </w:r>
            <w:r w:rsidR="00B13366" w:rsidRPr="00EA0C8D">
              <w:rPr>
                <w:rFonts w:eastAsia="Calibri" w:cs="Calibri"/>
                <w:b/>
                <w:sz w:val="20"/>
                <w:szCs w:val="20"/>
              </w:rPr>
              <w:t xml:space="preserve"> Leseverstehen</w:t>
            </w:r>
            <w:r w:rsidR="006374B2">
              <w:rPr>
                <w:rFonts w:eastAsia="Calibri" w:cs="Calibri"/>
                <w:b/>
                <w:sz w:val="20"/>
                <w:szCs w:val="20"/>
              </w:rPr>
              <w:t>:</w:t>
            </w:r>
          </w:p>
          <w:p w14:paraId="001F4F27" w14:textId="77777777" w:rsidR="00987931" w:rsidRPr="00987931" w:rsidRDefault="00987931" w:rsidP="008C096C">
            <w:pPr>
              <w:pStyle w:val="Listenabsatz"/>
              <w:widowControl w:val="0"/>
              <w:numPr>
                <w:ilvl w:val="0"/>
                <w:numId w:val="9"/>
              </w:numPr>
              <w:rPr>
                <w:sz w:val="20"/>
                <w:szCs w:val="20"/>
              </w:rPr>
            </w:pPr>
            <w:r w:rsidRPr="00987931">
              <w:rPr>
                <w:sz w:val="20"/>
                <w:szCs w:val="20"/>
              </w:rPr>
              <w:t>entnehmen Texten die Gesamtaussage, Hauptaussagen und Einzelinformationen und beziehen diese aufeinander,</w:t>
            </w:r>
          </w:p>
          <w:p w14:paraId="4C2C39EC" w14:textId="77777777" w:rsidR="00D43633" w:rsidRPr="00987931" w:rsidRDefault="00987931" w:rsidP="008C096C">
            <w:pPr>
              <w:pStyle w:val="Listenabsatz"/>
              <w:widowControl w:val="0"/>
              <w:numPr>
                <w:ilvl w:val="0"/>
                <w:numId w:val="9"/>
              </w:numPr>
              <w:spacing w:after="0"/>
              <w:ind w:left="357" w:hanging="357"/>
              <w:rPr>
                <w:sz w:val="20"/>
                <w:szCs w:val="20"/>
              </w:rPr>
            </w:pPr>
            <w:r w:rsidRPr="00987931">
              <w:rPr>
                <w:sz w:val="20"/>
                <w:szCs w:val="20"/>
              </w:rPr>
              <w:t>identifizieren implizite Informationen, Meinungen</w:t>
            </w:r>
            <w:r w:rsidR="00D64F04">
              <w:rPr>
                <w:sz w:val="20"/>
                <w:szCs w:val="20"/>
              </w:rPr>
              <w:t xml:space="preserve"> und grundlegende Einstellungen.</w:t>
            </w:r>
          </w:p>
          <w:p w14:paraId="57B6F9C3" w14:textId="77777777" w:rsidR="00D43633" w:rsidRPr="00EA0C8D" w:rsidRDefault="00CF2DC0" w:rsidP="00EA0C8D">
            <w:pPr>
              <w:widowControl w:val="0"/>
              <w:spacing w:after="0"/>
              <w:rPr>
                <w:rFonts w:eastAsia="Calibri" w:cs="Calibri"/>
                <w:b/>
                <w:sz w:val="20"/>
                <w:szCs w:val="20"/>
              </w:rPr>
            </w:pPr>
            <w:r w:rsidRPr="00EA0C8D">
              <w:rPr>
                <w:rFonts w:eastAsia="Calibri" w:cs="Calibri"/>
                <w:b/>
                <w:sz w:val="20"/>
                <w:szCs w:val="20"/>
              </w:rPr>
              <w:t>Kompetenzbereich</w:t>
            </w:r>
            <w:r w:rsidR="00B13366" w:rsidRPr="00EA0C8D">
              <w:rPr>
                <w:rFonts w:eastAsia="Calibri" w:cs="Calibri"/>
                <w:b/>
                <w:sz w:val="20"/>
                <w:szCs w:val="20"/>
              </w:rPr>
              <w:t xml:space="preserve"> Schreiben</w:t>
            </w:r>
            <w:r w:rsidR="006374B2">
              <w:rPr>
                <w:rFonts w:eastAsia="Calibri" w:cs="Calibri"/>
                <w:b/>
                <w:sz w:val="20"/>
                <w:szCs w:val="20"/>
              </w:rPr>
              <w:t>:</w:t>
            </w:r>
          </w:p>
          <w:p w14:paraId="21988CB4" w14:textId="77777777" w:rsidR="004658A2" w:rsidRPr="004658A2" w:rsidRDefault="004658A2" w:rsidP="008C096C">
            <w:pPr>
              <w:pStyle w:val="Listenabsatz"/>
              <w:widowControl w:val="0"/>
              <w:numPr>
                <w:ilvl w:val="0"/>
                <w:numId w:val="9"/>
              </w:numPr>
              <w:rPr>
                <w:sz w:val="20"/>
                <w:szCs w:val="20"/>
              </w:rPr>
            </w:pPr>
            <w:r w:rsidRPr="004658A2">
              <w:rPr>
                <w:sz w:val="20"/>
                <w:szCs w:val="20"/>
              </w:rPr>
              <w:t>realisieren unter Beachtung wesentlicher Textsortenmerkmale ein grundlegendes Spektrum von Texten,</w:t>
            </w:r>
          </w:p>
          <w:p w14:paraId="745A8737" w14:textId="77777777" w:rsidR="004658A2" w:rsidRDefault="004658A2" w:rsidP="008C096C">
            <w:pPr>
              <w:pStyle w:val="Listenabsatz"/>
              <w:widowControl w:val="0"/>
              <w:numPr>
                <w:ilvl w:val="0"/>
                <w:numId w:val="9"/>
              </w:numPr>
              <w:rPr>
                <w:sz w:val="20"/>
                <w:szCs w:val="20"/>
              </w:rPr>
            </w:pPr>
            <w:r w:rsidRPr="004658A2">
              <w:rPr>
                <w:sz w:val="20"/>
                <w:szCs w:val="20"/>
              </w:rPr>
              <w:t>vermitteln Informationen strukturiert und kohärent,</w:t>
            </w:r>
          </w:p>
          <w:p w14:paraId="5002412A" w14:textId="77777777" w:rsidR="00826263" w:rsidRPr="004658A2" w:rsidRDefault="00826263" w:rsidP="008C096C">
            <w:pPr>
              <w:pStyle w:val="Listenabsatz"/>
              <w:widowControl w:val="0"/>
              <w:numPr>
                <w:ilvl w:val="0"/>
                <w:numId w:val="9"/>
              </w:numPr>
              <w:rPr>
                <w:sz w:val="20"/>
                <w:szCs w:val="20"/>
              </w:rPr>
            </w:pPr>
            <w:r w:rsidRPr="00826263">
              <w:rPr>
                <w:sz w:val="20"/>
                <w:szCs w:val="20"/>
              </w:rPr>
              <w:t>beziehen wesentliche Informationen und zentrale Argumente aus verschiedenen Quellen in die eigene Texterstellung sachgerecht und kritisch reflektierend ein</w:t>
            </w:r>
            <w:r>
              <w:rPr>
                <w:sz w:val="20"/>
                <w:szCs w:val="20"/>
              </w:rPr>
              <w:t>,</w:t>
            </w:r>
          </w:p>
          <w:p w14:paraId="018ACF97" w14:textId="77777777" w:rsidR="004658A2" w:rsidRDefault="004658A2" w:rsidP="008C096C">
            <w:pPr>
              <w:pStyle w:val="Listenabsatz"/>
              <w:widowControl w:val="0"/>
              <w:numPr>
                <w:ilvl w:val="0"/>
                <w:numId w:val="9"/>
              </w:numPr>
              <w:spacing w:after="0"/>
              <w:ind w:left="357" w:hanging="357"/>
              <w:rPr>
                <w:sz w:val="20"/>
                <w:szCs w:val="20"/>
              </w:rPr>
            </w:pPr>
            <w:r w:rsidRPr="004658A2">
              <w:rPr>
                <w:sz w:val="20"/>
                <w:szCs w:val="20"/>
              </w:rPr>
              <w:t>begründen und belegen Standpunkte, widerlegen diese</w:t>
            </w:r>
            <w:r w:rsidR="00D64F04">
              <w:rPr>
                <w:sz w:val="20"/>
                <w:szCs w:val="20"/>
              </w:rPr>
              <w:t xml:space="preserve"> und wägen sie gegeneinander ab.</w:t>
            </w:r>
          </w:p>
          <w:p w14:paraId="454A737A" w14:textId="77777777" w:rsidR="006F2228" w:rsidRDefault="006F2228" w:rsidP="006F2228">
            <w:pPr>
              <w:widowControl w:val="0"/>
              <w:spacing w:after="0"/>
              <w:rPr>
                <w:rFonts w:cs="Arial"/>
                <w:b/>
                <w:sz w:val="20"/>
                <w:szCs w:val="20"/>
              </w:rPr>
            </w:pPr>
            <w:r>
              <w:rPr>
                <w:b/>
                <w:sz w:val="20"/>
                <w:szCs w:val="20"/>
              </w:rPr>
              <w:t>Kompetenzbereich</w:t>
            </w:r>
            <w:r>
              <w:rPr>
                <w:rFonts w:cs="Arial"/>
                <w:b/>
                <w:sz w:val="20"/>
                <w:szCs w:val="20"/>
              </w:rPr>
              <w:t xml:space="preserve"> Text- und Medienkompetenz:</w:t>
            </w:r>
          </w:p>
          <w:p w14:paraId="543CDBD3" w14:textId="77777777" w:rsidR="006F2228" w:rsidRPr="00AA0B81" w:rsidRDefault="006F2228" w:rsidP="008C096C">
            <w:pPr>
              <w:pStyle w:val="Listenabsatz"/>
              <w:widowControl w:val="0"/>
              <w:numPr>
                <w:ilvl w:val="0"/>
                <w:numId w:val="9"/>
              </w:numPr>
              <w:rPr>
                <w:sz w:val="20"/>
                <w:szCs w:val="20"/>
              </w:rPr>
            </w:pPr>
            <w:r w:rsidRPr="00987931">
              <w:rPr>
                <w:sz w:val="20"/>
                <w:szCs w:val="20"/>
              </w:rPr>
              <w:t xml:space="preserve">verstehen Texte vor dem Hintergrund ihres spezifischen kommunikativen und kulturellen Kontextes, </w:t>
            </w:r>
          </w:p>
          <w:p w14:paraId="3DC9FE0D" w14:textId="77777777" w:rsidR="006F2228" w:rsidRPr="00987931" w:rsidRDefault="006F2228" w:rsidP="008C096C">
            <w:pPr>
              <w:pStyle w:val="Listenabsatz"/>
              <w:widowControl w:val="0"/>
              <w:numPr>
                <w:ilvl w:val="0"/>
                <w:numId w:val="9"/>
              </w:numPr>
              <w:rPr>
                <w:sz w:val="20"/>
                <w:szCs w:val="20"/>
              </w:rPr>
            </w:pPr>
            <w:r w:rsidRPr="00987931">
              <w:rPr>
                <w:sz w:val="20"/>
                <w:szCs w:val="20"/>
              </w:rPr>
              <w:t xml:space="preserve">identifizieren Gesamtaussagen, Hauptaussagen und wichtige Details und geben diese zusammenfassend wieder, </w:t>
            </w:r>
          </w:p>
          <w:p w14:paraId="09240EBE" w14:textId="77777777" w:rsidR="006F2228" w:rsidRPr="00987931" w:rsidRDefault="006F2228" w:rsidP="008C096C">
            <w:pPr>
              <w:pStyle w:val="Listenabsatz"/>
              <w:widowControl w:val="0"/>
              <w:numPr>
                <w:ilvl w:val="0"/>
                <w:numId w:val="9"/>
              </w:numPr>
              <w:rPr>
                <w:sz w:val="20"/>
                <w:szCs w:val="20"/>
              </w:rPr>
            </w:pPr>
            <w:r w:rsidRPr="00987931">
              <w:rPr>
                <w:sz w:val="20"/>
                <w:szCs w:val="20"/>
              </w:rPr>
              <w:t xml:space="preserve">analysieren wesentliche Textsortenmerkmale sowie zentrale Wechselbeziehungen von Inhalt, Sprache und Form und berücksichtigen diese im Allgemeinen auch bei eigenen Textprodukten, </w:t>
            </w:r>
          </w:p>
          <w:p w14:paraId="47565694" w14:textId="77777777" w:rsidR="006F2228" w:rsidRDefault="006F2228" w:rsidP="008C096C">
            <w:pPr>
              <w:pStyle w:val="Listenabsatz"/>
              <w:widowControl w:val="0"/>
              <w:numPr>
                <w:ilvl w:val="0"/>
                <w:numId w:val="9"/>
              </w:numPr>
              <w:rPr>
                <w:sz w:val="20"/>
                <w:szCs w:val="20"/>
              </w:rPr>
            </w:pPr>
            <w:r w:rsidRPr="00987931">
              <w:rPr>
                <w:sz w:val="20"/>
                <w:szCs w:val="20"/>
              </w:rPr>
              <w:t>formu</w:t>
            </w:r>
            <w:r w:rsidR="00F26ACD">
              <w:rPr>
                <w:sz w:val="20"/>
                <w:szCs w:val="20"/>
              </w:rPr>
              <w:t>lieren begründete Stellungnahmen,</w:t>
            </w:r>
          </w:p>
          <w:p w14:paraId="56445783" w14:textId="77777777" w:rsidR="00F26ACD" w:rsidRDefault="00F26ACD" w:rsidP="008C096C">
            <w:pPr>
              <w:pStyle w:val="Listenabsatz"/>
              <w:widowControl w:val="0"/>
              <w:numPr>
                <w:ilvl w:val="0"/>
                <w:numId w:val="9"/>
              </w:numPr>
              <w:rPr>
                <w:sz w:val="20"/>
                <w:szCs w:val="20"/>
              </w:rPr>
            </w:pPr>
            <w:r w:rsidRPr="00F26ACD">
              <w:rPr>
                <w:sz w:val="20"/>
                <w:szCs w:val="20"/>
              </w:rPr>
              <w:t>hinterfragen ihre Deutungen kritisch und beziehen ihre Erkenntnisse in eigene Produktionsprozesse ein</w:t>
            </w:r>
            <w:r>
              <w:rPr>
                <w:sz w:val="20"/>
                <w:szCs w:val="20"/>
              </w:rPr>
              <w:t>.</w:t>
            </w:r>
          </w:p>
          <w:p w14:paraId="16DE1E13" w14:textId="77777777" w:rsidR="00EA0C8D" w:rsidRPr="007675AC" w:rsidRDefault="00EA0C8D" w:rsidP="00EA0C8D">
            <w:pPr>
              <w:widowControl w:val="0"/>
              <w:spacing w:before="240" w:after="120"/>
              <w:rPr>
                <w:rFonts w:eastAsia="Calibri" w:cs="Arial"/>
                <w:b/>
                <w:sz w:val="20"/>
                <w:szCs w:val="20"/>
              </w:rPr>
            </w:pPr>
            <w:r w:rsidRPr="007675AC">
              <w:rPr>
                <w:rFonts w:eastAsia="Calibri" w:cs="Arial"/>
                <w:b/>
                <w:sz w:val="20"/>
                <w:szCs w:val="20"/>
              </w:rPr>
              <w:t xml:space="preserve">Auswahl fachlicher Konkretisierungen: </w:t>
            </w:r>
          </w:p>
          <w:p w14:paraId="62347E71" w14:textId="77777777" w:rsidR="00D43633" w:rsidRPr="004658A2" w:rsidRDefault="00EA0C8D">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00BA4FC3" w:rsidRPr="00EA0C8D">
              <w:rPr>
                <w:b/>
                <w:color w:val="000000" w:themeColor="text1"/>
                <w:sz w:val="20"/>
                <w:szCs w:val="20"/>
              </w:rPr>
              <w:t>Interkulturelle kommunikative Kompetenz</w:t>
            </w:r>
            <w:r w:rsidR="00B13366" w:rsidRPr="00EA0C8D">
              <w:rPr>
                <w:b/>
                <w:color w:val="000000" w:themeColor="text1"/>
                <w:sz w:val="20"/>
                <w:szCs w:val="20"/>
              </w:rPr>
              <w:t xml:space="preserve">: </w:t>
            </w:r>
          </w:p>
          <w:p w14:paraId="12E39017" w14:textId="77777777" w:rsidR="008042DF" w:rsidRPr="008042DF" w:rsidRDefault="006E5173" w:rsidP="008042DF">
            <w:pPr>
              <w:pStyle w:val="Listenabsatz"/>
              <w:widowControl w:val="0"/>
              <w:numPr>
                <w:ilvl w:val="0"/>
                <w:numId w:val="17"/>
              </w:numPr>
              <w:spacing w:after="0"/>
              <w:rPr>
                <w:color w:val="000000" w:themeColor="text1"/>
                <w:sz w:val="20"/>
                <w:szCs w:val="20"/>
              </w:rPr>
            </w:pPr>
            <w:r w:rsidRPr="00EA0C8D">
              <w:rPr>
                <w:rFonts w:cs="Arial"/>
                <w:b/>
                <w:sz w:val="20"/>
                <w:szCs w:val="20"/>
              </w:rPr>
              <w:t xml:space="preserve">Schwerpunkt: </w:t>
            </w:r>
            <w:r w:rsidRPr="00EA0C8D">
              <w:rPr>
                <w:b/>
                <w:color w:val="000000" w:themeColor="text1"/>
                <w:sz w:val="20"/>
                <w:szCs w:val="20"/>
              </w:rPr>
              <w:t xml:space="preserve">Medien und Literatur im Wandel: Identitätsbildung in und durch </w:t>
            </w:r>
            <w:proofErr w:type="spellStart"/>
            <w:r w:rsidRPr="00EA0C8D">
              <w:rPr>
                <w:b/>
                <w:i/>
                <w:color w:val="000000" w:themeColor="text1"/>
                <w:sz w:val="20"/>
                <w:szCs w:val="20"/>
              </w:rPr>
              <w:t>young</w:t>
            </w:r>
            <w:proofErr w:type="spellEnd"/>
            <w:r w:rsidRPr="00EA0C8D">
              <w:rPr>
                <w:b/>
                <w:i/>
                <w:color w:val="000000" w:themeColor="text1"/>
                <w:sz w:val="20"/>
                <w:szCs w:val="20"/>
              </w:rPr>
              <w:t xml:space="preserve"> adult </w:t>
            </w:r>
            <w:proofErr w:type="spellStart"/>
            <w:r w:rsidRPr="00EA0C8D">
              <w:rPr>
                <w:b/>
                <w:i/>
                <w:color w:val="000000" w:themeColor="text1"/>
                <w:sz w:val="20"/>
                <w:szCs w:val="20"/>
              </w:rPr>
              <w:t>fiction</w:t>
            </w:r>
            <w:proofErr w:type="spellEnd"/>
            <w:r w:rsidRPr="00EA0C8D">
              <w:rPr>
                <w:b/>
                <w:color w:val="000000" w:themeColor="text1"/>
                <w:sz w:val="20"/>
                <w:szCs w:val="20"/>
              </w:rPr>
              <w:t xml:space="preserve"> </w:t>
            </w:r>
          </w:p>
          <w:p w14:paraId="3F1B906E" w14:textId="77777777" w:rsidR="00D43633" w:rsidRPr="008042DF" w:rsidRDefault="00B13366" w:rsidP="008042DF">
            <w:pPr>
              <w:pStyle w:val="Listenabsatz"/>
              <w:widowControl w:val="0"/>
              <w:numPr>
                <w:ilvl w:val="0"/>
                <w:numId w:val="17"/>
              </w:numPr>
              <w:spacing w:after="0"/>
              <w:rPr>
                <w:color w:val="000000" w:themeColor="text1"/>
                <w:sz w:val="20"/>
                <w:szCs w:val="20"/>
              </w:rPr>
            </w:pPr>
            <w:r w:rsidRPr="008042DF">
              <w:rPr>
                <w:color w:val="000000" w:themeColor="text1"/>
                <w:sz w:val="20"/>
                <w:szCs w:val="20"/>
              </w:rPr>
              <w:t xml:space="preserve">Das Individuum und die Gesellschaft im Wandel: </w:t>
            </w:r>
            <w:r w:rsidRPr="008042DF">
              <w:rPr>
                <w:sz w:val="20"/>
                <w:szCs w:val="20"/>
              </w:rPr>
              <w:t>Entwicklung einer eigenen Identität – Ambitionen und Hindernisse, Konformität vs. Individualismus, Werteorientierung</w:t>
            </w:r>
            <w:r w:rsidR="008042DF" w:rsidRPr="008042DF">
              <w:rPr>
                <w:sz w:val="20"/>
                <w:szCs w:val="20"/>
              </w:rPr>
              <w:t xml:space="preserve">; </w:t>
            </w:r>
            <w:r w:rsidRPr="008042DF">
              <w:rPr>
                <w:sz w:val="20"/>
                <w:szCs w:val="20"/>
              </w:rPr>
              <w:t>Chancen und Herausforderungen Jugendlicher – ethnische, kulturelle, soziale, sexuelle und geschlechtliche Vielfalt</w:t>
            </w:r>
          </w:p>
          <w:p w14:paraId="1F80B024" w14:textId="77777777" w:rsidR="00D43633" w:rsidRPr="006F2228" w:rsidRDefault="00EA0C8D">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00BA4FC3" w:rsidRPr="00EA0C8D">
              <w:rPr>
                <w:b/>
                <w:color w:val="000000" w:themeColor="text1"/>
                <w:sz w:val="20"/>
                <w:szCs w:val="20"/>
              </w:rPr>
              <w:t>Text- und Medienkompetenz</w:t>
            </w:r>
            <w:r w:rsidR="00B13366" w:rsidRPr="00EA0C8D">
              <w:rPr>
                <w:b/>
                <w:color w:val="000000" w:themeColor="text1"/>
                <w:sz w:val="20"/>
                <w:szCs w:val="20"/>
              </w:rPr>
              <w:t>:</w:t>
            </w:r>
          </w:p>
          <w:p w14:paraId="26F2294D" w14:textId="77777777" w:rsidR="00AA0B81" w:rsidRDefault="00B13366" w:rsidP="008C096C">
            <w:pPr>
              <w:pStyle w:val="Listenabsatz"/>
              <w:widowControl w:val="0"/>
              <w:numPr>
                <w:ilvl w:val="0"/>
                <w:numId w:val="9"/>
              </w:numPr>
              <w:rPr>
                <w:sz w:val="20"/>
                <w:szCs w:val="20"/>
              </w:rPr>
            </w:pPr>
            <w:r w:rsidRPr="00AA0B81">
              <w:rPr>
                <w:sz w:val="20"/>
                <w:szCs w:val="20"/>
              </w:rPr>
              <w:t>Ausgangstexte:</w:t>
            </w:r>
            <w:r w:rsidR="00AA0B81" w:rsidRPr="00AA0B81">
              <w:rPr>
                <w:sz w:val="20"/>
                <w:szCs w:val="20"/>
              </w:rPr>
              <w:t xml:space="preserve"> </w:t>
            </w:r>
            <w:r w:rsidRPr="00AA0B81">
              <w:rPr>
                <w:sz w:val="20"/>
                <w:szCs w:val="20"/>
              </w:rPr>
              <w:t>kürzerer Roman der Gegenwart</w:t>
            </w:r>
            <w:r w:rsidR="00AA0B81" w:rsidRPr="00AA0B81">
              <w:rPr>
                <w:sz w:val="20"/>
                <w:szCs w:val="20"/>
              </w:rPr>
              <w:t xml:space="preserve">, </w:t>
            </w:r>
            <w:r w:rsidRPr="00AA0B81">
              <w:rPr>
                <w:sz w:val="20"/>
                <w:szCs w:val="20"/>
              </w:rPr>
              <w:t xml:space="preserve">informierende und kommentierende Pressetexte </w:t>
            </w:r>
          </w:p>
          <w:p w14:paraId="332728BE" w14:textId="77777777" w:rsidR="00D43633" w:rsidRDefault="00B13366" w:rsidP="008C096C">
            <w:pPr>
              <w:pStyle w:val="Listenabsatz"/>
              <w:widowControl w:val="0"/>
              <w:numPr>
                <w:ilvl w:val="0"/>
                <w:numId w:val="9"/>
              </w:numPr>
              <w:spacing w:after="0"/>
              <w:ind w:left="357" w:hanging="357"/>
              <w:rPr>
                <w:sz w:val="20"/>
                <w:szCs w:val="20"/>
              </w:rPr>
            </w:pPr>
            <w:r w:rsidRPr="00AA0B81">
              <w:rPr>
                <w:sz w:val="20"/>
                <w:szCs w:val="20"/>
              </w:rPr>
              <w:t>Zieltexte:</w:t>
            </w:r>
            <w:r w:rsidR="00AA0B81" w:rsidRPr="00AA0B81">
              <w:rPr>
                <w:sz w:val="20"/>
                <w:szCs w:val="20"/>
              </w:rPr>
              <w:t xml:space="preserve"> </w:t>
            </w:r>
            <w:r w:rsidRPr="00AA0B81">
              <w:rPr>
                <w:sz w:val="20"/>
                <w:szCs w:val="20"/>
              </w:rPr>
              <w:t>Zusammenfassungen, Analysen, Stellungnahmen</w:t>
            </w:r>
          </w:p>
          <w:p w14:paraId="0052DC97" w14:textId="77777777" w:rsidR="0059420E" w:rsidRPr="00BA4FC3" w:rsidRDefault="00EA0C8D" w:rsidP="00BA4FC3">
            <w:pPr>
              <w:widowControl w:val="0"/>
              <w:spacing w:after="0"/>
              <w:rPr>
                <w:rFonts w:cs="Arial"/>
                <w:sz w:val="20"/>
                <w:szCs w:val="20"/>
              </w:rPr>
            </w:pPr>
            <w:r>
              <w:rPr>
                <w:b/>
                <w:sz w:val="20"/>
                <w:szCs w:val="20"/>
              </w:rPr>
              <w:t>Kompetenzbere</w:t>
            </w:r>
            <w:r w:rsidRPr="00EA0C8D">
              <w:rPr>
                <w:b/>
                <w:sz w:val="20"/>
                <w:szCs w:val="20"/>
              </w:rPr>
              <w:t>ich</w:t>
            </w:r>
            <w:r w:rsidRPr="00EA0C8D">
              <w:rPr>
                <w:rFonts w:cs="Arial"/>
                <w:b/>
                <w:sz w:val="20"/>
                <w:szCs w:val="20"/>
              </w:rPr>
              <w:t xml:space="preserve"> </w:t>
            </w:r>
            <w:r w:rsidR="00BA4FC3" w:rsidRPr="00EA0C8D">
              <w:rPr>
                <w:rFonts w:cs="Arial"/>
                <w:b/>
                <w:sz w:val="20"/>
                <w:szCs w:val="20"/>
              </w:rPr>
              <w:t>Sprachlernkompetenz:</w:t>
            </w:r>
          </w:p>
          <w:p w14:paraId="05E53EFD" w14:textId="77777777" w:rsidR="00F26ACD" w:rsidRDefault="00F26ACD" w:rsidP="008C096C">
            <w:pPr>
              <w:pStyle w:val="Listenabsatz"/>
              <w:widowControl w:val="0"/>
              <w:numPr>
                <w:ilvl w:val="0"/>
                <w:numId w:val="9"/>
              </w:numPr>
              <w:rPr>
                <w:sz w:val="20"/>
                <w:szCs w:val="20"/>
              </w:rPr>
            </w:pPr>
            <w:r w:rsidRPr="00F26ACD">
              <w:rPr>
                <w:sz w:val="20"/>
                <w:szCs w:val="20"/>
              </w:rPr>
              <w:t xml:space="preserve">Texterschließungs- und Kompensationsstrategien sowie Stile der Verarbeitung von Textinformationen </w:t>
            </w:r>
          </w:p>
          <w:p w14:paraId="46AE10E1" w14:textId="77777777" w:rsidR="00B831F8" w:rsidRDefault="00B831F8" w:rsidP="008C096C">
            <w:pPr>
              <w:pStyle w:val="Listenabsatz"/>
              <w:widowControl w:val="0"/>
              <w:numPr>
                <w:ilvl w:val="0"/>
                <w:numId w:val="9"/>
              </w:numPr>
              <w:rPr>
                <w:sz w:val="20"/>
                <w:szCs w:val="20"/>
              </w:rPr>
            </w:pPr>
            <w:r w:rsidRPr="00C2385D">
              <w:rPr>
                <w:sz w:val="20"/>
                <w:szCs w:val="20"/>
              </w:rPr>
              <w:t>Strategien zur</w:t>
            </w:r>
            <w:r>
              <w:rPr>
                <w:sz w:val="20"/>
                <w:szCs w:val="20"/>
              </w:rPr>
              <w:t xml:space="preserve"> Erweiterung des eigenen Wortschatzes</w:t>
            </w:r>
            <w:r w:rsidRPr="00C2385D">
              <w:rPr>
                <w:sz w:val="20"/>
                <w:szCs w:val="20"/>
              </w:rPr>
              <w:t xml:space="preserve"> </w:t>
            </w:r>
          </w:p>
          <w:p w14:paraId="1ECA6CF4" w14:textId="77777777" w:rsidR="0059420E" w:rsidRDefault="0059420E" w:rsidP="008C096C">
            <w:pPr>
              <w:pStyle w:val="Listenabsatz"/>
              <w:widowControl w:val="0"/>
              <w:numPr>
                <w:ilvl w:val="0"/>
                <w:numId w:val="9"/>
              </w:numPr>
              <w:rPr>
                <w:sz w:val="20"/>
                <w:szCs w:val="20"/>
              </w:rPr>
            </w:pPr>
            <w:r w:rsidRPr="00C2385D">
              <w:rPr>
                <w:sz w:val="20"/>
                <w:szCs w:val="20"/>
              </w:rPr>
              <w:t>Strategien zur Nutzung auch digitaler Selbstevaluationsinstrumente</w:t>
            </w:r>
          </w:p>
          <w:p w14:paraId="56C29ED6" w14:textId="77777777" w:rsidR="00F37BDB" w:rsidRDefault="00F37BDB" w:rsidP="008C096C">
            <w:pPr>
              <w:pStyle w:val="Listenabsatz"/>
              <w:widowControl w:val="0"/>
              <w:numPr>
                <w:ilvl w:val="0"/>
                <w:numId w:val="9"/>
              </w:numPr>
              <w:rPr>
                <w:sz w:val="20"/>
                <w:szCs w:val="20"/>
              </w:rPr>
            </w:pPr>
            <w:r w:rsidRPr="00F37BDB">
              <w:rPr>
                <w:sz w:val="20"/>
                <w:szCs w:val="20"/>
              </w:rPr>
              <w:t xml:space="preserve">Strategien zur Nutzung ein- und </w:t>
            </w:r>
            <w:r>
              <w:rPr>
                <w:sz w:val="20"/>
                <w:szCs w:val="20"/>
              </w:rPr>
              <w:t xml:space="preserve">zweisprachiger Wörterbücher </w:t>
            </w:r>
          </w:p>
          <w:p w14:paraId="03545B8D" w14:textId="77777777" w:rsidR="0059420E" w:rsidRPr="00F37BDB" w:rsidRDefault="0059420E" w:rsidP="008C096C">
            <w:pPr>
              <w:pStyle w:val="Listenabsatz"/>
              <w:widowControl w:val="0"/>
              <w:numPr>
                <w:ilvl w:val="0"/>
                <w:numId w:val="9"/>
              </w:numPr>
              <w:rPr>
                <w:sz w:val="20"/>
                <w:szCs w:val="20"/>
              </w:rPr>
            </w:pPr>
            <w:r w:rsidRPr="00F37BDB">
              <w:rPr>
                <w:sz w:val="20"/>
                <w:szCs w:val="20"/>
              </w:rPr>
              <w:t>Strategien zum nachhaltigen Umgang mit eigenen Fehlerschwerpunkten</w:t>
            </w:r>
          </w:p>
          <w:p w14:paraId="5648E199" w14:textId="77777777" w:rsidR="00D43633" w:rsidRDefault="00B13366" w:rsidP="00CE1D0C">
            <w:pPr>
              <w:widowControl w:val="0"/>
              <w:spacing w:before="240" w:after="120"/>
              <w:rPr>
                <w:rFonts w:cs="Arial"/>
                <w:sz w:val="20"/>
                <w:szCs w:val="20"/>
              </w:rPr>
            </w:pPr>
            <w:r w:rsidRPr="00EA0C8D">
              <w:rPr>
                <w:rFonts w:eastAsia="Calibri" w:cs="Calibri"/>
                <w:b/>
                <w:sz w:val="20"/>
                <w:szCs w:val="20"/>
              </w:rPr>
              <w:t>Zeitbedarf</w:t>
            </w:r>
            <w:r w:rsidR="00FA0AE5" w:rsidRPr="00EA0C8D">
              <w:rPr>
                <w:rFonts w:eastAsia="Calibri" w:cs="Calibri"/>
                <w:b/>
                <w:sz w:val="20"/>
                <w:szCs w:val="20"/>
              </w:rPr>
              <w:t xml:space="preserve">: </w:t>
            </w:r>
            <w:r w:rsidR="00FA0AE5">
              <w:rPr>
                <w:rFonts w:cs="Arial"/>
                <w:sz w:val="20"/>
                <w:szCs w:val="20"/>
              </w:rPr>
              <w:t>ca. 20</w:t>
            </w:r>
            <w:r>
              <w:rPr>
                <w:rFonts w:cs="Arial"/>
                <w:sz w:val="20"/>
                <w:szCs w:val="20"/>
              </w:rPr>
              <w:t xml:space="preserve"> Unterrichtsstunden</w:t>
            </w:r>
          </w:p>
          <w:p w14:paraId="45039F53" w14:textId="77777777" w:rsidR="00D43633" w:rsidRDefault="007A0826" w:rsidP="00F26ACD">
            <w:pPr>
              <w:widowControl w:val="0"/>
              <w:spacing w:before="240" w:after="120"/>
              <w:rPr>
                <w:sz w:val="20"/>
                <w:szCs w:val="20"/>
              </w:rPr>
            </w:pPr>
            <w:r w:rsidRPr="00073D41">
              <w:rPr>
                <w:rFonts w:cs="Arial"/>
                <w:b/>
                <w:sz w:val="20"/>
                <w:szCs w:val="20"/>
              </w:rPr>
              <w:t xml:space="preserve">Verbindliche </w:t>
            </w:r>
            <w:r w:rsidR="00B13366" w:rsidRPr="00EA0C8D">
              <w:rPr>
                <w:rFonts w:eastAsia="Calibri" w:cs="Calibri"/>
                <w:b/>
                <w:sz w:val="20"/>
                <w:szCs w:val="20"/>
              </w:rPr>
              <w:t>Absprachen zur Leistungsüberprüfung:</w:t>
            </w:r>
            <w:r w:rsidR="00D64F04">
              <w:rPr>
                <w:sz w:val="20"/>
                <w:szCs w:val="20"/>
              </w:rPr>
              <w:t xml:space="preserve"> </w:t>
            </w:r>
            <w:r w:rsidR="00B13366">
              <w:rPr>
                <w:sz w:val="20"/>
                <w:szCs w:val="20"/>
              </w:rPr>
              <w:t>Klausur: Leseverstehen und Schreiben (integriert)</w:t>
            </w:r>
            <w:r w:rsidR="00896FD2">
              <w:rPr>
                <w:sz w:val="20"/>
                <w:szCs w:val="20"/>
              </w:rPr>
              <w:t xml:space="preserve"> –</w:t>
            </w:r>
            <w:r w:rsidR="00FA0AE5">
              <w:rPr>
                <w:sz w:val="20"/>
                <w:szCs w:val="20"/>
              </w:rPr>
              <w:t xml:space="preserve"> fiktionale Textgrundlage</w:t>
            </w:r>
          </w:p>
          <w:p w14:paraId="3703FD7B" w14:textId="77777777" w:rsidR="00D43633" w:rsidRPr="007A0826" w:rsidRDefault="00915DFE" w:rsidP="008042DF">
            <w:pPr>
              <w:widowControl w:val="0"/>
              <w:spacing w:before="240" w:after="120"/>
              <w:rPr>
                <w:rFonts w:cs="Arial"/>
                <w:strike/>
                <w:sz w:val="20"/>
                <w:szCs w:val="20"/>
              </w:rPr>
            </w:pPr>
            <w:r>
              <w:rPr>
                <w:rFonts w:cs="Arial"/>
                <w:b/>
                <w:sz w:val="20"/>
                <w:szCs w:val="20"/>
              </w:rPr>
              <w:t>V</w:t>
            </w:r>
            <w:r w:rsidR="00940DEA" w:rsidRPr="00EA0C8D">
              <w:rPr>
                <w:rFonts w:cs="Arial"/>
                <w:b/>
                <w:sz w:val="20"/>
                <w:szCs w:val="20"/>
              </w:rPr>
              <w:t xml:space="preserve">erbindliche </w:t>
            </w:r>
            <w:r w:rsidR="00B13366" w:rsidRPr="00EA0C8D">
              <w:rPr>
                <w:rFonts w:cs="Arial"/>
                <w:b/>
                <w:sz w:val="20"/>
                <w:szCs w:val="20"/>
              </w:rPr>
              <w:t>Absprachen zu diesem Unterrichtsvorhaben:</w:t>
            </w:r>
            <w:r w:rsidR="008042DF">
              <w:rPr>
                <w:rFonts w:cs="Arial"/>
                <w:b/>
                <w:sz w:val="20"/>
                <w:szCs w:val="20"/>
              </w:rPr>
              <w:t xml:space="preserve"> </w:t>
            </w:r>
            <w:r w:rsidRPr="00915DFE">
              <w:rPr>
                <w:rFonts w:cs="Arial"/>
                <w:sz w:val="20"/>
                <w:szCs w:val="20"/>
              </w:rPr>
              <w:t>Der</w:t>
            </w:r>
            <w:r>
              <w:rPr>
                <w:rFonts w:cs="Arial"/>
                <w:b/>
                <w:sz w:val="20"/>
                <w:szCs w:val="20"/>
              </w:rPr>
              <w:t xml:space="preserve"> </w:t>
            </w:r>
            <w:r w:rsidR="006F2228">
              <w:rPr>
                <w:rFonts w:cs="Arial"/>
                <w:sz w:val="20"/>
                <w:szCs w:val="20"/>
              </w:rPr>
              <w:t>Roman</w:t>
            </w:r>
            <w:r w:rsidR="00940DEA">
              <w:rPr>
                <w:rFonts w:cs="Arial"/>
                <w:sz w:val="20"/>
                <w:szCs w:val="20"/>
              </w:rPr>
              <w:t xml:space="preserve"> steht</w:t>
            </w:r>
            <w:r w:rsidR="006F2228">
              <w:rPr>
                <w:rFonts w:cs="Arial"/>
                <w:sz w:val="20"/>
                <w:szCs w:val="20"/>
              </w:rPr>
              <w:t xml:space="preserve"> im Zentrum des </w:t>
            </w:r>
            <w:r w:rsidR="000714FE">
              <w:rPr>
                <w:rFonts w:cs="Arial"/>
                <w:sz w:val="20"/>
                <w:szCs w:val="20"/>
              </w:rPr>
              <w:t>Unterrichtsvorhabens</w:t>
            </w:r>
            <w:r w:rsidR="006F2228">
              <w:rPr>
                <w:rFonts w:cs="Arial"/>
                <w:sz w:val="20"/>
                <w:szCs w:val="20"/>
              </w:rPr>
              <w:t>, ergänzend sollen thematisch informierende und kommentierende Pressetexte einge</w:t>
            </w:r>
            <w:r w:rsidR="006F2228">
              <w:rPr>
                <w:rFonts w:cs="Arial"/>
                <w:sz w:val="20"/>
                <w:szCs w:val="20"/>
              </w:rPr>
              <w:lastRenderedPageBreak/>
              <w:t>setzt werden</w:t>
            </w:r>
            <w:r>
              <w:rPr>
                <w:rFonts w:cs="Arial"/>
                <w:sz w:val="20"/>
                <w:szCs w:val="20"/>
              </w:rPr>
              <w:t>. Ein weiterer Schwerpunkt liegt auf der Einfü</w:t>
            </w:r>
            <w:r w:rsidR="00B13366">
              <w:rPr>
                <w:rFonts w:cs="Arial"/>
                <w:sz w:val="20"/>
                <w:szCs w:val="20"/>
              </w:rPr>
              <w:t>hrung und Festigung des Interpretationswortschatzes</w:t>
            </w:r>
            <w:r>
              <w:rPr>
                <w:rFonts w:cs="Arial"/>
                <w:sz w:val="20"/>
                <w:szCs w:val="20"/>
              </w:rPr>
              <w:t xml:space="preserve">. </w:t>
            </w:r>
          </w:p>
          <w:p w14:paraId="2F2038B8" w14:textId="77777777" w:rsidR="007A0826" w:rsidRPr="007A0826" w:rsidRDefault="007A0826" w:rsidP="00491C84">
            <w:pPr>
              <w:widowControl w:val="0"/>
              <w:spacing w:before="240" w:after="120"/>
              <w:rPr>
                <w:rFonts w:cs="Arial"/>
                <w:sz w:val="20"/>
                <w:szCs w:val="20"/>
              </w:rPr>
            </w:pPr>
            <w:r w:rsidRPr="00EA0C8D">
              <w:rPr>
                <w:rFonts w:cs="Arial"/>
                <w:b/>
                <w:sz w:val="20"/>
                <w:szCs w:val="20"/>
              </w:rPr>
              <w:t>Hinweise zu diesem Unterrichtsvorhaben:</w:t>
            </w:r>
            <w:r>
              <w:rPr>
                <w:rFonts w:cs="Arial"/>
                <w:b/>
                <w:sz w:val="20"/>
                <w:szCs w:val="20"/>
              </w:rPr>
              <w:t xml:space="preserve"> </w:t>
            </w:r>
            <w:r>
              <w:rPr>
                <w:rFonts w:cs="Arial"/>
                <w:sz w:val="20"/>
                <w:szCs w:val="20"/>
              </w:rPr>
              <w:t>Einsatz kreativ-produktiver Verfahren</w:t>
            </w:r>
            <w:r w:rsidR="004A2206">
              <w:rPr>
                <w:rFonts w:cs="Arial"/>
                <w:sz w:val="20"/>
                <w:szCs w:val="20"/>
              </w:rPr>
              <w:t>;</w:t>
            </w:r>
            <w:r w:rsidR="00491C84">
              <w:rPr>
                <w:rFonts w:cs="Arial"/>
                <w:sz w:val="20"/>
                <w:szCs w:val="20"/>
              </w:rPr>
              <w:t xml:space="preserve"> </w:t>
            </w:r>
            <w:r w:rsidR="004A2206" w:rsidRPr="00CB169C">
              <w:rPr>
                <w:rFonts w:cs="Arial"/>
                <w:sz w:val="20"/>
                <w:szCs w:val="20"/>
              </w:rPr>
              <w:t xml:space="preserve">Unterstützungsmaterial für den Unterricht: </w:t>
            </w:r>
            <w:hyperlink r:id="rId16" w:history="1">
              <w:r w:rsidR="004A2206" w:rsidRPr="00CB169C">
                <w:rPr>
                  <w:rStyle w:val="Hyperlink"/>
                  <w:rFonts w:cs="Arial"/>
                  <w:sz w:val="20"/>
                  <w:szCs w:val="20"/>
                </w:rPr>
                <w:t>https://www.brd.nrw.de/themen/schule-bildung/lerntreffs/englisch/empfehlungen-und-fachliche-unterstuetzungsmaterialien</w:t>
              </w:r>
            </w:hyperlink>
            <w:r w:rsidR="004A2206" w:rsidRPr="00CB169C">
              <w:t xml:space="preserve"> </w:t>
            </w:r>
            <w:r w:rsidR="008042DF">
              <w:rPr>
                <w:sz w:val="20"/>
                <w:szCs w:val="20"/>
              </w:rPr>
              <w:t xml:space="preserve">(Datum des letzten Zugriffs: </w:t>
            </w:r>
            <w:r w:rsidR="00504B46">
              <w:rPr>
                <w:sz w:val="20"/>
                <w:szCs w:val="20"/>
              </w:rPr>
              <w:t>31</w:t>
            </w:r>
            <w:r w:rsidR="008042DF">
              <w:rPr>
                <w:sz w:val="20"/>
                <w:szCs w:val="20"/>
              </w:rPr>
              <w:t>.05</w:t>
            </w:r>
            <w:r w:rsidR="004A2206" w:rsidRPr="00CB169C">
              <w:rPr>
                <w:sz w:val="20"/>
                <w:szCs w:val="20"/>
              </w:rPr>
              <w:t>.2023)</w:t>
            </w:r>
            <w:r w:rsidR="004A2206" w:rsidRPr="00CB169C">
              <w:rPr>
                <w:rFonts w:cs="Arial"/>
                <w:bCs/>
                <w:sz w:val="20"/>
                <w:szCs w:val="20"/>
              </w:rPr>
              <w:t>.</w:t>
            </w:r>
          </w:p>
        </w:tc>
      </w:tr>
    </w:tbl>
    <w:p w14:paraId="060D1298" w14:textId="77777777" w:rsidR="000714FE" w:rsidRPr="007A0826" w:rsidRDefault="000714FE">
      <w:pPr>
        <w:suppressAutoHyphens/>
        <w:spacing w:after="0" w:line="240" w:lineRule="auto"/>
        <w:jc w:val="left"/>
      </w:pPr>
      <w:r w:rsidRPr="007A0826">
        <w:lastRenderedPageBreak/>
        <w:br w:type="page"/>
      </w:r>
    </w:p>
    <w:tbl>
      <w:tblPr>
        <w:tblW w:w="5000" w:type="pct"/>
        <w:tblLayout w:type="fixed"/>
        <w:tblLook w:val="00A0" w:firstRow="1" w:lastRow="0" w:firstColumn="1" w:lastColumn="0" w:noHBand="0" w:noVBand="0"/>
      </w:tblPr>
      <w:tblGrid>
        <w:gridCol w:w="9344"/>
      </w:tblGrid>
      <w:tr w:rsidR="00D43633" w14:paraId="36924512" w14:textId="77777777" w:rsidTr="00BD03C9">
        <w:trPr>
          <w:trHeight w:val="12047"/>
        </w:trPr>
        <w:tc>
          <w:tcPr>
            <w:tcW w:w="9344" w:type="dxa"/>
            <w:tcBorders>
              <w:top w:val="single" w:sz="4" w:space="0" w:color="000000"/>
              <w:left w:val="single" w:sz="4" w:space="0" w:color="000000"/>
              <w:bottom w:val="single" w:sz="4" w:space="0" w:color="000000"/>
              <w:right w:val="single" w:sz="4" w:space="0" w:color="000000"/>
            </w:tcBorders>
          </w:tcPr>
          <w:p w14:paraId="3E8EF6B0" w14:textId="77777777" w:rsidR="00D43633" w:rsidRPr="00BF5FDD" w:rsidRDefault="00A05AC3" w:rsidP="001B6549">
            <w:pPr>
              <w:pageBreakBefore/>
              <w:widowControl w:val="0"/>
              <w:spacing w:before="120" w:after="120"/>
              <w:rPr>
                <w:i/>
                <w:sz w:val="20"/>
                <w:szCs w:val="20"/>
                <w:lang w:val="en-GB"/>
              </w:rPr>
            </w:pPr>
            <w:r>
              <w:rPr>
                <w:rFonts w:cs="Arial"/>
                <w:b/>
                <w:i/>
                <w:sz w:val="20"/>
                <w:szCs w:val="20"/>
                <w:u w:val="single"/>
                <w:lang w:val="en-US"/>
              </w:rPr>
              <w:lastRenderedPageBreak/>
              <w:t>EF</w:t>
            </w:r>
            <w:r w:rsidR="00171943">
              <w:rPr>
                <w:rFonts w:cs="Arial"/>
                <w:b/>
                <w:i/>
                <w:sz w:val="20"/>
                <w:szCs w:val="20"/>
                <w:u w:val="single"/>
                <w:lang w:val="en-US"/>
              </w:rPr>
              <w:t>:</w:t>
            </w:r>
            <w:r>
              <w:rPr>
                <w:rFonts w:cs="Arial"/>
                <w:b/>
                <w:i/>
                <w:sz w:val="20"/>
                <w:szCs w:val="20"/>
                <w:u w:val="single"/>
                <w:lang w:val="en-US"/>
              </w:rPr>
              <w:t xml:space="preserve"> </w:t>
            </w:r>
            <w:proofErr w:type="spellStart"/>
            <w:r w:rsidR="00B13366" w:rsidRPr="00BF5FDD">
              <w:rPr>
                <w:b/>
                <w:i/>
                <w:sz w:val="20"/>
                <w:szCs w:val="20"/>
                <w:u w:val="single"/>
                <w:lang w:val="en-GB"/>
              </w:rPr>
              <w:t>Unterrichtsvorhaben</w:t>
            </w:r>
            <w:proofErr w:type="spellEnd"/>
            <w:r w:rsidR="00B13366" w:rsidRPr="00BF5FDD">
              <w:rPr>
                <w:b/>
                <w:i/>
                <w:sz w:val="20"/>
                <w:szCs w:val="20"/>
                <w:u w:val="single"/>
                <w:lang w:val="en-GB"/>
              </w:rPr>
              <w:t xml:space="preserve"> IV:</w:t>
            </w:r>
            <w:r w:rsidR="00B13366" w:rsidRPr="00BF5FDD">
              <w:rPr>
                <w:i/>
                <w:sz w:val="20"/>
                <w:szCs w:val="20"/>
                <w:lang w:val="en-GB"/>
              </w:rPr>
              <w:t xml:space="preserve"> The changing face of literature</w:t>
            </w:r>
          </w:p>
          <w:p w14:paraId="0D9A8184" w14:textId="77777777" w:rsidR="00AA0B81" w:rsidRPr="00C86A46" w:rsidRDefault="00B13366" w:rsidP="00647EA0">
            <w:pPr>
              <w:widowControl w:val="0"/>
              <w:spacing w:before="240" w:after="120"/>
              <w:rPr>
                <w:bCs/>
                <w:sz w:val="20"/>
                <w:szCs w:val="20"/>
              </w:rPr>
            </w:pPr>
            <w:r w:rsidRPr="00701DC9">
              <w:rPr>
                <w:b/>
                <w:bCs/>
                <w:sz w:val="20"/>
                <w:szCs w:val="20"/>
              </w:rPr>
              <w:t xml:space="preserve">Schwerpunkte der Kompetenzentwicklung: </w:t>
            </w:r>
            <w:r w:rsidR="00AA0B81" w:rsidRPr="00C86A46">
              <w:rPr>
                <w:bCs/>
                <w:sz w:val="20"/>
                <w:szCs w:val="20"/>
              </w:rPr>
              <w:t>Die Schülerinnen und Schüler …</w:t>
            </w:r>
          </w:p>
          <w:p w14:paraId="7B67695C" w14:textId="77777777" w:rsidR="00D43633" w:rsidRDefault="00B13366" w:rsidP="006374B2">
            <w:pPr>
              <w:widowControl w:val="0"/>
              <w:spacing w:after="0"/>
              <w:rPr>
                <w:b/>
                <w:bCs/>
                <w:sz w:val="20"/>
                <w:szCs w:val="20"/>
              </w:rPr>
            </w:pPr>
            <w:r w:rsidRPr="00701DC9">
              <w:rPr>
                <w:b/>
                <w:bCs/>
                <w:sz w:val="20"/>
                <w:szCs w:val="20"/>
              </w:rPr>
              <w:t>Kompetenzbereich Hör-/Hörsehverstehen</w:t>
            </w:r>
            <w:r w:rsidR="006374B2">
              <w:rPr>
                <w:b/>
                <w:bCs/>
                <w:sz w:val="20"/>
                <w:szCs w:val="20"/>
              </w:rPr>
              <w:t>:</w:t>
            </w:r>
          </w:p>
          <w:p w14:paraId="4941E868" w14:textId="77777777" w:rsidR="00C86A46" w:rsidRPr="00C86A46" w:rsidRDefault="00C86A46" w:rsidP="006374B2">
            <w:pPr>
              <w:widowControl w:val="0"/>
              <w:spacing w:after="0"/>
              <w:rPr>
                <w:bCs/>
                <w:sz w:val="20"/>
                <w:szCs w:val="20"/>
              </w:rPr>
            </w:pPr>
            <w:r w:rsidRPr="00C86A46">
              <w:rPr>
                <w:bCs/>
                <w:sz w:val="20"/>
                <w:szCs w:val="20"/>
              </w:rPr>
              <w:t>Die Schülerinnen und Schüler …</w:t>
            </w:r>
          </w:p>
          <w:p w14:paraId="007DAC89" w14:textId="77777777" w:rsidR="009030E3" w:rsidRPr="009030E3" w:rsidRDefault="009030E3" w:rsidP="008C096C">
            <w:pPr>
              <w:pStyle w:val="Liste-KonkretisierteKompetenz"/>
              <w:numPr>
                <w:ilvl w:val="0"/>
                <w:numId w:val="4"/>
              </w:numPr>
              <w:spacing w:after="0"/>
              <w:rPr>
                <w:sz w:val="20"/>
                <w:szCs w:val="20"/>
              </w:rPr>
            </w:pPr>
            <w:r w:rsidRPr="009030E3">
              <w:rPr>
                <w:sz w:val="20"/>
                <w:szCs w:val="20"/>
              </w:rPr>
              <w:t>entnehmen unmittelbar erlebter Kommunikation und auditiven und audiovisuellen Texten die Gesamtaussage, Hauptaussagen und Einzelinformationen,</w:t>
            </w:r>
          </w:p>
          <w:p w14:paraId="7050B392" w14:textId="77777777" w:rsidR="009030E3" w:rsidRDefault="009030E3" w:rsidP="008C096C">
            <w:pPr>
              <w:pStyle w:val="Liste-KonkretisierteKompetenz"/>
              <w:numPr>
                <w:ilvl w:val="0"/>
                <w:numId w:val="4"/>
              </w:numPr>
              <w:spacing w:after="0"/>
              <w:rPr>
                <w:sz w:val="20"/>
                <w:szCs w:val="20"/>
              </w:rPr>
            </w:pPr>
            <w:r w:rsidRPr="009030E3">
              <w:rPr>
                <w:sz w:val="20"/>
                <w:szCs w:val="20"/>
              </w:rPr>
              <w:t>beziehen bei Hörsehtexten gehörte und gesehene Informationen aufeinander.</w:t>
            </w:r>
          </w:p>
          <w:p w14:paraId="6305E3E5" w14:textId="77777777" w:rsidR="004E345C" w:rsidRDefault="004E345C" w:rsidP="006374B2">
            <w:pPr>
              <w:widowControl w:val="0"/>
              <w:spacing w:after="0"/>
              <w:rPr>
                <w:b/>
                <w:bCs/>
                <w:sz w:val="20"/>
                <w:szCs w:val="20"/>
              </w:rPr>
            </w:pPr>
            <w:r w:rsidRPr="00701DC9">
              <w:rPr>
                <w:b/>
                <w:bCs/>
                <w:sz w:val="20"/>
                <w:szCs w:val="20"/>
              </w:rPr>
              <w:t>Kompetenzbereich Leseverstehen</w:t>
            </w:r>
            <w:r w:rsidR="006374B2">
              <w:rPr>
                <w:b/>
                <w:bCs/>
                <w:sz w:val="20"/>
                <w:szCs w:val="20"/>
              </w:rPr>
              <w:t>:</w:t>
            </w:r>
          </w:p>
          <w:p w14:paraId="7404B74F" w14:textId="77777777" w:rsidR="00F26ACD" w:rsidRPr="00F26ACD" w:rsidRDefault="00F26ACD" w:rsidP="008C096C">
            <w:pPr>
              <w:pStyle w:val="Listenabsatz"/>
              <w:widowControl w:val="0"/>
              <w:numPr>
                <w:ilvl w:val="0"/>
                <w:numId w:val="9"/>
              </w:numPr>
              <w:spacing w:after="0"/>
              <w:ind w:left="357" w:hanging="357"/>
              <w:rPr>
                <w:sz w:val="20"/>
                <w:szCs w:val="20"/>
              </w:rPr>
            </w:pPr>
            <w:r w:rsidRPr="006432C2">
              <w:rPr>
                <w:rFonts w:cstheme="minorHAnsi"/>
                <w:sz w:val="20"/>
                <w:szCs w:val="20"/>
              </w:rPr>
              <w:t xml:space="preserve">entnehmen Texten die Gesamtaussage, Hauptaussagen und Einzelinformationen und beziehen diese aufeinander </w:t>
            </w:r>
          </w:p>
          <w:p w14:paraId="73F939D9" w14:textId="77777777" w:rsidR="00F26ACD" w:rsidRDefault="00F26ACD" w:rsidP="008C096C">
            <w:pPr>
              <w:pStyle w:val="Listenabsatz"/>
              <w:widowControl w:val="0"/>
              <w:numPr>
                <w:ilvl w:val="0"/>
                <w:numId w:val="9"/>
              </w:numPr>
              <w:spacing w:after="0"/>
              <w:ind w:left="357" w:hanging="357"/>
              <w:rPr>
                <w:sz w:val="20"/>
                <w:szCs w:val="20"/>
              </w:rPr>
            </w:pPr>
            <w:r w:rsidRPr="006432C2">
              <w:rPr>
                <w:rFonts w:cstheme="minorHAnsi"/>
                <w:sz w:val="20"/>
                <w:szCs w:val="20"/>
              </w:rPr>
              <w:t>identifizieren implizite Informationen, Meinungen und grundlegende Einstellungen</w:t>
            </w:r>
          </w:p>
          <w:p w14:paraId="3B2D2641" w14:textId="77777777" w:rsidR="004E345C" w:rsidRPr="009030E3" w:rsidRDefault="004E345C" w:rsidP="008C096C">
            <w:pPr>
              <w:pStyle w:val="Listenabsatz"/>
              <w:widowControl w:val="0"/>
              <w:numPr>
                <w:ilvl w:val="0"/>
                <w:numId w:val="9"/>
              </w:numPr>
              <w:spacing w:after="0"/>
              <w:ind w:left="357" w:hanging="357"/>
              <w:rPr>
                <w:sz w:val="20"/>
                <w:szCs w:val="20"/>
              </w:rPr>
            </w:pPr>
            <w:r w:rsidRPr="009030E3">
              <w:rPr>
                <w:sz w:val="20"/>
                <w:szCs w:val="20"/>
              </w:rPr>
              <w:t>beziehen in multimodalen Texten Textteile grundlegend aufeinander</w:t>
            </w:r>
          </w:p>
          <w:p w14:paraId="4E215F28" w14:textId="77777777" w:rsidR="004E345C" w:rsidRDefault="004E345C" w:rsidP="006374B2">
            <w:pPr>
              <w:widowControl w:val="0"/>
              <w:spacing w:after="0"/>
              <w:rPr>
                <w:b/>
                <w:bCs/>
                <w:sz w:val="20"/>
                <w:szCs w:val="20"/>
              </w:rPr>
            </w:pPr>
            <w:r>
              <w:rPr>
                <w:b/>
                <w:bCs/>
                <w:sz w:val="20"/>
                <w:szCs w:val="20"/>
              </w:rPr>
              <w:t>Kompetenzbereich</w:t>
            </w:r>
            <w:r w:rsidRPr="00701DC9">
              <w:rPr>
                <w:b/>
                <w:bCs/>
                <w:sz w:val="20"/>
                <w:szCs w:val="20"/>
              </w:rPr>
              <w:t xml:space="preserve"> Text- und Medienkompetenz</w:t>
            </w:r>
            <w:r w:rsidR="006374B2">
              <w:rPr>
                <w:b/>
                <w:bCs/>
                <w:sz w:val="20"/>
                <w:szCs w:val="20"/>
              </w:rPr>
              <w:t>:</w:t>
            </w:r>
          </w:p>
          <w:p w14:paraId="714C6FAC" w14:textId="77777777" w:rsidR="004E345C" w:rsidRPr="00701DC9" w:rsidRDefault="004E345C" w:rsidP="008C096C">
            <w:pPr>
              <w:pStyle w:val="Listenabsatz"/>
              <w:widowControl w:val="0"/>
              <w:numPr>
                <w:ilvl w:val="0"/>
                <w:numId w:val="9"/>
              </w:numPr>
              <w:rPr>
                <w:sz w:val="20"/>
                <w:szCs w:val="20"/>
              </w:rPr>
            </w:pPr>
            <w:r w:rsidRPr="009030E3">
              <w:rPr>
                <w:sz w:val="20"/>
                <w:szCs w:val="20"/>
              </w:rPr>
              <w:t>verstehen Texte vor dem Hintergrund ihres spezifischen kommunikativen und kulturellen Kontextes,</w:t>
            </w:r>
          </w:p>
          <w:p w14:paraId="1C651A24" w14:textId="77777777" w:rsidR="004E345C" w:rsidRPr="009030E3" w:rsidRDefault="004E345C" w:rsidP="008C096C">
            <w:pPr>
              <w:pStyle w:val="Listenabsatz"/>
              <w:widowControl w:val="0"/>
              <w:numPr>
                <w:ilvl w:val="0"/>
                <w:numId w:val="9"/>
              </w:numPr>
              <w:rPr>
                <w:sz w:val="20"/>
                <w:szCs w:val="20"/>
              </w:rPr>
            </w:pPr>
            <w:r w:rsidRPr="009030E3">
              <w:rPr>
                <w:sz w:val="20"/>
                <w:szCs w:val="20"/>
              </w:rPr>
              <w:t xml:space="preserve">analysieren wesentliche Textsortenmerkmale sowie zentrale Wechselbeziehungen von Inhalt, Sprache und Form und berücksichtigen diese im Allgemeinen auch bei eigenen Textprodukten, </w:t>
            </w:r>
          </w:p>
          <w:p w14:paraId="6DA885E8" w14:textId="77777777" w:rsidR="004E345C" w:rsidRPr="009030E3" w:rsidRDefault="004E345C" w:rsidP="008C096C">
            <w:pPr>
              <w:pStyle w:val="Listenabsatz"/>
              <w:widowControl w:val="0"/>
              <w:numPr>
                <w:ilvl w:val="0"/>
                <w:numId w:val="9"/>
              </w:numPr>
              <w:rPr>
                <w:sz w:val="20"/>
                <w:szCs w:val="20"/>
              </w:rPr>
            </w:pPr>
            <w:r w:rsidRPr="009030E3">
              <w:rPr>
                <w:sz w:val="20"/>
                <w:szCs w:val="20"/>
              </w:rPr>
              <w:t>deuten und vergleichen Texte grundlegend in Bezug auf ihre Aussageabsicht, Darstellungsform und Wirkung und belegen die Erkenntnisse am Text,</w:t>
            </w:r>
          </w:p>
          <w:p w14:paraId="75260346" w14:textId="77777777" w:rsidR="004E345C" w:rsidRDefault="004E345C" w:rsidP="008C096C">
            <w:pPr>
              <w:pStyle w:val="Listenabsatz"/>
              <w:widowControl w:val="0"/>
              <w:numPr>
                <w:ilvl w:val="0"/>
                <w:numId w:val="9"/>
              </w:numPr>
              <w:rPr>
                <w:sz w:val="20"/>
                <w:szCs w:val="20"/>
              </w:rPr>
            </w:pPr>
            <w:r w:rsidRPr="009030E3">
              <w:rPr>
                <w:sz w:val="20"/>
                <w:szCs w:val="20"/>
              </w:rPr>
              <w:t>produzieren eigene kreative Texte</w:t>
            </w:r>
            <w:r>
              <w:rPr>
                <w:sz w:val="20"/>
                <w:szCs w:val="20"/>
              </w:rPr>
              <w:t>,</w:t>
            </w:r>
          </w:p>
          <w:p w14:paraId="4E588725" w14:textId="77777777" w:rsidR="004E345C" w:rsidRPr="009030E3" w:rsidRDefault="004E345C" w:rsidP="008C096C">
            <w:pPr>
              <w:pStyle w:val="Listenabsatz"/>
              <w:widowControl w:val="0"/>
              <w:numPr>
                <w:ilvl w:val="0"/>
                <w:numId w:val="9"/>
              </w:numPr>
              <w:rPr>
                <w:sz w:val="20"/>
                <w:szCs w:val="20"/>
              </w:rPr>
            </w:pPr>
            <w:r w:rsidRPr="009030E3">
              <w:rPr>
                <w:sz w:val="20"/>
                <w:szCs w:val="20"/>
              </w:rPr>
              <w:t>planen, realisieren und evaluieren Schreibprozesse vor dem Hintergrund der kommunikativen Absicht individuell und kollaborativ.</w:t>
            </w:r>
          </w:p>
          <w:p w14:paraId="354573E1" w14:textId="77777777" w:rsidR="00D43633" w:rsidRPr="00701DC9" w:rsidRDefault="00B13366" w:rsidP="00647EA0">
            <w:pPr>
              <w:widowControl w:val="0"/>
              <w:spacing w:before="240" w:after="120"/>
              <w:rPr>
                <w:b/>
                <w:bCs/>
                <w:sz w:val="20"/>
                <w:szCs w:val="20"/>
              </w:rPr>
            </w:pPr>
            <w:r w:rsidRPr="00701DC9">
              <w:rPr>
                <w:b/>
                <w:bCs/>
                <w:sz w:val="20"/>
                <w:szCs w:val="20"/>
              </w:rPr>
              <w:t xml:space="preserve">Auswahl fachlicher Konkretisierungen: </w:t>
            </w:r>
          </w:p>
          <w:p w14:paraId="447B459F" w14:textId="77777777" w:rsidR="00D43633" w:rsidRPr="00701DC9" w:rsidRDefault="00647EA0" w:rsidP="00647EA0">
            <w:pPr>
              <w:widowControl w:val="0"/>
              <w:spacing w:after="0"/>
              <w:rPr>
                <w:sz w:val="20"/>
                <w:szCs w:val="20"/>
              </w:rPr>
            </w:pPr>
            <w:r>
              <w:rPr>
                <w:b/>
                <w:bCs/>
                <w:sz w:val="20"/>
                <w:szCs w:val="20"/>
              </w:rPr>
              <w:t>Kompetenzbereich</w:t>
            </w:r>
            <w:r w:rsidRPr="00647EA0">
              <w:rPr>
                <w:b/>
                <w:bCs/>
                <w:sz w:val="20"/>
                <w:szCs w:val="20"/>
              </w:rPr>
              <w:t xml:space="preserve"> </w:t>
            </w:r>
            <w:r w:rsidR="004E345C" w:rsidRPr="00647EA0">
              <w:rPr>
                <w:b/>
                <w:sz w:val="20"/>
                <w:szCs w:val="20"/>
              </w:rPr>
              <w:t>Interkulturelle kommunikative Kompetenz</w:t>
            </w:r>
            <w:r w:rsidR="00B13366" w:rsidRPr="00647EA0">
              <w:rPr>
                <w:b/>
                <w:sz w:val="20"/>
                <w:szCs w:val="20"/>
              </w:rPr>
              <w:t xml:space="preserve">: </w:t>
            </w:r>
          </w:p>
          <w:p w14:paraId="482AB828" w14:textId="77777777" w:rsidR="00D43633" w:rsidRPr="00AA0B81" w:rsidRDefault="00C86A46" w:rsidP="008C096C">
            <w:pPr>
              <w:pStyle w:val="Listenabsatz"/>
              <w:widowControl w:val="0"/>
              <w:numPr>
                <w:ilvl w:val="0"/>
                <w:numId w:val="9"/>
              </w:numPr>
              <w:rPr>
                <w:b/>
                <w:sz w:val="20"/>
                <w:szCs w:val="20"/>
              </w:rPr>
            </w:pPr>
            <w:r w:rsidRPr="00AA0B81">
              <w:rPr>
                <w:b/>
                <w:sz w:val="20"/>
                <w:szCs w:val="20"/>
              </w:rPr>
              <w:t>Schwerpunkt</w:t>
            </w:r>
            <w:r w:rsidRPr="00CB5897">
              <w:rPr>
                <w:b/>
                <w:sz w:val="20"/>
                <w:szCs w:val="20"/>
              </w:rPr>
              <w:t xml:space="preserve">: </w:t>
            </w:r>
            <w:r w:rsidR="00B13366" w:rsidRPr="00CB5897">
              <w:rPr>
                <w:b/>
                <w:sz w:val="20"/>
                <w:szCs w:val="20"/>
              </w:rPr>
              <w:t xml:space="preserve">Medien und Literatur im Wandel: Möglichkeiten und Herausforderungen </w:t>
            </w:r>
            <w:r w:rsidR="004E0C97">
              <w:rPr>
                <w:b/>
                <w:sz w:val="20"/>
                <w:szCs w:val="20"/>
              </w:rPr>
              <w:br/>
            </w:r>
            <w:r w:rsidR="00B13366" w:rsidRPr="00CB5897">
              <w:rPr>
                <w:b/>
                <w:sz w:val="20"/>
                <w:szCs w:val="20"/>
              </w:rPr>
              <w:t xml:space="preserve">klassischer und multimodaler Literaturformate </w:t>
            </w:r>
          </w:p>
          <w:p w14:paraId="29E7B6BE" w14:textId="77777777" w:rsidR="00D43633" w:rsidRPr="004E0C97" w:rsidRDefault="00B13366" w:rsidP="004E0C97">
            <w:pPr>
              <w:pStyle w:val="Listenabsatz"/>
              <w:widowControl w:val="0"/>
              <w:numPr>
                <w:ilvl w:val="0"/>
                <w:numId w:val="9"/>
              </w:numPr>
              <w:spacing w:after="0"/>
              <w:rPr>
                <w:sz w:val="20"/>
                <w:szCs w:val="20"/>
              </w:rPr>
            </w:pPr>
            <w:r w:rsidRPr="004E0C97">
              <w:rPr>
                <w:sz w:val="20"/>
                <w:szCs w:val="20"/>
              </w:rPr>
              <w:t>Das Individuum und die Gesellschaft im Wandel: Entwicklung einer eigenen Identität – Ambitionen und Hindernisse, Konformität vs. Indi</w:t>
            </w:r>
            <w:r w:rsidR="00647EA0" w:rsidRPr="004E0C97">
              <w:rPr>
                <w:sz w:val="20"/>
                <w:szCs w:val="20"/>
              </w:rPr>
              <w:t>vidualismus, Werteorientierung</w:t>
            </w:r>
            <w:r w:rsidR="004E0C97" w:rsidRPr="004E0C97">
              <w:rPr>
                <w:sz w:val="20"/>
                <w:szCs w:val="20"/>
              </w:rPr>
              <w:t xml:space="preserve">; </w:t>
            </w:r>
            <w:r w:rsidRPr="004E0C97">
              <w:rPr>
                <w:sz w:val="20"/>
                <w:szCs w:val="20"/>
              </w:rPr>
              <w:t>Chancen und Herausforderungen Jugendlicher – ethnische, kulturelle, soziale, sexuelle und geschlechtliche Vielfalt</w:t>
            </w:r>
          </w:p>
          <w:p w14:paraId="395A5331" w14:textId="77777777" w:rsidR="00D43633" w:rsidRPr="00647EA0" w:rsidRDefault="00647EA0" w:rsidP="00647EA0">
            <w:pPr>
              <w:widowControl w:val="0"/>
              <w:spacing w:after="0"/>
              <w:rPr>
                <w:b/>
                <w:sz w:val="20"/>
                <w:szCs w:val="20"/>
              </w:rPr>
            </w:pPr>
            <w:r>
              <w:rPr>
                <w:b/>
                <w:bCs/>
                <w:sz w:val="20"/>
                <w:szCs w:val="20"/>
              </w:rPr>
              <w:t>Kompetenzberei</w:t>
            </w:r>
            <w:r w:rsidRPr="00647EA0">
              <w:rPr>
                <w:b/>
                <w:bCs/>
                <w:sz w:val="20"/>
                <w:szCs w:val="20"/>
              </w:rPr>
              <w:t xml:space="preserve">ch </w:t>
            </w:r>
            <w:r w:rsidR="004E345C" w:rsidRPr="00647EA0">
              <w:rPr>
                <w:b/>
                <w:sz w:val="20"/>
                <w:szCs w:val="20"/>
              </w:rPr>
              <w:t>Text- und Medienkompetenz</w:t>
            </w:r>
            <w:r w:rsidR="00B13366" w:rsidRPr="00647EA0">
              <w:rPr>
                <w:b/>
                <w:sz w:val="20"/>
                <w:szCs w:val="20"/>
              </w:rPr>
              <w:t xml:space="preserve">: </w:t>
            </w:r>
          </w:p>
          <w:p w14:paraId="5936532B" w14:textId="77777777" w:rsidR="00AA0B81" w:rsidRDefault="00B13366" w:rsidP="008C096C">
            <w:pPr>
              <w:pStyle w:val="Listenabsatz"/>
              <w:widowControl w:val="0"/>
              <w:numPr>
                <w:ilvl w:val="0"/>
                <w:numId w:val="9"/>
              </w:numPr>
              <w:rPr>
                <w:sz w:val="20"/>
                <w:szCs w:val="20"/>
              </w:rPr>
            </w:pPr>
            <w:r w:rsidRPr="00AA0B81">
              <w:rPr>
                <w:sz w:val="20"/>
                <w:szCs w:val="20"/>
              </w:rPr>
              <w:t>Ausgangstexte:</w:t>
            </w:r>
            <w:r w:rsidR="00AA0B81" w:rsidRPr="00AA0B81">
              <w:rPr>
                <w:sz w:val="20"/>
                <w:szCs w:val="20"/>
              </w:rPr>
              <w:t xml:space="preserve"> </w:t>
            </w:r>
            <w:r w:rsidRPr="00AA0B81">
              <w:rPr>
                <w:sz w:val="20"/>
                <w:szCs w:val="20"/>
              </w:rPr>
              <w:t xml:space="preserve">Auszug aus einer </w:t>
            </w:r>
            <w:proofErr w:type="spellStart"/>
            <w:r w:rsidRPr="00647EA0">
              <w:rPr>
                <w:i/>
                <w:sz w:val="20"/>
                <w:szCs w:val="20"/>
              </w:rPr>
              <w:t>graphic</w:t>
            </w:r>
            <w:proofErr w:type="spellEnd"/>
            <w:r w:rsidRPr="00647EA0">
              <w:rPr>
                <w:i/>
                <w:sz w:val="20"/>
                <w:szCs w:val="20"/>
              </w:rPr>
              <w:t xml:space="preserve"> </w:t>
            </w:r>
            <w:proofErr w:type="spellStart"/>
            <w:r w:rsidRPr="00647EA0">
              <w:rPr>
                <w:i/>
                <w:sz w:val="20"/>
                <w:szCs w:val="20"/>
              </w:rPr>
              <w:t>novel</w:t>
            </w:r>
            <w:proofErr w:type="spellEnd"/>
            <w:r w:rsidR="00AA0B81" w:rsidRPr="00647EA0">
              <w:rPr>
                <w:sz w:val="20"/>
                <w:szCs w:val="20"/>
              </w:rPr>
              <w:t xml:space="preserve">, </w:t>
            </w:r>
            <w:r w:rsidRPr="00AA0B81">
              <w:rPr>
                <w:sz w:val="20"/>
                <w:szCs w:val="20"/>
              </w:rPr>
              <w:t>Formate der sozialen Netzwerke und Medien</w:t>
            </w:r>
            <w:r w:rsidR="00AA0B81" w:rsidRPr="00AA0B81">
              <w:rPr>
                <w:sz w:val="20"/>
                <w:szCs w:val="20"/>
              </w:rPr>
              <w:t xml:space="preserve">, </w:t>
            </w:r>
            <w:r w:rsidR="00822F0F" w:rsidRPr="00AA0B81">
              <w:rPr>
                <w:sz w:val="20"/>
                <w:szCs w:val="20"/>
              </w:rPr>
              <w:t>Auszüge aus Kurzgeschichten</w:t>
            </w:r>
            <w:r w:rsidR="00AA0B81" w:rsidRPr="00AA0B81">
              <w:rPr>
                <w:sz w:val="20"/>
                <w:szCs w:val="20"/>
              </w:rPr>
              <w:t xml:space="preserve">, </w:t>
            </w:r>
            <w:r w:rsidR="00F34B08">
              <w:rPr>
                <w:sz w:val="20"/>
                <w:szCs w:val="20"/>
              </w:rPr>
              <w:t>Lieder</w:t>
            </w:r>
            <w:r w:rsidR="00D01599">
              <w:rPr>
                <w:sz w:val="20"/>
                <w:szCs w:val="20"/>
              </w:rPr>
              <w:t xml:space="preserve">, </w:t>
            </w:r>
            <w:r w:rsidR="00BF5FDD" w:rsidRPr="00AA0B81">
              <w:rPr>
                <w:sz w:val="20"/>
                <w:szCs w:val="20"/>
              </w:rPr>
              <w:t>Gedichte</w:t>
            </w:r>
            <w:r w:rsidR="00AA0B81" w:rsidRPr="00AA0B81">
              <w:rPr>
                <w:sz w:val="20"/>
                <w:szCs w:val="20"/>
              </w:rPr>
              <w:t xml:space="preserve">, </w:t>
            </w:r>
            <w:r w:rsidR="00BF5FDD" w:rsidRPr="00AA0B81">
              <w:rPr>
                <w:sz w:val="20"/>
                <w:szCs w:val="20"/>
              </w:rPr>
              <w:t>Auszüge aus einem Spielfilm oder einer TV-Serie</w:t>
            </w:r>
          </w:p>
          <w:p w14:paraId="142186B2" w14:textId="77777777" w:rsidR="00D43633" w:rsidRDefault="00B13366" w:rsidP="008C096C">
            <w:pPr>
              <w:pStyle w:val="Listenabsatz"/>
              <w:widowControl w:val="0"/>
              <w:numPr>
                <w:ilvl w:val="0"/>
                <w:numId w:val="9"/>
              </w:numPr>
              <w:spacing w:after="0"/>
              <w:ind w:left="357" w:hanging="357"/>
              <w:rPr>
                <w:sz w:val="20"/>
                <w:szCs w:val="20"/>
              </w:rPr>
            </w:pPr>
            <w:r w:rsidRPr="00AA0B81">
              <w:rPr>
                <w:sz w:val="20"/>
                <w:szCs w:val="20"/>
              </w:rPr>
              <w:t xml:space="preserve">Zieltexte: </w:t>
            </w:r>
            <w:r w:rsidR="00F26ACD" w:rsidRPr="00EC1F9A">
              <w:rPr>
                <w:sz w:val="20"/>
                <w:szCs w:val="20"/>
              </w:rPr>
              <w:t>Gestaltung, Fortführung oder Ergänzung narrative</w:t>
            </w:r>
            <w:r w:rsidR="00F26ACD">
              <w:rPr>
                <w:sz w:val="20"/>
                <w:szCs w:val="20"/>
              </w:rPr>
              <w:t>r</w:t>
            </w:r>
            <w:r w:rsidR="00F26ACD" w:rsidRPr="00EC1F9A">
              <w:rPr>
                <w:sz w:val="20"/>
                <w:szCs w:val="20"/>
              </w:rPr>
              <w:t>, lyrische</w:t>
            </w:r>
            <w:r w:rsidR="00F26ACD">
              <w:rPr>
                <w:sz w:val="20"/>
                <w:szCs w:val="20"/>
              </w:rPr>
              <w:t>r</w:t>
            </w:r>
            <w:r w:rsidR="00F26ACD" w:rsidRPr="00EC1F9A">
              <w:rPr>
                <w:sz w:val="20"/>
                <w:szCs w:val="20"/>
              </w:rPr>
              <w:t xml:space="preserve"> und szenische</w:t>
            </w:r>
            <w:r w:rsidR="00F26ACD">
              <w:rPr>
                <w:sz w:val="20"/>
                <w:szCs w:val="20"/>
              </w:rPr>
              <w:t>r</w:t>
            </w:r>
            <w:r w:rsidR="00F26ACD" w:rsidRPr="00EC1F9A">
              <w:rPr>
                <w:sz w:val="20"/>
                <w:szCs w:val="20"/>
              </w:rPr>
              <w:t xml:space="preserve"> Texte</w:t>
            </w:r>
            <w:r w:rsidR="00234F66" w:rsidRPr="00AA0B81">
              <w:rPr>
                <w:sz w:val="20"/>
                <w:szCs w:val="20"/>
              </w:rPr>
              <w:t>, kreative Formate</w:t>
            </w:r>
          </w:p>
          <w:p w14:paraId="6539079E" w14:textId="77777777" w:rsidR="004E345C" w:rsidRDefault="00647EA0" w:rsidP="00647EA0">
            <w:pPr>
              <w:widowControl w:val="0"/>
              <w:spacing w:after="0"/>
              <w:rPr>
                <w:sz w:val="20"/>
                <w:szCs w:val="20"/>
              </w:rPr>
            </w:pPr>
            <w:r>
              <w:rPr>
                <w:b/>
                <w:bCs/>
                <w:sz w:val="20"/>
                <w:szCs w:val="20"/>
              </w:rPr>
              <w:t>Kompetenzbereich</w:t>
            </w:r>
            <w:r w:rsidRPr="00647EA0">
              <w:rPr>
                <w:b/>
                <w:bCs/>
                <w:sz w:val="20"/>
                <w:szCs w:val="20"/>
              </w:rPr>
              <w:t xml:space="preserve"> </w:t>
            </w:r>
            <w:r w:rsidR="004E345C" w:rsidRPr="00647EA0">
              <w:rPr>
                <w:b/>
                <w:bCs/>
                <w:sz w:val="20"/>
                <w:szCs w:val="20"/>
              </w:rPr>
              <w:t>Sprachlernkompetenz:</w:t>
            </w:r>
          </w:p>
          <w:p w14:paraId="57E63800" w14:textId="77777777" w:rsidR="004E345C" w:rsidRPr="004E345C" w:rsidRDefault="004E345C" w:rsidP="008C096C">
            <w:pPr>
              <w:pStyle w:val="Listenabsatz"/>
              <w:widowControl w:val="0"/>
              <w:numPr>
                <w:ilvl w:val="0"/>
                <w:numId w:val="9"/>
              </w:numPr>
              <w:rPr>
                <w:sz w:val="20"/>
                <w:szCs w:val="20"/>
              </w:rPr>
            </w:pPr>
            <w:r w:rsidRPr="004E345C">
              <w:rPr>
                <w:sz w:val="20"/>
                <w:szCs w:val="20"/>
              </w:rPr>
              <w:t>Strategien zur Nutzung digitaler</w:t>
            </w:r>
            <w:r>
              <w:rPr>
                <w:sz w:val="20"/>
                <w:szCs w:val="20"/>
              </w:rPr>
              <w:t xml:space="preserve"> </w:t>
            </w:r>
            <w:r w:rsidRPr="004E345C">
              <w:rPr>
                <w:sz w:val="20"/>
                <w:szCs w:val="20"/>
              </w:rPr>
              <w:t>Medien zum Sprachenlernen sowie zur Textverarbeitung und Kommunikation</w:t>
            </w:r>
          </w:p>
          <w:p w14:paraId="35FF3EA7" w14:textId="77777777" w:rsidR="004A2206" w:rsidRDefault="004A2206" w:rsidP="004A2206">
            <w:pPr>
              <w:widowControl w:val="0"/>
              <w:spacing w:before="120" w:after="0"/>
              <w:rPr>
                <w:sz w:val="20"/>
                <w:szCs w:val="20"/>
              </w:rPr>
            </w:pPr>
            <w:r>
              <w:rPr>
                <w:b/>
                <w:bCs/>
                <w:sz w:val="20"/>
                <w:szCs w:val="20"/>
              </w:rPr>
              <w:t>Zeitbedarf</w:t>
            </w:r>
            <w:r>
              <w:rPr>
                <w:sz w:val="20"/>
                <w:szCs w:val="20"/>
              </w:rPr>
              <w:t>: ca. 15 Unterrichtsstunden</w:t>
            </w:r>
          </w:p>
          <w:p w14:paraId="1C1360AA" w14:textId="77777777" w:rsidR="004A2206" w:rsidRDefault="004A2206" w:rsidP="004A2206">
            <w:pPr>
              <w:widowControl w:val="0"/>
              <w:spacing w:before="240" w:after="120"/>
              <w:rPr>
                <w:sz w:val="20"/>
                <w:szCs w:val="20"/>
              </w:rPr>
            </w:pPr>
            <w:r>
              <w:rPr>
                <w:b/>
                <w:bCs/>
                <w:sz w:val="20"/>
                <w:szCs w:val="20"/>
              </w:rPr>
              <w:t xml:space="preserve">Verbindliche Absprachen zur Leistungsüberprüfung: </w:t>
            </w:r>
            <w:r>
              <w:rPr>
                <w:sz w:val="20"/>
                <w:szCs w:val="20"/>
              </w:rPr>
              <w:t>keine Klausur</w:t>
            </w:r>
          </w:p>
          <w:p w14:paraId="2E7024FD" w14:textId="77777777" w:rsidR="004A2206" w:rsidRDefault="004A2206" w:rsidP="004A2206">
            <w:pPr>
              <w:widowControl w:val="0"/>
              <w:spacing w:after="0"/>
              <w:rPr>
                <w:sz w:val="20"/>
                <w:szCs w:val="20"/>
              </w:rPr>
            </w:pPr>
            <w:r>
              <w:rPr>
                <w:b/>
                <w:sz w:val="20"/>
                <w:szCs w:val="20"/>
              </w:rPr>
              <w:t xml:space="preserve">Verbindliche Absprachen zu diesem Unterrichtsvorhaben: </w:t>
            </w:r>
            <w:r>
              <w:rPr>
                <w:sz w:val="20"/>
                <w:szCs w:val="20"/>
              </w:rPr>
              <w:t xml:space="preserve">Projektartiges Arbeiten anhand einer komplexen Lernaufgabe </w:t>
            </w:r>
          </w:p>
          <w:p w14:paraId="1F47BF7A" w14:textId="77777777" w:rsidR="004A2206" w:rsidRDefault="004A2206" w:rsidP="004A2206">
            <w:pPr>
              <w:pStyle w:val="Liste-KonkretisierteKompetenz"/>
              <w:numPr>
                <w:ilvl w:val="0"/>
                <w:numId w:val="27"/>
              </w:numPr>
              <w:spacing w:after="0"/>
              <w:rPr>
                <w:sz w:val="20"/>
                <w:szCs w:val="20"/>
              </w:rPr>
            </w:pPr>
            <w:r>
              <w:rPr>
                <w:sz w:val="20"/>
                <w:szCs w:val="20"/>
              </w:rPr>
              <w:t>Umsetzung und Verarbeitung eines Ausgangstextes in verschiedenen Medien</w:t>
            </w:r>
          </w:p>
          <w:p w14:paraId="1E895C53" w14:textId="77777777" w:rsidR="004A2206" w:rsidRDefault="004A2206" w:rsidP="004A2206">
            <w:pPr>
              <w:pStyle w:val="Liste-KonkretisierteKompetenz"/>
              <w:numPr>
                <w:ilvl w:val="0"/>
                <w:numId w:val="27"/>
              </w:numPr>
              <w:spacing w:after="0"/>
              <w:rPr>
                <w:sz w:val="20"/>
                <w:szCs w:val="20"/>
              </w:rPr>
            </w:pPr>
            <w:r>
              <w:rPr>
                <w:sz w:val="20"/>
                <w:szCs w:val="20"/>
              </w:rPr>
              <w:t>Schwerpunkt: kreativ-produktive Verfahren (auch kreative Schreibprodukte)</w:t>
            </w:r>
          </w:p>
          <w:p w14:paraId="16A7AE0D" w14:textId="77777777" w:rsidR="004A2206" w:rsidRDefault="004A2206" w:rsidP="004A2206">
            <w:pPr>
              <w:pStyle w:val="Liste-KonkretisierteKompetenz"/>
              <w:numPr>
                <w:ilvl w:val="0"/>
                <w:numId w:val="27"/>
              </w:numPr>
              <w:spacing w:after="0"/>
              <w:rPr>
                <w:sz w:val="20"/>
                <w:szCs w:val="20"/>
              </w:rPr>
            </w:pPr>
            <w:r>
              <w:rPr>
                <w:sz w:val="20"/>
                <w:szCs w:val="20"/>
              </w:rPr>
              <w:t>Reflexion der verschiedenen Möglichkeiten multimodaler Texte für Rezeption und Produktion</w:t>
            </w:r>
          </w:p>
          <w:p w14:paraId="39CCF0A8" w14:textId="77777777" w:rsidR="00491C84" w:rsidRDefault="00491C84" w:rsidP="00491C84">
            <w:pPr>
              <w:pStyle w:val="Liste-KonkretisierteKompetenz"/>
              <w:numPr>
                <w:ilvl w:val="0"/>
                <w:numId w:val="0"/>
              </w:numPr>
              <w:spacing w:after="0"/>
              <w:rPr>
                <w:i/>
                <w:sz w:val="20"/>
                <w:szCs w:val="20"/>
              </w:rPr>
            </w:pPr>
          </w:p>
          <w:p w14:paraId="06391EE6" w14:textId="77777777" w:rsidR="00127005" w:rsidRDefault="00127005" w:rsidP="00127005">
            <w:pPr>
              <w:pStyle w:val="Liste-KonkretisierteKompetenz"/>
              <w:numPr>
                <w:ilvl w:val="0"/>
                <w:numId w:val="0"/>
              </w:numPr>
              <w:spacing w:after="0"/>
              <w:rPr>
                <w:sz w:val="20"/>
                <w:szCs w:val="20"/>
              </w:rPr>
            </w:pPr>
            <w:r w:rsidRPr="004E0C97">
              <w:rPr>
                <w:i/>
                <w:sz w:val="20"/>
                <w:szCs w:val="20"/>
              </w:rPr>
              <w:t>Die Fachschaft trifft verbindliche Absprachen</w:t>
            </w:r>
            <w:r w:rsidR="00D236DB">
              <w:rPr>
                <w:i/>
                <w:sz w:val="20"/>
                <w:szCs w:val="20"/>
              </w:rPr>
              <w:t xml:space="preserve"> zur kriterienorientierten Bewertung und</w:t>
            </w:r>
            <w:r w:rsidRPr="004E0C97">
              <w:rPr>
                <w:i/>
                <w:sz w:val="20"/>
                <w:szCs w:val="20"/>
              </w:rPr>
              <w:t xml:space="preserve"> zur Gewichtung der komplexen Lernaufgabe im Beurteilungsbereich „Sonstige Mitarbeit“.</w:t>
            </w:r>
          </w:p>
          <w:p w14:paraId="58630411" w14:textId="77777777" w:rsidR="004A2206" w:rsidRDefault="004A2206" w:rsidP="004E0C97">
            <w:pPr>
              <w:spacing w:before="240" w:after="120"/>
            </w:pPr>
            <w:r>
              <w:rPr>
                <w:b/>
                <w:bCs/>
                <w:sz w:val="20"/>
                <w:szCs w:val="20"/>
              </w:rPr>
              <w:lastRenderedPageBreak/>
              <w:t xml:space="preserve">Hinweise zu diesem Unterrichtsvorhaben: </w:t>
            </w:r>
            <w:r w:rsidRPr="00CB169C">
              <w:rPr>
                <w:rFonts w:cs="Arial"/>
                <w:sz w:val="20"/>
                <w:szCs w:val="20"/>
              </w:rPr>
              <w:t xml:space="preserve">Unterstützungsmaterial für den Unterricht: </w:t>
            </w:r>
            <w:hyperlink r:id="rId17" w:history="1">
              <w:r w:rsidRPr="00CB169C">
                <w:rPr>
                  <w:rStyle w:val="Hyperlink"/>
                  <w:rFonts w:cs="Arial"/>
                  <w:sz w:val="20"/>
                  <w:szCs w:val="20"/>
                </w:rPr>
                <w:t>https://www.brd.nrw.de/themen/schule-bildung/lerntreffs/englisch/empfehlungen-und-fachliche-unterstuetzungsmaterialien</w:t>
              </w:r>
            </w:hyperlink>
            <w:r w:rsidRPr="00CB169C">
              <w:t xml:space="preserve"> </w:t>
            </w:r>
            <w:r w:rsidRPr="00CB169C">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CB169C">
              <w:rPr>
                <w:sz w:val="20"/>
                <w:szCs w:val="20"/>
              </w:rPr>
              <w:t>)</w:t>
            </w:r>
            <w:r w:rsidRPr="00CB169C">
              <w:rPr>
                <w:rFonts w:cs="Arial"/>
                <w:bCs/>
                <w:sz w:val="20"/>
                <w:szCs w:val="20"/>
              </w:rPr>
              <w:t>.</w:t>
            </w:r>
          </w:p>
          <w:p w14:paraId="699FE7F3" w14:textId="77777777" w:rsidR="00D43633" w:rsidRPr="00701DC9" w:rsidRDefault="004A2206" w:rsidP="004A2206">
            <w:pPr>
              <w:widowControl w:val="0"/>
              <w:spacing w:after="0"/>
              <w:rPr>
                <w:sz w:val="20"/>
                <w:szCs w:val="20"/>
              </w:rPr>
            </w:pPr>
            <w:r>
              <w:rPr>
                <w:b/>
                <w:sz w:val="20"/>
                <w:szCs w:val="20"/>
              </w:rPr>
              <w:t xml:space="preserve">Entscheidungen zu fach- und/oder fächerübergreifenden Fragen: </w:t>
            </w:r>
            <w:r>
              <w:rPr>
                <w:sz w:val="20"/>
                <w:szCs w:val="20"/>
              </w:rPr>
              <w:t>Möglichkeiten fächerübergreifenden Arbeitens (z.B. Kunst), evtl. Projekttag/-woche</w:t>
            </w:r>
          </w:p>
        </w:tc>
      </w:tr>
    </w:tbl>
    <w:p w14:paraId="24709DAE" w14:textId="77777777" w:rsidR="000714FE" w:rsidRPr="007A0826" w:rsidRDefault="000714FE">
      <w:pPr>
        <w:suppressAutoHyphens/>
        <w:spacing w:after="0" w:line="240" w:lineRule="auto"/>
        <w:jc w:val="left"/>
      </w:pPr>
      <w:r w:rsidRPr="007A0826">
        <w:lastRenderedPageBreak/>
        <w:br w:type="page"/>
      </w:r>
    </w:p>
    <w:tbl>
      <w:tblPr>
        <w:tblW w:w="5000" w:type="pct"/>
        <w:tblLayout w:type="fixed"/>
        <w:tblLook w:val="00A0" w:firstRow="1" w:lastRow="0" w:firstColumn="1" w:lastColumn="0" w:noHBand="0" w:noVBand="0"/>
      </w:tblPr>
      <w:tblGrid>
        <w:gridCol w:w="9344"/>
      </w:tblGrid>
      <w:tr w:rsidR="00D43633" w14:paraId="37C8B436" w14:textId="77777777" w:rsidTr="002C0162">
        <w:trPr>
          <w:trHeight w:val="12756"/>
        </w:trPr>
        <w:tc>
          <w:tcPr>
            <w:tcW w:w="9344" w:type="dxa"/>
            <w:tcBorders>
              <w:top w:val="single" w:sz="4" w:space="0" w:color="000000"/>
              <w:left w:val="single" w:sz="4" w:space="0" w:color="000000"/>
              <w:bottom w:val="single" w:sz="4" w:space="0" w:color="000000"/>
              <w:right w:val="single" w:sz="4" w:space="0" w:color="000000"/>
            </w:tcBorders>
          </w:tcPr>
          <w:p w14:paraId="0F5DE365" w14:textId="77777777" w:rsidR="00A27DDE" w:rsidRPr="00531605" w:rsidRDefault="00A05AC3" w:rsidP="001B6549">
            <w:pPr>
              <w:pageBreakBefore/>
              <w:widowControl w:val="0"/>
              <w:spacing w:before="120" w:after="120"/>
              <w:rPr>
                <w:rFonts w:cs="Arial"/>
                <w:sz w:val="20"/>
                <w:szCs w:val="20"/>
                <w:lang w:val="en-US"/>
              </w:rPr>
            </w:pPr>
            <w:r>
              <w:rPr>
                <w:rFonts w:cs="Arial"/>
                <w:b/>
                <w:i/>
                <w:sz w:val="20"/>
                <w:szCs w:val="20"/>
                <w:u w:val="single"/>
                <w:lang w:val="en-US"/>
              </w:rPr>
              <w:lastRenderedPageBreak/>
              <w:t>EF</w:t>
            </w:r>
            <w:r w:rsidR="00171943">
              <w:rPr>
                <w:rFonts w:cs="Arial"/>
                <w:b/>
                <w:i/>
                <w:sz w:val="20"/>
                <w:szCs w:val="20"/>
                <w:u w:val="single"/>
                <w:lang w:val="en-US"/>
              </w:rPr>
              <w:t>:</w:t>
            </w:r>
            <w:r>
              <w:rPr>
                <w:rFonts w:cs="Arial"/>
                <w:b/>
                <w:i/>
                <w:sz w:val="20"/>
                <w:szCs w:val="20"/>
                <w:u w:val="single"/>
                <w:lang w:val="en-US"/>
              </w:rPr>
              <w:t xml:space="preserve"> </w:t>
            </w:r>
            <w:proofErr w:type="spellStart"/>
            <w:r w:rsidR="00A27DDE" w:rsidRPr="00531605">
              <w:rPr>
                <w:rFonts w:cs="Arial"/>
                <w:b/>
                <w:i/>
                <w:sz w:val="20"/>
                <w:szCs w:val="20"/>
                <w:u w:val="single"/>
                <w:lang w:val="en-US"/>
              </w:rPr>
              <w:t>Unterrichtsvorhaben</w:t>
            </w:r>
            <w:proofErr w:type="spellEnd"/>
            <w:r w:rsidR="00A27DDE" w:rsidRPr="00531605">
              <w:rPr>
                <w:rFonts w:cs="Arial"/>
                <w:b/>
                <w:i/>
                <w:sz w:val="20"/>
                <w:szCs w:val="20"/>
                <w:u w:val="single"/>
                <w:lang w:val="en-US"/>
              </w:rPr>
              <w:t xml:space="preserve"> V:</w:t>
            </w:r>
            <w:r w:rsidR="00A27DDE" w:rsidRPr="00531605">
              <w:rPr>
                <w:rFonts w:cs="Arial"/>
                <w:i/>
                <w:sz w:val="20"/>
                <w:szCs w:val="20"/>
                <w:lang w:val="en-US"/>
              </w:rPr>
              <w:t xml:space="preserve"> </w:t>
            </w:r>
            <w:r w:rsidR="002E598D">
              <w:rPr>
                <w:rFonts w:cs="Arial"/>
                <w:i/>
                <w:sz w:val="20"/>
                <w:szCs w:val="20"/>
                <w:lang w:val="en-US"/>
              </w:rPr>
              <w:t xml:space="preserve">My part in shaping a more </w:t>
            </w:r>
            <w:r w:rsidR="00A27DDE">
              <w:rPr>
                <w:rFonts w:cs="Arial"/>
                <w:i/>
                <w:sz w:val="20"/>
                <w:szCs w:val="20"/>
                <w:lang w:val="en-US"/>
              </w:rPr>
              <w:t>s</w:t>
            </w:r>
            <w:r w:rsidR="00A27DDE" w:rsidRPr="00531605">
              <w:rPr>
                <w:rFonts w:cs="Arial"/>
                <w:i/>
                <w:sz w:val="20"/>
                <w:szCs w:val="20"/>
                <w:lang w:val="en-US"/>
              </w:rPr>
              <w:t>ustai</w:t>
            </w:r>
            <w:r w:rsidR="00A27DDE">
              <w:rPr>
                <w:rFonts w:cs="Arial"/>
                <w:i/>
                <w:sz w:val="20"/>
                <w:szCs w:val="20"/>
                <w:lang w:val="en-US"/>
              </w:rPr>
              <w:t>nable world</w:t>
            </w:r>
          </w:p>
          <w:p w14:paraId="1FE96299" w14:textId="77777777" w:rsidR="00A27DDE" w:rsidRDefault="00A27DDE" w:rsidP="00647EA0">
            <w:pPr>
              <w:widowControl w:val="0"/>
              <w:spacing w:before="240" w:after="120"/>
              <w:rPr>
                <w:rFonts w:cs="Arial"/>
                <w:sz w:val="20"/>
                <w:szCs w:val="20"/>
              </w:rPr>
            </w:pPr>
            <w:r>
              <w:rPr>
                <w:rFonts w:cs="Arial"/>
                <w:b/>
                <w:sz w:val="20"/>
                <w:szCs w:val="20"/>
              </w:rPr>
              <w:t>Schwerpunkte der Kompetenzentwicklung</w:t>
            </w:r>
            <w:r>
              <w:rPr>
                <w:rFonts w:cs="Arial"/>
                <w:sz w:val="20"/>
                <w:szCs w:val="20"/>
              </w:rPr>
              <w:t>: Die Schülerinnen und Schüler …</w:t>
            </w:r>
          </w:p>
          <w:p w14:paraId="5778574E" w14:textId="77777777" w:rsidR="00A27DDE" w:rsidRPr="00AA0B81" w:rsidRDefault="00A27DDE" w:rsidP="006374B2">
            <w:pPr>
              <w:widowControl w:val="0"/>
              <w:spacing w:after="0"/>
              <w:rPr>
                <w:b/>
                <w:sz w:val="20"/>
                <w:szCs w:val="20"/>
              </w:rPr>
            </w:pPr>
            <w:r>
              <w:rPr>
                <w:b/>
                <w:sz w:val="20"/>
                <w:szCs w:val="20"/>
              </w:rPr>
              <w:t xml:space="preserve">Kompetenzbereich </w:t>
            </w:r>
            <w:r w:rsidRPr="00AA0B81">
              <w:rPr>
                <w:b/>
                <w:sz w:val="20"/>
                <w:szCs w:val="20"/>
              </w:rPr>
              <w:t>S</w:t>
            </w:r>
            <w:r>
              <w:rPr>
                <w:b/>
                <w:sz w:val="20"/>
                <w:szCs w:val="20"/>
              </w:rPr>
              <w:t>prechen – a</w:t>
            </w:r>
            <w:r w:rsidRPr="00AA0B81">
              <w:rPr>
                <w:b/>
                <w:sz w:val="20"/>
                <w:szCs w:val="20"/>
              </w:rPr>
              <w:t>n Gesprächen teilnehmen</w:t>
            </w:r>
            <w:r w:rsidR="006374B2">
              <w:rPr>
                <w:b/>
                <w:sz w:val="20"/>
                <w:szCs w:val="20"/>
              </w:rPr>
              <w:t>:</w:t>
            </w:r>
          </w:p>
          <w:p w14:paraId="3EBA2F5E" w14:textId="77777777" w:rsidR="00647EA0" w:rsidRDefault="00A27DDE" w:rsidP="008C096C">
            <w:pPr>
              <w:pStyle w:val="Liste-KonkretisierteKompetenz"/>
              <w:numPr>
                <w:ilvl w:val="0"/>
                <w:numId w:val="9"/>
              </w:numPr>
              <w:spacing w:after="0"/>
              <w:ind w:left="357" w:hanging="357"/>
              <w:rPr>
                <w:sz w:val="20"/>
                <w:szCs w:val="20"/>
              </w:rPr>
            </w:pPr>
            <w:r w:rsidRPr="00647EA0">
              <w:rPr>
                <w:sz w:val="20"/>
                <w:szCs w:val="20"/>
              </w:rPr>
              <w:t>beteiligen sich aktiv an Gesprächen, vertreten Positionen und begründen diese in der Regel differenziert,</w:t>
            </w:r>
          </w:p>
          <w:p w14:paraId="07B7EF6F" w14:textId="77777777" w:rsidR="00A27DDE" w:rsidRPr="00647EA0" w:rsidRDefault="00A27DDE" w:rsidP="008C096C">
            <w:pPr>
              <w:pStyle w:val="Liste-KonkretisierteKompetenz"/>
              <w:numPr>
                <w:ilvl w:val="0"/>
                <w:numId w:val="9"/>
              </w:numPr>
              <w:spacing w:after="0"/>
              <w:ind w:left="357" w:hanging="357"/>
              <w:rPr>
                <w:sz w:val="20"/>
                <w:szCs w:val="20"/>
              </w:rPr>
            </w:pPr>
            <w:r w:rsidRPr="00647EA0">
              <w:rPr>
                <w:sz w:val="20"/>
                <w:szCs w:val="20"/>
              </w:rPr>
              <w:t>wägen divergierende Positionen in der Regel ab und bewerten sowie kommentieren diese.</w:t>
            </w:r>
          </w:p>
          <w:p w14:paraId="36693756" w14:textId="77777777" w:rsidR="00A27DDE" w:rsidRDefault="00A27DDE" w:rsidP="006374B2">
            <w:pPr>
              <w:widowControl w:val="0"/>
              <w:spacing w:after="0"/>
              <w:ind w:left="360" w:hanging="357"/>
              <w:rPr>
                <w:b/>
                <w:sz w:val="20"/>
                <w:szCs w:val="20"/>
              </w:rPr>
            </w:pPr>
            <w:r>
              <w:rPr>
                <w:b/>
                <w:sz w:val="20"/>
                <w:szCs w:val="20"/>
              </w:rPr>
              <w:t>Kompetenzbereich Schreiben</w:t>
            </w:r>
            <w:r w:rsidR="006374B2">
              <w:rPr>
                <w:b/>
                <w:sz w:val="20"/>
                <w:szCs w:val="20"/>
              </w:rPr>
              <w:t>:</w:t>
            </w:r>
          </w:p>
          <w:p w14:paraId="7D7CB90D" w14:textId="77777777" w:rsidR="00A27DDE" w:rsidRDefault="00A27DDE" w:rsidP="008C096C">
            <w:pPr>
              <w:pStyle w:val="Listenabsatz"/>
              <w:widowControl w:val="0"/>
              <w:numPr>
                <w:ilvl w:val="0"/>
                <w:numId w:val="9"/>
              </w:numPr>
              <w:spacing w:after="0"/>
              <w:rPr>
                <w:sz w:val="20"/>
                <w:szCs w:val="20"/>
              </w:rPr>
            </w:pPr>
            <w:r w:rsidRPr="004658A2">
              <w:rPr>
                <w:sz w:val="20"/>
                <w:szCs w:val="20"/>
              </w:rPr>
              <w:t>realisieren unter Beachtung wesentlicher Textsortenmerkmale ein grundlegendes Spektrum von Texten,</w:t>
            </w:r>
          </w:p>
          <w:p w14:paraId="34D42D9F" w14:textId="77777777" w:rsidR="00A27DDE" w:rsidRPr="00E01DCF" w:rsidRDefault="00A27DDE" w:rsidP="008C096C">
            <w:pPr>
              <w:pStyle w:val="Listenabsatz"/>
              <w:widowControl w:val="0"/>
              <w:numPr>
                <w:ilvl w:val="0"/>
                <w:numId w:val="9"/>
              </w:numPr>
              <w:spacing w:after="0"/>
              <w:rPr>
                <w:sz w:val="20"/>
                <w:szCs w:val="20"/>
              </w:rPr>
            </w:pPr>
            <w:r w:rsidRPr="00E01DCF">
              <w:rPr>
                <w:sz w:val="20"/>
                <w:szCs w:val="20"/>
              </w:rPr>
              <w:t xml:space="preserve">beziehen wesentliche Informationen und zentrale Argumente aus verschiedenen Quellen in die eigene Texterstellung sachgerecht und kritisch reflektierend ein, </w:t>
            </w:r>
          </w:p>
          <w:p w14:paraId="4AE6F704" w14:textId="77777777" w:rsidR="00A27DDE" w:rsidRPr="00E01DCF" w:rsidRDefault="00A27DDE" w:rsidP="008C096C">
            <w:pPr>
              <w:pStyle w:val="Listenabsatz"/>
              <w:widowControl w:val="0"/>
              <w:numPr>
                <w:ilvl w:val="0"/>
                <w:numId w:val="9"/>
              </w:numPr>
              <w:spacing w:after="0"/>
              <w:ind w:left="357" w:hanging="357"/>
              <w:rPr>
                <w:sz w:val="20"/>
                <w:szCs w:val="20"/>
              </w:rPr>
            </w:pPr>
            <w:r w:rsidRPr="004658A2">
              <w:rPr>
                <w:sz w:val="20"/>
                <w:szCs w:val="20"/>
              </w:rPr>
              <w:t>begründen und belegen Standpunkte, widerlegen diese</w:t>
            </w:r>
            <w:r>
              <w:rPr>
                <w:sz w:val="20"/>
                <w:szCs w:val="20"/>
              </w:rPr>
              <w:t xml:space="preserve"> und wägen sie gegeneinander ab.</w:t>
            </w:r>
          </w:p>
          <w:p w14:paraId="199F2E85" w14:textId="77777777" w:rsidR="00A27DDE" w:rsidRDefault="00A27DDE" w:rsidP="006374B2">
            <w:pPr>
              <w:widowControl w:val="0"/>
              <w:spacing w:after="0"/>
              <w:rPr>
                <w:b/>
                <w:sz w:val="20"/>
                <w:szCs w:val="20"/>
              </w:rPr>
            </w:pPr>
            <w:r>
              <w:rPr>
                <w:b/>
                <w:sz w:val="20"/>
                <w:szCs w:val="20"/>
              </w:rPr>
              <w:t xml:space="preserve">Kompetenzbereich </w:t>
            </w:r>
            <w:r w:rsidRPr="00AA0B81">
              <w:rPr>
                <w:b/>
                <w:sz w:val="20"/>
                <w:szCs w:val="20"/>
              </w:rPr>
              <w:t>Sprachmittlung</w:t>
            </w:r>
            <w:r w:rsidR="006374B2">
              <w:rPr>
                <w:b/>
                <w:sz w:val="20"/>
                <w:szCs w:val="20"/>
              </w:rPr>
              <w:t>:</w:t>
            </w:r>
            <w:r w:rsidRPr="00AA0B81">
              <w:rPr>
                <w:b/>
                <w:sz w:val="20"/>
                <w:szCs w:val="20"/>
              </w:rPr>
              <w:t xml:space="preserve"> </w:t>
            </w:r>
          </w:p>
          <w:p w14:paraId="0AC86489" w14:textId="77777777" w:rsidR="00647EA0" w:rsidRDefault="00A27DDE" w:rsidP="008C096C">
            <w:pPr>
              <w:pStyle w:val="Listenabsatz"/>
              <w:widowControl w:val="0"/>
              <w:numPr>
                <w:ilvl w:val="0"/>
                <w:numId w:val="9"/>
              </w:numPr>
              <w:spacing w:after="0"/>
              <w:rPr>
                <w:sz w:val="20"/>
                <w:szCs w:val="20"/>
              </w:rPr>
            </w:pPr>
            <w:r w:rsidRPr="00647EA0">
              <w:rPr>
                <w:sz w:val="20"/>
                <w:szCs w:val="20"/>
              </w:rPr>
              <w:t xml:space="preserve">übertragen weitgehend situationsangemessen relevante Informationen auch von komplexeren Äußerungen sowie in komplexeren informellen und vertrauten formellen Begegnungssituationen sinngemäß, </w:t>
            </w:r>
          </w:p>
          <w:p w14:paraId="44C5826F" w14:textId="77777777" w:rsidR="00A27DDE" w:rsidRPr="00647EA0" w:rsidRDefault="00A27DDE" w:rsidP="008C096C">
            <w:pPr>
              <w:pStyle w:val="Listenabsatz"/>
              <w:widowControl w:val="0"/>
              <w:numPr>
                <w:ilvl w:val="0"/>
                <w:numId w:val="9"/>
              </w:numPr>
              <w:spacing w:after="0"/>
              <w:rPr>
                <w:sz w:val="20"/>
                <w:szCs w:val="20"/>
              </w:rPr>
            </w:pPr>
            <w:r w:rsidRPr="00647EA0">
              <w:rPr>
                <w:sz w:val="20"/>
                <w:szCs w:val="20"/>
              </w:rPr>
              <w:t>erkennen im Allgemeinen in mündlichen sowie schriftlichen interkulturellen Kommunikationssituationen die Notwendigkeit zusätzlicher, für das Verstehen erforderlicher, Erläuterungen und fügen diese in der Regel hinzu,</w:t>
            </w:r>
          </w:p>
          <w:p w14:paraId="6829ABAC" w14:textId="77777777" w:rsidR="00A27DDE" w:rsidRPr="00C2385D" w:rsidRDefault="00A27DDE" w:rsidP="008C096C">
            <w:pPr>
              <w:pStyle w:val="Listenabsatz"/>
              <w:widowControl w:val="0"/>
              <w:numPr>
                <w:ilvl w:val="0"/>
                <w:numId w:val="9"/>
              </w:numPr>
              <w:spacing w:after="0"/>
              <w:rPr>
                <w:sz w:val="20"/>
                <w:szCs w:val="20"/>
              </w:rPr>
            </w:pPr>
            <w:r w:rsidRPr="00531605">
              <w:rPr>
                <w:sz w:val="20"/>
                <w:szCs w:val="20"/>
              </w:rPr>
              <w:t xml:space="preserve">gehen </w:t>
            </w:r>
            <w:bookmarkStart w:id="4" w:name="__DdeLink__4859_2632260352"/>
            <w:r w:rsidRPr="00531605">
              <w:rPr>
                <w:sz w:val="20"/>
                <w:szCs w:val="20"/>
              </w:rPr>
              <w:t>in mündlichen Kommunikationssituationen</w:t>
            </w:r>
            <w:bookmarkEnd w:id="4"/>
            <w:r w:rsidRPr="00531605">
              <w:rPr>
                <w:sz w:val="20"/>
                <w:szCs w:val="20"/>
              </w:rPr>
              <w:t xml:space="preserve"> in der Regel flexibel auf Nachfragen ein.</w:t>
            </w:r>
          </w:p>
          <w:p w14:paraId="21ABCD0A" w14:textId="77777777" w:rsidR="00A27DDE" w:rsidRDefault="00A27DDE" w:rsidP="006374B2">
            <w:pPr>
              <w:widowControl w:val="0"/>
              <w:spacing w:before="240" w:after="120"/>
              <w:rPr>
                <w:rFonts w:cs="Arial"/>
                <w:sz w:val="20"/>
                <w:szCs w:val="20"/>
              </w:rPr>
            </w:pPr>
            <w:r>
              <w:rPr>
                <w:rFonts w:cs="Arial"/>
                <w:b/>
                <w:sz w:val="20"/>
                <w:szCs w:val="20"/>
              </w:rPr>
              <w:t>Auswahl fachlicher Konkretisierungen</w:t>
            </w:r>
            <w:r>
              <w:rPr>
                <w:rFonts w:cs="Arial"/>
                <w:sz w:val="20"/>
                <w:szCs w:val="20"/>
              </w:rPr>
              <w:t xml:space="preserve">: </w:t>
            </w:r>
          </w:p>
          <w:p w14:paraId="56E5AD28" w14:textId="77777777" w:rsidR="00A27DDE" w:rsidRDefault="00647EA0" w:rsidP="00647EA0">
            <w:pPr>
              <w:widowControl w:val="0"/>
              <w:spacing w:after="0"/>
              <w:rPr>
                <w:rFonts w:cs="Arial"/>
                <w:sz w:val="20"/>
                <w:szCs w:val="20"/>
              </w:rPr>
            </w:pPr>
            <w:r>
              <w:rPr>
                <w:b/>
                <w:sz w:val="20"/>
                <w:szCs w:val="20"/>
              </w:rPr>
              <w:t>Kompetenzbereic</w:t>
            </w:r>
            <w:r w:rsidRPr="00647EA0">
              <w:rPr>
                <w:b/>
                <w:sz w:val="20"/>
                <w:szCs w:val="20"/>
              </w:rPr>
              <w:t xml:space="preserve">h </w:t>
            </w:r>
            <w:r w:rsidR="00FC4CF9" w:rsidRPr="00647EA0">
              <w:rPr>
                <w:rFonts w:cs="Arial"/>
                <w:b/>
                <w:sz w:val="20"/>
                <w:szCs w:val="20"/>
              </w:rPr>
              <w:t>Interkulturelle kommunikative Kompetenz</w:t>
            </w:r>
            <w:r w:rsidR="00A27DDE" w:rsidRPr="00647EA0">
              <w:rPr>
                <w:rFonts w:cs="Arial"/>
                <w:b/>
                <w:sz w:val="20"/>
                <w:szCs w:val="20"/>
              </w:rPr>
              <w:t>:</w:t>
            </w:r>
          </w:p>
          <w:p w14:paraId="4430BE09" w14:textId="77777777" w:rsidR="00A27DDE" w:rsidRPr="00AA0B81" w:rsidRDefault="00A27DDE" w:rsidP="008C096C">
            <w:pPr>
              <w:pStyle w:val="Listenabsatz"/>
              <w:widowControl w:val="0"/>
              <w:numPr>
                <w:ilvl w:val="0"/>
                <w:numId w:val="9"/>
              </w:numPr>
              <w:rPr>
                <w:rFonts w:cs="Arial"/>
                <w:b/>
                <w:sz w:val="20"/>
                <w:szCs w:val="20"/>
              </w:rPr>
            </w:pPr>
            <w:r w:rsidRPr="00AA0B81">
              <w:rPr>
                <w:rFonts w:cs="Arial"/>
                <w:b/>
                <w:sz w:val="20"/>
                <w:szCs w:val="20"/>
              </w:rPr>
              <w:t>Schwerpunkt</w:t>
            </w:r>
            <w:r w:rsidRPr="00874200">
              <w:rPr>
                <w:rFonts w:cs="Arial"/>
                <w:b/>
                <w:sz w:val="20"/>
                <w:szCs w:val="20"/>
              </w:rPr>
              <w:t>: Arbeit und Welt im Wandel: Individuelle Möglichkeiten und Grenzen der Mitgestaltung sozial</w:t>
            </w:r>
            <w:r w:rsidR="000B5423">
              <w:rPr>
                <w:rFonts w:cs="Arial"/>
                <w:b/>
                <w:sz w:val="20"/>
                <w:szCs w:val="20"/>
              </w:rPr>
              <w:t xml:space="preserve">er und ökologischer </w:t>
            </w:r>
            <w:r w:rsidRPr="00874200">
              <w:rPr>
                <w:rFonts w:cs="Arial"/>
                <w:b/>
                <w:sz w:val="20"/>
                <w:szCs w:val="20"/>
              </w:rPr>
              <w:t>Nachhaltigkeit</w:t>
            </w:r>
          </w:p>
          <w:p w14:paraId="1CF72554" w14:textId="77777777" w:rsidR="00A27DDE" w:rsidRDefault="00A27DDE" w:rsidP="008C096C">
            <w:pPr>
              <w:pStyle w:val="Listenabsatz"/>
              <w:widowControl w:val="0"/>
              <w:numPr>
                <w:ilvl w:val="0"/>
                <w:numId w:val="9"/>
              </w:numPr>
              <w:spacing w:after="0"/>
              <w:ind w:left="357" w:hanging="357"/>
              <w:rPr>
                <w:sz w:val="20"/>
                <w:szCs w:val="20"/>
              </w:rPr>
            </w:pPr>
            <w:r w:rsidRPr="00E01DCF">
              <w:rPr>
                <w:sz w:val="20"/>
                <w:szCs w:val="20"/>
              </w:rPr>
              <w:t>Das Individuum und die Gesellschaft im Wandel: Entwicklung einer eigenen Identität – Ambitionen und Hindernisse, Konformität vs. Ind</w:t>
            </w:r>
            <w:r w:rsidR="006F0A3A">
              <w:rPr>
                <w:sz w:val="20"/>
                <w:szCs w:val="20"/>
              </w:rPr>
              <w:t>ividualismus, Werteorientierung</w:t>
            </w:r>
          </w:p>
          <w:p w14:paraId="505FDAFC" w14:textId="77777777" w:rsidR="006F0A3A" w:rsidRDefault="006F0A3A" w:rsidP="008C096C">
            <w:pPr>
              <w:pStyle w:val="Listenabsatz"/>
              <w:widowControl w:val="0"/>
              <w:numPr>
                <w:ilvl w:val="0"/>
                <w:numId w:val="9"/>
              </w:numPr>
              <w:spacing w:after="0"/>
              <w:ind w:left="357" w:hanging="357"/>
              <w:rPr>
                <w:sz w:val="20"/>
                <w:szCs w:val="20"/>
              </w:rPr>
            </w:pPr>
            <w:r w:rsidRPr="00790ED3">
              <w:rPr>
                <w:rFonts w:eastAsia="Calibri" w:cstheme="minorHAnsi"/>
                <w:sz w:val="20"/>
                <w:szCs w:val="20"/>
              </w:rPr>
              <w:t>Arbeit und Welt im Wandel:</w:t>
            </w:r>
            <w:r>
              <w:rPr>
                <w:rFonts w:eastAsia="Calibri" w:cstheme="minorHAnsi"/>
                <w:sz w:val="20"/>
                <w:szCs w:val="20"/>
              </w:rPr>
              <w:t xml:space="preserve"> </w:t>
            </w:r>
            <w:r w:rsidRPr="00790ED3">
              <w:rPr>
                <w:rFonts w:eastAsia="Calibri" w:cstheme="minorHAnsi"/>
                <w:sz w:val="20"/>
                <w:szCs w:val="20"/>
              </w:rPr>
              <w:t>Lernen, Leben und Arbeiten im englischsprachigen Ausland</w:t>
            </w:r>
          </w:p>
          <w:p w14:paraId="0860DCBA" w14:textId="77777777" w:rsidR="00A27DDE" w:rsidRPr="00E01DCF" w:rsidRDefault="00647EA0" w:rsidP="00647EA0">
            <w:pPr>
              <w:widowControl w:val="0"/>
              <w:spacing w:after="0"/>
              <w:rPr>
                <w:sz w:val="20"/>
                <w:szCs w:val="20"/>
              </w:rPr>
            </w:pPr>
            <w:r>
              <w:rPr>
                <w:b/>
                <w:sz w:val="20"/>
                <w:szCs w:val="20"/>
              </w:rPr>
              <w:t>Kompetenzbereic</w:t>
            </w:r>
            <w:r w:rsidRPr="00647EA0">
              <w:rPr>
                <w:b/>
                <w:sz w:val="20"/>
                <w:szCs w:val="20"/>
              </w:rPr>
              <w:t xml:space="preserve">h </w:t>
            </w:r>
            <w:r w:rsidR="00FC4CF9" w:rsidRPr="00647EA0">
              <w:rPr>
                <w:rFonts w:cs="Arial"/>
                <w:b/>
                <w:sz w:val="20"/>
                <w:szCs w:val="20"/>
              </w:rPr>
              <w:t>Text- und Medienkompetenz</w:t>
            </w:r>
            <w:r w:rsidR="00A27DDE" w:rsidRPr="00647EA0">
              <w:rPr>
                <w:b/>
                <w:sz w:val="20"/>
                <w:szCs w:val="20"/>
              </w:rPr>
              <w:t xml:space="preserve">: </w:t>
            </w:r>
          </w:p>
          <w:p w14:paraId="0700839F" w14:textId="77777777" w:rsidR="00A27DDE" w:rsidRDefault="00A27DDE" w:rsidP="008C096C">
            <w:pPr>
              <w:pStyle w:val="Listenabsatz"/>
              <w:widowControl w:val="0"/>
              <w:numPr>
                <w:ilvl w:val="0"/>
                <w:numId w:val="9"/>
              </w:numPr>
              <w:rPr>
                <w:sz w:val="20"/>
                <w:szCs w:val="20"/>
              </w:rPr>
            </w:pPr>
            <w:r w:rsidRPr="00AA0B81">
              <w:rPr>
                <w:sz w:val="20"/>
                <w:szCs w:val="20"/>
              </w:rPr>
              <w:t xml:space="preserve">Ausgangstexte: informierende, argumentative und kommentierende Pressetexte, Reden, </w:t>
            </w:r>
            <w:r>
              <w:rPr>
                <w:sz w:val="20"/>
                <w:szCs w:val="20"/>
              </w:rPr>
              <w:t xml:space="preserve">Interviews, </w:t>
            </w:r>
            <w:r w:rsidRPr="00AA0B81">
              <w:rPr>
                <w:sz w:val="20"/>
                <w:szCs w:val="20"/>
              </w:rPr>
              <w:t>Statistiken,</w:t>
            </w:r>
            <w:r w:rsidR="00F26ACD">
              <w:rPr>
                <w:sz w:val="20"/>
                <w:szCs w:val="20"/>
              </w:rPr>
              <w:t xml:space="preserve"> </w:t>
            </w:r>
            <w:r w:rsidR="00F26ACD" w:rsidRPr="00F26ACD">
              <w:rPr>
                <w:sz w:val="20"/>
                <w:szCs w:val="20"/>
              </w:rPr>
              <w:t>Radio- und TV Nachrichten</w:t>
            </w:r>
            <w:r w:rsidR="00F26ACD">
              <w:rPr>
                <w:sz w:val="20"/>
                <w:szCs w:val="20"/>
              </w:rPr>
              <w:t>,</w:t>
            </w:r>
            <w:r w:rsidRPr="00AA0B81">
              <w:rPr>
                <w:sz w:val="20"/>
                <w:szCs w:val="20"/>
              </w:rPr>
              <w:t xml:space="preserve"> Cartoons</w:t>
            </w:r>
          </w:p>
          <w:p w14:paraId="39C61925" w14:textId="77777777" w:rsidR="00A27DDE" w:rsidRPr="00AA0B81" w:rsidRDefault="00A27DDE" w:rsidP="008C096C">
            <w:pPr>
              <w:pStyle w:val="Listenabsatz"/>
              <w:widowControl w:val="0"/>
              <w:numPr>
                <w:ilvl w:val="0"/>
                <w:numId w:val="9"/>
              </w:numPr>
              <w:spacing w:after="0"/>
              <w:ind w:left="357" w:hanging="357"/>
              <w:rPr>
                <w:sz w:val="20"/>
                <w:szCs w:val="20"/>
              </w:rPr>
            </w:pPr>
            <w:r w:rsidRPr="00AA0B81">
              <w:rPr>
                <w:sz w:val="20"/>
                <w:szCs w:val="20"/>
              </w:rPr>
              <w:t xml:space="preserve">Zieltexte: Zeitungs- und Internetartikel, </w:t>
            </w:r>
            <w:r w:rsidRPr="00934460">
              <w:rPr>
                <w:sz w:val="20"/>
                <w:szCs w:val="20"/>
              </w:rPr>
              <w:t>Analyse</w:t>
            </w:r>
            <w:r w:rsidR="00BC5B7F">
              <w:rPr>
                <w:sz w:val="20"/>
                <w:szCs w:val="20"/>
              </w:rPr>
              <w:t xml:space="preserve">, </w:t>
            </w:r>
            <w:r w:rsidRPr="00AA0B81">
              <w:rPr>
                <w:sz w:val="20"/>
                <w:szCs w:val="20"/>
              </w:rPr>
              <w:t>Leserbriefe</w:t>
            </w:r>
          </w:p>
          <w:p w14:paraId="7FBF649F" w14:textId="77777777" w:rsidR="00A27DDE" w:rsidRDefault="00647EA0" w:rsidP="00647EA0">
            <w:pPr>
              <w:widowControl w:val="0"/>
              <w:spacing w:after="0"/>
              <w:rPr>
                <w:sz w:val="20"/>
                <w:szCs w:val="20"/>
              </w:rPr>
            </w:pPr>
            <w:r>
              <w:rPr>
                <w:b/>
                <w:sz w:val="20"/>
                <w:szCs w:val="20"/>
              </w:rPr>
              <w:t>Kompetenzber</w:t>
            </w:r>
            <w:r w:rsidRPr="00647EA0">
              <w:rPr>
                <w:b/>
                <w:sz w:val="20"/>
                <w:szCs w:val="20"/>
              </w:rPr>
              <w:t xml:space="preserve">eich </w:t>
            </w:r>
            <w:r w:rsidR="00FC4CF9" w:rsidRPr="00647EA0">
              <w:rPr>
                <w:b/>
                <w:sz w:val="20"/>
                <w:szCs w:val="20"/>
              </w:rPr>
              <w:t>Sprachlernkompetenz</w:t>
            </w:r>
            <w:r w:rsidR="00A27DDE" w:rsidRPr="00647EA0">
              <w:rPr>
                <w:b/>
                <w:sz w:val="20"/>
                <w:szCs w:val="20"/>
              </w:rPr>
              <w:t>:</w:t>
            </w:r>
          </w:p>
          <w:p w14:paraId="6C843333" w14:textId="77777777" w:rsidR="00A27DDE" w:rsidRPr="00C2385D" w:rsidRDefault="00A27DDE" w:rsidP="008C096C">
            <w:pPr>
              <w:pStyle w:val="Listenabsatz"/>
              <w:widowControl w:val="0"/>
              <w:numPr>
                <w:ilvl w:val="0"/>
                <w:numId w:val="9"/>
              </w:numPr>
              <w:rPr>
                <w:sz w:val="20"/>
                <w:szCs w:val="20"/>
              </w:rPr>
            </w:pPr>
            <w:r w:rsidRPr="00C2385D">
              <w:rPr>
                <w:sz w:val="20"/>
                <w:szCs w:val="20"/>
              </w:rPr>
              <w:t xml:space="preserve">Strategien zur Nutzung ein- und zweisprachiger Wörterbücher </w:t>
            </w:r>
          </w:p>
          <w:p w14:paraId="26AD2D15" w14:textId="77777777" w:rsidR="002722D1" w:rsidRPr="00926D0E" w:rsidRDefault="00A27DDE" w:rsidP="002722D1">
            <w:pPr>
              <w:pStyle w:val="Listenabsatz"/>
              <w:numPr>
                <w:ilvl w:val="0"/>
                <w:numId w:val="9"/>
              </w:numPr>
              <w:rPr>
                <w:rFonts w:eastAsia="Calibri" w:cs="Times New Roman"/>
                <w:sz w:val="20"/>
                <w:szCs w:val="20"/>
              </w:rPr>
            </w:pPr>
            <w:r w:rsidRPr="00C2385D">
              <w:rPr>
                <w:sz w:val="20"/>
                <w:szCs w:val="20"/>
              </w:rPr>
              <w:t>kritischer Umgang mit digitalen Übersetzungsprogrammen</w:t>
            </w:r>
            <w:r w:rsidR="002722D1">
              <w:rPr>
                <w:sz w:val="20"/>
                <w:szCs w:val="20"/>
              </w:rPr>
              <w:t xml:space="preserve"> </w:t>
            </w:r>
            <w:r w:rsidR="002722D1" w:rsidRPr="00926D0E">
              <w:rPr>
                <w:rFonts w:eastAsia="Calibri" w:cs="Times New Roman"/>
                <w:sz w:val="20"/>
                <w:szCs w:val="20"/>
              </w:rPr>
              <w:t>und textgenerierenden KI-Anwendungen</w:t>
            </w:r>
          </w:p>
          <w:p w14:paraId="5CA7345A" w14:textId="77777777" w:rsidR="00A27DDE" w:rsidRDefault="00A27DDE" w:rsidP="006374B2">
            <w:pPr>
              <w:widowControl w:val="0"/>
              <w:spacing w:before="240" w:after="120"/>
              <w:rPr>
                <w:rFonts w:cs="Arial"/>
                <w:sz w:val="20"/>
                <w:szCs w:val="20"/>
              </w:rPr>
            </w:pPr>
            <w:r>
              <w:rPr>
                <w:rFonts w:cs="Arial"/>
                <w:b/>
                <w:sz w:val="20"/>
                <w:szCs w:val="20"/>
              </w:rPr>
              <w:t>Zeitbedarf</w:t>
            </w:r>
            <w:r>
              <w:rPr>
                <w:rFonts w:cs="Arial"/>
                <w:sz w:val="20"/>
                <w:szCs w:val="20"/>
              </w:rPr>
              <w:t xml:space="preserve">: ca. 15 Unterrichtsstunden </w:t>
            </w:r>
          </w:p>
          <w:p w14:paraId="1590439B" w14:textId="77777777" w:rsidR="00A27DDE" w:rsidRPr="00AE605C" w:rsidRDefault="007A0826" w:rsidP="00647EA0">
            <w:pPr>
              <w:widowControl w:val="0"/>
              <w:spacing w:before="240" w:after="120"/>
              <w:rPr>
                <w:sz w:val="20"/>
                <w:szCs w:val="20"/>
              </w:rPr>
            </w:pPr>
            <w:r w:rsidRPr="00073D41">
              <w:rPr>
                <w:rFonts w:cs="Arial"/>
                <w:b/>
                <w:sz w:val="20"/>
                <w:szCs w:val="20"/>
              </w:rPr>
              <w:t xml:space="preserve">Verbindliche </w:t>
            </w:r>
            <w:r w:rsidR="00A27DDE" w:rsidRPr="00AA0B81">
              <w:rPr>
                <w:b/>
                <w:sz w:val="20"/>
                <w:szCs w:val="20"/>
              </w:rPr>
              <w:t>Absprachen zur Leistungsüberprüfung:</w:t>
            </w:r>
            <w:r w:rsidR="00A27DDE">
              <w:rPr>
                <w:sz w:val="20"/>
                <w:szCs w:val="20"/>
              </w:rPr>
              <w:t xml:space="preserve"> </w:t>
            </w:r>
            <w:r w:rsidR="002F7A53">
              <w:rPr>
                <w:sz w:val="20"/>
                <w:szCs w:val="20"/>
              </w:rPr>
              <w:t xml:space="preserve">Sprachmittlung, </w:t>
            </w:r>
            <w:r w:rsidR="00A27DDE">
              <w:rPr>
                <w:sz w:val="20"/>
                <w:szCs w:val="20"/>
              </w:rPr>
              <w:t>Schreibe</w:t>
            </w:r>
            <w:r w:rsidR="002F7A53">
              <w:rPr>
                <w:sz w:val="20"/>
                <w:szCs w:val="20"/>
              </w:rPr>
              <w:t>n/Leseverstehen (integrie</w:t>
            </w:r>
            <w:r w:rsidR="002F7A53" w:rsidRPr="002F7A53">
              <w:rPr>
                <w:sz w:val="20"/>
                <w:szCs w:val="20"/>
              </w:rPr>
              <w:t xml:space="preserve">rt) </w:t>
            </w:r>
            <w:r w:rsidR="00D759AA" w:rsidRPr="002F7A53">
              <w:rPr>
                <w:sz w:val="20"/>
                <w:szCs w:val="20"/>
              </w:rPr>
              <w:t>– nicht-fiktionale Textgrundlage</w:t>
            </w:r>
          </w:p>
          <w:p w14:paraId="5A7E3BCB" w14:textId="77777777" w:rsidR="00A27DDE" w:rsidRPr="00A27DDE" w:rsidRDefault="00A27DDE" w:rsidP="00647EA0">
            <w:pPr>
              <w:widowControl w:val="0"/>
              <w:spacing w:before="240" w:after="120"/>
              <w:rPr>
                <w:rFonts w:cs="Arial"/>
                <w:sz w:val="20"/>
                <w:szCs w:val="20"/>
                <w:u w:val="single"/>
              </w:rPr>
            </w:pPr>
            <w:r w:rsidRPr="00647EA0">
              <w:rPr>
                <w:rFonts w:cs="Arial"/>
                <w:b/>
                <w:sz w:val="20"/>
                <w:szCs w:val="20"/>
              </w:rPr>
              <w:t>Entscheidungen zu fach- und/oder fächerübergreifenden Fragen:</w:t>
            </w:r>
            <w:r w:rsidR="00647EA0">
              <w:rPr>
                <w:rFonts w:cs="Arial"/>
                <w:b/>
                <w:sz w:val="20"/>
                <w:szCs w:val="20"/>
              </w:rPr>
              <w:t xml:space="preserve"> </w:t>
            </w:r>
            <w:r w:rsidRPr="00D25CFF">
              <w:rPr>
                <w:sz w:val="20"/>
                <w:szCs w:val="20"/>
              </w:rPr>
              <w:t>Querschnittsthema – Bildung für Nachhaltige Entwicklung; Leitlinie BNE berücksichtigen</w:t>
            </w:r>
          </w:p>
        </w:tc>
      </w:tr>
    </w:tbl>
    <w:p w14:paraId="29B650D0" w14:textId="77777777" w:rsidR="00D43633" w:rsidRDefault="00D43633"/>
    <w:p w14:paraId="52470331" w14:textId="77777777" w:rsidR="00D43633" w:rsidRDefault="00B13366">
      <w:pPr>
        <w:jc w:val="left"/>
      </w:pPr>
      <w:r>
        <w:br w:type="page"/>
      </w:r>
    </w:p>
    <w:tbl>
      <w:tblPr>
        <w:tblW w:w="5000" w:type="pct"/>
        <w:tblLayout w:type="fixed"/>
        <w:tblLook w:val="00A0" w:firstRow="1" w:lastRow="0" w:firstColumn="1" w:lastColumn="0" w:noHBand="0" w:noVBand="0"/>
      </w:tblPr>
      <w:tblGrid>
        <w:gridCol w:w="9344"/>
      </w:tblGrid>
      <w:tr w:rsidR="00D43633" w14:paraId="68F5E09B" w14:textId="77777777" w:rsidTr="00491C84">
        <w:trPr>
          <w:trHeight w:val="12472"/>
        </w:trPr>
        <w:tc>
          <w:tcPr>
            <w:tcW w:w="9354" w:type="dxa"/>
            <w:tcBorders>
              <w:top w:val="single" w:sz="4" w:space="0" w:color="000000"/>
              <w:left w:val="single" w:sz="4" w:space="0" w:color="000000"/>
              <w:bottom w:val="single" w:sz="4" w:space="0" w:color="000000"/>
              <w:right w:val="single" w:sz="4" w:space="0" w:color="000000"/>
            </w:tcBorders>
          </w:tcPr>
          <w:p w14:paraId="09526185" w14:textId="77777777" w:rsidR="00BF5FDD" w:rsidRPr="00B11999" w:rsidRDefault="00A05AC3" w:rsidP="001B6549">
            <w:pPr>
              <w:pageBreakBefore/>
              <w:widowControl w:val="0"/>
              <w:spacing w:before="120" w:after="120"/>
              <w:rPr>
                <w:rFonts w:cs="Arial"/>
                <w:i/>
                <w:sz w:val="20"/>
                <w:szCs w:val="20"/>
                <w:lang w:val="en-GB"/>
              </w:rPr>
            </w:pPr>
            <w:r>
              <w:rPr>
                <w:rFonts w:cs="Arial"/>
                <w:b/>
                <w:i/>
                <w:sz w:val="20"/>
                <w:szCs w:val="20"/>
                <w:u w:val="single"/>
                <w:lang w:val="en-US"/>
              </w:rPr>
              <w:lastRenderedPageBreak/>
              <w:t>EF</w:t>
            </w:r>
            <w:r w:rsidR="00171943">
              <w:rPr>
                <w:rFonts w:cs="Arial"/>
                <w:b/>
                <w:i/>
                <w:sz w:val="20"/>
                <w:szCs w:val="20"/>
                <w:u w:val="single"/>
                <w:lang w:val="en-US"/>
              </w:rPr>
              <w:t>:</w:t>
            </w:r>
            <w:r>
              <w:rPr>
                <w:rFonts w:cs="Arial"/>
                <w:b/>
                <w:i/>
                <w:sz w:val="20"/>
                <w:szCs w:val="20"/>
                <w:u w:val="single"/>
                <w:lang w:val="en-US"/>
              </w:rPr>
              <w:t xml:space="preserve"> </w:t>
            </w:r>
            <w:proofErr w:type="spellStart"/>
            <w:r w:rsidR="00BF5FDD" w:rsidRPr="00B11999">
              <w:rPr>
                <w:rFonts w:cs="Arial"/>
                <w:b/>
                <w:i/>
                <w:sz w:val="20"/>
                <w:szCs w:val="20"/>
                <w:u w:val="single"/>
                <w:lang w:val="en-GB"/>
              </w:rPr>
              <w:t>Unterrichtsvorhaben</w:t>
            </w:r>
            <w:proofErr w:type="spellEnd"/>
            <w:r w:rsidR="00BF5FDD" w:rsidRPr="00B11999">
              <w:rPr>
                <w:rFonts w:cs="Arial"/>
                <w:b/>
                <w:i/>
                <w:sz w:val="20"/>
                <w:szCs w:val="20"/>
                <w:u w:val="single"/>
                <w:lang w:val="en-GB"/>
              </w:rPr>
              <w:t xml:space="preserve"> VI:</w:t>
            </w:r>
            <w:r w:rsidR="00BF5FDD" w:rsidRPr="00B11999">
              <w:rPr>
                <w:rFonts w:cs="Arial"/>
                <w:i/>
                <w:sz w:val="20"/>
                <w:szCs w:val="20"/>
                <w:lang w:val="en-GB"/>
              </w:rPr>
              <w:t xml:space="preserve"> </w:t>
            </w:r>
            <w:r w:rsidR="00D82F75">
              <w:rPr>
                <w:rFonts w:cs="Arial"/>
                <w:i/>
                <w:sz w:val="20"/>
                <w:szCs w:val="20"/>
                <w:lang w:val="en-GB"/>
              </w:rPr>
              <w:t>C</w:t>
            </w:r>
            <w:r w:rsidR="00B11999" w:rsidRPr="00B11999">
              <w:rPr>
                <w:rFonts w:cs="Arial"/>
                <w:i/>
                <w:sz w:val="20"/>
                <w:szCs w:val="20"/>
                <w:lang w:val="en-GB"/>
              </w:rPr>
              <w:t>hance</w:t>
            </w:r>
            <w:r w:rsidR="00D82F75">
              <w:rPr>
                <w:rFonts w:cs="Arial"/>
                <w:i/>
                <w:sz w:val="20"/>
                <w:szCs w:val="20"/>
                <w:lang w:val="en-GB"/>
              </w:rPr>
              <w:t>s and</w:t>
            </w:r>
            <w:r w:rsidR="00B11999" w:rsidRPr="00B11999">
              <w:rPr>
                <w:rFonts w:cs="Arial"/>
                <w:i/>
                <w:sz w:val="20"/>
                <w:szCs w:val="20"/>
                <w:lang w:val="en-GB"/>
              </w:rPr>
              <w:t xml:space="preserve"> </w:t>
            </w:r>
            <w:r w:rsidR="00D82F75" w:rsidRPr="00B11999">
              <w:rPr>
                <w:rFonts w:cs="Arial"/>
                <w:i/>
                <w:sz w:val="20"/>
                <w:szCs w:val="20"/>
                <w:lang w:val="en-GB"/>
              </w:rPr>
              <w:t>challenge</w:t>
            </w:r>
            <w:r w:rsidR="00D82F75">
              <w:rPr>
                <w:rFonts w:cs="Arial"/>
                <w:i/>
                <w:sz w:val="20"/>
                <w:szCs w:val="20"/>
                <w:lang w:val="en-GB"/>
              </w:rPr>
              <w:t>s</w:t>
            </w:r>
            <w:r w:rsidR="00D82F75" w:rsidRPr="00B11999">
              <w:rPr>
                <w:rFonts w:cs="Arial"/>
                <w:i/>
                <w:sz w:val="20"/>
                <w:szCs w:val="20"/>
                <w:lang w:val="en-GB"/>
              </w:rPr>
              <w:t xml:space="preserve"> </w:t>
            </w:r>
            <w:r w:rsidR="00D82F75">
              <w:rPr>
                <w:rFonts w:cs="Arial"/>
                <w:i/>
                <w:sz w:val="20"/>
                <w:szCs w:val="20"/>
                <w:lang w:val="en-GB"/>
              </w:rPr>
              <w:t>of diversity in our society</w:t>
            </w:r>
          </w:p>
          <w:p w14:paraId="3873E251" w14:textId="77777777" w:rsidR="00A27DDE" w:rsidRDefault="00A27DDE" w:rsidP="006374B2">
            <w:pPr>
              <w:widowControl w:val="0"/>
              <w:spacing w:before="240" w:after="120"/>
              <w:rPr>
                <w:rFonts w:cs="Arial"/>
                <w:b/>
                <w:sz w:val="20"/>
                <w:szCs w:val="20"/>
              </w:rPr>
            </w:pPr>
            <w:r>
              <w:rPr>
                <w:rFonts w:cs="Arial"/>
                <w:b/>
                <w:sz w:val="20"/>
                <w:szCs w:val="20"/>
              </w:rPr>
              <w:t>Schwerpunkte der Kompetenzentwicklung</w:t>
            </w:r>
            <w:r>
              <w:rPr>
                <w:rFonts w:cs="Arial"/>
                <w:sz w:val="20"/>
                <w:szCs w:val="20"/>
              </w:rPr>
              <w:t>: Die Schülerinnen und Schüler …</w:t>
            </w:r>
          </w:p>
          <w:p w14:paraId="50BDFD57" w14:textId="77777777" w:rsidR="00A27DDE" w:rsidRDefault="00A27DDE" w:rsidP="000E727C">
            <w:pPr>
              <w:widowControl w:val="0"/>
              <w:spacing w:after="0"/>
              <w:rPr>
                <w:b/>
                <w:sz w:val="20"/>
                <w:szCs w:val="20"/>
              </w:rPr>
            </w:pPr>
            <w:r w:rsidRPr="00936A6B">
              <w:rPr>
                <w:b/>
                <w:sz w:val="20"/>
                <w:szCs w:val="20"/>
              </w:rPr>
              <w:t xml:space="preserve">Kompetenzbereich </w:t>
            </w:r>
            <w:r>
              <w:rPr>
                <w:b/>
                <w:sz w:val="20"/>
                <w:szCs w:val="20"/>
              </w:rPr>
              <w:t>Hör-/Hörsehverstehen</w:t>
            </w:r>
            <w:r w:rsidR="000E727C">
              <w:rPr>
                <w:b/>
                <w:sz w:val="20"/>
                <w:szCs w:val="20"/>
              </w:rPr>
              <w:t>:</w:t>
            </w:r>
          </w:p>
          <w:p w14:paraId="23ACCA20" w14:textId="77777777" w:rsidR="00A27DDE" w:rsidRPr="00856FA0" w:rsidRDefault="00A27DDE" w:rsidP="008C096C">
            <w:pPr>
              <w:pStyle w:val="Listenabsatz"/>
              <w:widowControl w:val="0"/>
              <w:numPr>
                <w:ilvl w:val="0"/>
                <w:numId w:val="9"/>
              </w:numPr>
              <w:rPr>
                <w:sz w:val="20"/>
                <w:szCs w:val="20"/>
              </w:rPr>
            </w:pPr>
            <w:r w:rsidRPr="00856FA0">
              <w:rPr>
                <w:sz w:val="20"/>
                <w:szCs w:val="20"/>
              </w:rPr>
              <w:t>entnehmen unmittelbar erlebter Kommunikation und auditiven und audiovisuellen Texten die Gesamtaussage, Hauptaussagen und Einzelinformationen,</w:t>
            </w:r>
          </w:p>
          <w:p w14:paraId="36D2E719" w14:textId="77777777" w:rsidR="00A27DDE" w:rsidRDefault="00A27DDE" w:rsidP="008C096C">
            <w:pPr>
              <w:pStyle w:val="Listenabsatz"/>
              <w:widowControl w:val="0"/>
              <w:numPr>
                <w:ilvl w:val="0"/>
                <w:numId w:val="9"/>
              </w:numPr>
              <w:rPr>
                <w:sz w:val="20"/>
                <w:szCs w:val="20"/>
              </w:rPr>
            </w:pPr>
            <w:r w:rsidRPr="00856FA0">
              <w:rPr>
                <w:sz w:val="20"/>
                <w:szCs w:val="20"/>
              </w:rPr>
              <w:t>identifizieren wesentliche Stimmungen und Einstellungen der Sprechenden,</w:t>
            </w:r>
          </w:p>
          <w:p w14:paraId="53F869C5" w14:textId="77777777" w:rsidR="00A27DDE" w:rsidRPr="00FF7AE8" w:rsidRDefault="00A27DDE" w:rsidP="008C096C">
            <w:pPr>
              <w:pStyle w:val="Listenabsatz"/>
              <w:widowControl w:val="0"/>
              <w:numPr>
                <w:ilvl w:val="0"/>
                <w:numId w:val="9"/>
              </w:numPr>
              <w:spacing w:after="0"/>
              <w:ind w:left="357" w:hanging="357"/>
              <w:rPr>
                <w:sz w:val="20"/>
                <w:szCs w:val="20"/>
              </w:rPr>
            </w:pPr>
            <w:r w:rsidRPr="00856FA0">
              <w:rPr>
                <w:sz w:val="20"/>
                <w:szCs w:val="20"/>
              </w:rPr>
              <w:t>beziehen bei Hörsehtexten gehörte und gesehene Informationen aufeinande</w:t>
            </w:r>
            <w:r>
              <w:rPr>
                <w:sz w:val="20"/>
                <w:szCs w:val="20"/>
              </w:rPr>
              <w:t>r</w:t>
            </w:r>
          </w:p>
          <w:p w14:paraId="7BFE938A" w14:textId="77777777" w:rsidR="00A27DDE" w:rsidRDefault="00A27DDE" w:rsidP="000E727C">
            <w:pPr>
              <w:widowControl w:val="0"/>
              <w:spacing w:after="0"/>
              <w:rPr>
                <w:sz w:val="20"/>
                <w:szCs w:val="20"/>
              </w:rPr>
            </w:pPr>
            <w:r>
              <w:rPr>
                <w:b/>
                <w:sz w:val="20"/>
                <w:szCs w:val="20"/>
              </w:rPr>
              <w:t>Kompetenzbereich Schreiben</w:t>
            </w:r>
            <w:r w:rsidR="000E727C">
              <w:rPr>
                <w:b/>
                <w:sz w:val="20"/>
                <w:szCs w:val="20"/>
              </w:rPr>
              <w:t>:</w:t>
            </w:r>
            <w:r>
              <w:rPr>
                <w:b/>
                <w:sz w:val="20"/>
                <w:szCs w:val="20"/>
              </w:rPr>
              <w:t xml:space="preserve"> </w:t>
            </w:r>
          </w:p>
          <w:p w14:paraId="706F0154" w14:textId="77777777" w:rsidR="00A27DDE" w:rsidRDefault="00A27DDE" w:rsidP="008C096C">
            <w:pPr>
              <w:pStyle w:val="Listenabsatz"/>
              <w:widowControl w:val="0"/>
              <w:numPr>
                <w:ilvl w:val="0"/>
                <w:numId w:val="9"/>
              </w:numPr>
              <w:rPr>
                <w:sz w:val="20"/>
                <w:szCs w:val="20"/>
              </w:rPr>
            </w:pPr>
            <w:r w:rsidRPr="00FF7AE8">
              <w:rPr>
                <w:sz w:val="20"/>
                <w:szCs w:val="20"/>
              </w:rPr>
              <w:t>realisieren unter Beachtung wesentlicher Textsortenmerkmale ein grundlegendes Spektrum von Texten,</w:t>
            </w:r>
          </w:p>
          <w:p w14:paraId="6D92D871" w14:textId="77777777" w:rsidR="00A27DDE" w:rsidRDefault="00A27DDE" w:rsidP="008C096C">
            <w:pPr>
              <w:pStyle w:val="Listenabsatz"/>
              <w:widowControl w:val="0"/>
              <w:numPr>
                <w:ilvl w:val="0"/>
                <w:numId w:val="9"/>
              </w:numPr>
              <w:rPr>
                <w:sz w:val="20"/>
                <w:szCs w:val="20"/>
              </w:rPr>
            </w:pPr>
            <w:r w:rsidRPr="00FF7AE8">
              <w:rPr>
                <w:sz w:val="20"/>
                <w:szCs w:val="20"/>
              </w:rPr>
              <w:t>vermitteln Informationen strukturiert und kohärent,</w:t>
            </w:r>
          </w:p>
          <w:p w14:paraId="35865AAB" w14:textId="77777777" w:rsidR="00826263" w:rsidRPr="004658A2" w:rsidRDefault="00826263" w:rsidP="008C096C">
            <w:pPr>
              <w:pStyle w:val="Listenabsatz"/>
              <w:widowControl w:val="0"/>
              <w:numPr>
                <w:ilvl w:val="0"/>
                <w:numId w:val="9"/>
              </w:numPr>
              <w:rPr>
                <w:sz w:val="20"/>
                <w:szCs w:val="20"/>
              </w:rPr>
            </w:pPr>
            <w:r w:rsidRPr="00826263">
              <w:rPr>
                <w:sz w:val="20"/>
                <w:szCs w:val="20"/>
              </w:rPr>
              <w:t>beziehen wesentliche Informationen und zentrale Argumente aus verschiedenen Quellen in die eigene Texterstellung sachgerecht und kritisch reflektierend ein</w:t>
            </w:r>
            <w:r>
              <w:rPr>
                <w:sz w:val="20"/>
                <w:szCs w:val="20"/>
              </w:rPr>
              <w:t>,</w:t>
            </w:r>
          </w:p>
          <w:p w14:paraId="7E511015" w14:textId="77777777" w:rsidR="00A27DDE" w:rsidRPr="00FF7AE8" w:rsidRDefault="00A27DDE" w:rsidP="008C096C">
            <w:pPr>
              <w:pStyle w:val="Listenabsatz"/>
              <w:widowControl w:val="0"/>
              <w:numPr>
                <w:ilvl w:val="0"/>
                <w:numId w:val="9"/>
              </w:numPr>
              <w:spacing w:after="0"/>
              <w:ind w:left="357" w:hanging="357"/>
              <w:rPr>
                <w:sz w:val="20"/>
                <w:szCs w:val="20"/>
              </w:rPr>
            </w:pPr>
            <w:r w:rsidRPr="00FF7AE8">
              <w:rPr>
                <w:sz w:val="20"/>
                <w:szCs w:val="20"/>
              </w:rPr>
              <w:t xml:space="preserve">verwenden auch digitale Werkzeuge bei der individuellen und kollaborativen Texterstellung und </w:t>
            </w:r>
            <w:r w:rsidR="00D25CFF">
              <w:rPr>
                <w:sz w:val="20"/>
                <w:szCs w:val="20"/>
              </w:rPr>
              <w:br/>
            </w:r>
            <w:r w:rsidRPr="00FF7AE8">
              <w:rPr>
                <w:sz w:val="20"/>
                <w:szCs w:val="20"/>
              </w:rPr>
              <w:t>-überarbeitung</w:t>
            </w:r>
          </w:p>
          <w:p w14:paraId="06E2FE27" w14:textId="77777777" w:rsidR="00A27DDE" w:rsidRDefault="00A27DDE" w:rsidP="000E727C">
            <w:pPr>
              <w:widowControl w:val="0"/>
              <w:spacing w:after="0"/>
              <w:rPr>
                <w:b/>
                <w:bCs/>
                <w:sz w:val="20"/>
                <w:szCs w:val="20"/>
              </w:rPr>
            </w:pPr>
            <w:r>
              <w:rPr>
                <w:b/>
                <w:bCs/>
                <w:sz w:val="20"/>
                <w:szCs w:val="20"/>
              </w:rPr>
              <w:t>Kompetenzbereich</w:t>
            </w:r>
            <w:r w:rsidRPr="00701DC9">
              <w:rPr>
                <w:b/>
                <w:bCs/>
                <w:sz w:val="20"/>
                <w:szCs w:val="20"/>
              </w:rPr>
              <w:t xml:space="preserve"> Text- und Medienkompetenz</w:t>
            </w:r>
            <w:r w:rsidR="000E727C">
              <w:rPr>
                <w:b/>
                <w:bCs/>
                <w:sz w:val="20"/>
                <w:szCs w:val="20"/>
              </w:rPr>
              <w:t>:</w:t>
            </w:r>
          </w:p>
          <w:p w14:paraId="4D3CCFD8" w14:textId="77777777" w:rsidR="00A27DDE" w:rsidRDefault="00A27DDE" w:rsidP="008C096C">
            <w:pPr>
              <w:pStyle w:val="Listenabsatz"/>
              <w:widowControl w:val="0"/>
              <w:numPr>
                <w:ilvl w:val="0"/>
                <w:numId w:val="9"/>
              </w:numPr>
              <w:rPr>
                <w:sz w:val="20"/>
                <w:szCs w:val="20"/>
              </w:rPr>
            </w:pPr>
            <w:r w:rsidRPr="009030E3">
              <w:rPr>
                <w:sz w:val="20"/>
                <w:szCs w:val="20"/>
              </w:rPr>
              <w:t>verstehen Texte vor dem Hintergrund ihres spezifischen kommunikativen und kulturellen Kontextes,</w:t>
            </w:r>
          </w:p>
          <w:p w14:paraId="30FE7BB8" w14:textId="77777777" w:rsidR="00F26ACD" w:rsidRPr="00701DC9" w:rsidRDefault="00F26ACD" w:rsidP="008C096C">
            <w:pPr>
              <w:pStyle w:val="Listenabsatz"/>
              <w:widowControl w:val="0"/>
              <w:numPr>
                <w:ilvl w:val="0"/>
                <w:numId w:val="9"/>
              </w:numPr>
              <w:rPr>
                <w:sz w:val="20"/>
                <w:szCs w:val="20"/>
              </w:rPr>
            </w:pPr>
            <w:r w:rsidRPr="00F26ACD">
              <w:rPr>
                <w:sz w:val="20"/>
                <w:szCs w:val="20"/>
              </w:rPr>
              <w:t xml:space="preserve">verknüpfen zum Aufbau eines Textverständnisses textinterne Informationen und textexternes </w:t>
            </w:r>
            <w:r>
              <w:rPr>
                <w:sz w:val="20"/>
                <w:szCs w:val="20"/>
              </w:rPr>
              <w:br/>
            </w:r>
            <w:r w:rsidRPr="00F26ACD">
              <w:rPr>
                <w:sz w:val="20"/>
                <w:szCs w:val="20"/>
              </w:rPr>
              <w:t>(Vor-)Wissen</w:t>
            </w:r>
          </w:p>
          <w:p w14:paraId="2DDD0B0D" w14:textId="77777777" w:rsidR="00A27DDE" w:rsidRPr="009030E3" w:rsidRDefault="00A27DDE" w:rsidP="008C096C">
            <w:pPr>
              <w:pStyle w:val="Listenabsatz"/>
              <w:widowControl w:val="0"/>
              <w:numPr>
                <w:ilvl w:val="0"/>
                <w:numId w:val="9"/>
              </w:numPr>
              <w:rPr>
                <w:sz w:val="20"/>
                <w:szCs w:val="20"/>
              </w:rPr>
            </w:pPr>
            <w:r w:rsidRPr="009030E3">
              <w:rPr>
                <w:sz w:val="20"/>
                <w:szCs w:val="20"/>
              </w:rPr>
              <w:t xml:space="preserve">analysieren wesentliche Textsortenmerkmale sowie zentrale Wechselbeziehungen von Inhalt, Sprache und Form und berücksichtigen diese im Allgemeinen auch bei eigenen Textprodukten, </w:t>
            </w:r>
          </w:p>
          <w:p w14:paraId="13FDB6F6" w14:textId="77777777" w:rsidR="00A27DDE" w:rsidRPr="009030E3" w:rsidRDefault="00A27DDE" w:rsidP="008C096C">
            <w:pPr>
              <w:pStyle w:val="Listenabsatz"/>
              <w:widowControl w:val="0"/>
              <w:numPr>
                <w:ilvl w:val="0"/>
                <w:numId w:val="9"/>
              </w:numPr>
              <w:rPr>
                <w:sz w:val="20"/>
                <w:szCs w:val="20"/>
              </w:rPr>
            </w:pPr>
            <w:r w:rsidRPr="009030E3">
              <w:rPr>
                <w:sz w:val="20"/>
                <w:szCs w:val="20"/>
              </w:rPr>
              <w:t>deuten und vergleichen Texte grundlegend in Bezug auf ihre Aussageabsicht, Darstellungsform und Wirkung und belegen die Erkenntnisse am Text,</w:t>
            </w:r>
          </w:p>
          <w:p w14:paraId="0760A88D" w14:textId="77777777" w:rsidR="00A27DDE" w:rsidRDefault="00A27DDE" w:rsidP="008C096C">
            <w:pPr>
              <w:pStyle w:val="Listenabsatz"/>
              <w:widowControl w:val="0"/>
              <w:numPr>
                <w:ilvl w:val="0"/>
                <w:numId w:val="9"/>
              </w:numPr>
              <w:rPr>
                <w:sz w:val="20"/>
                <w:szCs w:val="20"/>
              </w:rPr>
            </w:pPr>
            <w:r w:rsidRPr="009030E3">
              <w:rPr>
                <w:sz w:val="20"/>
                <w:szCs w:val="20"/>
              </w:rPr>
              <w:t>produzieren eigene kreative Texte</w:t>
            </w:r>
            <w:r>
              <w:rPr>
                <w:sz w:val="20"/>
                <w:szCs w:val="20"/>
              </w:rPr>
              <w:t>,</w:t>
            </w:r>
          </w:p>
          <w:p w14:paraId="222EF102" w14:textId="77777777" w:rsidR="00A27DDE" w:rsidRPr="00FF7AE8" w:rsidRDefault="00A27DDE" w:rsidP="008C096C">
            <w:pPr>
              <w:pStyle w:val="Listenabsatz"/>
              <w:widowControl w:val="0"/>
              <w:numPr>
                <w:ilvl w:val="0"/>
                <w:numId w:val="9"/>
              </w:numPr>
              <w:rPr>
                <w:sz w:val="20"/>
                <w:szCs w:val="20"/>
              </w:rPr>
            </w:pPr>
            <w:r w:rsidRPr="00FF7AE8">
              <w:rPr>
                <w:sz w:val="20"/>
                <w:szCs w:val="20"/>
              </w:rPr>
              <w:t>verwenden Techniken und Strategien für die Planung und Realisierung eigener Redebeiträge sowie Präsentationen und setzen dabei Medien zielgerichtet ein</w:t>
            </w:r>
          </w:p>
          <w:p w14:paraId="7DE08DA6" w14:textId="77777777" w:rsidR="00A27DDE" w:rsidRPr="00FF7AE8" w:rsidRDefault="00A27DDE" w:rsidP="008C096C">
            <w:pPr>
              <w:pStyle w:val="Listenabsatz"/>
              <w:widowControl w:val="0"/>
              <w:numPr>
                <w:ilvl w:val="0"/>
                <w:numId w:val="9"/>
              </w:numPr>
              <w:spacing w:after="0"/>
              <w:ind w:left="357" w:hanging="357"/>
              <w:rPr>
                <w:sz w:val="20"/>
                <w:szCs w:val="20"/>
              </w:rPr>
            </w:pPr>
            <w:r w:rsidRPr="00FF7AE8">
              <w:rPr>
                <w:sz w:val="20"/>
                <w:szCs w:val="20"/>
              </w:rPr>
              <w:t>planen, realisieren und evaluieren Schreibprozesse vor</w:t>
            </w:r>
            <w:r w:rsidRPr="009030E3">
              <w:rPr>
                <w:sz w:val="20"/>
                <w:szCs w:val="20"/>
              </w:rPr>
              <w:t xml:space="preserve"> dem Hintergrund der kommunikativen Absicht individuell und kollaborativ.</w:t>
            </w:r>
          </w:p>
          <w:p w14:paraId="2AA714CA" w14:textId="77777777" w:rsidR="00A27DDE" w:rsidRPr="00FF7AE8" w:rsidRDefault="00A27DDE" w:rsidP="000E727C">
            <w:pPr>
              <w:widowControl w:val="0"/>
              <w:spacing w:before="240" w:after="120"/>
              <w:rPr>
                <w:b/>
                <w:bCs/>
                <w:sz w:val="20"/>
                <w:szCs w:val="20"/>
              </w:rPr>
            </w:pPr>
            <w:r w:rsidRPr="00FF7AE8">
              <w:rPr>
                <w:b/>
                <w:bCs/>
                <w:sz w:val="20"/>
                <w:szCs w:val="20"/>
              </w:rPr>
              <w:t xml:space="preserve">Auswahl fachlicher Konkretisierungen: </w:t>
            </w:r>
          </w:p>
          <w:p w14:paraId="66D54A0B" w14:textId="77777777" w:rsidR="00A27DDE" w:rsidRPr="00FF7AE8" w:rsidRDefault="000E727C" w:rsidP="00A27DDE">
            <w:pPr>
              <w:widowControl w:val="0"/>
              <w:spacing w:after="0"/>
              <w:rPr>
                <w:sz w:val="20"/>
                <w:szCs w:val="20"/>
              </w:rPr>
            </w:pPr>
            <w:r>
              <w:rPr>
                <w:b/>
                <w:bCs/>
                <w:sz w:val="20"/>
                <w:szCs w:val="20"/>
              </w:rPr>
              <w:t>Kompetenzbereich</w:t>
            </w:r>
            <w:r w:rsidRPr="000E727C">
              <w:rPr>
                <w:b/>
                <w:bCs/>
                <w:sz w:val="20"/>
                <w:szCs w:val="20"/>
              </w:rPr>
              <w:t xml:space="preserve"> </w:t>
            </w:r>
            <w:r w:rsidR="00D82F75" w:rsidRPr="000E727C">
              <w:rPr>
                <w:b/>
                <w:sz w:val="20"/>
                <w:szCs w:val="20"/>
              </w:rPr>
              <w:t>Interkulturelle kommunikative Kompetenz</w:t>
            </w:r>
            <w:r w:rsidR="00A27DDE" w:rsidRPr="000E727C">
              <w:rPr>
                <w:b/>
                <w:sz w:val="20"/>
                <w:szCs w:val="20"/>
              </w:rPr>
              <w:t>:</w:t>
            </w:r>
          </w:p>
          <w:p w14:paraId="1F867ED6" w14:textId="77777777" w:rsidR="00A27DDE" w:rsidRPr="00EC1F9A" w:rsidRDefault="00A27DDE" w:rsidP="008C096C">
            <w:pPr>
              <w:pStyle w:val="Listenabsatz"/>
              <w:widowControl w:val="0"/>
              <w:numPr>
                <w:ilvl w:val="0"/>
                <w:numId w:val="13"/>
              </w:numPr>
              <w:rPr>
                <w:rFonts w:cs="Arial"/>
                <w:b/>
                <w:sz w:val="20"/>
                <w:szCs w:val="20"/>
              </w:rPr>
            </w:pPr>
            <w:r w:rsidRPr="00EC1F9A">
              <w:rPr>
                <w:b/>
                <w:sz w:val="20"/>
                <w:szCs w:val="20"/>
              </w:rPr>
              <w:t>Schwerpunkt: Das Individuum und die Gesellschaft im Wandel: Chancen und Herausforderungen Jugendlicher – ethnische, kulturelle, soziale, sexuelle und geschlechtliche Vielfalt</w:t>
            </w:r>
          </w:p>
          <w:p w14:paraId="05BC8E5E" w14:textId="77777777" w:rsidR="00A27DDE" w:rsidRPr="006F0A3A" w:rsidRDefault="00A27DDE" w:rsidP="008C096C">
            <w:pPr>
              <w:pStyle w:val="Listenabsatz"/>
              <w:widowControl w:val="0"/>
              <w:numPr>
                <w:ilvl w:val="0"/>
                <w:numId w:val="13"/>
              </w:numPr>
              <w:spacing w:after="0"/>
              <w:ind w:left="357" w:hanging="357"/>
              <w:rPr>
                <w:rFonts w:cs="Arial"/>
                <w:sz w:val="20"/>
                <w:szCs w:val="20"/>
              </w:rPr>
            </w:pPr>
            <w:r w:rsidRPr="00EC1F9A">
              <w:rPr>
                <w:sz w:val="20"/>
                <w:szCs w:val="20"/>
              </w:rPr>
              <w:t>Entwicklung einer eigenen Identität – Ambitionen und Hindernisse</w:t>
            </w:r>
          </w:p>
          <w:p w14:paraId="2DAE6F96" w14:textId="77777777" w:rsidR="006F0A3A" w:rsidRPr="006F0A3A" w:rsidRDefault="006F0A3A" w:rsidP="008C096C">
            <w:pPr>
              <w:pStyle w:val="Listenabsatz"/>
              <w:widowControl w:val="0"/>
              <w:numPr>
                <w:ilvl w:val="0"/>
                <w:numId w:val="13"/>
              </w:numPr>
              <w:spacing w:after="0"/>
              <w:ind w:left="357" w:hanging="357"/>
              <w:rPr>
                <w:rFonts w:eastAsia="Calibri" w:cstheme="minorHAnsi"/>
                <w:sz w:val="20"/>
                <w:szCs w:val="20"/>
              </w:rPr>
            </w:pPr>
            <w:r w:rsidRPr="006F0A3A">
              <w:rPr>
                <w:rFonts w:eastAsia="Calibri" w:cstheme="minorHAnsi"/>
                <w:sz w:val="20"/>
                <w:szCs w:val="20"/>
              </w:rPr>
              <w:t>Medien und Literatur im Wandel: Möglichkeiten und Herausforderungen klassischer und multimodaler Literaturformate</w:t>
            </w:r>
            <w:r w:rsidR="0093099E">
              <w:rPr>
                <w:rFonts w:eastAsia="Calibri" w:cstheme="minorHAnsi"/>
                <w:sz w:val="20"/>
                <w:szCs w:val="20"/>
              </w:rPr>
              <w:t>;</w:t>
            </w:r>
            <w:r w:rsidRPr="006F0A3A">
              <w:rPr>
                <w:rFonts w:eastAsia="Calibri" w:cstheme="minorHAnsi"/>
                <w:sz w:val="20"/>
                <w:szCs w:val="20"/>
              </w:rPr>
              <w:t xml:space="preserve"> Identitätsbildung in und durch </w:t>
            </w:r>
            <w:proofErr w:type="spellStart"/>
            <w:r w:rsidRPr="006F0A3A">
              <w:rPr>
                <w:rFonts w:eastAsia="Calibri" w:cstheme="minorHAnsi"/>
                <w:i/>
                <w:sz w:val="20"/>
                <w:szCs w:val="20"/>
              </w:rPr>
              <w:t>young</w:t>
            </w:r>
            <w:proofErr w:type="spellEnd"/>
            <w:r w:rsidRPr="006F0A3A">
              <w:rPr>
                <w:rFonts w:eastAsia="Calibri" w:cstheme="minorHAnsi"/>
                <w:i/>
                <w:sz w:val="20"/>
                <w:szCs w:val="20"/>
              </w:rPr>
              <w:t xml:space="preserve"> adult </w:t>
            </w:r>
            <w:proofErr w:type="spellStart"/>
            <w:r w:rsidRPr="006F0A3A">
              <w:rPr>
                <w:rFonts w:eastAsia="Calibri" w:cstheme="minorHAnsi"/>
                <w:i/>
                <w:sz w:val="20"/>
                <w:szCs w:val="20"/>
              </w:rPr>
              <w:t>fiction</w:t>
            </w:r>
            <w:proofErr w:type="spellEnd"/>
          </w:p>
          <w:p w14:paraId="17FB9341" w14:textId="77777777" w:rsidR="006F0A3A" w:rsidRPr="006F0A3A" w:rsidRDefault="006F0A3A" w:rsidP="008C096C">
            <w:pPr>
              <w:pStyle w:val="Listenabsatz"/>
              <w:widowControl w:val="0"/>
              <w:numPr>
                <w:ilvl w:val="0"/>
                <w:numId w:val="13"/>
              </w:numPr>
              <w:spacing w:after="0"/>
              <w:ind w:left="357" w:hanging="357"/>
              <w:rPr>
                <w:rFonts w:cs="Arial"/>
                <w:sz w:val="20"/>
                <w:szCs w:val="20"/>
              </w:rPr>
            </w:pPr>
            <w:r w:rsidRPr="006F0A3A">
              <w:rPr>
                <w:rFonts w:eastAsia="Calibri" w:cstheme="minorHAnsi"/>
                <w:sz w:val="20"/>
                <w:szCs w:val="20"/>
              </w:rPr>
              <w:t>Arbeit und Welt im Wandel: individuelle Möglichkeiten und Grenzen der Mitgestaltung sozialer und ökologischer Nachhaltigkeit</w:t>
            </w:r>
          </w:p>
          <w:p w14:paraId="294CDC36" w14:textId="77777777" w:rsidR="00A27DDE" w:rsidRPr="00936A6B" w:rsidRDefault="003234C8" w:rsidP="003234C8">
            <w:pPr>
              <w:widowControl w:val="0"/>
              <w:spacing w:after="0"/>
              <w:rPr>
                <w:sz w:val="20"/>
                <w:szCs w:val="20"/>
              </w:rPr>
            </w:pPr>
            <w:r>
              <w:rPr>
                <w:b/>
                <w:bCs/>
                <w:sz w:val="20"/>
                <w:szCs w:val="20"/>
              </w:rPr>
              <w:t>Kompetenzbereic</w:t>
            </w:r>
            <w:r w:rsidRPr="003234C8">
              <w:rPr>
                <w:b/>
                <w:bCs/>
                <w:sz w:val="20"/>
                <w:szCs w:val="20"/>
              </w:rPr>
              <w:t xml:space="preserve">h </w:t>
            </w:r>
            <w:r w:rsidR="00D82F75" w:rsidRPr="003234C8">
              <w:rPr>
                <w:rFonts w:cs="Arial"/>
                <w:b/>
                <w:sz w:val="20"/>
                <w:szCs w:val="20"/>
              </w:rPr>
              <w:t>Text- und Medienkompetenz</w:t>
            </w:r>
            <w:r w:rsidR="00A27DDE" w:rsidRPr="003234C8">
              <w:rPr>
                <w:b/>
                <w:sz w:val="20"/>
                <w:szCs w:val="20"/>
              </w:rPr>
              <w:t xml:space="preserve">: </w:t>
            </w:r>
          </w:p>
          <w:p w14:paraId="04A8D4EB" w14:textId="77777777" w:rsidR="00A27DDE" w:rsidRPr="00EC1F9A" w:rsidRDefault="00A27DDE" w:rsidP="008C096C">
            <w:pPr>
              <w:pStyle w:val="Listenabsatz"/>
              <w:widowControl w:val="0"/>
              <w:numPr>
                <w:ilvl w:val="0"/>
                <w:numId w:val="14"/>
              </w:numPr>
              <w:rPr>
                <w:rFonts w:cs="Arial"/>
                <w:sz w:val="20"/>
                <w:szCs w:val="20"/>
              </w:rPr>
            </w:pPr>
            <w:r w:rsidRPr="00EC1F9A">
              <w:rPr>
                <w:sz w:val="20"/>
                <w:szCs w:val="20"/>
              </w:rPr>
              <w:t xml:space="preserve">Ausgangstexte: Gedichte, </w:t>
            </w:r>
            <w:r w:rsidR="00F34B08">
              <w:rPr>
                <w:sz w:val="20"/>
                <w:szCs w:val="20"/>
              </w:rPr>
              <w:t>Lieder</w:t>
            </w:r>
            <w:r w:rsidRPr="00EC1F9A">
              <w:rPr>
                <w:sz w:val="20"/>
                <w:szCs w:val="20"/>
              </w:rPr>
              <w:t xml:space="preserve">, Auszüge aus einem Spielfilm oder einer TV-Serie, </w:t>
            </w:r>
            <w:r w:rsidR="00F26ACD" w:rsidRPr="00F26ACD">
              <w:rPr>
                <w:sz w:val="20"/>
                <w:szCs w:val="20"/>
              </w:rPr>
              <w:t>Radio- und TV Nachrichten</w:t>
            </w:r>
            <w:r w:rsidR="00F26ACD">
              <w:rPr>
                <w:sz w:val="20"/>
                <w:szCs w:val="20"/>
              </w:rPr>
              <w:t xml:space="preserve">, </w:t>
            </w:r>
            <w:r w:rsidRPr="00EC1F9A">
              <w:rPr>
                <w:sz w:val="20"/>
                <w:szCs w:val="20"/>
              </w:rPr>
              <w:t>Rezensionen, Podcasts</w:t>
            </w:r>
          </w:p>
          <w:p w14:paraId="5BFCF1EB" w14:textId="77777777" w:rsidR="00A27DDE" w:rsidRDefault="00A27DDE" w:rsidP="008C096C">
            <w:pPr>
              <w:pStyle w:val="Listenabsatz"/>
              <w:widowControl w:val="0"/>
              <w:numPr>
                <w:ilvl w:val="0"/>
                <w:numId w:val="14"/>
              </w:numPr>
              <w:spacing w:after="0"/>
              <w:ind w:left="357" w:hanging="357"/>
              <w:rPr>
                <w:sz w:val="20"/>
                <w:szCs w:val="20"/>
              </w:rPr>
            </w:pPr>
            <w:r w:rsidRPr="00EC1F9A">
              <w:rPr>
                <w:sz w:val="20"/>
                <w:szCs w:val="20"/>
              </w:rPr>
              <w:t>Zieltexte: Gestaltung, Fortführung oder Ergänzung narrative</w:t>
            </w:r>
            <w:r w:rsidR="00F26ACD">
              <w:rPr>
                <w:sz w:val="20"/>
                <w:szCs w:val="20"/>
              </w:rPr>
              <w:t>r</w:t>
            </w:r>
            <w:r w:rsidRPr="00EC1F9A">
              <w:rPr>
                <w:sz w:val="20"/>
                <w:szCs w:val="20"/>
              </w:rPr>
              <w:t>, lyrische</w:t>
            </w:r>
            <w:r w:rsidR="00F26ACD">
              <w:rPr>
                <w:sz w:val="20"/>
                <w:szCs w:val="20"/>
              </w:rPr>
              <w:t>r</w:t>
            </w:r>
            <w:r w:rsidRPr="00EC1F9A">
              <w:rPr>
                <w:sz w:val="20"/>
                <w:szCs w:val="20"/>
              </w:rPr>
              <w:t xml:space="preserve"> und szenische</w:t>
            </w:r>
            <w:r w:rsidR="00F26ACD">
              <w:rPr>
                <w:sz w:val="20"/>
                <w:szCs w:val="20"/>
              </w:rPr>
              <w:t>r</w:t>
            </w:r>
            <w:r w:rsidRPr="00EC1F9A">
              <w:rPr>
                <w:sz w:val="20"/>
                <w:szCs w:val="20"/>
              </w:rPr>
              <w:t xml:space="preserve"> Texte, kreative Formate</w:t>
            </w:r>
          </w:p>
          <w:p w14:paraId="11D9A734" w14:textId="77777777" w:rsidR="00A27DDE" w:rsidRDefault="003234C8" w:rsidP="003234C8">
            <w:pPr>
              <w:widowControl w:val="0"/>
              <w:spacing w:after="0"/>
              <w:rPr>
                <w:sz w:val="20"/>
                <w:szCs w:val="20"/>
              </w:rPr>
            </w:pPr>
            <w:r>
              <w:rPr>
                <w:b/>
                <w:bCs/>
                <w:sz w:val="20"/>
                <w:szCs w:val="20"/>
              </w:rPr>
              <w:t>Kompetenzbereich</w:t>
            </w:r>
            <w:r w:rsidRPr="001B6549">
              <w:rPr>
                <w:b/>
                <w:bCs/>
                <w:sz w:val="20"/>
                <w:szCs w:val="20"/>
              </w:rPr>
              <w:t xml:space="preserve"> </w:t>
            </w:r>
            <w:r w:rsidR="00D82F75" w:rsidRPr="001B6549">
              <w:rPr>
                <w:b/>
                <w:sz w:val="20"/>
                <w:szCs w:val="20"/>
              </w:rPr>
              <w:t>Sprachlernkompetenz</w:t>
            </w:r>
            <w:r w:rsidR="00A27DDE" w:rsidRPr="001B6549">
              <w:rPr>
                <w:b/>
                <w:sz w:val="20"/>
                <w:szCs w:val="20"/>
              </w:rPr>
              <w:t>:</w:t>
            </w:r>
          </w:p>
          <w:p w14:paraId="65F03FC5" w14:textId="77777777" w:rsidR="00A27DDE" w:rsidRPr="006B04B3" w:rsidRDefault="00A27DDE" w:rsidP="008C096C">
            <w:pPr>
              <w:pStyle w:val="Listenabsatz"/>
              <w:widowControl w:val="0"/>
              <w:numPr>
                <w:ilvl w:val="0"/>
                <w:numId w:val="16"/>
              </w:numPr>
              <w:spacing w:after="0"/>
              <w:ind w:left="312" w:hanging="312"/>
              <w:rPr>
                <w:sz w:val="20"/>
                <w:szCs w:val="20"/>
              </w:rPr>
            </w:pPr>
            <w:r w:rsidRPr="006B04B3">
              <w:rPr>
                <w:sz w:val="20"/>
                <w:szCs w:val="20"/>
              </w:rPr>
              <w:t xml:space="preserve">Strategien zur Nutzung digitaler Medien zum Sprachenlernen sowie zur Textverarbeitung und </w:t>
            </w:r>
            <w:r w:rsidRPr="00D82F75">
              <w:rPr>
                <w:sz w:val="20"/>
                <w:szCs w:val="20"/>
              </w:rPr>
              <w:t>Kommunikation</w:t>
            </w:r>
          </w:p>
          <w:p w14:paraId="4CCB4627" w14:textId="77777777" w:rsidR="00A27DDE" w:rsidRDefault="00A27DDE" w:rsidP="003234C8">
            <w:pPr>
              <w:widowControl w:val="0"/>
              <w:spacing w:before="240" w:after="120"/>
              <w:rPr>
                <w:rFonts w:cs="Arial"/>
                <w:sz w:val="20"/>
                <w:szCs w:val="20"/>
              </w:rPr>
            </w:pPr>
            <w:r>
              <w:rPr>
                <w:rFonts w:cs="Arial"/>
                <w:b/>
                <w:sz w:val="20"/>
                <w:szCs w:val="20"/>
              </w:rPr>
              <w:t>Zeitbedarf</w:t>
            </w:r>
            <w:r>
              <w:rPr>
                <w:rFonts w:cs="Arial"/>
                <w:sz w:val="20"/>
                <w:szCs w:val="20"/>
              </w:rPr>
              <w:t xml:space="preserve">: ca. 15 Unterrichtsstunden </w:t>
            </w:r>
          </w:p>
          <w:p w14:paraId="2D4F1AFD" w14:textId="77777777" w:rsidR="00A27DDE" w:rsidRPr="00AE605C" w:rsidRDefault="007A0826" w:rsidP="006F0A3A">
            <w:pPr>
              <w:widowControl w:val="0"/>
              <w:spacing w:before="240" w:after="120"/>
              <w:rPr>
                <w:sz w:val="20"/>
                <w:szCs w:val="20"/>
              </w:rPr>
            </w:pPr>
            <w:r w:rsidRPr="00073D41">
              <w:rPr>
                <w:rFonts w:cs="Arial"/>
                <w:b/>
                <w:sz w:val="20"/>
                <w:szCs w:val="20"/>
              </w:rPr>
              <w:lastRenderedPageBreak/>
              <w:t xml:space="preserve">Verbindliche </w:t>
            </w:r>
            <w:r w:rsidR="00A27DDE" w:rsidRPr="00EC1F9A">
              <w:rPr>
                <w:b/>
                <w:sz w:val="20"/>
                <w:szCs w:val="20"/>
              </w:rPr>
              <w:t>Absprachen zur Leistungsüberprüfung:</w:t>
            </w:r>
            <w:r w:rsidR="00A27DDE">
              <w:rPr>
                <w:sz w:val="20"/>
                <w:szCs w:val="20"/>
              </w:rPr>
              <w:t xml:space="preserve"> Hör-/Hörsehverstehen</w:t>
            </w:r>
            <w:r w:rsidR="002F7A53">
              <w:rPr>
                <w:sz w:val="20"/>
                <w:szCs w:val="20"/>
              </w:rPr>
              <w:t>, Schreiben/Leseverstehen in</w:t>
            </w:r>
            <w:r w:rsidR="002F7A53" w:rsidRPr="002F7A53">
              <w:rPr>
                <w:sz w:val="20"/>
                <w:szCs w:val="20"/>
              </w:rPr>
              <w:t>tegriert</w:t>
            </w:r>
            <w:r w:rsidR="00A27DDE" w:rsidRPr="002F7A53">
              <w:rPr>
                <w:sz w:val="20"/>
                <w:szCs w:val="20"/>
              </w:rPr>
              <w:t xml:space="preserve"> </w:t>
            </w:r>
            <w:r w:rsidR="00D759AA" w:rsidRPr="002F7A53">
              <w:rPr>
                <w:sz w:val="20"/>
                <w:szCs w:val="20"/>
              </w:rPr>
              <w:t>– fiktionale Textgrundlage</w:t>
            </w:r>
          </w:p>
          <w:p w14:paraId="4ECB2710" w14:textId="77777777" w:rsidR="00A27DDE" w:rsidRDefault="007039E0" w:rsidP="006F0A3A">
            <w:pPr>
              <w:widowControl w:val="0"/>
              <w:spacing w:before="240" w:after="120"/>
              <w:rPr>
                <w:rFonts w:cs="Arial"/>
                <w:sz w:val="20"/>
                <w:szCs w:val="20"/>
              </w:rPr>
            </w:pPr>
            <w:r w:rsidRPr="003234C8">
              <w:rPr>
                <w:rFonts w:cs="Arial"/>
                <w:b/>
                <w:sz w:val="20"/>
                <w:szCs w:val="20"/>
              </w:rPr>
              <w:t xml:space="preserve">Verbindliche </w:t>
            </w:r>
            <w:r w:rsidR="00A27DDE" w:rsidRPr="003234C8">
              <w:rPr>
                <w:rFonts w:cs="Arial"/>
                <w:b/>
                <w:sz w:val="20"/>
                <w:szCs w:val="20"/>
              </w:rPr>
              <w:t>Absprachen zu diesem Unterrichtsvorhaben:</w:t>
            </w:r>
            <w:r w:rsidR="003234C8">
              <w:rPr>
                <w:rFonts w:cs="Arial"/>
                <w:b/>
                <w:sz w:val="20"/>
                <w:szCs w:val="20"/>
              </w:rPr>
              <w:t xml:space="preserve"> </w:t>
            </w:r>
            <w:r w:rsidR="00A27DDE" w:rsidRPr="00B453F8">
              <w:rPr>
                <w:rFonts w:cs="Arial"/>
                <w:sz w:val="20"/>
                <w:szCs w:val="20"/>
              </w:rPr>
              <w:t xml:space="preserve">Hör-/Hörsehtexte sollten verschiedene typische Varianten des </w:t>
            </w:r>
            <w:r w:rsidR="00A27DDE" w:rsidRPr="00D82F75">
              <w:rPr>
                <w:rFonts w:cs="Arial"/>
                <w:i/>
                <w:sz w:val="20"/>
                <w:szCs w:val="20"/>
              </w:rPr>
              <w:t>World Standard English</w:t>
            </w:r>
            <w:r w:rsidR="00A27DDE" w:rsidRPr="00B453F8">
              <w:rPr>
                <w:rFonts w:cs="Arial"/>
                <w:sz w:val="20"/>
                <w:szCs w:val="20"/>
              </w:rPr>
              <w:t xml:space="preserve"> aufweisen.</w:t>
            </w:r>
          </w:p>
          <w:p w14:paraId="62A671C5" w14:textId="77777777" w:rsidR="007A0826" w:rsidRDefault="007A0826" w:rsidP="006F0A3A">
            <w:pPr>
              <w:widowControl w:val="0"/>
              <w:spacing w:before="240" w:after="120"/>
              <w:rPr>
                <w:sz w:val="20"/>
                <w:szCs w:val="20"/>
              </w:rPr>
            </w:pPr>
            <w:r w:rsidRPr="001B6549">
              <w:rPr>
                <w:rFonts w:cs="Arial"/>
                <w:b/>
                <w:sz w:val="20"/>
                <w:szCs w:val="20"/>
              </w:rPr>
              <w:t xml:space="preserve">Hinweise </w:t>
            </w:r>
            <w:r w:rsidRPr="003234C8">
              <w:rPr>
                <w:rFonts w:cs="Arial"/>
                <w:b/>
                <w:sz w:val="20"/>
                <w:szCs w:val="20"/>
              </w:rPr>
              <w:t>zu diesem Unterrichtsvorhaben</w:t>
            </w:r>
            <w:r w:rsidRPr="001B6549">
              <w:rPr>
                <w:rFonts w:cs="Arial"/>
                <w:b/>
                <w:sz w:val="20"/>
                <w:szCs w:val="20"/>
              </w:rPr>
              <w:t xml:space="preserve">: </w:t>
            </w:r>
            <w:r w:rsidRPr="001B6549">
              <w:rPr>
                <w:rFonts w:cs="Arial"/>
                <w:sz w:val="20"/>
                <w:szCs w:val="20"/>
              </w:rPr>
              <w:t xml:space="preserve">Organisation eines </w:t>
            </w:r>
            <w:r w:rsidRPr="001B6549">
              <w:rPr>
                <w:rFonts w:cs="Arial"/>
                <w:i/>
                <w:iCs/>
                <w:sz w:val="20"/>
                <w:szCs w:val="20"/>
              </w:rPr>
              <w:t xml:space="preserve">English </w:t>
            </w:r>
            <w:proofErr w:type="spellStart"/>
            <w:r w:rsidRPr="001B6549">
              <w:rPr>
                <w:rFonts w:cs="Arial"/>
                <w:i/>
                <w:iCs/>
                <w:sz w:val="20"/>
                <w:szCs w:val="20"/>
              </w:rPr>
              <w:t>evening</w:t>
            </w:r>
            <w:proofErr w:type="spellEnd"/>
            <w:r w:rsidRPr="001B6549">
              <w:rPr>
                <w:rFonts w:cs="Arial"/>
                <w:sz w:val="20"/>
                <w:szCs w:val="20"/>
              </w:rPr>
              <w:t xml:space="preserve"> mit </w:t>
            </w:r>
            <w:proofErr w:type="spellStart"/>
            <w:r w:rsidRPr="001B6549">
              <w:rPr>
                <w:rFonts w:cs="Arial"/>
                <w:i/>
                <w:iCs/>
                <w:sz w:val="20"/>
                <w:szCs w:val="20"/>
              </w:rPr>
              <w:t>poetry</w:t>
            </w:r>
            <w:proofErr w:type="spellEnd"/>
            <w:r w:rsidRPr="001B6549">
              <w:rPr>
                <w:rFonts w:cs="Arial"/>
                <w:i/>
                <w:iCs/>
                <w:sz w:val="20"/>
                <w:szCs w:val="20"/>
              </w:rPr>
              <w:t xml:space="preserve"> </w:t>
            </w:r>
            <w:proofErr w:type="spellStart"/>
            <w:r w:rsidRPr="001B6549">
              <w:rPr>
                <w:rFonts w:cs="Arial"/>
                <w:i/>
                <w:iCs/>
                <w:sz w:val="20"/>
                <w:szCs w:val="20"/>
              </w:rPr>
              <w:t>slam</w:t>
            </w:r>
            <w:proofErr w:type="spellEnd"/>
            <w:r w:rsidRPr="001B6549">
              <w:rPr>
                <w:rFonts w:cs="Arial"/>
                <w:i/>
                <w:iCs/>
                <w:sz w:val="20"/>
                <w:szCs w:val="20"/>
              </w:rPr>
              <w:t xml:space="preserve">, </w:t>
            </w:r>
            <w:proofErr w:type="spellStart"/>
            <w:r w:rsidRPr="001B6549">
              <w:rPr>
                <w:rFonts w:cs="Arial"/>
                <w:i/>
                <w:iCs/>
                <w:sz w:val="20"/>
                <w:szCs w:val="20"/>
              </w:rPr>
              <w:t>presentation</w:t>
            </w:r>
            <w:proofErr w:type="spellEnd"/>
            <w:r w:rsidRPr="001B6549">
              <w:rPr>
                <w:rFonts w:cs="Arial"/>
                <w:i/>
                <w:iCs/>
                <w:sz w:val="20"/>
                <w:szCs w:val="20"/>
              </w:rPr>
              <w:t xml:space="preserve"> </w:t>
            </w:r>
            <w:proofErr w:type="spellStart"/>
            <w:r w:rsidRPr="001B6549">
              <w:rPr>
                <w:rFonts w:cs="Arial"/>
                <w:i/>
                <w:iCs/>
                <w:sz w:val="20"/>
                <w:szCs w:val="20"/>
              </w:rPr>
              <w:t>of</w:t>
            </w:r>
            <w:proofErr w:type="spellEnd"/>
            <w:r w:rsidRPr="001B6549">
              <w:rPr>
                <w:rFonts w:cs="Arial"/>
                <w:i/>
                <w:iCs/>
                <w:sz w:val="20"/>
                <w:szCs w:val="20"/>
              </w:rPr>
              <w:t xml:space="preserve"> </w:t>
            </w:r>
            <w:proofErr w:type="spellStart"/>
            <w:r w:rsidRPr="001B6549">
              <w:rPr>
                <w:rFonts w:cs="Arial"/>
                <w:i/>
                <w:iCs/>
                <w:sz w:val="20"/>
                <w:szCs w:val="20"/>
              </w:rPr>
              <w:t>writing</w:t>
            </w:r>
            <w:proofErr w:type="spellEnd"/>
            <w:r w:rsidRPr="001B6549">
              <w:rPr>
                <w:rFonts w:cs="Arial"/>
                <w:i/>
                <w:iCs/>
                <w:sz w:val="20"/>
                <w:szCs w:val="20"/>
              </w:rPr>
              <w:t xml:space="preserve"> </w:t>
            </w:r>
            <w:proofErr w:type="spellStart"/>
            <w:r w:rsidRPr="001B6549">
              <w:rPr>
                <w:rFonts w:cs="Arial"/>
                <w:i/>
                <w:iCs/>
                <w:sz w:val="20"/>
                <w:szCs w:val="20"/>
              </w:rPr>
              <w:t>products</w:t>
            </w:r>
            <w:proofErr w:type="spellEnd"/>
            <w:r w:rsidRPr="001B6549">
              <w:rPr>
                <w:rFonts w:cs="Arial"/>
                <w:i/>
                <w:iCs/>
                <w:sz w:val="20"/>
                <w:szCs w:val="20"/>
              </w:rPr>
              <w:t xml:space="preserve">, </w:t>
            </w:r>
            <w:proofErr w:type="spellStart"/>
            <w:r w:rsidRPr="001B6549">
              <w:rPr>
                <w:rFonts w:cs="Arial"/>
                <w:i/>
                <w:iCs/>
                <w:sz w:val="20"/>
                <w:szCs w:val="20"/>
              </w:rPr>
              <w:t>roleplays</w:t>
            </w:r>
            <w:proofErr w:type="spellEnd"/>
            <w:r w:rsidRPr="001B6549">
              <w:rPr>
                <w:rFonts w:cs="Arial"/>
                <w:sz w:val="20"/>
                <w:szCs w:val="20"/>
              </w:rPr>
              <w:t xml:space="preserve"> oder Produktion eines </w:t>
            </w:r>
            <w:proofErr w:type="spellStart"/>
            <w:r w:rsidRPr="001B6549">
              <w:rPr>
                <w:rFonts w:cs="Arial"/>
                <w:i/>
                <w:iCs/>
                <w:sz w:val="20"/>
                <w:szCs w:val="20"/>
              </w:rPr>
              <w:t>radio</w:t>
            </w:r>
            <w:proofErr w:type="spellEnd"/>
            <w:r w:rsidRPr="001B6549">
              <w:rPr>
                <w:rFonts w:cs="Arial"/>
                <w:i/>
                <w:iCs/>
                <w:sz w:val="20"/>
                <w:szCs w:val="20"/>
              </w:rPr>
              <w:t xml:space="preserve"> </w:t>
            </w:r>
            <w:proofErr w:type="spellStart"/>
            <w:r w:rsidRPr="001B6549">
              <w:rPr>
                <w:rFonts w:cs="Arial"/>
                <w:i/>
                <w:iCs/>
                <w:sz w:val="20"/>
                <w:szCs w:val="20"/>
              </w:rPr>
              <w:t>play</w:t>
            </w:r>
            <w:proofErr w:type="spellEnd"/>
            <w:r w:rsidRPr="001B6549">
              <w:rPr>
                <w:rFonts w:cs="Arial"/>
                <w:i/>
                <w:iCs/>
                <w:sz w:val="20"/>
                <w:szCs w:val="20"/>
              </w:rPr>
              <w:t xml:space="preserve">, </w:t>
            </w:r>
            <w:proofErr w:type="spellStart"/>
            <w:r w:rsidRPr="001B6549">
              <w:rPr>
                <w:rFonts w:cs="Arial"/>
                <w:i/>
                <w:iCs/>
                <w:sz w:val="20"/>
                <w:szCs w:val="20"/>
              </w:rPr>
              <w:t>podcast</w:t>
            </w:r>
            <w:proofErr w:type="spellEnd"/>
            <w:r w:rsidRPr="001B6549">
              <w:rPr>
                <w:rFonts w:cs="Arial"/>
                <w:i/>
                <w:iCs/>
                <w:sz w:val="20"/>
                <w:szCs w:val="20"/>
              </w:rPr>
              <w:t xml:space="preserve">; </w:t>
            </w:r>
            <w:r w:rsidRPr="001B6549">
              <w:rPr>
                <w:rFonts w:cs="Arial"/>
                <w:iCs/>
                <w:sz w:val="20"/>
                <w:szCs w:val="20"/>
              </w:rPr>
              <w:t xml:space="preserve">Nutzung digitaler Tools bei kreativ-produktiven Verfahren </w:t>
            </w:r>
            <w:r w:rsidRPr="001B6549">
              <w:rPr>
                <w:sz w:val="20"/>
                <w:szCs w:val="20"/>
              </w:rPr>
              <w:t xml:space="preserve">(z.B. </w:t>
            </w:r>
            <w:proofErr w:type="spellStart"/>
            <w:r w:rsidRPr="001B6549">
              <w:rPr>
                <w:i/>
                <w:sz w:val="20"/>
                <w:szCs w:val="20"/>
              </w:rPr>
              <w:t>rhyming</w:t>
            </w:r>
            <w:proofErr w:type="spellEnd"/>
            <w:r w:rsidRPr="001B6549">
              <w:rPr>
                <w:i/>
                <w:sz w:val="20"/>
                <w:szCs w:val="20"/>
              </w:rPr>
              <w:t xml:space="preserve"> </w:t>
            </w:r>
            <w:proofErr w:type="spellStart"/>
            <w:r w:rsidRPr="001B6549">
              <w:rPr>
                <w:i/>
                <w:sz w:val="20"/>
                <w:szCs w:val="20"/>
              </w:rPr>
              <w:t>dictionary</w:t>
            </w:r>
            <w:proofErr w:type="spellEnd"/>
            <w:r w:rsidRPr="001B6549">
              <w:rPr>
                <w:i/>
                <w:sz w:val="20"/>
                <w:szCs w:val="20"/>
              </w:rPr>
              <w:t>, AI</w:t>
            </w:r>
            <w:r w:rsidRPr="001B6549">
              <w:rPr>
                <w:sz w:val="20"/>
                <w:szCs w:val="20"/>
              </w:rPr>
              <w:t>)</w:t>
            </w:r>
          </w:p>
          <w:p w14:paraId="26676E0E" w14:textId="77777777" w:rsidR="005E5DAB" w:rsidRPr="004A2206" w:rsidRDefault="004A2206" w:rsidP="004502B2">
            <w:pPr>
              <w:spacing w:before="240" w:after="120"/>
              <w:jc w:val="left"/>
              <w:rPr>
                <w:rFonts w:ascii="Times New Roman" w:hAnsi="Times New Roman" w:cs="Times New Roman"/>
                <w:sz w:val="24"/>
                <w:szCs w:val="24"/>
                <w:lang w:eastAsia="de-DE"/>
              </w:rPr>
            </w:pPr>
            <w:r>
              <w:rPr>
                <w:rFonts w:cs="Arial"/>
                <w:sz w:val="20"/>
                <w:szCs w:val="20"/>
              </w:rPr>
              <w:t xml:space="preserve">Unterstützungsmaterial für den Unterricht: </w:t>
            </w:r>
            <w:hyperlink r:id="rId18" w:history="1">
              <w:r>
                <w:rPr>
                  <w:rStyle w:val="Hyperlink"/>
                  <w:rFonts w:cs="Arial"/>
                  <w:sz w:val="20"/>
                  <w:szCs w:val="20"/>
                </w:rPr>
                <w:t>https://www.brd.nrw.de/themen/schule-bildung/lerntreffs/englisch/empfehlungen-und-fachliche-unterstuetzungsmaterialien</w:t>
              </w:r>
            </w:hyperlink>
            <w:r>
              <w:t xml:space="preserve"> </w:t>
            </w:r>
            <w:r>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Pr>
                <w:sz w:val="20"/>
                <w:szCs w:val="20"/>
              </w:rPr>
              <w:t>)</w:t>
            </w:r>
            <w:r>
              <w:rPr>
                <w:rFonts w:cs="Arial"/>
                <w:bCs/>
                <w:sz w:val="20"/>
                <w:szCs w:val="20"/>
              </w:rPr>
              <w:t>.</w:t>
            </w:r>
            <w:r>
              <w:rPr>
                <w:rFonts w:ascii="Times New Roman" w:hAnsi="Times New Roman" w:cs="Times New Roman"/>
                <w:sz w:val="24"/>
                <w:szCs w:val="24"/>
                <w:lang w:eastAsia="de-DE"/>
              </w:rPr>
              <w:t xml:space="preserve"> </w:t>
            </w:r>
          </w:p>
        </w:tc>
      </w:tr>
      <w:tr w:rsidR="00D43633" w14:paraId="2A3429B9" w14:textId="77777777">
        <w:tc>
          <w:tcPr>
            <w:tcW w:w="9354" w:type="dxa"/>
            <w:tcBorders>
              <w:top w:val="single" w:sz="4" w:space="0" w:color="000000"/>
              <w:left w:val="single" w:sz="4" w:space="0" w:color="000000"/>
              <w:bottom w:val="single" w:sz="4" w:space="0" w:color="000000"/>
              <w:right w:val="single" w:sz="4" w:space="0" w:color="000000"/>
            </w:tcBorders>
            <w:shd w:val="clear" w:color="auto" w:fill="D9D9D9"/>
          </w:tcPr>
          <w:p w14:paraId="3BB68C20" w14:textId="77777777" w:rsidR="00D43633" w:rsidRDefault="00B13366">
            <w:pPr>
              <w:widowControl w:val="0"/>
              <w:jc w:val="center"/>
              <w:rPr>
                <w:b/>
                <w:u w:val="single"/>
              </w:rPr>
            </w:pPr>
            <w:r>
              <w:rPr>
                <w:b/>
                <w:u w:val="single"/>
              </w:rPr>
              <w:lastRenderedPageBreak/>
              <w:t xml:space="preserve">Summe Einführungsphase: </w:t>
            </w:r>
            <w:r w:rsidR="004E0C97">
              <w:rPr>
                <w:b/>
                <w:u w:val="single"/>
              </w:rPr>
              <w:t>120</w:t>
            </w:r>
            <w:r>
              <w:rPr>
                <w:b/>
                <w:u w:val="single"/>
              </w:rPr>
              <w:t xml:space="preserve"> Stunden</w:t>
            </w:r>
          </w:p>
          <w:p w14:paraId="652A7E17" w14:textId="77777777" w:rsidR="00D43633" w:rsidRDefault="00B13366" w:rsidP="007039E0">
            <w:pPr>
              <w:widowControl w:val="0"/>
              <w:jc w:val="center"/>
              <w:rPr>
                <w:b/>
                <w:u w:val="single"/>
              </w:rPr>
            </w:pPr>
            <w:r>
              <w:rPr>
                <w:b/>
                <w:u w:val="single"/>
              </w:rPr>
              <w:t xml:space="preserve">Vereinbarungsgemäß in Unterrichtsvorhaben verplant: </w:t>
            </w:r>
            <w:r w:rsidR="007039E0">
              <w:rPr>
                <w:b/>
                <w:u w:val="single"/>
              </w:rPr>
              <w:t>90</w:t>
            </w:r>
            <w:r>
              <w:rPr>
                <w:b/>
                <w:u w:val="single"/>
              </w:rPr>
              <w:t xml:space="preserve"> Stunden</w:t>
            </w:r>
          </w:p>
        </w:tc>
      </w:tr>
    </w:tbl>
    <w:p w14:paraId="2FC04833" w14:textId="77777777" w:rsidR="00C647B3" w:rsidRDefault="00C647B3">
      <w:pPr>
        <w:jc w:val="left"/>
        <w:sectPr w:rsidR="00C647B3" w:rsidSect="00441482">
          <w:headerReference w:type="even" r:id="rId19"/>
          <w:headerReference w:type="default" r:id="rId20"/>
          <w:headerReference w:type="first" r:id="rId21"/>
          <w:pgSz w:w="11906" w:h="16838"/>
          <w:pgMar w:top="1418" w:right="1134" w:bottom="1418" w:left="1418" w:header="709" w:footer="709" w:gutter="0"/>
          <w:cols w:space="720"/>
          <w:formProt w:val="0"/>
          <w:docGrid w:linePitch="360" w:charSpace="4096"/>
        </w:sectPr>
      </w:pPr>
    </w:p>
    <w:tbl>
      <w:tblPr>
        <w:tblW w:w="5000" w:type="pct"/>
        <w:tblLayout w:type="fixed"/>
        <w:tblLook w:val="00A0" w:firstRow="1" w:lastRow="0" w:firstColumn="1" w:lastColumn="0" w:noHBand="0" w:noVBand="0"/>
      </w:tblPr>
      <w:tblGrid>
        <w:gridCol w:w="9344"/>
      </w:tblGrid>
      <w:tr w:rsidR="00D43633" w14:paraId="35CE4A86" w14:textId="77777777" w:rsidTr="00255459">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7E9EA936" w14:textId="77777777" w:rsidR="00D43633" w:rsidRDefault="00B13366">
            <w:pPr>
              <w:pageBreakBefore/>
              <w:widowControl w:val="0"/>
              <w:jc w:val="center"/>
              <w:rPr>
                <w:b/>
              </w:rPr>
            </w:pPr>
            <w:r>
              <w:rPr>
                <w:b/>
              </w:rPr>
              <w:lastRenderedPageBreak/>
              <w:t xml:space="preserve">Qualifikationsphase </w:t>
            </w:r>
          </w:p>
          <w:p w14:paraId="27CE70E8" w14:textId="77777777" w:rsidR="00D43633" w:rsidRDefault="00915DFE">
            <w:pPr>
              <w:widowControl w:val="0"/>
              <w:jc w:val="center"/>
              <w:rPr>
                <w:b/>
              </w:rPr>
            </w:pPr>
            <w:r>
              <w:rPr>
                <w:b/>
              </w:rPr>
              <w:t>Grundkurs Q</w:t>
            </w:r>
            <w:r w:rsidR="00B13366">
              <w:rPr>
                <w:b/>
              </w:rPr>
              <w:t>1</w:t>
            </w:r>
          </w:p>
        </w:tc>
      </w:tr>
      <w:tr w:rsidR="00D43633" w14:paraId="0E10C26F" w14:textId="77777777" w:rsidTr="00255459">
        <w:tc>
          <w:tcPr>
            <w:tcW w:w="9344" w:type="dxa"/>
            <w:tcBorders>
              <w:top w:val="single" w:sz="4" w:space="0" w:color="000000"/>
              <w:left w:val="single" w:sz="4" w:space="0" w:color="000000"/>
              <w:bottom w:val="single" w:sz="4" w:space="0" w:color="000000"/>
              <w:right w:val="single" w:sz="4" w:space="0" w:color="000000"/>
            </w:tcBorders>
          </w:tcPr>
          <w:p w14:paraId="460DD324" w14:textId="77777777" w:rsidR="003620FE" w:rsidRPr="00636E94" w:rsidRDefault="00A05AC3" w:rsidP="003620FE">
            <w:pPr>
              <w:widowControl w:val="0"/>
              <w:spacing w:before="120"/>
              <w:rPr>
                <w:rFonts w:cs="Arial"/>
                <w:i/>
                <w:sz w:val="20"/>
                <w:szCs w:val="20"/>
                <w:lang w:val="nl-NL"/>
              </w:rPr>
            </w:pPr>
            <w:r>
              <w:rPr>
                <w:rFonts w:cs="Arial"/>
                <w:b/>
                <w:i/>
                <w:sz w:val="20"/>
                <w:szCs w:val="20"/>
                <w:u w:val="single"/>
                <w:lang w:val="en-US"/>
              </w:rPr>
              <w:t>GK Q1</w:t>
            </w:r>
            <w:r w:rsidR="00171943">
              <w:rPr>
                <w:rFonts w:cs="Arial"/>
                <w:b/>
                <w:i/>
                <w:sz w:val="20"/>
                <w:szCs w:val="20"/>
                <w:u w:val="single"/>
                <w:lang w:val="en-US"/>
              </w:rPr>
              <w:t>:</w:t>
            </w:r>
            <w:r>
              <w:rPr>
                <w:rFonts w:cs="Arial"/>
                <w:b/>
                <w:i/>
                <w:sz w:val="20"/>
                <w:szCs w:val="20"/>
                <w:u w:val="single"/>
                <w:lang w:val="en-US"/>
              </w:rPr>
              <w:t xml:space="preserve"> </w:t>
            </w:r>
            <w:proofErr w:type="spellStart"/>
            <w:r w:rsidR="003620FE" w:rsidRPr="007F0F5F">
              <w:rPr>
                <w:rFonts w:cs="Arial"/>
                <w:b/>
                <w:i/>
                <w:sz w:val="20"/>
                <w:szCs w:val="20"/>
                <w:u w:val="single"/>
                <w:lang w:val="en-US"/>
              </w:rPr>
              <w:t>Unterrichtsvorhaben</w:t>
            </w:r>
            <w:proofErr w:type="spellEnd"/>
            <w:r w:rsidR="003620FE" w:rsidRPr="007F0F5F">
              <w:rPr>
                <w:rFonts w:cs="Arial"/>
                <w:b/>
                <w:i/>
                <w:sz w:val="20"/>
                <w:szCs w:val="20"/>
                <w:u w:val="single"/>
                <w:lang w:val="en-US"/>
              </w:rPr>
              <w:t xml:space="preserve"> I:</w:t>
            </w:r>
            <w:r w:rsidR="003620FE" w:rsidRPr="007F0F5F">
              <w:rPr>
                <w:rFonts w:cs="Arial"/>
                <w:i/>
                <w:sz w:val="20"/>
                <w:szCs w:val="20"/>
                <w:lang w:val="en-US"/>
              </w:rPr>
              <w:t xml:space="preserve"> The United Kingdom, united in diversity? </w:t>
            </w:r>
            <w:r w:rsidR="003620FE" w:rsidRPr="00636E94">
              <w:rPr>
                <w:rFonts w:cs="Arial"/>
                <w:i/>
                <w:sz w:val="20"/>
                <w:szCs w:val="20"/>
                <w:lang w:val="nl-NL"/>
              </w:rPr>
              <w:t>Political, cultural, social and ethnic dimensions of coexistence.</w:t>
            </w:r>
          </w:p>
          <w:p w14:paraId="1B69EB77" w14:textId="77777777" w:rsidR="003620FE" w:rsidRPr="005673EE" w:rsidRDefault="003620FE" w:rsidP="003620FE">
            <w:pPr>
              <w:widowControl w:val="0"/>
              <w:spacing w:before="240" w:after="120"/>
              <w:rPr>
                <w:rFonts w:cs="Arial"/>
                <w:b/>
                <w:sz w:val="20"/>
                <w:szCs w:val="20"/>
              </w:rPr>
            </w:pPr>
            <w:r>
              <w:rPr>
                <w:rFonts w:cs="Arial"/>
                <w:b/>
                <w:sz w:val="20"/>
                <w:szCs w:val="20"/>
              </w:rPr>
              <w:t>Schwerpunkte der Kompetenzentwicklung</w:t>
            </w:r>
            <w:r w:rsidRPr="005673EE">
              <w:rPr>
                <w:rFonts w:cs="Arial"/>
                <w:b/>
                <w:sz w:val="20"/>
                <w:szCs w:val="20"/>
              </w:rPr>
              <w:t xml:space="preserve">: </w:t>
            </w:r>
            <w:r w:rsidRPr="005673EE">
              <w:rPr>
                <w:rFonts w:cs="Arial"/>
                <w:sz w:val="20"/>
                <w:szCs w:val="20"/>
              </w:rPr>
              <w:t>Die Schülerinnen und Schüler …</w:t>
            </w:r>
          </w:p>
          <w:p w14:paraId="497AF079" w14:textId="77777777" w:rsidR="003620FE" w:rsidRDefault="003620FE" w:rsidP="003620FE">
            <w:pPr>
              <w:widowControl w:val="0"/>
              <w:spacing w:after="0"/>
              <w:rPr>
                <w:sz w:val="20"/>
                <w:szCs w:val="20"/>
              </w:rPr>
            </w:pPr>
            <w:r>
              <w:rPr>
                <w:b/>
                <w:sz w:val="20"/>
                <w:szCs w:val="20"/>
              </w:rPr>
              <w:t>Kompetenzbereich Lesen</w:t>
            </w:r>
          </w:p>
          <w:p w14:paraId="0C682D4C" w14:textId="77777777" w:rsidR="003620FE" w:rsidRPr="00FE5E78" w:rsidRDefault="003620FE" w:rsidP="0070176C">
            <w:pPr>
              <w:pStyle w:val="Listenabsatz"/>
              <w:widowControl w:val="0"/>
              <w:numPr>
                <w:ilvl w:val="0"/>
                <w:numId w:val="9"/>
              </w:numPr>
              <w:spacing w:after="0"/>
              <w:rPr>
                <w:sz w:val="20"/>
                <w:szCs w:val="20"/>
              </w:rPr>
            </w:pPr>
            <w:r w:rsidRPr="00FE5E78">
              <w:rPr>
                <w:sz w:val="20"/>
                <w:szCs w:val="20"/>
              </w:rPr>
              <w:t xml:space="preserve">entnehmen aus Texten die Gesamtaussage, </w:t>
            </w:r>
            <w:r>
              <w:rPr>
                <w:sz w:val="20"/>
                <w:szCs w:val="20"/>
              </w:rPr>
              <w:t>Hauptaussagen und Einzelinforma</w:t>
            </w:r>
            <w:r w:rsidRPr="00FE5E78">
              <w:rPr>
                <w:sz w:val="20"/>
                <w:szCs w:val="20"/>
              </w:rPr>
              <w:t xml:space="preserve">tionen und beziehen diese aufeinander, </w:t>
            </w:r>
          </w:p>
          <w:p w14:paraId="139E8033" w14:textId="77777777" w:rsidR="003620FE" w:rsidRPr="003D29C7" w:rsidRDefault="0070176C" w:rsidP="0070176C">
            <w:pPr>
              <w:pStyle w:val="Listenabsatz"/>
              <w:widowControl w:val="0"/>
              <w:numPr>
                <w:ilvl w:val="0"/>
                <w:numId w:val="9"/>
              </w:numPr>
              <w:spacing w:after="0"/>
              <w:rPr>
                <w:sz w:val="20"/>
                <w:szCs w:val="20"/>
              </w:rPr>
            </w:pPr>
            <w:r w:rsidRPr="0070176C">
              <w:rPr>
                <w:sz w:val="20"/>
                <w:szCs w:val="20"/>
              </w:rPr>
              <w:t>identifizieren implizite Informationen, Meinungen und Einstellungen</w:t>
            </w:r>
            <w:r w:rsidR="003620FE">
              <w:rPr>
                <w:sz w:val="20"/>
                <w:szCs w:val="20"/>
              </w:rPr>
              <w:t>.</w:t>
            </w:r>
          </w:p>
          <w:p w14:paraId="42A8D1DC" w14:textId="77777777" w:rsidR="003620FE" w:rsidRDefault="003620FE" w:rsidP="003620FE">
            <w:pPr>
              <w:widowControl w:val="0"/>
              <w:spacing w:after="0"/>
              <w:rPr>
                <w:rFonts w:cs="Arial"/>
                <w:b/>
                <w:sz w:val="20"/>
                <w:szCs w:val="20"/>
              </w:rPr>
            </w:pPr>
            <w:r>
              <w:rPr>
                <w:b/>
                <w:sz w:val="20"/>
                <w:szCs w:val="20"/>
              </w:rPr>
              <w:t>Kompetenzbereich Schreiben:</w:t>
            </w:r>
          </w:p>
          <w:p w14:paraId="6187BAA3" w14:textId="77777777" w:rsidR="003620FE" w:rsidRPr="00FE5E78" w:rsidRDefault="003620FE" w:rsidP="0070176C">
            <w:pPr>
              <w:pStyle w:val="Listenabsatz"/>
              <w:widowControl w:val="0"/>
              <w:numPr>
                <w:ilvl w:val="0"/>
                <w:numId w:val="9"/>
              </w:numPr>
              <w:spacing w:after="0"/>
              <w:rPr>
                <w:sz w:val="20"/>
                <w:szCs w:val="20"/>
              </w:rPr>
            </w:pPr>
            <w:r w:rsidRPr="00FE5E78">
              <w:rPr>
                <w:sz w:val="20"/>
                <w:szCs w:val="20"/>
              </w:rPr>
              <w:t xml:space="preserve">realisieren unter Beachtung der Textsortenmerkmale ein </w:t>
            </w:r>
            <w:r w:rsidR="0070176C">
              <w:rPr>
                <w:sz w:val="20"/>
                <w:szCs w:val="20"/>
              </w:rPr>
              <w:t>erweitertes</w:t>
            </w:r>
            <w:r w:rsidRPr="00FE5E78">
              <w:rPr>
                <w:sz w:val="20"/>
                <w:szCs w:val="20"/>
              </w:rPr>
              <w:t xml:space="preserve"> Spektrum von Texten, </w:t>
            </w:r>
          </w:p>
          <w:p w14:paraId="2F0FF7A0" w14:textId="77777777" w:rsidR="003620FE" w:rsidRPr="00FE5E78" w:rsidRDefault="003620FE" w:rsidP="0070176C">
            <w:pPr>
              <w:pStyle w:val="Listenabsatz"/>
              <w:widowControl w:val="0"/>
              <w:numPr>
                <w:ilvl w:val="0"/>
                <w:numId w:val="9"/>
              </w:numPr>
              <w:spacing w:after="0"/>
              <w:rPr>
                <w:sz w:val="20"/>
                <w:szCs w:val="20"/>
              </w:rPr>
            </w:pPr>
            <w:r w:rsidRPr="00FE5E78">
              <w:rPr>
                <w:sz w:val="20"/>
                <w:szCs w:val="20"/>
              </w:rPr>
              <w:t xml:space="preserve">vermitteln Informationen strukturiert und kohärent, </w:t>
            </w:r>
          </w:p>
          <w:p w14:paraId="129B8AFF" w14:textId="77777777" w:rsidR="0070176C" w:rsidRDefault="003620FE" w:rsidP="0070176C">
            <w:pPr>
              <w:pStyle w:val="Listenabsatz"/>
              <w:widowControl w:val="0"/>
              <w:numPr>
                <w:ilvl w:val="0"/>
                <w:numId w:val="9"/>
              </w:numPr>
              <w:spacing w:after="0"/>
              <w:rPr>
                <w:sz w:val="20"/>
                <w:szCs w:val="20"/>
              </w:rPr>
            </w:pPr>
            <w:r w:rsidRPr="00FE5E78">
              <w:rPr>
                <w:sz w:val="20"/>
                <w:szCs w:val="20"/>
              </w:rPr>
              <w:t>beziehen Informationen und Argumente aus verschiedenen Quellen in die eigene Texterstellung sachgerecht u</w:t>
            </w:r>
            <w:r>
              <w:rPr>
                <w:sz w:val="20"/>
                <w:szCs w:val="20"/>
              </w:rPr>
              <w:t>nd kritisch reflektierend ein</w:t>
            </w:r>
            <w:r w:rsidR="0070176C">
              <w:rPr>
                <w:sz w:val="20"/>
                <w:szCs w:val="20"/>
              </w:rPr>
              <w:t>,</w:t>
            </w:r>
          </w:p>
          <w:p w14:paraId="74301241" w14:textId="77777777" w:rsidR="003620FE" w:rsidRPr="0070176C" w:rsidRDefault="0070176C" w:rsidP="0070176C">
            <w:pPr>
              <w:pStyle w:val="Listenabsatz"/>
              <w:widowControl w:val="0"/>
              <w:numPr>
                <w:ilvl w:val="0"/>
                <w:numId w:val="9"/>
              </w:numPr>
              <w:spacing w:after="0"/>
              <w:rPr>
                <w:sz w:val="20"/>
                <w:szCs w:val="20"/>
              </w:rPr>
            </w:pPr>
            <w:r w:rsidRPr="00B85551">
              <w:rPr>
                <w:sz w:val="20"/>
                <w:szCs w:val="20"/>
              </w:rPr>
              <w:t>verwenden auch digitale Werkzeuge bei der indiv</w:t>
            </w:r>
            <w:r>
              <w:rPr>
                <w:sz w:val="20"/>
                <w:szCs w:val="20"/>
              </w:rPr>
              <w:t>iduellen und kollaborativen Tex</w:t>
            </w:r>
            <w:r w:rsidRPr="00B85551">
              <w:rPr>
                <w:sz w:val="20"/>
                <w:szCs w:val="20"/>
              </w:rPr>
              <w:t>t</w:t>
            </w:r>
            <w:r>
              <w:rPr>
                <w:sz w:val="20"/>
                <w:szCs w:val="20"/>
              </w:rPr>
              <w:t xml:space="preserve">erstellung und -überarbeitung. </w:t>
            </w:r>
          </w:p>
          <w:p w14:paraId="73393B99" w14:textId="77777777" w:rsidR="003620FE" w:rsidRDefault="003620FE" w:rsidP="003620FE">
            <w:pPr>
              <w:widowControl w:val="0"/>
              <w:spacing w:after="0"/>
              <w:rPr>
                <w:sz w:val="20"/>
                <w:szCs w:val="20"/>
              </w:rPr>
            </w:pPr>
            <w:r>
              <w:rPr>
                <w:b/>
                <w:sz w:val="20"/>
                <w:szCs w:val="20"/>
              </w:rPr>
              <w:t>Kompetenzbereich Sprachmittlung</w:t>
            </w:r>
          </w:p>
          <w:p w14:paraId="75B063AD" w14:textId="77777777" w:rsidR="003620FE" w:rsidRPr="00FE5E78" w:rsidRDefault="003620FE" w:rsidP="0070176C">
            <w:pPr>
              <w:pStyle w:val="Listenabsatz"/>
              <w:widowControl w:val="0"/>
              <w:numPr>
                <w:ilvl w:val="0"/>
                <w:numId w:val="9"/>
              </w:numPr>
              <w:spacing w:after="0"/>
              <w:rPr>
                <w:sz w:val="20"/>
                <w:szCs w:val="20"/>
              </w:rPr>
            </w:pPr>
            <w:r w:rsidRPr="00FE5E78">
              <w:rPr>
                <w:sz w:val="20"/>
                <w:szCs w:val="20"/>
              </w:rPr>
              <w:t>übertragen situationsangemessen relevante Informationen von komplexe</w:t>
            </w:r>
            <w:r w:rsidR="00885E7B">
              <w:rPr>
                <w:sz w:val="20"/>
                <w:szCs w:val="20"/>
              </w:rPr>
              <w:t>re</w:t>
            </w:r>
            <w:r w:rsidRPr="00FE5E78">
              <w:rPr>
                <w:sz w:val="20"/>
                <w:szCs w:val="20"/>
              </w:rPr>
              <w:t>n Äußerungen sowie in komplexe</w:t>
            </w:r>
            <w:r w:rsidR="00885E7B">
              <w:rPr>
                <w:sz w:val="20"/>
                <w:szCs w:val="20"/>
              </w:rPr>
              <w:t>re</w:t>
            </w:r>
            <w:r w:rsidRPr="00FE5E78">
              <w:rPr>
                <w:sz w:val="20"/>
                <w:szCs w:val="20"/>
              </w:rPr>
              <w:t>n infor</w:t>
            </w:r>
            <w:r>
              <w:rPr>
                <w:sz w:val="20"/>
                <w:szCs w:val="20"/>
              </w:rPr>
              <w:t>mellen und formellen Begegnungs</w:t>
            </w:r>
            <w:r w:rsidRPr="00FE5E78">
              <w:rPr>
                <w:sz w:val="20"/>
                <w:szCs w:val="20"/>
              </w:rPr>
              <w:t>situationen sinngemäß,</w:t>
            </w:r>
          </w:p>
          <w:p w14:paraId="0AECD0DF" w14:textId="77777777" w:rsidR="003620FE" w:rsidRPr="00885E7B" w:rsidRDefault="003620FE" w:rsidP="0070176C">
            <w:pPr>
              <w:pStyle w:val="Listenabsatz"/>
              <w:widowControl w:val="0"/>
              <w:numPr>
                <w:ilvl w:val="0"/>
                <w:numId w:val="9"/>
              </w:numPr>
              <w:spacing w:after="0"/>
              <w:rPr>
                <w:sz w:val="20"/>
                <w:szCs w:val="20"/>
              </w:rPr>
            </w:pPr>
            <w:r>
              <w:rPr>
                <w:sz w:val="20"/>
                <w:szCs w:val="20"/>
              </w:rPr>
              <w:t xml:space="preserve">erkennen </w:t>
            </w:r>
            <w:r w:rsidR="00885E7B">
              <w:rPr>
                <w:sz w:val="20"/>
                <w:szCs w:val="20"/>
              </w:rPr>
              <w:t xml:space="preserve">weitgehend </w:t>
            </w:r>
            <w:r>
              <w:rPr>
                <w:sz w:val="20"/>
                <w:szCs w:val="20"/>
              </w:rPr>
              <w:t xml:space="preserve">in </w:t>
            </w:r>
            <w:r w:rsidRPr="00FE5E78">
              <w:rPr>
                <w:sz w:val="20"/>
                <w:szCs w:val="20"/>
              </w:rPr>
              <w:t>mündlichen sowie schriftlichen interkulturellen Kommunikationssituationen die Notwendigkeit zusätzlicher, für das Verstehen erforderlicher, Erlä</w:t>
            </w:r>
            <w:r>
              <w:rPr>
                <w:sz w:val="20"/>
                <w:szCs w:val="20"/>
              </w:rPr>
              <w:t>uterungen und fügen diese hinzu.</w:t>
            </w:r>
          </w:p>
          <w:p w14:paraId="3A15B994" w14:textId="77777777" w:rsidR="003620FE" w:rsidRDefault="003620FE" w:rsidP="003620FE">
            <w:pPr>
              <w:widowControl w:val="0"/>
              <w:spacing w:after="0"/>
              <w:rPr>
                <w:rFonts w:cs="Arial"/>
                <w:b/>
                <w:sz w:val="20"/>
                <w:szCs w:val="20"/>
              </w:rPr>
            </w:pPr>
            <w:r>
              <w:rPr>
                <w:b/>
                <w:sz w:val="20"/>
                <w:szCs w:val="20"/>
              </w:rPr>
              <w:t>Kompetenzbereich</w:t>
            </w:r>
            <w:r>
              <w:rPr>
                <w:rFonts w:cs="Arial"/>
                <w:b/>
                <w:sz w:val="20"/>
                <w:szCs w:val="20"/>
              </w:rPr>
              <w:t xml:space="preserve"> Text- und Medienkompetenz:</w:t>
            </w:r>
          </w:p>
          <w:p w14:paraId="6E7D2FF0" w14:textId="77777777" w:rsidR="003620FE" w:rsidRPr="0031340D" w:rsidRDefault="003620FE" w:rsidP="0070176C">
            <w:pPr>
              <w:pStyle w:val="Listenabsatz"/>
              <w:widowControl w:val="0"/>
              <w:numPr>
                <w:ilvl w:val="0"/>
                <w:numId w:val="9"/>
              </w:numPr>
              <w:spacing w:after="0"/>
              <w:rPr>
                <w:sz w:val="20"/>
                <w:szCs w:val="20"/>
              </w:rPr>
            </w:pPr>
            <w:r w:rsidRPr="0031340D">
              <w:rPr>
                <w:sz w:val="20"/>
                <w:szCs w:val="20"/>
              </w:rPr>
              <w:t xml:space="preserve">verstehen Texte vor dem Hintergrund ihres spezifischen kommunikativen und kulturellen Kontextes, </w:t>
            </w:r>
          </w:p>
          <w:p w14:paraId="53A50DD6" w14:textId="77777777" w:rsidR="003620FE" w:rsidRDefault="003620FE" w:rsidP="0070176C">
            <w:pPr>
              <w:pStyle w:val="Listenabsatz"/>
              <w:widowControl w:val="0"/>
              <w:numPr>
                <w:ilvl w:val="0"/>
                <w:numId w:val="9"/>
              </w:numPr>
              <w:spacing w:after="0"/>
              <w:rPr>
                <w:sz w:val="20"/>
                <w:szCs w:val="20"/>
              </w:rPr>
            </w:pPr>
            <w:r w:rsidRPr="0031340D">
              <w:rPr>
                <w:sz w:val="20"/>
                <w:szCs w:val="20"/>
              </w:rPr>
              <w:t>ident</w:t>
            </w:r>
            <w:r>
              <w:rPr>
                <w:sz w:val="20"/>
                <w:szCs w:val="20"/>
              </w:rPr>
              <w:t>ifizieren Gesamtaussagen, Haupt</w:t>
            </w:r>
            <w:r w:rsidRPr="0031340D">
              <w:rPr>
                <w:sz w:val="20"/>
                <w:szCs w:val="20"/>
              </w:rPr>
              <w:t xml:space="preserve">aussagen und wichtige Details und </w:t>
            </w:r>
            <w:r>
              <w:rPr>
                <w:sz w:val="20"/>
                <w:szCs w:val="20"/>
              </w:rPr>
              <w:t>geben diese zusammenfassend wie</w:t>
            </w:r>
            <w:r w:rsidRPr="0031340D">
              <w:rPr>
                <w:sz w:val="20"/>
                <w:szCs w:val="20"/>
              </w:rPr>
              <w:t>der,</w:t>
            </w:r>
          </w:p>
          <w:p w14:paraId="7E10AA1F" w14:textId="77777777" w:rsidR="003620FE" w:rsidRPr="0031340D" w:rsidRDefault="0070176C" w:rsidP="0070176C">
            <w:pPr>
              <w:pStyle w:val="Listenabsatz"/>
              <w:widowControl w:val="0"/>
              <w:numPr>
                <w:ilvl w:val="0"/>
                <w:numId w:val="9"/>
              </w:numPr>
              <w:spacing w:after="0"/>
              <w:rPr>
                <w:sz w:val="20"/>
                <w:szCs w:val="20"/>
              </w:rPr>
            </w:pPr>
            <w:r>
              <w:rPr>
                <w:sz w:val="20"/>
                <w:szCs w:val="20"/>
              </w:rPr>
              <w:t>analysieren Textsortenmerkmale</w:t>
            </w:r>
            <w:r w:rsidR="003620FE" w:rsidRPr="0031340D">
              <w:rPr>
                <w:sz w:val="20"/>
                <w:szCs w:val="20"/>
              </w:rPr>
              <w:t xml:space="preserve"> sowie Wechselbeziehungen von Inhalt, Sprache und Form und berücksichtigen diese a</w:t>
            </w:r>
            <w:r w:rsidR="00A832EC">
              <w:rPr>
                <w:sz w:val="20"/>
                <w:szCs w:val="20"/>
              </w:rPr>
              <w:t xml:space="preserve">uch bei eigenen Textprodukten, </w:t>
            </w:r>
          </w:p>
          <w:p w14:paraId="605B703B" w14:textId="77777777" w:rsidR="003620FE" w:rsidRDefault="003620FE" w:rsidP="0070176C">
            <w:pPr>
              <w:pStyle w:val="Listenabsatz"/>
              <w:widowControl w:val="0"/>
              <w:numPr>
                <w:ilvl w:val="0"/>
                <w:numId w:val="9"/>
              </w:numPr>
              <w:spacing w:after="0"/>
              <w:rPr>
                <w:sz w:val="20"/>
                <w:szCs w:val="20"/>
              </w:rPr>
            </w:pPr>
            <w:r w:rsidRPr="0031340D">
              <w:rPr>
                <w:sz w:val="20"/>
                <w:szCs w:val="20"/>
              </w:rPr>
              <w:t>deu</w:t>
            </w:r>
            <w:r>
              <w:rPr>
                <w:sz w:val="20"/>
                <w:szCs w:val="20"/>
              </w:rPr>
              <w:t xml:space="preserve">ten und vergleichen Texte </w:t>
            </w:r>
            <w:r w:rsidRPr="0031340D">
              <w:rPr>
                <w:sz w:val="20"/>
                <w:szCs w:val="20"/>
              </w:rPr>
              <w:t xml:space="preserve">in Bezug auf ihre Aussageabsicht, Darstellungsform und Wirkung und belegen die Erkenntnisse unter </w:t>
            </w:r>
            <w:r w:rsidR="0070176C">
              <w:rPr>
                <w:sz w:val="20"/>
                <w:szCs w:val="20"/>
              </w:rPr>
              <w:t xml:space="preserve">weitgehend </w:t>
            </w:r>
            <w:r w:rsidRPr="0031340D">
              <w:rPr>
                <w:sz w:val="20"/>
                <w:szCs w:val="20"/>
              </w:rPr>
              <w:t>variabler Verwendung unterschie</w:t>
            </w:r>
            <w:r>
              <w:rPr>
                <w:sz w:val="20"/>
                <w:szCs w:val="20"/>
              </w:rPr>
              <w:t>dlicher Belegtechniken am Text</w:t>
            </w:r>
          </w:p>
          <w:p w14:paraId="2EED62C6" w14:textId="77777777" w:rsidR="00300FF6" w:rsidRPr="00B32D4E" w:rsidRDefault="00300FF6" w:rsidP="00300FF6">
            <w:pPr>
              <w:pStyle w:val="Listenabsatz"/>
              <w:widowControl w:val="0"/>
              <w:numPr>
                <w:ilvl w:val="0"/>
                <w:numId w:val="9"/>
              </w:numPr>
              <w:spacing w:after="0"/>
              <w:rPr>
                <w:sz w:val="20"/>
                <w:szCs w:val="20"/>
              </w:rPr>
            </w:pPr>
            <w:r w:rsidRPr="00300FF6">
              <w:rPr>
                <w:sz w:val="20"/>
                <w:szCs w:val="20"/>
              </w:rPr>
              <w:t>produzieren eigene, auch komplexere kreative Texte</w:t>
            </w:r>
            <w:r>
              <w:rPr>
                <w:sz w:val="20"/>
                <w:szCs w:val="20"/>
              </w:rPr>
              <w:t>.</w:t>
            </w:r>
          </w:p>
          <w:p w14:paraId="63F30983" w14:textId="77777777" w:rsidR="003620FE" w:rsidRDefault="003620FE" w:rsidP="003620FE">
            <w:pPr>
              <w:widowControl w:val="0"/>
              <w:spacing w:after="120" w:line="240" w:lineRule="auto"/>
              <w:ind w:left="357" w:hanging="709"/>
              <w:rPr>
                <w:sz w:val="20"/>
                <w:szCs w:val="20"/>
              </w:rPr>
            </w:pPr>
          </w:p>
          <w:p w14:paraId="7DC0E0A5" w14:textId="77777777" w:rsidR="003620FE" w:rsidRPr="005673EE" w:rsidRDefault="003620FE" w:rsidP="003620FE">
            <w:pPr>
              <w:widowControl w:val="0"/>
              <w:spacing w:before="240" w:after="120"/>
              <w:rPr>
                <w:b/>
                <w:bCs/>
                <w:sz w:val="20"/>
                <w:szCs w:val="20"/>
              </w:rPr>
            </w:pPr>
            <w:r w:rsidRPr="005673EE">
              <w:rPr>
                <w:b/>
                <w:bCs/>
                <w:sz w:val="20"/>
                <w:szCs w:val="20"/>
              </w:rPr>
              <w:t xml:space="preserve">Auswahl fachlicher Konkretisierungen: </w:t>
            </w:r>
          </w:p>
          <w:p w14:paraId="6B771605" w14:textId="77777777" w:rsidR="003620FE" w:rsidRDefault="003620FE" w:rsidP="003620FE">
            <w:pPr>
              <w:widowControl w:val="0"/>
              <w:spacing w:after="0"/>
              <w:rPr>
                <w:b/>
                <w:bCs/>
                <w:sz w:val="20"/>
                <w:szCs w:val="20"/>
              </w:rPr>
            </w:pPr>
            <w:r w:rsidRPr="005673EE">
              <w:rPr>
                <w:b/>
                <w:bCs/>
                <w:sz w:val="20"/>
                <w:szCs w:val="20"/>
              </w:rPr>
              <w:t xml:space="preserve">Kompetenzbereich Interkulturelle kommunikative Kompetenz: </w:t>
            </w:r>
          </w:p>
          <w:p w14:paraId="5294B63A" w14:textId="77777777" w:rsidR="003620FE" w:rsidRPr="005673EE" w:rsidRDefault="003620FE" w:rsidP="0070176C">
            <w:pPr>
              <w:pStyle w:val="Listenabsatz"/>
              <w:widowControl w:val="0"/>
              <w:numPr>
                <w:ilvl w:val="0"/>
                <w:numId w:val="9"/>
              </w:numPr>
              <w:spacing w:after="0"/>
              <w:rPr>
                <w:rFonts w:cs="Arial"/>
                <w:sz w:val="20"/>
                <w:szCs w:val="20"/>
              </w:rPr>
            </w:pPr>
            <w:r w:rsidRPr="005673EE">
              <w:rPr>
                <w:b/>
                <w:sz w:val="20"/>
                <w:szCs w:val="20"/>
              </w:rPr>
              <w:t>Schwerpun</w:t>
            </w:r>
            <w:r w:rsidR="00A832EC">
              <w:rPr>
                <w:b/>
                <w:sz w:val="20"/>
                <w:szCs w:val="20"/>
              </w:rPr>
              <w:t xml:space="preserve">kt: Das Vereinigte Königreich: </w:t>
            </w:r>
            <w:r w:rsidRPr="005673EE">
              <w:rPr>
                <w:b/>
                <w:sz w:val="20"/>
                <w:szCs w:val="20"/>
              </w:rPr>
              <w:t>Politik, Kultur, Gesellschaft – zwischen Wandel und Tradition; Nationale Selbstkonzepte im Spiegel kolonialen Erbes und europäischer Verortung</w:t>
            </w:r>
          </w:p>
          <w:p w14:paraId="2E1FA504" w14:textId="77777777" w:rsidR="003620FE" w:rsidRDefault="003620FE" w:rsidP="0070176C">
            <w:pPr>
              <w:pStyle w:val="Listenabsatz"/>
              <w:widowControl w:val="0"/>
              <w:numPr>
                <w:ilvl w:val="0"/>
                <w:numId w:val="9"/>
              </w:numPr>
              <w:spacing w:after="0"/>
              <w:rPr>
                <w:rFonts w:cs="Arial"/>
                <w:sz w:val="20"/>
                <w:szCs w:val="20"/>
              </w:rPr>
            </w:pPr>
            <w:r w:rsidRPr="005673EE">
              <w:rPr>
                <w:rFonts w:cs="Arial"/>
                <w:sz w:val="20"/>
                <w:szCs w:val="20"/>
              </w:rPr>
              <w:t xml:space="preserve">Das Individuum und die Gesellschaft im Wandel: Chancen und Herausforderungen für die Gesellschaft – ethnische, kulturelle, soziale, sexuelle und geschlechtliche Vielfalt </w:t>
            </w:r>
          </w:p>
          <w:p w14:paraId="0F0A4B0B" w14:textId="77777777" w:rsidR="003620FE" w:rsidRPr="005673EE" w:rsidRDefault="003620FE" w:rsidP="0070176C">
            <w:pPr>
              <w:pStyle w:val="Listenabsatz"/>
              <w:widowControl w:val="0"/>
              <w:numPr>
                <w:ilvl w:val="0"/>
                <w:numId w:val="9"/>
              </w:numPr>
              <w:spacing w:after="0"/>
              <w:rPr>
                <w:rFonts w:cs="Arial"/>
                <w:sz w:val="20"/>
                <w:szCs w:val="20"/>
              </w:rPr>
            </w:pPr>
            <w:r w:rsidRPr="005673EE">
              <w:rPr>
                <w:rFonts w:cs="Arial"/>
                <w:sz w:val="20"/>
                <w:szCs w:val="20"/>
              </w:rPr>
              <w:t>Welt im Wandel: Chancen und Herausforderungen der Globalisierung – soziale, ökologische und wirtschaftliche Nachhaltigkeit; Migration</w:t>
            </w:r>
          </w:p>
          <w:p w14:paraId="18EDAE81" w14:textId="77777777" w:rsidR="003620FE" w:rsidRPr="005673EE" w:rsidRDefault="003620FE" w:rsidP="003620FE">
            <w:pPr>
              <w:widowControl w:val="0"/>
              <w:spacing w:after="0"/>
              <w:rPr>
                <w:b/>
                <w:bCs/>
                <w:sz w:val="20"/>
                <w:szCs w:val="20"/>
              </w:rPr>
            </w:pPr>
            <w:r w:rsidRPr="005673EE">
              <w:rPr>
                <w:b/>
                <w:bCs/>
                <w:sz w:val="20"/>
                <w:szCs w:val="20"/>
              </w:rPr>
              <w:t xml:space="preserve">Kompetenzbereich Text- und Medienkompetenz: </w:t>
            </w:r>
          </w:p>
          <w:p w14:paraId="714C459B" w14:textId="77777777" w:rsidR="003620FE" w:rsidRPr="004E0C97" w:rsidRDefault="003620FE" w:rsidP="0070176C">
            <w:pPr>
              <w:pStyle w:val="Listenabsatz"/>
              <w:widowControl w:val="0"/>
              <w:numPr>
                <w:ilvl w:val="0"/>
                <w:numId w:val="9"/>
              </w:numPr>
              <w:spacing w:after="0"/>
              <w:rPr>
                <w:sz w:val="20"/>
                <w:szCs w:val="20"/>
              </w:rPr>
            </w:pPr>
            <w:r w:rsidRPr="005673EE">
              <w:rPr>
                <w:rFonts w:cs="Arial"/>
                <w:sz w:val="20"/>
                <w:szCs w:val="20"/>
              </w:rPr>
              <w:t>Ausgangstexte: informierende, argumentative und kommentierende Pressetexte</w:t>
            </w:r>
            <w:r w:rsidR="00234FEC">
              <w:rPr>
                <w:rFonts w:cs="Arial"/>
                <w:sz w:val="20"/>
                <w:szCs w:val="20"/>
              </w:rPr>
              <w:t>,</w:t>
            </w:r>
            <w:r w:rsidRPr="005673EE">
              <w:rPr>
                <w:rFonts w:cs="Arial"/>
                <w:sz w:val="20"/>
                <w:szCs w:val="20"/>
              </w:rPr>
              <w:t xml:space="preserve"> Kurzgeschichten, Ausz</w:t>
            </w:r>
            <w:r>
              <w:rPr>
                <w:rFonts w:cs="Arial"/>
                <w:sz w:val="20"/>
                <w:szCs w:val="20"/>
              </w:rPr>
              <w:t>ug aus einer (Auto-)Biographie</w:t>
            </w:r>
          </w:p>
          <w:p w14:paraId="161734BC" w14:textId="77777777" w:rsidR="003620FE" w:rsidRPr="004E0C97" w:rsidRDefault="003620FE" w:rsidP="00234FEC">
            <w:pPr>
              <w:pStyle w:val="Listenabsatz"/>
              <w:widowControl w:val="0"/>
              <w:numPr>
                <w:ilvl w:val="0"/>
                <w:numId w:val="9"/>
              </w:numPr>
              <w:spacing w:after="0"/>
              <w:rPr>
                <w:sz w:val="20"/>
                <w:szCs w:val="20"/>
              </w:rPr>
            </w:pPr>
            <w:r w:rsidRPr="004E0C97">
              <w:rPr>
                <w:sz w:val="20"/>
                <w:szCs w:val="20"/>
              </w:rPr>
              <w:t>Zieltexte: Zusammenfassungen</w:t>
            </w:r>
            <w:r w:rsidR="005469BF" w:rsidRPr="004E0C97">
              <w:rPr>
                <w:sz w:val="20"/>
                <w:szCs w:val="20"/>
              </w:rPr>
              <w:t>, Analysen</w:t>
            </w:r>
            <w:r w:rsidR="00234FEC" w:rsidRPr="004E0C97">
              <w:rPr>
                <w:sz w:val="20"/>
                <w:szCs w:val="20"/>
              </w:rPr>
              <w:t>,</w:t>
            </w:r>
            <w:r w:rsidRPr="004E0C97">
              <w:rPr>
                <w:sz w:val="20"/>
                <w:szCs w:val="20"/>
              </w:rPr>
              <w:t xml:space="preserve"> </w:t>
            </w:r>
            <w:r w:rsidR="00234FEC" w:rsidRPr="004E0C97">
              <w:rPr>
                <w:sz w:val="20"/>
                <w:szCs w:val="20"/>
              </w:rPr>
              <w:t xml:space="preserve">Zeitungs- und Internetartikel, </w:t>
            </w:r>
            <w:r w:rsidRPr="004E0C97">
              <w:rPr>
                <w:sz w:val="20"/>
                <w:szCs w:val="20"/>
              </w:rPr>
              <w:t xml:space="preserve">Gestaltung, Fortführung </w:t>
            </w:r>
            <w:r w:rsidR="005B4210" w:rsidRPr="004E0C97">
              <w:rPr>
                <w:sz w:val="20"/>
                <w:szCs w:val="20"/>
              </w:rPr>
              <w:t xml:space="preserve">   </w:t>
            </w:r>
            <w:r w:rsidRPr="004E0C97">
              <w:rPr>
                <w:sz w:val="20"/>
                <w:szCs w:val="20"/>
              </w:rPr>
              <w:t>oder Ergänzung narrativer</w:t>
            </w:r>
            <w:r w:rsidR="00CB169C" w:rsidRPr="004E0C97">
              <w:rPr>
                <w:sz w:val="20"/>
                <w:szCs w:val="20"/>
              </w:rPr>
              <w:t xml:space="preserve"> </w:t>
            </w:r>
            <w:r w:rsidRPr="004E0C97">
              <w:rPr>
                <w:sz w:val="20"/>
                <w:szCs w:val="20"/>
              </w:rPr>
              <w:t>Texte</w:t>
            </w:r>
          </w:p>
          <w:p w14:paraId="134ED9A8" w14:textId="77777777" w:rsidR="00B50235" w:rsidRDefault="00B50235" w:rsidP="00F078B4">
            <w:pPr>
              <w:widowControl w:val="0"/>
              <w:spacing w:after="0"/>
              <w:rPr>
                <w:b/>
                <w:bCs/>
                <w:sz w:val="20"/>
                <w:szCs w:val="20"/>
              </w:rPr>
            </w:pPr>
          </w:p>
          <w:p w14:paraId="5300AED6" w14:textId="77777777" w:rsidR="00F078B4" w:rsidRPr="005673EE" w:rsidRDefault="00F078B4" w:rsidP="00F078B4">
            <w:pPr>
              <w:widowControl w:val="0"/>
              <w:spacing w:after="0"/>
              <w:rPr>
                <w:b/>
                <w:bCs/>
                <w:sz w:val="20"/>
                <w:szCs w:val="20"/>
              </w:rPr>
            </w:pPr>
            <w:r>
              <w:rPr>
                <w:b/>
                <w:bCs/>
                <w:sz w:val="20"/>
                <w:szCs w:val="20"/>
              </w:rPr>
              <w:lastRenderedPageBreak/>
              <w:t>Kompetenzbereich Sprachlern</w:t>
            </w:r>
            <w:r w:rsidRPr="005673EE">
              <w:rPr>
                <w:b/>
                <w:bCs/>
                <w:sz w:val="20"/>
                <w:szCs w:val="20"/>
              </w:rPr>
              <w:t xml:space="preserve">kompetenz: </w:t>
            </w:r>
          </w:p>
          <w:p w14:paraId="5C403968" w14:textId="77777777" w:rsidR="00F078B4" w:rsidRDefault="00F078B4" w:rsidP="00F078B4">
            <w:pPr>
              <w:pStyle w:val="Listenabsatz"/>
              <w:widowControl w:val="0"/>
              <w:numPr>
                <w:ilvl w:val="0"/>
                <w:numId w:val="9"/>
              </w:numPr>
              <w:spacing w:after="0"/>
              <w:rPr>
                <w:sz w:val="20"/>
                <w:szCs w:val="20"/>
              </w:rPr>
            </w:pPr>
            <w:r>
              <w:rPr>
                <w:sz w:val="20"/>
                <w:szCs w:val="20"/>
              </w:rPr>
              <w:t>Texterschließungs- und Kom</w:t>
            </w:r>
            <w:r w:rsidRPr="00F078B4">
              <w:rPr>
                <w:sz w:val="20"/>
                <w:szCs w:val="20"/>
              </w:rPr>
              <w:t>pensationsstrategien sowie Stile der Verarbeitung von Textinformationen</w:t>
            </w:r>
          </w:p>
          <w:p w14:paraId="26E739AD" w14:textId="77777777" w:rsidR="00F078B4" w:rsidRPr="00F078B4" w:rsidRDefault="00F078B4" w:rsidP="00F078B4">
            <w:pPr>
              <w:pStyle w:val="Listenabsatz"/>
              <w:numPr>
                <w:ilvl w:val="0"/>
                <w:numId w:val="9"/>
              </w:numPr>
              <w:rPr>
                <w:sz w:val="20"/>
                <w:szCs w:val="20"/>
              </w:rPr>
            </w:pPr>
            <w:r w:rsidRPr="00F078B4">
              <w:rPr>
                <w:sz w:val="20"/>
                <w:szCs w:val="20"/>
              </w:rPr>
              <w:t>Strategien zur Erweiterung des eigenen Wortschatzes</w:t>
            </w:r>
          </w:p>
          <w:p w14:paraId="0F9C7519" w14:textId="77777777" w:rsidR="00F078B4" w:rsidRDefault="00F078B4" w:rsidP="00F078B4">
            <w:pPr>
              <w:pStyle w:val="Listenabsatz"/>
              <w:widowControl w:val="0"/>
              <w:numPr>
                <w:ilvl w:val="0"/>
                <w:numId w:val="9"/>
              </w:numPr>
              <w:spacing w:after="0"/>
              <w:rPr>
                <w:sz w:val="20"/>
                <w:szCs w:val="20"/>
              </w:rPr>
            </w:pPr>
            <w:r w:rsidRPr="00F078B4">
              <w:rPr>
                <w:sz w:val="20"/>
                <w:szCs w:val="20"/>
              </w:rPr>
              <w:t>Strategien zur gezielten Nutzung</w:t>
            </w:r>
            <w:r>
              <w:rPr>
                <w:sz w:val="20"/>
                <w:szCs w:val="20"/>
              </w:rPr>
              <w:t xml:space="preserve"> ein- und zweisprachiger Wörter</w:t>
            </w:r>
            <w:r w:rsidRPr="00F078B4">
              <w:rPr>
                <w:sz w:val="20"/>
                <w:szCs w:val="20"/>
              </w:rPr>
              <w:t>bücher</w:t>
            </w:r>
          </w:p>
          <w:p w14:paraId="0044EBFF" w14:textId="77777777" w:rsidR="00F078B4" w:rsidRPr="002722D1" w:rsidRDefault="00F078B4" w:rsidP="002722D1">
            <w:pPr>
              <w:pStyle w:val="Listenabsatz"/>
              <w:numPr>
                <w:ilvl w:val="0"/>
                <w:numId w:val="9"/>
              </w:numPr>
              <w:rPr>
                <w:sz w:val="20"/>
                <w:szCs w:val="20"/>
              </w:rPr>
            </w:pPr>
            <w:r w:rsidRPr="002722D1">
              <w:rPr>
                <w:sz w:val="20"/>
                <w:szCs w:val="20"/>
              </w:rPr>
              <w:t>kritisch-reflektierte Auseinandersetzung mit digitalen Übersetzungsprogrammen</w:t>
            </w:r>
            <w:r w:rsidR="002722D1" w:rsidRPr="002722D1">
              <w:rPr>
                <w:sz w:val="20"/>
                <w:szCs w:val="20"/>
              </w:rPr>
              <w:t xml:space="preserve"> </w:t>
            </w:r>
            <w:r w:rsidR="002722D1" w:rsidRPr="002722D1">
              <w:rPr>
                <w:rFonts w:eastAsia="Calibri" w:cs="Times New Roman"/>
                <w:sz w:val="20"/>
                <w:szCs w:val="20"/>
              </w:rPr>
              <w:t>und textgenerierenden KI-Anwendungen</w:t>
            </w:r>
            <w:r w:rsidR="002722D1" w:rsidRPr="002722D1">
              <w:rPr>
                <w:sz w:val="20"/>
                <w:szCs w:val="20"/>
              </w:rPr>
              <w:t xml:space="preserve"> </w:t>
            </w:r>
          </w:p>
          <w:p w14:paraId="6F1E33AE" w14:textId="77777777" w:rsidR="003620FE" w:rsidRDefault="003620FE" w:rsidP="00D93CA5">
            <w:pPr>
              <w:widowControl w:val="0"/>
              <w:spacing w:before="240" w:after="120"/>
              <w:rPr>
                <w:rFonts w:cs="Arial"/>
                <w:sz w:val="20"/>
                <w:szCs w:val="20"/>
              </w:rPr>
            </w:pPr>
            <w:r>
              <w:rPr>
                <w:rFonts w:cs="Arial"/>
                <w:b/>
                <w:sz w:val="20"/>
                <w:szCs w:val="20"/>
              </w:rPr>
              <w:t>Zeitbedarf</w:t>
            </w:r>
            <w:r w:rsidR="00D66372">
              <w:rPr>
                <w:rFonts w:cs="Arial"/>
                <w:sz w:val="20"/>
                <w:szCs w:val="20"/>
              </w:rPr>
              <w:t>: ca. 22</w:t>
            </w:r>
            <w:r>
              <w:rPr>
                <w:rFonts w:cs="Arial"/>
                <w:sz w:val="20"/>
                <w:szCs w:val="20"/>
              </w:rPr>
              <w:t xml:space="preserve"> </w:t>
            </w:r>
            <w:r w:rsidRPr="00E10BE8">
              <w:rPr>
                <w:rFonts w:cs="Arial"/>
                <w:sz w:val="20"/>
                <w:szCs w:val="20"/>
              </w:rPr>
              <w:t>U</w:t>
            </w:r>
            <w:r w:rsidR="0027230B" w:rsidRPr="00E10BE8">
              <w:rPr>
                <w:rFonts w:cs="Arial"/>
                <w:sz w:val="20"/>
                <w:szCs w:val="20"/>
              </w:rPr>
              <w:t>nterrichtsstunden</w:t>
            </w:r>
          </w:p>
          <w:p w14:paraId="74B19431" w14:textId="77777777" w:rsidR="003620FE" w:rsidRDefault="003620FE" w:rsidP="003620FE">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Klausur: Sprachmittlung, Lesen und Schreiben (integri</w:t>
            </w:r>
            <w:r w:rsidR="00300FF6">
              <w:rPr>
                <w:sz w:val="20"/>
                <w:szCs w:val="20"/>
              </w:rPr>
              <w:t>ert) – fiktionale Textgrundlage</w:t>
            </w:r>
            <w:r w:rsidR="00580A82">
              <w:rPr>
                <w:sz w:val="20"/>
                <w:szCs w:val="20"/>
              </w:rPr>
              <w:t>. D</w:t>
            </w:r>
            <w:r w:rsidR="00300FF6">
              <w:rPr>
                <w:sz w:val="20"/>
                <w:szCs w:val="20"/>
              </w:rPr>
              <w:t>ie Teilau</w:t>
            </w:r>
            <w:r w:rsidR="00E10BE8">
              <w:rPr>
                <w:sz w:val="20"/>
                <w:szCs w:val="20"/>
              </w:rPr>
              <w:t>fgabe III enthält keine Auswahl,</w:t>
            </w:r>
            <w:r w:rsidR="00300FF6">
              <w:rPr>
                <w:sz w:val="20"/>
                <w:szCs w:val="20"/>
              </w:rPr>
              <w:t xml:space="preserve"> diese Teilaufgabe zielt ausschließlich auf ein kreatives Textformat ab</w:t>
            </w:r>
            <w:r w:rsidR="00E10BE8">
              <w:rPr>
                <w:sz w:val="20"/>
                <w:szCs w:val="20"/>
              </w:rPr>
              <w:t>.</w:t>
            </w:r>
          </w:p>
          <w:p w14:paraId="5B8F1F4C" w14:textId="77777777" w:rsidR="003620FE" w:rsidRPr="00EA0C8D" w:rsidRDefault="003620FE" w:rsidP="003620FE">
            <w:pPr>
              <w:widowControl w:val="0"/>
              <w:spacing w:before="240" w:after="120"/>
              <w:rPr>
                <w:rFonts w:cs="Arial"/>
                <w:b/>
                <w:sz w:val="20"/>
                <w:szCs w:val="20"/>
              </w:rPr>
            </w:pPr>
            <w:r>
              <w:rPr>
                <w:rFonts w:cs="Arial"/>
                <w:b/>
                <w:sz w:val="20"/>
                <w:szCs w:val="20"/>
              </w:rPr>
              <w:t>V</w:t>
            </w:r>
            <w:r w:rsidRPr="00EA0C8D">
              <w:rPr>
                <w:rFonts w:cs="Arial"/>
                <w:b/>
                <w:sz w:val="20"/>
                <w:szCs w:val="20"/>
              </w:rPr>
              <w:t>erbindliche Absprachen zu diesem Unterrichtsvorhaben:</w:t>
            </w:r>
            <w:r w:rsidRPr="005E5DAB">
              <w:rPr>
                <w:sz w:val="20"/>
                <w:szCs w:val="20"/>
              </w:rPr>
              <w:t xml:space="preserve"> Bei den Kurzgeschichten und Romanauszügen sollte das Thema Migration ein Schwerpunkt sein. </w:t>
            </w:r>
          </w:p>
          <w:p w14:paraId="1CB09E6C" w14:textId="77777777" w:rsidR="005673EE" w:rsidRDefault="003620FE" w:rsidP="005E5DAB">
            <w:pPr>
              <w:widowControl w:val="0"/>
              <w:spacing w:before="240" w:after="120"/>
              <w:rPr>
                <w:sz w:val="20"/>
                <w:szCs w:val="20"/>
              </w:rPr>
            </w:pPr>
            <w:r w:rsidRPr="005E5DAB">
              <w:rPr>
                <w:b/>
                <w:sz w:val="20"/>
                <w:szCs w:val="20"/>
              </w:rPr>
              <w:t>Hinweise zu diesem Unterrichtsvorhaben:</w:t>
            </w:r>
            <w:r w:rsidRPr="005E5DAB">
              <w:rPr>
                <w:sz w:val="20"/>
                <w:szCs w:val="20"/>
              </w:rPr>
              <w:t xml:space="preserve"> </w:t>
            </w:r>
            <w:r>
              <w:rPr>
                <w:sz w:val="20"/>
                <w:szCs w:val="20"/>
              </w:rPr>
              <w:t>In diesem</w:t>
            </w:r>
            <w:r w:rsidRPr="00033D21">
              <w:rPr>
                <w:sz w:val="20"/>
                <w:szCs w:val="20"/>
              </w:rPr>
              <w:t xml:space="preserve"> </w:t>
            </w:r>
            <w:r w:rsidR="004E0C97">
              <w:rPr>
                <w:sz w:val="20"/>
                <w:szCs w:val="20"/>
              </w:rPr>
              <w:t>Unterrichtsvorhaben</w:t>
            </w:r>
            <w:r w:rsidRPr="00033D21">
              <w:rPr>
                <w:sz w:val="20"/>
                <w:szCs w:val="20"/>
              </w:rPr>
              <w:t xml:space="preserve"> liegt der Schwerpunkt auf der Förderung der </w:t>
            </w:r>
            <w:r>
              <w:rPr>
                <w:sz w:val="20"/>
                <w:szCs w:val="20"/>
              </w:rPr>
              <w:t xml:space="preserve">Kompetenz Schreiben mit Fokus auf die Analyse narrativer fiktionaler Ausgangstexte. </w:t>
            </w:r>
          </w:p>
          <w:p w14:paraId="3EBA59B8" w14:textId="77777777" w:rsidR="004A2206" w:rsidRDefault="004A2206" w:rsidP="005E5DAB">
            <w:pPr>
              <w:widowControl w:val="0"/>
              <w:spacing w:before="240" w:after="120"/>
              <w:rPr>
                <w:rFonts w:cs="Arial"/>
                <w:sz w:val="20"/>
                <w:szCs w:val="20"/>
              </w:rPr>
            </w:pPr>
            <w:r w:rsidRPr="00CB169C">
              <w:rPr>
                <w:rFonts w:cs="Arial"/>
                <w:sz w:val="20"/>
                <w:szCs w:val="20"/>
              </w:rPr>
              <w:t xml:space="preserve">Unterstützungsmaterial für den Unterricht: </w:t>
            </w:r>
            <w:hyperlink r:id="rId22" w:history="1">
              <w:r w:rsidRPr="00CB169C">
                <w:rPr>
                  <w:rStyle w:val="Hyperlink"/>
                  <w:rFonts w:cs="Arial"/>
                  <w:sz w:val="20"/>
                  <w:szCs w:val="20"/>
                </w:rPr>
                <w:t>https://www.brd.nrw.de/themen/schule-bildung/lerntreffs/englisch/empfehlungen-und-fachliche-unterstuetzungsmaterialien</w:t>
              </w:r>
            </w:hyperlink>
            <w:r w:rsidRPr="00CB169C">
              <w:t xml:space="preserve"> </w:t>
            </w:r>
            <w:r w:rsidRPr="00CB169C">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CB169C">
              <w:rPr>
                <w:sz w:val="20"/>
                <w:szCs w:val="20"/>
              </w:rPr>
              <w:t>)</w:t>
            </w:r>
            <w:r w:rsidRPr="00CB169C">
              <w:rPr>
                <w:rFonts w:cs="Arial"/>
                <w:bCs/>
                <w:sz w:val="20"/>
                <w:szCs w:val="20"/>
              </w:rPr>
              <w:t>.</w:t>
            </w:r>
          </w:p>
        </w:tc>
      </w:tr>
    </w:tbl>
    <w:p w14:paraId="33FFE6F4" w14:textId="77777777" w:rsidR="005673EE" w:rsidRPr="003A4DB4" w:rsidRDefault="005673EE" w:rsidP="00255459">
      <w:pPr>
        <w:widowControl w:val="0"/>
        <w:spacing w:before="120"/>
        <w:rPr>
          <w:rFonts w:cs="Arial"/>
          <w:b/>
          <w:i/>
          <w:sz w:val="20"/>
          <w:szCs w:val="20"/>
          <w:u w:val="single"/>
        </w:rPr>
      </w:pPr>
    </w:p>
    <w:p w14:paraId="7B4BF52E" w14:textId="77777777" w:rsidR="005673EE" w:rsidRPr="003A4DB4" w:rsidRDefault="005673EE">
      <w:pPr>
        <w:suppressAutoHyphens/>
        <w:spacing w:after="0" w:line="240" w:lineRule="auto"/>
        <w:jc w:val="left"/>
        <w:rPr>
          <w:rFonts w:cs="Arial"/>
          <w:b/>
          <w:i/>
          <w:sz w:val="20"/>
          <w:szCs w:val="20"/>
          <w:u w:val="single"/>
        </w:rPr>
      </w:pPr>
      <w:r w:rsidRPr="003A4DB4">
        <w:rPr>
          <w:rFonts w:cs="Arial"/>
          <w:b/>
          <w:i/>
          <w:sz w:val="20"/>
          <w:szCs w:val="20"/>
          <w:u w:val="single"/>
        </w:rPr>
        <w:br w:type="page"/>
      </w:r>
    </w:p>
    <w:tbl>
      <w:tblPr>
        <w:tblW w:w="5000" w:type="pct"/>
        <w:tblLayout w:type="fixed"/>
        <w:tblLook w:val="00A0" w:firstRow="1" w:lastRow="0" w:firstColumn="1" w:lastColumn="0" w:noHBand="0" w:noVBand="0"/>
      </w:tblPr>
      <w:tblGrid>
        <w:gridCol w:w="9344"/>
      </w:tblGrid>
      <w:tr w:rsidR="00D43633" w14:paraId="40E10E4C" w14:textId="77777777" w:rsidTr="00255459">
        <w:tc>
          <w:tcPr>
            <w:tcW w:w="9344" w:type="dxa"/>
            <w:tcBorders>
              <w:top w:val="single" w:sz="4" w:space="0" w:color="000000"/>
              <w:left w:val="single" w:sz="4" w:space="0" w:color="000000"/>
              <w:bottom w:val="single" w:sz="4" w:space="0" w:color="000000"/>
              <w:right w:val="single" w:sz="4" w:space="0" w:color="000000"/>
            </w:tcBorders>
          </w:tcPr>
          <w:p w14:paraId="2C09DE0C" w14:textId="77777777" w:rsidR="00057A2A" w:rsidRPr="0027230B" w:rsidRDefault="006F3B7F" w:rsidP="00057A2A">
            <w:pPr>
              <w:widowControl w:val="0"/>
              <w:spacing w:before="120" w:after="120"/>
              <w:rPr>
                <w:rFonts w:cs="Arial"/>
                <w:sz w:val="20"/>
                <w:szCs w:val="20"/>
              </w:rPr>
            </w:pPr>
            <w:r w:rsidRPr="006F3B7F">
              <w:rPr>
                <w:rFonts w:cs="Arial"/>
                <w:b/>
                <w:i/>
                <w:sz w:val="20"/>
                <w:szCs w:val="20"/>
                <w:u w:val="single"/>
              </w:rPr>
              <w:lastRenderedPageBreak/>
              <w:t>GK Q1</w:t>
            </w:r>
            <w:r w:rsidR="00171943">
              <w:rPr>
                <w:rFonts w:cs="Arial"/>
                <w:b/>
                <w:i/>
                <w:sz w:val="20"/>
                <w:szCs w:val="20"/>
                <w:u w:val="single"/>
              </w:rPr>
              <w:t>:</w:t>
            </w:r>
            <w:r w:rsidRPr="006F3B7F">
              <w:rPr>
                <w:rFonts w:cs="Arial"/>
                <w:b/>
                <w:i/>
                <w:sz w:val="20"/>
                <w:szCs w:val="20"/>
                <w:u w:val="single"/>
              </w:rPr>
              <w:t xml:space="preserve"> </w:t>
            </w:r>
            <w:r w:rsidR="00057A2A" w:rsidRPr="00057A2A">
              <w:rPr>
                <w:rFonts w:cs="Arial"/>
                <w:b/>
                <w:i/>
                <w:sz w:val="20"/>
                <w:szCs w:val="20"/>
                <w:u w:val="single"/>
              </w:rPr>
              <w:t>Unterrichtsvorhaben I</w:t>
            </w:r>
            <w:r w:rsidR="00057A2A">
              <w:rPr>
                <w:rFonts w:cs="Arial"/>
                <w:b/>
                <w:i/>
                <w:sz w:val="20"/>
                <w:szCs w:val="20"/>
                <w:u w:val="single"/>
              </w:rPr>
              <w:t>I</w:t>
            </w:r>
            <w:r w:rsidR="00057A2A" w:rsidRPr="00057A2A">
              <w:rPr>
                <w:rFonts w:cs="Arial"/>
                <w:b/>
                <w:i/>
                <w:sz w:val="20"/>
                <w:szCs w:val="20"/>
                <w:u w:val="single"/>
              </w:rPr>
              <w:t>:</w:t>
            </w:r>
            <w:r w:rsidR="00057A2A" w:rsidRPr="00057A2A">
              <w:rPr>
                <w:rFonts w:cs="Arial"/>
                <w:i/>
                <w:sz w:val="20"/>
                <w:szCs w:val="20"/>
              </w:rPr>
              <w:t xml:space="preserve"> </w:t>
            </w:r>
            <w:r w:rsidR="007B31F5">
              <w:rPr>
                <w:rFonts w:cs="Arial"/>
                <w:i/>
                <w:sz w:val="20"/>
                <w:szCs w:val="20"/>
              </w:rPr>
              <w:t>USA</w:t>
            </w:r>
            <w:r w:rsidR="00EA017C">
              <w:rPr>
                <w:rFonts w:cs="Arial"/>
                <w:i/>
                <w:sz w:val="20"/>
                <w:szCs w:val="20"/>
              </w:rPr>
              <w:t xml:space="preserve">, a </w:t>
            </w:r>
            <w:proofErr w:type="spellStart"/>
            <w:r w:rsidR="00EA017C">
              <w:rPr>
                <w:rFonts w:cs="Arial"/>
                <w:i/>
                <w:sz w:val="20"/>
                <w:szCs w:val="20"/>
              </w:rPr>
              <w:t>promised</w:t>
            </w:r>
            <w:proofErr w:type="spellEnd"/>
            <w:r w:rsidR="00EA017C">
              <w:rPr>
                <w:rFonts w:cs="Arial"/>
                <w:i/>
                <w:sz w:val="20"/>
                <w:szCs w:val="20"/>
              </w:rPr>
              <w:t xml:space="preserve"> </w:t>
            </w:r>
            <w:proofErr w:type="spellStart"/>
            <w:r w:rsidR="00EA017C">
              <w:rPr>
                <w:rFonts w:cs="Arial"/>
                <w:i/>
                <w:sz w:val="20"/>
                <w:szCs w:val="20"/>
              </w:rPr>
              <w:t>land</w:t>
            </w:r>
            <w:proofErr w:type="spellEnd"/>
            <w:r w:rsidR="00EA017C" w:rsidRPr="00EA017C">
              <w:rPr>
                <w:rFonts w:cs="Arial"/>
                <w:i/>
                <w:sz w:val="20"/>
                <w:szCs w:val="20"/>
              </w:rPr>
              <w:t xml:space="preserve">? </w:t>
            </w:r>
          </w:p>
          <w:p w14:paraId="11984169" w14:textId="77777777" w:rsidR="00057A2A" w:rsidRDefault="00057A2A" w:rsidP="00057A2A">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191224D3" w14:textId="77777777" w:rsidR="00057A2A" w:rsidRPr="00B85551" w:rsidRDefault="00B85551" w:rsidP="00B85551">
            <w:pPr>
              <w:widowControl w:val="0"/>
              <w:spacing w:after="0"/>
              <w:rPr>
                <w:sz w:val="20"/>
                <w:szCs w:val="20"/>
              </w:rPr>
            </w:pPr>
            <w:r w:rsidRPr="00B85551">
              <w:rPr>
                <w:b/>
                <w:sz w:val="20"/>
                <w:szCs w:val="20"/>
              </w:rPr>
              <w:t xml:space="preserve">Kompetenzbereich </w:t>
            </w:r>
            <w:r>
              <w:rPr>
                <w:b/>
                <w:sz w:val="20"/>
                <w:szCs w:val="20"/>
              </w:rPr>
              <w:t>Hör-/Hörsehverstehen:</w:t>
            </w:r>
          </w:p>
          <w:p w14:paraId="681B77A9" w14:textId="77777777" w:rsidR="00B85551" w:rsidRPr="00B85551" w:rsidRDefault="00B85551" w:rsidP="005469BF">
            <w:pPr>
              <w:pStyle w:val="Listenabsatz"/>
              <w:widowControl w:val="0"/>
              <w:numPr>
                <w:ilvl w:val="0"/>
                <w:numId w:val="21"/>
              </w:numPr>
              <w:spacing w:after="0"/>
              <w:rPr>
                <w:sz w:val="20"/>
                <w:szCs w:val="20"/>
              </w:rPr>
            </w:pPr>
            <w:r w:rsidRPr="00B85551">
              <w:rPr>
                <w:sz w:val="20"/>
                <w:szCs w:val="20"/>
              </w:rPr>
              <w:t xml:space="preserve">entnehmen unmittelbar erlebter Kommunikation und umfangreichen auditiven </w:t>
            </w:r>
          </w:p>
          <w:p w14:paraId="00CA7367" w14:textId="77777777" w:rsidR="00B85551" w:rsidRPr="00B85551" w:rsidRDefault="00B85551" w:rsidP="00B85551">
            <w:pPr>
              <w:pStyle w:val="Listenabsatz"/>
              <w:widowControl w:val="0"/>
              <w:spacing w:after="0"/>
              <w:ind w:left="360"/>
              <w:rPr>
                <w:sz w:val="20"/>
                <w:szCs w:val="20"/>
              </w:rPr>
            </w:pPr>
            <w:r w:rsidRPr="00B85551">
              <w:rPr>
                <w:sz w:val="20"/>
                <w:szCs w:val="20"/>
              </w:rPr>
              <w:t>und audiovisuellen Texten die Gesamtaussage</w:t>
            </w:r>
            <w:r>
              <w:rPr>
                <w:sz w:val="20"/>
                <w:szCs w:val="20"/>
              </w:rPr>
              <w:t>, Hauptaussagen und Einzelinfor</w:t>
            </w:r>
            <w:r w:rsidRPr="00B85551">
              <w:rPr>
                <w:sz w:val="20"/>
                <w:szCs w:val="20"/>
              </w:rPr>
              <w:t xml:space="preserve">mationen, </w:t>
            </w:r>
          </w:p>
          <w:p w14:paraId="71B9E432" w14:textId="77777777" w:rsidR="00B85551" w:rsidRDefault="00B85551" w:rsidP="005469BF">
            <w:pPr>
              <w:pStyle w:val="Listenabsatz"/>
              <w:widowControl w:val="0"/>
              <w:numPr>
                <w:ilvl w:val="0"/>
                <w:numId w:val="21"/>
              </w:numPr>
              <w:spacing w:after="0"/>
              <w:rPr>
                <w:sz w:val="20"/>
                <w:szCs w:val="20"/>
              </w:rPr>
            </w:pPr>
            <w:r w:rsidRPr="00B85551">
              <w:rPr>
                <w:sz w:val="20"/>
                <w:szCs w:val="20"/>
              </w:rPr>
              <w:t>identifizieren Stimmungen un</w:t>
            </w:r>
            <w:r>
              <w:rPr>
                <w:sz w:val="20"/>
                <w:szCs w:val="20"/>
              </w:rPr>
              <w:t>d Einstellungen der Sprechenden</w:t>
            </w:r>
            <w:r w:rsidRPr="00B85551">
              <w:rPr>
                <w:sz w:val="20"/>
                <w:szCs w:val="20"/>
              </w:rPr>
              <w:t xml:space="preserve"> </w:t>
            </w:r>
          </w:p>
          <w:p w14:paraId="037451B2" w14:textId="77777777" w:rsidR="00057A2A" w:rsidRDefault="00057A2A" w:rsidP="00057A2A">
            <w:pPr>
              <w:widowControl w:val="0"/>
              <w:spacing w:after="0"/>
              <w:rPr>
                <w:b/>
                <w:sz w:val="20"/>
                <w:szCs w:val="20"/>
              </w:rPr>
            </w:pPr>
            <w:r>
              <w:rPr>
                <w:b/>
                <w:sz w:val="20"/>
                <w:szCs w:val="20"/>
              </w:rPr>
              <w:t xml:space="preserve">Kompetenzbereich </w:t>
            </w:r>
            <w:r w:rsidR="00B85551">
              <w:rPr>
                <w:b/>
                <w:sz w:val="20"/>
                <w:szCs w:val="20"/>
              </w:rPr>
              <w:t>Schreiben</w:t>
            </w:r>
            <w:r>
              <w:rPr>
                <w:b/>
                <w:sz w:val="20"/>
                <w:szCs w:val="20"/>
              </w:rPr>
              <w:t>:</w:t>
            </w:r>
          </w:p>
          <w:p w14:paraId="206EDE87" w14:textId="77777777" w:rsidR="00B85551" w:rsidRPr="00B85551" w:rsidRDefault="00B85551" w:rsidP="005469BF">
            <w:pPr>
              <w:pStyle w:val="Listenabsatz"/>
              <w:widowControl w:val="0"/>
              <w:numPr>
                <w:ilvl w:val="0"/>
                <w:numId w:val="21"/>
              </w:numPr>
              <w:spacing w:after="0"/>
              <w:rPr>
                <w:sz w:val="20"/>
                <w:szCs w:val="20"/>
              </w:rPr>
            </w:pPr>
            <w:r w:rsidRPr="00B85551">
              <w:rPr>
                <w:sz w:val="20"/>
                <w:szCs w:val="20"/>
              </w:rPr>
              <w:t>beziehen Informationen und Argumente aus verschiedenen Quellen in die eigene Texterstellung sachgerecht u</w:t>
            </w:r>
            <w:r w:rsidR="00A832EC">
              <w:rPr>
                <w:sz w:val="20"/>
                <w:szCs w:val="20"/>
              </w:rPr>
              <w:t xml:space="preserve">nd kritisch reflektierend ein, </w:t>
            </w:r>
          </w:p>
          <w:p w14:paraId="585B91BF" w14:textId="77777777" w:rsidR="00B85551" w:rsidRPr="0070176C" w:rsidRDefault="00B85551" w:rsidP="00B85551">
            <w:pPr>
              <w:pStyle w:val="Listenabsatz"/>
              <w:widowControl w:val="0"/>
              <w:numPr>
                <w:ilvl w:val="0"/>
                <w:numId w:val="21"/>
              </w:numPr>
              <w:spacing w:after="0"/>
              <w:rPr>
                <w:sz w:val="20"/>
                <w:szCs w:val="20"/>
              </w:rPr>
            </w:pPr>
            <w:r w:rsidRPr="00B85551">
              <w:rPr>
                <w:sz w:val="20"/>
                <w:szCs w:val="20"/>
              </w:rPr>
              <w:t>begründen und belegen Standpunkte, widerlegen diese u</w:t>
            </w:r>
            <w:r>
              <w:rPr>
                <w:sz w:val="20"/>
                <w:szCs w:val="20"/>
              </w:rPr>
              <w:t>nd wägen sie gegenei</w:t>
            </w:r>
            <w:r w:rsidR="0070176C">
              <w:rPr>
                <w:sz w:val="20"/>
                <w:szCs w:val="20"/>
              </w:rPr>
              <w:t>nander ab.</w:t>
            </w:r>
          </w:p>
          <w:p w14:paraId="4BF328C6" w14:textId="77777777" w:rsidR="00B85551" w:rsidRPr="00B85551" w:rsidRDefault="00B85551" w:rsidP="00B85551">
            <w:pPr>
              <w:widowControl w:val="0"/>
              <w:spacing w:after="0"/>
              <w:rPr>
                <w:b/>
                <w:sz w:val="20"/>
                <w:szCs w:val="20"/>
              </w:rPr>
            </w:pPr>
            <w:r w:rsidRPr="00B85551">
              <w:rPr>
                <w:b/>
                <w:sz w:val="20"/>
                <w:szCs w:val="20"/>
              </w:rPr>
              <w:t>Kompetenzbereich Text- und Medienkompetenz:</w:t>
            </w:r>
          </w:p>
          <w:p w14:paraId="4A700C58" w14:textId="77777777" w:rsidR="00B85551" w:rsidRPr="0031340D" w:rsidRDefault="00B85551" w:rsidP="005469BF">
            <w:pPr>
              <w:pStyle w:val="Listenabsatz"/>
              <w:widowControl w:val="0"/>
              <w:numPr>
                <w:ilvl w:val="0"/>
                <w:numId w:val="21"/>
              </w:numPr>
              <w:spacing w:after="0"/>
              <w:rPr>
                <w:sz w:val="20"/>
                <w:szCs w:val="20"/>
              </w:rPr>
            </w:pPr>
            <w:r w:rsidRPr="0031340D">
              <w:rPr>
                <w:sz w:val="20"/>
                <w:szCs w:val="20"/>
              </w:rPr>
              <w:t xml:space="preserve">verstehen Texte vor dem Hintergrund ihres spezifischen kommunikativen und kulturellen Kontextes, </w:t>
            </w:r>
          </w:p>
          <w:p w14:paraId="479672B2" w14:textId="77777777" w:rsidR="00B85551" w:rsidRPr="0031340D" w:rsidRDefault="00B85551" w:rsidP="005469BF">
            <w:pPr>
              <w:pStyle w:val="Listenabsatz"/>
              <w:widowControl w:val="0"/>
              <w:numPr>
                <w:ilvl w:val="0"/>
                <w:numId w:val="21"/>
              </w:numPr>
              <w:spacing w:after="0"/>
              <w:rPr>
                <w:sz w:val="20"/>
                <w:szCs w:val="20"/>
              </w:rPr>
            </w:pPr>
            <w:r w:rsidRPr="0031340D">
              <w:rPr>
                <w:sz w:val="20"/>
                <w:szCs w:val="20"/>
              </w:rPr>
              <w:t xml:space="preserve">analysieren </w:t>
            </w:r>
            <w:r w:rsidR="005B3C53">
              <w:rPr>
                <w:sz w:val="20"/>
                <w:szCs w:val="20"/>
              </w:rPr>
              <w:t>Textsortenmerkmale</w:t>
            </w:r>
            <w:r w:rsidRPr="0031340D">
              <w:rPr>
                <w:sz w:val="20"/>
                <w:szCs w:val="20"/>
              </w:rPr>
              <w:t xml:space="preserve"> sowie Wechselbeziehungen von Inhalt, Sprache und Form und berücksichtigen diese a</w:t>
            </w:r>
            <w:r w:rsidR="00A832EC">
              <w:rPr>
                <w:sz w:val="20"/>
                <w:szCs w:val="20"/>
              </w:rPr>
              <w:t xml:space="preserve">uch bei eigenen Textprodukten, </w:t>
            </w:r>
          </w:p>
          <w:p w14:paraId="71BAF1A0" w14:textId="77777777" w:rsidR="00B85551" w:rsidRDefault="00B85551" w:rsidP="005469BF">
            <w:pPr>
              <w:pStyle w:val="Listenabsatz"/>
              <w:widowControl w:val="0"/>
              <w:numPr>
                <w:ilvl w:val="0"/>
                <w:numId w:val="21"/>
              </w:numPr>
              <w:spacing w:after="0"/>
              <w:rPr>
                <w:sz w:val="20"/>
                <w:szCs w:val="20"/>
              </w:rPr>
            </w:pPr>
            <w:r w:rsidRPr="0031340D">
              <w:rPr>
                <w:sz w:val="20"/>
                <w:szCs w:val="20"/>
              </w:rPr>
              <w:t>deu</w:t>
            </w:r>
            <w:r>
              <w:rPr>
                <w:sz w:val="20"/>
                <w:szCs w:val="20"/>
              </w:rPr>
              <w:t xml:space="preserve">ten und vergleichen Texte </w:t>
            </w:r>
            <w:r w:rsidRPr="0031340D">
              <w:rPr>
                <w:sz w:val="20"/>
                <w:szCs w:val="20"/>
              </w:rPr>
              <w:t xml:space="preserve">in Bezug auf ihre Aussageabsicht, Darstellungsform und Wirkung und belegen die Erkenntnisse unter </w:t>
            </w:r>
            <w:r w:rsidR="005B3C53">
              <w:rPr>
                <w:sz w:val="20"/>
                <w:szCs w:val="20"/>
              </w:rPr>
              <w:t xml:space="preserve">weitgehend </w:t>
            </w:r>
            <w:r w:rsidRPr="0031340D">
              <w:rPr>
                <w:sz w:val="20"/>
                <w:szCs w:val="20"/>
              </w:rPr>
              <w:t>variabler Verwendung unterschie</w:t>
            </w:r>
            <w:r>
              <w:rPr>
                <w:sz w:val="20"/>
                <w:szCs w:val="20"/>
              </w:rPr>
              <w:t>dlicher Belegtechniken am Text</w:t>
            </w:r>
            <w:r w:rsidR="00B54A38">
              <w:rPr>
                <w:sz w:val="20"/>
                <w:szCs w:val="20"/>
              </w:rPr>
              <w:t>,</w:t>
            </w:r>
          </w:p>
          <w:p w14:paraId="2BD47499" w14:textId="77777777" w:rsidR="005469BF" w:rsidRDefault="005469BF" w:rsidP="005469BF">
            <w:pPr>
              <w:pStyle w:val="Listenabsatz"/>
              <w:widowControl w:val="0"/>
              <w:numPr>
                <w:ilvl w:val="0"/>
                <w:numId w:val="21"/>
              </w:numPr>
              <w:spacing w:after="0"/>
              <w:rPr>
                <w:sz w:val="20"/>
                <w:szCs w:val="20"/>
              </w:rPr>
            </w:pPr>
            <w:r w:rsidRPr="005469BF">
              <w:rPr>
                <w:sz w:val="20"/>
                <w:szCs w:val="20"/>
              </w:rPr>
              <w:t>for</w:t>
            </w:r>
            <w:r>
              <w:rPr>
                <w:sz w:val="20"/>
                <w:szCs w:val="20"/>
              </w:rPr>
              <w:t>mulieren begründete Stellungnah</w:t>
            </w:r>
            <w:r w:rsidR="005B3C53">
              <w:rPr>
                <w:sz w:val="20"/>
                <w:szCs w:val="20"/>
              </w:rPr>
              <w:t>men.</w:t>
            </w:r>
          </w:p>
          <w:p w14:paraId="1089D399" w14:textId="77777777" w:rsidR="00057A2A" w:rsidRPr="00057A2A" w:rsidRDefault="00057A2A" w:rsidP="00057A2A">
            <w:pPr>
              <w:widowControl w:val="0"/>
              <w:spacing w:before="240" w:after="120"/>
              <w:rPr>
                <w:b/>
                <w:bCs/>
                <w:sz w:val="20"/>
                <w:szCs w:val="20"/>
              </w:rPr>
            </w:pPr>
            <w:r w:rsidRPr="00057A2A">
              <w:rPr>
                <w:b/>
                <w:bCs/>
                <w:sz w:val="20"/>
                <w:szCs w:val="20"/>
              </w:rPr>
              <w:t xml:space="preserve">Auswahl fachlicher Konkretisierungen: </w:t>
            </w:r>
          </w:p>
          <w:p w14:paraId="12874909"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6B099770" w14:textId="77777777" w:rsidR="00057A2A" w:rsidRDefault="00057A2A" w:rsidP="005469BF">
            <w:pPr>
              <w:pStyle w:val="Listenabsatz"/>
              <w:numPr>
                <w:ilvl w:val="0"/>
                <w:numId w:val="21"/>
              </w:numPr>
              <w:spacing w:before="120"/>
              <w:rPr>
                <w:b/>
                <w:bCs/>
                <w:sz w:val="20"/>
                <w:szCs w:val="20"/>
              </w:rPr>
            </w:pPr>
            <w:r w:rsidRPr="005469BF">
              <w:rPr>
                <w:b/>
                <w:bCs/>
                <w:sz w:val="20"/>
                <w:szCs w:val="20"/>
              </w:rPr>
              <w:t>Schwerpunkt:</w:t>
            </w:r>
            <w:r w:rsidR="005469BF">
              <w:t xml:space="preserve"> </w:t>
            </w:r>
            <w:r w:rsidR="005469BF" w:rsidRPr="005469BF">
              <w:rPr>
                <w:b/>
                <w:bCs/>
                <w:sz w:val="20"/>
                <w:szCs w:val="20"/>
              </w:rPr>
              <w:t>Die Ver</w:t>
            </w:r>
            <w:r w:rsidR="005B3C53">
              <w:rPr>
                <w:b/>
                <w:bCs/>
                <w:sz w:val="20"/>
                <w:szCs w:val="20"/>
              </w:rPr>
              <w:t xml:space="preserve">einigten Staaten von Amerika: </w:t>
            </w:r>
            <w:r w:rsidR="005469BF" w:rsidRPr="005469BF">
              <w:rPr>
                <w:b/>
                <w:bCs/>
                <w:sz w:val="20"/>
                <w:szCs w:val="20"/>
              </w:rPr>
              <w:t>Poli</w:t>
            </w:r>
            <w:r w:rsidR="005469BF">
              <w:rPr>
                <w:b/>
                <w:bCs/>
                <w:sz w:val="20"/>
                <w:szCs w:val="20"/>
              </w:rPr>
              <w:t>tik, Kultur, Gesellschaft – zwi</w:t>
            </w:r>
            <w:r w:rsidR="005469BF" w:rsidRPr="005469BF">
              <w:rPr>
                <w:b/>
                <w:bCs/>
                <w:sz w:val="20"/>
                <w:szCs w:val="20"/>
              </w:rPr>
              <w:t>schen Wandel und Tradition</w:t>
            </w:r>
            <w:r w:rsidR="005B3C53">
              <w:rPr>
                <w:b/>
                <w:bCs/>
                <w:sz w:val="20"/>
                <w:szCs w:val="20"/>
              </w:rPr>
              <w:t xml:space="preserve">; </w:t>
            </w:r>
            <w:r w:rsidR="005469BF">
              <w:rPr>
                <w:b/>
                <w:bCs/>
                <w:sz w:val="20"/>
                <w:szCs w:val="20"/>
              </w:rPr>
              <w:t>Amerikanische Ideale und Reali</w:t>
            </w:r>
            <w:r w:rsidR="005469BF" w:rsidRPr="005469BF">
              <w:rPr>
                <w:b/>
                <w:bCs/>
                <w:sz w:val="20"/>
                <w:szCs w:val="20"/>
              </w:rPr>
              <w:t>täten – Freiheit, Gleichheit und das Streben nach Glück</w:t>
            </w:r>
          </w:p>
          <w:p w14:paraId="6A03943A" w14:textId="77777777" w:rsidR="005469BF" w:rsidRDefault="005469BF" w:rsidP="005469BF">
            <w:pPr>
              <w:pStyle w:val="Listenabsatz"/>
              <w:widowControl w:val="0"/>
              <w:numPr>
                <w:ilvl w:val="0"/>
                <w:numId w:val="21"/>
              </w:numPr>
              <w:spacing w:after="0"/>
              <w:rPr>
                <w:rFonts w:cs="Arial"/>
                <w:sz w:val="20"/>
                <w:szCs w:val="20"/>
              </w:rPr>
            </w:pPr>
            <w:r w:rsidRPr="005673EE">
              <w:rPr>
                <w:rFonts w:cs="Arial"/>
                <w:sz w:val="20"/>
                <w:szCs w:val="20"/>
              </w:rPr>
              <w:t xml:space="preserve">Das Individuum und die Gesellschaft im Wandel: Chancen und Herausforderungen für die Gesellschaft – ethnische, kulturelle, soziale, sexuelle und geschlechtliche Vielfalt </w:t>
            </w:r>
          </w:p>
          <w:p w14:paraId="265A6EAE" w14:textId="77777777" w:rsidR="005469BF" w:rsidRDefault="005469BF" w:rsidP="005469BF">
            <w:pPr>
              <w:pStyle w:val="Listenabsatz"/>
              <w:widowControl w:val="0"/>
              <w:numPr>
                <w:ilvl w:val="0"/>
                <w:numId w:val="21"/>
              </w:numPr>
              <w:spacing w:after="0"/>
              <w:rPr>
                <w:rFonts w:cs="Arial"/>
                <w:sz w:val="20"/>
                <w:szCs w:val="20"/>
              </w:rPr>
            </w:pPr>
            <w:r w:rsidRPr="005673EE">
              <w:rPr>
                <w:rFonts w:cs="Arial"/>
                <w:sz w:val="20"/>
                <w:szCs w:val="20"/>
              </w:rPr>
              <w:t>Welt im Wandel: Chancen und Herausforderungen der Globalisierung – soziale, ökologische und wirtschaftliche Nachhaltigkeit; Migration</w:t>
            </w:r>
          </w:p>
          <w:p w14:paraId="7654DB7B" w14:textId="77777777" w:rsidR="005469BF" w:rsidRPr="005673EE" w:rsidRDefault="005469BF" w:rsidP="005469BF">
            <w:pPr>
              <w:widowControl w:val="0"/>
              <w:spacing w:after="0"/>
              <w:rPr>
                <w:b/>
                <w:bCs/>
                <w:sz w:val="20"/>
                <w:szCs w:val="20"/>
              </w:rPr>
            </w:pPr>
            <w:r w:rsidRPr="005673EE">
              <w:rPr>
                <w:b/>
                <w:bCs/>
                <w:sz w:val="20"/>
                <w:szCs w:val="20"/>
              </w:rPr>
              <w:t xml:space="preserve">Kompetenzbereich Text- und Medienkompetenz: </w:t>
            </w:r>
          </w:p>
          <w:p w14:paraId="3074E875" w14:textId="77777777" w:rsidR="005469BF" w:rsidRPr="004E0C97" w:rsidRDefault="005469BF" w:rsidP="005469BF">
            <w:pPr>
              <w:pStyle w:val="Listenabsatz"/>
              <w:widowControl w:val="0"/>
              <w:numPr>
                <w:ilvl w:val="0"/>
                <w:numId w:val="9"/>
              </w:numPr>
              <w:spacing w:after="0"/>
              <w:rPr>
                <w:rFonts w:cs="Arial"/>
                <w:sz w:val="20"/>
                <w:szCs w:val="20"/>
              </w:rPr>
            </w:pPr>
            <w:r w:rsidRPr="005469BF">
              <w:rPr>
                <w:rFonts w:cs="Arial"/>
                <w:sz w:val="20"/>
                <w:szCs w:val="20"/>
              </w:rPr>
              <w:t>Ausgangstexte:</w:t>
            </w:r>
            <w:r>
              <w:t xml:space="preserve"> </w:t>
            </w:r>
            <w:r w:rsidRPr="005469BF">
              <w:rPr>
                <w:rFonts w:cs="Arial"/>
                <w:sz w:val="20"/>
                <w:szCs w:val="20"/>
              </w:rPr>
              <w:t xml:space="preserve">informierende, argumentative und kommentierende Pressetexte, </w:t>
            </w:r>
            <w:r w:rsidR="00B3676E">
              <w:rPr>
                <w:rFonts w:cs="Arial"/>
                <w:sz w:val="20"/>
                <w:szCs w:val="20"/>
              </w:rPr>
              <w:t>Reden</w:t>
            </w:r>
            <w:r>
              <w:rPr>
                <w:rFonts w:cs="Arial"/>
                <w:sz w:val="20"/>
                <w:szCs w:val="20"/>
              </w:rPr>
              <w:t xml:space="preserve">, </w:t>
            </w:r>
            <w:r w:rsidRPr="005469BF">
              <w:rPr>
                <w:rFonts w:cs="Arial"/>
                <w:sz w:val="20"/>
                <w:szCs w:val="20"/>
              </w:rPr>
              <w:t>Bilder, Cartoons, Statistiken, Interviews,</w:t>
            </w:r>
            <w:r>
              <w:rPr>
                <w:rFonts w:cs="Arial"/>
                <w:sz w:val="20"/>
                <w:szCs w:val="20"/>
              </w:rPr>
              <w:t xml:space="preserve"> </w:t>
            </w:r>
            <w:r w:rsidRPr="005469BF">
              <w:rPr>
                <w:rFonts w:cs="Arial"/>
                <w:sz w:val="20"/>
                <w:szCs w:val="20"/>
              </w:rPr>
              <w:t>Radio- und TV Nachricht</w:t>
            </w:r>
            <w:r w:rsidRPr="004E0C97">
              <w:rPr>
                <w:rFonts w:cs="Arial"/>
                <w:sz w:val="20"/>
                <w:szCs w:val="20"/>
              </w:rPr>
              <w:t>en</w:t>
            </w:r>
          </w:p>
          <w:p w14:paraId="1006A434" w14:textId="77777777" w:rsidR="00255459" w:rsidRPr="004E0C97" w:rsidRDefault="005469BF" w:rsidP="005469BF">
            <w:pPr>
              <w:pStyle w:val="Listenabsatz"/>
              <w:widowControl w:val="0"/>
              <w:numPr>
                <w:ilvl w:val="0"/>
                <w:numId w:val="9"/>
              </w:numPr>
              <w:spacing w:after="0"/>
              <w:rPr>
                <w:sz w:val="20"/>
                <w:szCs w:val="20"/>
              </w:rPr>
            </w:pPr>
            <w:r w:rsidRPr="004E0C97">
              <w:rPr>
                <w:sz w:val="20"/>
                <w:szCs w:val="20"/>
              </w:rPr>
              <w:t xml:space="preserve">Zieltexte: Zusammenfassungen, Analysen, Stellungnahmen, </w:t>
            </w:r>
            <w:r w:rsidR="00234FEC" w:rsidRPr="004E0C97">
              <w:rPr>
                <w:sz w:val="20"/>
                <w:szCs w:val="20"/>
              </w:rPr>
              <w:t xml:space="preserve">Leserbriefe, </w:t>
            </w:r>
            <w:r w:rsidRPr="004E0C97">
              <w:rPr>
                <w:sz w:val="20"/>
                <w:szCs w:val="20"/>
              </w:rPr>
              <w:t>Redebeiträge</w:t>
            </w:r>
          </w:p>
          <w:p w14:paraId="69D60E3E" w14:textId="77777777" w:rsidR="00A91BF2" w:rsidRPr="004E0C97" w:rsidRDefault="00A91BF2" w:rsidP="00A91BF2">
            <w:pPr>
              <w:widowControl w:val="0"/>
              <w:spacing w:after="0"/>
              <w:rPr>
                <w:b/>
                <w:bCs/>
                <w:sz w:val="20"/>
                <w:szCs w:val="20"/>
              </w:rPr>
            </w:pPr>
            <w:r w:rsidRPr="004E0C97">
              <w:rPr>
                <w:b/>
                <w:bCs/>
                <w:sz w:val="20"/>
                <w:szCs w:val="20"/>
              </w:rPr>
              <w:t xml:space="preserve">Kompetenzbereich Sprachlernkompetenz: </w:t>
            </w:r>
          </w:p>
          <w:p w14:paraId="53ED58EF" w14:textId="77777777" w:rsidR="001415AB" w:rsidRDefault="001415AB" w:rsidP="001415AB">
            <w:pPr>
              <w:pStyle w:val="Listenabsatz"/>
              <w:numPr>
                <w:ilvl w:val="0"/>
                <w:numId w:val="9"/>
              </w:numPr>
              <w:rPr>
                <w:rFonts w:cs="Arial"/>
                <w:sz w:val="20"/>
                <w:szCs w:val="20"/>
              </w:rPr>
            </w:pPr>
            <w:r w:rsidRPr="004E0C97">
              <w:rPr>
                <w:rFonts w:cs="Arial"/>
                <w:sz w:val="20"/>
                <w:szCs w:val="20"/>
              </w:rPr>
              <w:t>Strategien und Techniken für die Planung und Realisierung eigener Ges</w:t>
            </w:r>
            <w:r w:rsidRPr="001415AB">
              <w:rPr>
                <w:rFonts w:cs="Arial"/>
                <w:sz w:val="20"/>
                <w:szCs w:val="20"/>
              </w:rPr>
              <w:t>prächsbeiträge</w:t>
            </w:r>
          </w:p>
          <w:p w14:paraId="53799EB1" w14:textId="77777777" w:rsidR="003D663A" w:rsidRDefault="003D663A" w:rsidP="003D663A">
            <w:pPr>
              <w:pStyle w:val="Listenabsatz"/>
              <w:numPr>
                <w:ilvl w:val="0"/>
                <w:numId w:val="9"/>
              </w:numPr>
              <w:rPr>
                <w:rFonts w:cs="Arial"/>
                <w:sz w:val="20"/>
                <w:szCs w:val="20"/>
              </w:rPr>
            </w:pPr>
            <w:r w:rsidRPr="003D663A">
              <w:rPr>
                <w:rFonts w:cs="Arial"/>
                <w:sz w:val="20"/>
                <w:szCs w:val="20"/>
              </w:rPr>
              <w:t xml:space="preserve">Texterschließungs- und Kompensationsstrategien sowie Stile der Verarbeitung von Textinformationen </w:t>
            </w:r>
          </w:p>
          <w:p w14:paraId="7BC9CC48" w14:textId="77777777" w:rsidR="000C300C" w:rsidRPr="000C300C" w:rsidRDefault="000C300C" w:rsidP="000C300C">
            <w:pPr>
              <w:pStyle w:val="Listenabsatz"/>
              <w:numPr>
                <w:ilvl w:val="0"/>
                <w:numId w:val="9"/>
              </w:numPr>
              <w:rPr>
                <w:sz w:val="20"/>
                <w:szCs w:val="20"/>
              </w:rPr>
            </w:pPr>
            <w:r w:rsidRPr="000C300C">
              <w:rPr>
                <w:sz w:val="20"/>
                <w:szCs w:val="20"/>
              </w:rPr>
              <w:t>Strategien zur Nutzung auch digitaler Selbstevaluationsinstrumente</w:t>
            </w:r>
          </w:p>
          <w:p w14:paraId="07AEDA26" w14:textId="77777777" w:rsidR="00A91BF2" w:rsidRPr="00A91BF2" w:rsidRDefault="001415AB" w:rsidP="001415AB">
            <w:pPr>
              <w:pStyle w:val="Listenabsatz"/>
              <w:widowControl w:val="0"/>
              <w:numPr>
                <w:ilvl w:val="0"/>
                <w:numId w:val="9"/>
              </w:numPr>
              <w:spacing w:after="0"/>
              <w:rPr>
                <w:rFonts w:cs="Arial"/>
                <w:sz w:val="20"/>
                <w:szCs w:val="20"/>
              </w:rPr>
            </w:pPr>
            <w:r w:rsidRPr="001415AB">
              <w:rPr>
                <w:rFonts w:cs="Arial"/>
                <w:sz w:val="20"/>
                <w:szCs w:val="20"/>
              </w:rPr>
              <w:t>Strategien zum nachhaltigen Umgang m</w:t>
            </w:r>
            <w:r>
              <w:rPr>
                <w:rFonts w:cs="Arial"/>
                <w:sz w:val="20"/>
                <w:szCs w:val="20"/>
              </w:rPr>
              <w:t>it eigenen Fehler</w:t>
            </w:r>
            <w:r w:rsidRPr="001415AB">
              <w:rPr>
                <w:rFonts w:cs="Arial"/>
                <w:sz w:val="20"/>
                <w:szCs w:val="20"/>
              </w:rPr>
              <w:t>schwerpunkten</w:t>
            </w:r>
          </w:p>
          <w:p w14:paraId="59F39E2C" w14:textId="77777777" w:rsidR="00255459" w:rsidRPr="00D93CA5" w:rsidRDefault="00255459" w:rsidP="00D93CA5">
            <w:pPr>
              <w:widowControl w:val="0"/>
              <w:spacing w:before="120" w:after="120"/>
              <w:rPr>
                <w:rFonts w:cs="Arial"/>
                <w:b/>
                <w:sz w:val="20"/>
                <w:szCs w:val="20"/>
              </w:rPr>
            </w:pPr>
            <w:r w:rsidRPr="00D93CA5">
              <w:rPr>
                <w:rFonts w:cs="Arial"/>
                <w:b/>
                <w:sz w:val="20"/>
                <w:szCs w:val="20"/>
              </w:rPr>
              <w:t xml:space="preserve">Zeitbedarf: </w:t>
            </w:r>
            <w:r w:rsidRPr="00D93CA5">
              <w:rPr>
                <w:rFonts w:cs="Arial"/>
                <w:sz w:val="20"/>
                <w:szCs w:val="20"/>
              </w:rPr>
              <w:t xml:space="preserve">ca. </w:t>
            </w:r>
            <w:r w:rsidR="005469BF" w:rsidRPr="00D93CA5">
              <w:rPr>
                <w:rFonts w:cs="Arial"/>
                <w:sz w:val="20"/>
                <w:szCs w:val="20"/>
              </w:rPr>
              <w:t>2</w:t>
            </w:r>
            <w:r w:rsidR="00D66372" w:rsidRPr="00D93CA5">
              <w:rPr>
                <w:rFonts w:cs="Arial"/>
                <w:sz w:val="20"/>
                <w:szCs w:val="20"/>
              </w:rPr>
              <w:t>2</w:t>
            </w:r>
            <w:r w:rsidRPr="00D93CA5">
              <w:rPr>
                <w:rFonts w:cs="Arial"/>
                <w:sz w:val="20"/>
                <w:szCs w:val="20"/>
              </w:rPr>
              <w:t xml:space="preserve"> U</w:t>
            </w:r>
            <w:r w:rsidR="009E5369" w:rsidRPr="00D93CA5">
              <w:rPr>
                <w:rFonts w:cs="Arial"/>
                <w:sz w:val="20"/>
                <w:szCs w:val="20"/>
              </w:rPr>
              <w:t>nterrichtsstunden</w:t>
            </w:r>
          </w:p>
          <w:p w14:paraId="7207EAED" w14:textId="77777777" w:rsidR="007A0826" w:rsidRDefault="007A0826" w:rsidP="00D93CA5">
            <w:pPr>
              <w:widowControl w:val="0"/>
              <w:spacing w:before="12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Klausur: Hör-/Hörsehverstehen, Lesen und Schreiben (integriert) – nicht-fiktionale Textgrundlage</w:t>
            </w:r>
            <w:r w:rsidR="005469BF">
              <w:rPr>
                <w:sz w:val="20"/>
                <w:szCs w:val="20"/>
              </w:rPr>
              <w:t xml:space="preserve"> (politische Rede)</w:t>
            </w:r>
            <w:r w:rsidR="00580A82">
              <w:rPr>
                <w:sz w:val="20"/>
                <w:szCs w:val="20"/>
              </w:rPr>
              <w:t>. D</w:t>
            </w:r>
            <w:r w:rsidR="0070493F">
              <w:rPr>
                <w:sz w:val="20"/>
                <w:szCs w:val="20"/>
              </w:rPr>
              <w:t>ie Teilaufgabe III enthält keine Auswahl, diese Teilaufgabe zielt ausschließlich auf ein kommentierendes Textformat ab.</w:t>
            </w:r>
          </w:p>
          <w:p w14:paraId="34CC8A59" w14:textId="77777777" w:rsidR="007A0826" w:rsidRDefault="007A0826" w:rsidP="00D93CA5">
            <w:pPr>
              <w:widowControl w:val="0"/>
              <w:spacing w:before="120" w:after="120"/>
              <w:rPr>
                <w:rFonts w:cs="Arial"/>
                <w:b/>
                <w:sz w:val="20"/>
                <w:szCs w:val="20"/>
              </w:rPr>
            </w:pPr>
            <w:r>
              <w:rPr>
                <w:rFonts w:cs="Arial"/>
                <w:b/>
                <w:sz w:val="20"/>
                <w:szCs w:val="20"/>
              </w:rPr>
              <w:t>V</w:t>
            </w:r>
            <w:r w:rsidRPr="00EA0C8D">
              <w:rPr>
                <w:rFonts w:cs="Arial"/>
                <w:b/>
                <w:sz w:val="20"/>
                <w:szCs w:val="20"/>
              </w:rPr>
              <w:t>erbindliche Absprachen zu diesem Unterrichtsvorhaben:</w:t>
            </w:r>
            <w:r w:rsidR="005469BF" w:rsidRPr="005469BF">
              <w:rPr>
                <w:rFonts w:cs="Arial"/>
                <w:sz w:val="20"/>
                <w:szCs w:val="20"/>
              </w:rPr>
              <w:t xml:space="preserve"> Hör-/Hörsehtexte werden dem Bereich der nicht</w:t>
            </w:r>
            <w:r w:rsidR="002A1A32">
              <w:rPr>
                <w:rFonts w:cs="Arial"/>
                <w:sz w:val="20"/>
                <w:szCs w:val="20"/>
              </w:rPr>
              <w:t>-</w:t>
            </w:r>
            <w:r w:rsidR="005469BF" w:rsidRPr="005469BF">
              <w:rPr>
                <w:rFonts w:cs="Arial"/>
                <w:sz w:val="20"/>
                <w:szCs w:val="20"/>
              </w:rPr>
              <w:t xml:space="preserve">fiktionalen Texte </w:t>
            </w:r>
            <w:r w:rsidR="005469BF">
              <w:rPr>
                <w:rFonts w:cs="Arial"/>
                <w:sz w:val="20"/>
                <w:szCs w:val="20"/>
              </w:rPr>
              <w:t xml:space="preserve">vor allem der politischen Dimension </w:t>
            </w:r>
            <w:r w:rsidR="005469BF" w:rsidRPr="005469BF">
              <w:rPr>
                <w:rFonts w:cs="Arial"/>
                <w:sz w:val="20"/>
                <w:szCs w:val="20"/>
              </w:rPr>
              <w:t>entnommen.</w:t>
            </w:r>
          </w:p>
          <w:p w14:paraId="25E442BD" w14:textId="77777777" w:rsidR="00D43633" w:rsidRDefault="007A0826" w:rsidP="00D93CA5">
            <w:pPr>
              <w:spacing w:before="120" w:after="120"/>
              <w:rPr>
                <w:rFonts w:cs="Arial"/>
                <w:b/>
                <w:i/>
                <w:sz w:val="20"/>
                <w:szCs w:val="20"/>
                <w:u w:val="single"/>
              </w:rPr>
            </w:pPr>
            <w:r w:rsidRPr="00033D21">
              <w:rPr>
                <w:b/>
                <w:bCs/>
                <w:sz w:val="20"/>
                <w:szCs w:val="20"/>
              </w:rPr>
              <w:t>Hinweise zu diesem Unterrichtsvorhaben:</w:t>
            </w:r>
            <w:r>
              <w:rPr>
                <w:b/>
                <w:bCs/>
                <w:sz w:val="20"/>
                <w:szCs w:val="20"/>
              </w:rPr>
              <w:t xml:space="preserve"> </w:t>
            </w:r>
            <w:r w:rsidR="00065233" w:rsidRPr="00065233">
              <w:rPr>
                <w:bCs/>
                <w:sz w:val="20"/>
                <w:szCs w:val="20"/>
              </w:rPr>
              <w:t xml:space="preserve">In diesem </w:t>
            </w:r>
            <w:r w:rsidR="004E0C97">
              <w:rPr>
                <w:sz w:val="20"/>
                <w:szCs w:val="20"/>
              </w:rPr>
              <w:t>Unterrichtsvorhaben</w:t>
            </w:r>
            <w:r w:rsidR="004E0C97" w:rsidRPr="00033D21">
              <w:rPr>
                <w:sz w:val="20"/>
                <w:szCs w:val="20"/>
              </w:rPr>
              <w:t xml:space="preserve"> </w:t>
            </w:r>
            <w:r w:rsidR="00065233" w:rsidRPr="00065233">
              <w:rPr>
                <w:bCs/>
                <w:sz w:val="20"/>
                <w:szCs w:val="20"/>
              </w:rPr>
              <w:t xml:space="preserve">liegt der Schwerpunkt auf der Förderung der Kompetenz Schreiben mit Fokus auf die Analyse </w:t>
            </w:r>
            <w:r w:rsidR="00065233">
              <w:rPr>
                <w:bCs/>
                <w:sz w:val="20"/>
                <w:szCs w:val="20"/>
              </w:rPr>
              <w:t>der politischen Rede</w:t>
            </w:r>
            <w:r w:rsidR="00065233" w:rsidRPr="00065233">
              <w:rPr>
                <w:bCs/>
                <w:sz w:val="20"/>
                <w:szCs w:val="20"/>
              </w:rPr>
              <w:t>.</w:t>
            </w:r>
          </w:p>
        </w:tc>
      </w:tr>
    </w:tbl>
    <w:p w14:paraId="14EE57F2" w14:textId="77777777" w:rsidR="00057A2A" w:rsidRDefault="00057A2A">
      <w:pPr>
        <w:suppressAutoHyphens/>
        <w:spacing w:after="0" w:line="240" w:lineRule="auto"/>
        <w:jc w:val="left"/>
        <w:rPr>
          <w:rFonts w:cs="Arial"/>
          <w:sz w:val="20"/>
          <w:szCs w:val="20"/>
        </w:rPr>
      </w:pPr>
      <w:r>
        <w:rPr>
          <w:rFonts w:cs="Arial"/>
          <w:sz w:val="20"/>
          <w:szCs w:val="20"/>
        </w:rPr>
        <w:br w:type="page"/>
      </w:r>
    </w:p>
    <w:tbl>
      <w:tblPr>
        <w:tblW w:w="5000" w:type="pct"/>
        <w:tblLayout w:type="fixed"/>
        <w:tblLook w:val="00A0" w:firstRow="1" w:lastRow="0" w:firstColumn="1" w:lastColumn="0" w:noHBand="0" w:noVBand="0"/>
      </w:tblPr>
      <w:tblGrid>
        <w:gridCol w:w="9344"/>
      </w:tblGrid>
      <w:tr w:rsidR="003620FE" w14:paraId="79F08491" w14:textId="77777777" w:rsidTr="005F50A5">
        <w:tc>
          <w:tcPr>
            <w:tcW w:w="9344" w:type="dxa"/>
            <w:tcBorders>
              <w:top w:val="single" w:sz="4" w:space="0" w:color="000000"/>
              <w:left w:val="single" w:sz="4" w:space="0" w:color="000000"/>
              <w:bottom w:val="single" w:sz="4" w:space="0" w:color="000000"/>
              <w:right w:val="single" w:sz="4" w:space="0" w:color="000000"/>
            </w:tcBorders>
          </w:tcPr>
          <w:p w14:paraId="16B0ACB1" w14:textId="77777777" w:rsidR="003620FE" w:rsidRDefault="006F3B7F" w:rsidP="003620FE">
            <w:pPr>
              <w:widowControl w:val="0"/>
              <w:spacing w:before="120" w:after="120"/>
              <w:rPr>
                <w:rFonts w:cs="Arial"/>
                <w:sz w:val="20"/>
                <w:szCs w:val="20"/>
                <w:lang w:val="en-GB"/>
              </w:rPr>
            </w:pPr>
            <w:r>
              <w:rPr>
                <w:rFonts w:cs="Arial"/>
                <w:b/>
                <w:i/>
                <w:sz w:val="20"/>
                <w:szCs w:val="20"/>
                <w:u w:val="single"/>
                <w:lang w:val="en-US"/>
              </w:rPr>
              <w:lastRenderedPageBreak/>
              <w:t>GK Q1</w:t>
            </w:r>
            <w:r w:rsidR="00171943">
              <w:rPr>
                <w:rFonts w:cs="Arial"/>
                <w:b/>
                <w:i/>
                <w:sz w:val="20"/>
                <w:szCs w:val="20"/>
                <w:u w:val="single"/>
                <w:lang w:val="en-US"/>
              </w:rPr>
              <w:t>:</w:t>
            </w:r>
            <w:r>
              <w:rPr>
                <w:rFonts w:cs="Arial"/>
                <w:b/>
                <w:i/>
                <w:sz w:val="20"/>
                <w:szCs w:val="20"/>
                <w:u w:val="single"/>
                <w:lang w:val="en-US"/>
              </w:rPr>
              <w:t xml:space="preserve"> </w:t>
            </w:r>
            <w:proofErr w:type="spellStart"/>
            <w:r w:rsidR="003620FE">
              <w:rPr>
                <w:rFonts w:cs="Arial"/>
                <w:b/>
                <w:i/>
                <w:sz w:val="20"/>
                <w:szCs w:val="20"/>
                <w:u w:val="single"/>
                <w:lang w:val="en-GB"/>
              </w:rPr>
              <w:t>Unterrichtsvorhaben</w:t>
            </w:r>
            <w:proofErr w:type="spellEnd"/>
            <w:r w:rsidR="003620FE">
              <w:rPr>
                <w:rFonts w:cs="Arial"/>
                <w:b/>
                <w:i/>
                <w:sz w:val="20"/>
                <w:szCs w:val="20"/>
                <w:u w:val="single"/>
                <w:lang w:val="en-GB"/>
              </w:rPr>
              <w:t xml:space="preserve"> III:</w:t>
            </w:r>
            <w:r w:rsidR="003620FE">
              <w:rPr>
                <w:rFonts w:cs="Arial"/>
                <w:i/>
                <w:sz w:val="20"/>
                <w:szCs w:val="20"/>
                <w:lang w:val="en-GB"/>
              </w:rPr>
              <w:t xml:space="preserve"> The impact of globalization: Exploring the benefits and challenges of an interconnected world</w:t>
            </w:r>
          </w:p>
          <w:p w14:paraId="12DDCA9C" w14:textId="77777777" w:rsidR="003620FE" w:rsidRPr="005673EE" w:rsidRDefault="003620FE" w:rsidP="003620FE">
            <w:pPr>
              <w:widowControl w:val="0"/>
              <w:spacing w:before="240" w:after="120"/>
              <w:rPr>
                <w:rFonts w:cs="Arial"/>
                <w:b/>
                <w:sz w:val="20"/>
                <w:szCs w:val="20"/>
              </w:rPr>
            </w:pPr>
            <w:r>
              <w:rPr>
                <w:rFonts w:cs="Arial"/>
                <w:b/>
                <w:sz w:val="20"/>
                <w:szCs w:val="20"/>
              </w:rPr>
              <w:t>Schwerpunkte der Kompetenzentwicklung</w:t>
            </w:r>
            <w:r w:rsidRPr="005673EE">
              <w:rPr>
                <w:rFonts w:cs="Arial"/>
                <w:b/>
                <w:sz w:val="20"/>
                <w:szCs w:val="20"/>
              </w:rPr>
              <w:t xml:space="preserve">: </w:t>
            </w:r>
            <w:r w:rsidRPr="005673EE">
              <w:rPr>
                <w:rFonts w:cs="Arial"/>
                <w:sz w:val="20"/>
                <w:szCs w:val="20"/>
              </w:rPr>
              <w:t>Die Schülerinnen und Schüler …</w:t>
            </w:r>
          </w:p>
          <w:p w14:paraId="61B28103" w14:textId="77777777" w:rsidR="003620FE" w:rsidRDefault="003620FE" w:rsidP="003620FE">
            <w:pPr>
              <w:widowControl w:val="0"/>
              <w:spacing w:after="0"/>
              <w:rPr>
                <w:rFonts w:cs="Arial"/>
                <w:b/>
                <w:sz w:val="20"/>
                <w:szCs w:val="20"/>
              </w:rPr>
            </w:pPr>
            <w:r>
              <w:rPr>
                <w:b/>
                <w:sz w:val="20"/>
                <w:szCs w:val="20"/>
              </w:rPr>
              <w:t>Kompetenzbereich Sprechen – an Gesprächen teilnehmen:</w:t>
            </w:r>
          </w:p>
          <w:p w14:paraId="180C2EBA" w14:textId="77777777" w:rsidR="003620FE" w:rsidRPr="0008512C" w:rsidRDefault="003620FE" w:rsidP="008C096C">
            <w:pPr>
              <w:pStyle w:val="Listenabsatz"/>
              <w:widowControl w:val="0"/>
              <w:numPr>
                <w:ilvl w:val="0"/>
                <w:numId w:val="9"/>
              </w:numPr>
              <w:spacing w:after="0"/>
              <w:rPr>
                <w:sz w:val="20"/>
                <w:szCs w:val="20"/>
              </w:rPr>
            </w:pPr>
            <w:r>
              <w:rPr>
                <w:sz w:val="20"/>
                <w:szCs w:val="20"/>
              </w:rPr>
              <w:t>f</w:t>
            </w:r>
            <w:r w:rsidRPr="0008512C">
              <w:rPr>
                <w:sz w:val="20"/>
                <w:szCs w:val="20"/>
              </w:rPr>
              <w:t>ühren Gespräche in informellen und formelle</w:t>
            </w:r>
            <w:r>
              <w:rPr>
                <w:sz w:val="20"/>
                <w:szCs w:val="20"/>
              </w:rPr>
              <w:t>n Kontexten unter Be</w:t>
            </w:r>
            <w:r w:rsidRPr="0008512C">
              <w:rPr>
                <w:sz w:val="20"/>
                <w:szCs w:val="20"/>
              </w:rPr>
              <w:t>achtung kult</w:t>
            </w:r>
            <w:r>
              <w:rPr>
                <w:sz w:val="20"/>
                <w:szCs w:val="20"/>
              </w:rPr>
              <w:t xml:space="preserve">ureller Gesprächskonventionen, </w:t>
            </w:r>
          </w:p>
          <w:p w14:paraId="266958DC" w14:textId="77777777" w:rsidR="003620FE" w:rsidRPr="0008512C" w:rsidRDefault="003620FE" w:rsidP="008C096C">
            <w:pPr>
              <w:pStyle w:val="Listenabsatz"/>
              <w:widowControl w:val="0"/>
              <w:numPr>
                <w:ilvl w:val="0"/>
                <w:numId w:val="9"/>
              </w:numPr>
              <w:spacing w:after="0"/>
              <w:rPr>
                <w:sz w:val="20"/>
                <w:szCs w:val="20"/>
              </w:rPr>
            </w:pPr>
            <w:r w:rsidRPr="0008512C">
              <w:rPr>
                <w:sz w:val="20"/>
                <w:szCs w:val="20"/>
              </w:rPr>
              <w:t xml:space="preserve">beteiligen sich aktiv an Gesprächen, vertreten Positionen und begründen diese </w:t>
            </w:r>
            <w:r>
              <w:rPr>
                <w:sz w:val="20"/>
                <w:szCs w:val="20"/>
              </w:rPr>
              <w:t>weitgehend</w:t>
            </w:r>
            <w:r w:rsidRPr="0008512C">
              <w:rPr>
                <w:sz w:val="20"/>
                <w:szCs w:val="20"/>
              </w:rPr>
              <w:t xml:space="preserve"> differenziert, </w:t>
            </w:r>
          </w:p>
          <w:p w14:paraId="3282A7BF" w14:textId="77777777" w:rsidR="003620FE" w:rsidRPr="0008512C" w:rsidRDefault="003620FE" w:rsidP="008C096C">
            <w:pPr>
              <w:pStyle w:val="Listenabsatz"/>
              <w:widowControl w:val="0"/>
              <w:numPr>
                <w:ilvl w:val="0"/>
                <w:numId w:val="9"/>
              </w:numPr>
              <w:spacing w:after="0"/>
              <w:rPr>
                <w:sz w:val="20"/>
                <w:szCs w:val="20"/>
              </w:rPr>
            </w:pPr>
            <w:r w:rsidRPr="0008512C">
              <w:rPr>
                <w:sz w:val="20"/>
                <w:szCs w:val="20"/>
              </w:rPr>
              <w:t xml:space="preserve">wägen divergierende Positionen </w:t>
            </w:r>
            <w:r>
              <w:rPr>
                <w:sz w:val="20"/>
                <w:szCs w:val="20"/>
              </w:rPr>
              <w:t>ab und bewerten sowie kommen</w:t>
            </w:r>
            <w:r w:rsidRPr="0008512C">
              <w:rPr>
                <w:sz w:val="20"/>
                <w:szCs w:val="20"/>
              </w:rPr>
              <w:t>tieren diese</w:t>
            </w:r>
            <w:r>
              <w:rPr>
                <w:sz w:val="20"/>
                <w:szCs w:val="20"/>
              </w:rPr>
              <w:t>.</w:t>
            </w:r>
          </w:p>
          <w:p w14:paraId="596A0A39" w14:textId="77777777" w:rsidR="003620FE" w:rsidRDefault="003620FE" w:rsidP="003620FE">
            <w:pPr>
              <w:widowControl w:val="0"/>
              <w:spacing w:after="0"/>
              <w:rPr>
                <w:b/>
                <w:sz w:val="20"/>
                <w:szCs w:val="20"/>
              </w:rPr>
            </w:pPr>
            <w:r>
              <w:rPr>
                <w:b/>
                <w:sz w:val="20"/>
                <w:szCs w:val="20"/>
              </w:rPr>
              <w:t>Kompetenzbereich Sprechen – zusammenhängendes Sprechen:</w:t>
            </w:r>
          </w:p>
          <w:p w14:paraId="5417239E" w14:textId="77777777" w:rsidR="003620FE" w:rsidRDefault="003620FE" w:rsidP="008C096C">
            <w:pPr>
              <w:pStyle w:val="Listenabsatz"/>
              <w:widowControl w:val="0"/>
              <w:numPr>
                <w:ilvl w:val="0"/>
                <w:numId w:val="9"/>
              </w:numPr>
              <w:spacing w:after="0"/>
              <w:rPr>
                <w:sz w:val="20"/>
                <w:szCs w:val="20"/>
              </w:rPr>
            </w:pPr>
            <w:r w:rsidRPr="0008512C">
              <w:rPr>
                <w:sz w:val="20"/>
                <w:szCs w:val="20"/>
              </w:rPr>
              <w:t xml:space="preserve">stellen Inhalte strukturiert und differenziert dar, kommen bei Bedarf zu einer begründeten Stellungnahme und gehen auch auf Nachfragen ein, </w:t>
            </w:r>
          </w:p>
          <w:p w14:paraId="16BE485B" w14:textId="77777777" w:rsidR="003620FE" w:rsidRDefault="003620FE" w:rsidP="008C096C">
            <w:pPr>
              <w:pStyle w:val="Listenabsatz"/>
              <w:widowControl w:val="0"/>
              <w:numPr>
                <w:ilvl w:val="0"/>
                <w:numId w:val="9"/>
              </w:numPr>
              <w:spacing w:after="0"/>
              <w:rPr>
                <w:sz w:val="20"/>
                <w:szCs w:val="20"/>
              </w:rPr>
            </w:pPr>
            <w:r w:rsidRPr="00073D41">
              <w:rPr>
                <w:sz w:val="20"/>
                <w:szCs w:val="20"/>
              </w:rPr>
              <w:t>heben in ihrer Darstellung wesentliche Punkte hervor und führen unterstützend Details an.</w:t>
            </w:r>
          </w:p>
          <w:p w14:paraId="1CEA8A60" w14:textId="77777777" w:rsidR="003620FE" w:rsidRDefault="003620FE" w:rsidP="003620FE">
            <w:pPr>
              <w:widowControl w:val="0"/>
              <w:spacing w:after="0"/>
              <w:rPr>
                <w:rFonts w:cs="Arial"/>
                <w:b/>
                <w:sz w:val="20"/>
                <w:szCs w:val="20"/>
              </w:rPr>
            </w:pPr>
            <w:r>
              <w:rPr>
                <w:b/>
                <w:sz w:val="20"/>
                <w:szCs w:val="20"/>
              </w:rPr>
              <w:t>Kompetenzbereich</w:t>
            </w:r>
            <w:r>
              <w:rPr>
                <w:rFonts w:cs="Arial"/>
                <w:b/>
                <w:sz w:val="20"/>
                <w:szCs w:val="20"/>
              </w:rPr>
              <w:t xml:space="preserve"> Text- und Medienkompetenz:</w:t>
            </w:r>
          </w:p>
          <w:p w14:paraId="6CCB4B01" w14:textId="77777777" w:rsidR="003620FE" w:rsidRPr="00AA0B81" w:rsidRDefault="003620FE" w:rsidP="008C096C">
            <w:pPr>
              <w:pStyle w:val="Listenabsatz"/>
              <w:widowControl w:val="0"/>
              <w:numPr>
                <w:ilvl w:val="0"/>
                <w:numId w:val="9"/>
              </w:numPr>
              <w:rPr>
                <w:sz w:val="20"/>
                <w:szCs w:val="20"/>
              </w:rPr>
            </w:pPr>
            <w:r w:rsidRPr="00987931">
              <w:rPr>
                <w:sz w:val="20"/>
                <w:szCs w:val="20"/>
              </w:rPr>
              <w:t xml:space="preserve">verstehen Texte vor dem Hintergrund ihres spezifischen kommunikativen und kulturellen Kontextes, </w:t>
            </w:r>
          </w:p>
          <w:p w14:paraId="4E09662A" w14:textId="77777777" w:rsidR="003620FE" w:rsidRPr="00634C1A" w:rsidRDefault="003620FE" w:rsidP="008C096C">
            <w:pPr>
              <w:pStyle w:val="Listenabsatz"/>
              <w:widowControl w:val="0"/>
              <w:numPr>
                <w:ilvl w:val="0"/>
                <w:numId w:val="9"/>
              </w:numPr>
              <w:rPr>
                <w:sz w:val="20"/>
                <w:szCs w:val="20"/>
              </w:rPr>
            </w:pPr>
            <w:r w:rsidRPr="00634C1A">
              <w:rPr>
                <w:sz w:val="20"/>
                <w:szCs w:val="20"/>
              </w:rPr>
              <w:t xml:space="preserve">verknüpfen zum Aufbau eines Textverständnisses textinterne Informationen und textexternes </w:t>
            </w:r>
            <w:r>
              <w:rPr>
                <w:sz w:val="20"/>
                <w:szCs w:val="20"/>
              </w:rPr>
              <w:br/>
            </w:r>
            <w:r w:rsidRPr="00634C1A">
              <w:rPr>
                <w:sz w:val="20"/>
                <w:szCs w:val="20"/>
              </w:rPr>
              <w:t>(Vor-)Wissen</w:t>
            </w:r>
            <w:r>
              <w:rPr>
                <w:sz w:val="20"/>
                <w:szCs w:val="20"/>
              </w:rPr>
              <w:t>,</w:t>
            </w:r>
          </w:p>
          <w:p w14:paraId="59A13C63" w14:textId="77777777" w:rsidR="003620FE" w:rsidRDefault="003620FE" w:rsidP="008C096C">
            <w:pPr>
              <w:pStyle w:val="Listenabsatz"/>
              <w:widowControl w:val="0"/>
              <w:numPr>
                <w:ilvl w:val="0"/>
                <w:numId w:val="9"/>
              </w:numPr>
              <w:rPr>
                <w:sz w:val="20"/>
                <w:szCs w:val="20"/>
              </w:rPr>
            </w:pPr>
            <w:r w:rsidRPr="00634C1A">
              <w:rPr>
                <w:sz w:val="20"/>
                <w:szCs w:val="20"/>
              </w:rPr>
              <w:t xml:space="preserve">analysieren Textsortenmerkmale sowie zentrale Wechselbeziehungen von Inhalt, Sprache und Form und berücksichtigen diese auch bei eigenen Textprodukten, </w:t>
            </w:r>
          </w:p>
          <w:p w14:paraId="199687B8" w14:textId="77777777" w:rsidR="003620FE" w:rsidRPr="00634C1A" w:rsidRDefault="003620FE" w:rsidP="008C096C">
            <w:pPr>
              <w:pStyle w:val="Listenabsatz"/>
              <w:widowControl w:val="0"/>
              <w:numPr>
                <w:ilvl w:val="0"/>
                <w:numId w:val="9"/>
              </w:numPr>
              <w:rPr>
                <w:sz w:val="20"/>
                <w:szCs w:val="20"/>
              </w:rPr>
            </w:pPr>
            <w:r w:rsidRPr="00634C1A">
              <w:rPr>
                <w:sz w:val="20"/>
                <w:szCs w:val="20"/>
              </w:rPr>
              <w:t>deuten und vergleichen Texte in Bezug auf ihre Aussageabsicht, Darstellungsform und Wirkung und belegen die Erkenntnisse unter weitgehend variabler Verwendung unterschiedlicher Belegtechniken am Text,</w:t>
            </w:r>
          </w:p>
          <w:p w14:paraId="3EE16AF2" w14:textId="77777777" w:rsidR="003620FE" w:rsidRPr="00634C1A" w:rsidRDefault="003620FE" w:rsidP="008C096C">
            <w:pPr>
              <w:pStyle w:val="Listenabsatz"/>
              <w:widowControl w:val="0"/>
              <w:numPr>
                <w:ilvl w:val="0"/>
                <w:numId w:val="9"/>
              </w:numPr>
              <w:rPr>
                <w:sz w:val="20"/>
                <w:szCs w:val="20"/>
              </w:rPr>
            </w:pPr>
            <w:r w:rsidRPr="00634C1A">
              <w:rPr>
                <w:sz w:val="20"/>
                <w:szCs w:val="20"/>
              </w:rPr>
              <w:t>verwenden ein erweitertes Spektrum an Techniken und Strategien für die Planung und Realisierung eigener Redebeiträge sowie Präsentationen und setzen dabei Medien zielgerichtet ein</w:t>
            </w:r>
            <w:r>
              <w:rPr>
                <w:sz w:val="20"/>
                <w:szCs w:val="20"/>
              </w:rPr>
              <w:t>.</w:t>
            </w:r>
          </w:p>
          <w:p w14:paraId="68D09C3B" w14:textId="77777777" w:rsidR="003620FE" w:rsidRPr="00073D41" w:rsidRDefault="003620FE" w:rsidP="003620FE">
            <w:pPr>
              <w:widowControl w:val="0"/>
              <w:spacing w:before="240" w:after="120"/>
              <w:rPr>
                <w:rFonts w:cs="Arial"/>
                <w:b/>
                <w:sz w:val="20"/>
                <w:szCs w:val="20"/>
              </w:rPr>
            </w:pPr>
            <w:r w:rsidRPr="00073D41">
              <w:rPr>
                <w:rFonts w:cs="Arial"/>
                <w:b/>
                <w:sz w:val="20"/>
                <w:szCs w:val="20"/>
              </w:rPr>
              <w:t xml:space="preserve">Auswahl fachlicher Konkretisierungen: </w:t>
            </w:r>
          </w:p>
          <w:p w14:paraId="260666DE" w14:textId="77777777" w:rsidR="003620FE" w:rsidRPr="00634C1A" w:rsidRDefault="003620FE" w:rsidP="003620FE">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5EA5078C" w14:textId="77777777" w:rsidR="003620FE" w:rsidRDefault="003620FE" w:rsidP="008C096C">
            <w:pPr>
              <w:pStyle w:val="Listenabsatz"/>
              <w:widowControl w:val="0"/>
              <w:numPr>
                <w:ilvl w:val="0"/>
                <w:numId w:val="9"/>
              </w:numPr>
              <w:spacing w:after="0"/>
              <w:rPr>
                <w:b/>
                <w:bCs/>
                <w:sz w:val="20"/>
                <w:szCs w:val="20"/>
              </w:rPr>
            </w:pPr>
            <w:r w:rsidRPr="00634C1A">
              <w:rPr>
                <w:b/>
                <w:sz w:val="20"/>
                <w:szCs w:val="20"/>
              </w:rPr>
              <w:t xml:space="preserve">Schwerpunkt: </w:t>
            </w:r>
            <w:r w:rsidRPr="00634C1A">
              <w:rPr>
                <w:rFonts w:eastAsia="Calibri" w:cs="Times New Roman"/>
                <w:b/>
                <w:bCs/>
                <w:sz w:val="20"/>
                <w:szCs w:val="20"/>
              </w:rPr>
              <w:t>Welt im Wandel: Chancen und Herausforderungen der Globalisierung – soziale, ökologische und wirtschaftliche Nachhaltigkeit; Migration;</w:t>
            </w:r>
            <w:r w:rsidRPr="00634C1A">
              <w:rPr>
                <w:b/>
                <w:bCs/>
                <w:sz w:val="20"/>
                <w:szCs w:val="20"/>
              </w:rPr>
              <w:t xml:space="preserve"> der globale Arbeitsmarkt – Chancengleichheit, Wettbewerb und Kooperation</w:t>
            </w:r>
          </w:p>
          <w:p w14:paraId="7C1F68D6" w14:textId="77777777" w:rsidR="003620FE" w:rsidRPr="00F4181B" w:rsidRDefault="003620FE" w:rsidP="008C096C">
            <w:pPr>
              <w:pStyle w:val="Listenabsatz"/>
              <w:widowControl w:val="0"/>
              <w:numPr>
                <w:ilvl w:val="0"/>
                <w:numId w:val="9"/>
              </w:numPr>
              <w:spacing w:after="0"/>
              <w:rPr>
                <w:b/>
                <w:bCs/>
                <w:sz w:val="20"/>
                <w:szCs w:val="20"/>
              </w:rPr>
            </w:pPr>
            <w:r w:rsidRPr="00F4181B">
              <w:rPr>
                <w:rFonts w:eastAsia="Calibri" w:cs="Times New Roman"/>
                <w:sz w:val="20"/>
                <w:szCs w:val="20"/>
              </w:rPr>
              <w:t>Das Individuum und die Gesellschaft im Wandel: Fragen der Identität – Ambitionen und Hindernisse, Konformität vs. Individualismus; Chancen und Herausforderungen für die Gesellschaft – ethnische, kulturelle, soziale, sexuelle und geschlechtliche Vielfalt</w:t>
            </w:r>
          </w:p>
          <w:p w14:paraId="5C05D7EC" w14:textId="77777777" w:rsidR="003620FE" w:rsidRPr="00F4181B" w:rsidRDefault="006E35DA" w:rsidP="008C096C">
            <w:pPr>
              <w:pStyle w:val="Listenabsatz"/>
              <w:widowControl w:val="0"/>
              <w:numPr>
                <w:ilvl w:val="0"/>
                <w:numId w:val="9"/>
              </w:numPr>
              <w:spacing w:after="0"/>
              <w:rPr>
                <w:b/>
                <w:bCs/>
                <w:sz w:val="20"/>
                <w:szCs w:val="20"/>
              </w:rPr>
            </w:pPr>
            <w:r w:rsidRPr="005512CF">
              <w:rPr>
                <w:rFonts w:eastAsia="Calibri" w:cs="Times New Roman"/>
                <w:sz w:val="20"/>
                <w:szCs w:val="20"/>
              </w:rPr>
              <w:t>Medien und Literatur im Wandel:</w:t>
            </w:r>
            <w:r>
              <w:rPr>
                <w:rFonts w:eastAsia="Calibri" w:cs="Times New Roman"/>
                <w:sz w:val="20"/>
                <w:szCs w:val="20"/>
              </w:rPr>
              <w:t xml:space="preserve"> </w:t>
            </w:r>
            <w:r w:rsidR="003620FE" w:rsidRPr="00F4181B">
              <w:rPr>
                <w:rFonts w:eastAsia="Calibri" w:cs="Times New Roman"/>
                <w:sz w:val="20"/>
                <w:szCs w:val="20"/>
              </w:rPr>
              <w:t>Möglichkeiten und Herausforderungen klassischer und multimodaler Literaturformate</w:t>
            </w:r>
          </w:p>
          <w:p w14:paraId="67394E13" w14:textId="77777777" w:rsidR="003620FE" w:rsidRPr="00BA4FC3" w:rsidRDefault="003620FE" w:rsidP="003620FE">
            <w:pPr>
              <w:widowControl w:val="0"/>
              <w:spacing w:after="0"/>
              <w:rPr>
                <w:rFonts w:cs="Arial"/>
                <w:sz w:val="20"/>
                <w:szCs w:val="20"/>
              </w:rPr>
            </w:pPr>
            <w:r>
              <w:rPr>
                <w:b/>
                <w:sz w:val="20"/>
                <w:szCs w:val="20"/>
              </w:rPr>
              <w:t>Kompetenzbereic</w:t>
            </w:r>
            <w:r w:rsidRPr="00073D41">
              <w:rPr>
                <w:b/>
                <w:sz w:val="20"/>
                <w:szCs w:val="20"/>
              </w:rPr>
              <w:t xml:space="preserve">h </w:t>
            </w:r>
            <w:r w:rsidRPr="00073D41">
              <w:rPr>
                <w:rFonts w:cs="Arial"/>
                <w:b/>
                <w:sz w:val="20"/>
                <w:szCs w:val="20"/>
              </w:rPr>
              <w:t xml:space="preserve">Text- und Medienkompetenz: </w:t>
            </w:r>
          </w:p>
          <w:p w14:paraId="1C752AD6" w14:textId="77777777" w:rsidR="003620FE" w:rsidRPr="00FD151A" w:rsidRDefault="003620FE" w:rsidP="008C096C">
            <w:pPr>
              <w:pStyle w:val="Listenabsatz"/>
              <w:widowControl w:val="0"/>
              <w:numPr>
                <w:ilvl w:val="0"/>
                <w:numId w:val="9"/>
              </w:numPr>
              <w:spacing w:after="0"/>
              <w:rPr>
                <w:sz w:val="20"/>
                <w:szCs w:val="20"/>
              </w:rPr>
            </w:pPr>
            <w:r w:rsidRPr="00FD151A">
              <w:rPr>
                <w:sz w:val="20"/>
                <w:szCs w:val="20"/>
              </w:rPr>
              <w:t>Ausgangstexte</w:t>
            </w:r>
            <w:r w:rsidRPr="00F4181B">
              <w:rPr>
                <w:sz w:val="20"/>
                <w:szCs w:val="20"/>
              </w:rPr>
              <w:t>: informierende, argumentative und kommentierende Pressetexte</w:t>
            </w:r>
            <w:r>
              <w:rPr>
                <w:sz w:val="20"/>
                <w:szCs w:val="20"/>
              </w:rPr>
              <w:t>,</w:t>
            </w:r>
            <w:r w:rsidRPr="00FD151A">
              <w:rPr>
                <w:sz w:val="20"/>
                <w:szCs w:val="20"/>
              </w:rPr>
              <w:t xml:space="preserve"> Bilder</w:t>
            </w:r>
            <w:r>
              <w:rPr>
                <w:sz w:val="20"/>
                <w:szCs w:val="20"/>
              </w:rPr>
              <w:t xml:space="preserve">, </w:t>
            </w:r>
            <w:r w:rsidRPr="00FD151A">
              <w:rPr>
                <w:sz w:val="20"/>
                <w:szCs w:val="20"/>
              </w:rPr>
              <w:t xml:space="preserve">Cartoons, </w:t>
            </w:r>
            <w:r>
              <w:rPr>
                <w:sz w:val="20"/>
                <w:szCs w:val="20"/>
              </w:rPr>
              <w:t xml:space="preserve">Statistiken, </w:t>
            </w:r>
            <w:r w:rsidRPr="00F4181B">
              <w:rPr>
                <w:sz w:val="20"/>
                <w:szCs w:val="20"/>
              </w:rPr>
              <w:t>Auszüge aus einem Drama</w:t>
            </w:r>
            <w:r>
              <w:rPr>
                <w:sz w:val="20"/>
                <w:szCs w:val="20"/>
              </w:rPr>
              <w:t xml:space="preserve"> und einer </w:t>
            </w:r>
            <w:proofErr w:type="spellStart"/>
            <w:r w:rsidRPr="00F4181B">
              <w:rPr>
                <w:i/>
                <w:iCs/>
                <w:sz w:val="20"/>
                <w:szCs w:val="20"/>
              </w:rPr>
              <w:t>graphic</w:t>
            </w:r>
            <w:proofErr w:type="spellEnd"/>
            <w:r w:rsidRPr="00F4181B">
              <w:rPr>
                <w:i/>
                <w:iCs/>
                <w:sz w:val="20"/>
                <w:szCs w:val="20"/>
              </w:rPr>
              <w:t xml:space="preserve"> </w:t>
            </w:r>
            <w:proofErr w:type="spellStart"/>
            <w:r w:rsidRPr="00F4181B">
              <w:rPr>
                <w:i/>
                <w:iCs/>
                <w:sz w:val="20"/>
                <w:szCs w:val="20"/>
              </w:rPr>
              <w:t>novel</w:t>
            </w:r>
            <w:proofErr w:type="spellEnd"/>
          </w:p>
          <w:p w14:paraId="55F917DA" w14:textId="77777777" w:rsidR="003620FE" w:rsidRPr="00F4181B" w:rsidRDefault="003620FE" w:rsidP="008C096C">
            <w:pPr>
              <w:pStyle w:val="Listenabsatz"/>
              <w:widowControl w:val="0"/>
              <w:numPr>
                <w:ilvl w:val="0"/>
                <w:numId w:val="9"/>
              </w:numPr>
              <w:spacing w:after="0"/>
              <w:rPr>
                <w:sz w:val="20"/>
                <w:szCs w:val="20"/>
              </w:rPr>
            </w:pPr>
            <w:r w:rsidRPr="00FD151A">
              <w:rPr>
                <w:sz w:val="20"/>
                <w:szCs w:val="20"/>
              </w:rPr>
              <w:t>Zieltexte: Redebeiträge, Präsentationen, kreative Formate</w:t>
            </w:r>
            <w:r>
              <w:rPr>
                <w:sz w:val="20"/>
                <w:szCs w:val="20"/>
              </w:rPr>
              <w:t xml:space="preserve">, </w:t>
            </w:r>
            <w:r w:rsidRPr="00F4181B">
              <w:rPr>
                <w:iCs/>
                <w:sz w:val="20"/>
                <w:szCs w:val="20"/>
              </w:rPr>
              <w:t>Gestaltung, Fortführung oder Ergänzung dramatischer Texte</w:t>
            </w:r>
          </w:p>
          <w:p w14:paraId="5014E44E" w14:textId="77777777" w:rsidR="003620FE" w:rsidRDefault="003620FE" w:rsidP="003620FE">
            <w:pPr>
              <w:widowControl w:val="0"/>
              <w:spacing w:after="0"/>
              <w:rPr>
                <w:rFonts w:cs="Arial"/>
                <w:sz w:val="20"/>
                <w:szCs w:val="20"/>
              </w:rPr>
            </w:pPr>
            <w:r>
              <w:rPr>
                <w:b/>
                <w:sz w:val="20"/>
                <w:szCs w:val="20"/>
              </w:rPr>
              <w:t xml:space="preserve">Kompetenzbereich </w:t>
            </w:r>
            <w:r w:rsidRPr="00073D41">
              <w:rPr>
                <w:rFonts w:cs="Arial"/>
                <w:b/>
                <w:sz w:val="20"/>
                <w:szCs w:val="20"/>
              </w:rPr>
              <w:t>Sprachlernkompetenz:</w:t>
            </w:r>
          </w:p>
          <w:p w14:paraId="4C876392" w14:textId="77777777" w:rsidR="003620FE" w:rsidRDefault="003620FE" w:rsidP="008C096C">
            <w:pPr>
              <w:pStyle w:val="Liste-Flie-Spiegelstrich"/>
              <w:numPr>
                <w:ilvl w:val="0"/>
                <w:numId w:val="9"/>
              </w:numPr>
              <w:spacing w:after="0"/>
              <w:rPr>
                <w:sz w:val="20"/>
                <w:szCs w:val="20"/>
              </w:rPr>
            </w:pPr>
            <w:r w:rsidRPr="00C2385D">
              <w:rPr>
                <w:sz w:val="20"/>
                <w:szCs w:val="20"/>
              </w:rPr>
              <w:t>Strategien und Techniken für die Planung und Realisierung eigener Gesprächsbeiträge</w:t>
            </w:r>
          </w:p>
          <w:p w14:paraId="0103ACB6" w14:textId="77777777" w:rsidR="003620FE" w:rsidRPr="00033D21" w:rsidRDefault="003620FE" w:rsidP="008C096C">
            <w:pPr>
              <w:pStyle w:val="Liste-Flie-Spiegelstrich"/>
              <w:numPr>
                <w:ilvl w:val="0"/>
                <w:numId w:val="9"/>
              </w:numPr>
              <w:tabs>
                <w:tab w:val="clear" w:pos="0"/>
              </w:tabs>
              <w:spacing w:after="0" w:line="240" w:lineRule="auto"/>
              <w:rPr>
                <w:sz w:val="20"/>
                <w:szCs w:val="20"/>
              </w:rPr>
            </w:pPr>
            <w:r w:rsidRPr="00033D21">
              <w:rPr>
                <w:sz w:val="20"/>
                <w:szCs w:val="20"/>
              </w:rPr>
              <w:t xml:space="preserve">Texterschließungs- und Kompensationsstrategien sowie Stile der Verarbeitung von Textinformationen </w:t>
            </w:r>
          </w:p>
          <w:p w14:paraId="05057F56" w14:textId="77777777" w:rsidR="003620FE" w:rsidRPr="00C2385D" w:rsidRDefault="003620FE" w:rsidP="008C096C">
            <w:pPr>
              <w:pStyle w:val="Liste-Flie-Spiegelstrich"/>
              <w:numPr>
                <w:ilvl w:val="0"/>
                <w:numId w:val="9"/>
              </w:numPr>
              <w:spacing w:after="0"/>
              <w:rPr>
                <w:sz w:val="20"/>
                <w:szCs w:val="20"/>
              </w:rPr>
            </w:pPr>
            <w:r w:rsidRPr="00C2385D">
              <w:rPr>
                <w:sz w:val="20"/>
                <w:szCs w:val="20"/>
              </w:rPr>
              <w:t>Strategien zum produktiven Umgang mit Feedback</w:t>
            </w:r>
          </w:p>
          <w:p w14:paraId="3EF2C914" w14:textId="77777777" w:rsidR="003620FE" w:rsidRDefault="003620FE" w:rsidP="003620FE">
            <w:pPr>
              <w:widowControl w:val="0"/>
              <w:spacing w:before="240" w:after="120"/>
              <w:rPr>
                <w:rFonts w:cs="Arial"/>
                <w:sz w:val="20"/>
                <w:szCs w:val="20"/>
              </w:rPr>
            </w:pPr>
            <w:r w:rsidRPr="00073D41">
              <w:rPr>
                <w:b/>
                <w:sz w:val="20"/>
                <w:szCs w:val="20"/>
              </w:rPr>
              <w:t xml:space="preserve">Zeitbedarf: </w:t>
            </w:r>
            <w:r>
              <w:rPr>
                <w:rFonts w:cs="Arial"/>
                <w:sz w:val="20"/>
                <w:szCs w:val="20"/>
              </w:rPr>
              <w:t>ca. 25 Unterrichtsstunden</w:t>
            </w:r>
          </w:p>
          <w:p w14:paraId="0318EA81" w14:textId="77777777" w:rsidR="003620FE" w:rsidRDefault="007A0826" w:rsidP="003620FE">
            <w:pPr>
              <w:widowControl w:val="0"/>
              <w:spacing w:before="240" w:after="120"/>
              <w:rPr>
                <w:sz w:val="20"/>
                <w:szCs w:val="20"/>
              </w:rPr>
            </w:pPr>
            <w:r>
              <w:rPr>
                <w:b/>
                <w:sz w:val="20"/>
                <w:szCs w:val="20"/>
              </w:rPr>
              <w:t xml:space="preserve">Verbindliche </w:t>
            </w:r>
            <w:r w:rsidR="003620FE" w:rsidRPr="00AA0B81">
              <w:rPr>
                <w:b/>
                <w:sz w:val="20"/>
                <w:szCs w:val="20"/>
              </w:rPr>
              <w:t>Absprachen zur Leistungsüberprüfung:</w:t>
            </w:r>
            <w:r w:rsidR="003620FE">
              <w:rPr>
                <w:sz w:val="20"/>
                <w:szCs w:val="20"/>
              </w:rPr>
              <w:t xml:space="preserve"> mündliche Kommunikationsprüfung</w:t>
            </w:r>
          </w:p>
          <w:p w14:paraId="6DE9101B" w14:textId="77777777" w:rsidR="003620FE" w:rsidRDefault="003620FE" w:rsidP="007A0826">
            <w:pPr>
              <w:widowControl w:val="0"/>
              <w:spacing w:before="240" w:after="120"/>
              <w:rPr>
                <w:sz w:val="20"/>
                <w:szCs w:val="20"/>
              </w:rPr>
            </w:pPr>
            <w:r w:rsidRPr="00073D41">
              <w:rPr>
                <w:rFonts w:cs="Arial"/>
                <w:b/>
                <w:sz w:val="20"/>
                <w:szCs w:val="20"/>
              </w:rPr>
              <w:lastRenderedPageBreak/>
              <w:t>Verbindliche Absprachen zu diesem Unterrichtsvorhaben:</w:t>
            </w:r>
            <w:r>
              <w:rPr>
                <w:rFonts w:cs="Arial"/>
                <w:b/>
                <w:sz w:val="20"/>
                <w:szCs w:val="20"/>
              </w:rPr>
              <w:t xml:space="preserve"> </w:t>
            </w:r>
            <w:r w:rsidRPr="004E345C">
              <w:rPr>
                <w:sz w:val="20"/>
                <w:szCs w:val="20"/>
              </w:rPr>
              <w:t xml:space="preserve">mündliche Kommunikationsprüfung inklusive vorbereitetem ersten Prüfungsteil (vgl. </w:t>
            </w:r>
            <w:r w:rsidRPr="005512CF">
              <w:rPr>
                <w:sz w:val="20"/>
                <w:szCs w:val="20"/>
              </w:rPr>
              <w:t xml:space="preserve">Handreichung </w:t>
            </w:r>
            <w:r>
              <w:rPr>
                <w:sz w:val="20"/>
                <w:szCs w:val="20"/>
              </w:rPr>
              <w:t>mündliche</w:t>
            </w:r>
            <w:r w:rsidRPr="004E345C">
              <w:rPr>
                <w:sz w:val="20"/>
                <w:szCs w:val="20"/>
              </w:rPr>
              <w:t xml:space="preserve"> Prüfung</w:t>
            </w:r>
            <w:r w:rsidR="00D14191">
              <w:rPr>
                <w:sz w:val="20"/>
                <w:szCs w:val="20"/>
              </w:rPr>
              <w:t xml:space="preserve"> (</w:t>
            </w:r>
            <w:hyperlink r:id="rId23" w:history="1">
              <w:r w:rsidR="005512CF" w:rsidRPr="00A92ED7">
                <w:rPr>
                  <w:rStyle w:val="Hyperlink"/>
                  <w:sz w:val="20"/>
                  <w:szCs w:val="20"/>
                </w:rPr>
                <w:t>https://www.standardsicherung.schulministerium.nrw.de/cms/upload/angebote/muendliche_kompetenzen/docs/2014-09_Handreichung_Muendliche_Pruefungen.pdf</w:t>
              </w:r>
            </w:hyperlink>
            <w:r w:rsidR="00D14191">
              <w:rPr>
                <w:rStyle w:val="Hyperlink"/>
                <w:sz w:val="20"/>
                <w:szCs w:val="20"/>
              </w:rPr>
              <w:t>)</w:t>
            </w:r>
            <w:r w:rsidRPr="004E345C">
              <w:rPr>
                <w:sz w:val="20"/>
                <w:szCs w:val="20"/>
              </w:rPr>
              <w:t>; auch zur Diagnose der Kompetenzen der Lernenden</w:t>
            </w:r>
            <w:r>
              <w:rPr>
                <w:sz w:val="20"/>
                <w:szCs w:val="20"/>
              </w:rPr>
              <w:t xml:space="preserve">; weitere Informationen auf folgender Seite: </w:t>
            </w:r>
            <w:hyperlink r:id="rId24" w:history="1">
              <w:r w:rsidRPr="00925BD0">
                <w:rPr>
                  <w:rStyle w:val="Hyperlink"/>
                  <w:sz w:val="20"/>
                  <w:szCs w:val="20"/>
                </w:rPr>
                <w:t>https://www.standardsicherung.schulministerium.nrw.de/cms/muendliche-kompetenzen/angebot-gymnasiale-oberstufe/</w:t>
              </w:r>
            </w:hyperlink>
            <w:r>
              <w:rPr>
                <w:rStyle w:val="Hyperlink"/>
                <w:sz w:val="20"/>
                <w:szCs w:val="20"/>
              </w:rPr>
              <w:t>,</w:t>
            </w:r>
            <w:r w:rsidRPr="00EC372D">
              <w:t xml:space="preserve"> </w:t>
            </w:r>
            <w:r w:rsidR="00832927">
              <w:t>(</w:t>
            </w:r>
            <w:r w:rsidR="00D14191" w:rsidRPr="00D14191">
              <w:rPr>
                <w:sz w:val="20"/>
              </w:rPr>
              <w:t xml:space="preserve">jeweils </w:t>
            </w:r>
            <w:r w:rsidRPr="00EC372D">
              <w:rPr>
                <w:sz w:val="20"/>
                <w:szCs w:val="20"/>
              </w:rPr>
              <w:t xml:space="preserve">Datum des letzten Zugriffs: </w:t>
            </w:r>
            <w:r w:rsidR="002E46F3">
              <w:rPr>
                <w:sz w:val="20"/>
                <w:szCs w:val="20"/>
              </w:rPr>
              <w:t>31</w:t>
            </w:r>
            <w:r w:rsidR="008042DF">
              <w:rPr>
                <w:sz w:val="20"/>
                <w:szCs w:val="20"/>
              </w:rPr>
              <w:t>.05</w:t>
            </w:r>
            <w:r w:rsidR="008042DF" w:rsidRPr="00CB169C">
              <w:rPr>
                <w:sz w:val="20"/>
                <w:szCs w:val="20"/>
              </w:rPr>
              <w:t>.2023</w:t>
            </w:r>
            <w:r w:rsidRPr="00EC372D">
              <w:rPr>
                <w:sz w:val="20"/>
                <w:szCs w:val="20"/>
              </w:rPr>
              <w:t>)</w:t>
            </w:r>
          </w:p>
          <w:p w14:paraId="211BD353" w14:textId="77777777" w:rsidR="007A0826" w:rsidRDefault="007A0826" w:rsidP="007A0826">
            <w:pPr>
              <w:widowControl w:val="0"/>
              <w:spacing w:before="240" w:after="120"/>
              <w:rPr>
                <w:rFonts w:cs="Arial"/>
                <w:bCs/>
                <w:sz w:val="20"/>
                <w:szCs w:val="20"/>
              </w:rPr>
            </w:pPr>
            <w:r w:rsidRPr="00033D21">
              <w:rPr>
                <w:b/>
                <w:bCs/>
                <w:sz w:val="20"/>
                <w:szCs w:val="20"/>
              </w:rPr>
              <w:t>Hinweise zu diesem Unterrichtsvorhaben:</w:t>
            </w:r>
            <w:r>
              <w:rPr>
                <w:b/>
                <w:bCs/>
                <w:sz w:val="20"/>
                <w:szCs w:val="20"/>
              </w:rPr>
              <w:t xml:space="preserve"> </w:t>
            </w:r>
            <w:r w:rsidRPr="00033D21">
              <w:rPr>
                <w:sz w:val="20"/>
                <w:szCs w:val="20"/>
              </w:rPr>
              <w:t xml:space="preserve">Im ersten Teil des </w:t>
            </w:r>
            <w:r>
              <w:rPr>
                <w:rFonts w:cs="Arial"/>
                <w:bCs/>
                <w:sz w:val="20"/>
                <w:szCs w:val="20"/>
              </w:rPr>
              <w:t>Unterrichtsvorhabens</w:t>
            </w:r>
            <w:r w:rsidRPr="00033D21">
              <w:rPr>
                <w:rFonts w:cs="Arial"/>
                <w:bCs/>
                <w:sz w:val="20"/>
                <w:szCs w:val="20"/>
              </w:rPr>
              <w:t xml:space="preserve"> </w:t>
            </w:r>
            <w:r w:rsidRPr="00033D21">
              <w:rPr>
                <w:sz w:val="20"/>
                <w:szCs w:val="20"/>
              </w:rPr>
              <w:t xml:space="preserve">liegt der Schwerpunkt auf der </w:t>
            </w:r>
            <w:r w:rsidR="007960D5" w:rsidRPr="007960D5">
              <w:rPr>
                <w:sz w:val="20"/>
                <w:szCs w:val="20"/>
              </w:rPr>
              <w:t xml:space="preserve">Förderung des Kompetenzbereichs </w:t>
            </w:r>
            <w:r w:rsidR="007960D5">
              <w:rPr>
                <w:sz w:val="20"/>
                <w:szCs w:val="20"/>
              </w:rPr>
              <w:t>„</w:t>
            </w:r>
            <w:r w:rsidR="007960D5" w:rsidRPr="007960D5">
              <w:rPr>
                <w:sz w:val="20"/>
                <w:szCs w:val="20"/>
              </w:rPr>
              <w:t xml:space="preserve">Sprechen </w:t>
            </w:r>
            <w:r w:rsidR="007960D5">
              <w:rPr>
                <w:sz w:val="20"/>
                <w:szCs w:val="20"/>
              </w:rPr>
              <w:t>–</w:t>
            </w:r>
            <w:r w:rsidR="007960D5" w:rsidRPr="007960D5">
              <w:rPr>
                <w:sz w:val="20"/>
                <w:szCs w:val="20"/>
              </w:rPr>
              <w:t xml:space="preserve"> an Gesprächen teilnehmen/zusammenhängendes Sprechen</w:t>
            </w:r>
            <w:r w:rsidR="007960D5">
              <w:rPr>
                <w:sz w:val="20"/>
                <w:szCs w:val="20"/>
              </w:rPr>
              <w:t xml:space="preserve">“ </w:t>
            </w:r>
            <w:r w:rsidRPr="00033D21">
              <w:rPr>
                <w:sz w:val="20"/>
                <w:szCs w:val="20"/>
              </w:rPr>
              <w:t xml:space="preserve">und der inhaltlichen Auseinandersetzung mit </w:t>
            </w:r>
            <w:r>
              <w:rPr>
                <w:sz w:val="20"/>
                <w:szCs w:val="20"/>
              </w:rPr>
              <w:t xml:space="preserve">sozialen und </w:t>
            </w:r>
            <w:r w:rsidRPr="00033D21">
              <w:rPr>
                <w:sz w:val="20"/>
                <w:szCs w:val="20"/>
              </w:rPr>
              <w:t>ökologischen Aspekten der Globalisierung</w:t>
            </w:r>
            <w:r w:rsidRPr="00033D21">
              <w:rPr>
                <w:rFonts w:cs="Arial"/>
                <w:bCs/>
                <w:sz w:val="20"/>
                <w:szCs w:val="20"/>
              </w:rPr>
              <w:t xml:space="preserve">. </w:t>
            </w:r>
            <w:r>
              <w:rPr>
                <w:rFonts w:cs="Arial"/>
                <w:bCs/>
                <w:sz w:val="20"/>
                <w:szCs w:val="20"/>
              </w:rPr>
              <w:t>Dabei sollen verschiedene kulturelle und politische Perspektiven Berücksichtigung finden.</w:t>
            </w:r>
          </w:p>
          <w:p w14:paraId="4386D6C4" w14:textId="77777777" w:rsidR="007A0826" w:rsidRDefault="007A0826" w:rsidP="007A0826">
            <w:pPr>
              <w:widowControl w:val="0"/>
              <w:spacing w:before="240" w:after="120"/>
              <w:rPr>
                <w:rFonts w:cs="Arial"/>
                <w:bCs/>
                <w:sz w:val="20"/>
                <w:szCs w:val="20"/>
              </w:rPr>
            </w:pPr>
            <w:r w:rsidRPr="00033D21">
              <w:rPr>
                <w:rFonts w:cs="Arial"/>
                <w:bCs/>
                <w:sz w:val="20"/>
                <w:szCs w:val="20"/>
              </w:rPr>
              <w:t xml:space="preserve">Die mündliche Prüfung sollte dazu nach ca. 2/3 des </w:t>
            </w:r>
            <w:r>
              <w:rPr>
                <w:rFonts w:cs="Arial"/>
                <w:bCs/>
                <w:sz w:val="20"/>
                <w:szCs w:val="20"/>
              </w:rPr>
              <w:t>Unterrichtsvorhabens</w:t>
            </w:r>
            <w:r w:rsidRPr="00033D21">
              <w:rPr>
                <w:rFonts w:cs="Arial"/>
                <w:bCs/>
                <w:sz w:val="20"/>
                <w:szCs w:val="20"/>
              </w:rPr>
              <w:t xml:space="preserve"> angesetzt werden. </w:t>
            </w:r>
            <w:r>
              <w:rPr>
                <w:rFonts w:cs="Arial"/>
                <w:bCs/>
                <w:sz w:val="20"/>
                <w:szCs w:val="20"/>
              </w:rPr>
              <w:t>Danach liegt der Schwerpunkt auf der Arbeit mit dramatischen Texten; ein Fokus sollte hier auf dem Thema Migration und Identitätsbildung liegen.</w:t>
            </w:r>
          </w:p>
          <w:p w14:paraId="26E9FF36" w14:textId="77777777" w:rsidR="00CB169C" w:rsidRPr="007A0826" w:rsidRDefault="00CB169C" w:rsidP="007A0826">
            <w:pPr>
              <w:widowControl w:val="0"/>
              <w:spacing w:before="240" w:after="120"/>
              <w:rPr>
                <w:rFonts w:cs="Arial"/>
                <w:bCs/>
                <w:sz w:val="20"/>
                <w:szCs w:val="20"/>
              </w:rPr>
            </w:pPr>
            <w:r w:rsidRPr="00CB169C">
              <w:rPr>
                <w:rFonts w:cs="Arial"/>
                <w:sz w:val="20"/>
                <w:szCs w:val="20"/>
              </w:rPr>
              <w:t xml:space="preserve">Unterstützungsmaterial für den Unterricht: </w:t>
            </w:r>
            <w:hyperlink r:id="rId25" w:history="1">
              <w:r w:rsidRPr="00CB169C">
                <w:rPr>
                  <w:rStyle w:val="Hyperlink"/>
                  <w:rFonts w:cs="Arial"/>
                  <w:sz w:val="20"/>
                  <w:szCs w:val="20"/>
                </w:rPr>
                <w:t>https://www.brd.nrw.de/themen/schule-bildung/lerntreffs/englisch/empfehlungen-und-fachliche-unterstuetzungsmaterialien</w:t>
              </w:r>
            </w:hyperlink>
            <w:r w:rsidRPr="00CB169C">
              <w:t xml:space="preserve"> </w:t>
            </w:r>
            <w:r w:rsidRPr="00CB169C">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CB169C">
              <w:rPr>
                <w:sz w:val="20"/>
                <w:szCs w:val="20"/>
              </w:rPr>
              <w:t>)</w:t>
            </w:r>
            <w:r w:rsidRPr="00CB169C">
              <w:rPr>
                <w:rFonts w:cs="Arial"/>
                <w:bCs/>
                <w:sz w:val="20"/>
                <w:szCs w:val="20"/>
              </w:rPr>
              <w:t>.</w:t>
            </w:r>
          </w:p>
        </w:tc>
      </w:tr>
    </w:tbl>
    <w:p w14:paraId="1B1AB998" w14:textId="77777777" w:rsidR="003620FE" w:rsidRPr="003620FE" w:rsidRDefault="003620FE" w:rsidP="00255459">
      <w:pPr>
        <w:widowControl w:val="0"/>
        <w:spacing w:before="120"/>
        <w:rPr>
          <w:rFonts w:cs="Arial"/>
          <w:sz w:val="20"/>
          <w:szCs w:val="20"/>
        </w:rPr>
      </w:pPr>
    </w:p>
    <w:p w14:paraId="6B4ECD10" w14:textId="77777777" w:rsidR="003620FE" w:rsidRDefault="003620FE">
      <w:pPr>
        <w:suppressAutoHyphens/>
        <w:spacing w:after="0" w:line="240" w:lineRule="auto"/>
        <w:jc w:val="left"/>
        <w:rPr>
          <w:rFonts w:cs="Arial"/>
          <w:sz w:val="20"/>
          <w:szCs w:val="20"/>
        </w:rPr>
      </w:pPr>
      <w:r>
        <w:rPr>
          <w:rFonts w:cs="Arial"/>
          <w:sz w:val="20"/>
          <w:szCs w:val="20"/>
        </w:rPr>
        <w:br w:type="page"/>
      </w:r>
    </w:p>
    <w:tbl>
      <w:tblPr>
        <w:tblW w:w="5000" w:type="pct"/>
        <w:tblLayout w:type="fixed"/>
        <w:tblLook w:val="00A0" w:firstRow="1" w:lastRow="0" w:firstColumn="1" w:lastColumn="0" w:noHBand="0" w:noVBand="0"/>
      </w:tblPr>
      <w:tblGrid>
        <w:gridCol w:w="9344"/>
      </w:tblGrid>
      <w:tr w:rsidR="00255459" w14:paraId="738A974F" w14:textId="77777777" w:rsidTr="004502B2">
        <w:trPr>
          <w:trHeight w:val="12600"/>
        </w:trPr>
        <w:tc>
          <w:tcPr>
            <w:tcW w:w="9344" w:type="dxa"/>
            <w:tcBorders>
              <w:top w:val="single" w:sz="4" w:space="0" w:color="000000"/>
              <w:left w:val="single" w:sz="4" w:space="0" w:color="000000"/>
              <w:bottom w:val="single" w:sz="4" w:space="0" w:color="000000"/>
              <w:right w:val="single" w:sz="4" w:space="0" w:color="000000"/>
            </w:tcBorders>
          </w:tcPr>
          <w:p w14:paraId="491DDEA4" w14:textId="77777777" w:rsidR="003620FE" w:rsidRPr="00AF6013" w:rsidRDefault="006F3B7F" w:rsidP="003620FE">
            <w:pPr>
              <w:widowControl w:val="0"/>
              <w:spacing w:before="120"/>
              <w:rPr>
                <w:rFonts w:cs="Arial"/>
                <w:i/>
                <w:sz w:val="20"/>
                <w:szCs w:val="20"/>
                <w:lang w:val="en-US"/>
              </w:rPr>
            </w:pPr>
            <w:r>
              <w:rPr>
                <w:rFonts w:cs="Arial"/>
                <w:b/>
                <w:i/>
                <w:sz w:val="20"/>
                <w:szCs w:val="20"/>
                <w:u w:val="single"/>
                <w:lang w:val="en-US"/>
              </w:rPr>
              <w:lastRenderedPageBreak/>
              <w:t>GK Q1</w:t>
            </w:r>
            <w:r w:rsidR="00171943">
              <w:rPr>
                <w:rFonts w:cs="Arial"/>
                <w:b/>
                <w:i/>
                <w:sz w:val="20"/>
                <w:szCs w:val="20"/>
                <w:u w:val="single"/>
                <w:lang w:val="en-US"/>
              </w:rPr>
              <w:t>:</w:t>
            </w:r>
            <w:r>
              <w:rPr>
                <w:rFonts w:cs="Arial"/>
                <w:b/>
                <w:i/>
                <w:sz w:val="20"/>
                <w:szCs w:val="20"/>
                <w:u w:val="single"/>
                <w:lang w:val="en-US"/>
              </w:rPr>
              <w:t xml:space="preserve"> </w:t>
            </w:r>
            <w:proofErr w:type="spellStart"/>
            <w:r w:rsidR="003620FE" w:rsidRPr="00987931">
              <w:rPr>
                <w:rFonts w:cs="Arial"/>
                <w:b/>
                <w:i/>
                <w:sz w:val="20"/>
                <w:szCs w:val="20"/>
                <w:u w:val="single"/>
                <w:lang w:val="en-US"/>
              </w:rPr>
              <w:t>Unterrichtsvorhaben</w:t>
            </w:r>
            <w:proofErr w:type="spellEnd"/>
            <w:r w:rsidR="003620FE" w:rsidRPr="00987931">
              <w:rPr>
                <w:rFonts w:cs="Arial"/>
                <w:b/>
                <w:i/>
                <w:sz w:val="20"/>
                <w:szCs w:val="20"/>
                <w:u w:val="single"/>
                <w:lang w:val="en-US"/>
              </w:rPr>
              <w:t xml:space="preserve"> I</w:t>
            </w:r>
            <w:r w:rsidR="003620FE">
              <w:rPr>
                <w:rFonts w:cs="Arial"/>
                <w:b/>
                <w:i/>
                <w:sz w:val="20"/>
                <w:szCs w:val="20"/>
                <w:u w:val="single"/>
                <w:lang w:val="en-US"/>
              </w:rPr>
              <w:t>V</w:t>
            </w:r>
            <w:r w:rsidR="003620FE" w:rsidRPr="00987931">
              <w:rPr>
                <w:rFonts w:cs="Arial"/>
                <w:b/>
                <w:i/>
                <w:sz w:val="20"/>
                <w:szCs w:val="20"/>
                <w:u w:val="single"/>
                <w:lang w:val="en-US"/>
              </w:rPr>
              <w:t>:</w:t>
            </w:r>
            <w:r w:rsidR="003620FE" w:rsidRPr="00987931">
              <w:rPr>
                <w:rFonts w:cs="Arial"/>
                <w:i/>
                <w:sz w:val="20"/>
                <w:szCs w:val="20"/>
                <w:lang w:val="en-US"/>
              </w:rPr>
              <w:t xml:space="preserve"> </w:t>
            </w:r>
            <w:r w:rsidR="003620FE" w:rsidRPr="00AF6013">
              <w:rPr>
                <w:rFonts w:cs="Arial"/>
                <w:i/>
                <w:sz w:val="20"/>
                <w:szCs w:val="20"/>
                <w:lang w:val="en-US"/>
              </w:rPr>
              <w:t xml:space="preserve">Voices from the African </w:t>
            </w:r>
            <w:r w:rsidR="003620FE">
              <w:rPr>
                <w:rFonts w:cs="Arial"/>
                <w:i/>
                <w:sz w:val="20"/>
                <w:szCs w:val="20"/>
                <w:lang w:val="en-US"/>
              </w:rPr>
              <w:t>continent – Focus on Nigeria</w:t>
            </w:r>
          </w:p>
          <w:p w14:paraId="19F30EED" w14:textId="77777777" w:rsidR="003620FE" w:rsidRDefault="003620FE" w:rsidP="003620FE">
            <w:pPr>
              <w:widowControl w:val="0"/>
              <w:spacing w:before="240" w:after="120"/>
              <w:rPr>
                <w:rFonts w:cs="Arial"/>
                <w:b/>
                <w:sz w:val="20"/>
                <w:szCs w:val="20"/>
              </w:rPr>
            </w:pPr>
            <w:r>
              <w:rPr>
                <w:rFonts w:cs="Arial"/>
                <w:b/>
                <w:sz w:val="20"/>
                <w:szCs w:val="20"/>
              </w:rPr>
              <w:t>Schwerpunkte der Kompetenzentwicklung</w:t>
            </w:r>
            <w:r>
              <w:rPr>
                <w:rFonts w:cs="Arial"/>
                <w:sz w:val="20"/>
                <w:szCs w:val="20"/>
              </w:rPr>
              <w:t>: Die Schülerinnen und Schüler …</w:t>
            </w:r>
          </w:p>
          <w:p w14:paraId="1C90494E" w14:textId="77777777" w:rsidR="003620FE" w:rsidRPr="00EA0C8D" w:rsidRDefault="003620FE" w:rsidP="003620FE">
            <w:pPr>
              <w:widowControl w:val="0"/>
              <w:spacing w:after="0"/>
              <w:rPr>
                <w:rFonts w:eastAsia="Calibri" w:cs="Calibri"/>
                <w:b/>
                <w:sz w:val="20"/>
                <w:szCs w:val="20"/>
              </w:rPr>
            </w:pPr>
            <w:r w:rsidRPr="00EA0C8D">
              <w:rPr>
                <w:rFonts w:eastAsia="Calibri" w:cs="Calibri"/>
                <w:b/>
                <w:sz w:val="20"/>
                <w:szCs w:val="20"/>
              </w:rPr>
              <w:t xml:space="preserve">Kompetenzbereich </w:t>
            </w:r>
            <w:r>
              <w:rPr>
                <w:rFonts w:eastAsia="Calibri" w:cs="Calibri"/>
                <w:b/>
                <w:sz w:val="20"/>
                <w:szCs w:val="20"/>
              </w:rPr>
              <w:t>Hör-/Hörseh</w:t>
            </w:r>
            <w:r w:rsidRPr="00EA0C8D">
              <w:rPr>
                <w:rFonts w:eastAsia="Calibri" w:cs="Calibri"/>
                <w:b/>
                <w:sz w:val="20"/>
                <w:szCs w:val="20"/>
              </w:rPr>
              <w:t>verstehen</w:t>
            </w:r>
            <w:r>
              <w:rPr>
                <w:rFonts w:eastAsia="Calibri" w:cs="Calibri"/>
                <w:b/>
                <w:sz w:val="20"/>
                <w:szCs w:val="20"/>
              </w:rPr>
              <w:t>:</w:t>
            </w:r>
          </w:p>
          <w:p w14:paraId="6658F972" w14:textId="77777777" w:rsidR="003620FE" w:rsidRPr="000359C8" w:rsidRDefault="003620FE" w:rsidP="008C096C">
            <w:pPr>
              <w:pStyle w:val="Listenabsatz"/>
              <w:widowControl w:val="0"/>
              <w:numPr>
                <w:ilvl w:val="0"/>
                <w:numId w:val="9"/>
              </w:numPr>
              <w:rPr>
                <w:sz w:val="20"/>
                <w:szCs w:val="20"/>
              </w:rPr>
            </w:pPr>
            <w:r w:rsidRPr="000359C8">
              <w:rPr>
                <w:sz w:val="20"/>
                <w:szCs w:val="20"/>
              </w:rPr>
              <w:t>entnehmen unmittelbar erlebter Kommunikation und umfangreichen auditiven und audiovisuellen Texten die Gesamtaussage, Hauptaussagen und Einzelinformationen,</w:t>
            </w:r>
          </w:p>
          <w:p w14:paraId="7E666885" w14:textId="77777777" w:rsidR="003620FE" w:rsidRPr="000359C8" w:rsidRDefault="003620FE" w:rsidP="008C096C">
            <w:pPr>
              <w:pStyle w:val="Listenabsatz"/>
              <w:widowControl w:val="0"/>
              <w:numPr>
                <w:ilvl w:val="0"/>
                <w:numId w:val="9"/>
              </w:numPr>
              <w:rPr>
                <w:sz w:val="20"/>
                <w:szCs w:val="20"/>
              </w:rPr>
            </w:pPr>
            <w:r w:rsidRPr="000359C8">
              <w:rPr>
                <w:sz w:val="20"/>
                <w:szCs w:val="20"/>
              </w:rPr>
              <w:t>identifizieren Stimmungen und Einstellungen der Sprechenden,</w:t>
            </w:r>
          </w:p>
          <w:p w14:paraId="39C4BBEA" w14:textId="77777777" w:rsidR="003620FE" w:rsidRPr="000359C8" w:rsidRDefault="003620FE" w:rsidP="008C096C">
            <w:pPr>
              <w:pStyle w:val="Listenabsatz"/>
              <w:widowControl w:val="0"/>
              <w:numPr>
                <w:ilvl w:val="0"/>
                <w:numId w:val="9"/>
              </w:numPr>
              <w:spacing w:after="0"/>
              <w:rPr>
                <w:sz w:val="20"/>
                <w:szCs w:val="20"/>
              </w:rPr>
            </w:pPr>
            <w:r w:rsidRPr="000359C8">
              <w:rPr>
                <w:sz w:val="20"/>
                <w:szCs w:val="20"/>
              </w:rPr>
              <w:t>beziehen bei Hörsehtexten gehörte und gesehene Informationen aufeinander.</w:t>
            </w:r>
          </w:p>
          <w:p w14:paraId="4B69D4C0" w14:textId="77777777" w:rsidR="003620FE" w:rsidRPr="006B6E1C" w:rsidRDefault="003620FE" w:rsidP="003620FE">
            <w:pPr>
              <w:widowControl w:val="0"/>
              <w:spacing w:after="0"/>
              <w:rPr>
                <w:rFonts w:eastAsia="Calibri" w:cs="Calibri"/>
                <w:b/>
                <w:bCs/>
                <w:sz w:val="20"/>
                <w:szCs w:val="20"/>
              </w:rPr>
            </w:pPr>
            <w:r w:rsidRPr="006B6E1C">
              <w:rPr>
                <w:b/>
                <w:bCs/>
                <w:sz w:val="20"/>
                <w:szCs w:val="20"/>
              </w:rPr>
              <w:t>Kompetenzbereich Leseverstehen</w:t>
            </w:r>
            <w:r w:rsidRPr="006B6E1C">
              <w:rPr>
                <w:rFonts w:eastAsia="Calibri" w:cs="Calibri"/>
                <w:b/>
                <w:bCs/>
                <w:sz w:val="20"/>
                <w:szCs w:val="20"/>
              </w:rPr>
              <w:t>:</w:t>
            </w:r>
          </w:p>
          <w:p w14:paraId="3613B44D" w14:textId="77777777" w:rsidR="003620FE" w:rsidRPr="006B6E1C" w:rsidRDefault="003620FE" w:rsidP="008C096C">
            <w:pPr>
              <w:pStyle w:val="Listenabsatz"/>
              <w:widowControl w:val="0"/>
              <w:numPr>
                <w:ilvl w:val="0"/>
                <w:numId w:val="9"/>
              </w:numPr>
              <w:rPr>
                <w:sz w:val="20"/>
                <w:szCs w:val="20"/>
              </w:rPr>
            </w:pPr>
            <w:r w:rsidRPr="006B6E1C">
              <w:rPr>
                <w:sz w:val="20"/>
                <w:szCs w:val="20"/>
              </w:rPr>
              <w:t>entnehmen Texten die Gesamtaussage, Hauptaussagen und Einzelinformationen und beziehen diese aufeinander,</w:t>
            </w:r>
          </w:p>
          <w:p w14:paraId="2CF8ACB0" w14:textId="77777777" w:rsidR="003620FE" w:rsidRPr="006B6E1C" w:rsidRDefault="003620FE" w:rsidP="008C096C">
            <w:pPr>
              <w:pStyle w:val="Listenabsatz"/>
              <w:widowControl w:val="0"/>
              <w:numPr>
                <w:ilvl w:val="0"/>
                <w:numId w:val="9"/>
              </w:numPr>
              <w:spacing w:after="0"/>
              <w:rPr>
                <w:sz w:val="20"/>
                <w:szCs w:val="20"/>
              </w:rPr>
            </w:pPr>
            <w:r w:rsidRPr="006B6E1C">
              <w:rPr>
                <w:sz w:val="20"/>
                <w:szCs w:val="20"/>
              </w:rPr>
              <w:t xml:space="preserve">identifizieren implizite Informationen, </w:t>
            </w:r>
            <w:r w:rsidR="000C300C">
              <w:rPr>
                <w:sz w:val="20"/>
                <w:szCs w:val="20"/>
              </w:rPr>
              <w:t xml:space="preserve">Meinungen und </w:t>
            </w:r>
            <w:r w:rsidRPr="006B6E1C">
              <w:rPr>
                <w:sz w:val="20"/>
                <w:szCs w:val="20"/>
              </w:rPr>
              <w:t>Einstellungen und Meinungen.</w:t>
            </w:r>
          </w:p>
          <w:p w14:paraId="5B05B70D" w14:textId="77777777" w:rsidR="003620FE" w:rsidRPr="00EA0C8D" w:rsidRDefault="003620FE" w:rsidP="003620FE">
            <w:pPr>
              <w:widowControl w:val="0"/>
              <w:spacing w:after="0"/>
              <w:rPr>
                <w:rFonts w:eastAsia="Calibri" w:cs="Calibri"/>
                <w:b/>
                <w:sz w:val="20"/>
                <w:szCs w:val="20"/>
              </w:rPr>
            </w:pPr>
            <w:r w:rsidRPr="00EA0C8D">
              <w:rPr>
                <w:rFonts w:eastAsia="Calibri" w:cs="Calibri"/>
                <w:b/>
                <w:sz w:val="20"/>
                <w:szCs w:val="20"/>
              </w:rPr>
              <w:t>Kompetenzbereich Schreiben</w:t>
            </w:r>
            <w:r>
              <w:rPr>
                <w:rFonts w:eastAsia="Calibri" w:cs="Calibri"/>
                <w:b/>
                <w:sz w:val="20"/>
                <w:szCs w:val="20"/>
              </w:rPr>
              <w:t>:</w:t>
            </w:r>
          </w:p>
          <w:p w14:paraId="054C42C5" w14:textId="77777777" w:rsidR="003620FE" w:rsidRPr="004658A2" w:rsidRDefault="003620FE" w:rsidP="008C096C">
            <w:pPr>
              <w:pStyle w:val="Listenabsatz"/>
              <w:widowControl w:val="0"/>
              <w:numPr>
                <w:ilvl w:val="0"/>
                <w:numId w:val="9"/>
              </w:numPr>
              <w:rPr>
                <w:sz w:val="20"/>
                <w:szCs w:val="20"/>
              </w:rPr>
            </w:pPr>
            <w:r w:rsidRPr="004658A2">
              <w:rPr>
                <w:sz w:val="20"/>
                <w:szCs w:val="20"/>
              </w:rPr>
              <w:t xml:space="preserve">realisieren unter Beachtung </w:t>
            </w:r>
            <w:r>
              <w:rPr>
                <w:sz w:val="20"/>
                <w:szCs w:val="20"/>
              </w:rPr>
              <w:t>de</w:t>
            </w:r>
            <w:r w:rsidRPr="004658A2">
              <w:rPr>
                <w:sz w:val="20"/>
                <w:szCs w:val="20"/>
              </w:rPr>
              <w:t xml:space="preserve">r Textsortenmerkmale ein </w:t>
            </w:r>
            <w:r>
              <w:rPr>
                <w:sz w:val="20"/>
                <w:szCs w:val="20"/>
              </w:rPr>
              <w:t>erweitertes</w:t>
            </w:r>
            <w:r w:rsidRPr="004658A2">
              <w:rPr>
                <w:sz w:val="20"/>
                <w:szCs w:val="20"/>
              </w:rPr>
              <w:t xml:space="preserve"> Spektrum von Texten,</w:t>
            </w:r>
          </w:p>
          <w:p w14:paraId="59AA3943" w14:textId="77777777" w:rsidR="0039099E" w:rsidRPr="0039099E" w:rsidRDefault="003620FE" w:rsidP="007E4988">
            <w:pPr>
              <w:pStyle w:val="Listenabsatz"/>
              <w:widowControl w:val="0"/>
              <w:numPr>
                <w:ilvl w:val="0"/>
                <w:numId w:val="9"/>
              </w:numPr>
              <w:spacing w:after="0"/>
              <w:rPr>
                <w:rFonts w:cs="Arial"/>
                <w:b/>
                <w:sz w:val="20"/>
                <w:szCs w:val="20"/>
              </w:rPr>
            </w:pPr>
            <w:r w:rsidRPr="0039099E">
              <w:rPr>
                <w:sz w:val="20"/>
                <w:szCs w:val="20"/>
              </w:rPr>
              <w:t>vermitteln Informationen strukturiert und kohärent.</w:t>
            </w:r>
          </w:p>
          <w:p w14:paraId="726393EE" w14:textId="77777777" w:rsidR="003620FE" w:rsidRPr="0039099E" w:rsidRDefault="003620FE" w:rsidP="0039099E">
            <w:pPr>
              <w:widowControl w:val="0"/>
              <w:spacing w:after="0"/>
              <w:rPr>
                <w:rFonts w:cs="Arial"/>
                <w:b/>
                <w:sz w:val="20"/>
                <w:szCs w:val="20"/>
              </w:rPr>
            </w:pPr>
            <w:r w:rsidRPr="0039099E">
              <w:rPr>
                <w:b/>
                <w:sz w:val="20"/>
                <w:szCs w:val="20"/>
              </w:rPr>
              <w:t>Kompetenzbereich</w:t>
            </w:r>
            <w:r w:rsidRPr="0039099E">
              <w:rPr>
                <w:rFonts w:cs="Arial"/>
                <w:b/>
                <w:sz w:val="20"/>
                <w:szCs w:val="20"/>
              </w:rPr>
              <w:t xml:space="preserve"> Text- und Medienkompetenz:</w:t>
            </w:r>
          </w:p>
          <w:p w14:paraId="712F146F" w14:textId="77777777" w:rsidR="003620FE" w:rsidRPr="00AA0B81" w:rsidRDefault="003620FE" w:rsidP="008C096C">
            <w:pPr>
              <w:pStyle w:val="Listenabsatz"/>
              <w:widowControl w:val="0"/>
              <w:numPr>
                <w:ilvl w:val="0"/>
                <w:numId w:val="9"/>
              </w:numPr>
              <w:rPr>
                <w:sz w:val="20"/>
                <w:szCs w:val="20"/>
              </w:rPr>
            </w:pPr>
            <w:r w:rsidRPr="00987931">
              <w:rPr>
                <w:sz w:val="20"/>
                <w:szCs w:val="20"/>
              </w:rPr>
              <w:t xml:space="preserve">verstehen Texte vor dem Hintergrund ihres spezifischen kommunikativen und kulturellen Kontextes, </w:t>
            </w:r>
          </w:p>
          <w:p w14:paraId="362FD3A5" w14:textId="77777777" w:rsidR="003620FE" w:rsidRPr="00987931" w:rsidRDefault="003620FE" w:rsidP="008C096C">
            <w:pPr>
              <w:pStyle w:val="Listenabsatz"/>
              <w:widowControl w:val="0"/>
              <w:numPr>
                <w:ilvl w:val="0"/>
                <w:numId w:val="9"/>
              </w:numPr>
              <w:rPr>
                <w:sz w:val="20"/>
                <w:szCs w:val="20"/>
              </w:rPr>
            </w:pPr>
            <w:r w:rsidRPr="00987931">
              <w:rPr>
                <w:sz w:val="20"/>
                <w:szCs w:val="20"/>
              </w:rPr>
              <w:t xml:space="preserve">identifizieren Gesamtaussagen, Hauptaussagen und wichtige Details und geben diese zusammenfassend wieder, </w:t>
            </w:r>
          </w:p>
          <w:p w14:paraId="63D73B61" w14:textId="77777777" w:rsidR="003620FE" w:rsidRDefault="003620FE" w:rsidP="008C096C">
            <w:pPr>
              <w:pStyle w:val="Listenabsatz"/>
              <w:widowControl w:val="0"/>
              <w:numPr>
                <w:ilvl w:val="0"/>
                <w:numId w:val="9"/>
              </w:numPr>
              <w:rPr>
                <w:sz w:val="20"/>
                <w:szCs w:val="20"/>
              </w:rPr>
            </w:pPr>
            <w:r w:rsidRPr="00987931">
              <w:rPr>
                <w:sz w:val="20"/>
                <w:szCs w:val="20"/>
              </w:rPr>
              <w:t xml:space="preserve">analysieren wesentliche Textsortenmerkmale sowie zentrale Wechselbeziehungen von Inhalt, Sprache und Form und berücksichtigen diese im Allgemeinen auch bei eigenen Textprodukten, </w:t>
            </w:r>
          </w:p>
          <w:p w14:paraId="530DDB4B" w14:textId="77777777" w:rsidR="003620FE" w:rsidRPr="000359C8" w:rsidRDefault="003620FE" w:rsidP="008C096C">
            <w:pPr>
              <w:pStyle w:val="Listenabsatz"/>
              <w:widowControl w:val="0"/>
              <w:numPr>
                <w:ilvl w:val="0"/>
                <w:numId w:val="9"/>
              </w:numPr>
              <w:rPr>
                <w:sz w:val="20"/>
                <w:szCs w:val="20"/>
              </w:rPr>
            </w:pPr>
            <w:r w:rsidRPr="000359C8">
              <w:rPr>
                <w:sz w:val="20"/>
                <w:szCs w:val="20"/>
              </w:rPr>
              <w:t>deuten und vergleichen Texte in Bezug auf ihre Aussageabsicht, Darstellungsform und Wirkung und belegen die Erkenntnisse unter weitgehend variabler Verwendung unterschiedlicher Belegtechniken am Text,</w:t>
            </w:r>
          </w:p>
          <w:p w14:paraId="55A2AB08" w14:textId="77777777" w:rsidR="003620FE" w:rsidRPr="000359C8" w:rsidRDefault="003620FE" w:rsidP="008C096C">
            <w:pPr>
              <w:pStyle w:val="Listenabsatz"/>
              <w:widowControl w:val="0"/>
              <w:numPr>
                <w:ilvl w:val="0"/>
                <w:numId w:val="9"/>
              </w:numPr>
              <w:rPr>
                <w:sz w:val="20"/>
                <w:szCs w:val="20"/>
              </w:rPr>
            </w:pPr>
            <w:r w:rsidRPr="000359C8">
              <w:rPr>
                <w:sz w:val="20"/>
                <w:szCs w:val="20"/>
              </w:rPr>
              <w:t xml:space="preserve">produzieren eigene, auch komplexere kreative Texte, </w:t>
            </w:r>
          </w:p>
          <w:p w14:paraId="5C882321" w14:textId="77777777" w:rsidR="003620FE" w:rsidRPr="000359C8" w:rsidRDefault="003620FE" w:rsidP="008C096C">
            <w:pPr>
              <w:pStyle w:val="Listenabsatz"/>
              <w:widowControl w:val="0"/>
              <w:numPr>
                <w:ilvl w:val="0"/>
                <w:numId w:val="9"/>
              </w:numPr>
              <w:rPr>
                <w:sz w:val="20"/>
                <w:szCs w:val="20"/>
              </w:rPr>
            </w:pPr>
            <w:r w:rsidRPr="000359C8">
              <w:rPr>
                <w:sz w:val="20"/>
                <w:szCs w:val="20"/>
              </w:rPr>
              <w:t>hinterfragen ihre Deutungen kritisch und beziehen ihre Erkenntnisse in eigene Produktionsprozesse ein</w:t>
            </w:r>
            <w:r>
              <w:rPr>
                <w:sz w:val="20"/>
                <w:szCs w:val="20"/>
              </w:rPr>
              <w:t>.</w:t>
            </w:r>
          </w:p>
          <w:p w14:paraId="6DB87EEE" w14:textId="77777777" w:rsidR="003620FE" w:rsidRPr="007675AC" w:rsidRDefault="003620FE" w:rsidP="003620FE">
            <w:pPr>
              <w:widowControl w:val="0"/>
              <w:spacing w:before="240" w:after="120"/>
              <w:rPr>
                <w:rFonts w:eastAsia="Calibri" w:cs="Arial"/>
                <w:b/>
                <w:sz w:val="20"/>
                <w:szCs w:val="20"/>
              </w:rPr>
            </w:pPr>
            <w:r w:rsidRPr="007675AC">
              <w:rPr>
                <w:rFonts w:eastAsia="Calibri" w:cs="Arial"/>
                <w:b/>
                <w:sz w:val="20"/>
                <w:szCs w:val="20"/>
              </w:rPr>
              <w:t xml:space="preserve">Auswahl fachlicher Konkretisierungen: </w:t>
            </w:r>
          </w:p>
          <w:p w14:paraId="59EA5769" w14:textId="77777777" w:rsidR="003620FE" w:rsidRPr="004658A2" w:rsidRDefault="003620FE" w:rsidP="003620FE">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 xml:space="preserve">Interkulturelle kommunikative Kompetenz: </w:t>
            </w:r>
          </w:p>
          <w:p w14:paraId="0E28472A" w14:textId="77777777" w:rsidR="003620FE" w:rsidRPr="0005135F" w:rsidRDefault="003620FE" w:rsidP="008C096C">
            <w:pPr>
              <w:pStyle w:val="Listenabsatz"/>
              <w:keepLines/>
              <w:numPr>
                <w:ilvl w:val="0"/>
                <w:numId w:val="9"/>
              </w:numPr>
              <w:jc w:val="left"/>
              <w:rPr>
                <w:rFonts w:eastAsia="Calibri" w:cs="Times New Roman"/>
                <w:b/>
                <w:bCs/>
                <w:sz w:val="20"/>
                <w:szCs w:val="20"/>
              </w:rPr>
            </w:pPr>
            <w:r w:rsidRPr="0005135F">
              <w:rPr>
                <w:b/>
                <w:bCs/>
                <w:sz w:val="20"/>
                <w:szCs w:val="20"/>
              </w:rPr>
              <w:t xml:space="preserve">Schwerpunkt: Eine weitere englischsprachige Bezugskultur: Politik, Kultur, Gesellschaft – </w:t>
            </w:r>
            <w:r w:rsidRPr="0005135F">
              <w:rPr>
                <w:b/>
                <w:bCs/>
                <w:sz w:val="20"/>
                <w:szCs w:val="20"/>
              </w:rPr>
              <w:br/>
              <w:t>zwischen</w:t>
            </w:r>
            <w:r w:rsidRPr="0005135F">
              <w:rPr>
                <w:rFonts w:eastAsia="Calibri" w:cs="Times New Roman"/>
                <w:b/>
                <w:bCs/>
                <w:sz w:val="20"/>
                <w:szCs w:val="20"/>
              </w:rPr>
              <w:t xml:space="preserve"> Wandel und Tradition</w:t>
            </w:r>
          </w:p>
          <w:p w14:paraId="3A3EDEF0" w14:textId="77777777" w:rsidR="003620FE" w:rsidRPr="0005135F" w:rsidRDefault="003620FE" w:rsidP="008C096C">
            <w:pPr>
              <w:pStyle w:val="Listenabsatz"/>
              <w:widowControl w:val="0"/>
              <w:numPr>
                <w:ilvl w:val="0"/>
                <w:numId w:val="9"/>
              </w:numPr>
              <w:spacing w:after="0"/>
              <w:rPr>
                <w:color w:val="000000" w:themeColor="text1"/>
                <w:sz w:val="20"/>
                <w:szCs w:val="20"/>
              </w:rPr>
            </w:pPr>
            <w:r w:rsidRPr="00EA0C8D">
              <w:rPr>
                <w:color w:val="000000" w:themeColor="text1"/>
                <w:sz w:val="20"/>
                <w:szCs w:val="20"/>
              </w:rPr>
              <w:t xml:space="preserve">Das Individuum und die Gesellschaft im Wandel: </w:t>
            </w:r>
            <w:r>
              <w:rPr>
                <w:sz w:val="20"/>
                <w:szCs w:val="20"/>
              </w:rPr>
              <w:t>Fragen der</w:t>
            </w:r>
            <w:r w:rsidRPr="0005135F">
              <w:rPr>
                <w:sz w:val="20"/>
                <w:szCs w:val="20"/>
              </w:rPr>
              <w:t xml:space="preserve"> Identität – Ambitionen und Hindernisse, Konformität vs. Individualismus</w:t>
            </w:r>
            <w:r>
              <w:rPr>
                <w:sz w:val="20"/>
                <w:szCs w:val="20"/>
              </w:rPr>
              <w:t xml:space="preserve">; </w:t>
            </w:r>
            <w:r w:rsidRPr="0005135F">
              <w:rPr>
                <w:sz w:val="20"/>
                <w:szCs w:val="20"/>
              </w:rPr>
              <w:t xml:space="preserve">Chancen und Herausforderungen </w:t>
            </w:r>
            <w:r>
              <w:rPr>
                <w:sz w:val="20"/>
                <w:szCs w:val="20"/>
              </w:rPr>
              <w:t>für die Gesellschaft</w:t>
            </w:r>
            <w:r w:rsidRPr="0005135F">
              <w:rPr>
                <w:sz w:val="20"/>
                <w:szCs w:val="20"/>
              </w:rPr>
              <w:t xml:space="preserve"> – ethnische, kulturelle, soziale, sexuelle und geschlechtliche Vielfalt</w:t>
            </w:r>
          </w:p>
          <w:p w14:paraId="18FB7E5F" w14:textId="77777777" w:rsidR="003620FE" w:rsidRPr="0005135F" w:rsidRDefault="003620FE" w:rsidP="008C096C">
            <w:pPr>
              <w:pStyle w:val="Listenabsatz"/>
              <w:widowControl w:val="0"/>
              <w:numPr>
                <w:ilvl w:val="0"/>
                <w:numId w:val="9"/>
              </w:numPr>
              <w:spacing w:after="0"/>
              <w:rPr>
                <w:color w:val="000000" w:themeColor="text1"/>
                <w:sz w:val="20"/>
                <w:szCs w:val="20"/>
              </w:rPr>
            </w:pPr>
            <w:r w:rsidRPr="0005135F">
              <w:rPr>
                <w:rFonts w:eastAsia="Calibri" w:cs="Times New Roman"/>
                <w:sz w:val="20"/>
                <w:szCs w:val="20"/>
              </w:rPr>
              <w:t xml:space="preserve">Welt im Wandel: Chancen und Herausforderungen der Globalisierung – soziale, ökologische und wirtschaftliche Nachhaltigkeit; Migration; </w:t>
            </w:r>
            <w:r w:rsidRPr="0005135F">
              <w:rPr>
                <w:sz w:val="20"/>
                <w:szCs w:val="20"/>
              </w:rPr>
              <w:t>der globale Arbeitsmarkt – Chancengleichheit, Wettbewerb und Kooperation</w:t>
            </w:r>
          </w:p>
          <w:p w14:paraId="032BCC8B" w14:textId="77777777" w:rsidR="003620FE" w:rsidRPr="006F2228" w:rsidRDefault="003620FE" w:rsidP="003620FE">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Text- und Medienkompetenz:</w:t>
            </w:r>
          </w:p>
          <w:p w14:paraId="4252B5A8" w14:textId="77777777" w:rsidR="003620FE" w:rsidRPr="00FA10C7" w:rsidRDefault="003620FE" w:rsidP="008C096C">
            <w:pPr>
              <w:pStyle w:val="Listenabsatz"/>
              <w:widowControl w:val="0"/>
              <w:numPr>
                <w:ilvl w:val="0"/>
                <w:numId w:val="9"/>
              </w:numPr>
              <w:rPr>
                <w:sz w:val="20"/>
                <w:szCs w:val="20"/>
              </w:rPr>
            </w:pPr>
            <w:r w:rsidRPr="00AA0B81">
              <w:rPr>
                <w:sz w:val="20"/>
                <w:szCs w:val="20"/>
              </w:rPr>
              <w:t xml:space="preserve">Ausgangstexte: </w:t>
            </w:r>
            <w:r w:rsidRPr="00FA10C7">
              <w:rPr>
                <w:sz w:val="20"/>
                <w:szCs w:val="20"/>
              </w:rPr>
              <w:t xml:space="preserve">informierende, argumentative und kommentierende Pressetexte, </w:t>
            </w:r>
            <w:r w:rsidR="00B3676E">
              <w:rPr>
                <w:sz w:val="20"/>
                <w:szCs w:val="20"/>
              </w:rPr>
              <w:t>Reden</w:t>
            </w:r>
            <w:r w:rsidRPr="00FA10C7">
              <w:rPr>
                <w:sz w:val="20"/>
                <w:szCs w:val="20"/>
              </w:rPr>
              <w:t xml:space="preserve">, </w:t>
            </w:r>
            <w:r>
              <w:rPr>
                <w:sz w:val="20"/>
                <w:szCs w:val="20"/>
              </w:rPr>
              <w:t xml:space="preserve">Interviews, </w:t>
            </w:r>
            <w:r w:rsidRPr="00FA10C7">
              <w:rPr>
                <w:sz w:val="20"/>
                <w:szCs w:val="20"/>
              </w:rPr>
              <w:t xml:space="preserve">Reportagen, Dokumentationen, Kurzgeschichten, Auszug aus einer (Auto-)Biographie, Gedichte, </w:t>
            </w:r>
            <w:r w:rsidR="00504B46">
              <w:rPr>
                <w:sz w:val="20"/>
                <w:szCs w:val="20"/>
              </w:rPr>
              <w:t>Lieder</w:t>
            </w:r>
            <w:r w:rsidRPr="00FA10C7">
              <w:rPr>
                <w:sz w:val="20"/>
                <w:szCs w:val="20"/>
              </w:rPr>
              <w:t>, Hörbuchauszüge</w:t>
            </w:r>
          </w:p>
          <w:p w14:paraId="7A0FBA9B" w14:textId="77777777" w:rsidR="003620FE" w:rsidRPr="007B3961" w:rsidRDefault="003620FE" w:rsidP="008C096C">
            <w:pPr>
              <w:pStyle w:val="Listenabsatz"/>
              <w:widowControl w:val="0"/>
              <w:numPr>
                <w:ilvl w:val="0"/>
                <w:numId w:val="9"/>
              </w:numPr>
              <w:spacing w:after="0"/>
              <w:rPr>
                <w:sz w:val="20"/>
                <w:szCs w:val="20"/>
              </w:rPr>
            </w:pPr>
            <w:r w:rsidRPr="00AA0B81">
              <w:rPr>
                <w:sz w:val="20"/>
                <w:szCs w:val="20"/>
              </w:rPr>
              <w:t>Zieltexte: Zusammenfassungen, Analysen, Stellungnahmen</w:t>
            </w:r>
            <w:r w:rsidRPr="007B3961">
              <w:rPr>
                <w:sz w:val="20"/>
                <w:szCs w:val="20"/>
              </w:rPr>
              <w:t xml:space="preserve">, Blogeinträge, </w:t>
            </w:r>
            <w:r w:rsidRPr="007B3961">
              <w:rPr>
                <w:iCs/>
                <w:sz w:val="20"/>
                <w:szCs w:val="20"/>
              </w:rPr>
              <w:t xml:space="preserve">Gestaltung, Fortführung oder Ergänzung narrativer und lyrischer Texte, </w:t>
            </w:r>
            <w:r w:rsidRPr="007B3961">
              <w:rPr>
                <w:sz w:val="20"/>
                <w:szCs w:val="20"/>
              </w:rPr>
              <w:t>kreative Formate</w:t>
            </w:r>
          </w:p>
          <w:p w14:paraId="4876D594" w14:textId="77777777" w:rsidR="003620FE" w:rsidRPr="00BA4FC3" w:rsidRDefault="003620FE" w:rsidP="003620FE">
            <w:pPr>
              <w:widowControl w:val="0"/>
              <w:spacing w:after="0"/>
              <w:rPr>
                <w:rFonts w:cs="Arial"/>
                <w:sz w:val="20"/>
                <w:szCs w:val="20"/>
              </w:rPr>
            </w:pPr>
            <w:r>
              <w:rPr>
                <w:b/>
                <w:sz w:val="20"/>
                <w:szCs w:val="20"/>
              </w:rPr>
              <w:t>Kompetenzbere</w:t>
            </w:r>
            <w:r w:rsidRPr="00EA0C8D">
              <w:rPr>
                <w:b/>
                <w:sz w:val="20"/>
                <w:szCs w:val="20"/>
              </w:rPr>
              <w:t>ich</w:t>
            </w:r>
            <w:r w:rsidRPr="00EA0C8D">
              <w:rPr>
                <w:rFonts w:cs="Arial"/>
                <w:b/>
                <w:sz w:val="20"/>
                <w:szCs w:val="20"/>
              </w:rPr>
              <w:t xml:space="preserve"> Sprachlernkompetenz:</w:t>
            </w:r>
          </w:p>
          <w:p w14:paraId="11EC5F9E" w14:textId="77777777" w:rsidR="003620FE" w:rsidRDefault="003620FE" w:rsidP="008C096C">
            <w:pPr>
              <w:pStyle w:val="Liste-Flie-Spiegelstrich"/>
              <w:numPr>
                <w:ilvl w:val="0"/>
                <w:numId w:val="9"/>
              </w:numPr>
              <w:spacing w:after="0" w:line="240" w:lineRule="auto"/>
              <w:rPr>
                <w:sz w:val="20"/>
                <w:szCs w:val="20"/>
              </w:rPr>
            </w:pPr>
            <w:r w:rsidRPr="00CC0126">
              <w:rPr>
                <w:sz w:val="20"/>
                <w:szCs w:val="20"/>
              </w:rPr>
              <w:t>Texterschließungs- und Kompensationsstrategien sowie Stile der Verarbeitung von Textinformationen</w:t>
            </w:r>
          </w:p>
          <w:p w14:paraId="341CE380" w14:textId="77777777" w:rsidR="003620FE" w:rsidRPr="00CC0126" w:rsidRDefault="003620FE" w:rsidP="008C096C">
            <w:pPr>
              <w:pStyle w:val="Liste-Flie-Spiegelstrich"/>
              <w:numPr>
                <w:ilvl w:val="0"/>
                <w:numId w:val="9"/>
              </w:numPr>
              <w:tabs>
                <w:tab w:val="clear" w:pos="0"/>
              </w:tabs>
              <w:spacing w:after="0" w:line="240" w:lineRule="auto"/>
              <w:rPr>
                <w:sz w:val="20"/>
                <w:szCs w:val="20"/>
              </w:rPr>
            </w:pPr>
            <w:r w:rsidRPr="00CC0126">
              <w:rPr>
                <w:sz w:val="20"/>
                <w:szCs w:val="20"/>
              </w:rPr>
              <w:t xml:space="preserve"> Strategien zur Nutzung digitaler Medien zum Sprachenlernen sowie zur Textverarbeitung und Kommunikation</w:t>
            </w:r>
          </w:p>
          <w:p w14:paraId="53507AB1" w14:textId="77777777" w:rsidR="003620FE" w:rsidRDefault="003620FE" w:rsidP="008C096C">
            <w:pPr>
              <w:pStyle w:val="Listenabsatz"/>
              <w:widowControl w:val="0"/>
              <w:numPr>
                <w:ilvl w:val="0"/>
                <w:numId w:val="9"/>
              </w:numPr>
              <w:rPr>
                <w:sz w:val="20"/>
                <w:szCs w:val="20"/>
              </w:rPr>
            </w:pPr>
            <w:r w:rsidRPr="00CC0126">
              <w:rPr>
                <w:sz w:val="20"/>
                <w:szCs w:val="20"/>
              </w:rPr>
              <w:t>Strategien zur Erweiterung des eigenen</w:t>
            </w:r>
            <w:r>
              <w:rPr>
                <w:sz w:val="20"/>
                <w:szCs w:val="20"/>
              </w:rPr>
              <w:t xml:space="preserve"> Wortschatzes</w:t>
            </w:r>
            <w:r w:rsidRPr="00C2385D">
              <w:rPr>
                <w:sz w:val="20"/>
                <w:szCs w:val="20"/>
              </w:rPr>
              <w:t xml:space="preserve"> </w:t>
            </w:r>
          </w:p>
          <w:p w14:paraId="517FC64B" w14:textId="77777777" w:rsidR="003620FE" w:rsidRPr="00F37BDB" w:rsidRDefault="003620FE" w:rsidP="008C096C">
            <w:pPr>
              <w:pStyle w:val="Listenabsatz"/>
              <w:widowControl w:val="0"/>
              <w:numPr>
                <w:ilvl w:val="0"/>
                <w:numId w:val="9"/>
              </w:numPr>
              <w:rPr>
                <w:sz w:val="20"/>
                <w:szCs w:val="20"/>
              </w:rPr>
            </w:pPr>
            <w:r w:rsidRPr="00F37BDB">
              <w:rPr>
                <w:sz w:val="20"/>
                <w:szCs w:val="20"/>
              </w:rPr>
              <w:lastRenderedPageBreak/>
              <w:t>Strategien zum nachhaltigen Umgang mit eigenen Fehlerschwerpunkten</w:t>
            </w:r>
          </w:p>
          <w:p w14:paraId="2DE71DF6" w14:textId="77777777" w:rsidR="003620FE" w:rsidRDefault="003620FE" w:rsidP="003620FE">
            <w:pPr>
              <w:widowControl w:val="0"/>
              <w:spacing w:before="240" w:after="120"/>
              <w:rPr>
                <w:rFonts w:cs="Arial"/>
                <w:sz w:val="20"/>
                <w:szCs w:val="20"/>
              </w:rPr>
            </w:pPr>
            <w:r w:rsidRPr="00EA0C8D">
              <w:rPr>
                <w:rFonts w:eastAsia="Calibri" w:cs="Calibri"/>
                <w:b/>
                <w:sz w:val="20"/>
                <w:szCs w:val="20"/>
              </w:rPr>
              <w:t xml:space="preserve">Zeitbedarf: </w:t>
            </w:r>
            <w:r>
              <w:rPr>
                <w:rFonts w:cs="Arial"/>
                <w:sz w:val="20"/>
                <w:szCs w:val="20"/>
              </w:rPr>
              <w:t>ca. 2</w:t>
            </w:r>
            <w:r w:rsidR="000E2E0C">
              <w:rPr>
                <w:rFonts w:cs="Arial"/>
                <w:sz w:val="20"/>
                <w:szCs w:val="20"/>
              </w:rPr>
              <w:t>1</w:t>
            </w:r>
            <w:r>
              <w:rPr>
                <w:rFonts w:cs="Arial"/>
                <w:sz w:val="20"/>
                <w:szCs w:val="20"/>
              </w:rPr>
              <w:t xml:space="preserve"> Unterrichtsstunden</w:t>
            </w:r>
          </w:p>
          <w:p w14:paraId="167543BB" w14:textId="77777777" w:rsidR="003620FE" w:rsidRDefault="007A0826" w:rsidP="003620FE">
            <w:pPr>
              <w:widowControl w:val="0"/>
              <w:spacing w:before="240" w:after="120"/>
              <w:rPr>
                <w:sz w:val="20"/>
                <w:szCs w:val="20"/>
              </w:rPr>
            </w:pPr>
            <w:r>
              <w:rPr>
                <w:rFonts w:eastAsia="Calibri" w:cs="Calibri"/>
                <w:b/>
                <w:sz w:val="20"/>
                <w:szCs w:val="20"/>
              </w:rPr>
              <w:t xml:space="preserve">Verbindliche </w:t>
            </w:r>
            <w:r w:rsidR="003620FE" w:rsidRPr="00EA0C8D">
              <w:rPr>
                <w:rFonts w:eastAsia="Calibri" w:cs="Calibri"/>
                <w:b/>
                <w:sz w:val="20"/>
                <w:szCs w:val="20"/>
              </w:rPr>
              <w:t>Absprachen zur Leistungsüberprüfung:</w:t>
            </w:r>
            <w:r w:rsidR="003620FE">
              <w:rPr>
                <w:sz w:val="20"/>
                <w:szCs w:val="20"/>
              </w:rPr>
              <w:t xml:space="preserve"> Klausur: Hör-/Hörsehverstehen, Lesen und Schreiben (integriert) – fiktionale Textgrundlage</w:t>
            </w:r>
          </w:p>
          <w:p w14:paraId="2BB41CD9" w14:textId="77777777" w:rsidR="007A0826" w:rsidRDefault="007A0826" w:rsidP="007A0826">
            <w:pPr>
              <w:widowControl w:val="0"/>
              <w:spacing w:before="240" w:after="120"/>
              <w:rPr>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Pr>
                <w:sz w:val="20"/>
                <w:szCs w:val="20"/>
              </w:rPr>
              <w:t xml:space="preserve">Hör-/Hörsehtexte müssen auch afrikanische Varietäten des </w:t>
            </w:r>
            <w:r w:rsidRPr="00255459">
              <w:rPr>
                <w:i/>
                <w:sz w:val="20"/>
                <w:szCs w:val="20"/>
              </w:rPr>
              <w:t>World Standard English</w:t>
            </w:r>
            <w:r>
              <w:rPr>
                <w:sz w:val="20"/>
                <w:szCs w:val="20"/>
              </w:rPr>
              <w:t xml:space="preserve"> beinhalten.</w:t>
            </w:r>
          </w:p>
          <w:p w14:paraId="37C38859" w14:textId="77777777" w:rsidR="00D95455" w:rsidRDefault="00D95455" w:rsidP="007A0826">
            <w:pPr>
              <w:widowControl w:val="0"/>
              <w:spacing w:before="240" w:after="120"/>
              <w:rPr>
                <w:sz w:val="20"/>
                <w:szCs w:val="20"/>
              </w:rPr>
            </w:pPr>
            <w:r w:rsidRPr="000C300C">
              <w:rPr>
                <w:sz w:val="20"/>
                <w:szCs w:val="20"/>
              </w:rPr>
              <w:t>Neben Kurzgeschichten werden auch Auszüge aus Romanen der Gegenwart im Unterricht behandelt. Im Verlauf des Unterrichtsvorhabens werden vielfältige Perspektiven auf die Bezugskultur eröffnet.</w:t>
            </w:r>
          </w:p>
          <w:p w14:paraId="63529E2A" w14:textId="77777777" w:rsidR="005E5DAB" w:rsidRPr="005769B3" w:rsidRDefault="003620FE" w:rsidP="00A37711">
            <w:pPr>
              <w:widowControl w:val="0"/>
              <w:spacing w:before="240" w:after="120"/>
              <w:rPr>
                <w:rFonts w:cs="Arial"/>
                <w:sz w:val="20"/>
                <w:szCs w:val="20"/>
              </w:rPr>
            </w:pPr>
            <w:r w:rsidRPr="00EA0C8D">
              <w:rPr>
                <w:rFonts w:cs="Arial"/>
                <w:b/>
                <w:sz w:val="20"/>
                <w:szCs w:val="20"/>
              </w:rPr>
              <w:t>Hinweise zu diesem Unterrichtsvorhaben:</w:t>
            </w:r>
            <w:r>
              <w:rPr>
                <w:rFonts w:cs="Arial"/>
                <w:b/>
                <w:sz w:val="20"/>
                <w:szCs w:val="20"/>
              </w:rPr>
              <w:t xml:space="preserve"> </w:t>
            </w:r>
            <w:r w:rsidRPr="005769B3">
              <w:rPr>
                <w:rFonts w:cs="Arial"/>
                <w:sz w:val="20"/>
                <w:szCs w:val="20"/>
              </w:rPr>
              <w:t xml:space="preserve">Unterstützungsmaterial sowie verschiedene Textbeispiele: </w:t>
            </w:r>
            <w:hyperlink r:id="rId26" w:history="1">
              <w:r w:rsidRPr="005769B3">
                <w:rPr>
                  <w:rStyle w:val="Hyperlink"/>
                  <w:rFonts w:cs="Arial"/>
                  <w:sz w:val="20"/>
                  <w:szCs w:val="20"/>
                </w:rPr>
                <w:t>https://www.brd.nrw.de/themen/schule-bildung/lerntreffs/englisch/empfehlungen-und-fachliche-unterstuetzungsmaterialien</w:t>
              </w:r>
            </w:hyperlink>
            <w:r w:rsidRPr="003620FE">
              <w:t xml:space="preserve"> </w:t>
            </w:r>
            <w:r w:rsidRPr="005769B3">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5769B3">
              <w:rPr>
                <w:sz w:val="20"/>
                <w:szCs w:val="20"/>
              </w:rPr>
              <w:t>)</w:t>
            </w:r>
            <w:r w:rsidRPr="005769B3">
              <w:rPr>
                <w:rFonts w:cs="Arial"/>
                <w:bCs/>
                <w:sz w:val="20"/>
                <w:szCs w:val="20"/>
              </w:rPr>
              <w:t>.</w:t>
            </w:r>
          </w:p>
        </w:tc>
      </w:tr>
      <w:tr w:rsidR="00D43633" w14:paraId="3FC26C03" w14:textId="77777777" w:rsidTr="00255459">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26DB9AAD" w14:textId="77777777" w:rsidR="00D43633" w:rsidRDefault="00B13366">
            <w:pPr>
              <w:widowControl w:val="0"/>
              <w:jc w:val="center"/>
              <w:rPr>
                <w:b/>
                <w:u w:val="single"/>
              </w:rPr>
            </w:pPr>
            <w:r>
              <w:rPr>
                <w:b/>
                <w:u w:val="single"/>
              </w:rPr>
              <w:lastRenderedPageBreak/>
              <w:t xml:space="preserve">Summe Qualifikationsphase </w:t>
            </w:r>
            <w:proofErr w:type="spellStart"/>
            <w:r>
              <w:rPr>
                <w:b/>
                <w:u w:val="single"/>
              </w:rPr>
              <w:t>Gk</w:t>
            </w:r>
            <w:proofErr w:type="spellEnd"/>
            <w:r>
              <w:rPr>
                <w:b/>
                <w:u w:val="single"/>
              </w:rPr>
              <w:t xml:space="preserve"> Q1: </w:t>
            </w:r>
            <w:r w:rsidR="004E0C97">
              <w:rPr>
                <w:b/>
                <w:u w:val="single"/>
              </w:rPr>
              <w:t>120</w:t>
            </w:r>
            <w:r>
              <w:rPr>
                <w:b/>
                <w:u w:val="single"/>
              </w:rPr>
              <w:t xml:space="preserve"> Stunden</w:t>
            </w:r>
          </w:p>
          <w:p w14:paraId="51C9A4C1" w14:textId="77777777" w:rsidR="00D43633" w:rsidRDefault="00B13366" w:rsidP="0015442F">
            <w:pPr>
              <w:widowControl w:val="0"/>
              <w:jc w:val="center"/>
              <w:rPr>
                <w:b/>
                <w:u w:val="single"/>
              </w:rPr>
            </w:pPr>
            <w:r>
              <w:rPr>
                <w:b/>
                <w:u w:val="single"/>
              </w:rPr>
              <w:t>Vereinbarungsgemäß in Unterrichtsvorhaben verplant:</w:t>
            </w:r>
            <w:r w:rsidRPr="000E2E0C">
              <w:rPr>
                <w:b/>
                <w:u w:val="single"/>
              </w:rPr>
              <w:t xml:space="preserve"> </w:t>
            </w:r>
            <w:r w:rsidR="0015442F" w:rsidRPr="000E2E0C">
              <w:rPr>
                <w:b/>
                <w:u w:val="single"/>
              </w:rPr>
              <w:t xml:space="preserve">90 </w:t>
            </w:r>
            <w:r>
              <w:rPr>
                <w:b/>
                <w:u w:val="single"/>
              </w:rPr>
              <w:t>Stunden</w:t>
            </w:r>
          </w:p>
        </w:tc>
      </w:tr>
    </w:tbl>
    <w:p w14:paraId="251440AF" w14:textId="77777777" w:rsidR="00C647B3" w:rsidRDefault="005673EE">
      <w:pPr>
        <w:suppressAutoHyphens/>
        <w:spacing w:after="0" w:line="240" w:lineRule="auto"/>
        <w:jc w:val="left"/>
        <w:sectPr w:rsidR="00C647B3" w:rsidSect="006A00F1">
          <w:headerReference w:type="even" r:id="rId27"/>
          <w:headerReference w:type="default" r:id="rId28"/>
          <w:headerReference w:type="first" r:id="rId29"/>
          <w:pgSz w:w="11906" w:h="16838"/>
          <w:pgMar w:top="1418" w:right="1134" w:bottom="1418" w:left="1418" w:header="709" w:footer="709" w:gutter="0"/>
          <w:cols w:space="720"/>
          <w:formProt w:val="0"/>
          <w:docGrid w:linePitch="360" w:charSpace="4096"/>
        </w:sectPr>
      </w:pPr>
      <w:r>
        <w:br w:type="page"/>
      </w:r>
    </w:p>
    <w:tbl>
      <w:tblPr>
        <w:tblW w:w="5000" w:type="pct"/>
        <w:tblLayout w:type="fixed"/>
        <w:tblLook w:val="00A0" w:firstRow="1" w:lastRow="0" w:firstColumn="1" w:lastColumn="0" w:noHBand="0" w:noVBand="0"/>
      </w:tblPr>
      <w:tblGrid>
        <w:gridCol w:w="9344"/>
      </w:tblGrid>
      <w:tr w:rsidR="00D43633" w14:paraId="64CEAA46" w14:textId="77777777" w:rsidTr="005673EE">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150239F1" w14:textId="77777777" w:rsidR="00D43633" w:rsidRDefault="00B13366">
            <w:pPr>
              <w:widowControl w:val="0"/>
              <w:jc w:val="center"/>
              <w:rPr>
                <w:b/>
              </w:rPr>
            </w:pPr>
            <w:r>
              <w:rPr>
                <w:b/>
              </w:rPr>
              <w:lastRenderedPageBreak/>
              <w:t>Qualifikationsphase</w:t>
            </w:r>
          </w:p>
          <w:p w14:paraId="11758727" w14:textId="77777777" w:rsidR="00D43633" w:rsidRDefault="00B13366" w:rsidP="00915DFE">
            <w:pPr>
              <w:widowControl w:val="0"/>
              <w:jc w:val="center"/>
              <w:rPr>
                <w:b/>
              </w:rPr>
            </w:pPr>
            <w:r>
              <w:rPr>
                <w:b/>
              </w:rPr>
              <w:t>Grundkurs Q2</w:t>
            </w:r>
          </w:p>
        </w:tc>
      </w:tr>
      <w:tr w:rsidR="00D43633" w14:paraId="3C5531C8" w14:textId="77777777" w:rsidTr="005673EE">
        <w:tc>
          <w:tcPr>
            <w:tcW w:w="9344" w:type="dxa"/>
            <w:tcBorders>
              <w:top w:val="single" w:sz="4" w:space="0" w:color="000000"/>
              <w:left w:val="single" w:sz="4" w:space="0" w:color="000000"/>
              <w:bottom w:val="single" w:sz="4" w:space="0" w:color="000000"/>
              <w:right w:val="single" w:sz="4" w:space="0" w:color="000000"/>
            </w:tcBorders>
          </w:tcPr>
          <w:p w14:paraId="676727BA" w14:textId="77777777" w:rsidR="00832927" w:rsidRPr="00BC138B" w:rsidRDefault="006F3B7F" w:rsidP="00832927">
            <w:pPr>
              <w:widowControl w:val="0"/>
              <w:spacing w:before="120" w:after="120"/>
              <w:rPr>
                <w:rFonts w:cs="Arial"/>
                <w:sz w:val="20"/>
                <w:szCs w:val="20"/>
                <w:lang w:val="en-GB"/>
              </w:rPr>
            </w:pPr>
            <w:r>
              <w:rPr>
                <w:rFonts w:cs="Arial"/>
                <w:b/>
                <w:i/>
                <w:sz w:val="20"/>
                <w:szCs w:val="20"/>
                <w:u w:val="single"/>
                <w:lang w:val="en-US"/>
              </w:rPr>
              <w:t>GK Q2</w:t>
            </w:r>
            <w:r w:rsidR="00171943">
              <w:rPr>
                <w:rFonts w:cs="Arial"/>
                <w:b/>
                <w:i/>
                <w:sz w:val="20"/>
                <w:szCs w:val="20"/>
                <w:u w:val="single"/>
                <w:lang w:val="en-US"/>
              </w:rPr>
              <w:t>:</w:t>
            </w:r>
            <w:r>
              <w:rPr>
                <w:rFonts w:cs="Arial"/>
                <w:b/>
                <w:i/>
                <w:sz w:val="20"/>
                <w:szCs w:val="20"/>
                <w:u w:val="single"/>
                <w:lang w:val="en-US"/>
              </w:rPr>
              <w:t xml:space="preserve"> </w:t>
            </w:r>
            <w:proofErr w:type="spellStart"/>
            <w:r w:rsidR="00832927" w:rsidRPr="00BC138B">
              <w:rPr>
                <w:rFonts w:cs="Arial"/>
                <w:b/>
                <w:i/>
                <w:sz w:val="20"/>
                <w:szCs w:val="20"/>
                <w:u w:val="single"/>
                <w:lang w:val="en-GB"/>
              </w:rPr>
              <w:t>Unterrichtsvorhaben</w:t>
            </w:r>
            <w:proofErr w:type="spellEnd"/>
            <w:r w:rsidR="00832927" w:rsidRPr="00BC138B">
              <w:rPr>
                <w:rFonts w:cs="Arial"/>
                <w:b/>
                <w:i/>
                <w:sz w:val="20"/>
                <w:szCs w:val="20"/>
                <w:u w:val="single"/>
                <w:lang w:val="en-GB"/>
              </w:rPr>
              <w:t xml:space="preserve"> I:</w:t>
            </w:r>
            <w:r w:rsidR="00832927" w:rsidRPr="00BC138B">
              <w:rPr>
                <w:rFonts w:cs="Arial"/>
                <w:i/>
                <w:sz w:val="20"/>
                <w:szCs w:val="20"/>
                <w:lang w:val="en-GB"/>
              </w:rPr>
              <w:t xml:space="preserve"> </w:t>
            </w:r>
            <w:r w:rsidR="00C83483" w:rsidRPr="00BC138B">
              <w:rPr>
                <w:rFonts w:cs="Arial"/>
                <w:i/>
                <w:sz w:val="20"/>
                <w:szCs w:val="20"/>
                <w:lang w:val="en-GB"/>
              </w:rPr>
              <w:t>The world of tomorrow –</w:t>
            </w:r>
            <w:r w:rsidR="00BC138B">
              <w:rPr>
                <w:rFonts w:cs="Arial"/>
                <w:i/>
                <w:sz w:val="20"/>
                <w:szCs w:val="20"/>
                <w:lang w:val="en-GB"/>
              </w:rPr>
              <w:t xml:space="preserve"> </w:t>
            </w:r>
            <w:r w:rsidR="00C83483" w:rsidRPr="00BC138B">
              <w:rPr>
                <w:rFonts w:cs="Arial"/>
                <w:i/>
                <w:sz w:val="20"/>
                <w:szCs w:val="20"/>
                <w:lang w:val="en-GB"/>
              </w:rPr>
              <w:t>scientific and technological progress</w:t>
            </w:r>
            <w:r w:rsidR="00BC138B">
              <w:rPr>
                <w:rFonts w:cs="Arial"/>
                <w:i/>
                <w:sz w:val="20"/>
                <w:szCs w:val="20"/>
                <w:lang w:val="en-GB"/>
              </w:rPr>
              <w:t xml:space="preserve"> and its impact on society</w:t>
            </w:r>
          </w:p>
          <w:p w14:paraId="7B6C04C6" w14:textId="77777777" w:rsidR="00832927" w:rsidRDefault="00832927" w:rsidP="00832927">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7A0029F2" w14:textId="77777777" w:rsidR="00C83483" w:rsidRDefault="00C83483" w:rsidP="00C83483">
            <w:pPr>
              <w:widowControl w:val="0"/>
              <w:spacing w:after="0"/>
              <w:rPr>
                <w:b/>
                <w:sz w:val="20"/>
                <w:szCs w:val="20"/>
              </w:rPr>
            </w:pPr>
            <w:r>
              <w:rPr>
                <w:b/>
                <w:sz w:val="20"/>
                <w:szCs w:val="20"/>
              </w:rPr>
              <w:t>Kompetenzbereich Sprechen – zusammenhängendes Sprechen:</w:t>
            </w:r>
          </w:p>
          <w:p w14:paraId="7356193B" w14:textId="77777777" w:rsidR="00C83483" w:rsidRDefault="00C83483" w:rsidP="00F43AD1">
            <w:pPr>
              <w:pStyle w:val="Listenabsatz"/>
              <w:widowControl w:val="0"/>
              <w:numPr>
                <w:ilvl w:val="0"/>
                <w:numId w:val="9"/>
              </w:numPr>
              <w:spacing w:after="0"/>
              <w:rPr>
                <w:sz w:val="20"/>
                <w:szCs w:val="20"/>
              </w:rPr>
            </w:pPr>
            <w:r w:rsidRPr="0008512C">
              <w:rPr>
                <w:sz w:val="20"/>
                <w:szCs w:val="20"/>
              </w:rPr>
              <w:t xml:space="preserve">stellen Inhalte strukturiert und differenziert dar, kommen bei Bedarf zu einer begründeten Stellungnahme und gehen auch auf Nachfragen ein, </w:t>
            </w:r>
          </w:p>
          <w:p w14:paraId="4912D110" w14:textId="77777777" w:rsidR="00C83483" w:rsidRDefault="00C83483" w:rsidP="00F43AD1">
            <w:pPr>
              <w:pStyle w:val="Listenabsatz"/>
              <w:widowControl w:val="0"/>
              <w:numPr>
                <w:ilvl w:val="0"/>
                <w:numId w:val="9"/>
              </w:numPr>
              <w:spacing w:after="0"/>
              <w:rPr>
                <w:sz w:val="20"/>
                <w:szCs w:val="20"/>
              </w:rPr>
            </w:pPr>
            <w:r w:rsidRPr="00073D41">
              <w:rPr>
                <w:sz w:val="20"/>
                <w:szCs w:val="20"/>
              </w:rPr>
              <w:t>heben in ihrer Darstellung wesentliche Punkte hervor und führen unterstützend Details an.</w:t>
            </w:r>
          </w:p>
          <w:p w14:paraId="71EB2A8D" w14:textId="77777777" w:rsidR="007078A1" w:rsidRPr="00EA0C8D" w:rsidRDefault="007078A1" w:rsidP="007078A1">
            <w:pPr>
              <w:widowControl w:val="0"/>
              <w:spacing w:after="0"/>
              <w:rPr>
                <w:rFonts w:eastAsia="Calibri" w:cs="Calibri"/>
                <w:b/>
                <w:sz w:val="20"/>
                <w:szCs w:val="20"/>
              </w:rPr>
            </w:pPr>
            <w:r w:rsidRPr="00EA0C8D">
              <w:rPr>
                <w:rFonts w:eastAsia="Calibri" w:cs="Calibri"/>
                <w:b/>
                <w:sz w:val="20"/>
                <w:szCs w:val="20"/>
              </w:rPr>
              <w:t>Kompetenzbereich Schreiben</w:t>
            </w:r>
            <w:r>
              <w:rPr>
                <w:rFonts w:eastAsia="Calibri" w:cs="Calibri"/>
                <w:b/>
                <w:sz w:val="20"/>
                <w:szCs w:val="20"/>
              </w:rPr>
              <w:t>:</w:t>
            </w:r>
          </w:p>
          <w:p w14:paraId="65CC57F5" w14:textId="77777777" w:rsidR="007078A1" w:rsidRPr="004658A2" w:rsidRDefault="007078A1" w:rsidP="00F43AD1">
            <w:pPr>
              <w:pStyle w:val="Listenabsatz"/>
              <w:widowControl w:val="0"/>
              <w:numPr>
                <w:ilvl w:val="0"/>
                <w:numId w:val="9"/>
              </w:numPr>
              <w:spacing w:after="0"/>
              <w:rPr>
                <w:sz w:val="20"/>
                <w:szCs w:val="20"/>
              </w:rPr>
            </w:pPr>
            <w:r w:rsidRPr="004658A2">
              <w:rPr>
                <w:sz w:val="20"/>
                <w:szCs w:val="20"/>
              </w:rPr>
              <w:t xml:space="preserve">realisieren unter Beachtung </w:t>
            </w:r>
            <w:r>
              <w:rPr>
                <w:sz w:val="20"/>
                <w:szCs w:val="20"/>
              </w:rPr>
              <w:t>de</w:t>
            </w:r>
            <w:r w:rsidRPr="004658A2">
              <w:rPr>
                <w:sz w:val="20"/>
                <w:szCs w:val="20"/>
              </w:rPr>
              <w:t xml:space="preserve">r Textsortenmerkmale ein </w:t>
            </w:r>
            <w:r>
              <w:rPr>
                <w:sz w:val="20"/>
                <w:szCs w:val="20"/>
              </w:rPr>
              <w:t>erweitertes</w:t>
            </w:r>
            <w:r w:rsidRPr="004658A2">
              <w:rPr>
                <w:sz w:val="20"/>
                <w:szCs w:val="20"/>
              </w:rPr>
              <w:t xml:space="preserve"> Spektrum von Texten,</w:t>
            </w:r>
          </w:p>
          <w:p w14:paraId="6B575234" w14:textId="77777777" w:rsidR="007078A1" w:rsidRPr="007078A1" w:rsidRDefault="007078A1" w:rsidP="00F43AD1">
            <w:pPr>
              <w:pStyle w:val="Listenabsatz"/>
              <w:widowControl w:val="0"/>
              <w:numPr>
                <w:ilvl w:val="0"/>
                <w:numId w:val="9"/>
              </w:numPr>
              <w:spacing w:after="0"/>
              <w:rPr>
                <w:sz w:val="20"/>
                <w:szCs w:val="20"/>
              </w:rPr>
            </w:pPr>
            <w:r w:rsidRPr="007078A1">
              <w:rPr>
                <w:sz w:val="20"/>
                <w:szCs w:val="20"/>
              </w:rPr>
              <w:t xml:space="preserve">beziehen Informationen und Argumente aus verschiedenen Quellen in die eigene Texterstellung sachgerecht und kritisch reflektierend ein, </w:t>
            </w:r>
          </w:p>
          <w:p w14:paraId="0FF98CEE" w14:textId="77777777" w:rsidR="007078A1" w:rsidRPr="007078A1" w:rsidRDefault="007078A1" w:rsidP="00F43AD1">
            <w:pPr>
              <w:pStyle w:val="Listenabsatz"/>
              <w:widowControl w:val="0"/>
              <w:numPr>
                <w:ilvl w:val="0"/>
                <w:numId w:val="9"/>
              </w:numPr>
              <w:spacing w:after="0"/>
              <w:rPr>
                <w:sz w:val="20"/>
                <w:szCs w:val="20"/>
              </w:rPr>
            </w:pPr>
            <w:r w:rsidRPr="007078A1">
              <w:rPr>
                <w:sz w:val="20"/>
                <w:szCs w:val="20"/>
              </w:rPr>
              <w:t>begründen und belegen Standpunkte, widerlegen diese und wägen sie gegeneinander ab</w:t>
            </w:r>
            <w:r>
              <w:rPr>
                <w:sz w:val="20"/>
                <w:szCs w:val="20"/>
              </w:rPr>
              <w:t>,</w:t>
            </w:r>
          </w:p>
          <w:p w14:paraId="73A039A2" w14:textId="77777777" w:rsidR="007078A1" w:rsidRPr="007078A1" w:rsidRDefault="007078A1" w:rsidP="00F43AD1">
            <w:pPr>
              <w:pStyle w:val="Listenabsatz"/>
              <w:widowControl w:val="0"/>
              <w:numPr>
                <w:ilvl w:val="0"/>
                <w:numId w:val="9"/>
              </w:numPr>
              <w:spacing w:after="0"/>
              <w:rPr>
                <w:sz w:val="20"/>
                <w:szCs w:val="20"/>
              </w:rPr>
            </w:pPr>
            <w:r w:rsidRPr="007078A1">
              <w:rPr>
                <w:sz w:val="20"/>
                <w:szCs w:val="20"/>
              </w:rPr>
              <w:t>verwenden auch digitale Werkzeuge bei der individuellen und kollaborativen Texterstellung und -überarbeitung.</w:t>
            </w:r>
          </w:p>
          <w:p w14:paraId="64CFFE60" w14:textId="77777777" w:rsidR="00C83483" w:rsidRDefault="00C83483" w:rsidP="00C83483">
            <w:pPr>
              <w:widowControl w:val="0"/>
              <w:spacing w:after="0"/>
              <w:rPr>
                <w:sz w:val="20"/>
                <w:szCs w:val="20"/>
              </w:rPr>
            </w:pPr>
            <w:r>
              <w:rPr>
                <w:b/>
                <w:sz w:val="20"/>
                <w:szCs w:val="20"/>
              </w:rPr>
              <w:t>Kompetenzbereich Sprachmittlung</w:t>
            </w:r>
          </w:p>
          <w:p w14:paraId="1A5E92E7" w14:textId="77777777" w:rsidR="00C83483" w:rsidRPr="00FE5E78" w:rsidRDefault="00C83483" w:rsidP="00F43AD1">
            <w:pPr>
              <w:pStyle w:val="Listenabsatz"/>
              <w:widowControl w:val="0"/>
              <w:numPr>
                <w:ilvl w:val="0"/>
                <w:numId w:val="9"/>
              </w:numPr>
              <w:spacing w:after="0"/>
              <w:rPr>
                <w:sz w:val="20"/>
                <w:szCs w:val="20"/>
              </w:rPr>
            </w:pPr>
            <w:r w:rsidRPr="00FE5E78">
              <w:rPr>
                <w:sz w:val="20"/>
                <w:szCs w:val="20"/>
              </w:rPr>
              <w:t>übertragen situationsangemessen relevante Informationen von komplexe</w:t>
            </w:r>
            <w:r w:rsidR="00774AAA">
              <w:rPr>
                <w:sz w:val="20"/>
                <w:szCs w:val="20"/>
              </w:rPr>
              <w:t>re</w:t>
            </w:r>
            <w:r w:rsidRPr="00FE5E78">
              <w:rPr>
                <w:sz w:val="20"/>
                <w:szCs w:val="20"/>
              </w:rPr>
              <w:t>n Äußerungen sowie in komplexe</w:t>
            </w:r>
            <w:r w:rsidR="00774AAA">
              <w:rPr>
                <w:sz w:val="20"/>
                <w:szCs w:val="20"/>
              </w:rPr>
              <w:t>re</w:t>
            </w:r>
            <w:r w:rsidRPr="00FE5E78">
              <w:rPr>
                <w:sz w:val="20"/>
                <w:szCs w:val="20"/>
              </w:rPr>
              <w:t>n infor</w:t>
            </w:r>
            <w:r>
              <w:rPr>
                <w:sz w:val="20"/>
                <w:szCs w:val="20"/>
              </w:rPr>
              <w:t>mellen und formellen Begegnungs</w:t>
            </w:r>
            <w:r w:rsidRPr="00FE5E78">
              <w:rPr>
                <w:sz w:val="20"/>
                <w:szCs w:val="20"/>
              </w:rPr>
              <w:t>situationen sinngemäß,</w:t>
            </w:r>
          </w:p>
          <w:p w14:paraId="39365C38" w14:textId="77777777" w:rsidR="00C83483" w:rsidRDefault="00C83483" w:rsidP="00F43AD1">
            <w:pPr>
              <w:pStyle w:val="Listenabsatz"/>
              <w:widowControl w:val="0"/>
              <w:numPr>
                <w:ilvl w:val="0"/>
                <w:numId w:val="9"/>
              </w:numPr>
              <w:spacing w:after="0"/>
              <w:rPr>
                <w:sz w:val="20"/>
                <w:szCs w:val="20"/>
              </w:rPr>
            </w:pPr>
            <w:r>
              <w:rPr>
                <w:sz w:val="20"/>
                <w:szCs w:val="20"/>
              </w:rPr>
              <w:t xml:space="preserve">erkennen </w:t>
            </w:r>
            <w:r w:rsidR="00774AAA">
              <w:rPr>
                <w:sz w:val="20"/>
                <w:szCs w:val="20"/>
              </w:rPr>
              <w:t xml:space="preserve">weitgehend </w:t>
            </w:r>
            <w:r>
              <w:rPr>
                <w:sz w:val="20"/>
                <w:szCs w:val="20"/>
              </w:rPr>
              <w:t xml:space="preserve">in </w:t>
            </w:r>
            <w:r w:rsidRPr="00FE5E78">
              <w:rPr>
                <w:sz w:val="20"/>
                <w:szCs w:val="20"/>
              </w:rPr>
              <w:t>mündlichen sowie schriftlichen interkulturellen Kommunikationssituationen die Notwendigkeit zusätzlicher, für das Verstehen erforderlicher, Erlä</w:t>
            </w:r>
            <w:r>
              <w:rPr>
                <w:sz w:val="20"/>
                <w:szCs w:val="20"/>
              </w:rPr>
              <w:t>uterungen und fügen diese hinzu</w:t>
            </w:r>
            <w:r w:rsidR="007078A1">
              <w:rPr>
                <w:sz w:val="20"/>
                <w:szCs w:val="20"/>
              </w:rPr>
              <w:t>,</w:t>
            </w:r>
          </w:p>
          <w:p w14:paraId="757CA1F0" w14:textId="77777777" w:rsidR="00C83483" w:rsidRPr="007078A1" w:rsidRDefault="007078A1" w:rsidP="00F43AD1">
            <w:pPr>
              <w:pStyle w:val="Listenabsatz"/>
              <w:widowControl w:val="0"/>
              <w:numPr>
                <w:ilvl w:val="0"/>
                <w:numId w:val="9"/>
              </w:numPr>
              <w:spacing w:after="0"/>
              <w:rPr>
                <w:sz w:val="20"/>
                <w:szCs w:val="20"/>
              </w:rPr>
            </w:pPr>
            <w:r w:rsidRPr="007078A1">
              <w:rPr>
                <w:sz w:val="20"/>
                <w:szCs w:val="20"/>
              </w:rPr>
              <w:t>gehen in mündlichen Kommunikationssituationen weitgehend flexibel auf Nachfragen ein.</w:t>
            </w:r>
          </w:p>
          <w:p w14:paraId="495D6CF9" w14:textId="77777777" w:rsidR="00057A2A" w:rsidRPr="00073D41" w:rsidRDefault="00057A2A" w:rsidP="00057A2A">
            <w:pPr>
              <w:widowControl w:val="0"/>
              <w:spacing w:before="240" w:after="120"/>
              <w:rPr>
                <w:rFonts w:cs="Arial"/>
                <w:b/>
                <w:sz w:val="20"/>
                <w:szCs w:val="20"/>
              </w:rPr>
            </w:pPr>
            <w:r w:rsidRPr="00073D41">
              <w:rPr>
                <w:rFonts w:cs="Arial"/>
                <w:b/>
                <w:sz w:val="20"/>
                <w:szCs w:val="20"/>
              </w:rPr>
              <w:t xml:space="preserve">Auswahl fachlicher Konkretisierungen: </w:t>
            </w:r>
          </w:p>
          <w:p w14:paraId="202A5ECE"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1483D037" w14:textId="77777777" w:rsidR="006E35DA" w:rsidRPr="006E35DA" w:rsidRDefault="00057A2A" w:rsidP="008042DF">
            <w:pPr>
              <w:pStyle w:val="Listenabsatz"/>
              <w:numPr>
                <w:ilvl w:val="0"/>
                <w:numId w:val="9"/>
              </w:numPr>
              <w:spacing w:after="0"/>
              <w:ind w:left="357" w:hanging="357"/>
              <w:rPr>
                <w:b/>
                <w:bCs/>
                <w:sz w:val="20"/>
                <w:szCs w:val="20"/>
              </w:rPr>
            </w:pPr>
            <w:r w:rsidRPr="00057A2A">
              <w:rPr>
                <w:b/>
                <w:bCs/>
                <w:sz w:val="20"/>
                <w:szCs w:val="20"/>
              </w:rPr>
              <w:t>Schwerpunkt:</w:t>
            </w:r>
            <w:r w:rsidR="008A75A2">
              <w:rPr>
                <w:b/>
                <w:bCs/>
                <w:sz w:val="20"/>
                <w:szCs w:val="20"/>
              </w:rPr>
              <w:t xml:space="preserve"> Welt im Wandel</w:t>
            </w:r>
            <w:r w:rsidR="008A75A2" w:rsidRPr="008A75A2">
              <w:rPr>
                <w:b/>
                <w:bCs/>
                <w:sz w:val="20"/>
                <w:szCs w:val="20"/>
              </w:rPr>
              <w:t>:</w:t>
            </w:r>
            <w:r w:rsidR="008A75A2" w:rsidRPr="008A75A2">
              <w:rPr>
                <w:rFonts w:eastAsia="Calibri" w:cs="Times New Roman"/>
                <w:sz w:val="20"/>
                <w:szCs w:val="20"/>
              </w:rPr>
              <w:t xml:space="preserve"> </w:t>
            </w:r>
            <w:r w:rsidR="008A75A2" w:rsidRPr="008A75A2">
              <w:rPr>
                <w:rFonts w:eastAsia="Calibri" w:cs="Times New Roman"/>
                <w:b/>
                <w:bCs/>
                <w:sz w:val="20"/>
                <w:szCs w:val="20"/>
              </w:rPr>
              <w:t>Wissenschaftlicher und technischer Fortschritt als Chance und Herausforderung für die Gesellschaf</w:t>
            </w:r>
            <w:r w:rsidR="006E35DA">
              <w:rPr>
                <w:rFonts w:eastAsia="Calibri" w:cs="Times New Roman"/>
                <w:b/>
                <w:bCs/>
                <w:sz w:val="20"/>
                <w:szCs w:val="20"/>
              </w:rPr>
              <w:t>t</w:t>
            </w:r>
          </w:p>
          <w:p w14:paraId="1FD79D7B" w14:textId="77777777" w:rsidR="006E35DA" w:rsidRPr="006E35DA" w:rsidRDefault="006E35DA" w:rsidP="00F43AD1">
            <w:pPr>
              <w:pStyle w:val="Listenabsatz"/>
              <w:numPr>
                <w:ilvl w:val="0"/>
                <w:numId w:val="9"/>
              </w:numPr>
              <w:spacing w:before="120"/>
              <w:rPr>
                <w:b/>
                <w:bCs/>
                <w:sz w:val="20"/>
                <w:szCs w:val="20"/>
              </w:rPr>
            </w:pPr>
            <w:r w:rsidRPr="006E35DA">
              <w:rPr>
                <w:rFonts w:eastAsia="Calibri" w:cs="Times New Roman"/>
                <w:sz w:val="20"/>
                <w:szCs w:val="20"/>
              </w:rPr>
              <w:t>Das Individuum und die Gesellschaft im Wandel: Fragen der Identität – Ambitionen und Hindernisse, Konformität vs. Individualismus</w:t>
            </w:r>
            <w:r>
              <w:rPr>
                <w:rFonts w:eastAsia="Calibri" w:cs="Times New Roman"/>
                <w:sz w:val="20"/>
                <w:szCs w:val="20"/>
              </w:rPr>
              <w:t>;</w:t>
            </w:r>
            <w:r w:rsidRPr="006E35DA">
              <w:rPr>
                <w:rFonts w:eastAsia="Calibri" w:cs="Times New Roman"/>
                <w:sz w:val="20"/>
                <w:szCs w:val="20"/>
              </w:rPr>
              <w:t xml:space="preserve"> Chancen und Herausforderungen für die Gesellschaft – ethnische, kulturelle, soziale, sexuelle und geschlechtliche Vielfalt</w:t>
            </w:r>
          </w:p>
          <w:p w14:paraId="2DC146CF" w14:textId="77777777" w:rsidR="00057A2A" w:rsidRPr="006E35DA" w:rsidRDefault="006E35DA" w:rsidP="008042DF">
            <w:pPr>
              <w:pStyle w:val="Listenabsatz"/>
              <w:numPr>
                <w:ilvl w:val="0"/>
                <w:numId w:val="9"/>
              </w:numPr>
              <w:spacing w:after="0"/>
              <w:ind w:left="357" w:hanging="357"/>
              <w:rPr>
                <w:b/>
                <w:bCs/>
                <w:sz w:val="20"/>
                <w:szCs w:val="20"/>
              </w:rPr>
            </w:pPr>
            <w:r w:rsidRPr="006E35DA">
              <w:rPr>
                <w:rFonts w:eastAsia="Calibri" w:cs="Times New Roman"/>
                <w:sz w:val="20"/>
                <w:szCs w:val="20"/>
              </w:rPr>
              <w:t xml:space="preserve">Welt im Wandel: </w:t>
            </w:r>
            <w:r w:rsidRPr="006E35DA">
              <w:rPr>
                <w:sz w:val="20"/>
                <w:szCs w:val="20"/>
              </w:rPr>
              <w:t>der globale Arbeitsmarkt – Chancengleichheit, Wettbewerb und Kooperation</w:t>
            </w:r>
          </w:p>
          <w:p w14:paraId="6AC645D8" w14:textId="77777777" w:rsidR="006E35DA" w:rsidRPr="008042DF" w:rsidRDefault="006E35DA" w:rsidP="008042DF">
            <w:pPr>
              <w:spacing w:after="0"/>
              <w:rPr>
                <w:b/>
                <w:bCs/>
                <w:sz w:val="20"/>
                <w:szCs w:val="20"/>
              </w:rPr>
            </w:pPr>
            <w:r w:rsidRPr="008042DF">
              <w:rPr>
                <w:b/>
                <w:bCs/>
                <w:sz w:val="20"/>
                <w:szCs w:val="20"/>
              </w:rPr>
              <w:t xml:space="preserve">Kompetenzbereich Text- und Medienkompetenz: </w:t>
            </w:r>
          </w:p>
          <w:p w14:paraId="537256B8" w14:textId="77777777" w:rsidR="006E35DA" w:rsidRPr="004E0C97" w:rsidRDefault="006E35DA" w:rsidP="008042DF">
            <w:pPr>
              <w:pStyle w:val="Listenabsatz"/>
              <w:numPr>
                <w:ilvl w:val="0"/>
                <w:numId w:val="9"/>
              </w:numPr>
              <w:spacing w:after="0"/>
              <w:ind w:left="357" w:hanging="357"/>
              <w:rPr>
                <w:rFonts w:eastAsia="Calibri" w:cs="Times New Roman"/>
                <w:sz w:val="20"/>
                <w:szCs w:val="20"/>
              </w:rPr>
            </w:pPr>
            <w:r w:rsidRPr="006D38A5">
              <w:rPr>
                <w:rFonts w:eastAsia="Calibri" w:cs="Times New Roman"/>
                <w:sz w:val="20"/>
                <w:szCs w:val="20"/>
              </w:rPr>
              <w:t>Ausgangstexte: informierende, argumentative und kommentierende P</w:t>
            </w:r>
            <w:r w:rsidRPr="004E0C97">
              <w:rPr>
                <w:rFonts w:eastAsia="Calibri" w:cs="Times New Roman"/>
                <w:sz w:val="20"/>
                <w:szCs w:val="20"/>
              </w:rPr>
              <w:t xml:space="preserve">ressetexte, </w:t>
            </w:r>
            <w:r w:rsidR="00234FEC" w:rsidRPr="004E0C97">
              <w:rPr>
                <w:rFonts w:eastAsia="Calibri" w:cs="Times New Roman"/>
                <w:sz w:val="20"/>
                <w:szCs w:val="20"/>
              </w:rPr>
              <w:t xml:space="preserve">Sachbuchauszug, </w:t>
            </w:r>
            <w:r w:rsidRPr="004E0C97">
              <w:rPr>
                <w:rFonts w:eastAsia="Calibri" w:cs="Times New Roman"/>
                <w:sz w:val="20"/>
                <w:szCs w:val="20"/>
              </w:rPr>
              <w:t xml:space="preserve">Bilder, Cartoons, Statistiken, </w:t>
            </w:r>
            <w:r w:rsidR="00B94A52" w:rsidRPr="004E0C97">
              <w:rPr>
                <w:rFonts w:eastAsia="Calibri" w:cs="Times New Roman"/>
                <w:sz w:val="20"/>
                <w:szCs w:val="20"/>
              </w:rPr>
              <w:t xml:space="preserve">Formate der sozialen Netzwerke und Medien, </w:t>
            </w:r>
            <w:r w:rsidR="00593305" w:rsidRPr="004E0C97">
              <w:rPr>
                <w:rFonts w:eastAsia="Calibri" w:cs="Times New Roman"/>
                <w:sz w:val="20"/>
                <w:szCs w:val="20"/>
              </w:rPr>
              <w:t>Reportagen, Dokumentationen</w:t>
            </w:r>
          </w:p>
          <w:p w14:paraId="6475B65F" w14:textId="77777777" w:rsidR="006E35DA" w:rsidRPr="004E0C97" w:rsidRDefault="006E35DA" w:rsidP="008042DF">
            <w:pPr>
              <w:pStyle w:val="Listenabsatz"/>
              <w:numPr>
                <w:ilvl w:val="0"/>
                <w:numId w:val="9"/>
              </w:numPr>
              <w:spacing w:after="0"/>
              <w:ind w:left="357" w:hanging="357"/>
              <w:rPr>
                <w:rFonts w:eastAsia="Calibri" w:cs="Times New Roman"/>
                <w:sz w:val="20"/>
                <w:szCs w:val="20"/>
              </w:rPr>
            </w:pPr>
            <w:r w:rsidRPr="004E0C97">
              <w:rPr>
                <w:rFonts w:eastAsia="Calibri" w:cs="Times New Roman"/>
                <w:sz w:val="20"/>
                <w:szCs w:val="20"/>
              </w:rPr>
              <w:t xml:space="preserve">Zieltexte: Zusammenfassungen, Analysen, Stellungnahmen, </w:t>
            </w:r>
            <w:r w:rsidR="00F20014" w:rsidRPr="004E0C97">
              <w:rPr>
                <w:sz w:val="20"/>
                <w:szCs w:val="20"/>
              </w:rPr>
              <w:t xml:space="preserve">Essays, </w:t>
            </w:r>
            <w:r w:rsidR="00234FEC" w:rsidRPr="004E0C97">
              <w:rPr>
                <w:sz w:val="20"/>
                <w:szCs w:val="20"/>
              </w:rPr>
              <w:t xml:space="preserve">Leserbriefe, </w:t>
            </w:r>
            <w:r w:rsidRPr="004E0C97">
              <w:rPr>
                <w:rFonts w:eastAsia="Calibri" w:cs="Times New Roman"/>
                <w:sz w:val="20"/>
                <w:szCs w:val="20"/>
              </w:rPr>
              <w:t>Redebeiträge, Präsentationen</w:t>
            </w:r>
          </w:p>
          <w:p w14:paraId="12E23913" w14:textId="77777777" w:rsidR="00F43AD1" w:rsidRPr="00BA4FC3" w:rsidRDefault="00F43AD1" w:rsidP="00F43AD1">
            <w:pPr>
              <w:widowControl w:val="0"/>
              <w:spacing w:after="0"/>
              <w:rPr>
                <w:rFonts w:cs="Arial"/>
                <w:sz w:val="20"/>
                <w:szCs w:val="20"/>
              </w:rPr>
            </w:pPr>
            <w:r w:rsidRPr="004E0C97">
              <w:rPr>
                <w:b/>
                <w:sz w:val="20"/>
                <w:szCs w:val="20"/>
              </w:rPr>
              <w:t>Kompetenzbereich</w:t>
            </w:r>
            <w:r w:rsidRPr="004E0C97">
              <w:rPr>
                <w:rFonts w:cs="Arial"/>
                <w:b/>
                <w:sz w:val="20"/>
                <w:szCs w:val="20"/>
              </w:rPr>
              <w:t xml:space="preserve"> Sprachlernkompetenz:</w:t>
            </w:r>
          </w:p>
          <w:p w14:paraId="0BB44A39" w14:textId="77777777" w:rsidR="00F43AD1" w:rsidRPr="006D38A5" w:rsidRDefault="00F43AD1" w:rsidP="008042DF">
            <w:pPr>
              <w:pStyle w:val="Listenabsatz"/>
              <w:numPr>
                <w:ilvl w:val="0"/>
                <w:numId w:val="9"/>
              </w:numPr>
              <w:spacing w:after="0"/>
              <w:ind w:left="357" w:hanging="357"/>
              <w:rPr>
                <w:rFonts w:eastAsia="Calibri" w:cs="Times New Roman"/>
                <w:sz w:val="20"/>
                <w:szCs w:val="20"/>
              </w:rPr>
            </w:pPr>
            <w:r w:rsidRPr="006D38A5">
              <w:rPr>
                <w:rFonts w:eastAsia="Calibri" w:cs="Times New Roman"/>
                <w:sz w:val="20"/>
                <w:szCs w:val="20"/>
              </w:rPr>
              <w:t>Strategien und Techniken für die Planung und Realisierung eigener Gesprächsbeiträge</w:t>
            </w:r>
          </w:p>
          <w:p w14:paraId="1E9028A7" w14:textId="77777777" w:rsidR="00F43AD1" w:rsidRDefault="00F43AD1" w:rsidP="006D38A5">
            <w:pPr>
              <w:pStyle w:val="Listenabsatz"/>
              <w:numPr>
                <w:ilvl w:val="0"/>
                <w:numId w:val="9"/>
              </w:numPr>
              <w:spacing w:before="120"/>
              <w:rPr>
                <w:rFonts w:eastAsia="Calibri" w:cs="Times New Roman"/>
                <w:sz w:val="20"/>
                <w:szCs w:val="20"/>
              </w:rPr>
            </w:pPr>
            <w:r w:rsidRPr="006D38A5">
              <w:rPr>
                <w:rFonts w:eastAsia="Calibri" w:cs="Times New Roman"/>
                <w:sz w:val="20"/>
                <w:szCs w:val="20"/>
              </w:rPr>
              <w:t>Strategien zur Nutzung digitaler Medien zum Sprachenlernen sowie zur Textverarbeitung und Kommunikation</w:t>
            </w:r>
          </w:p>
          <w:p w14:paraId="1B744E23" w14:textId="77777777" w:rsidR="00926D0E" w:rsidRPr="002722D1" w:rsidRDefault="00926D0E" w:rsidP="002722D1">
            <w:pPr>
              <w:pStyle w:val="Listenabsatz"/>
              <w:numPr>
                <w:ilvl w:val="0"/>
                <w:numId w:val="9"/>
              </w:numPr>
              <w:rPr>
                <w:rFonts w:eastAsia="Calibri" w:cs="Times New Roman"/>
                <w:sz w:val="20"/>
                <w:szCs w:val="20"/>
              </w:rPr>
            </w:pPr>
            <w:r w:rsidRPr="002722D1">
              <w:rPr>
                <w:rFonts w:eastAsia="Calibri" w:cs="Times New Roman"/>
                <w:sz w:val="20"/>
                <w:szCs w:val="20"/>
              </w:rPr>
              <w:t xml:space="preserve">kritisch-reflektierte Auseinandersetzung mit digitalen Übersetzungsprogrammen </w:t>
            </w:r>
            <w:r w:rsidR="002722D1" w:rsidRPr="002722D1">
              <w:rPr>
                <w:rFonts w:eastAsia="Calibri" w:cs="Times New Roman"/>
                <w:sz w:val="20"/>
                <w:szCs w:val="20"/>
              </w:rPr>
              <w:t>und textgenerierenden KI-Anwendungen</w:t>
            </w:r>
            <w:r w:rsidRPr="002722D1">
              <w:rPr>
                <w:rFonts w:eastAsia="Calibri" w:cs="Times New Roman"/>
                <w:sz w:val="20"/>
                <w:szCs w:val="20"/>
              </w:rPr>
              <w:t xml:space="preserve"> </w:t>
            </w:r>
          </w:p>
          <w:p w14:paraId="57E6426C" w14:textId="77777777" w:rsidR="003944B3" w:rsidRPr="003944B3" w:rsidRDefault="003944B3" w:rsidP="003944B3">
            <w:pPr>
              <w:rPr>
                <w:rFonts w:cs="Arial"/>
                <w:sz w:val="20"/>
                <w:szCs w:val="20"/>
              </w:rPr>
            </w:pPr>
            <w:r w:rsidRPr="00926D0E">
              <w:rPr>
                <w:b/>
                <w:sz w:val="20"/>
                <w:szCs w:val="20"/>
              </w:rPr>
              <w:t>Zeitbedarf</w:t>
            </w:r>
            <w:r w:rsidRPr="003944B3">
              <w:rPr>
                <w:rFonts w:cs="Arial"/>
                <w:sz w:val="20"/>
                <w:szCs w:val="20"/>
              </w:rPr>
              <w:t>: c</w:t>
            </w:r>
            <w:r w:rsidRPr="006D38A5">
              <w:rPr>
                <w:rFonts w:cs="Arial"/>
                <w:sz w:val="20"/>
                <w:szCs w:val="20"/>
              </w:rPr>
              <w:t xml:space="preserve">a. </w:t>
            </w:r>
            <w:r w:rsidR="00C83483" w:rsidRPr="006D38A5">
              <w:rPr>
                <w:rFonts w:cs="Arial"/>
                <w:sz w:val="20"/>
                <w:szCs w:val="20"/>
              </w:rPr>
              <w:t>15 Unterrichtsstunden</w:t>
            </w:r>
          </w:p>
          <w:p w14:paraId="378EFB6E" w14:textId="77777777" w:rsidR="007A0826" w:rsidRDefault="007A0826" w:rsidP="00F43AD1">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w:t>
            </w:r>
            <w:r w:rsidR="00C83483">
              <w:rPr>
                <w:sz w:val="20"/>
                <w:szCs w:val="20"/>
              </w:rPr>
              <w:t xml:space="preserve">Klausur: Sprachmittlung, Lesen und Schreiben </w:t>
            </w:r>
            <w:r w:rsidR="00C83483">
              <w:rPr>
                <w:sz w:val="20"/>
                <w:szCs w:val="20"/>
              </w:rPr>
              <w:lastRenderedPageBreak/>
              <w:t>(integriert) –</w:t>
            </w:r>
            <w:r w:rsidR="00D759AA">
              <w:rPr>
                <w:sz w:val="20"/>
                <w:szCs w:val="20"/>
              </w:rPr>
              <w:t xml:space="preserve"> </w:t>
            </w:r>
            <w:r w:rsidR="00D759AA" w:rsidRPr="002F7A53">
              <w:rPr>
                <w:sz w:val="20"/>
                <w:szCs w:val="20"/>
              </w:rPr>
              <w:t>nicht-fiktionale</w:t>
            </w:r>
            <w:r w:rsidR="00C83483" w:rsidRPr="002F7A53">
              <w:rPr>
                <w:sz w:val="20"/>
                <w:szCs w:val="20"/>
              </w:rPr>
              <w:t xml:space="preserve"> Textgrundlage</w:t>
            </w:r>
          </w:p>
          <w:p w14:paraId="03508EC5" w14:textId="77777777" w:rsidR="006C2F42" w:rsidRDefault="007A0826" w:rsidP="007A0826">
            <w:pPr>
              <w:widowControl w:val="0"/>
              <w:spacing w:before="240" w:after="120"/>
              <w:rPr>
                <w:rFonts w:cs="Arial"/>
                <w:bCs/>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sidR="00F43AD1" w:rsidRPr="00F43AD1">
              <w:rPr>
                <w:rFonts w:cs="Arial"/>
                <w:bCs/>
                <w:sz w:val="20"/>
                <w:szCs w:val="20"/>
              </w:rPr>
              <w:t>Im Unterrichtsvorhaben werden Präsentationen zu verschiedenen wissenschaftlichen und technologischen Entwicklungen erstellt</w:t>
            </w:r>
            <w:r w:rsidR="000E3CD5">
              <w:rPr>
                <w:rFonts w:cs="Arial"/>
                <w:bCs/>
                <w:sz w:val="20"/>
                <w:szCs w:val="20"/>
              </w:rPr>
              <w:t xml:space="preserve"> und in Vorträgen präsentiert</w:t>
            </w:r>
            <w:r w:rsidR="00163ED1">
              <w:rPr>
                <w:rFonts w:cs="Arial"/>
                <w:bCs/>
                <w:sz w:val="20"/>
                <w:szCs w:val="20"/>
              </w:rPr>
              <w:t xml:space="preserve"> (komplexe Lernaufgabe)</w:t>
            </w:r>
            <w:r w:rsidR="00F43AD1">
              <w:rPr>
                <w:rFonts w:cs="Arial"/>
                <w:bCs/>
                <w:sz w:val="20"/>
                <w:szCs w:val="20"/>
              </w:rPr>
              <w:t xml:space="preserve">. </w:t>
            </w:r>
            <w:r w:rsidR="006C2F42">
              <w:rPr>
                <w:rFonts w:cs="Arial"/>
                <w:bCs/>
                <w:sz w:val="20"/>
                <w:szCs w:val="20"/>
              </w:rPr>
              <w:t>Gesellschaftliche Konsequenzen und ethische Fragestellungen werden diskutiert.</w:t>
            </w:r>
          </w:p>
          <w:p w14:paraId="4481CCF2" w14:textId="77777777" w:rsidR="00491C84" w:rsidRPr="002E6A06" w:rsidRDefault="00F43AD1" w:rsidP="002E6A06">
            <w:pPr>
              <w:widowControl w:val="0"/>
              <w:spacing w:before="240" w:after="120"/>
              <w:rPr>
                <w:rFonts w:cs="Arial"/>
                <w:bCs/>
                <w:sz w:val="20"/>
                <w:szCs w:val="20"/>
              </w:rPr>
            </w:pPr>
            <w:r>
              <w:rPr>
                <w:rFonts w:cs="Arial"/>
                <w:bCs/>
                <w:sz w:val="20"/>
                <w:szCs w:val="20"/>
              </w:rPr>
              <w:t>Zur Stärkung de</w:t>
            </w:r>
            <w:r w:rsidR="007960D5">
              <w:rPr>
                <w:rFonts w:cs="Arial"/>
                <w:bCs/>
                <w:sz w:val="20"/>
                <w:szCs w:val="20"/>
              </w:rPr>
              <w:t>s</w:t>
            </w:r>
            <w:r>
              <w:rPr>
                <w:rFonts w:cs="Arial"/>
                <w:bCs/>
                <w:sz w:val="20"/>
                <w:szCs w:val="20"/>
              </w:rPr>
              <w:t xml:space="preserve"> </w:t>
            </w:r>
            <w:r w:rsidR="007960D5" w:rsidRPr="007960D5">
              <w:rPr>
                <w:rFonts w:cs="Arial"/>
                <w:bCs/>
                <w:sz w:val="20"/>
                <w:szCs w:val="20"/>
              </w:rPr>
              <w:t>Kompetenzbereich</w:t>
            </w:r>
            <w:r w:rsidR="007960D5">
              <w:rPr>
                <w:rFonts w:cs="Arial"/>
                <w:bCs/>
                <w:sz w:val="20"/>
                <w:szCs w:val="20"/>
              </w:rPr>
              <w:t>es</w:t>
            </w:r>
            <w:r w:rsidR="007960D5" w:rsidRPr="007960D5">
              <w:rPr>
                <w:rFonts w:cs="Arial"/>
                <w:bCs/>
                <w:sz w:val="20"/>
                <w:szCs w:val="20"/>
              </w:rPr>
              <w:t xml:space="preserve"> Sprachmittlung </w:t>
            </w:r>
            <w:r>
              <w:rPr>
                <w:rFonts w:cs="Arial"/>
                <w:bCs/>
                <w:sz w:val="20"/>
                <w:szCs w:val="20"/>
              </w:rPr>
              <w:t xml:space="preserve">werden dabei deutsch- und englischsprachige Quellen </w:t>
            </w:r>
            <w:r w:rsidR="00D93CA5">
              <w:rPr>
                <w:rFonts w:cs="Arial"/>
                <w:bCs/>
                <w:sz w:val="20"/>
                <w:szCs w:val="20"/>
              </w:rPr>
              <w:t xml:space="preserve">reflektiert </w:t>
            </w:r>
            <w:r>
              <w:rPr>
                <w:rFonts w:cs="Arial"/>
                <w:bCs/>
                <w:sz w:val="20"/>
                <w:szCs w:val="20"/>
              </w:rPr>
              <w:t>verwendet.</w:t>
            </w:r>
          </w:p>
          <w:p w14:paraId="42A02E4B" w14:textId="77777777" w:rsidR="002E6A06" w:rsidRPr="002E6A06" w:rsidRDefault="002E6A06" w:rsidP="00491C84">
            <w:pPr>
              <w:pStyle w:val="Liste-KonkretisierteKompetenz"/>
              <w:numPr>
                <w:ilvl w:val="0"/>
                <w:numId w:val="0"/>
              </w:numPr>
              <w:spacing w:after="0"/>
              <w:rPr>
                <w:sz w:val="20"/>
                <w:szCs w:val="20"/>
              </w:rPr>
            </w:pPr>
            <w:r w:rsidRPr="004E0C97">
              <w:rPr>
                <w:i/>
                <w:sz w:val="20"/>
                <w:szCs w:val="20"/>
              </w:rPr>
              <w:t xml:space="preserve">Die Fachschaft trifft verbindliche Absprachen </w:t>
            </w:r>
            <w:r w:rsidR="00D236DB">
              <w:rPr>
                <w:i/>
                <w:sz w:val="20"/>
                <w:szCs w:val="20"/>
              </w:rPr>
              <w:t>zur kriterienorientierten Bewertung und</w:t>
            </w:r>
            <w:r w:rsidR="00D236DB" w:rsidRPr="004E0C97">
              <w:rPr>
                <w:i/>
                <w:sz w:val="20"/>
                <w:szCs w:val="20"/>
              </w:rPr>
              <w:t xml:space="preserve"> </w:t>
            </w:r>
            <w:r w:rsidRPr="004E0C97">
              <w:rPr>
                <w:i/>
                <w:sz w:val="20"/>
                <w:szCs w:val="20"/>
              </w:rPr>
              <w:t>zur Gewichtung der Präsentation im Beurteilungsbereich „Sonstige Mitarbeit“.</w:t>
            </w:r>
          </w:p>
          <w:p w14:paraId="161CBD94" w14:textId="77777777" w:rsidR="007A0826" w:rsidRDefault="007A0826" w:rsidP="007A0826">
            <w:pPr>
              <w:spacing w:before="240" w:after="120"/>
            </w:pPr>
            <w:r w:rsidRPr="00033D21">
              <w:rPr>
                <w:b/>
                <w:bCs/>
                <w:sz w:val="20"/>
                <w:szCs w:val="20"/>
              </w:rPr>
              <w:t>Hinweise zu diesem Unterrichtsvorhaben:</w:t>
            </w:r>
            <w:r>
              <w:rPr>
                <w:b/>
                <w:bCs/>
                <w:sz w:val="20"/>
                <w:szCs w:val="20"/>
              </w:rPr>
              <w:t xml:space="preserve"> </w:t>
            </w:r>
          </w:p>
          <w:p w14:paraId="67A1916F" w14:textId="77777777" w:rsidR="0055233D" w:rsidRPr="005B6FB6" w:rsidRDefault="0055233D" w:rsidP="0055233D">
            <w:pPr>
              <w:spacing w:before="120"/>
              <w:rPr>
                <w:rFonts w:cs="Arial"/>
                <w:sz w:val="20"/>
                <w:szCs w:val="20"/>
              </w:rPr>
            </w:pPr>
            <w:r w:rsidRPr="000359C8">
              <w:rPr>
                <w:rFonts w:cs="Arial"/>
                <w:sz w:val="20"/>
                <w:szCs w:val="20"/>
              </w:rPr>
              <w:t xml:space="preserve">Unterstützungsmaterial </w:t>
            </w:r>
            <w:r>
              <w:rPr>
                <w:rFonts w:cs="Arial"/>
                <w:sz w:val="20"/>
                <w:szCs w:val="20"/>
              </w:rPr>
              <w:t>für den Unterricht</w:t>
            </w:r>
            <w:r w:rsidRPr="000359C8">
              <w:rPr>
                <w:rFonts w:cs="Arial"/>
                <w:sz w:val="20"/>
                <w:szCs w:val="20"/>
              </w:rPr>
              <w:t xml:space="preserve">: </w:t>
            </w:r>
            <w:hyperlink r:id="rId30" w:history="1">
              <w:r w:rsidRPr="000359C8">
                <w:rPr>
                  <w:rStyle w:val="Hyperlink"/>
                  <w:rFonts w:cs="Arial"/>
                  <w:sz w:val="20"/>
                  <w:szCs w:val="20"/>
                </w:rPr>
                <w:t>https://www.brd.nrw.de/themen/schule-bildung/lerntreffs/englisch/empfehlungen-und-fachliche-unterstuetzungsmaterialien</w:t>
              </w:r>
            </w:hyperlink>
            <w:r w:rsidRPr="003620FE">
              <w:t xml:space="preserve"> </w:t>
            </w:r>
            <w:r>
              <w:rPr>
                <w:sz w:val="20"/>
                <w:szCs w:val="20"/>
              </w:rPr>
              <w:t>(D</w:t>
            </w:r>
            <w:r w:rsidRPr="00EC372D">
              <w:rPr>
                <w:sz w:val="20"/>
                <w:szCs w:val="20"/>
              </w:rPr>
              <w:t xml:space="preserve">atum des letzten Zugriffs: </w:t>
            </w:r>
            <w:r w:rsidR="00504B46">
              <w:rPr>
                <w:sz w:val="20"/>
                <w:szCs w:val="20"/>
              </w:rPr>
              <w:t>31</w:t>
            </w:r>
            <w:r w:rsidR="008042DF">
              <w:rPr>
                <w:sz w:val="20"/>
                <w:szCs w:val="20"/>
              </w:rPr>
              <w:t>.05</w:t>
            </w:r>
            <w:r w:rsidR="008042DF" w:rsidRPr="00CB169C">
              <w:rPr>
                <w:sz w:val="20"/>
                <w:szCs w:val="20"/>
              </w:rPr>
              <w:t>.2023</w:t>
            </w:r>
            <w:r w:rsidRPr="00EC372D">
              <w:rPr>
                <w:sz w:val="20"/>
                <w:szCs w:val="20"/>
              </w:rPr>
              <w:t>)</w:t>
            </w:r>
            <w:r w:rsidRPr="0015442F">
              <w:rPr>
                <w:rFonts w:cs="Arial"/>
                <w:bCs/>
                <w:sz w:val="20"/>
                <w:szCs w:val="20"/>
              </w:rPr>
              <w:t>.</w:t>
            </w:r>
          </w:p>
        </w:tc>
      </w:tr>
    </w:tbl>
    <w:p w14:paraId="2B63930F" w14:textId="77777777" w:rsidR="00832927" w:rsidRDefault="00832927">
      <w:pPr>
        <w:suppressAutoHyphens/>
        <w:spacing w:after="0" w:line="240" w:lineRule="auto"/>
        <w:jc w:val="left"/>
        <w:rPr>
          <w:rFonts w:cs="Arial"/>
          <w:b/>
          <w:i/>
          <w:sz w:val="20"/>
          <w:szCs w:val="20"/>
          <w:u w:val="single"/>
        </w:rPr>
      </w:pPr>
      <w:r>
        <w:rPr>
          <w:rFonts w:cs="Arial"/>
          <w:b/>
          <w:i/>
          <w:sz w:val="20"/>
          <w:szCs w:val="20"/>
          <w:u w:val="single"/>
        </w:rPr>
        <w:lastRenderedPageBreak/>
        <w:br w:type="page"/>
      </w:r>
    </w:p>
    <w:tbl>
      <w:tblPr>
        <w:tblW w:w="5000" w:type="pct"/>
        <w:tblLayout w:type="fixed"/>
        <w:tblLook w:val="00A0" w:firstRow="1" w:lastRow="0" w:firstColumn="1" w:lastColumn="0" w:noHBand="0" w:noVBand="0"/>
      </w:tblPr>
      <w:tblGrid>
        <w:gridCol w:w="9344"/>
      </w:tblGrid>
      <w:tr w:rsidR="00D43633" w14:paraId="6BB7D4E9" w14:textId="77777777" w:rsidTr="005673EE">
        <w:tc>
          <w:tcPr>
            <w:tcW w:w="9344" w:type="dxa"/>
            <w:tcBorders>
              <w:top w:val="single" w:sz="4" w:space="0" w:color="000000"/>
              <w:left w:val="single" w:sz="4" w:space="0" w:color="000000"/>
              <w:bottom w:val="single" w:sz="4" w:space="0" w:color="000000"/>
              <w:right w:val="single" w:sz="4" w:space="0" w:color="000000"/>
            </w:tcBorders>
          </w:tcPr>
          <w:p w14:paraId="260D7247" w14:textId="77777777" w:rsidR="003944B3" w:rsidRPr="00E03AC5" w:rsidRDefault="006F3B7F" w:rsidP="003944B3">
            <w:pPr>
              <w:spacing w:before="120"/>
              <w:rPr>
                <w:rFonts w:cs="Arial"/>
                <w:i/>
                <w:sz w:val="20"/>
                <w:szCs w:val="20"/>
                <w:lang w:val="en-US"/>
              </w:rPr>
            </w:pPr>
            <w:r>
              <w:rPr>
                <w:rFonts w:cs="Arial"/>
                <w:b/>
                <w:i/>
                <w:sz w:val="20"/>
                <w:szCs w:val="20"/>
                <w:u w:val="single"/>
                <w:lang w:val="en-US"/>
              </w:rPr>
              <w:lastRenderedPageBreak/>
              <w:t>GK Q2</w:t>
            </w:r>
            <w:r w:rsidR="00171943">
              <w:rPr>
                <w:rFonts w:cs="Arial"/>
                <w:b/>
                <w:i/>
                <w:sz w:val="20"/>
                <w:szCs w:val="20"/>
                <w:u w:val="single"/>
                <w:lang w:val="en-US"/>
              </w:rPr>
              <w:t>:</w:t>
            </w:r>
            <w:r>
              <w:rPr>
                <w:rFonts w:cs="Arial"/>
                <w:b/>
                <w:i/>
                <w:sz w:val="20"/>
                <w:szCs w:val="20"/>
                <w:u w:val="single"/>
                <w:lang w:val="en-US"/>
              </w:rPr>
              <w:t xml:space="preserve"> </w:t>
            </w:r>
            <w:proofErr w:type="spellStart"/>
            <w:r w:rsidR="003944B3" w:rsidRPr="00E03AC5">
              <w:rPr>
                <w:rFonts w:cs="Arial"/>
                <w:b/>
                <w:i/>
                <w:sz w:val="20"/>
                <w:szCs w:val="20"/>
                <w:u w:val="single"/>
                <w:lang w:val="en-US"/>
              </w:rPr>
              <w:t>Unterrichtsvorhaben</w:t>
            </w:r>
            <w:proofErr w:type="spellEnd"/>
            <w:r w:rsidR="003944B3" w:rsidRPr="00E03AC5">
              <w:rPr>
                <w:rFonts w:cs="Arial"/>
                <w:b/>
                <w:i/>
                <w:sz w:val="20"/>
                <w:szCs w:val="20"/>
                <w:u w:val="single"/>
                <w:lang w:val="en-US"/>
              </w:rPr>
              <w:t xml:space="preserve"> II:</w:t>
            </w:r>
            <w:r w:rsidR="003944B3" w:rsidRPr="00E03AC5">
              <w:rPr>
                <w:rFonts w:cs="Arial"/>
                <w:i/>
                <w:sz w:val="20"/>
                <w:szCs w:val="20"/>
                <w:lang w:val="en-US"/>
              </w:rPr>
              <w:t xml:space="preserve"> </w:t>
            </w:r>
            <w:r w:rsidR="00E03AC5" w:rsidRPr="00E03AC5">
              <w:rPr>
                <w:rFonts w:cs="Arial"/>
                <w:i/>
                <w:sz w:val="20"/>
                <w:szCs w:val="20"/>
                <w:lang w:val="en-US"/>
              </w:rPr>
              <w:t>Visions of</w:t>
            </w:r>
            <w:r w:rsidR="00E03AC5">
              <w:rPr>
                <w:rFonts w:cs="Arial"/>
                <w:i/>
                <w:sz w:val="20"/>
                <w:szCs w:val="20"/>
                <w:lang w:val="en-US"/>
              </w:rPr>
              <w:t xml:space="preserve"> </w:t>
            </w:r>
            <w:r w:rsidR="00E03AC5" w:rsidRPr="00E03AC5">
              <w:rPr>
                <w:rFonts w:cs="Arial"/>
                <w:i/>
                <w:sz w:val="20"/>
                <w:szCs w:val="20"/>
                <w:lang w:val="en-US"/>
              </w:rPr>
              <w:t>the future –</w:t>
            </w:r>
            <w:r w:rsidR="00F20014">
              <w:rPr>
                <w:rFonts w:cs="Arial"/>
                <w:i/>
                <w:sz w:val="20"/>
                <w:szCs w:val="20"/>
                <w:lang w:val="en-US"/>
              </w:rPr>
              <w:t xml:space="preserve"> Exploring the relevance o</w:t>
            </w:r>
            <w:r w:rsidR="00E03AC5">
              <w:rPr>
                <w:rFonts w:cs="Arial"/>
                <w:i/>
                <w:sz w:val="20"/>
                <w:szCs w:val="20"/>
                <w:lang w:val="en-US"/>
              </w:rPr>
              <w:t xml:space="preserve">f </w:t>
            </w:r>
            <w:r w:rsidR="00E03AC5" w:rsidRPr="00E03AC5">
              <w:rPr>
                <w:rFonts w:cs="Arial"/>
                <w:i/>
                <w:sz w:val="20"/>
                <w:szCs w:val="20"/>
                <w:lang w:val="en-US"/>
              </w:rPr>
              <w:t>utopian and dystopian narrativ</w:t>
            </w:r>
            <w:r w:rsidR="00E03AC5">
              <w:rPr>
                <w:rFonts w:cs="Arial"/>
                <w:i/>
                <w:sz w:val="20"/>
                <w:szCs w:val="20"/>
                <w:lang w:val="en-US"/>
              </w:rPr>
              <w:t>es</w:t>
            </w:r>
          </w:p>
          <w:p w14:paraId="6CE5E0BC" w14:textId="77777777" w:rsidR="00057A2A" w:rsidRDefault="00057A2A" w:rsidP="00057A2A">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49EB8F6C" w14:textId="77777777" w:rsidR="00FC798C" w:rsidRDefault="00FC798C" w:rsidP="00FC798C">
            <w:pPr>
              <w:widowControl w:val="0"/>
              <w:spacing w:after="0"/>
              <w:rPr>
                <w:rFonts w:cs="Arial"/>
                <w:b/>
                <w:sz w:val="20"/>
                <w:szCs w:val="20"/>
              </w:rPr>
            </w:pPr>
            <w:r>
              <w:rPr>
                <w:b/>
                <w:sz w:val="20"/>
                <w:szCs w:val="20"/>
              </w:rPr>
              <w:t xml:space="preserve">Kompetenzbereich </w:t>
            </w:r>
            <w:r w:rsidRPr="00E70F58">
              <w:rPr>
                <w:b/>
                <w:sz w:val="20"/>
                <w:szCs w:val="20"/>
              </w:rPr>
              <w:t>H</w:t>
            </w:r>
            <w:r>
              <w:rPr>
                <w:b/>
                <w:sz w:val="20"/>
                <w:szCs w:val="20"/>
              </w:rPr>
              <w:t>ör</w:t>
            </w:r>
            <w:r w:rsidRPr="00E70F58">
              <w:rPr>
                <w:b/>
                <w:sz w:val="20"/>
                <w:szCs w:val="20"/>
              </w:rPr>
              <w:t>-/H</w:t>
            </w:r>
            <w:r>
              <w:rPr>
                <w:b/>
                <w:sz w:val="20"/>
                <w:szCs w:val="20"/>
              </w:rPr>
              <w:t>örsehverstehen:</w:t>
            </w:r>
          </w:p>
          <w:p w14:paraId="6CE9F747" w14:textId="77777777" w:rsidR="00FC798C" w:rsidRPr="00E70F58" w:rsidRDefault="00FC798C" w:rsidP="003F266A">
            <w:pPr>
              <w:pStyle w:val="Listenabsatz"/>
              <w:widowControl w:val="0"/>
              <w:numPr>
                <w:ilvl w:val="0"/>
                <w:numId w:val="9"/>
              </w:numPr>
              <w:spacing w:after="0"/>
              <w:rPr>
                <w:sz w:val="20"/>
                <w:szCs w:val="20"/>
              </w:rPr>
            </w:pPr>
            <w:r w:rsidRPr="00E70F58">
              <w:rPr>
                <w:sz w:val="20"/>
                <w:szCs w:val="20"/>
              </w:rPr>
              <w:t>entnehmen unmittelbar erlebter Kommunikation und umfangreichen auditiven und audiovisuellen Texten die Gesamtaussage, Hauptaussagen und Einzelinformationen,</w:t>
            </w:r>
          </w:p>
          <w:p w14:paraId="66C03ED9" w14:textId="77777777" w:rsidR="00FC798C" w:rsidRPr="00E70F58" w:rsidRDefault="00FC798C" w:rsidP="003F266A">
            <w:pPr>
              <w:pStyle w:val="Listenabsatz"/>
              <w:widowControl w:val="0"/>
              <w:numPr>
                <w:ilvl w:val="0"/>
                <w:numId w:val="9"/>
              </w:numPr>
              <w:spacing w:after="0"/>
              <w:rPr>
                <w:sz w:val="20"/>
                <w:szCs w:val="20"/>
              </w:rPr>
            </w:pPr>
            <w:r w:rsidRPr="00E70F58">
              <w:rPr>
                <w:sz w:val="20"/>
                <w:szCs w:val="20"/>
              </w:rPr>
              <w:t>identifizieren Stimmungen und Einstellungen der Sprechenden,</w:t>
            </w:r>
          </w:p>
          <w:p w14:paraId="783805F0" w14:textId="77777777" w:rsidR="00FC798C" w:rsidRDefault="00FC798C" w:rsidP="003F266A">
            <w:pPr>
              <w:pStyle w:val="Listenabsatz"/>
              <w:widowControl w:val="0"/>
              <w:numPr>
                <w:ilvl w:val="0"/>
                <w:numId w:val="9"/>
              </w:numPr>
              <w:spacing w:after="0"/>
              <w:rPr>
                <w:sz w:val="20"/>
                <w:szCs w:val="20"/>
              </w:rPr>
            </w:pPr>
            <w:r w:rsidRPr="00E70F58">
              <w:rPr>
                <w:sz w:val="20"/>
                <w:szCs w:val="20"/>
              </w:rPr>
              <w:t>beziehen bei Hörsehtexten gehörte und gesehene Informationen aufeinander.</w:t>
            </w:r>
          </w:p>
          <w:p w14:paraId="1848B2BD" w14:textId="77777777" w:rsidR="00FC798C" w:rsidRDefault="00FC798C" w:rsidP="00FC798C">
            <w:pPr>
              <w:widowControl w:val="0"/>
              <w:spacing w:after="0"/>
              <w:rPr>
                <w:b/>
                <w:sz w:val="20"/>
                <w:szCs w:val="20"/>
              </w:rPr>
            </w:pPr>
            <w:r>
              <w:rPr>
                <w:b/>
                <w:sz w:val="20"/>
                <w:szCs w:val="20"/>
              </w:rPr>
              <w:t>Kompetenzbereich Leseverstehen:</w:t>
            </w:r>
          </w:p>
          <w:p w14:paraId="37FDBB87" w14:textId="77777777" w:rsidR="00FC798C" w:rsidRPr="00E70F58" w:rsidRDefault="00FC798C" w:rsidP="003F266A">
            <w:pPr>
              <w:pStyle w:val="Listenabsatz"/>
              <w:widowControl w:val="0"/>
              <w:numPr>
                <w:ilvl w:val="0"/>
                <w:numId w:val="9"/>
              </w:numPr>
              <w:spacing w:after="0"/>
              <w:rPr>
                <w:sz w:val="20"/>
                <w:szCs w:val="20"/>
              </w:rPr>
            </w:pPr>
            <w:r w:rsidRPr="00E70F58">
              <w:rPr>
                <w:sz w:val="20"/>
                <w:szCs w:val="20"/>
              </w:rPr>
              <w:t>entnehmen Texten die Gesamtaussage, Hau</w:t>
            </w:r>
            <w:r>
              <w:rPr>
                <w:sz w:val="20"/>
                <w:szCs w:val="20"/>
              </w:rPr>
              <w:t>ptaussagen und Einzelinformatio</w:t>
            </w:r>
            <w:r w:rsidRPr="00E70F58">
              <w:rPr>
                <w:sz w:val="20"/>
                <w:szCs w:val="20"/>
              </w:rPr>
              <w:t xml:space="preserve">nen und beziehen diese aufeinander, </w:t>
            </w:r>
          </w:p>
          <w:p w14:paraId="1C0FECBB" w14:textId="77777777" w:rsidR="00FC798C" w:rsidRPr="00E70F58" w:rsidRDefault="00FC798C" w:rsidP="003F266A">
            <w:pPr>
              <w:pStyle w:val="Listenabsatz"/>
              <w:widowControl w:val="0"/>
              <w:numPr>
                <w:ilvl w:val="0"/>
                <w:numId w:val="9"/>
              </w:numPr>
              <w:spacing w:after="0"/>
              <w:rPr>
                <w:sz w:val="20"/>
                <w:szCs w:val="20"/>
              </w:rPr>
            </w:pPr>
            <w:r w:rsidRPr="00E70F58">
              <w:rPr>
                <w:sz w:val="20"/>
                <w:szCs w:val="20"/>
              </w:rPr>
              <w:t xml:space="preserve">identifizieren implizite Informationen, Einstellungen und Meinungen, </w:t>
            </w:r>
          </w:p>
          <w:p w14:paraId="29F98EBD" w14:textId="77777777" w:rsidR="00FC798C" w:rsidRPr="00FC798C" w:rsidRDefault="00FC798C" w:rsidP="003F266A">
            <w:pPr>
              <w:pStyle w:val="Listenabsatz"/>
              <w:widowControl w:val="0"/>
              <w:numPr>
                <w:ilvl w:val="0"/>
                <w:numId w:val="9"/>
              </w:numPr>
              <w:spacing w:after="0"/>
              <w:rPr>
                <w:sz w:val="20"/>
                <w:szCs w:val="20"/>
              </w:rPr>
            </w:pPr>
            <w:r w:rsidRPr="00E70F58">
              <w:rPr>
                <w:sz w:val="20"/>
                <w:szCs w:val="20"/>
              </w:rPr>
              <w:t>beziehen in multimodalen Texten Textteile aufeinander</w:t>
            </w:r>
            <w:r>
              <w:rPr>
                <w:sz w:val="20"/>
                <w:szCs w:val="20"/>
              </w:rPr>
              <w:t>.</w:t>
            </w:r>
          </w:p>
          <w:p w14:paraId="65E5A31A" w14:textId="77777777" w:rsidR="00FC798C" w:rsidRDefault="00FC798C" w:rsidP="00FC798C">
            <w:pPr>
              <w:widowControl w:val="0"/>
              <w:spacing w:after="0"/>
              <w:rPr>
                <w:rFonts w:cs="Arial"/>
                <w:b/>
                <w:sz w:val="20"/>
                <w:szCs w:val="20"/>
              </w:rPr>
            </w:pPr>
            <w:r>
              <w:rPr>
                <w:b/>
                <w:sz w:val="20"/>
                <w:szCs w:val="20"/>
              </w:rPr>
              <w:t>Kompetenzbereich Sprechen – an Gesprächen teilnehmen:</w:t>
            </w:r>
          </w:p>
          <w:p w14:paraId="35AF105C" w14:textId="77777777" w:rsidR="00FC798C" w:rsidRPr="0008512C" w:rsidRDefault="00FC798C" w:rsidP="003F266A">
            <w:pPr>
              <w:pStyle w:val="Listenabsatz"/>
              <w:widowControl w:val="0"/>
              <w:numPr>
                <w:ilvl w:val="0"/>
                <w:numId w:val="9"/>
              </w:numPr>
              <w:spacing w:after="0"/>
              <w:rPr>
                <w:sz w:val="20"/>
                <w:szCs w:val="20"/>
              </w:rPr>
            </w:pPr>
            <w:r>
              <w:rPr>
                <w:sz w:val="20"/>
                <w:szCs w:val="20"/>
              </w:rPr>
              <w:t>f</w:t>
            </w:r>
            <w:r w:rsidRPr="0008512C">
              <w:rPr>
                <w:sz w:val="20"/>
                <w:szCs w:val="20"/>
              </w:rPr>
              <w:t>ühren Gespräche in informellen und formelle</w:t>
            </w:r>
            <w:r>
              <w:rPr>
                <w:sz w:val="20"/>
                <w:szCs w:val="20"/>
              </w:rPr>
              <w:t>n Kontexten unter Be</w:t>
            </w:r>
            <w:r w:rsidRPr="0008512C">
              <w:rPr>
                <w:sz w:val="20"/>
                <w:szCs w:val="20"/>
              </w:rPr>
              <w:t>achtung kult</w:t>
            </w:r>
            <w:r>
              <w:rPr>
                <w:sz w:val="20"/>
                <w:szCs w:val="20"/>
              </w:rPr>
              <w:t xml:space="preserve">ureller Gesprächskonventionen, </w:t>
            </w:r>
          </w:p>
          <w:p w14:paraId="18137330" w14:textId="77777777" w:rsidR="00FC798C" w:rsidRPr="0008512C" w:rsidRDefault="00FC798C" w:rsidP="003F266A">
            <w:pPr>
              <w:pStyle w:val="Listenabsatz"/>
              <w:widowControl w:val="0"/>
              <w:numPr>
                <w:ilvl w:val="0"/>
                <w:numId w:val="9"/>
              </w:numPr>
              <w:spacing w:after="0"/>
              <w:rPr>
                <w:sz w:val="20"/>
                <w:szCs w:val="20"/>
              </w:rPr>
            </w:pPr>
            <w:r w:rsidRPr="0008512C">
              <w:rPr>
                <w:sz w:val="20"/>
                <w:szCs w:val="20"/>
              </w:rPr>
              <w:t xml:space="preserve">beteiligen sich aktiv an Gesprächen, vertreten Positionen und begründen diese </w:t>
            </w:r>
            <w:r>
              <w:rPr>
                <w:sz w:val="20"/>
                <w:szCs w:val="20"/>
              </w:rPr>
              <w:t>weitgehend</w:t>
            </w:r>
            <w:r w:rsidRPr="0008512C">
              <w:rPr>
                <w:sz w:val="20"/>
                <w:szCs w:val="20"/>
              </w:rPr>
              <w:t xml:space="preserve"> differenziert, </w:t>
            </w:r>
          </w:p>
          <w:p w14:paraId="3D36C324" w14:textId="77777777" w:rsidR="00FC798C" w:rsidRPr="00FC798C" w:rsidRDefault="00FC798C" w:rsidP="003F266A">
            <w:pPr>
              <w:pStyle w:val="Listenabsatz"/>
              <w:widowControl w:val="0"/>
              <w:numPr>
                <w:ilvl w:val="0"/>
                <w:numId w:val="9"/>
              </w:numPr>
              <w:spacing w:after="0"/>
              <w:rPr>
                <w:sz w:val="20"/>
                <w:szCs w:val="20"/>
              </w:rPr>
            </w:pPr>
            <w:r w:rsidRPr="0008512C">
              <w:rPr>
                <w:sz w:val="20"/>
                <w:szCs w:val="20"/>
              </w:rPr>
              <w:t xml:space="preserve">wägen divergierende Positionen </w:t>
            </w:r>
            <w:r>
              <w:rPr>
                <w:sz w:val="20"/>
                <w:szCs w:val="20"/>
              </w:rPr>
              <w:t>ab und bewerten sowie kommen</w:t>
            </w:r>
            <w:r w:rsidRPr="0008512C">
              <w:rPr>
                <w:sz w:val="20"/>
                <w:szCs w:val="20"/>
              </w:rPr>
              <w:t>tieren diese</w:t>
            </w:r>
            <w:r>
              <w:rPr>
                <w:sz w:val="20"/>
                <w:szCs w:val="20"/>
              </w:rPr>
              <w:t>.</w:t>
            </w:r>
          </w:p>
          <w:p w14:paraId="78E91996" w14:textId="77777777" w:rsidR="00057A2A" w:rsidRPr="00073D41" w:rsidRDefault="00057A2A" w:rsidP="00057A2A">
            <w:pPr>
              <w:widowControl w:val="0"/>
              <w:spacing w:before="240" w:after="120"/>
              <w:rPr>
                <w:rFonts w:cs="Arial"/>
                <w:b/>
                <w:sz w:val="20"/>
                <w:szCs w:val="20"/>
              </w:rPr>
            </w:pPr>
            <w:r w:rsidRPr="00073D41">
              <w:rPr>
                <w:rFonts w:cs="Arial"/>
                <w:b/>
                <w:sz w:val="20"/>
                <w:szCs w:val="20"/>
              </w:rPr>
              <w:t xml:space="preserve">Auswahl fachlicher Konkretisierungen: </w:t>
            </w:r>
          </w:p>
          <w:p w14:paraId="218783B5"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66D4861A" w14:textId="77777777" w:rsidR="00105DDB" w:rsidRPr="00105DDB" w:rsidRDefault="00057A2A" w:rsidP="00926A61">
            <w:pPr>
              <w:pStyle w:val="Listenabsatz"/>
              <w:numPr>
                <w:ilvl w:val="0"/>
                <w:numId w:val="9"/>
              </w:numPr>
              <w:spacing w:after="0"/>
              <w:ind w:left="357" w:hanging="357"/>
              <w:rPr>
                <w:b/>
                <w:bCs/>
                <w:sz w:val="20"/>
                <w:szCs w:val="20"/>
              </w:rPr>
            </w:pPr>
            <w:r w:rsidRPr="00057A2A">
              <w:rPr>
                <w:b/>
                <w:bCs/>
                <w:sz w:val="20"/>
                <w:szCs w:val="20"/>
              </w:rPr>
              <w:t>Schwerpunkt:</w:t>
            </w:r>
            <w:r w:rsidR="00FC798C">
              <w:rPr>
                <w:b/>
                <w:bCs/>
                <w:sz w:val="20"/>
                <w:szCs w:val="20"/>
              </w:rPr>
              <w:t xml:space="preserve"> Welt im Wandel: </w:t>
            </w:r>
            <w:r w:rsidR="00FC798C" w:rsidRPr="00FC798C">
              <w:rPr>
                <w:rFonts w:eastAsia="Calibri" w:cs="Times New Roman"/>
                <w:b/>
                <w:bCs/>
                <w:sz w:val="20"/>
                <w:szCs w:val="20"/>
              </w:rPr>
              <w:t>Zukunftsvisionen – utopische und dystopische Narrative</w:t>
            </w:r>
            <w:r w:rsidR="00105DDB">
              <w:rPr>
                <w:rFonts w:eastAsia="Calibri" w:cs="Times New Roman"/>
                <w:b/>
                <w:bCs/>
                <w:sz w:val="20"/>
                <w:szCs w:val="20"/>
              </w:rPr>
              <w:t>;</w:t>
            </w:r>
            <w:r w:rsidR="00105DDB" w:rsidRPr="00FC798C">
              <w:rPr>
                <w:rFonts w:eastAsia="Calibri" w:cs="Times New Roman"/>
                <w:sz w:val="20"/>
                <w:szCs w:val="20"/>
              </w:rPr>
              <w:t xml:space="preserve"> </w:t>
            </w:r>
            <w:r w:rsidR="00105DDB">
              <w:rPr>
                <w:rFonts w:eastAsia="Calibri" w:cs="Times New Roman"/>
                <w:sz w:val="20"/>
                <w:szCs w:val="20"/>
              </w:rPr>
              <w:br/>
            </w:r>
            <w:r w:rsidR="00105DDB" w:rsidRPr="00105DDB">
              <w:rPr>
                <w:rFonts w:eastAsia="Calibri" w:cs="Times New Roman"/>
                <w:b/>
                <w:sz w:val="20"/>
                <w:szCs w:val="20"/>
              </w:rPr>
              <w:t>Medien und Literatur im Wandel: Möglichkeiten und Herausforderungen klassischer und multimodaler Literaturformate</w:t>
            </w:r>
          </w:p>
          <w:p w14:paraId="02297B00" w14:textId="77777777" w:rsidR="00FC798C" w:rsidRPr="00FC798C" w:rsidRDefault="00FC798C" w:rsidP="00926A61">
            <w:pPr>
              <w:pStyle w:val="Listenabsatz"/>
              <w:numPr>
                <w:ilvl w:val="0"/>
                <w:numId w:val="9"/>
              </w:numPr>
              <w:spacing w:after="0"/>
              <w:rPr>
                <w:b/>
                <w:bCs/>
                <w:sz w:val="20"/>
                <w:szCs w:val="20"/>
              </w:rPr>
            </w:pPr>
            <w:r w:rsidRPr="00FC798C">
              <w:rPr>
                <w:rFonts w:eastAsia="Calibri" w:cs="Times New Roman"/>
                <w:sz w:val="20"/>
                <w:szCs w:val="20"/>
              </w:rPr>
              <w:t>Das Individuum und die Gesellschaft im Wandel: Fragen der Identität – Ambitionen und Hindernisse, Konformität vs. Individualismus; Chancen und Herausforderungen für die Gesellschaft – ethnische, kulturelle, soziale, sexuelle und geschlechtliche Vielfalt</w:t>
            </w:r>
          </w:p>
          <w:p w14:paraId="0C606387" w14:textId="77777777" w:rsidR="00FC798C" w:rsidRPr="00FC798C" w:rsidRDefault="00FC798C" w:rsidP="00926A61">
            <w:pPr>
              <w:pStyle w:val="Listenabsatz"/>
              <w:numPr>
                <w:ilvl w:val="0"/>
                <w:numId w:val="9"/>
              </w:numPr>
              <w:spacing w:after="0"/>
              <w:ind w:left="357" w:hanging="357"/>
              <w:rPr>
                <w:b/>
                <w:bCs/>
                <w:sz w:val="20"/>
                <w:szCs w:val="20"/>
              </w:rPr>
            </w:pPr>
            <w:r w:rsidRPr="00FC798C">
              <w:rPr>
                <w:rFonts w:eastAsia="Calibri" w:cs="Times New Roman"/>
                <w:sz w:val="20"/>
                <w:szCs w:val="20"/>
              </w:rPr>
              <w:t>Welt im Wandel: Chancen und Herausforderungen der Globalisierung – soziale, ökologische und wirtschaftliche Nachhaltigkeit; wissenschaftlicher und technischer Fortschritt als Chance und Herausforderung für die Gesellschaft</w:t>
            </w:r>
          </w:p>
          <w:p w14:paraId="68D6F22F" w14:textId="77777777" w:rsidR="00FC798C" w:rsidRPr="006F2228" w:rsidRDefault="00FC798C" w:rsidP="00926A61">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Text- und Medienkompetenz:</w:t>
            </w:r>
          </w:p>
          <w:p w14:paraId="1915D221" w14:textId="77777777" w:rsidR="00FC798C" w:rsidRPr="00FA10C7" w:rsidRDefault="00FC798C" w:rsidP="00926A61">
            <w:pPr>
              <w:pStyle w:val="Listenabsatz"/>
              <w:widowControl w:val="0"/>
              <w:numPr>
                <w:ilvl w:val="0"/>
                <w:numId w:val="9"/>
              </w:numPr>
              <w:spacing w:after="0"/>
              <w:rPr>
                <w:sz w:val="20"/>
                <w:szCs w:val="20"/>
              </w:rPr>
            </w:pPr>
            <w:r w:rsidRPr="004E0C97">
              <w:rPr>
                <w:sz w:val="20"/>
                <w:szCs w:val="20"/>
              </w:rPr>
              <w:t xml:space="preserve">Ausgangstexte: informierende, argumentative und kommentierende Pressetexte, </w:t>
            </w:r>
            <w:r w:rsidR="00234FEC" w:rsidRPr="004E0C97">
              <w:rPr>
                <w:sz w:val="20"/>
                <w:szCs w:val="20"/>
              </w:rPr>
              <w:t xml:space="preserve">Podcasts, </w:t>
            </w:r>
            <w:r w:rsidR="003F266A" w:rsidRPr="004E0C97">
              <w:rPr>
                <w:sz w:val="20"/>
                <w:szCs w:val="20"/>
              </w:rPr>
              <w:t xml:space="preserve">ein Roman der Gegenwart, </w:t>
            </w:r>
            <w:r w:rsidR="00105DDB" w:rsidRPr="004E0C97">
              <w:rPr>
                <w:sz w:val="20"/>
                <w:szCs w:val="20"/>
              </w:rPr>
              <w:t xml:space="preserve">Auszüge aus einer </w:t>
            </w:r>
            <w:proofErr w:type="spellStart"/>
            <w:r w:rsidR="00105DDB" w:rsidRPr="004E0C97">
              <w:rPr>
                <w:i/>
                <w:sz w:val="20"/>
                <w:szCs w:val="20"/>
              </w:rPr>
              <w:t>graphic</w:t>
            </w:r>
            <w:proofErr w:type="spellEnd"/>
            <w:r w:rsidR="00105DDB" w:rsidRPr="004E0C97">
              <w:rPr>
                <w:i/>
                <w:sz w:val="20"/>
                <w:szCs w:val="20"/>
              </w:rPr>
              <w:t xml:space="preserve"> </w:t>
            </w:r>
            <w:proofErr w:type="spellStart"/>
            <w:r w:rsidR="00105DDB" w:rsidRPr="004E0C97">
              <w:rPr>
                <w:i/>
                <w:sz w:val="20"/>
                <w:szCs w:val="20"/>
              </w:rPr>
              <w:t>novel</w:t>
            </w:r>
            <w:proofErr w:type="spellEnd"/>
            <w:r w:rsidR="003F266A" w:rsidRPr="004E0C97">
              <w:rPr>
                <w:sz w:val="20"/>
                <w:szCs w:val="20"/>
              </w:rPr>
              <w:t>, Auszüge aus einem Spielfilm</w:t>
            </w:r>
            <w:r w:rsidR="003F266A">
              <w:rPr>
                <w:sz w:val="20"/>
                <w:szCs w:val="20"/>
              </w:rPr>
              <w:t xml:space="preserve"> und einer TV-Serie</w:t>
            </w:r>
          </w:p>
          <w:p w14:paraId="752AF71B" w14:textId="77777777" w:rsidR="00FC798C" w:rsidRPr="007B3961" w:rsidRDefault="00FC798C" w:rsidP="00926A61">
            <w:pPr>
              <w:pStyle w:val="Listenabsatz"/>
              <w:widowControl w:val="0"/>
              <w:numPr>
                <w:ilvl w:val="0"/>
                <w:numId w:val="9"/>
              </w:numPr>
              <w:spacing w:after="0"/>
              <w:rPr>
                <w:sz w:val="20"/>
                <w:szCs w:val="20"/>
              </w:rPr>
            </w:pPr>
            <w:r w:rsidRPr="00AA0B81">
              <w:rPr>
                <w:sz w:val="20"/>
                <w:szCs w:val="20"/>
              </w:rPr>
              <w:t>Zieltexte: Zusammenfassungen, Analysen, Stellungnahmen</w:t>
            </w:r>
            <w:r w:rsidRPr="007B3961">
              <w:rPr>
                <w:sz w:val="20"/>
                <w:szCs w:val="20"/>
              </w:rPr>
              <w:t xml:space="preserve">, </w:t>
            </w:r>
            <w:r w:rsidR="003F266A">
              <w:rPr>
                <w:sz w:val="20"/>
                <w:szCs w:val="20"/>
              </w:rPr>
              <w:t xml:space="preserve">Redebeiträge, </w:t>
            </w:r>
            <w:r w:rsidRPr="007B3961">
              <w:rPr>
                <w:iCs/>
                <w:sz w:val="20"/>
                <w:szCs w:val="20"/>
              </w:rPr>
              <w:t xml:space="preserve">Gestaltung, Fortführung oder Ergänzung narrativer Texte, </w:t>
            </w:r>
            <w:r w:rsidRPr="007B3961">
              <w:rPr>
                <w:sz w:val="20"/>
                <w:szCs w:val="20"/>
              </w:rPr>
              <w:t>kreative Formate</w:t>
            </w:r>
          </w:p>
          <w:p w14:paraId="0C56ACB7" w14:textId="77777777" w:rsidR="00FC798C" w:rsidRPr="00BA4FC3" w:rsidRDefault="00FC798C" w:rsidP="00926A61">
            <w:pPr>
              <w:widowControl w:val="0"/>
              <w:spacing w:after="0"/>
              <w:rPr>
                <w:rFonts w:cs="Arial"/>
                <w:sz w:val="20"/>
                <w:szCs w:val="20"/>
              </w:rPr>
            </w:pPr>
            <w:r>
              <w:rPr>
                <w:b/>
                <w:sz w:val="20"/>
                <w:szCs w:val="20"/>
              </w:rPr>
              <w:t>Kompetenzbere</w:t>
            </w:r>
            <w:r w:rsidRPr="00EA0C8D">
              <w:rPr>
                <w:b/>
                <w:sz w:val="20"/>
                <w:szCs w:val="20"/>
              </w:rPr>
              <w:t>ich</w:t>
            </w:r>
            <w:r w:rsidRPr="00EA0C8D">
              <w:rPr>
                <w:rFonts w:cs="Arial"/>
                <w:b/>
                <w:sz w:val="20"/>
                <w:szCs w:val="20"/>
              </w:rPr>
              <w:t xml:space="preserve"> Sprachlernkompetenz:</w:t>
            </w:r>
          </w:p>
          <w:p w14:paraId="742C9D27" w14:textId="77777777" w:rsidR="003F266A" w:rsidRPr="003F266A" w:rsidRDefault="003F266A" w:rsidP="00926A61">
            <w:pPr>
              <w:pStyle w:val="Liste-Flie-Spiegelstrich"/>
              <w:numPr>
                <w:ilvl w:val="0"/>
                <w:numId w:val="9"/>
              </w:numPr>
              <w:tabs>
                <w:tab w:val="clear" w:pos="0"/>
              </w:tabs>
              <w:spacing w:after="0"/>
              <w:rPr>
                <w:sz w:val="20"/>
                <w:szCs w:val="20"/>
              </w:rPr>
            </w:pPr>
            <w:r w:rsidRPr="003F266A">
              <w:rPr>
                <w:sz w:val="20"/>
                <w:szCs w:val="20"/>
              </w:rPr>
              <w:t>Strategien und Techniken für die Planung und Realisierung eigener Gesprächsbeiträge</w:t>
            </w:r>
          </w:p>
          <w:p w14:paraId="6E95D59B" w14:textId="77777777" w:rsidR="00FC798C" w:rsidRDefault="00FC798C" w:rsidP="00926A61">
            <w:pPr>
              <w:pStyle w:val="Liste-Flie-Spiegelstrich"/>
              <w:numPr>
                <w:ilvl w:val="0"/>
                <w:numId w:val="9"/>
              </w:numPr>
              <w:spacing w:after="0"/>
              <w:rPr>
                <w:sz w:val="20"/>
                <w:szCs w:val="20"/>
              </w:rPr>
            </w:pPr>
            <w:r w:rsidRPr="00CC0126">
              <w:rPr>
                <w:sz w:val="20"/>
                <w:szCs w:val="20"/>
              </w:rPr>
              <w:t>Texterschließungs- und Kompensationsstrategien sowie Stile der Verarbeitung von Textinformationen</w:t>
            </w:r>
          </w:p>
          <w:p w14:paraId="05307FA4" w14:textId="77777777" w:rsidR="003944B3" w:rsidRPr="003F266A" w:rsidRDefault="003F266A" w:rsidP="003F266A">
            <w:pPr>
              <w:pStyle w:val="Listenabsatz"/>
              <w:widowControl w:val="0"/>
              <w:numPr>
                <w:ilvl w:val="0"/>
                <w:numId w:val="9"/>
              </w:numPr>
              <w:rPr>
                <w:sz w:val="20"/>
                <w:szCs w:val="20"/>
              </w:rPr>
            </w:pPr>
            <w:r w:rsidRPr="00CC0126">
              <w:rPr>
                <w:sz w:val="20"/>
                <w:szCs w:val="20"/>
              </w:rPr>
              <w:t>Strategien zur Erweiterung des eigenen</w:t>
            </w:r>
            <w:r>
              <w:rPr>
                <w:sz w:val="20"/>
                <w:szCs w:val="20"/>
              </w:rPr>
              <w:t xml:space="preserve"> Wortschatzes</w:t>
            </w:r>
            <w:r w:rsidRPr="00C2385D">
              <w:rPr>
                <w:sz w:val="20"/>
                <w:szCs w:val="20"/>
              </w:rPr>
              <w:t xml:space="preserve"> </w:t>
            </w:r>
          </w:p>
          <w:p w14:paraId="309D7272" w14:textId="77777777" w:rsidR="003944B3" w:rsidRPr="003944B3" w:rsidRDefault="003944B3" w:rsidP="003944B3">
            <w:pPr>
              <w:rPr>
                <w:rFonts w:cs="Arial"/>
                <w:sz w:val="20"/>
                <w:szCs w:val="20"/>
              </w:rPr>
            </w:pPr>
            <w:r w:rsidRPr="003944B3">
              <w:rPr>
                <w:rFonts w:cs="Arial"/>
                <w:b/>
                <w:sz w:val="20"/>
                <w:szCs w:val="20"/>
              </w:rPr>
              <w:t>Zeitbedarf</w:t>
            </w:r>
            <w:r w:rsidRPr="003944B3">
              <w:rPr>
                <w:rFonts w:cs="Arial"/>
                <w:sz w:val="20"/>
                <w:szCs w:val="20"/>
              </w:rPr>
              <w:t xml:space="preserve">: </w:t>
            </w:r>
            <w:r w:rsidRPr="00E03AC5">
              <w:rPr>
                <w:rFonts w:cs="Arial"/>
                <w:sz w:val="20"/>
                <w:szCs w:val="20"/>
              </w:rPr>
              <w:t xml:space="preserve">ca. </w:t>
            </w:r>
            <w:r w:rsidR="00C83483" w:rsidRPr="00E03AC5">
              <w:rPr>
                <w:rFonts w:cs="Arial"/>
                <w:sz w:val="20"/>
                <w:szCs w:val="20"/>
              </w:rPr>
              <w:t>30 Unterrichtsstunden</w:t>
            </w:r>
          </w:p>
          <w:p w14:paraId="233C5E46" w14:textId="77777777" w:rsidR="00E03AC5" w:rsidRDefault="007A0826" w:rsidP="00E03AC5">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w:t>
            </w:r>
            <w:r w:rsidR="00E03AC5">
              <w:rPr>
                <w:sz w:val="20"/>
                <w:szCs w:val="20"/>
              </w:rPr>
              <w:t>Klausur: Hörsehverstehen – Ausschnitt aus</w:t>
            </w:r>
            <w:r w:rsidR="00E4779F">
              <w:rPr>
                <w:sz w:val="20"/>
                <w:szCs w:val="20"/>
              </w:rPr>
              <w:t xml:space="preserve"> einem Spielfilm oder einer TV-S</w:t>
            </w:r>
            <w:r w:rsidR="00E03AC5">
              <w:rPr>
                <w:sz w:val="20"/>
                <w:szCs w:val="20"/>
              </w:rPr>
              <w:t>erie als Textgrundlage, Lesen und Schreiben (integriert) –</w:t>
            </w:r>
            <w:r w:rsidR="00896FD2">
              <w:rPr>
                <w:sz w:val="20"/>
                <w:szCs w:val="20"/>
              </w:rPr>
              <w:t xml:space="preserve"> </w:t>
            </w:r>
            <w:r w:rsidR="00E03AC5">
              <w:rPr>
                <w:sz w:val="20"/>
                <w:szCs w:val="20"/>
              </w:rPr>
              <w:t>fiktionale Textgrundlage</w:t>
            </w:r>
          </w:p>
          <w:p w14:paraId="5DF97B9E" w14:textId="77777777" w:rsidR="00B50235" w:rsidRDefault="00B50235" w:rsidP="007A0826">
            <w:pPr>
              <w:widowControl w:val="0"/>
              <w:spacing w:before="240" w:after="120"/>
              <w:rPr>
                <w:rFonts w:cs="Arial"/>
                <w:b/>
                <w:sz w:val="20"/>
                <w:szCs w:val="20"/>
              </w:rPr>
            </w:pPr>
          </w:p>
          <w:p w14:paraId="47085495" w14:textId="77777777" w:rsidR="00C96D82" w:rsidRPr="00C96D82" w:rsidRDefault="007A0826" w:rsidP="007A0826">
            <w:pPr>
              <w:widowControl w:val="0"/>
              <w:spacing w:before="240" w:after="120"/>
              <w:rPr>
                <w:rFonts w:cs="Arial"/>
                <w:bCs/>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sidR="00C96D82">
              <w:rPr>
                <w:rFonts w:cs="Arial"/>
                <w:bCs/>
                <w:sz w:val="20"/>
                <w:szCs w:val="20"/>
              </w:rPr>
              <w:t>Bei der</w:t>
            </w:r>
            <w:r w:rsidR="00C96D82" w:rsidRPr="00C96D82">
              <w:rPr>
                <w:rFonts w:cs="Arial"/>
                <w:bCs/>
                <w:sz w:val="20"/>
                <w:szCs w:val="20"/>
              </w:rPr>
              <w:t xml:space="preserve"> Behandlung fiktionaler Texte werden jeweils utopische und dystopische Aspekte herausgearbeitet</w:t>
            </w:r>
            <w:r w:rsidR="00C96D82">
              <w:rPr>
                <w:rFonts w:cs="Arial"/>
                <w:bCs/>
                <w:sz w:val="20"/>
                <w:szCs w:val="20"/>
              </w:rPr>
              <w:t xml:space="preserve"> und ihre Relevanz für aktuelle gesellschaftliche Entwicklungen diskutiert.</w:t>
            </w:r>
          </w:p>
          <w:p w14:paraId="25A1BF75" w14:textId="77777777" w:rsidR="001A27B5" w:rsidRPr="001A27B5" w:rsidRDefault="007A0826" w:rsidP="004E0C97">
            <w:pPr>
              <w:spacing w:before="240" w:after="120"/>
              <w:rPr>
                <w:rFonts w:cs="Arial"/>
                <w:sz w:val="20"/>
                <w:szCs w:val="20"/>
              </w:rPr>
            </w:pPr>
            <w:r w:rsidRPr="00033D21">
              <w:rPr>
                <w:b/>
                <w:bCs/>
                <w:sz w:val="20"/>
                <w:szCs w:val="20"/>
              </w:rPr>
              <w:t>Hinweise zu diesem Unterrichtsvorhaben:</w:t>
            </w:r>
            <w:r>
              <w:rPr>
                <w:b/>
                <w:bCs/>
                <w:sz w:val="20"/>
                <w:szCs w:val="20"/>
              </w:rPr>
              <w:t xml:space="preserve"> </w:t>
            </w:r>
            <w:r w:rsidR="001C11B0" w:rsidRPr="001C11B0">
              <w:rPr>
                <w:rFonts w:cs="Arial"/>
                <w:bCs/>
                <w:sz w:val="20"/>
                <w:szCs w:val="20"/>
              </w:rPr>
              <w:t xml:space="preserve">Die Textauswahl </w:t>
            </w:r>
            <w:r w:rsidR="001A27B5">
              <w:rPr>
                <w:rFonts w:cs="Arial"/>
                <w:bCs/>
                <w:sz w:val="20"/>
                <w:szCs w:val="20"/>
              </w:rPr>
              <w:t>gewährt</w:t>
            </w:r>
            <w:r w:rsidR="001C11B0" w:rsidRPr="001C11B0">
              <w:rPr>
                <w:rFonts w:cs="Arial"/>
                <w:bCs/>
                <w:sz w:val="20"/>
                <w:szCs w:val="20"/>
              </w:rPr>
              <w:t xml:space="preserve"> Einblic</w:t>
            </w:r>
            <w:r w:rsidR="007960D5">
              <w:rPr>
                <w:rFonts w:cs="Arial"/>
                <w:bCs/>
                <w:sz w:val="20"/>
                <w:szCs w:val="20"/>
              </w:rPr>
              <w:t>k in eine Bandbreite an Zukunfts</w:t>
            </w:r>
            <w:r w:rsidR="001C11B0" w:rsidRPr="001C11B0">
              <w:rPr>
                <w:rFonts w:cs="Arial"/>
                <w:bCs/>
                <w:sz w:val="20"/>
                <w:szCs w:val="20"/>
              </w:rPr>
              <w:t xml:space="preserve">entwürfen. </w:t>
            </w:r>
            <w:r w:rsidR="001C11B0">
              <w:rPr>
                <w:rFonts w:cs="Arial"/>
                <w:bCs/>
                <w:sz w:val="20"/>
                <w:szCs w:val="20"/>
              </w:rPr>
              <w:t>Aktuelle</w:t>
            </w:r>
            <w:r w:rsidR="001C11B0" w:rsidRPr="001C11B0">
              <w:rPr>
                <w:rFonts w:cs="Arial"/>
                <w:bCs/>
                <w:sz w:val="20"/>
                <w:szCs w:val="20"/>
              </w:rPr>
              <w:t xml:space="preserve"> Entwicklungen innerhalb der Gattung</w:t>
            </w:r>
            <w:r w:rsidR="001C11B0">
              <w:rPr>
                <w:rFonts w:cs="Arial"/>
                <w:sz w:val="20"/>
                <w:szCs w:val="20"/>
              </w:rPr>
              <w:t xml:space="preserve">, z. B. </w:t>
            </w:r>
            <w:proofErr w:type="spellStart"/>
            <w:r w:rsidR="001C11B0" w:rsidRPr="001C11B0">
              <w:rPr>
                <w:rFonts w:cs="Arial"/>
                <w:i/>
                <w:iCs/>
                <w:sz w:val="20"/>
                <w:szCs w:val="20"/>
              </w:rPr>
              <w:t>climate</w:t>
            </w:r>
            <w:proofErr w:type="spellEnd"/>
            <w:r w:rsidR="001C11B0" w:rsidRPr="001C11B0">
              <w:rPr>
                <w:rFonts w:cs="Arial"/>
                <w:i/>
                <w:iCs/>
                <w:sz w:val="20"/>
                <w:szCs w:val="20"/>
              </w:rPr>
              <w:t xml:space="preserve"> </w:t>
            </w:r>
            <w:proofErr w:type="spellStart"/>
            <w:r w:rsidR="001C11B0" w:rsidRPr="001C11B0">
              <w:rPr>
                <w:rFonts w:cs="Arial"/>
                <w:i/>
                <w:iCs/>
                <w:sz w:val="20"/>
                <w:szCs w:val="20"/>
              </w:rPr>
              <w:t>fiction</w:t>
            </w:r>
            <w:proofErr w:type="spellEnd"/>
            <w:r w:rsidR="001C11B0">
              <w:rPr>
                <w:rFonts w:cs="Arial"/>
                <w:sz w:val="20"/>
                <w:szCs w:val="20"/>
              </w:rPr>
              <w:t xml:space="preserve">, </w:t>
            </w:r>
            <w:r w:rsidR="001A27B5">
              <w:rPr>
                <w:rFonts w:cs="Arial"/>
                <w:sz w:val="20"/>
                <w:szCs w:val="20"/>
              </w:rPr>
              <w:t xml:space="preserve">finden </w:t>
            </w:r>
            <w:r w:rsidR="001C11B0">
              <w:rPr>
                <w:rFonts w:cs="Arial"/>
                <w:sz w:val="20"/>
                <w:szCs w:val="20"/>
              </w:rPr>
              <w:t>hier Berücksichtigung.</w:t>
            </w:r>
          </w:p>
          <w:p w14:paraId="493AB17D" w14:textId="77777777" w:rsidR="001C11B0" w:rsidRPr="00A138F0" w:rsidRDefault="001C11B0" w:rsidP="005E5DAB">
            <w:pPr>
              <w:widowControl w:val="0"/>
              <w:spacing w:before="240" w:after="120"/>
              <w:rPr>
                <w:rFonts w:cs="Arial"/>
                <w:bCs/>
                <w:sz w:val="20"/>
                <w:szCs w:val="20"/>
              </w:rPr>
            </w:pPr>
            <w:r w:rsidRPr="000359C8">
              <w:rPr>
                <w:rFonts w:cs="Arial"/>
                <w:sz w:val="20"/>
                <w:szCs w:val="20"/>
              </w:rPr>
              <w:t xml:space="preserve">Unterstützungsmaterial </w:t>
            </w:r>
            <w:r>
              <w:rPr>
                <w:rFonts w:cs="Arial"/>
                <w:sz w:val="20"/>
                <w:szCs w:val="20"/>
              </w:rPr>
              <w:t>für den Unterricht</w:t>
            </w:r>
            <w:r w:rsidRPr="000359C8">
              <w:rPr>
                <w:rFonts w:cs="Arial"/>
                <w:sz w:val="20"/>
                <w:szCs w:val="20"/>
              </w:rPr>
              <w:t xml:space="preserve">: </w:t>
            </w:r>
            <w:hyperlink r:id="rId31" w:history="1">
              <w:r w:rsidRPr="000359C8">
                <w:rPr>
                  <w:rStyle w:val="Hyperlink"/>
                  <w:rFonts w:cs="Arial"/>
                  <w:sz w:val="20"/>
                  <w:szCs w:val="20"/>
                </w:rPr>
                <w:t>https://www.brd.nrw.de/themen/schule-bildung/lerntreffs/englisch/empfehlungen-und-fachliche-unterstuetzungsmaterialien</w:t>
              </w:r>
            </w:hyperlink>
            <w:r w:rsidRPr="003620FE">
              <w:t xml:space="preserve"> </w:t>
            </w:r>
            <w:r>
              <w:rPr>
                <w:sz w:val="20"/>
                <w:szCs w:val="20"/>
              </w:rPr>
              <w:t>(D</w:t>
            </w:r>
            <w:r w:rsidRPr="00EC372D">
              <w:rPr>
                <w:sz w:val="20"/>
                <w:szCs w:val="20"/>
              </w:rPr>
              <w:t xml:space="preserve">atum des letzten Zugriffs: </w:t>
            </w:r>
            <w:r w:rsidR="00504B46">
              <w:rPr>
                <w:sz w:val="20"/>
                <w:szCs w:val="20"/>
              </w:rPr>
              <w:t>31</w:t>
            </w:r>
            <w:r w:rsidR="008042DF">
              <w:rPr>
                <w:sz w:val="20"/>
                <w:szCs w:val="20"/>
              </w:rPr>
              <w:t>.05</w:t>
            </w:r>
            <w:r w:rsidR="008042DF" w:rsidRPr="00CB169C">
              <w:rPr>
                <w:sz w:val="20"/>
                <w:szCs w:val="20"/>
              </w:rPr>
              <w:t>.2023</w:t>
            </w:r>
            <w:r w:rsidRPr="00EC372D">
              <w:rPr>
                <w:sz w:val="20"/>
                <w:szCs w:val="20"/>
              </w:rPr>
              <w:t>)</w:t>
            </w:r>
            <w:r w:rsidRPr="0015442F">
              <w:rPr>
                <w:rFonts w:cs="Arial"/>
                <w:bCs/>
                <w:sz w:val="20"/>
                <w:szCs w:val="20"/>
              </w:rPr>
              <w:t>.</w:t>
            </w:r>
          </w:p>
        </w:tc>
      </w:tr>
    </w:tbl>
    <w:p w14:paraId="066FD9F2" w14:textId="77777777" w:rsidR="005F50A5" w:rsidRDefault="005F50A5">
      <w:pPr>
        <w:suppressAutoHyphens/>
        <w:spacing w:after="0" w:line="240" w:lineRule="auto"/>
        <w:jc w:val="left"/>
        <w:rPr>
          <w:rFonts w:cs="Arial"/>
          <w:b/>
          <w:i/>
          <w:sz w:val="20"/>
          <w:szCs w:val="20"/>
          <w:u w:val="single"/>
        </w:rPr>
      </w:pPr>
      <w:r>
        <w:rPr>
          <w:rFonts w:cs="Arial"/>
          <w:b/>
          <w:i/>
          <w:sz w:val="20"/>
          <w:szCs w:val="20"/>
          <w:u w:val="single"/>
        </w:rPr>
        <w:lastRenderedPageBreak/>
        <w:br w:type="page"/>
      </w:r>
    </w:p>
    <w:tbl>
      <w:tblPr>
        <w:tblW w:w="5000" w:type="pct"/>
        <w:tblLayout w:type="fixed"/>
        <w:tblLook w:val="00A0" w:firstRow="1" w:lastRow="0" w:firstColumn="1" w:lastColumn="0" w:noHBand="0" w:noVBand="0"/>
      </w:tblPr>
      <w:tblGrid>
        <w:gridCol w:w="9344"/>
      </w:tblGrid>
      <w:tr w:rsidR="005F50A5" w14:paraId="532E31E8" w14:textId="77777777" w:rsidTr="004502B2">
        <w:trPr>
          <w:trHeight w:val="12458"/>
        </w:trPr>
        <w:tc>
          <w:tcPr>
            <w:tcW w:w="9344" w:type="dxa"/>
            <w:tcBorders>
              <w:top w:val="single" w:sz="4" w:space="0" w:color="000000"/>
              <w:left w:val="single" w:sz="4" w:space="0" w:color="000000"/>
              <w:right w:val="single" w:sz="4" w:space="0" w:color="000000"/>
            </w:tcBorders>
          </w:tcPr>
          <w:p w14:paraId="0C08D097" w14:textId="77777777" w:rsidR="00057A2A" w:rsidRPr="00004566" w:rsidRDefault="006F3B7F" w:rsidP="00057A2A">
            <w:pPr>
              <w:widowControl w:val="0"/>
              <w:spacing w:before="120" w:after="120"/>
              <w:rPr>
                <w:rFonts w:cs="Arial"/>
                <w:sz w:val="20"/>
                <w:szCs w:val="20"/>
                <w:lang w:val="en-GB"/>
              </w:rPr>
            </w:pPr>
            <w:r w:rsidRPr="006F3B7F">
              <w:rPr>
                <w:rFonts w:cs="Arial"/>
                <w:b/>
                <w:i/>
                <w:sz w:val="20"/>
                <w:szCs w:val="20"/>
                <w:u w:val="single"/>
              </w:rPr>
              <w:lastRenderedPageBreak/>
              <w:t>GK Q2</w:t>
            </w:r>
            <w:r w:rsidR="00171943">
              <w:rPr>
                <w:rFonts w:cs="Arial"/>
                <w:b/>
                <w:i/>
                <w:sz w:val="20"/>
                <w:szCs w:val="20"/>
                <w:u w:val="single"/>
              </w:rPr>
              <w:t>:</w:t>
            </w:r>
            <w:r w:rsidRPr="006F3B7F">
              <w:rPr>
                <w:rFonts w:cs="Arial"/>
                <w:b/>
                <w:i/>
                <w:sz w:val="20"/>
                <w:szCs w:val="20"/>
                <w:u w:val="single"/>
              </w:rPr>
              <w:t xml:space="preserve"> </w:t>
            </w:r>
            <w:r w:rsidR="00057A2A" w:rsidRPr="00057A2A">
              <w:rPr>
                <w:rFonts w:cs="Arial"/>
                <w:b/>
                <w:i/>
                <w:sz w:val="20"/>
                <w:szCs w:val="20"/>
                <w:u w:val="single"/>
              </w:rPr>
              <w:t>Unterrichtsvorhaben I</w:t>
            </w:r>
            <w:r w:rsidR="00057A2A">
              <w:rPr>
                <w:rFonts w:cs="Arial"/>
                <w:b/>
                <w:i/>
                <w:sz w:val="20"/>
                <w:szCs w:val="20"/>
                <w:u w:val="single"/>
              </w:rPr>
              <w:t>II</w:t>
            </w:r>
            <w:r w:rsidR="00057A2A" w:rsidRPr="00057A2A">
              <w:rPr>
                <w:rFonts w:cs="Arial"/>
                <w:b/>
                <w:i/>
                <w:sz w:val="20"/>
                <w:szCs w:val="20"/>
                <w:u w:val="single"/>
              </w:rPr>
              <w:t>:</w:t>
            </w:r>
            <w:r w:rsidR="00057A2A" w:rsidRPr="00057A2A">
              <w:rPr>
                <w:rFonts w:cs="Arial"/>
                <w:i/>
                <w:sz w:val="20"/>
                <w:szCs w:val="20"/>
              </w:rPr>
              <w:t xml:space="preserve"> </w:t>
            </w:r>
            <w:r w:rsidR="00B27AF1">
              <w:rPr>
                <w:rFonts w:cs="Arial"/>
                <w:i/>
                <w:sz w:val="20"/>
                <w:szCs w:val="20"/>
              </w:rPr>
              <w:t>Information</w:t>
            </w:r>
            <w:r w:rsidR="00E05EE4">
              <w:rPr>
                <w:rFonts w:cs="Arial"/>
                <w:i/>
                <w:sz w:val="20"/>
                <w:szCs w:val="20"/>
              </w:rPr>
              <w:t xml:space="preserve"> </w:t>
            </w:r>
            <w:proofErr w:type="spellStart"/>
            <w:r w:rsidR="00E05EE4">
              <w:rPr>
                <w:rFonts w:cs="Arial"/>
                <w:i/>
                <w:sz w:val="20"/>
                <w:szCs w:val="20"/>
              </w:rPr>
              <w:t>or</w:t>
            </w:r>
            <w:proofErr w:type="spellEnd"/>
            <w:r w:rsidR="00E05EE4">
              <w:rPr>
                <w:rFonts w:cs="Arial"/>
                <w:i/>
                <w:sz w:val="20"/>
                <w:szCs w:val="20"/>
              </w:rPr>
              <w:t xml:space="preserve"> </w:t>
            </w:r>
            <w:proofErr w:type="spellStart"/>
            <w:r w:rsidR="00E05EE4">
              <w:rPr>
                <w:rFonts w:cs="Arial"/>
                <w:i/>
                <w:sz w:val="20"/>
                <w:szCs w:val="20"/>
              </w:rPr>
              <w:t>entertainment</w:t>
            </w:r>
            <w:proofErr w:type="spellEnd"/>
            <w:r w:rsidR="00B27AF1">
              <w:rPr>
                <w:rFonts w:cs="Arial"/>
                <w:i/>
                <w:sz w:val="20"/>
                <w:szCs w:val="20"/>
              </w:rPr>
              <w:t xml:space="preserve">? </w:t>
            </w:r>
            <w:r w:rsidR="00B27AF1" w:rsidRPr="00004566">
              <w:rPr>
                <w:rFonts w:cs="Arial"/>
                <w:i/>
                <w:sz w:val="20"/>
                <w:szCs w:val="20"/>
                <w:lang w:val="en-GB"/>
              </w:rPr>
              <w:t>A</w:t>
            </w:r>
            <w:r w:rsidR="00004566" w:rsidRPr="00004566">
              <w:rPr>
                <w:rFonts w:cs="Arial"/>
                <w:i/>
                <w:sz w:val="20"/>
                <w:szCs w:val="20"/>
                <w:lang w:val="en-GB"/>
              </w:rPr>
              <w:t xml:space="preserve"> critical approach to </w:t>
            </w:r>
            <w:r w:rsidR="00B5776D">
              <w:rPr>
                <w:rFonts w:cs="Arial"/>
                <w:i/>
                <w:sz w:val="20"/>
                <w:szCs w:val="20"/>
                <w:lang w:val="en-GB"/>
              </w:rPr>
              <w:t>influencers,</w:t>
            </w:r>
            <w:r w:rsidR="00B5776D" w:rsidRPr="00004566">
              <w:rPr>
                <w:rFonts w:cs="Arial"/>
                <w:i/>
                <w:sz w:val="20"/>
                <w:szCs w:val="20"/>
                <w:lang w:val="en-GB"/>
              </w:rPr>
              <w:t xml:space="preserve"> citizen journal</w:t>
            </w:r>
            <w:r w:rsidR="00B5776D">
              <w:rPr>
                <w:rFonts w:cs="Arial"/>
                <w:i/>
                <w:sz w:val="20"/>
                <w:szCs w:val="20"/>
                <w:lang w:val="en-GB"/>
              </w:rPr>
              <w:t xml:space="preserve">ism and </w:t>
            </w:r>
            <w:r w:rsidR="00004566" w:rsidRPr="00004566">
              <w:rPr>
                <w:rFonts w:cs="Arial"/>
                <w:i/>
                <w:sz w:val="20"/>
                <w:szCs w:val="20"/>
                <w:lang w:val="en-GB"/>
              </w:rPr>
              <w:t>professional</w:t>
            </w:r>
            <w:r w:rsidR="00B5776D">
              <w:rPr>
                <w:rFonts w:cs="Arial"/>
                <w:i/>
                <w:sz w:val="20"/>
                <w:szCs w:val="20"/>
                <w:lang w:val="en-GB"/>
              </w:rPr>
              <w:t xml:space="preserve"> journalism</w:t>
            </w:r>
            <w:r w:rsidR="00B27AF1" w:rsidRPr="00004566">
              <w:rPr>
                <w:rFonts w:cs="Arial"/>
                <w:i/>
                <w:sz w:val="20"/>
                <w:szCs w:val="20"/>
                <w:lang w:val="en-GB"/>
              </w:rPr>
              <w:t xml:space="preserve"> </w:t>
            </w:r>
          </w:p>
          <w:p w14:paraId="4936E2C2" w14:textId="77777777" w:rsidR="00057A2A" w:rsidRDefault="00057A2A" w:rsidP="00057A2A">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59A60544" w14:textId="77777777" w:rsidR="00057A2A" w:rsidRDefault="00057A2A" w:rsidP="00057A2A">
            <w:pPr>
              <w:widowControl w:val="0"/>
              <w:spacing w:after="0"/>
              <w:rPr>
                <w:rFonts w:cs="Arial"/>
                <w:b/>
                <w:sz w:val="20"/>
                <w:szCs w:val="20"/>
              </w:rPr>
            </w:pPr>
            <w:r>
              <w:rPr>
                <w:b/>
                <w:sz w:val="20"/>
                <w:szCs w:val="20"/>
              </w:rPr>
              <w:t xml:space="preserve">Kompetenzbereich </w:t>
            </w:r>
            <w:r w:rsidR="00E70F58" w:rsidRPr="00E70F58">
              <w:rPr>
                <w:b/>
                <w:sz w:val="20"/>
                <w:szCs w:val="20"/>
              </w:rPr>
              <w:t>H</w:t>
            </w:r>
            <w:r w:rsidR="00E70F58">
              <w:rPr>
                <w:b/>
                <w:sz w:val="20"/>
                <w:szCs w:val="20"/>
              </w:rPr>
              <w:t>ör</w:t>
            </w:r>
            <w:r w:rsidR="00E70F58" w:rsidRPr="00E70F58">
              <w:rPr>
                <w:b/>
                <w:sz w:val="20"/>
                <w:szCs w:val="20"/>
              </w:rPr>
              <w:t>-/H</w:t>
            </w:r>
            <w:r w:rsidR="00E70F58">
              <w:rPr>
                <w:b/>
                <w:sz w:val="20"/>
                <w:szCs w:val="20"/>
              </w:rPr>
              <w:t>örsehverstehen</w:t>
            </w:r>
            <w:r>
              <w:rPr>
                <w:b/>
                <w:sz w:val="20"/>
                <w:szCs w:val="20"/>
              </w:rPr>
              <w:t>:</w:t>
            </w:r>
          </w:p>
          <w:p w14:paraId="5124E4E8" w14:textId="77777777" w:rsidR="00E70F58" w:rsidRPr="00E70F58" w:rsidRDefault="00E70F58" w:rsidP="00E70F58">
            <w:pPr>
              <w:pStyle w:val="Listenabsatz"/>
              <w:widowControl w:val="0"/>
              <w:numPr>
                <w:ilvl w:val="0"/>
                <w:numId w:val="9"/>
              </w:numPr>
              <w:spacing w:after="0"/>
              <w:rPr>
                <w:sz w:val="20"/>
                <w:szCs w:val="20"/>
              </w:rPr>
            </w:pPr>
            <w:r w:rsidRPr="00E70F58">
              <w:rPr>
                <w:sz w:val="20"/>
                <w:szCs w:val="20"/>
              </w:rPr>
              <w:t>entnehmen unmittelbar erlebter Kommunikation und umfangreichen auditiven und audiovisuellen Texten die Gesamtaussage, Hauptaussagen und Einzelinformationen,</w:t>
            </w:r>
          </w:p>
          <w:p w14:paraId="0F6E8501" w14:textId="77777777" w:rsidR="00E70F58" w:rsidRPr="00E70F58" w:rsidRDefault="00E70F58" w:rsidP="00E70F58">
            <w:pPr>
              <w:pStyle w:val="Listenabsatz"/>
              <w:widowControl w:val="0"/>
              <w:numPr>
                <w:ilvl w:val="0"/>
                <w:numId w:val="9"/>
              </w:numPr>
              <w:spacing w:after="0"/>
              <w:rPr>
                <w:sz w:val="20"/>
                <w:szCs w:val="20"/>
              </w:rPr>
            </w:pPr>
            <w:r w:rsidRPr="00E70F58">
              <w:rPr>
                <w:sz w:val="20"/>
                <w:szCs w:val="20"/>
              </w:rPr>
              <w:t>identifizieren Stimmungen und Einstellungen der Sprechenden,</w:t>
            </w:r>
          </w:p>
          <w:p w14:paraId="1DF14059" w14:textId="77777777" w:rsidR="00E70F58" w:rsidRDefault="00E70F58" w:rsidP="00E70F58">
            <w:pPr>
              <w:pStyle w:val="Listenabsatz"/>
              <w:widowControl w:val="0"/>
              <w:numPr>
                <w:ilvl w:val="0"/>
                <w:numId w:val="9"/>
              </w:numPr>
              <w:spacing w:after="0"/>
              <w:rPr>
                <w:sz w:val="20"/>
                <w:szCs w:val="20"/>
              </w:rPr>
            </w:pPr>
            <w:r w:rsidRPr="00E70F58">
              <w:rPr>
                <w:sz w:val="20"/>
                <w:szCs w:val="20"/>
              </w:rPr>
              <w:t>beziehen bei Hörsehtexten gehörte und gesehene Informationen aufeinander.</w:t>
            </w:r>
          </w:p>
          <w:p w14:paraId="4B3E46A9" w14:textId="77777777" w:rsidR="00057A2A" w:rsidRDefault="00057A2A" w:rsidP="00057A2A">
            <w:pPr>
              <w:widowControl w:val="0"/>
              <w:spacing w:after="0"/>
              <w:rPr>
                <w:b/>
                <w:sz w:val="20"/>
                <w:szCs w:val="20"/>
              </w:rPr>
            </w:pPr>
            <w:r>
              <w:rPr>
                <w:b/>
                <w:sz w:val="20"/>
                <w:szCs w:val="20"/>
              </w:rPr>
              <w:t xml:space="preserve">Kompetenzbereich </w:t>
            </w:r>
            <w:r w:rsidR="00E70F58">
              <w:rPr>
                <w:b/>
                <w:sz w:val="20"/>
                <w:szCs w:val="20"/>
              </w:rPr>
              <w:t>Leseverstehen</w:t>
            </w:r>
            <w:r>
              <w:rPr>
                <w:b/>
                <w:sz w:val="20"/>
                <w:szCs w:val="20"/>
              </w:rPr>
              <w:t>:</w:t>
            </w:r>
          </w:p>
          <w:p w14:paraId="2F29A14E" w14:textId="77777777" w:rsidR="00E70F58" w:rsidRPr="00E70F58" w:rsidRDefault="00E70F58" w:rsidP="00E70F58">
            <w:pPr>
              <w:pStyle w:val="Listenabsatz"/>
              <w:widowControl w:val="0"/>
              <w:numPr>
                <w:ilvl w:val="0"/>
                <w:numId w:val="9"/>
              </w:numPr>
              <w:spacing w:after="0"/>
              <w:rPr>
                <w:sz w:val="20"/>
                <w:szCs w:val="20"/>
              </w:rPr>
            </w:pPr>
            <w:r w:rsidRPr="00E70F58">
              <w:rPr>
                <w:sz w:val="20"/>
                <w:szCs w:val="20"/>
              </w:rPr>
              <w:t>entnehmen Texten die Gesamtaussage, Hau</w:t>
            </w:r>
            <w:r>
              <w:rPr>
                <w:sz w:val="20"/>
                <w:szCs w:val="20"/>
              </w:rPr>
              <w:t>ptaussagen und Einzelinformatio</w:t>
            </w:r>
            <w:r w:rsidRPr="00E70F58">
              <w:rPr>
                <w:sz w:val="20"/>
                <w:szCs w:val="20"/>
              </w:rPr>
              <w:t xml:space="preserve">nen und beziehen diese aufeinander, </w:t>
            </w:r>
          </w:p>
          <w:p w14:paraId="6B1DF3FE" w14:textId="77777777" w:rsidR="00E70F58" w:rsidRPr="00E70F58" w:rsidRDefault="00E70F58" w:rsidP="00E70F58">
            <w:pPr>
              <w:pStyle w:val="Listenabsatz"/>
              <w:widowControl w:val="0"/>
              <w:numPr>
                <w:ilvl w:val="0"/>
                <w:numId w:val="9"/>
              </w:numPr>
              <w:spacing w:after="0"/>
              <w:rPr>
                <w:sz w:val="20"/>
                <w:szCs w:val="20"/>
              </w:rPr>
            </w:pPr>
            <w:r w:rsidRPr="00E70F58">
              <w:rPr>
                <w:sz w:val="20"/>
                <w:szCs w:val="20"/>
              </w:rPr>
              <w:t xml:space="preserve">identifizieren implizite Informationen, Einstellungen und Meinungen, </w:t>
            </w:r>
          </w:p>
          <w:p w14:paraId="77263C20" w14:textId="77777777" w:rsidR="00057A2A" w:rsidRDefault="00E70F58" w:rsidP="00E70F58">
            <w:pPr>
              <w:pStyle w:val="Listenabsatz"/>
              <w:widowControl w:val="0"/>
              <w:numPr>
                <w:ilvl w:val="0"/>
                <w:numId w:val="9"/>
              </w:numPr>
              <w:spacing w:after="0"/>
              <w:rPr>
                <w:sz w:val="20"/>
                <w:szCs w:val="20"/>
              </w:rPr>
            </w:pPr>
            <w:r w:rsidRPr="00E70F58">
              <w:rPr>
                <w:sz w:val="20"/>
                <w:szCs w:val="20"/>
              </w:rPr>
              <w:t>beziehen in multimodalen Texten Textteile aufeinander</w:t>
            </w:r>
            <w:r w:rsidR="00D80088">
              <w:rPr>
                <w:sz w:val="20"/>
                <w:szCs w:val="20"/>
              </w:rPr>
              <w:t>.</w:t>
            </w:r>
          </w:p>
          <w:p w14:paraId="10DD8459" w14:textId="77777777" w:rsidR="005A0498" w:rsidRDefault="005A0498" w:rsidP="005A0498">
            <w:pPr>
              <w:widowControl w:val="0"/>
              <w:spacing w:after="0"/>
              <w:rPr>
                <w:b/>
                <w:sz w:val="20"/>
                <w:szCs w:val="20"/>
              </w:rPr>
            </w:pPr>
            <w:r>
              <w:rPr>
                <w:b/>
                <w:sz w:val="20"/>
                <w:szCs w:val="20"/>
              </w:rPr>
              <w:t>Kompetenzbereich Schreiben:</w:t>
            </w:r>
          </w:p>
          <w:p w14:paraId="1D2B1364" w14:textId="77777777" w:rsidR="005A0498" w:rsidRPr="005A0498" w:rsidRDefault="005A0498" w:rsidP="005A0498">
            <w:pPr>
              <w:pStyle w:val="Listenabsatz"/>
              <w:widowControl w:val="0"/>
              <w:numPr>
                <w:ilvl w:val="0"/>
                <w:numId w:val="9"/>
              </w:numPr>
              <w:spacing w:after="0"/>
              <w:rPr>
                <w:sz w:val="20"/>
                <w:szCs w:val="20"/>
              </w:rPr>
            </w:pPr>
            <w:r w:rsidRPr="005A0498">
              <w:rPr>
                <w:sz w:val="20"/>
                <w:szCs w:val="20"/>
              </w:rPr>
              <w:t xml:space="preserve">vermitteln Informationen strukturiert und kohärent, </w:t>
            </w:r>
          </w:p>
          <w:p w14:paraId="18939AA1" w14:textId="77777777" w:rsidR="005A0498" w:rsidRPr="00B233A7" w:rsidRDefault="005A0498" w:rsidP="00DA5413">
            <w:pPr>
              <w:pStyle w:val="Listenabsatz"/>
              <w:widowControl w:val="0"/>
              <w:numPr>
                <w:ilvl w:val="0"/>
                <w:numId w:val="9"/>
              </w:numPr>
              <w:spacing w:after="0"/>
              <w:rPr>
                <w:sz w:val="20"/>
                <w:szCs w:val="20"/>
              </w:rPr>
            </w:pPr>
            <w:r w:rsidRPr="00B233A7">
              <w:rPr>
                <w:sz w:val="20"/>
                <w:szCs w:val="20"/>
              </w:rPr>
              <w:t>beziehen Informationen und Argumente aus verschiedenen Quellen in die eigene Texterstellung sachgerecht u</w:t>
            </w:r>
            <w:r w:rsidR="00A832EC">
              <w:rPr>
                <w:sz w:val="20"/>
                <w:szCs w:val="20"/>
              </w:rPr>
              <w:t xml:space="preserve">nd kritisch reflektierend ein, </w:t>
            </w:r>
          </w:p>
          <w:p w14:paraId="719FC7E9" w14:textId="77777777" w:rsidR="005A0498" w:rsidRDefault="005A0498" w:rsidP="005A0498">
            <w:pPr>
              <w:pStyle w:val="Listenabsatz"/>
              <w:widowControl w:val="0"/>
              <w:numPr>
                <w:ilvl w:val="0"/>
                <w:numId w:val="9"/>
              </w:numPr>
              <w:spacing w:after="0"/>
              <w:rPr>
                <w:sz w:val="20"/>
                <w:szCs w:val="20"/>
              </w:rPr>
            </w:pPr>
            <w:r w:rsidRPr="005A0498">
              <w:rPr>
                <w:sz w:val="20"/>
                <w:szCs w:val="20"/>
              </w:rPr>
              <w:t>begründen und belegen Standpunkte, widerle</w:t>
            </w:r>
            <w:r>
              <w:rPr>
                <w:sz w:val="20"/>
                <w:szCs w:val="20"/>
              </w:rPr>
              <w:t>gen diese und wägen sie gegenei</w:t>
            </w:r>
            <w:r w:rsidRPr="005A0498">
              <w:rPr>
                <w:sz w:val="20"/>
                <w:szCs w:val="20"/>
              </w:rPr>
              <w:t>nander ab</w:t>
            </w:r>
            <w:r w:rsidR="00D80088">
              <w:rPr>
                <w:sz w:val="20"/>
                <w:szCs w:val="20"/>
              </w:rPr>
              <w:t>.</w:t>
            </w:r>
            <w:r w:rsidRPr="005A0498">
              <w:rPr>
                <w:sz w:val="20"/>
                <w:szCs w:val="20"/>
              </w:rPr>
              <w:t xml:space="preserve"> </w:t>
            </w:r>
          </w:p>
          <w:p w14:paraId="19C5230B" w14:textId="77777777" w:rsidR="005A0498" w:rsidRDefault="005A0498" w:rsidP="005A0498">
            <w:pPr>
              <w:widowControl w:val="0"/>
              <w:spacing w:after="0"/>
              <w:rPr>
                <w:b/>
                <w:sz w:val="20"/>
                <w:szCs w:val="20"/>
              </w:rPr>
            </w:pPr>
            <w:r>
              <w:rPr>
                <w:b/>
                <w:sz w:val="20"/>
                <w:szCs w:val="20"/>
              </w:rPr>
              <w:t>Kompetenzbereich Text- und Medienkompetenz:</w:t>
            </w:r>
          </w:p>
          <w:p w14:paraId="3ADE17F7" w14:textId="77777777" w:rsidR="005A0498" w:rsidRPr="005A0498" w:rsidRDefault="005A0498" w:rsidP="005A0498">
            <w:pPr>
              <w:pStyle w:val="Listenabsatz"/>
              <w:widowControl w:val="0"/>
              <w:numPr>
                <w:ilvl w:val="0"/>
                <w:numId w:val="9"/>
              </w:numPr>
              <w:spacing w:after="0"/>
              <w:rPr>
                <w:sz w:val="20"/>
                <w:szCs w:val="20"/>
              </w:rPr>
            </w:pPr>
            <w:r w:rsidRPr="005A0498">
              <w:rPr>
                <w:sz w:val="20"/>
                <w:szCs w:val="20"/>
              </w:rPr>
              <w:t>an</w:t>
            </w:r>
            <w:r>
              <w:rPr>
                <w:sz w:val="20"/>
                <w:szCs w:val="20"/>
              </w:rPr>
              <w:t>alysieren Textsortenmerkmale so</w:t>
            </w:r>
            <w:r w:rsidRPr="005A0498">
              <w:rPr>
                <w:sz w:val="20"/>
                <w:szCs w:val="20"/>
              </w:rPr>
              <w:t xml:space="preserve">wie Wechselbeziehungen von Inhalt, Sprache und Form und berücksichtigen diese auch bei eigenen Textprodukten, verknüpfen zum Aufbau eines Textverständnisses textinterne Informationen und textexternes (Vor-)Wissen </w:t>
            </w:r>
          </w:p>
          <w:p w14:paraId="754A36B1" w14:textId="77777777" w:rsidR="005A0498" w:rsidRDefault="005A0498" w:rsidP="005A0498">
            <w:pPr>
              <w:pStyle w:val="Listenabsatz"/>
              <w:widowControl w:val="0"/>
              <w:numPr>
                <w:ilvl w:val="0"/>
                <w:numId w:val="9"/>
              </w:numPr>
              <w:spacing w:after="0"/>
              <w:rPr>
                <w:sz w:val="20"/>
                <w:szCs w:val="20"/>
              </w:rPr>
            </w:pPr>
            <w:r w:rsidRPr="005A0498">
              <w:rPr>
                <w:sz w:val="20"/>
                <w:szCs w:val="20"/>
              </w:rPr>
              <w:t>deu</w:t>
            </w:r>
            <w:r>
              <w:rPr>
                <w:sz w:val="20"/>
                <w:szCs w:val="20"/>
              </w:rPr>
              <w:t>ten und vergleichen Texte in Be</w:t>
            </w:r>
            <w:r w:rsidRPr="005A0498">
              <w:rPr>
                <w:sz w:val="20"/>
                <w:szCs w:val="20"/>
              </w:rPr>
              <w:t>zug auf ihre Aussageabsicht, Darstellungsform und Wirkung und belegen die Erkenntnisse unter weitgehend var</w:t>
            </w:r>
            <w:r>
              <w:rPr>
                <w:sz w:val="20"/>
                <w:szCs w:val="20"/>
              </w:rPr>
              <w:t xml:space="preserve">iabler Verwendung unterschiedlicher Belegtechniken am Text, </w:t>
            </w:r>
          </w:p>
          <w:p w14:paraId="3B212DF2" w14:textId="77777777" w:rsidR="005A0498" w:rsidRPr="005A0498" w:rsidRDefault="005A0498" w:rsidP="005A0498">
            <w:pPr>
              <w:pStyle w:val="Listenabsatz"/>
              <w:widowControl w:val="0"/>
              <w:numPr>
                <w:ilvl w:val="0"/>
                <w:numId w:val="9"/>
              </w:numPr>
              <w:spacing w:after="0"/>
              <w:rPr>
                <w:sz w:val="20"/>
                <w:szCs w:val="20"/>
              </w:rPr>
            </w:pPr>
            <w:r w:rsidRPr="005A0498">
              <w:rPr>
                <w:sz w:val="20"/>
                <w:szCs w:val="20"/>
              </w:rPr>
              <w:t>for</w:t>
            </w:r>
            <w:r>
              <w:rPr>
                <w:sz w:val="20"/>
                <w:szCs w:val="20"/>
              </w:rPr>
              <w:t>mulieren begründete Stellungnah</w:t>
            </w:r>
            <w:r w:rsidR="00E05EE4">
              <w:rPr>
                <w:sz w:val="20"/>
                <w:szCs w:val="20"/>
              </w:rPr>
              <w:t>men.</w:t>
            </w:r>
          </w:p>
          <w:p w14:paraId="02EC6A52" w14:textId="77777777" w:rsidR="00057A2A" w:rsidRPr="00073D41" w:rsidRDefault="00057A2A" w:rsidP="00057A2A">
            <w:pPr>
              <w:widowControl w:val="0"/>
              <w:spacing w:before="240" w:after="120"/>
              <w:rPr>
                <w:rFonts w:cs="Arial"/>
                <w:b/>
                <w:sz w:val="20"/>
                <w:szCs w:val="20"/>
              </w:rPr>
            </w:pPr>
            <w:r w:rsidRPr="00073D41">
              <w:rPr>
                <w:rFonts w:cs="Arial"/>
                <w:b/>
                <w:sz w:val="20"/>
                <w:szCs w:val="20"/>
              </w:rPr>
              <w:t xml:space="preserve">Auswahl fachlicher Konkretisierungen: </w:t>
            </w:r>
          </w:p>
          <w:p w14:paraId="42B77141"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12809D90" w14:textId="77777777" w:rsidR="00E70F58" w:rsidRPr="00E70F58" w:rsidRDefault="00057A2A" w:rsidP="00B50235">
            <w:pPr>
              <w:pStyle w:val="Listenabsatz"/>
              <w:numPr>
                <w:ilvl w:val="0"/>
                <w:numId w:val="21"/>
              </w:numPr>
              <w:spacing w:after="0"/>
              <w:ind w:left="357" w:hanging="357"/>
              <w:rPr>
                <w:b/>
                <w:bCs/>
                <w:sz w:val="20"/>
                <w:szCs w:val="20"/>
              </w:rPr>
            </w:pPr>
            <w:r w:rsidRPr="00E70F58">
              <w:rPr>
                <w:b/>
                <w:bCs/>
                <w:sz w:val="20"/>
                <w:szCs w:val="20"/>
              </w:rPr>
              <w:t>Schwerpunkt:</w:t>
            </w:r>
            <w:r w:rsidR="00E70F58" w:rsidRPr="00E70F58">
              <w:rPr>
                <w:b/>
                <w:bCs/>
                <w:sz w:val="20"/>
                <w:szCs w:val="20"/>
              </w:rPr>
              <w:t xml:space="preserve"> Medien und Litera</w:t>
            </w:r>
            <w:r w:rsidR="00D80088">
              <w:rPr>
                <w:b/>
                <w:bCs/>
                <w:sz w:val="20"/>
                <w:szCs w:val="20"/>
              </w:rPr>
              <w:t xml:space="preserve">tur im Wandel: </w:t>
            </w:r>
            <w:r w:rsidR="00E70F58" w:rsidRPr="00E70F58">
              <w:rPr>
                <w:b/>
                <w:bCs/>
                <w:sz w:val="20"/>
                <w:szCs w:val="20"/>
              </w:rPr>
              <w:t xml:space="preserve">Journalismus im Spannungsfeld </w:t>
            </w:r>
          </w:p>
          <w:p w14:paraId="6B296AB6" w14:textId="77777777" w:rsidR="00057A2A" w:rsidRPr="005D2C85" w:rsidRDefault="00E70F58" w:rsidP="005D2C85">
            <w:pPr>
              <w:pStyle w:val="Listenabsatz"/>
              <w:spacing w:before="120"/>
              <w:ind w:left="360"/>
              <w:rPr>
                <w:b/>
                <w:bCs/>
                <w:sz w:val="20"/>
                <w:szCs w:val="20"/>
              </w:rPr>
            </w:pPr>
            <w:r w:rsidRPr="00E70F58">
              <w:rPr>
                <w:b/>
                <w:bCs/>
                <w:sz w:val="20"/>
                <w:szCs w:val="20"/>
              </w:rPr>
              <w:t>von Information und Unterhaltung</w:t>
            </w:r>
            <w:r w:rsidR="00D80088">
              <w:rPr>
                <w:b/>
                <w:bCs/>
                <w:sz w:val="20"/>
                <w:szCs w:val="20"/>
              </w:rPr>
              <w:t xml:space="preserve">; </w:t>
            </w:r>
            <w:r w:rsidR="005D2C85" w:rsidRPr="005D2C85">
              <w:rPr>
                <w:b/>
                <w:bCs/>
                <w:sz w:val="20"/>
                <w:szCs w:val="20"/>
              </w:rPr>
              <w:t>soziale Medien und digitale Plattform</w:t>
            </w:r>
            <w:r w:rsidR="00A832EC">
              <w:rPr>
                <w:b/>
                <w:bCs/>
                <w:sz w:val="20"/>
                <w:szCs w:val="20"/>
              </w:rPr>
              <w:t xml:space="preserve">en – Teilhabe und Manipulation </w:t>
            </w:r>
          </w:p>
          <w:p w14:paraId="2EEFBA4F" w14:textId="77777777" w:rsidR="005A0498" w:rsidRDefault="005A0498" w:rsidP="00B50235">
            <w:pPr>
              <w:pStyle w:val="Listenabsatz"/>
              <w:numPr>
                <w:ilvl w:val="0"/>
                <w:numId w:val="21"/>
              </w:numPr>
              <w:spacing w:after="0"/>
              <w:ind w:left="357" w:hanging="357"/>
              <w:rPr>
                <w:bCs/>
                <w:sz w:val="20"/>
                <w:szCs w:val="20"/>
              </w:rPr>
            </w:pPr>
            <w:r w:rsidRPr="005A0498">
              <w:rPr>
                <w:bCs/>
                <w:sz w:val="20"/>
                <w:szCs w:val="20"/>
              </w:rPr>
              <w:t>Das Individuum und</w:t>
            </w:r>
            <w:r w:rsidR="00A832EC">
              <w:rPr>
                <w:bCs/>
                <w:sz w:val="20"/>
                <w:szCs w:val="20"/>
              </w:rPr>
              <w:t xml:space="preserve"> die Gesellschaft im Wandel: </w:t>
            </w:r>
            <w:r w:rsidRPr="005A0498">
              <w:rPr>
                <w:bCs/>
                <w:sz w:val="20"/>
                <w:szCs w:val="20"/>
              </w:rPr>
              <w:t>Fragen der Identität – Ambitionen und Hindernisse, Konformität vs. Individualismus</w:t>
            </w:r>
          </w:p>
          <w:p w14:paraId="3DCB3BA5" w14:textId="77777777" w:rsidR="005D2C85" w:rsidRPr="00BA4FC3" w:rsidRDefault="005D2C85" w:rsidP="005D2C85">
            <w:pPr>
              <w:widowControl w:val="0"/>
              <w:spacing w:after="0"/>
              <w:rPr>
                <w:rFonts w:cs="Arial"/>
                <w:sz w:val="20"/>
                <w:szCs w:val="20"/>
              </w:rPr>
            </w:pPr>
            <w:r>
              <w:rPr>
                <w:b/>
                <w:sz w:val="20"/>
                <w:szCs w:val="20"/>
              </w:rPr>
              <w:t>Kompetenzbereic</w:t>
            </w:r>
            <w:r w:rsidRPr="00073D41">
              <w:rPr>
                <w:b/>
                <w:sz w:val="20"/>
                <w:szCs w:val="20"/>
              </w:rPr>
              <w:t xml:space="preserve">h </w:t>
            </w:r>
            <w:r w:rsidRPr="00073D41">
              <w:rPr>
                <w:rFonts w:cs="Arial"/>
                <w:b/>
                <w:sz w:val="20"/>
                <w:szCs w:val="20"/>
              </w:rPr>
              <w:t xml:space="preserve">Text- und Medienkompetenz: </w:t>
            </w:r>
          </w:p>
          <w:p w14:paraId="38BC05B4" w14:textId="77777777" w:rsidR="005D2C85" w:rsidRPr="005D2C85" w:rsidRDefault="005D2C85" w:rsidP="00B50235">
            <w:pPr>
              <w:pStyle w:val="Listenabsatz"/>
              <w:numPr>
                <w:ilvl w:val="0"/>
                <w:numId w:val="21"/>
              </w:numPr>
              <w:spacing w:after="0"/>
              <w:ind w:left="357" w:hanging="357"/>
              <w:rPr>
                <w:bCs/>
                <w:sz w:val="20"/>
                <w:szCs w:val="20"/>
              </w:rPr>
            </w:pPr>
            <w:r w:rsidRPr="005D2C85">
              <w:rPr>
                <w:bCs/>
                <w:sz w:val="20"/>
                <w:szCs w:val="20"/>
              </w:rPr>
              <w:t>Ausgangstexte: informierende, argumentative und kommentierende Pressetexte, Auszug aus einer (Auto-) Biographie</w:t>
            </w:r>
            <w:r>
              <w:rPr>
                <w:bCs/>
                <w:sz w:val="20"/>
                <w:szCs w:val="20"/>
              </w:rPr>
              <w:t>,</w:t>
            </w:r>
            <w:r w:rsidRPr="005D2C85">
              <w:rPr>
                <w:bCs/>
                <w:sz w:val="20"/>
                <w:szCs w:val="20"/>
              </w:rPr>
              <w:t xml:space="preserve"> Formate der sozialen Netzwerke und</w:t>
            </w:r>
            <w:r w:rsidR="00D80088">
              <w:rPr>
                <w:bCs/>
                <w:sz w:val="20"/>
                <w:szCs w:val="20"/>
              </w:rPr>
              <w:t xml:space="preserve"> Medien, Diskussionsformate, TV-</w:t>
            </w:r>
            <w:r w:rsidRPr="005D2C85">
              <w:rPr>
                <w:bCs/>
                <w:sz w:val="20"/>
                <w:szCs w:val="20"/>
              </w:rPr>
              <w:t>Nachrichten</w:t>
            </w:r>
          </w:p>
          <w:p w14:paraId="20339F49" w14:textId="77777777" w:rsidR="005D2C85" w:rsidRPr="004E0C97" w:rsidRDefault="005D2C85" w:rsidP="00234FEC">
            <w:pPr>
              <w:pStyle w:val="Listenabsatz"/>
              <w:numPr>
                <w:ilvl w:val="0"/>
                <w:numId w:val="21"/>
              </w:numPr>
              <w:spacing w:before="120"/>
              <w:rPr>
                <w:bCs/>
                <w:sz w:val="20"/>
                <w:szCs w:val="20"/>
              </w:rPr>
            </w:pPr>
            <w:r w:rsidRPr="00B27AF1">
              <w:rPr>
                <w:bCs/>
                <w:sz w:val="20"/>
                <w:szCs w:val="20"/>
              </w:rPr>
              <w:t xml:space="preserve">Zieltexte: </w:t>
            </w:r>
            <w:r w:rsidR="00B27AF1" w:rsidRPr="00B27AF1">
              <w:rPr>
                <w:bCs/>
                <w:sz w:val="20"/>
                <w:szCs w:val="20"/>
              </w:rPr>
              <w:t>Zusammenfassungen, Analysen, Stellungnahmen,</w:t>
            </w:r>
            <w:r w:rsidR="00B27AF1">
              <w:rPr>
                <w:bCs/>
                <w:sz w:val="20"/>
                <w:szCs w:val="20"/>
              </w:rPr>
              <w:t xml:space="preserve"> </w:t>
            </w:r>
            <w:r w:rsidR="00D80088">
              <w:rPr>
                <w:bCs/>
                <w:sz w:val="20"/>
                <w:szCs w:val="20"/>
              </w:rPr>
              <w:t>Briefe/E-Ma</w:t>
            </w:r>
            <w:r w:rsidR="00D80088" w:rsidRPr="004E0C97">
              <w:rPr>
                <w:bCs/>
                <w:sz w:val="20"/>
                <w:szCs w:val="20"/>
              </w:rPr>
              <w:t>ils</w:t>
            </w:r>
            <w:r w:rsidR="00234FEC" w:rsidRPr="004E0C97">
              <w:rPr>
                <w:bCs/>
                <w:sz w:val="20"/>
                <w:szCs w:val="20"/>
              </w:rPr>
              <w:t>, Zeitungs- und Internetartikel</w:t>
            </w:r>
          </w:p>
          <w:p w14:paraId="777285A3" w14:textId="77777777" w:rsidR="005F50A5" w:rsidRPr="003944B3" w:rsidRDefault="005F50A5" w:rsidP="003944B3">
            <w:pPr>
              <w:rPr>
                <w:rFonts w:cs="Arial"/>
                <w:sz w:val="20"/>
                <w:szCs w:val="20"/>
              </w:rPr>
            </w:pPr>
            <w:r w:rsidRPr="004E0C97">
              <w:rPr>
                <w:rFonts w:cs="Arial"/>
                <w:b/>
                <w:sz w:val="20"/>
                <w:szCs w:val="20"/>
              </w:rPr>
              <w:t>Zeitbedarf</w:t>
            </w:r>
            <w:r w:rsidRPr="004E0C97">
              <w:rPr>
                <w:rFonts w:cs="Arial"/>
                <w:sz w:val="20"/>
                <w:szCs w:val="20"/>
              </w:rPr>
              <w:t xml:space="preserve">: ca. </w:t>
            </w:r>
            <w:r w:rsidR="005A0498" w:rsidRPr="004E0C97">
              <w:rPr>
                <w:rFonts w:cs="Arial"/>
                <w:sz w:val="20"/>
                <w:szCs w:val="20"/>
              </w:rPr>
              <w:t>2</w:t>
            </w:r>
            <w:r w:rsidR="00CE6CF7" w:rsidRPr="004E0C97">
              <w:rPr>
                <w:rFonts w:cs="Arial"/>
                <w:sz w:val="20"/>
                <w:szCs w:val="20"/>
              </w:rPr>
              <w:t>3</w:t>
            </w:r>
            <w:r w:rsidRPr="004E0C97">
              <w:rPr>
                <w:rFonts w:cs="Arial"/>
                <w:sz w:val="20"/>
                <w:szCs w:val="20"/>
              </w:rPr>
              <w:t xml:space="preserve"> U</w:t>
            </w:r>
            <w:r w:rsidR="00296C80" w:rsidRPr="004E0C97">
              <w:rPr>
                <w:rFonts w:cs="Arial"/>
                <w:sz w:val="20"/>
                <w:szCs w:val="20"/>
              </w:rPr>
              <w:t>nterrichtsstunden</w:t>
            </w:r>
          </w:p>
          <w:p w14:paraId="7F7DC169" w14:textId="77777777" w:rsidR="007A0826" w:rsidRDefault="007A0826" w:rsidP="007A0826">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w:t>
            </w:r>
            <w:r w:rsidR="00D80088">
              <w:rPr>
                <w:sz w:val="20"/>
                <w:szCs w:val="20"/>
              </w:rPr>
              <w:t>Die Klausur findet unter Abiturbedingungen statt</w:t>
            </w:r>
            <w:r w:rsidR="00E70F58" w:rsidRPr="00E70F58">
              <w:rPr>
                <w:sz w:val="20"/>
                <w:szCs w:val="20"/>
              </w:rPr>
              <w:t xml:space="preserve">: Hör-/Hörsehverstehen, </w:t>
            </w:r>
            <w:r w:rsidR="00347D3F">
              <w:rPr>
                <w:sz w:val="20"/>
                <w:szCs w:val="20"/>
              </w:rPr>
              <w:t xml:space="preserve">Sprachmittlung, </w:t>
            </w:r>
            <w:r w:rsidR="00D80088">
              <w:rPr>
                <w:sz w:val="20"/>
                <w:szCs w:val="20"/>
              </w:rPr>
              <w:t>Schreiben und Lese</w:t>
            </w:r>
            <w:r w:rsidR="00B20F4D">
              <w:rPr>
                <w:sz w:val="20"/>
                <w:szCs w:val="20"/>
              </w:rPr>
              <w:t>verstehen</w:t>
            </w:r>
            <w:r w:rsidR="00D80088">
              <w:rPr>
                <w:sz w:val="20"/>
                <w:szCs w:val="20"/>
              </w:rPr>
              <w:t xml:space="preserve"> </w:t>
            </w:r>
            <w:r w:rsidR="00E70F58" w:rsidRPr="00E70F58">
              <w:rPr>
                <w:sz w:val="20"/>
                <w:szCs w:val="20"/>
              </w:rPr>
              <w:t>(i</w:t>
            </w:r>
            <w:r w:rsidR="00D80088">
              <w:rPr>
                <w:sz w:val="20"/>
                <w:szCs w:val="20"/>
              </w:rPr>
              <w:t>ntegriert). Die</w:t>
            </w:r>
            <w:r w:rsidR="005A0498">
              <w:rPr>
                <w:sz w:val="20"/>
                <w:szCs w:val="20"/>
              </w:rPr>
              <w:t xml:space="preserve"> Schülerinnen und Schüler </w:t>
            </w:r>
            <w:r w:rsidR="00D80088">
              <w:rPr>
                <w:sz w:val="20"/>
                <w:szCs w:val="20"/>
              </w:rPr>
              <w:t xml:space="preserve">wählen </w:t>
            </w:r>
            <w:r w:rsidR="005A0498">
              <w:rPr>
                <w:sz w:val="20"/>
                <w:szCs w:val="20"/>
              </w:rPr>
              <w:t>zwischen eine</w:t>
            </w:r>
            <w:r w:rsidR="00347D3F">
              <w:rPr>
                <w:sz w:val="20"/>
                <w:szCs w:val="20"/>
              </w:rPr>
              <w:t>r</w:t>
            </w:r>
            <w:r w:rsidR="00E70F58" w:rsidRPr="00E70F58">
              <w:rPr>
                <w:sz w:val="20"/>
                <w:szCs w:val="20"/>
              </w:rPr>
              <w:t xml:space="preserve"> </w:t>
            </w:r>
            <w:r w:rsidR="00E70F58">
              <w:rPr>
                <w:sz w:val="20"/>
                <w:szCs w:val="20"/>
              </w:rPr>
              <w:t>nicht-fiktionale</w:t>
            </w:r>
            <w:r w:rsidR="00347D3F">
              <w:rPr>
                <w:sz w:val="20"/>
                <w:szCs w:val="20"/>
              </w:rPr>
              <w:t>n</w:t>
            </w:r>
            <w:r w:rsidR="00E70F58" w:rsidRPr="00E70F58">
              <w:rPr>
                <w:sz w:val="20"/>
                <w:szCs w:val="20"/>
              </w:rPr>
              <w:t xml:space="preserve"> </w:t>
            </w:r>
            <w:r w:rsidR="005A0498">
              <w:rPr>
                <w:sz w:val="20"/>
                <w:szCs w:val="20"/>
              </w:rPr>
              <w:t xml:space="preserve">und fiktionalen </w:t>
            </w:r>
            <w:r w:rsidR="00E70F58" w:rsidRPr="00E70F58">
              <w:rPr>
                <w:sz w:val="20"/>
                <w:szCs w:val="20"/>
              </w:rPr>
              <w:t>Textgrundlage</w:t>
            </w:r>
            <w:r w:rsidR="005A0498">
              <w:rPr>
                <w:sz w:val="20"/>
                <w:szCs w:val="20"/>
              </w:rPr>
              <w:t xml:space="preserve"> i</w:t>
            </w:r>
            <w:r w:rsidR="005D2C85">
              <w:rPr>
                <w:sz w:val="20"/>
                <w:szCs w:val="20"/>
              </w:rPr>
              <w:t>m</w:t>
            </w:r>
            <w:r w:rsidR="005A0498">
              <w:rPr>
                <w:sz w:val="20"/>
                <w:szCs w:val="20"/>
              </w:rPr>
              <w:t xml:space="preserve"> Klausurteil Schreiben</w:t>
            </w:r>
            <w:r w:rsidR="00B20F4D">
              <w:rPr>
                <w:sz w:val="20"/>
                <w:szCs w:val="20"/>
              </w:rPr>
              <w:t xml:space="preserve">/Leseverstehen </w:t>
            </w:r>
            <w:r w:rsidR="005A0498">
              <w:rPr>
                <w:sz w:val="20"/>
                <w:szCs w:val="20"/>
              </w:rPr>
              <w:t>(integriert)</w:t>
            </w:r>
            <w:r w:rsidR="00D80088">
              <w:rPr>
                <w:sz w:val="20"/>
                <w:szCs w:val="20"/>
              </w:rPr>
              <w:t xml:space="preserve"> aus. </w:t>
            </w:r>
            <w:r w:rsidR="00403F09" w:rsidRPr="007531D9">
              <w:rPr>
                <w:sz w:val="20"/>
                <w:szCs w:val="20"/>
              </w:rPr>
              <w:t xml:space="preserve">Dabei bezieht sich die nicht-fiktionale Textgrundlage auf das vorliegende Unterrichtsvorhaben. Die fiktionale Textgrundlage bezieht sich auf </w:t>
            </w:r>
            <w:r w:rsidR="005572F9" w:rsidRPr="007531D9">
              <w:rPr>
                <w:sz w:val="20"/>
                <w:szCs w:val="20"/>
              </w:rPr>
              <w:t>ein anderes, vorab im Unterricht zu wiederholendes Themenfeld der Qualifikationsphase.</w:t>
            </w:r>
            <w:r w:rsidR="005572F9">
              <w:rPr>
                <w:sz w:val="20"/>
                <w:szCs w:val="20"/>
              </w:rPr>
              <w:t xml:space="preserve"> </w:t>
            </w:r>
          </w:p>
          <w:p w14:paraId="1671DB73" w14:textId="77777777" w:rsidR="007A0826" w:rsidRDefault="007A0826" w:rsidP="007A0826">
            <w:pPr>
              <w:widowControl w:val="0"/>
              <w:spacing w:before="240" w:after="120"/>
              <w:rPr>
                <w:rFonts w:cs="Arial"/>
                <w:b/>
                <w:sz w:val="20"/>
                <w:szCs w:val="20"/>
              </w:rPr>
            </w:pPr>
            <w:r>
              <w:rPr>
                <w:rFonts w:cs="Arial"/>
                <w:b/>
                <w:sz w:val="20"/>
                <w:szCs w:val="20"/>
              </w:rPr>
              <w:lastRenderedPageBreak/>
              <w:t>V</w:t>
            </w:r>
            <w:r w:rsidRPr="00EA0C8D">
              <w:rPr>
                <w:rFonts w:cs="Arial"/>
                <w:b/>
                <w:sz w:val="20"/>
                <w:szCs w:val="20"/>
              </w:rPr>
              <w:t>erbindliche Absprachen zu diesem Unterrichtsvorhaben:</w:t>
            </w:r>
            <w:r>
              <w:rPr>
                <w:rFonts w:cs="Arial"/>
                <w:b/>
                <w:sz w:val="20"/>
                <w:szCs w:val="20"/>
              </w:rPr>
              <w:t xml:space="preserve"> </w:t>
            </w:r>
            <w:r w:rsidR="005D2C85" w:rsidRPr="005D2C85">
              <w:rPr>
                <w:rFonts w:cs="Arial"/>
                <w:sz w:val="20"/>
                <w:szCs w:val="20"/>
              </w:rPr>
              <w:t>Im Zentrum des Unterrichtsvorhabens steht ein kritischer Umgang mit unterschiedlichen Medienformaten</w:t>
            </w:r>
            <w:r w:rsidR="005D2C85">
              <w:rPr>
                <w:rFonts w:cs="Arial"/>
                <w:b/>
                <w:sz w:val="20"/>
                <w:szCs w:val="20"/>
              </w:rPr>
              <w:t>.</w:t>
            </w:r>
          </w:p>
          <w:p w14:paraId="28FC7976" w14:textId="77777777" w:rsidR="002D55D3" w:rsidRDefault="007A0826" w:rsidP="004502B2">
            <w:pPr>
              <w:rPr>
                <w:bCs/>
                <w:sz w:val="20"/>
                <w:szCs w:val="20"/>
              </w:rPr>
            </w:pPr>
            <w:r w:rsidRPr="00033D21">
              <w:rPr>
                <w:b/>
                <w:bCs/>
                <w:sz w:val="20"/>
                <w:szCs w:val="20"/>
              </w:rPr>
              <w:t>Hinweise zu diesem Unterrichtsvorhaben:</w:t>
            </w:r>
            <w:r>
              <w:rPr>
                <w:b/>
                <w:bCs/>
                <w:sz w:val="20"/>
                <w:szCs w:val="20"/>
              </w:rPr>
              <w:t xml:space="preserve"> </w:t>
            </w:r>
            <w:r w:rsidR="007531D9" w:rsidRPr="007531D9">
              <w:rPr>
                <w:bCs/>
                <w:sz w:val="20"/>
                <w:szCs w:val="20"/>
              </w:rPr>
              <w:t xml:space="preserve">Dieses Unterrichtsvorhaben dient in besonderem Maße auch der Wiederholung und Vorbereitung auf die Abiturprüfung. Daher werden trotz des Schwerpunkts auf nicht-fiktionale </w:t>
            </w:r>
            <w:r w:rsidR="00E91FE3">
              <w:rPr>
                <w:bCs/>
                <w:sz w:val="20"/>
                <w:szCs w:val="20"/>
              </w:rPr>
              <w:t xml:space="preserve">Texte </w:t>
            </w:r>
            <w:r w:rsidR="007531D9" w:rsidRPr="007531D9">
              <w:rPr>
                <w:bCs/>
                <w:sz w:val="20"/>
                <w:szCs w:val="20"/>
              </w:rPr>
              <w:t xml:space="preserve">auch fiktionale Texte berücksichtigt. </w:t>
            </w:r>
          </w:p>
          <w:p w14:paraId="78CC5D8F" w14:textId="77777777" w:rsidR="005F50A5" w:rsidRPr="007A0826" w:rsidRDefault="005769B3" w:rsidP="004502B2">
            <w:pPr>
              <w:rPr>
                <w:rFonts w:cs="Arial"/>
                <w:b/>
                <w:i/>
                <w:sz w:val="20"/>
                <w:szCs w:val="20"/>
                <w:u w:val="single"/>
              </w:rPr>
            </w:pPr>
            <w:r>
              <w:rPr>
                <w:rFonts w:cs="Arial"/>
                <w:sz w:val="20"/>
                <w:szCs w:val="20"/>
              </w:rPr>
              <w:t xml:space="preserve">Unterstützungsmaterial für den Unterricht: </w:t>
            </w:r>
            <w:hyperlink r:id="rId32" w:history="1">
              <w:r>
                <w:rPr>
                  <w:rStyle w:val="Hyperlink"/>
                  <w:rFonts w:cs="Arial"/>
                  <w:sz w:val="20"/>
                  <w:szCs w:val="20"/>
                </w:rPr>
                <w:t>https://www.brd.nrw.de/themen/schule-bildung/lerntreffs/englisch/empfehlungen-und-fachliche-unterstuetzungsmaterialien</w:t>
              </w:r>
            </w:hyperlink>
            <w:r>
              <w:t xml:space="preserve"> </w:t>
            </w:r>
            <w:r>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Pr>
                <w:sz w:val="20"/>
                <w:szCs w:val="20"/>
              </w:rPr>
              <w:t>)</w:t>
            </w:r>
            <w:r>
              <w:rPr>
                <w:rFonts w:cs="Arial"/>
                <w:bCs/>
                <w:sz w:val="20"/>
                <w:szCs w:val="20"/>
              </w:rPr>
              <w:t>.</w:t>
            </w:r>
          </w:p>
        </w:tc>
      </w:tr>
      <w:tr w:rsidR="00D43633" w14:paraId="61B8430F" w14:textId="77777777" w:rsidTr="005673EE">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2E3D6DF8" w14:textId="77777777" w:rsidR="00D43633" w:rsidRDefault="00B13366">
            <w:pPr>
              <w:widowControl w:val="0"/>
              <w:jc w:val="center"/>
              <w:rPr>
                <w:b/>
                <w:u w:val="single"/>
              </w:rPr>
            </w:pPr>
            <w:r>
              <w:rPr>
                <w:b/>
                <w:u w:val="single"/>
              </w:rPr>
              <w:lastRenderedPageBreak/>
              <w:t xml:space="preserve">Summe Qualifikationsphase GK Q2: </w:t>
            </w:r>
            <w:r w:rsidR="00CE6CF7">
              <w:rPr>
                <w:b/>
                <w:u w:val="single"/>
              </w:rPr>
              <w:t>90</w:t>
            </w:r>
            <w:r>
              <w:rPr>
                <w:b/>
                <w:u w:val="single"/>
              </w:rPr>
              <w:t xml:space="preserve"> Stunden</w:t>
            </w:r>
          </w:p>
          <w:p w14:paraId="05B09106" w14:textId="77777777" w:rsidR="00D43633" w:rsidRDefault="00B13366" w:rsidP="00CE6CF7">
            <w:pPr>
              <w:widowControl w:val="0"/>
              <w:jc w:val="center"/>
              <w:rPr>
                <w:b/>
                <w:u w:val="single"/>
              </w:rPr>
            </w:pPr>
            <w:r>
              <w:rPr>
                <w:b/>
                <w:u w:val="single"/>
              </w:rPr>
              <w:t xml:space="preserve">Vereinbarungsgemäß in Unterrichtsvorhaben verplant: </w:t>
            </w:r>
            <w:r w:rsidR="00CE6CF7">
              <w:rPr>
                <w:b/>
                <w:u w:val="single"/>
              </w:rPr>
              <w:t>68</w:t>
            </w:r>
            <w:r>
              <w:rPr>
                <w:b/>
                <w:u w:val="single"/>
              </w:rPr>
              <w:t xml:space="preserve"> Stunden</w:t>
            </w:r>
          </w:p>
        </w:tc>
      </w:tr>
    </w:tbl>
    <w:p w14:paraId="40E8BF04" w14:textId="77777777" w:rsidR="00C647B3" w:rsidRDefault="00C647B3">
      <w:pPr>
        <w:suppressAutoHyphens/>
        <w:spacing w:after="0" w:line="240" w:lineRule="auto"/>
        <w:jc w:val="left"/>
        <w:sectPr w:rsidR="00C647B3" w:rsidSect="00AE49CF">
          <w:headerReference w:type="even" r:id="rId33"/>
          <w:headerReference w:type="default" r:id="rId34"/>
          <w:headerReference w:type="first" r:id="rId35"/>
          <w:pgSz w:w="11906" w:h="16838"/>
          <w:pgMar w:top="1418" w:right="1134" w:bottom="1418" w:left="1418" w:header="709" w:footer="709" w:gutter="0"/>
          <w:cols w:space="720"/>
          <w:formProt w:val="0"/>
          <w:docGrid w:linePitch="360" w:charSpace="4096"/>
        </w:sectPr>
      </w:pPr>
    </w:p>
    <w:tbl>
      <w:tblPr>
        <w:tblW w:w="5000" w:type="pct"/>
        <w:tblLayout w:type="fixed"/>
        <w:tblLook w:val="00A0" w:firstRow="1" w:lastRow="0" w:firstColumn="1" w:lastColumn="0" w:noHBand="0" w:noVBand="0"/>
      </w:tblPr>
      <w:tblGrid>
        <w:gridCol w:w="9344"/>
      </w:tblGrid>
      <w:tr w:rsidR="00D43633" w14:paraId="72BFD0DD" w14:textId="77777777" w:rsidTr="00D6186E">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3BF4CCA1" w14:textId="77777777" w:rsidR="00D43633" w:rsidRDefault="00B13366">
            <w:pPr>
              <w:widowControl w:val="0"/>
              <w:jc w:val="center"/>
              <w:rPr>
                <w:b/>
              </w:rPr>
            </w:pPr>
            <w:r>
              <w:rPr>
                <w:b/>
              </w:rPr>
              <w:lastRenderedPageBreak/>
              <w:t xml:space="preserve">Qualifikationsphase </w:t>
            </w:r>
          </w:p>
          <w:p w14:paraId="395AFD9A" w14:textId="77777777" w:rsidR="00D43633" w:rsidRDefault="00B13366" w:rsidP="00915DFE">
            <w:pPr>
              <w:widowControl w:val="0"/>
              <w:jc w:val="center"/>
              <w:rPr>
                <w:b/>
              </w:rPr>
            </w:pPr>
            <w:r>
              <w:rPr>
                <w:b/>
              </w:rPr>
              <w:t>Leistungskurs Q1</w:t>
            </w:r>
          </w:p>
        </w:tc>
      </w:tr>
      <w:tr w:rsidR="00D6186E" w14:paraId="77AE5827" w14:textId="77777777" w:rsidTr="007B31F5">
        <w:tc>
          <w:tcPr>
            <w:tcW w:w="9344" w:type="dxa"/>
            <w:tcBorders>
              <w:top w:val="single" w:sz="4" w:space="0" w:color="000000"/>
              <w:left w:val="single" w:sz="4" w:space="0" w:color="000000"/>
              <w:bottom w:val="single" w:sz="4" w:space="0" w:color="000000"/>
              <w:right w:val="single" w:sz="4" w:space="0" w:color="000000"/>
            </w:tcBorders>
          </w:tcPr>
          <w:p w14:paraId="43BC98E9" w14:textId="77777777" w:rsidR="005E5DAB" w:rsidRPr="00636E94" w:rsidRDefault="006F3B7F" w:rsidP="005E5DAB">
            <w:pPr>
              <w:widowControl w:val="0"/>
              <w:spacing w:before="120"/>
              <w:rPr>
                <w:rFonts w:asciiTheme="minorHAnsi" w:hAnsiTheme="minorHAnsi" w:cs="Arial"/>
                <w:i/>
                <w:sz w:val="20"/>
                <w:szCs w:val="20"/>
                <w:lang w:val="nl-NL"/>
              </w:rPr>
            </w:pPr>
            <w:r w:rsidRPr="006F3B7F">
              <w:rPr>
                <w:rFonts w:cs="Arial"/>
                <w:b/>
                <w:i/>
                <w:sz w:val="20"/>
                <w:szCs w:val="20"/>
                <w:u w:val="single"/>
                <w:lang w:val="en-GB"/>
              </w:rPr>
              <w:t>L</w:t>
            </w:r>
            <w:r>
              <w:rPr>
                <w:rFonts w:cs="Arial"/>
                <w:b/>
                <w:i/>
                <w:sz w:val="20"/>
                <w:szCs w:val="20"/>
                <w:u w:val="single"/>
                <w:lang w:val="en-US"/>
              </w:rPr>
              <w:t>K Q1</w:t>
            </w:r>
            <w:r w:rsidR="00171943">
              <w:rPr>
                <w:rFonts w:cs="Arial"/>
                <w:b/>
                <w:i/>
                <w:sz w:val="20"/>
                <w:szCs w:val="20"/>
                <w:u w:val="single"/>
                <w:lang w:val="en-US"/>
              </w:rPr>
              <w:t>:</w:t>
            </w:r>
            <w:r>
              <w:rPr>
                <w:rFonts w:cs="Arial"/>
                <w:b/>
                <w:i/>
                <w:sz w:val="20"/>
                <w:szCs w:val="20"/>
                <w:u w:val="single"/>
                <w:lang w:val="en-US"/>
              </w:rPr>
              <w:t xml:space="preserve"> </w:t>
            </w:r>
            <w:proofErr w:type="spellStart"/>
            <w:r w:rsidR="00057A2A" w:rsidRPr="005E5DAB">
              <w:rPr>
                <w:rFonts w:cs="Arial"/>
                <w:b/>
                <w:i/>
                <w:sz w:val="20"/>
                <w:szCs w:val="20"/>
                <w:u w:val="single"/>
                <w:lang w:val="en-GB"/>
              </w:rPr>
              <w:t>Unterrichtsvorhaben</w:t>
            </w:r>
            <w:proofErr w:type="spellEnd"/>
            <w:r w:rsidR="00057A2A" w:rsidRPr="005E5DAB">
              <w:rPr>
                <w:rFonts w:cs="Arial"/>
                <w:b/>
                <w:i/>
                <w:sz w:val="20"/>
                <w:szCs w:val="20"/>
                <w:u w:val="single"/>
                <w:lang w:val="en-GB"/>
              </w:rPr>
              <w:t xml:space="preserve"> I:</w:t>
            </w:r>
            <w:r w:rsidR="00057A2A" w:rsidRPr="005E5DAB">
              <w:rPr>
                <w:rFonts w:cs="Arial"/>
                <w:i/>
                <w:sz w:val="20"/>
                <w:szCs w:val="20"/>
                <w:lang w:val="en-GB"/>
              </w:rPr>
              <w:t xml:space="preserve"> </w:t>
            </w:r>
            <w:r w:rsidR="005E5DAB">
              <w:rPr>
                <w:rFonts w:cs="Arial"/>
                <w:i/>
                <w:sz w:val="20"/>
                <w:szCs w:val="20"/>
                <w:lang w:val="en-US"/>
              </w:rPr>
              <w:t xml:space="preserve">The United Kingdom, united in diversity? </w:t>
            </w:r>
            <w:r w:rsidR="005E5DAB" w:rsidRPr="00636E94">
              <w:rPr>
                <w:rFonts w:cs="Arial"/>
                <w:i/>
                <w:sz w:val="20"/>
                <w:szCs w:val="20"/>
                <w:lang w:val="nl-NL"/>
              </w:rPr>
              <w:t>Political, cultural, social and ethnic dimensions of coexistence.</w:t>
            </w:r>
          </w:p>
          <w:p w14:paraId="3542E867" w14:textId="77777777" w:rsidR="00057A2A" w:rsidRDefault="00057A2A" w:rsidP="00057A2A">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62DA9560" w14:textId="77777777" w:rsidR="0039099E" w:rsidRDefault="0039099E" w:rsidP="0039099E">
            <w:pPr>
              <w:widowControl w:val="0"/>
              <w:spacing w:after="0"/>
              <w:rPr>
                <w:b/>
                <w:sz w:val="20"/>
                <w:szCs w:val="20"/>
              </w:rPr>
            </w:pPr>
            <w:r>
              <w:rPr>
                <w:b/>
                <w:sz w:val="20"/>
                <w:szCs w:val="20"/>
              </w:rPr>
              <w:t>Kompetenzbereich Leseverstehen:</w:t>
            </w:r>
          </w:p>
          <w:p w14:paraId="76A17B88" w14:textId="77777777" w:rsidR="0075637B" w:rsidRPr="00FE5E78" w:rsidRDefault="0075637B" w:rsidP="0075637B">
            <w:pPr>
              <w:pStyle w:val="Listenabsatz"/>
              <w:widowControl w:val="0"/>
              <w:numPr>
                <w:ilvl w:val="0"/>
                <w:numId w:val="9"/>
              </w:numPr>
              <w:spacing w:after="0"/>
              <w:rPr>
                <w:sz w:val="20"/>
                <w:szCs w:val="20"/>
              </w:rPr>
            </w:pPr>
            <w:r w:rsidRPr="00FE5E78">
              <w:rPr>
                <w:sz w:val="20"/>
                <w:szCs w:val="20"/>
              </w:rPr>
              <w:t xml:space="preserve">entnehmen aus Texten die Gesamtaussage, </w:t>
            </w:r>
            <w:r>
              <w:rPr>
                <w:sz w:val="20"/>
                <w:szCs w:val="20"/>
              </w:rPr>
              <w:t>Hauptaussagen und Einzelinforma</w:t>
            </w:r>
            <w:r w:rsidRPr="00FE5E78">
              <w:rPr>
                <w:sz w:val="20"/>
                <w:szCs w:val="20"/>
              </w:rPr>
              <w:t>tionen und beziehen diese</w:t>
            </w:r>
            <w:r>
              <w:rPr>
                <w:sz w:val="20"/>
                <w:szCs w:val="20"/>
              </w:rPr>
              <w:t xml:space="preserve"> differenziert</w:t>
            </w:r>
            <w:r w:rsidRPr="00FE5E78">
              <w:rPr>
                <w:sz w:val="20"/>
                <w:szCs w:val="20"/>
              </w:rPr>
              <w:t xml:space="preserve"> aufeinander, </w:t>
            </w:r>
          </w:p>
          <w:p w14:paraId="2C0D13AF" w14:textId="77777777" w:rsidR="00057A2A" w:rsidRPr="0075637B" w:rsidRDefault="0075637B" w:rsidP="0075637B">
            <w:pPr>
              <w:pStyle w:val="Listenabsatz"/>
              <w:widowControl w:val="0"/>
              <w:numPr>
                <w:ilvl w:val="0"/>
                <w:numId w:val="9"/>
              </w:numPr>
              <w:spacing w:after="0"/>
              <w:rPr>
                <w:sz w:val="20"/>
                <w:szCs w:val="20"/>
              </w:rPr>
            </w:pPr>
            <w:r w:rsidRPr="0070176C">
              <w:rPr>
                <w:sz w:val="20"/>
                <w:szCs w:val="20"/>
              </w:rPr>
              <w:t>identifizieren implizite Informationen, Meinungen und Einstellungen</w:t>
            </w:r>
            <w:r>
              <w:rPr>
                <w:sz w:val="20"/>
                <w:szCs w:val="20"/>
              </w:rPr>
              <w:t>.</w:t>
            </w:r>
          </w:p>
          <w:p w14:paraId="0CB8DD0B" w14:textId="77777777" w:rsidR="0039099E" w:rsidRDefault="0039099E" w:rsidP="0039099E">
            <w:pPr>
              <w:widowControl w:val="0"/>
              <w:spacing w:after="0"/>
              <w:rPr>
                <w:b/>
                <w:sz w:val="20"/>
                <w:szCs w:val="20"/>
              </w:rPr>
            </w:pPr>
            <w:r>
              <w:rPr>
                <w:b/>
                <w:sz w:val="20"/>
                <w:szCs w:val="20"/>
              </w:rPr>
              <w:t>Kompetenzbereich Schreiben:</w:t>
            </w:r>
          </w:p>
          <w:p w14:paraId="2B04B8E1" w14:textId="77777777" w:rsidR="0039099E" w:rsidRPr="00FE5E78" w:rsidRDefault="0039099E" w:rsidP="0039099E">
            <w:pPr>
              <w:pStyle w:val="Listenabsatz"/>
              <w:widowControl w:val="0"/>
              <w:numPr>
                <w:ilvl w:val="0"/>
                <w:numId w:val="9"/>
              </w:numPr>
              <w:spacing w:after="0"/>
              <w:rPr>
                <w:sz w:val="20"/>
                <w:szCs w:val="20"/>
              </w:rPr>
            </w:pPr>
            <w:r w:rsidRPr="00FE5E78">
              <w:rPr>
                <w:sz w:val="20"/>
                <w:szCs w:val="20"/>
              </w:rPr>
              <w:t xml:space="preserve">realisieren unter Beachtung der Textsortenmerkmale ein </w:t>
            </w:r>
            <w:r>
              <w:rPr>
                <w:sz w:val="20"/>
                <w:szCs w:val="20"/>
              </w:rPr>
              <w:t>breites</w:t>
            </w:r>
            <w:r w:rsidRPr="00FE5E78">
              <w:rPr>
                <w:sz w:val="20"/>
                <w:szCs w:val="20"/>
              </w:rPr>
              <w:t xml:space="preserve"> Spektrum von Texten, </w:t>
            </w:r>
          </w:p>
          <w:p w14:paraId="6F3546F5" w14:textId="77777777" w:rsidR="0039099E" w:rsidRPr="00FE5E78" w:rsidRDefault="0039099E" w:rsidP="0039099E">
            <w:pPr>
              <w:pStyle w:val="Listenabsatz"/>
              <w:widowControl w:val="0"/>
              <w:numPr>
                <w:ilvl w:val="0"/>
                <w:numId w:val="9"/>
              </w:numPr>
              <w:spacing w:after="0"/>
              <w:rPr>
                <w:sz w:val="20"/>
                <w:szCs w:val="20"/>
              </w:rPr>
            </w:pPr>
            <w:r w:rsidRPr="00FE5E78">
              <w:rPr>
                <w:sz w:val="20"/>
                <w:szCs w:val="20"/>
              </w:rPr>
              <w:t xml:space="preserve">vermitteln Informationen strukturiert und kohärent, </w:t>
            </w:r>
          </w:p>
          <w:p w14:paraId="69F0202F" w14:textId="77777777" w:rsidR="0039099E" w:rsidRDefault="0039099E" w:rsidP="0039099E">
            <w:pPr>
              <w:pStyle w:val="Listenabsatz"/>
              <w:widowControl w:val="0"/>
              <w:numPr>
                <w:ilvl w:val="0"/>
                <w:numId w:val="9"/>
              </w:numPr>
              <w:spacing w:after="0"/>
              <w:rPr>
                <w:sz w:val="20"/>
                <w:szCs w:val="20"/>
              </w:rPr>
            </w:pPr>
            <w:r w:rsidRPr="00FE5E78">
              <w:rPr>
                <w:sz w:val="20"/>
                <w:szCs w:val="20"/>
              </w:rPr>
              <w:t>beziehen Informationen und Argumente aus verschiedenen Quellen in die eigene Texterstellung sachgerecht u</w:t>
            </w:r>
            <w:r>
              <w:rPr>
                <w:sz w:val="20"/>
                <w:szCs w:val="20"/>
              </w:rPr>
              <w:t>nd kritisch reflektierend ein,</w:t>
            </w:r>
          </w:p>
          <w:p w14:paraId="3C0F9C97" w14:textId="77777777" w:rsidR="0039099E" w:rsidRPr="0070176C" w:rsidRDefault="0039099E" w:rsidP="0039099E">
            <w:pPr>
              <w:pStyle w:val="Listenabsatz"/>
              <w:widowControl w:val="0"/>
              <w:numPr>
                <w:ilvl w:val="0"/>
                <w:numId w:val="9"/>
              </w:numPr>
              <w:spacing w:after="0"/>
              <w:rPr>
                <w:sz w:val="20"/>
                <w:szCs w:val="20"/>
              </w:rPr>
            </w:pPr>
            <w:r w:rsidRPr="00B85551">
              <w:rPr>
                <w:sz w:val="20"/>
                <w:szCs w:val="20"/>
              </w:rPr>
              <w:t>verwenden auch digitale Werkzeuge bei der indiv</w:t>
            </w:r>
            <w:r>
              <w:rPr>
                <w:sz w:val="20"/>
                <w:szCs w:val="20"/>
              </w:rPr>
              <w:t>iduellen und kollaborativen Tex</w:t>
            </w:r>
            <w:r w:rsidRPr="00B85551">
              <w:rPr>
                <w:sz w:val="20"/>
                <w:szCs w:val="20"/>
              </w:rPr>
              <w:t>t</w:t>
            </w:r>
            <w:r>
              <w:rPr>
                <w:sz w:val="20"/>
                <w:szCs w:val="20"/>
              </w:rPr>
              <w:t xml:space="preserve">erstellung und </w:t>
            </w:r>
            <w:r w:rsidR="00663547">
              <w:rPr>
                <w:sz w:val="20"/>
                <w:szCs w:val="20"/>
              </w:rPr>
              <w:br/>
            </w:r>
            <w:r>
              <w:rPr>
                <w:sz w:val="20"/>
                <w:szCs w:val="20"/>
              </w:rPr>
              <w:t xml:space="preserve">-überarbeitung. </w:t>
            </w:r>
          </w:p>
          <w:p w14:paraId="3DF72DD0" w14:textId="77777777" w:rsidR="0039099E" w:rsidRDefault="0039099E" w:rsidP="0039099E">
            <w:pPr>
              <w:widowControl w:val="0"/>
              <w:spacing w:after="0"/>
              <w:rPr>
                <w:sz w:val="20"/>
                <w:szCs w:val="20"/>
              </w:rPr>
            </w:pPr>
            <w:r>
              <w:rPr>
                <w:b/>
                <w:sz w:val="20"/>
                <w:szCs w:val="20"/>
              </w:rPr>
              <w:t>Kompetenzbereich Sprachmittlung</w:t>
            </w:r>
          </w:p>
          <w:p w14:paraId="4EA5600D" w14:textId="77777777" w:rsidR="0039099E" w:rsidRPr="00FE5E78" w:rsidRDefault="0039099E" w:rsidP="0039099E">
            <w:pPr>
              <w:pStyle w:val="Listenabsatz"/>
              <w:widowControl w:val="0"/>
              <w:numPr>
                <w:ilvl w:val="0"/>
                <w:numId w:val="9"/>
              </w:numPr>
              <w:spacing w:after="0"/>
              <w:rPr>
                <w:sz w:val="20"/>
                <w:szCs w:val="20"/>
              </w:rPr>
            </w:pPr>
            <w:r w:rsidRPr="00FE5E78">
              <w:rPr>
                <w:sz w:val="20"/>
                <w:szCs w:val="20"/>
              </w:rPr>
              <w:t>übertragen situationsangemessen</w:t>
            </w:r>
            <w:r>
              <w:rPr>
                <w:sz w:val="20"/>
                <w:szCs w:val="20"/>
              </w:rPr>
              <w:t xml:space="preserve"> und flexibel</w:t>
            </w:r>
            <w:r w:rsidRPr="00FE5E78">
              <w:rPr>
                <w:sz w:val="20"/>
                <w:szCs w:val="20"/>
              </w:rPr>
              <w:t xml:space="preserve"> relevante Informationen von komplexen Äußerungen sowie in komplexen infor</w:t>
            </w:r>
            <w:r>
              <w:rPr>
                <w:sz w:val="20"/>
                <w:szCs w:val="20"/>
              </w:rPr>
              <w:t>mellen und formellen Begegnungs</w:t>
            </w:r>
            <w:r w:rsidRPr="00FE5E78">
              <w:rPr>
                <w:sz w:val="20"/>
                <w:szCs w:val="20"/>
              </w:rPr>
              <w:t>situationen sinngemäß,</w:t>
            </w:r>
          </w:p>
          <w:p w14:paraId="3962A43F" w14:textId="77777777" w:rsidR="0039099E" w:rsidRPr="00885E7B" w:rsidRDefault="0039099E" w:rsidP="0039099E">
            <w:pPr>
              <w:pStyle w:val="Listenabsatz"/>
              <w:widowControl w:val="0"/>
              <w:numPr>
                <w:ilvl w:val="0"/>
                <w:numId w:val="9"/>
              </w:numPr>
              <w:spacing w:after="0"/>
              <w:rPr>
                <w:sz w:val="20"/>
                <w:szCs w:val="20"/>
              </w:rPr>
            </w:pPr>
            <w:r>
              <w:rPr>
                <w:sz w:val="20"/>
                <w:szCs w:val="20"/>
              </w:rPr>
              <w:t xml:space="preserve">erkennen in </w:t>
            </w:r>
            <w:r w:rsidRPr="00FE5E78">
              <w:rPr>
                <w:sz w:val="20"/>
                <w:szCs w:val="20"/>
              </w:rPr>
              <w:t>mündlichen sowie schriftlichen interkulturellen Kommunikationssituationen die Notwendigkeit zusätzlicher, für das Verstehen erforderlicher, Erlä</w:t>
            </w:r>
            <w:r>
              <w:rPr>
                <w:sz w:val="20"/>
                <w:szCs w:val="20"/>
              </w:rPr>
              <w:t>uterungen und fügen diese hinzu.</w:t>
            </w:r>
          </w:p>
          <w:p w14:paraId="1843D058" w14:textId="77777777" w:rsidR="0039099E" w:rsidRDefault="0039099E" w:rsidP="0039099E">
            <w:pPr>
              <w:widowControl w:val="0"/>
              <w:spacing w:after="0"/>
              <w:rPr>
                <w:rFonts w:cs="Arial"/>
                <w:b/>
                <w:sz w:val="20"/>
                <w:szCs w:val="20"/>
              </w:rPr>
            </w:pPr>
            <w:r>
              <w:rPr>
                <w:b/>
                <w:sz w:val="20"/>
                <w:szCs w:val="20"/>
              </w:rPr>
              <w:t>Kompetenzbereich</w:t>
            </w:r>
            <w:r>
              <w:rPr>
                <w:rFonts w:cs="Arial"/>
                <w:b/>
                <w:sz w:val="20"/>
                <w:szCs w:val="20"/>
              </w:rPr>
              <w:t xml:space="preserve"> Text- und Medienkompetenz:</w:t>
            </w:r>
          </w:p>
          <w:p w14:paraId="7C9C7012" w14:textId="77777777" w:rsidR="0039099E" w:rsidRPr="0031340D" w:rsidRDefault="0039099E" w:rsidP="0039099E">
            <w:pPr>
              <w:pStyle w:val="Listenabsatz"/>
              <w:widowControl w:val="0"/>
              <w:numPr>
                <w:ilvl w:val="0"/>
                <w:numId w:val="9"/>
              </w:numPr>
              <w:spacing w:after="0"/>
              <w:rPr>
                <w:sz w:val="20"/>
                <w:szCs w:val="20"/>
              </w:rPr>
            </w:pPr>
            <w:r w:rsidRPr="0031340D">
              <w:rPr>
                <w:sz w:val="20"/>
                <w:szCs w:val="20"/>
              </w:rPr>
              <w:t xml:space="preserve">verstehen Texte vor dem Hintergrund ihres spezifischen kommunikativen und kulturellen Kontextes, </w:t>
            </w:r>
          </w:p>
          <w:p w14:paraId="188453E9" w14:textId="77777777" w:rsidR="0039099E" w:rsidRDefault="0039099E" w:rsidP="0039099E">
            <w:pPr>
              <w:pStyle w:val="Listenabsatz"/>
              <w:widowControl w:val="0"/>
              <w:numPr>
                <w:ilvl w:val="0"/>
                <w:numId w:val="9"/>
              </w:numPr>
              <w:spacing w:after="0"/>
              <w:rPr>
                <w:sz w:val="20"/>
                <w:szCs w:val="20"/>
              </w:rPr>
            </w:pPr>
            <w:r w:rsidRPr="0031340D">
              <w:rPr>
                <w:sz w:val="20"/>
                <w:szCs w:val="20"/>
              </w:rPr>
              <w:t>ident</w:t>
            </w:r>
            <w:r>
              <w:rPr>
                <w:sz w:val="20"/>
                <w:szCs w:val="20"/>
              </w:rPr>
              <w:t>ifizieren Gesamtaussagen, Haupt</w:t>
            </w:r>
            <w:r w:rsidRPr="0031340D">
              <w:rPr>
                <w:sz w:val="20"/>
                <w:szCs w:val="20"/>
              </w:rPr>
              <w:t xml:space="preserve">aussagen und wichtige Details und </w:t>
            </w:r>
            <w:r>
              <w:rPr>
                <w:sz w:val="20"/>
                <w:szCs w:val="20"/>
              </w:rPr>
              <w:t>geben diese zusammenfassend wie</w:t>
            </w:r>
            <w:r w:rsidRPr="0031340D">
              <w:rPr>
                <w:sz w:val="20"/>
                <w:szCs w:val="20"/>
              </w:rPr>
              <w:t>der,</w:t>
            </w:r>
          </w:p>
          <w:p w14:paraId="2793BE61" w14:textId="77777777" w:rsidR="0039099E" w:rsidRPr="0031340D" w:rsidRDefault="0039099E" w:rsidP="0039099E">
            <w:pPr>
              <w:pStyle w:val="Listenabsatz"/>
              <w:widowControl w:val="0"/>
              <w:numPr>
                <w:ilvl w:val="0"/>
                <w:numId w:val="9"/>
              </w:numPr>
              <w:spacing w:after="0"/>
              <w:rPr>
                <w:sz w:val="20"/>
                <w:szCs w:val="20"/>
              </w:rPr>
            </w:pPr>
            <w:r>
              <w:rPr>
                <w:sz w:val="20"/>
                <w:szCs w:val="20"/>
              </w:rPr>
              <w:t>analysieren ein breites Spektrum von Textsortenmerkmalen</w:t>
            </w:r>
            <w:r w:rsidRPr="0031340D">
              <w:rPr>
                <w:sz w:val="20"/>
                <w:szCs w:val="20"/>
              </w:rPr>
              <w:t xml:space="preserve"> sowie Wechselbeziehungen von Inhalt, Sprache und Form und berücksichtigen diese a</w:t>
            </w:r>
            <w:r w:rsidR="00A832EC">
              <w:rPr>
                <w:sz w:val="20"/>
                <w:szCs w:val="20"/>
              </w:rPr>
              <w:t xml:space="preserve">uch bei eigenen Textprodukten, </w:t>
            </w:r>
          </w:p>
          <w:p w14:paraId="69FB5392" w14:textId="77777777" w:rsidR="0039099E" w:rsidRDefault="0039099E" w:rsidP="0039099E">
            <w:pPr>
              <w:pStyle w:val="Listenabsatz"/>
              <w:widowControl w:val="0"/>
              <w:numPr>
                <w:ilvl w:val="0"/>
                <w:numId w:val="9"/>
              </w:numPr>
              <w:spacing w:after="0"/>
              <w:rPr>
                <w:sz w:val="20"/>
                <w:szCs w:val="20"/>
              </w:rPr>
            </w:pPr>
            <w:r w:rsidRPr="0031340D">
              <w:rPr>
                <w:sz w:val="20"/>
                <w:szCs w:val="20"/>
              </w:rPr>
              <w:t>deu</w:t>
            </w:r>
            <w:r>
              <w:rPr>
                <w:sz w:val="20"/>
                <w:szCs w:val="20"/>
              </w:rPr>
              <w:t xml:space="preserve">ten und vergleichen Texte differenziert </w:t>
            </w:r>
            <w:r w:rsidRPr="0031340D">
              <w:rPr>
                <w:sz w:val="20"/>
                <w:szCs w:val="20"/>
              </w:rPr>
              <w:t>in Bezug auf ihre Aussageabsicht, Darstellungsform und Wirkung und belegen die Erkenntnisse unter variabler Verwendung unterschie</w:t>
            </w:r>
            <w:r>
              <w:rPr>
                <w:sz w:val="20"/>
                <w:szCs w:val="20"/>
              </w:rPr>
              <w:t>dlicher Belegtechniken am Text,</w:t>
            </w:r>
          </w:p>
          <w:p w14:paraId="69C1FB0D" w14:textId="77777777" w:rsidR="0039099E" w:rsidRPr="00B32D4E" w:rsidRDefault="0039099E" w:rsidP="0039099E">
            <w:pPr>
              <w:pStyle w:val="Listenabsatz"/>
              <w:widowControl w:val="0"/>
              <w:numPr>
                <w:ilvl w:val="0"/>
                <w:numId w:val="9"/>
              </w:numPr>
              <w:spacing w:after="0"/>
              <w:rPr>
                <w:sz w:val="20"/>
                <w:szCs w:val="20"/>
              </w:rPr>
            </w:pPr>
            <w:r w:rsidRPr="00300FF6">
              <w:rPr>
                <w:sz w:val="20"/>
                <w:szCs w:val="20"/>
              </w:rPr>
              <w:t>produzieren eigene, auch komplexe kreative Texte</w:t>
            </w:r>
            <w:r>
              <w:rPr>
                <w:sz w:val="20"/>
                <w:szCs w:val="20"/>
              </w:rPr>
              <w:t>.</w:t>
            </w:r>
          </w:p>
          <w:p w14:paraId="51C91AF5" w14:textId="77777777" w:rsidR="00057A2A" w:rsidRPr="00073D41" w:rsidRDefault="00057A2A" w:rsidP="00057A2A">
            <w:pPr>
              <w:widowControl w:val="0"/>
              <w:spacing w:before="240" w:after="120"/>
              <w:rPr>
                <w:rFonts w:cs="Arial"/>
                <w:b/>
                <w:sz w:val="20"/>
                <w:szCs w:val="20"/>
              </w:rPr>
            </w:pPr>
            <w:r w:rsidRPr="00073D41">
              <w:rPr>
                <w:rFonts w:cs="Arial"/>
                <w:b/>
                <w:sz w:val="20"/>
                <w:szCs w:val="20"/>
              </w:rPr>
              <w:t xml:space="preserve">Auswahl fachlicher Konkretisierungen: </w:t>
            </w:r>
          </w:p>
          <w:p w14:paraId="2B1BFECC"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6C0AB11F" w14:textId="77777777" w:rsidR="0039099E" w:rsidRPr="005673EE" w:rsidRDefault="00057A2A" w:rsidP="0039099E">
            <w:pPr>
              <w:pStyle w:val="Listenabsatz"/>
              <w:widowControl w:val="0"/>
              <w:numPr>
                <w:ilvl w:val="0"/>
                <w:numId w:val="9"/>
              </w:numPr>
              <w:spacing w:after="0"/>
              <w:rPr>
                <w:rFonts w:cs="Arial"/>
                <w:sz w:val="20"/>
                <w:szCs w:val="20"/>
              </w:rPr>
            </w:pPr>
            <w:r w:rsidRPr="00057A2A">
              <w:rPr>
                <w:b/>
                <w:bCs/>
                <w:sz w:val="20"/>
                <w:szCs w:val="20"/>
              </w:rPr>
              <w:t>Schwerpunkt:</w:t>
            </w:r>
            <w:r w:rsidR="0039099E">
              <w:rPr>
                <w:b/>
                <w:bCs/>
                <w:sz w:val="20"/>
                <w:szCs w:val="20"/>
              </w:rPr>
              <w:t xml:space="preserve"> </w:t>
            </w:r>
            <w:r w:rsidR="00A832EC">
              <w:rPr>
                <w:b/>
                <w:sz w:val="20"/>
                <w:szCs w:val="20"/>
              </w:rPr>
              <w:t xml:space="preserve">Das Vereinigte Königreich: </w:t>
            </w:r>
            <w:r w:rsidR="0039099E" w:rsidRPr="005673EE">
              <w:rPr>
                <w:b/>
                <w:sz w:val="20"/>
                <w:szCs w:val="20"/>
              </w:rPr>
              <w:t>Politik, Kultur, Gesellschaft – zwischen Wandel und Tradition; Nationale Selbstkonzepte im Spiegel kolonialen Erbes und europäischer Verortung</w:t>
            </w:r>
          </w:p>
          <w:p w14:paraId="7139EA5E" w14:textId="77777777" w:rsidR="0039099E" w:rsidRDefault="0039099E" w:rsidP="0039099E">
            <w:pPr>
              <w:pStyle w:val="Listenabsatz"/>
              <w:widowControl w:val="0"/>
              <w:numPr>
                <w:ilvl w:val="0"/>
                <w:numId w:val="9"/>
              </w:numPr>
              <w:spacing w:after="0"/>
              <w:rPr>
                <w:rFonts w:cs="Arial"/>
                <w:sz w:val="20"/>
                <w:szCs w:val="20"/>
              </w:rPr>
            </w:pPr>
            <w:r w:rsidRPr="005673EE">
              <w:rPr>
                <w:rFonts w:cs="Arial"/>
                <w:sz w:val="20"/>
                <w:szCs w:val="20"/>
              </w:rPr>
              <w:t xml:space="preserve">Das Individuum und die Gesellschaft im Wandel: Chancen und Herausforderungen für die Gesellschaft – ethnische, kulturelle, soziale, sexuelle und geschlechtliche Vielfalt </w:t>
            </w:r>
          </w:p>
          <w:p w14:paraId="55E11EF2" w14:textId="77777777" w:rsidR="0039099E" w:rsidRPr="005673EE" w:rsidRDefault="0039099E" w:rsidP="0039099E">
            <w:pPr>
              <w:pStyle w:val="Listenabsatz"/>
              <w:widowControl w:val="0"/>
              <w:numPr>
                <w:ilvl w:val="0"/>
                <w:numId w:val="9"/>
              </w:numPr>
              <w:spacing w:after="0"/>
              <w:rPr>
                <w:rFonts w:cs="Arial"/>
                <w:sz w:val="20"/>
                <w:szCs w:val="20"/>
              </w:rPr>
            </w:pPr>
            <w:r w:rsidRPr="005673EE">
              <w:rPr>
                <w:rFonts w:cs="Arial"/>
                <w:sz w:val="20"/>
                <w:szCs w:val="20"/>
              </w:rPr>
              <w:t>Welt im Wandel: Chancen und Herausforderungen der Globalisierung – soziale, ökologische und wirtschaftliche Nachhaltigkeit; Migration</w:t>
            </w:r>
          </w:p>
          <w:p w14:paraId="386CFB10" w14:textId="77777777" w:rsidR="0039099E" w:rsidRPr="005673EE" w:rsidRDefault="0039099E" w:rsidP="0039099E">
            <w:pPr>
              <w:widowControl w:val="0"/>
              <w:spacing w:after="0"/>
              <w:rPr>
                <w:b/>
                <w:bCs/>
                <w:sz w:val="20"/>
                <w:szCs w:val="20"/>
              </w:rPr>
            </w:pPr>
            <w:r w:rsidRPr="005673EE">
              <w:rPr>
                <w:b/>
                <w:bCs/>
                <w:sz w:val="20"/>
                <w:szCs w:val="20"/>
              </w:rPr>
              <w:t xml:space="preserve">Kompetenzbereich Text- und Medienkompetenz: </w:t>
            </w:r>
          </w:p>
          <w:p w14:paraId="47E863C9" w14:textId="77777777" w:rsidR="0039099E" w:rsidRPr="005673EE" w:rsidRDefault="0039099E" w:rsidP="0039099E">
            <w:pPr>
              <w:pStyle w:val="Listenabsatz"/>
              <w:widowControl w:val="0"/>
              <w:numPr>
                <w:ilvl w:val="0"/>
                <w:numId w:val="9"/>
              </w:numPr>
              <w:spacing w:after="0"/>
              <w:rPr>
                <w:sz w:val="20"/>
                <w:szCs w:val="20"/>
              </w:rPr>
            </w:pPr>
            <w:r w:rsidRPr="005673EE">
              <w:rPr>
                <w:rFonts w:cs="Arial"/>
                <w:sz w:val="20"/>
                <w:szCs w:val="20"/>
              </w:rPr>
              <w:t xml:space="preserve">Ausgangstexte: informierende, argumentative und kommentierende Pressetexte; </w:t>
            </w:r>
            <w:r w:rsidRPr="00B769F6">
              <w:rPr>
                <w:rFonts w:cs="Arial"/>
                <w:sz w:val="20"/>
                <w:szCs w:val="20"/>
              </w:rPr>
              <w:t>Kurzgeschichten</w:t>
            </w:r>
            <w:r w:rsidRPr="005673EE">
              <w:rPr>
                <w:rFonts w:cs="Arial"/>
                <w:sz w:val="20"/>
                <w:szCs w:val="20"/>
              </w:rPr>
              <w:t>, Ausz</w:t>
            </w:r>
            <w:r>
              <w:rPr>
                <w:rFonts w:cs="Arial"/>
                <w:sz w:val="20"/>
                <w:szCs w:val="20"/>
              </w:rPr>
              <w:t>ug aus einer (Auto-)Biographie; Gedichte, auch in historischer Dimension; Hörbuchauszüge</w:t>
            </w:r>
          </w:p>
          <w:p w14:paraId="39490118" w14:textId="77777777" w:rsidR="0039099E" w:rsidRDefault="0039099E" w:rsidP="0039099E">
            <w:pPr>
              <w:pStyle w:val="Listenabsatz"/>
              <w:widowControl w:val="0"/>
              <w:numPr>
                <w:ilvl w:val="0"/>
                <w:numId w:val="9"/>
              </w:numPr>
              <w:spacing w:after="0"/>
              <w:rPr>
                <w:sz w:val="20"/>
                <w:szCs w:val="20"/>
              </w:rPr>
            </w:pPr>
            <w:r w:rsidRPr="005673EE">
              <w:rPr>
                <w:sz w:val="20"/>
                <w:szCs w:val="20"/>
              </w:rPr>
              <w:t>Zieltexte: Zusammenfassungen</w:t>
            </w:r>
            <w:r>
              <w:rPr>
                <w:sz w:val="20"/>
                <w:szCs w:val="20"/>
              </w:rPr>
              <w:t>, Analysen</w:t>
            </w:r>
            <w:r w:rsidRPr="005673EE">
              <w:rPr>
                <w:sz w:val="20"/>
                <w:szCs w:val="20"/>
              </w:rPr>
              <w:t>; Gestaltung, Fortführung oder Ergänzung narrativer</w:t>
            </w:r>
            <w:r w:rsidR="00B769F6">
              <w:rPr>
                <w:sz w:val="20"/>
                <w:szCs w:val="20"/>
              </w:rPr>
              <w:t xml:space="preserve"> </w:t>
            </w:r>
            <w:r w:rsidRPr="005673EE">
              <w:rPr>
                <w:sz w:val="20"/>
                <w:szCs w:val="20"/>
              </w:rPr>
              <w:t>Texte</w:t>
            </w:r>
          </w:p>
          <w:p w14:paraId="40BBBED9" w14:textId="77777777" w:rsidR="00115C3E" w:rsidRDefault="00115C3E" w:rsidP="0039099E">
            <w:pPr>
              <w:widowControl w:val="0"/>
              <w:spacing w:after="0"/>
              <w:rPr>
                <w:b/>
                <w:bCs/>
                <w:sz w:val="20"/>
                <w:szCs w:val="20"/>
              </w:rPr>
            </w:pPr>
          </w:p>
          <w:p w14:paraId="7D956F75" w14:textId="77777777" w:rsidR="00115C3E" w:rsidRDefault="00115C3E" w:rsidP="0039099E">
            <w:pPr>
              <w:widowControl w:val="0"/>
              <w:spacing w:after="0"/>
              <w:rPr>
                <w:b/>
                <w:bCs/>
                <w:sz w:val="20"/>
                <w:szCs w:val="20"/>
              </w:rPr>
            </w:pPr>
          </w:p>
          <w:p w14:paraId="68E1D988" w14:textId="77777777" w:rsidR="00115C3E" w:rsidRDefault="00115C3E" w:rsidP="0039099E">
            <w:pPr>
              <w:widowControl w:val="0"/>
              <w:spacing w:after="0"/>
              <w:rPr>
                <w:b/>
                <w:bCs/>
                <w:sz w:val="20"/>
                <w:szCs w:val="20"/>
              </w:rPr>
            </w:pPr>
          </w:p>
          <w:p w14:paraId="3B632454" w14:textId="77777777" w:rsidR="0039099E" w:rsidRPr="005673EE" w:rsidRDefault="0039099E" w:rsidP="0039099E">
            <w:pPr>
              <w:widowControl w:val="0"/>
              <w:spacing w:after="0"/>
              <w:rPr>
                <w:b/>
                <w:bCs/>
                <w:sz w:val="20"/>
                <w:szCs w:val="20"/>
              </w:rPr>
            </w:pPr>
            <w:r>
              <w:rPr>
                <w:b/>
                <w:bCs/>
                <w:sz w:val="20"/>
                <w:szCs w:val="20"/>
              </w:rPr>
              <w:lastRenderedPageBreak/>
              <w:t>Kompetenzbereich Sprachlern</w:t>
            </w:r>
            <w:r w:rsidRPr="005673EE">
              <w:rPr>
                <w:b/>
                <w:bCs/>
                <w:sz w:val="20"/>
                <w:szCs w:val="20"/>
              </w:rPr>
              <w:t xml:space="preserve">kompetenz: </w:t>
            </w:r>
          </w:p>
          <w:p w14:paraId="65756FE6" w14:textId="77777777" w:rsidR="0039099E" w:rsidRDefault="0039099E" w:rsidP="0039099E">
            <w:pPr>
              <w:pStyle w:val="Listenabsatz"/>
              <w:widowControl w:val="0"/>
              <w:numPr>
                <w:ilvl w:val="0"/>
                <w:numId w:val="9"/>
              </w:numPr>
              <w:spacing w:after="0"/>
              <w:rPr>
                <w:sz w:val="20"/>
                <w:szCs w:val="20"/>
              </w:rPr>
            </w:pPr>
            <w:r>
              <w:rPr>
                <w:sz w:val="20"/>
                <w:szCs w:val="20"/>
              </w:rPr>
              <w:t>Texterschließungs- und Kom</w:t>
            </w:r>
            <w:r w:rsidRPr="00F078B4">
              <w:rPr>
                <w:sz w:val="20"/>
                <w:szCs w:val="20"/>
              </w:rPr>
              <w:t>pensationsstrategien sowie Stile der Verarbeitung von Textinformationen</w:t>
            </w:r>
          </w:p>
          <w:p w14:paraId="6552AC09" w14:textId="77777777" w:rsidR="0039099E" w:rsidRPr="00F078B4" w:rsidRDefault="0039099E" w:rsidP="0039099E">
            <w:pPr>
              <w:pStyle w:val="Listenabsatz"/>
              <w:numPr>
                <w:ilvl w:val="0"/>
                <w:numId w:val="9"/>
              </w:numPr>
              <w:rPr>
                <w:sz w:val="20"/>
                <w:szCs w:val="20"/>
              </w:rPr>
            </w:pPr>
            <w:r w:rsidRPr="00F078B4">
              <w:rPr>
                <w:sz w:val="20"/>
                <w:szCs w:val="20"/>
              </w:rPr>
              <w:t>Strategien zur Erweiterung des eigenen Wortschatzes</w:t>
            </w:r>
          </w:p>
          <w:p w14:paraId="2F9EBB2C" w14:textId="77777777" w:rsidR="0039099E" w:rsidRDefault="0039099E" w:rsidP="0039099E">
            <w:pPr>
              <w:pStyle w:val="Listenabsatz"/>
              <w:widowControl w:val="0"/>
              <w:numPr>
                <w:ilvl w:val="0"/>
                <w:numId w:val="9"/>
              </w:numPr>
              <w:spacing w:after="0"/>
              <w:rPr>
                <w:sz w:val="20"/>
                <w:szCs w:val="20"/>
              </w:rPr>
            </w:pPr>
            <w:r w:rsidRPr="00F078B4">
              <w:rPr>
                <w:sz w:val="20"/>
                <w:szCs w:val="20"/>
              </w:rPr>
              <w:t>Strategien zur gezielten Nutzung</w:t>
            </w:r>
            <w:r>
              <w:rPr>
                <w:sz w:val="20"/>
                <w:szCs w:val="20"/>
              </w:rPr>
              <w:t xml:space="preserve"> ein- und zweisprachiger Wörter</w:t>
            </w:r>
            <w:r w:rsidRPr="00F078B4">
              <w:rPr>
                <w:sz w:val="20"/>
                <w:szCs w:val="20"/>
              </w:rPr>
              <w:t>bücher</w:t>
            </w:r>
          </w:p>
          <w:p w14:paraId="777F6205" w14:textId="77777777" w:rsidR="00504B46" w:rsidRPr="00FB08C1" w:rsidRDefault="00504B46" w:rsidP="00504B46">
            <w:pPr>
              <w:pStyle w:val="Listenabsatz"/>
              <w:numPr>
                <w:ilvl w:val="0"/>
                <w:numId w:val="9"/>
              </w:numPr>
              <w:rPr>
                <w:sz w:val="20"/>
                <w:szCs w:val="20"/>
              </w:rPr>
            </w:pPr>
            <w:r w:rsidRPr="00FB08C1">
              <w:rPr>
                <w:sz w:val="20"/>
                <w:szCs w:val="20"/>
              </w:rPr>
              <w:t>kritisch-reflektierte Auseinandersetzung mit digitalen Übersetzungsprogrammen und textgenerierenden KI-Anwendungen</w:t>
            </w:r>
          </w:p>
          <w:p w14:paraId="6CE04E41" w14:textId="77777777" w:rsidR="007A0826" w:rsidRPr="002F7A53" w:rsidRDefault="007A0826" w:rsidP="007A0826">
            <w:pPr>
              <w:rPr>
                <w:rFonts w:cs="Arial"/>
                <w:sz w:val="20"/>
                <w:szCs w:val="20"/>
              </w:rPr>
            </w:pPr>
            <w:r w:rsidRPr="003944B3">
              <w:rPr>
                <w:rFonts w:cs="Arial"/>
                <w:b/>
                <w:sz w:val="20"/>
                <w:szCs w:val="20"/>
              </w:rPr>
              <w:t>Zeitbedarf</w:t>
            </w:r>
            <w:r w:rsidRPr="003944B3">
              <w:rPr>
                <w:rFonts w:cs="Arial"/>
                <w:sz w:val="20"/>
                <w:szCs w:val="20"/>
              </w:rPr>
              <w:t>:</w:t>
            </w:r>
            <w:r w:rsidR="005E5DAB">
              <w:rPr>
                <w:rFonts w:cs="Arial"/>
                <w:sz w:val="20"/>
                <w:szCs w:val="20"/>
              </w:rPr>
              <w:t xml:space="preserve"> ca. </w:t>
            </w:r>
            <w:r w:rsidR="0039099E">
              <w:rPr>
                <w:rFonts w:cs="Arial"/>
                <w:sz w:val="20"/>
                <w:szCs w:val="20"/>
              </w:rPr>
              <w:t>3</w:t>
            </w:r>
            <w:r w:rsidR="0039099E" w:rsidRPr="002F7A53">
              <w:rPr>
                <w:rFonts w:cs="Arial"/>
                <w:sz w:val="20"/>
                <w:szCs w:val="20"/>
              </w:rPr>
              <w:t>5</w:t>
            </w:r>
            <w:r w:rsidR="005E5DAB" w:rsidRPr="002F7A53">
              <w:rPr>
                <w:rFonts w:cs="Arial"/>
                <w:sz w:val="20"/>
                <w:szCs w:val="20"/>
              </w:rPr>
              <w:t xml:space="preserve"> Unterrichtsstunden</w:t>
            </w:r>
          </w:p>
          <w:p w14:paraId="7426F7F0" w14:textId="77777777" w:rsidR="0039099E" w:rsidRDefault="007A0826" w:rsidP="0039099E">
            <w:pPr>
              <w:widowControl w:val="0"/>
              <w:spacing w:before="240" w:after="120"/>
              <w:rPr>
                <w:sz w:val="20"/>
                <w:szCs w:val="20"/>
              </w:rPr>
            </w:pPr>
            <w:r w:rsidRPr="002F7A53">
              <w:rPr>
                <w:rFonts w:eastAsia="Calibri" w:cs="Calibri"/>
                <w:b/>
                <w:sz w:val="20"/>
                <w:szCs w:val="20"/>
              </w:rPr>
              <w:t>Verbindliche Absprachen zur Leistungsüberprüfung:</w:t>
            </w:r>
            <w:r w:rsidRPr="002F7A53">
              <w:rPr>
                <w:sz w:val="20"/>
                <w:szCs w:val="20"/>
              </w:rPr>
              <w:t xml:space="preserve"> </w:t>
            </w:r>
            <w:r w:rsidR="0039099E" w:rsidRPr="002F7A53">
              <w:rPr>
                <w:sz w:val="20"/>
                <w:szCs w:val="20"/>
              </w:rPr>
              <w:t>Klausur: Sprachmittlung, Lesen und Schreiben (integriert) –</w:t>
            </w:r>
            <w:r w:rsidR="00D14191" w:rsidRPr="002F7A53">
              <w:rPr>
                <w:sz w:val="20"/>
                <w:szCs w:val="20"/>
              </w:rPr>
              <w:t>fiktionale Textgrundlage</w:t>
            </w:r>
            <w:r w:rsidR="002F7A53" w:rsidRPr="002F7A53">
              <w:rPr>
                <w:sz w:val="20"/>
                <w:szCs w:val="20"/>
              </w:rPr>
              <w:t xml:space="preserve"> (narrativer Text)</w:t>
            </w:r>
            <w:r w:rsidR="00D14191" w:rsidRPr="002F7A53">
              <w:rPr>
                <w:sz w:val="20"/>
                <w:szCs w:val="20"/>
              </w:rPr>
              <w:t>. D</w:t>
            </w:r>
            <w:r w:rsidR="0039099E" w:rsidRPr="002F7A53">
              <w:rPr>
                <w:sz w:val="20"/>
                <w:szCs w:val="20"/>
              </w:rPr>
              <w:t>ie Teilaufgabe III enthält keine Auswahl, diese Teilaufgabe zielt ausschließlich auf ein kreatives Textformat ab.</w:t>
            </w:r>
          </w:p>
          <w:p w14:paraId="1602BAC9" w14:textId="77777777" w:rsidR="0039099E" w:rsidRPr="00EA0C8D" w:rsidRDefault="007A0826" w:rsidP="0039099E">
            <w:pPr>
              <w:widowControl w:val="0"/>
              <w:spacing w:before="240" w:after="120"/>
              <w:rPr>
                <w:rFonts w:cs="Arial"/>
                <w:b/>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sidR="0039099E">
              <w:rPr>
                <w:sz w:val="20"/>
                <w:szCs w:val="20"/>
              </w:rPr>
              <w:t>Die fiktionalen Textvorlagen sollten zwei thematische Schwerpunkte umfassen: Migration sowie nationale Selbstkonzepte auch in historischer Dimension.</w:t>
            </w:r>
          </w:p>
          <w:p w14:paraId="01C46998" w14:textId="77777777" w:rsidR="0039099E" w:rsidRPr="0039099E" w:rsidRDefault="007A0826" w:rsidP="0039099E">
            <w:pPr>
              <w:widowControl w:val="0"/>
              <w:spacing w:before="240" w:after="120"/>
              <w:rPr>
                <w:sz w:val="20"/>
                <w:szCs w:val="20"/>
              </w:rPr>
            </w:pPr>
            <w:r w:rsidRPr="00033D21">
              <w:rPr>
                <w:b/>
                <w:bCs/>
                <w:sz w:val="20"/>
                <w:szCs w:val="20"/>
              </w:rPr>
              <w:t>Hinweise zu diesem Unterrichtsvorhaben:</w:t>
            </w:r>
            <w:r>
              <w:rPr>
                <w:b/>
                <w:bCs/>
                <w:sz w:val="20"/>
                <w:szCs w:val="20"/>
              </w:rPr>
              <w:t xml:space="preserve"> </w:t>
            </w:r>
            <w:r w:rsidR="0039099E">
              <w:rPr>
                <w:sz w:val="20"/>
                <w:szCs w:val="20"/>
              </w:rPr>
              <w:t>In diese</w:t>
            </w:r>
            <w:r w:rsidR="0039099E" w:rsidRPr="0039099E">
              <w:rPr>
                <w:sz w:val="20"/>
                <w:szCs w:val="20"/>
              </w:rPr>
              <w:t xml:space="preserve">m </w:t>
            </w:r>
            <w:r w:rsidR="004E0C97">
              <w:rPr>
                <w:sz w:val="20"/>
                <w:szCs w:val="20"/>
              </w:rPr>
              <w:t>Unterrichtsvorhaben</w:t>
            </w:r>
            <w:r w:rsidR="004E0C97" w:rsidRPr="00033D21">
              <w:rPr>
                <w:sz w:val="20"/>
                <w:szCs w:val="20"/>
              </w:rPr>
              <w:t xml:space="preserve"> </w:t>
            </w:r>
            <w:r w:rsidR="0039099E" w:rsidRPr="0039099E">
              <w:rPr>
                <w:sz w:val="20"/>
                <w:szCs w:val="20"/>
              </w:rPr>
              <w:t xml:space="preserve">liegt der Schwerpunkt auf der Förderung der Kompetenz Schreiben mit Fokus auf die Analyse narrativer fiktionaler Ausgangstexte. </w:t>
            </w:r>
          </w:p>
          <w:p w14:paraId="6713A503" w14:textId="77777777" w:rsidR="00D6186E" w:rsidRPr="0039099E" w:rsidRDefault="0039099E" w:rsidP="0039099E">
            <w:pPr>
              <w:spacing w:before="240" w:after="120"/>
            </w:pPr>
            <w:r w:rsidRPr="0039099E">
              <w:rPr>
                <w:rFonts w:cs="Arial"/>
                <w:sz w:val="20"/>
                <w:szCs w:val="20"/>
              </w:rPr>
              <w:t xml:space="preserve">Unterstützungsmaterial für den Unterricht: </w:t>
            </w:r>
            <w:hyperlink r:id="rId36" w:history="1">
              <w:r w:rsidRPr="0039099E">
                <w:rPr>
                  <w:rStyle w:val="Hyperlink"/>
                  <w:rFonts w:cs="Arial"/>
                  <w:sz w:val="20"/>
                  <w:szCs w:val="20"/>
                </w:rPr>
                <w:t>https://www.brd.nrw.de/themen/schule-bildung/lerntreffs/englisch/empfehlungen-und-fachliche-unterstuetzungsmaterialien</w:t>
              </w:r>
            </w:hyperlink>
            <w:r w:rsidRPr="0039099E">
              <w:t xml:space="preserve"> </w:t>
            </w:r>
            <w:r w:rsidRPr="0039099E">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39099E">
              <w:rPr>
                <w:sz w:val="20"/>
                <w:szCs w:val="20"/>
              </w:rPr>
              <w:t>)</w:t>
            </w:r>
            <w:r w:rsidRPr="0039099E">
              <w:rPr>
                <w:rFonts w:cs="Arial"/>
                <w:bCs/>
                <w:sz w:val="20"/>
                <w:szCs w:val="20"/>
              </w:rPr>
              <w:t>.</w:t>
            </w:r>
          </w:p>
        </w:tc>
      </w:tr>
    </w:tbl>
    <w:p w14:paraId="7678CEDE" w14:textId="77777777" w:rsidR="00D6186E" w:rsidRDefault="00D6186E">
      <w:pPr>
        <w:suppressAutoHyphens/>
        <w:spacing w:after="0" w:line="240" w:lineRule="auto"/>
        <w:jc w:val="left"/>
      </w:pPr>
    </w:p>
    <w:p w14:paraId="13A520D9" w14:textId="77777777" w:rsidR="00D6186E" w:rsidRDefault="00D6186E">
      <w:pPr>
        <w:suppressAutoHyphens/>
        <w:spacing w:after="0" w:line="240" w:lineRule="auto"/>
        <w:jc w:val="left"/>
      </w:pPr>
      <w:r>
        <w:br w:type="page"/>
      </w:r>
    </w:p>
    <w:tbl>
      <w:tblPr>
        <w:tblW w:w="5000" w:type="pct"/>
        <w:tblLayout w:type="fixed"/>
        <w:tblLook w:val="00A0" w:firstRow="1" w:lastRow="0" w:firstColumn="1" w:lastColumn="0" w:noHBand="0" w:noVBand="0"/>
      </w:tblPr>
      <w:tblGrid>
        <w:gridCol w:w="9344"/>
      </w:tblGrid>
      <w:tr w:rsidR="00D6186E" w14:paraId="5285F2F5" w14:textId="77777777" w:rsidTr="007B31F5">
        <w:tc>
          <w:tcPr>
            <w:tcW w:w="9344" w:type="dxa"/>
            <w:tcBorders>
              <w:top w:val="single" w:sz="4" w:space="0" w:color="000000"/>
              <w:left w:val="single" w:sz="4" w:space="0" w:color="000000"/>
              <w:bottom w:val="single" w:sz="4" w:space="0" w:color="000000"/>
              <w:right w:val="single" w:sz="4" w:space="0" w:color="000000"/>
            </w:tcBorders>
          </w:tcPr>
          <w:p w14:paraId="40E9E499" w14:textId="77777777" w:rsidR="005E5DAB" w:rsidRDefault="006F3B7F" w:rsidP="005E5DAB">
            <w:pPr>
              <w:spacing w:after="0" w:line="240" w:lineRule="auto"/>
              <w:jc w:val="left"/>
              <w:rPr>
                <w:rFonts w:ascii="Times New Roman" w:hAnsi="Times New Roman" w:cs="Times New Roman"/>
                <w:sz w:val="24"/>
                <w:szCs w:val="24"/>
                <w:lang w:eastAsia="de-DE"/>
              </w:rPr>
            </w:pPr>
            <w:r w:rsidRPr="006F3B7F">
              <w:rPr>
                <w:rFonts w:cs="Arial"/>
                <w:b/>
                <w:i/>
                <w:sz w:val="20"/>
                <w:szCs w:val="20"/>
                <w:u w:val="single"/>
              </w:rPr>
              <w:lastRenderedPageBreak/>
              <w:t>LK Q1</w:t>
            </w:r>
            <w:r w:rsidR="00171943">
              <w:rPr>
                <w:rFonts w:cs="Arial"/>
                <w:b/>
                <w:i/>
                <w:sz w:val="20"/>
                <w:szCs w:val="20"/>
                <w:u w:val="single"/>
              </w:rPr>
              <w:t>:</w:t>
            </w:r>
            <w:r w:rsidRPr="006F3B7F">
              <w:rPr>
                <w:rFonts w:cs="Arial"/>
                <w:b/>
                <w:i/>
                <w:sz w:val="20"/>
                <w:szCs w:val="20"/>
                <w:u w:val="single"/>
              </w:rPr>
              <w:t xml:space="preserve"> </w:t>
            </w:r>
            <w:r w:rsidR="00057A2A" w:rsidRPr="00057A2A">
              <w:rPr>
                <w:rFonts w:cs="Arial"/>
                <w:b/>
                <w:i/>
                <w:sz w:val="20"/>
                <w:szCs w:val="20"/>
                <w:u w:val="single"/>
              </w:rPr>
              <w:t xml:space="preserve">Unterrichtsvorhaben </w:t>
            </w:r>
            <w:r w:rsidR="00057A2A">
              <w:rPr>
                <w:rFonts w:cs="Arial"/>
                <w:b/>
                <w:i/>
                <w:sz w:val="20"/>
                <w:szCs w:val="20"/>
                <w:u w:val="single"/>
              </w:rPr>
              <w:t>I</w:t>
            </w:r>
            <w:r w:rsidR="00057A2A" w:rsidRPr="00057A2A">
              <w:rPr>
                <w:rFonts w:cs="Arial"/>
                <w:b/>
                <w:i/>
                <w:sz w:val="20"/>
                <w:szCs w:val="20"/>
                <w:u w:val="single"/>
              </w:rPr>
              <w:t>I:</w:t>
            </w:r>
            <w:r w:rsidR="00057A2A" w:rsidRPr="00057A2A">
              <w:rPr>
                <w:rFonts w:cs="Arial"/>
                <w:i/>
                <w:sz w:val="20"/>
                <w:szCs w:val="20"/>
              </w:rPr>
              <w:t xml:space="preserve"> </w:t>
            </w:r>
            <w:r w:rsidR="005E5DAB">
              <w:rPr>
                <w:rFonts w:cs="Arial"/>
                <w:i/>
                <w:sz w:val="20"/>
                <w:szCs w:val="20"/>
              </w:rPr>
              <w:t xml:space="preserve">USA, a </w:t>
            </w:r>
            <w:proofErr w:type="spellStart"/>
            <w:r w:rsidR="005E5DAB">
              <w:rPr>
                <w:rFonts w:cs="Arial"/>
                <w:i/>
                <w:sz w:val="20"/>
                <w:szCs w:val="20"/>
              </w:rPr>
              <w:t>promised</w:t>
            </w:r>
            <w:proofErr w:type="spellEnd"/>
            <w:r w:rsidR="005E5DAB">
              <w:rPr>
                <w:rFonts w:cs="Arial"/>
                <w:i/>
                <w:sz w:val="20"/>
                <w:szCs w:val="20"/>
              </w:rPr>
              <w:t xml:space="preserve"> </w:t>
            </w:r>
            <w:proofErr w:type="spellStart"/>
            <w:r w:rsidR="005E5DAB">
              <w:rPr>
                <w:rFonts w:cs="Arial"/>
                <w:i/>
                <w:sz w:val="20"/>
                <w:szCs w:val="20"/>
              </w:rPr>
              <w:t>land</w:t>
            </w:r>
            <w:proofErr w:type="spellEnd"/>
            <w:r w:rsidR="005E5DAB">
              <w:rPr>
                <w:rFonts w:cs="Arial"/>
                <w:i/>
                <w:sz w:val="20"/>
                <w:szCs w:val="20"/>
              </w:rPr>
              <w:t>?</w:t>
            </w:r>
            <w:r w:rsidR="005E5DAB">
              <w:rPr>
                <w:rFonts w:ascii="Times New Roman" w:hAnsi="Times New Roman" w:cs="Times New Roman"/>
                <w:sz w:val="24"/>
                <w:szCs w:val="24"/>
                <w:lang w:eastAsia="de-DE"/>
              </w:rPr>
              <w:t xml:space="preserve"> </w:t>
            </w:r>
          </w:p>
          <w:p w14:paraId="67F38B29" w14:textId="77777777" w:rsidR="00057A2A" w:rsidRDefault="00057A2A" w:rsidP="00057A2A">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052E8BF9" w14:textId="77777777" w:rsidR="0039099E" w:rsidRPr="00B85551" w:rsidRDefault="0039099E" w:rsidP="0039099E">
            <w:pPr>
              <w:widowControl w:val="0"/>
              <w:spacing w:after="0"/>
              <w:rPr>
                <w:sz w:val="20"/>
                <w:szCs w:val="20"/>
              </w:rPr>
            </w:pPr>
            <w:r w:rsidRPr="00B85551">
              <w:rPr>
                <w:b/>
                <w:sz w:val="20"/>
                <w:szCs w:val="20"/>
              </w:rPr>
              <w:t xml:space="preserve">Kompetenzbereich </w:t>
            </w:r>
            <w:r>
              <w:rPr>
                <w:b/>
                <w:sz w:val="20"/>
                <w:szCs w:val="20"/>
              </w:rPr>
              <w:t>Hör-/Hörsehverstehen:</w:t>
            </w:r>
          </w:p>
          <w:p w14:paraId="65BC8E65" w14:textId="77777777" w:rsidR="0039099E" w:rsidRPr="00764A2B" w:rsidRDefault="0039099E" w:rsidP="00764A2B">
            <w:pPr>
              <w:pStyle w:val="Listenabsatz"/>
              <w:widowControl w:val="0"/>
              <w:numPr>
                <w:ilvl w:val="0"/>
                <w:numId w:val="21"/>
              </w:numPr>
              <w:spacing w:after="0"/>
              <w:rPr>
                <w:sz w:val="20"/>
                <w:szCs w:val="20"/>
              </w:rPr>
            </w:pPr>
            <w:r w:rsidRPr="00764A2B">
              <w:rPr>
                <w:sz w:val="20"/>
                <w:szCs w:val="20"/>
              </w:rPr>
              <w:t xml:space="preserve">entnehmen unmittelbar erlebter Kommunikation und umfangreichen </w:t>
            </w:r>
            <w:r w:rsidR="00764A2B">
              <w:rPr>
                <w:sz w:val="20"/>
                <w:szCs w:val="20"/>
              </w:rPr>
              <w:t xml:space="preserve">und komplexen </w:t>
            </w:r>
            <w:r w:rsidRPr="00764A2B">
              <w:rPr>
                <w:sz w:val="20"/>
                <w:szCs w:val="20"/>
              </w:rPr>
              <w:t>auditiven und audiovisuellen Texten Gesamtaussage</w:t>
            </w:r>
            <w:r w:rsidR="00764A2B">
              <w:rPr>
                <w:sz w:val="20"/>
                <w:szCs w:val="20"/>
              </w:rPr>
              <w:t>n</w:t>
            </w:r>
            <w:r w:rsidRPr="00764A2B">
              <w:rPr>
                <w:sz w:val="20"/>
                <w:szCs w:val="20"/>
              </w:rPr>
              <w:t xml:space="preserve">, Hauptaussagen und Einzelinformationen, </w:t>
            </w:r>
            <w:r w:rsidR="00764A2B" w:rsidRPr="00764A2B">
              <w:rPr>
                <w:sz w:val="20"/>
                <w:szCs w:val="20"/>
              </w:rPr>
              <w:t>auch wenn Faktoren wie Hintergrundgeräusche das Verstehen beeinträchtigen</w:t>
            </w:r>
          </w:p>
          <w:p w14:paraId="0DAFA8B6" w14:textId="77777777" w:rsidR="00764A2B" w:rsidRPr="00764A2B" w:rsidRDefault="00764A2B" w:rsidP="00764A2B">
            <w:pPr>
              <w:pStyle w:val="Listenabsatz"/>
              <w:widowControl w:val="0"/>
              <w:numPr>
                <w:ilvl w:val="0"/>
                <w:numId w:val="21"/>
              </w:numPr>
              <w:spacing w:after="0"/>
              <w:rPr>
                <w:b/>
                <w:sz w:val="20"/>
                <w:szCs w:val="20"/>
              </w:rPr>
            </w:pPr>
            <w:r w:rsidRPr="00764A2B">
              <w:rPr>
                <w:sz w:val="20"/>
                <w:szCs w:val="20"/>
              </w:rPr>
              <w:t>identifizieren Stimmungen, Einstellungen und Beziehungen der Sprechenden, auch wenn diese nur implizit zum Ausdruck kommen</w:t>
            </w:r>
            <w:r>
              <w:rPr>
                <w:sz w:val="20"/>
                <w:szCs w:val="20"/>
              </w:rPr>
              <w:t>.</w:t>
            </w:r>
            <w:r w:rsidRPr="00764A2B">
              <w:rPr>
                <w:sz w:val="20"/>
                <w:szCs w:val="20"/>
              </w:rPr>
              <w:t xml:space="preserve"> </w:t>
            </w:r>
          </w:p>
          <w:p w14:paraId="26E816CD" w14:textId="77777777" w:rsidR="0039099E" w:rsidRPr="00764A2B" w:rsidRDefault="0039099E" w:rsidP="00764A2B">
            <w:pPr>
              <w:widowControl w:val="0"/>
              <w:spacing w:after="0"/>
              <w:rPr>
                <w:b/>
                <w:sz w:val="20"/>
                <w:szCs w:val="20"/>
              </w:rPr>
            </w:pPr>
            <w:r w:rsidRPr="00764A2B">
              <w:rPr>
                <w:b/>
                <w:sz w:val="20"/>
                <w:szCs w:val="20"/>
              </w:rPr>
              <w:t>Kompetenzbereich Schreiben:</w:t>
            </w:r>
          </w:p>
          <w:p w14:paraId="30BF714B" w14:textId="77777777" w:rsidR="0039099E" w:rsidRPr="00B85551" w:rsidRDefault="0039099E" w:rsidP="0039099E">
            <w:pPr>
              <w:pStyle w:val="Listenabsatz"/>
              <w:widowControl w:val="0"/>
              <w:numPr>
                <w:ilvl w:val="0"/>
                <w:numId w:val="21"/>
              </w:numPr>
              <w:spacing w:after="0"/>
              <w:rPr>
                <w:sz w:val="20"/>
                <w:szCs w:val="20"/>
              </w:rPr>
            </w:pPr>
            <w:r w:rsidRPr="00B85551">
              <w:rPr>
                <w:sz w:val="20"/>
                <w:szCs w:val="20"/>
              </w:rPr>
              <w:t>beziehen Informationen und Argumente aus verschiedenen Quellen in die eigene Texterstellung sachgerecht u</w:t>
            </w:r>
            <w:r w:rsidR="00A832EC">
              <w:rPr>
                <w:sz w:val="20"/>
                <w:szCs w:val="20"/>
              </w:rPr>
              <w:t xml:space="preserve">nd kritisch reflektierend ein, </w:t>
            </w:r>
          </w:p>
          <w:p w14:paraId="3B6A1447" w14:textId="77777777" w:rsidR="0039099E" w:rsidRPr="0070176C" w:rsidRDefault="0039099E" w:rsidP="00964E99">
            <w:pPr>
              <w:pStyle w:val="Listenabsatz"/>
              <w:widowControl w:val="0"/>
              <w:numPr>
                <w:ilvl w:val="0"/>
                <w:numId w:val="21"/>
              </w:numPr>
              <w:spacing w:after="0"/>
              <w:rPr>
                <w:sz w:val="20"/>
                <w:szCs w:val="20"/>
              </w:rPr>
            </w:pPr>
            <w:r w:rsidRPr="00B85551">
              <w:rPr>
                <w:sz w:val="20"/>
                <w:szCs w:val="20"/>
              </w:rPr>
              <w:t>begründen und belegen Standpunkte, widerlegen diese u</w:t>
            </w:r>
            <w:r>
              <w:rPr>
                <w:sz w:val="20"/>
                <w:szCs w:val="20"/>
              </w:rPr>
              <w:t xml:space="preserve">nd wägen sie </w:t>
            </w:r>
            <w:r w:rsidR="00964E99" w:rsidRPr="00964E99">
              <w:rPr>
                <w:sz w:val="20"/>
                <w:szCs w:val="20"/>
              </w:rPr>
              <w:t xml:space="preserve">differenziert </w:t>
            </w:r>
            <w:r>
              <w:rPr>
                <w:sz w:val="20"/>
                <w:szCs w:val="20"/>
              </w:rPr>
              <w:t>gegeneinander ab.</w:t>
            </w:r>
          </w:p>
          <w:p w14:paraId="6F98ACF3" w14:textId="77777777" w:rsidR="0039099E" w:rsidRPr="00B85551" w:rsidRDefault="0039099E" w:rsidP="0039099E">
            <w:pPr>
              <w:widowControl w:val="0"/>
              <w:spacing w:after="0"/>
              <w:rPr>
                <w:b/>
                <w:sz w:val="20"/>
                <w:szCs w:val="20"/>
              </w:rPr>
            </w:pPr>
            <w:r w:rsidRPr="00B85551">
              <w:rPr>
                <w:b/>
                <w:sz w:val="20"/>
                <w:szCs w:val="20"/>
              </w:rPr>
              <w:t>Kompetenzbereich Text- und Medienkompetenz:</w:t>
            </w:r>
          </w:p>
          <w:p w14:paraId="4F2FD937" w14:textId="77777777" w:rsidR="0039099E" w:rsidRPr="0031340D" w:rsidRDefault="0039099E" w:rsidP="0039099E">
            <w:pPr>
              <w:pStyle w:val="Listenabsatz"/>
              <w:widowControl w:val="0"/>
              <w:numPr>
                <w:ilvl w:val="0"/>
                <w:numId w:val="21"/>
              </w:numPr>
              <w:spacing w:after="0"/>
              <w:rPr>
                <w:sz w:val="20"/>
                <w:szCs w:val="20"/>
              </w:rPr>
            </w:pPr>
            <w:r w:rsidRPr="0031340D">
              <w:rPr>
                <w:sz w:val="20"/>
                <w:szCs w:val="20"/>
              </w:rPr>
              <w:t xml:space="preserve">verstehen Texte vor dem Hintergrund ihres spezifischen kommunikativen und kulturellen Kontextes, </w:t>
            </w:r>
          </w:p>
          <w:p w14:paraId="79AD0565" w14:textId="77777777" w:rsidR="0039099E" w:rsidRPr="0031340D" w:rsidRDefault="00964E99" w:rsidP="00964E99">
            <w:pPr>
              <w:pStyle w:val="Listenabsatz"/>
              <w:widowControl w:val="0"/>
              <w:numPr>
                <w:ilvl w:val="0"/>
                <w:numId w:val="21"/>
              </w:numPr>
              <w:spacing w:after="0"/>
              <w:rPr>
                <w:sz w:val="20"/>
                <w:szCs w:val="20"/>
              </w:rPr>
            </w:pPr>
            <w:r w:rsidRPr="00964E99">
              <w:rPr>
                <w:sz w:val="20"/>
                <w:szCs w:val="20"/>
              </w:rPr>
              <w:t xml:space="preserve">analysieren ein breites Spektrum von Textsortenmerkmalen sowie Wechselbeziehungen von Inhalt, </w:t>
            </w:r>
            <w:r>
              <w:rPr>
                <w:sz w:val="20"/>
                <w:szCs w:val="20"/>
              </w:rPr>
              <w:t>Sprache und Form und berücksich</w:t>
            </w:r>
            <w:r w:rsidRPr="00964E99">
              <w:rPr>
                <w:sz w:val="20"/>
                <w:szCs w:val="20"/>
              </w:rPr>
              <w:t>tigen diese auch bei eigenen Text-produkten</w:t>
            </w:r>
            <w:r w:rsidR="00A832EC">
              <w:rPr>
                <w:sz w:val="20"/>
                <w:szCs w:val="20"/>
              </w:rPr>
              <w:t xml:space="preserve">, </w:t>
            </w:r>
          </w:p>
          <w:p w14:paraId="7DB4DB8A" w14:textId="77777777" w:rsidR="0039099E" w:rsidRDefault="00964E99" w:rsidP="00964E99">
            <w:pPr>
              <w:pStyle w:val="Listenabsatz"/>
              <w:widowControl w:val="0"/>
              <w:numPr>
                <w:ilvl w:val="0"/>
                <w:numId w:val="21"/>
              </w:numPr>
              <w:spacing w:after="0"/>
              <w:rPr>
                <w:sz w:val="20"/>
                <w:szCs w:val="20"/>
              </w:rPr>
            </w:pPr>
            <w:r w:rsidRPr="00964E99">
              <w:rPr>
                <w:sz w:val="20"/>
                <w:szCs w:val="20"/>
              </w:rPr>
              <w:t>deu</w:t>
            </w:r>
            <w:r>
              <w:rPr>
                <w:sz w:val="20"/>
                <w:szCs w:val="20"/>
              </w:rPr>
              <w:t>ten und vergleichen Texte diffe</w:t>
            </w:r>
            <w:r w:rsidRPr="00964E99">
              <w:rPr>
                <w:sz w:val="20"/>
                <w:szCs w:val="20"/>
              </w:rPr>
              <w:t>ren</w:t>
            </w:r>
            <w:r>
              <w:rPr>
                <w:sz w:val="20"/>
                <w:szCs w:val="20"/>
              </w:rPr>
              <w:t>ziert in Bezug auf ihre Aussage</w:t>
            </w:r>
            <w:r w:rsidRPr="00964E99">
              <w:rPr>
                <w:sz w:val="20"/>
                <w:szCs w:val="20"/>
              </w:rPr>
              <w:t>ab</w:t>
            </w:r>
            <w:r>
              <w:rPr>
                <w:sz w:val="20"/>
                <w:szCs w:val="20"/>
              </w:rPr>
              <w:t>sicht, Darstellungsform und Wir</w:t>
            </w:r>
            <w:r w:rsidRPr="00964E99">
              <w:rPr>
                <w:sz w:val="20"/>
                <w:szCs w:val="20"/>
              </w:rPr>
              <w:t>kung und belegen die Erkenntnisse u</w:t>
            </w:r>
            <w:r>
              <w:rPr>
                <w:sz w:val="20"/>
                <w:szCs w:val="20"/>
              </w:rPr>
              <w:t>nter variabler Verwendung unter</w:t>
            </w:r>
            <w:r w:rsidRPr="00964E99">
              <w:rPr>
                <w:sz w:val="20"/>
                <w:szCs w:val="20"/>
              </w:rPr>
              <w:t>schiedlicher Belegtechniken am Text</w:t>
            </w:r>
            <w:r>
              <w:rPr>
                <w:sz w:val="20"/>
                <w:szCs w:val="20"/>
              </w:rPr>
              <w:t>,</w:t>
            </w:r>
          </w:p>
          <w:p w14:paraId="1E57340C" w14:textId="77777777" w:rsidR="0039099E" w:rsidRDefault="00964E99" w:rsidP="00964E99">
            <w:pPr>
              <w:pStyle w:val="Listenabsatz"/>
              <w:widowControl w:val="0"/>
              <w:numPr>
                <w:ilvl w:val="0"/>
                <w:numId w:val="21"/>
              </w:numPr>
              <w:spacing w:after="0"/>
              <w:rPr>
                <w:sz w:val="20"/>
                <w:szCs w:val="20"/>
              </w:rPr>
            </w:pPr>
            <w:r w:rsidRPr="00964E99">
              <w:rPr>
                <w:sz w:val="20"/>
                <w:szCs w:val="20"/>
              </w:rPr>
              <w:t>formulieren begründete und differenzierte Stellungnahmen</w:t>
            </w:r>
            <w:r w:rsidR="0039099E">
              <w:rPr>
                <w:sz w:val="20"/>
                <w:szCs w:val="20"/>
              </w:rPr>
              <w:t>.</w:t>
            </w:r>
          </w:p>
          <w:p w14:paraId="12746E07" w14:textId="77777777" w:rsidR="00057A2A" w:rsidRPr="00073D41" w:rsidRDefault="00057A2A" w:rsidP="00057A2A">
            <w:pPr>
              <w:widowControl w:val="0"/>
              <w:spacing w:before="240" w:after="120"/>
              <w:rPr>
                <w:rFonts w:cs="Arial"/>
                <w:b/>
                <w:sz w:val="20"/>
                <w:szCs w:val="20"/>
              </w:rPr>
            </w:pPr>
            <w:r w:rsidRPr="00073D41">
              <w:rPr>
                <w:rFonts w:cs="Arial"/>
                <w:b/>
                <w:sz w:val="20"/>
                <w:szCs w:val="20"/>
              </w:rPr>
              <w:t xml:space="preserve">Auswahl fachlicher Konkretisierungen: </w:t>
            </w:r>
          </w:p>
          <w:p w14:paraId="17ADC8D4"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00FE2F08" w14:textId="77777777" w:rsidR="0039099E" w:rsidRPr="0039099E" w:rsidRDefault="00057A2A" w:rsidP="0039099E">
            <w:pPr>
              <w:pStyle w:val="Listenabsatz"/>
              <w:widowControl w:val="0"/>
              <w:numPr>
                <w:ilvl w:val="0"/>
                <w:numId w:val="29"/>
              </w:numPr>
              <w:spacing w:after="0"/>
              <w:rPr>
                <w:b/>
                <w:bCs/>
                <w:sz w:val="20"/>
                <w:szCs w:val="20"/>
              </w:rPr>
            </w:pPr>
            <w:r w:rsidRPr="0039099E">
              <w:rPr>
                <w:b/>
                <w:bCs/>
                <w:sz w:val="20"/>
                <w:szCs w:val="20"/>
              </w:rPr>
              <w:t>Schwerpunkt:</w:t>
            </w:r>
            <w:r w:rsidR="0039099E" w:rsidRPr="0039099E">
              <w:rPr>
                <w:b/>
                <w:bCs/>
                <w:sz w:val="20"/>
                <w:szCs w:val="20"/>
              </w:rPr>
              <w:t xml:space="preserve"> Die Vereinigten Staaten von Amerika: Politik, Kultur, Gesellschaft – zwischen Wandel und Tradition; Amerikanische Ideale und Realitäten – Freiheit, Gleichheit und das Streben nach Glück</w:t>
            </w:r>
          </w:p>
          <w:p w14:paraId="325EFA5B" w14:textId="77777777" w:rsidR="0039099E" w:rsidRDefault="0039099E" w:rsidP="0039099E">
            <w:pPr>
              <w:pStyle w:val="Listenabsatz"/>
              <w:widowControl w:val="0"/>
              <w:numPr>
                <w:ilvl w:val="0"/>
                <w:numId w:val="21"/>
              </w:numPr>
              <w:spacing w:after="0"/>
              <w:rPr>
                <w:rFonts w:cs="Arial"/>
                <w:sz w:val="20"/>
                <w:szCs w:val="20"/>
              </w:rPr>
            </w:pPr>
            <w:r w:rsidRPr="005673EE">
              <w:rPr>
                <w:rFonts w:cs="Arial"/>
                <w:sz w:val="20"/>
                <w:szCs w:val="20"/>
              </w:rPr>
              <w:t xml:space="preserve">Das Individuum und die Gesellschaft im Wandel: Chancen und Herausforderungen für die Gesellschaft – ethnische, kulturelle, soziale, sexuelle und geschlechtliche Vielfalt </w:t>
            </w:r>
          </w:p>
          <w:p w14:paraId="00B75499" w14:textId="77777777" w:rsidR="0039099E" w:rsidRPr="004E0C97" w:rsidRDefault="0039099E" w:rsidP="0039099E">
            <w:pPr>
              <w:pStyle w:val="Listenabsatz"/>
              <w:widowControl w:val="0"/>
              <w:numPr>
                <w:ilvl w:val="0"/>
                <w:numId w:val="21"/>
              </w:numPr>
              <w:spacing w:after="0"/>
              <w:rPr>
                <w:rFonts w:cs="Arial"/>
                <w:sz w:val="20"/>
                <w:szCs w:val="20"/>
              </w:rPr>
            </w:pPr>
            <w:r w:rsidRPr="005673EE">
              <w:rPr>
                <w:rFonts w:cs="Arial"/>
                <w:sz w:val="20"/>
                <w:szCs w:val="20"/>
              </w:rPr>
              <w:t>Welt im Wandel: Chancen und Herausforderu</w:t>
            </w:r>
            <w:r w:rsidRPr="004E0C97">
              <w:rPr>
                <w:rFonts w:cs="Arial"/>
                <w:sz w:val="20"/>
                <w:szCs w:val="20"/>
              </w:rPr>
              <w:t>ngen der Globalisierung – soziale, ökologische und wirtschaftliche Nachhaltigkeit; Migration</w:t>
            </w:r>
          </w:p>
          <w:p w14:paraId="143520E7" w14:textId="77777777" w:rsidR="0039099E" w:rsidRPr="004E0C97" w:rsidRDefault="0039099E" w:rsidP="0039099E">
            <w:pPr>
              <w:widowControl w:val="0"/>
              <w:spacing w:after="0"/>
              <w:rPr>
                <w:b/>
                <w:bCs/>
                <w:sz w:val="20"/>
                <w:szCs w:val="20"/>
              </w:rPr>
            </w:pPr>
            <w:r w:rsidRPr="004E0C97">
              <w:rPr>
                <w:b/>
                <w:bCs/>
                <w:sz w:val="20"/>
                <w:szCs w:val="20"/>
              </w:rPr>
              <w:t xml:space="preserve">Kompetenzbereich Text- und Medienkompetenz: </w:t>
            </w:r>
          </w:p>
          <w:p w14:paraId="553BF94D" w14:textId="77777777" w:rsidR="0039099E" w:rsidRPr="004E0C97" w:rsidRDefault="0039099E" w:rsidP="0039099E">
            <w:pPr>
              <w:pStyle w:val="Listenabsatz"/>
              <w:widowControl w:val="0"/>
              <w:numPr>
                <w:ilvl w:val="0"/>
                <w:numId w:val="9"/>
              </w:numPr>
              <w:spacing w:after="0"/>
              <w:rPr>
                <w:rFonts w:cs="Arial"/>
                <w:sz w:val="20"/>
                <w:szCs w:val="20"/>
              </w:rPr>
            </w:pPr>
            <w:r w:rsidRPr="004E0C97">
              <w:rPr>
                <w:rFonts w:cs="Arial"/>
                <w:sz w:val="20"/>
                <w:szCs w:val="20"/>
              </w:rPr>
              <w:t>Ausgangstexte:</w:t>
            </w:r>
            <w:r w:rsidRPr="004E0C97">
              <w:t xml:space="preserve"> </w:t>
            </w:r>
            <w:r w:rsidRPr="004E0C97">
              <w:rPr>
                <w:rFonts w:cs="Arial"/>
                <w:sz w:val="20"/>
                <w:szCs w:val="20"/>
              </w:rPr>
              <w:t xml:space="preserve">informierende, argumentative und kommentierende Pressetexte, Reden, Bilder, Cartoons, Statistiken, Interviews, </w:t>
            </w:r>
            <w:r w:rsidR="001A4236" w:rsidRPr="004E0C97">
              <w:rPr>
                <w:rFonts w:cs="Arial"/>
                <w:sz w:val="20"/>
                <w:szCs w:val="20"/>
              </w:rPr>
              <w:t xml:space="preserve">Podcasts, </w:t>
            </w:r>
            <w:r w:rsidRPr="004E0C97">
              <w:rPr>
                <w:rFonts w:cs="Arial"/>
                <w:sz w:val="20"/>
                <w:szCs w:val="20"/>
              </w:rPr>
              <w:t>Radio- und TV Nachrichten</w:t>
            </w:r>
          </w:p>
          <w:p w14:paraId="78D7CF38" w14:textId="77777777" w:rsidR="0039099E" w:rsidRPr="004E0C97" w:rsidRDefault="0039099E" w:rsidP="001A4236">
            <w:pPr>
              <w:pStyle w:val="Listenabsatz"/>
              <w:widowControl w:val="0"/>
              <w:numPr>
                <w:ilvl w:val="0"/>
                <w:numId w:val="9"/>
              </w:numPr>
              <w:spacing w:after="0"/>
              <w:rPr>
                <w:sz w:val="20"/>
                <w:szCs w:val="20"/>
              </w:rPr>
            </w:pPr>
            <w:r w:rsidRPr="004E0C97">
              <w:rPr>
                <w:sz w:val="20"/>
                <w:szCs w:val="20"/>
              </w:rPr>
              <w:t xml:space="preserve">Zieltexte: Zusammenfassungen, Analysen, Stellungnahmen, </w:t>
            </w:r>
            <w:r w:rsidR="001A4236" w:rsidRPr="004E0C97">
              <w:rPr>
                <w:sz w:val="20"/>
                <w:szCs w:val="20"/>
              </w:rPr>
              <w:t xml:space="preserve">Leserbriefe, </w:t>
            </w:r>
            <w:r w:rsidRPr="004E0C97">
              <w:rPr>
                <w:sz w:val="20"/>
                <w:szCs w:val="20"/>
              </w:rPr>
              <w:t>Redebeiträge</w:t>
            </w:r>
          </w:p>
          <w:p w14:paraId="0A3585CB" w14:textId="77777777" w:rsidR="0039099E" w:rsidRPr="004E0C97" w:rsidRDefault="0039099E" w:rsidP="0039099E">
            <w:pPr>
              <w:widowControl w:val="0"/>
              <w:spacing w:after="0"/>
              <w:rPr>
                <w:b/>
                <w:bCs/>
                <w:sz w:val="20"/>
                <w:szCs w:val="20"/>
              </w:rPr>
            </w:pPr>
            <w:r w:rsidRPr="004E0C97">
              <w:rPr>
                <w:b/>
                <w:bCs/>
                <w:sz w:val="20"/>
                <w:szCs w:val="20"/>
              </w:rPr>
              <w:t xml:space="preserve">Kompetenzbereich Sprachlernkompetenz: </w:t>
            </w:r>
          </w:p>
          <w:p w14:paraId="425A6655" w14:textId="77777777" w:rsidR="0039099E" w:rsidRDefault="0039099E" w:rsidP="0039099E">
            <w:pPr>
              <w:pStyle w:val="Listenabsatz"/>
              <w:numPr>
                <w:ilvl w:val="0"/>
                <w:numId w:val="9"/>
              </w:numPr>
              <w:rPr>
                <w:rFonts w:cs="Arial"/>
                <w:sz w:val="20"/>
                <w:szCs w:val="20"/>
              </w:rPr>
            </w:pPr>
            <w:r w:rsidRPr="004E0C97">
              <w:rPr>
                <w:rFonts w:cs="Arial"/>
                <w:sz w:val="20"/>
                <w:szCs w:val="20"/>
              </w:rPr>
              <w:t>Strategien und Techniken für die Planung und Realisierung eigener</w:t>
            </w:r>
            <w:r w:rsidRPr="001415AB">
              <w:rPr>
                <w:rFonts w:cs="Arial"/>
                <w:sz w:val="20"/>
                <w:szCs w:val="20"/>
              </w:rPr>
              <w:t xml:space="preserve"> Gesprächsbeiträge</w:t>
            </w:r>
          </w:p>
          <w:p w14:paraId="21149D74" w14:textId="77777777" w:rsidR="0039099E" w:rsidRDefault="0039099E" w:rsidP="0039099E">
            <w:pPr>
              <w:pStyle w:val="Listenabsatz"/>
              <w:numPr>
                <w:ilvl w:val="0"/>
                <w:numId w:val="9"/>
              </w:numPr>
              <w:rPr>
                <w:rFonts w:cs="Arial"/>
                <w:sz w:val="20"/>
                <w:szCs w:val="20"/>
              </w:rPr>
            </w:pPr>
            <w:r w:rsidRPr="003D663A">
              <w:rPr>
                <w:rFonts w:cs="Arial"/>
                <w:sz w:val="20"/>
                <w:szCs w:val="20"/>
              </w:rPr>
              <w:t xml:space="preserve">Texterschließungs- und Kompensationsstrategien sowie Stile der Verarbeitung von Textinformationen </w:t>
            </w:r>
          </w:p>
          <w:p w14:paraId="2EE92510" w14:textId="77777777" w:rsidR="0039099E" w:rsidRPr="000C300C" w:rsidRDefault="0039099E" w:rsidP="0039099E">
            <w:pPr>
              <w:pStyle w:val="Listenabsatz"/>
              <w:numPr>
                <w:ilvl w:val="0"/>
                <w:numId w:val="9"/>
              </w:numPr>
              <w:rPr>
                <w:sz w:val="20"/>
                <w:szCs w:val="20"/>
              </w:rPr>
            </w:pPr>
            <w:r w:rsidRPr="000C300C">
              <w:rPr>
                <w:sz w:val="20"/>
                <w:szCs w:val="20"/>
              </w:rPr>
              <w:t>Strategien zur Nutzung auch digitaler Selbstevaluationsinstrumente</w:t>
            </w:r>
          </w:p>
          <w:p w14:paraId="413F99F3" w14:textId="77777777" w:rsidR="00057A2A" w:rsidRPr="0039099E" w:rsidRDefault="0039099E" w:rsidP="0039099E">
            <w:pPr>
              <w:pStyle w:val="Listenabsatz"/>
              <w:widowControl w:val="0"/>
              <w:numPr>
                <w:ilvl w:val="0"/>
                <w:numId w:val="9"/>
              </w:numPr>
              <w:spacing w:after="0"/>
              <w:rPr>
                <w:rFonts w:cs="Arial"/>
                <w:sz w:val="20"/>
                <w:szCs w:val="20"/>
              </w:rPr>
            </w:pPr>
            <w:r w:rsidRPr="001415AB">
              <w:rPr>
                <w:rFonts w:cs="Arial"/>
                <w:sz w:val="20"/>
                <w:szCs w:val="20"/>
              </w:rPr>
              <w:t>Strategien zum nachhaltigen Umgang m</w:t>
            </w:r>
            <w:r>
              <w:rPr>
                <w:rFonts w:cs="Arial"/>
                <w:sz w:val="20"/>
                <w:szCs w:val="20"/>
              </w:rPr>
              <w:t>it eigenen Fehler</w:t>
            </w:r>
            <w:r w:rsidRPr="001415AB">
              <w:rPr>
                <w:rFonts w:cs="Arial"/>
                <w:sz w:val="20"/>
                <w:szCs w:val="20"/>
              </w:rPr>
              <w:t>schwerpunkten</w:t>
            </w:r>
          </w:p>
          <w:p w14:paraId="4001CF87" w14:textId="77777777" w:rsidR="0039099E" w:rsidRPr="00D93CA5" w:rsidRDefault="0039099E" w:rsidP="0039099E">
            <w:pPr>
              <w:widowControl w:val="0"/>
              <w:spacing w:before="120" w:after="120"/>
              <w:rPr>
                <w:rFonts w:cs="Arial"/>
                <w:b/>
                <w:sz w:val="20"/>
                <w:szCs w:val="20"/>
              </w:rPr>
            </w:pPr>
            <w:r w:rsidRPr="00D93CA5">
              <w:rPr>
                <w:rFonts w:cs="Arial"/>
                <w:b/>
                <w:sz w:val="20"/>
                <w:szCs w:val="20"/>
              </w:rPr>
              <w:t xml:space="preserve">Zeitbedarf: </w:t>
            </w:r>
            <w:r w:rsidRPr="00D93CA5">
              <w:rPr>
                <w:rFonts w:cs="Arial"/>
                <w:sz w:val="20"/>
                <w:szCs w:val="20"/>
              </w:rPr>
              <w:t xml:space="preserve">ca. </w:t>
            </w:r>
            <w:r>
              <w:rPr>
                <w:rFonts w:cs="Arial"/>
                <w:sz w:val="20"/>
                <w:szCs w:val="20"/>
              </w:rPr>
              <w:t>35</w:t>
            </w:r>
            <w:r w:rsidRPr="00D93CA5">
              <w:rPr>
                <w:rFonts w:cs="Arial"/>
                <w:sz w:val="20"/>
                <w:szCs w:val="20"/>
              </w:rPr>
              <w:t xml:space="preserve"> Unterrichtsstunden</w:t>
            </w:r>
          </w:p>
          <w:p w14:paraId="20833620" w14:textId="77777777" w:rsidR="007A0826" w:rsidRDefault="007A0826" w:rsidP="007A0826">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w:t>
            </w:r>
            <w:r w:rsidR="0039099E">
              <w:rPr>
                <w:sz w:val="20"/>
                <w:szCs w:val="20"/>
              </w:rPr>
              <w:t xml:space="preserve">Klausur: Hör-/Hörsehverstehen, Lesen und Schreiben (integriert) – nicht-fiktionale </w:t>
            </w:r>
            <w:r w:rsidR="00580A82">
              <w:rPr>
                <w:sz w:val="20"/>
                <w:szCs w:val="20"/>
              </w:rPr>
              <w:t>Textgrundlage (politische Rede). D</w:t>
            </w:r>
            <w:r w:rsidR="0039099E">
              <w:rPr>
                <w:sz w:val="20"/>
                <w:szCs w:val="20"/>
              </w:rPr>
              <w:t>ie Teilaufgabe III enthält keine Auswahl, diese Teilaufgabe zielt ausschließlich auf ein kommentierendes Textformat ab.</w:t>
            </w:r>
          </w:p>
          <w:p w14:paraId="64C0396C" w14:textId="77777777" w:rsidR="0039099E" w:rsidRDefault="007A0826" w:rsidP="0039099E">
            <w:pPr>
              <w:widowControl w:val="0"/>
              <w:spacing w:before="120" w:after="120"/>
              <w:rPr>
                <w:rFonts w:cs="Arial"/>
                <w:b/>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sidR="0039099E">
              <w:rPr>
                <w:rFonts w:cs="Arial"/>
                <w:sz w:val="20"/>
                <w:szCs w:val="20"/>
              </w:rPr>
              <w:t xml:space="preserve">Die Analyse aktueller politischer Reden wird um eine historische Dimension berücksichtigt. </w:t>
            </w:r>
            <w:r w:rsidR="0039099E" w:rsidRPr="005469BF">
              <w:rPr>
                <w:rFonts w:cs="Arial"/>
                <w:sz w:val="20"/>
                <w:szCs w:val="20"/>
              </w:rPr>
              <w:t>Hör-/Hörsehtexte werden dem Bereich der nicht</w:t>
            </w:r>
            <w:r w:rsidR="002A1A32">
              <w:rPr>
                <w:rFonts w:cs="Arial"/>
                <w:sz w:val="20"/>
                <w:szCs w:val="20"/>
              </w:rPr>
              <w:t>-</w:t>
            </w:r>
            <w:r w:rsidR="0039099E" w:rsidRPr="005469BF">
              <w:rPr>
                <w:rFonts w:cs="Arial"/>
                <w:sz w:val="20"/>
                <w:szCs w:val="20"/>
              </w:rPr>
              <w:lastRenderedPageBreak/>
              <w:t xml:space="preserve">fiktionalen Texte </w:t>
            </w:r>
            <w:r w:rsidR="0039099E">
              <w:rPr>
                <w:rFonts w:cs="Arial"/>
                <w:sz w:val="20"/>
                <w:szCs w:val="20"/>
              </w:rPr>
              <w:t xml:space="preserve">vor allem der politischen Dimension </w:t>
            </w:r>
            <w:r w:rsidR="0039099E" w:rsidRPr="005469BF">
              <w:rPr>
                <w:rFonts w:cs="Arial"/>
                <w:sz w:val="20"/>
                <w:szCs w:val="20"/>
              </w:rPr>
              <w:t>entnommen.</w:t>
            </w:r>
            <w:r w:rsidR="0039099E">
              <w:rPr>
                <w:rFonts w:cs="Arial"/>
                <w:sz w:val="20"/>
                <w:szCs w:val="20"/>
              </w:rPr>
              <w:t xml:space="preserve"> Auch die Rolle der Vereinigten Staaten als politischer und kultureller globaler Akteur wird thematisiert. </w:t>
            </w:r>
          </w:p>
          <w:p w14:paraId="3D67CF3C" w14:textId="77777777" w:rsidR="00D6186E" w:rsidRDefault="007A0826" w:rsidP="0039099E">
            <w:pPr>
              <w:spacing w:before="240" w:after="120"/>
              <w:rPr>
                <w:rFonts w:cs="Arial"/>
                <w:b/>
                <w:i/>
                <w:sz w:val="20"/>
                <w:szCs w:val="20"/>
                <w:u w:val="single"/>
              </w:rPr>
            </w:pPr>
            <w:r w:rsidRPr="00033D21">
              <w:rPr>
                <w:b/>
                <w:bCs/>
                <w:sz w:val="20"/>
                <w:szCs w:val="20"/>
              </w:rPr>
              <w:t>Hinweise zu diesem Unterrichtsvorhaben:</w:t>
            </w:r>
            <w:r>
              <w:rPr>
                <w:b/>
                <w:bCs/>
                <w:sz w:val="20"/>
                <w:szCs w:val="20"/>
              </w:rPr>
              <w:t xml:space="preserve"> </w:t>
            </w:r>
            <w:r w:rsidR="0039099E" w:rsidRPr="00065233">
              <w:rPr>
                <w:bCs/>
                <w:sz w:val="20"/>
                <w:szCs w:val="20"/>
              </w:rPr>
              <w:t xml:space="preserve">In diesem </w:t>
            </w:r>
            <w:r w:rsidR="004E0C97">
              <w:rPr>
                <w:sz w:val="20"/>
                <w:szCs w:val="20"/>
              </w:rPr>
              <w:t>Unterrichtsvorhaben</w:t>
            </w:r>
            <w:r w:rsidR="004E0C97" w:rsidRPr="00033D21">
              <w:rPr>
                <w:sz w:val="20"/>
                <w:szCs w:val="20"/>
              </w:rPr>
              <w:t xml:space="preserve"> </w:t>
            </w:r>
            <w:r w:rsidR="0039099E" w:rsidRPr="00065233">
              <w:rPr>
                <w:bCs/>
                <w:sz w:val="20"/>
                <w:szCs w:val="20"/>
              </w:rPr>
              <w:t xml:space="preserve">liegt der Schwerpunkt auf der Förderung der Kompetenz Schreiben mit Fokus auf die Analyse </w:t>
            </w:r>
            <w:r w:rsidR="0039099E">
              <w:rPr>
                <w:bCs/>
                <w:sz w:val="20"/>
                <w:szCs w:val="20"/>
              </w:rPr>
              <w:t>der politischen Rede</w:t>
            </w:r>
            <w:r w:rsidR="0039099E" w:rsidRPr="00065233">
              <w:rPr>
                <w:bCs/>
                <w:sz w:val="20"/>
                <w:szCs w:val="20"/>
              </w:rPr>
              <w:t>.</w:t>
            </w:r>
          </w:p>
        </w:tc>
      </w:tr>
    </w:tbl>
    <w:p w14:paraId="77C689C0" w14:textId="77777777" w:rsidR="005F50A5" w:rsidRDefault="005F50A5">
      <w:pPr>
        <w:suppressAutoHyphens/>
        <w:spacing w:after="0" w:line="240" w:lineRule="auto"/>
        <w:jc w:val="left"/>
      </w:pPr>
    </w:p>
    <w:p w14:paraId="169F8868" w14:textId="77777777" w:rsidR="00D6186E" w:rsidRDefault="00D6186E">
      <w:pPr>
        <w:suppressAutoHyphens/>
        <w:spacing w:after="0" w:line="240" w:lineRule="auto"/>
        <w:jc w:val="left"/>
      </w:pPr>
      <w:r>
        <w:br w:type="page"/>
      </w:r>
    </w:p>
    <w:tbl>
      <w:tblPr>
        <w:tblW w:w="5000" w:type="pct"/>
        <w:tblLayout w:type="fixed"/>
        <w:tblLook w:val="00A0" w:firstRow="1" w:lastRow="0" w:firstColumn="1" w:lastColumn="0" w:noHBand="0" w:noVBand="0"/>
      </w:tblPr>
      <w:tblGrid>
        <w:gridCol w:w="9344"/>
      </w:tblGrid>
      <w:tr w:rsidR="00D6186E" w14:paraId="08A07ADC" w14:textId="77777777" w:rsidTr="007B31F5">
        <w:tc>
          <w:tcPr>
            <w:tcW w:w="9344" w:type="dxa"/>
            <w:tcBorders>
              <w:top w:val="single" w:sz="4" w:space="0" w:color="000000"/>
              <w:left w:val="single" w:sz="4" w:space="0" w:color="000000"/>
              <w:bottom w:val="single" w:sz="4" w:space="0" w:color="000000"/>
              <w:right w:val="single" w:sz="4" w:space="0" w:color="000000"/>
            </w:tcBorders>
          </w:tcPr>
          <w:p w14:paraId="0140C8CA" w14:textId="77777777" w:rsidR="00D6186E" w:rsidRPr="004F6D9D" w:rsidRDefault="006F3B7F" w:rsidP="00D6186E">
            <w:pPr>
              <w:widowControl w:val="0"/>
              <w:spacing w:before="120" w:after="120"/>
              <w:rPr>
                <w:rFonts w:cs="Arial"/>
                <w:sz w:val="20"/>
                <w:szCs w:val="20"/>
                <w:lang w:val="en-GB"/>
              </w:rPr>
            </w:pPr>
            <w:r w:rsidRPr="006F3B7F">
              <w:rPr>
                <w:rFonts w:cs="Arial"/>
                <w:b/>
                <w:i/>
                <w:sz w:val="20"/>
                <w:szCs w:val="20"/>
                <w:u w:val="single"/>
                <w:lang w:val="en-GB"/>
              </w:rPr>
              <w:lastRenderedPageBreak/>
              <w:t>L</w:t>
            </w:r>
            <w:r>
              <w:rPr>
                <w:rFonts w:cs="Arial"/>
                <w:b/>
                <w:i/>
                <w:sz w:val="20"/>
                <w:szCs w:val="20"/>
                <w:u w:val="single"/>
                <w:lang w:val="en-US"/>
              </w:rPr>
              <w:t>K Q1</w:t>
            </w:r>
            <w:r w:rsidR="00171943">
              <w:rPr>
                <w:rFonts w:cs="Arial"/>
                <w:b/>
                <w:i/>
                <w:sz w:val="20"/>
                <w:szCs w:val="20"/>
                <w:u w:val="single"/>
                <w:lang w:val="en-US"/>
              </w:rPr>
              <w:t>:</w:t>
            </w:r>
            <w:r>
              <w:rPr>
                <w:rFonts w:cs="Arial"/>
                <w:b/>
                <w:i/>
                <w:sz w:val="20"/>
                <w:szCs w:val="20"/>
                <w:u w:val="single"/>
                <w:lang w:val="en-US"/>
              </w:rPr>
              <w:t xml:space="preserve"> </w:t>
            </w:r>
            <w:proofErr w:type="spellStart"/>
            <w:r w:rsidR="00D6186E" w:rsidRPr="004F6D9D">
              <w:rPr>
                <w:rFonts w:cs="Arial"/>
                <w:b/>
                <w:i/>
                <w:sz w:val="20"/>
                <w:szCs w:val="20"/>
                <w:u w:val="single"/>
                <w:lang w:val="en-GB"/>
              </w:rPr>
              <w:t>Unterrichtsvorhaben</w:t>
            </w:r>
            <w:proofErr w:type="spellEnd"/>
            <w:r w:rsidR="00D6186E" w:rsidRPr="004F6D9D">
              <w:rPr>
                <w:rFonts w:cs="Arial"/>
                <w:b/>
                <w:i/>
                <w:sz w:val="20"/>
                <w:szCs w:val="20"/>
                <w:u w:val="single"/>
                <w:lang w:val="en-GB"/>
              </w:rPr>
              <w:t xml:space="preserve"> III:</w:t>
            </w:r>
            <w:r w:rsidR="00D6186E" w:rsidRPr="004F6D9D">
              <w:rPr>
                <w:rFonts w:cs="Arial"/>
                <w:i/>
                <w:sz w:val="20"/>
                <w:szCs w:val="20"/>
                <w:lang w:val="en-GB"/>
              </w:rPr>
              <w:t xml:space="preserve"> The impact of globalization: Exploring the benefits, challenges and complexities of an interconnected world</w:t>
            </w:r>
          </w:p>
          <w:p w14:paraId="2D639A0B" w14:textId="77777777" w:rsidR="00D6186E" w:rsidRPr="004F6D9D" w:rsidRDefault="00D6186E" w:rsidP="00D6186E">
            <w:pPr>
              <w:widowControl w:val="0"/>
              <w:spacing w:before="240" w:after="120"/>
              <w:rPr>
                <w:sz w:val="20"/>
                <w:szCs w:val="20"/>
              </w:rPr>
            </w:pPr>
            <w:r w:rsidRPr="004F6D9D">
              <w:rPr>
                <w:rFonts w:cs="Arial"/>
                <w:b/>
                <w:sz w:val="20"/>
                <w:szCs w:val="20"/>
              </w:rPr>
              <w:t>Schwerpunkte der Kompetenzentwicklung</w:t>
            </w:r>
            <w:r w:rsidRPr="004F6D9D">
              <w:rPr>
                <w:rFonts w:cs="Arial"/>
                <w:sz w:val="20"/>
                <w:szCs w:val="20"/>
              </w:rPr>
              <w:t>: Die Schülerinnen und Schüler …</w:t>
            </w:r>
          </w:p>
          <w:p w14:paraId="6119555D" w14:textId="77777777" w:rsidR="00D6186E" w:rsidRPr="004F6D9D" w:rsidRDefault="00D6186E" w:rsidP="00D6186E">
            <w:pPr>
              <w:widowControl w:val="0"/>
              <w:spacing w:after="0"/>
              <w:rPr>
                <w:rFonts w:cs="Arial"/>
                <w:b/>
                <w:sz w:val="20"/>
                <w:szCs w:val="20"/>
              </w:rPr>
            </w:pPr>
            <w:r w:rsidRPr="004F6D9D">
              <w:rPr>
                <w:b/>
                <w:sz w:val="20"/>
                <w:szCs w:val="20"/>
              </w:rPr>
              <w:t>Kompetenzbereich Sprechen – an Gesprächen teilnehmen:</w:t>
            </w:r>
          </w:p>
          <w:p w14:paraId="23ECAD10" w14:textId="77777777" w:rsidR="00D6186E" w:rsidRPr="004F6D9D" w:rsidRDefault="00D6186E" w:rsidP="008C096C">
            <w:pPr>
              <w:pStyle w:val="Listenabsatz"/>
              <w:widowControl w:val="0"/>
              <w:numPr>
                <w:ilvl w:val="0"/>
                <w:numId w:val="9"/>
              </w:numPr>
              <w:spacing w:after="0"/>
              <w:rPr>
                <w:sz w:val="20"/>
                <w:szCs w:val="20"/>
              </w:rPr>
            </w:pPr>
            <w:r w:rsidRPr="004F6D9D">
              <w:rPr>
                <w:sz w:val="20"/>
                <w:szCs w:val="20"/>
              </w:rPr>
              <w:t xml:space="preserve">führen Gespräche in informellen und formellen Kontexten flexibel und sprachlich variabel unter Beachtung kultureller Gesprächskonventionen, </w:t>
            </w:r>
          </w:p>
          <w:p w14:paraId="49B7F98E" w14:textId="77777777" w:rsidR="00D6186E" w:rsidRPr="004F6D9D" w:rsidRDefault="00D6186E" w:rsidP="008C096C">
            <w:pPr>
              <w:pStyle w:val="Listenabsatz"/>
              <w:widowControl w:val="0"/>
              <w:numPr>
                <w:ilvl w:val="0"/>
                <w:numId w:val="9"/>
              </w:numPr>
              <w:spacing w:after="0"/>
              <w:rPr>
                <w:sz w:val="20"/>
                <w:szCs w:val="20"/>
              </w:rPr>
            </w:pPr>
            <w:r w:rsidRPr="004F6D9D">
              <w:rPr>
                <w:sz w:val="20"/>
                <w:szCs w:val="20"/>
              </w:rPr>
              <w:t xml:space="preserve">beteiligen sich auch spontan aktiv an Gesprächen, vertreten Positionen und begründen diese weitgehend differenziert, </w:t>
            </w:r>
          </w:p>
          <w:p w14:paraId="31EDA603" w14:textId="77777777" w:rsidR="00D6186E" w:rsidRPr="004F6D9D" w:rsidRDefault="00D6186E" w:rsidP="008C096C">
            <w:pPr>
              <w:pStyle w:val="Listenabsatz"/>
              <w:widowControl w:val="0"/>
              <w:numPr>
                <w:ilvl w:val="0"/>
                <w:numId w:val="9"/>
              </w:numPr>
              <w:spacing w:after="0"/>
              <w:rPr>
                <w:sz w:val="20"/>
                <w:szCs w:val="20"/>
              </w:rPr>
            </w:pPr>
            <w:r w:rsidRPr="004F6D9D">
              <w:rPr>
                <w:sz w:val="20"/>
                <w:szCs w:val="20"/>
              </w:rPr>
              <w:t>wägen divergierende Positionen ab und bewerten sowie kommentieren diese auch spontan und flexibel.</w:t>
            </w:r>
          </w:p>
          <w:p w14:paraId="05068A60" w14:textId="77777777" w:rsidR="00D6186E" w:rsidRPr="004F6D9D" w:rsidRDefault="00D6186E" w:rsidP="00D6186E">
            <w:pPr>
              <w:widowControl w:val="0"/>
              <w:spacing w:after="0"/>
              <w:rPr>
                <w:b/>
                <w:sz w:val="20"/>
                <w:szCs w:val="20"/>
              </w:rPr>
            </w:pPr>
            <w:r w:rsidRPr="004F6D9D">
              <w:rPr>
                <w:b/>
                <w:sz w:val="20"/>
                <w:szCs w:val="20"/>
              </w:rPr>
              <w:t>Kompetenzbereich Sprechen – zusammenhängendes Sprechen:</w:t>
            </w:r>
          </w:p>
          <w:p w14:paraId="66F72AB6" w14:textId="77777777" w:rsidR="00D6186E" w:rsidRPr="004F6D9D" w:rsidRDefault="00D6186E" w:rsidP="008C096C">
            <w:pPr>
              <w:pStyle w:val="Listenabsatz"/>
              <w:widowControl w:val="0"/>
              <w:numPr>
                <w:ilvl w:val="0"/>
                <w:numId w:val="9"/>
              </w:numPr>
              <w:spacing w:after="0"/>
              <w:rPr>
                <w:sz w:val="20"/>
                <w:szCs w:val="20"/>
              </w:rPr>
            </w:pPr>
            <w:r w:rsidRPr="004F6D9D">
              <w:rPr>
                <w:sz w:val="20"/>
                <w:szCs w:val="20"/>
              </w:rPr>
              <w:t xml:space="preserve">stellen komplexe Inhalte strukturiert und differenziert und sprachlich variabel dar, kommen bei Bedarf zu einer begründeten Stellungnahme und gehen spontan und flexibel auf Nachfragen ein, </w:t>
            </w:r>
          </w:p>
          <w:p w14:paraId="332E7DE8" w14:textId="77777777" w:rsidR="00D6186E" w:rsidRPr="004F6D9D" w:rsidRDefault="00D6186E" w:rsidP="008C096C">
            <w:pPr>
              <w:pStyle w:val="Listenabsatz"/>
              <w:widowControl w:val="0"/>
              <w:numPr>
                <w:ilvl w:val="0"/>
                <w:numId w:val="9"/>
              </w:numPr>
              <w:spacing w:after="0"/>
              <w:rPr>
                <w:sz w:val="20"/>
                <w:szCs w:val="20"/>
              </w:rPr>
            </w:pPr>
            <w:r w:rsidRPr="004F6D9D">
              <w:rPr>
                <w:sz w:val="20"/>
                <w:szCs w:val="20"/>
              </w:rPr>
              <w:t>heben in ihrer Darstellung wesentliche Punkte hervor und führen unterstützend relevante Details an.</w:t>
            </w:r>
          </w:p>
          <w:p w14:paraId="19A0F571" w14:textId="77777777" w:rsidR="00D6186E" w:rsidRPr="004F6D9D" w:rsidRDefault="00D6186E" w:rsidP="00D6186E">
            <w:pPr>
              <w:widowControl w:val="0"/>
              <w:spacing w:after="0"/>
              <w:rPr>
                <w:rFonts w:cs="Arial"/>
                <w:b/>
                <w:sz w:val="20"/>
                <w:szCs w:val="20"/>
              </w:rPr>
            </w:pPr>
            <w:r w:rsidRPr="004F6D9D">
              <w:rPr>
                <w:b/>
                <w:sz w:val="20"/>
                <w:szCs w:val="20"/>
              </w:rPr>
              <w:t>Kompetenzbereich</w:t>
            </w:r>
            <w:r w:rsidRPr="004F6D9D">
              <w:rPr>
                <w:rFonts w:cs="Arial"/>
                <w:b/>
                <w:sz w:val="20"/>
                <w:szCs w:val="20"/>
              </w:rPr>
              <w:t xml:space="preserve"> Text- und Medienkompetenz:</w:t>
            </w:r>
          </w:p>
          <w:p w14:paraId="4EF4A074" w14:textId="77777777" w:rsidR="00D6186E" w:rsidRPr="004F6D9D" w:rsidRDefault="00D6186E" w:rsidP="008C096C">
            <w:pPr>
              <w:pStyle w:val="Listenabsatz"/>
              <w:widowControl w:val="0"/>
              <w:numPr>
                <w:ilvl w:val="0"/>
                <w:numId w:val="9"/>
              </w:numPr>
              <w:rPr>
                <w:sz w:val="20"/>
                <w:szCs w:val="20"/>
              </w:rPr>
            </w:pPr>
            <w:r w:rsidRPr="004F6D9D">
              <w:rPr>
                <w:sz w:val="20"/>
                <w:szCs w:val="20"/>
              </w:rPr>
              <w:t xml:space="preserve">verstehen Texte vor dem Hintergrund ihres spezifischen kommunikativen und kulturellen Kontextes, </w:t>
            </w:r>
          </w:p>
          <w:p w14:paraId="19BC6905" w14:textId="77777777" w:rsidR="00D6186E" w:rsidRPr="004F6D9D" w:rsidRDefault="00D6186E" w:rsidP="008C096C">
            <w:pPr>
              <w:pStyle w:val="Listenabsatz"/>
              <w:widowControl w:val="0"/>
              <w:numPr>
                <w:ilvl w:val="0"/>
                <w:numId w:val="9"/>
              </w:numPr>
              <w:rPr>
                <w:sz w:val="20"/>
                <w:szCs w:val="20"/>
              </w:rPr>
            </w:pPr>
            <w:r w:rsidRPr="004F6D9D">
              <w:rPr>
                <w:sz w:val="20"/>
                <w:szCs w:val="20"/>
              </w:rPr>
              <w:t>identifizieren Gesamtaussagen, Hauptaussagen und wichtige Details und geben diese zusammenfassend wieder,</w:t>
            </w:r>
          </w:p>
          <w:p w14:paraId="6C15A75A" w14:textId="77777777" w:rsidR="00D6186E" w:rsidRPr="004F6D9D" w:rsidRDefault="00D6186E" w:rsidP="008C096C">
            <w:pPr>
              <w:pStyle w:val="Listenabsatz"/>
              <w:widowControl w:val="0"/>
              <w:numPr>
                <w:ilvl w:val="0"/>
                <w:numId w:val="9"/>
              </w:numPr>
              <w:rPr>
                <w:sz w:val="20"/>
                <w:szCs w:val="20"/>
              </w:rPr>
            </w:pPr>
            <w:r w:rsidRPr="004F6D9D">
              <w:rPr>
                <w:sz w:val="20"/>
                <w:szCs w:val="20"/>
              </w:rPr>
              <w:t xml:space="preserve">verknüpfen zum Aufbau eines Textverständnisses textinterne Informationen und textexternes </w:t>
            </w:r>
            <w:r w:rsidR="00AA06CC">
              <w:rPr>
                <w:sz w:val="20"/>
                <w:szCs w:val="20"/>
              </w:rPr>
              <w:br/>
            </w:r>
            <w:r w:rsidRPr="004F6D9D">
              <w:rPr>
                <w:sz w:val="20"/>
                <w:szCs w:val="20"/>
              </w:rPr>
              <w:t>(Vor-)Wissen,</w:t>
            </w:r>
          </w:p>
          <w:p w14:paraId="15C20CED" w14:textId="77777777" w:rsidR="00D6186E" w:rsidRPr="004F6D9D" w:rsidRDefault="00D6186E" w:rsidP="008C096C">
            <w:pPr>
              <w:pStyle w:val="Listenabsatz"/>
              <w:widowControl w:val="0"/>
              <w:numPr>
                <w:ilvl w:val="0"/>
                <w:numId w:val="9"/>
              </w:numPr>
              <w:rPr>
                <w:sz w:val="20"/>
                <w:szCs w:val="20"/>
              </w:rPr>
            </w:pPr>
            <w:r w:rsidRPr="004F6D9D">
              <w:rPr>
                <w:sz w:val="20"/>
                <w:szCs w:val="20"/>
              </w:rPr>
              <w:t xml:space="preserve">analysieren ein breites Spektrum von Textsortenmerkmalen sowie Wechselbeziehungen von Inhalt, Sprache und Form und berücksichtigen diese auch bei eigenen Textprodukten, </w:t>
            </w:r>
          </w:p>
          <w:p w14:paraId="5076A2DC" w14:textId="77777777" w:rsidR="00D6186E" w:rsidRPr="004F6D9D" w:rsidRDefault="00D6186E" w:rsidP="008C096C">
            <w:pPr>
              <w:pStyle w:val="Listenabsatz"/>
              <w:widowControl w:val="0"/>
              <w:numPr>
                <w:ilvl w:val="0"/>
                <w:numId w:val="9"/>
              </w:numPr>
              <w:rPr>
                <w:sz w:val="20"/>
                <w:szCs w:val="20"/>
              </w:rPr>
            </w:pPr>
            <w:r w:rsidRPr="004F6D9D">
              <w:rPr>
                <w:sz w:val="20"/>
                <w:szCs w:val="20"/>
              </w:rPr>
              <w:t>deuten und vergleichen Texte differenziert in Bezug auf ihre Aussageabsicht, Darstellungsform und Wirkung und belegen die Erkenntnisse unter variabler Verwendung unterschiedlicher Belegtechniken am Text,</w:t>
            </w:r>
          </w:p>
          <w:p w14:paraId="7252A5B0" w14:textId="77777777" w:rsidR="00D6186E" w:rsidRPr="004F6D9D" w:rsidRDefault="00D6186E" w:rsidP="008C096C">
            <w:pPr>
              <w:pStyle w:val="Listenabsatz"/>
              <w:widowControl w:val="0"/>
              <w:numPr>
                <w:ilvl w:val="0"/>
                <w:numId w:val="9"/>
              </w:numPr>
              <w:rPr>
                <w:sz w:val="20"/>
                <w:szCs w:val="20"/>
              </w:rPr>
            </w:pPr>
            <w:r w:rsidRPr="004F6D9D">
              <w:rPr>
                <w:sz w:val="20"/>
                <w:szCs w:val="20"/>
              </w:rPr>
              <w:t>verwenden ein breites Spektrum an Techniken und Strategien für die Planung und Realisierung eigener Redebeiträge sowie Präsentationen und setzen dabei Medien zielgerichtet und variabel ein.</w:t>
            </w:r>
          </w:p>
          <w:p w14:paraId="67AB53FC" w14:textId="77777777" w:rsidR="00D6186E" w:rsidRPr="004F6D9D" w:rsidRDefault="00D6186E" w:rsidP="00D6186E">
            <w:pPr>
              <w:widowControl w:val="0"/>
              <w:spacing w:before="240" w:after="120"/>
              <w:rPr>
                <w:rFonts w:cs="Arial"/>
                <w:b/>
                <w:sz w:val="20"/>
                <w:szCs w:val="20"/>
              </w:rPr>
            </w:pPr>
            <w:r w:rsidRPr="004F6D9D">
              <w:rPr>
                <w:rFonts w:cs="Arial"/>
                <w:b/>
                <w:sz w:val="20"/>
                <w:szCs w:val="20"/>
              </w:rPr>
              <w:t xml:space="preserve">Auswahl fachlicher Konkretisierungen: </w:t>
            </w:r>
          </w:p>
          <w:p w14:paraId="32C1DEE9" w14:textId="77777777" w:rsidR="00D6186E" w:rsidRPr="004F6D9D" w:rsidRDefault="00D6186E" w:rsidP="00D6186E">
            <w:pPr>
              <w:widowControl w:val="0"/>
              <w:spacing w:after="0"/>
              <w:rPr>
                <w:rFonts w:cs="Arial"/>
                <w:b/>
                <w:sz w:val="20"/>
                <w:szCs w:val="20"/>
              </w:rPr>
            </w:pPr>
            <w:r w:rsidRPr="004F6D9D">
              <w:rPr>
                <w:b/>
                <w:sz w:val="20"/>
                <w:szCs w:val="20"/>
              </w:rPr>
              <w:t xml:space="preserve">Kompetenzbereich </w:t>
            </w:r>
            <w:r w:rsidRPr="004F6D9D">
              <w:rPr>
                <w:rFonts w:cs="Arial"/>
                <w:b/>
                <w:sz w:val="20"/>
                <w:szCs w:val="20"/>
              </w:rPr>
              <w:t>Interkulturelle kommunikative Kompetenz</w:t>
            </w:r>
            <w:r w:rsidRPr="004F6D9D">
              <w:rPr>
                <w:b/>
                <w:sz w:val="20"/>
                <w:szCs w:val="20"/>
              </w:rPr>
              <w:t xml:space="preserve">: </w:t>
            </w:r>
          </w:p>
          <w:p w14:paraId="52916DDB" w14:textId="77777777" w:rsidR="00D6186E" w:rsidRPr="004F6D9D" w:rsidRDefault="00D6186E" w:rsidP="008C096C">
            <w:pPr>
              <w:pStyle w:val="Listenabsatz"/>
              <w:widowControl w:val="0"/>
              <w:numPr>
                <w:ilvl w:val="0"/>
                <w:numId w:val="9"/>
              </w:numPr>
              <w:spacing w:after="0"/>
              <w:rPr>
                <w:b/>
                <w:bCs/>
                <w:sz w:val="20"/>
                <w:szCs w:val="20"/>
              </w:rPr>
            </w:pPr>
            <w:r w:rsidRPr="004F6D9D">
              <w:rPr>
                <w:b/>
                <w:sz w:val="20"/>
                <w:szCs w:val="20"/>
              </w:rPr>
              <w:t xml:space="preserve">Schwerpunkt: </w:t>
            </w:r>
            <w:r w:rsidRPr="004F6D9D">
              <w:rPr>
                <w:rFonts w:eastAsia="Calibri" w:cs="Times New Roman"/>
                <w:b/>
                <w:bCs/>
                <w:sz w:val="20"/>
                <w:szCs w:val="20"/>
              </w:rPr>
              <w:t>Welt im Wandel: Chancen und Herausforderungen der Globalisierung – soziale, ökologische und wirtschaftliche Nachhaltigkeit; Migration;</w:t>
            </w:r>
            <w:r w:rsidRPr="004F6D9D">
              <w:rPr>
                <w:b/>
                <w:bCs/>
                <w:sz w:val="20"/>
                <w:szCs w:val="20"/>
              </w:rPr>
              <w:t xml:space="preserve"> der globale Arbeitsmarkt – Chancengleichheit, Wettbewerb und Kooperation</w:t>
            </w:r>
          </w:p>
          <w:p w14:paraId="303042E6" w14:textId="77777777" w:rsidR="00D6186E" w:rsidRPr="004F6D9D" w:rsidRDefault="00D6186E" w:rsidP="008C096C">
            <w:pPr>
              <w:pStyle w:val="Listenabsatz"/>
              <w:widowControl w:val="0"/>
              <w:numPr>
                <w:ilvl w:val="0"/>
                <w:numId w:val="9"/>
              </w:numPr>
              <w:spacing w:after="0"/>
              <w:rPr>
                <w:b/>
                <w:bCs/>
                <w:sz w:val="20"/>
                <w:szCs w:val="20"/>
              </w:rPr>
            </w:pPr>
            <w:r w:rsidRPr="004F6D9D">
              <w:rPr>
                <w:rFonts w:eastAsia="Calibri" w:cs="Times New Roman"/>
                <w:sz w:val="20"/>
                <w:szCs w:val="20"/>
              </w:rPr>
              <w:t>Das Individuum und die Gesellschaft im Wandel: Fragen der Identität – Ambitionen und Hindernisse, Konformität vs. Individualismus; Chancen und Herausforderungen für die Gesellschaft – ethnische, kulturelle, soziale, sexuelle und geschlechtliche Vielfalt</w:t>
            </w:r>
          </w:p>
          <w:p w14:paraId="46835150" w14:textId="77777777" w:rsidR="00D6186E" w:rsidRPr="004F6D9D" w:rsidRDefault="00D6186E" w:rsidP="008C096C">
            <w:pPr>
              <w:pStyle w:val="Listenabsatz"/>
              <w:widowControl w:val="0"/>
              <w:numPr>
                <w:ilvl w:val="0"/>
                <w:numId w:val="9"/>
              </w:numPr>
              <w:spacing w:after="0"/>
              <w:rPr>
                <w:b/>
                <w:bCs/>
                <w:sz w:val="20"/>
                <w:szCs w:val="20"/>
              </w:rPr>
            </w:pPr>
            <w:r w:rsidRPr="004F6D9D">
              <w:rPr>
                <w:rFonts w:eastAsia="Calibri" w:cs="Times New Roman"/>
                <w:sz w:val="20"/>
                <w:szCs w:val="20"/>
              </w:rPr>
              <w:t>Möglichkeiten und Herausforderungen klassischer und multimodaler Literaturformate</w:t>
            </w:r>
          </w:p>
          <w:p w14:paraId="36D34926" w14:textId="77777777" w:rsidR="00D6186E" w:rsidRPr="004F6D9D" w:rsidRDefault="00D6186E" w:rsidP="00D6186E">
            <w:pPr>
              <w:widowControl w:val="0"/>
              <w:spacing w:after="0"/>
              <w:rPr>
                <w:rFonts w:cs="Arial"/>
                <w:sz w:val="20"/>
                <w:szCs w:val="20"/>
              </w:rPr>
            </w:pPr>
            <w:r w:rsidRPr="004F6D9D">
              <w:rPr>
                <w:b/>
                <w:sz w:val="20"/>
                <w:szCs w:val="20"/>
              </w:rPr>
              <w:t xml:space="preserve">Kompetenzbereich </w:t>
            </w:r>
            <w:r w:rsidRPr="004F6D9D">
              <w:rPr>
                <w:rFonts w:cs="Arial"/>
                <w:b/>
                <w:sz w:val="20"/>
                <w:szCs w:val="20"/>
              </w:rPr>
              <w:t xml:space="preserve">Text- und Medienkompetenz: </w:t>
            </w:r>
          </w:p>
          <w:p w14:paraId="62A9FD89" w14:textId="77777777" w:rsidR="00D6186E" w:rsidRPr="004E0C97" w:rsidRDefault="00D6186E" w:rsidP="001A4236">
            <w:pPr>
              <w:pStyle w:val="Listenabsatz"/>
              <w:widowControl w:val="0"/>
              <w:numPr>
                <w:ilvl w:val="0"/>
                <w:numId w:val="9"/>
              </w:numPr>
              <w:spacing w:after="0"/>
              <w:rPr>
                <w:sz w:val="20"/>
                <w:szCs w:val="20"/>
              </w:rPr>
            </w:pPr>
            <w:r w:rsidRPr="004F6D9D">
              <w:rPr>
                <w:sz w:val="20"/>
                <w:szCs w:val="20"/>
              </w:rPr>
              <w:t xml:space="preserve">Ausgangstexte: informierende, argumentative und kommentierende Pressetexte, Reden, Bilder, Cartoons, Statistiken, </w:t>
            </w:r>
            <w:r w:rsidR="00E9191D">
              <w:rPr>
                <w:sz w:val="20"/>
                <w:szCs w:val="20"/>
              </w:rPr>
              <w:t xml:space="preserve">Diskussionsformate, </w:t>
            </w:r>
            <w:r w:rsidRPr="004F6D9D">
              <w:rPr>
                <w:sz w:val="20"/>
                <w:szCs w:val="20"/>
              </w:rPr>
              <w:t>Dokumentationen,</w:t>
            </w:r>
            <w:r w:rsidR="001A4236">
              <w:rPr>
                <w:sz w:val="20"/>
                <w:szCs w:val="20"/>
              </w:rPr>
              <w:t xml:space="preserve"> </w:t>
            </w:r>
            <w:r w:rsidR="001A4236" w:rsidRPr="004E0C97">
              <w:rPr>
                <w:iCs/>
                <w:sz w:val="20"/>
                <w:szCs w:val="20"/>
              </w:rPr>
              <w:t xml:space="preserve">PR-Materialien, </w:t>
            </w:r>
            <w:r w:rsidRPr="004E0C97">
              <w:rPr>
                <w:sz w:val="20"/>
                <w:szCs w:val="20"/>
              </w:rPr>
              <w:t>Drama</w:t>
            </w:r>
            <w:r w:rsidR="002D7644" w:rsidRPr="004E0C97">
              <w:rPr>
                <w:sz w:val="20"/>
                <w:szCs w:val="20"/>
              </w:rPr>
              <w:t xml:space="preserve"> der Gegenwart,</w:t>
            </w:r>
            <w:r w:rsidRPr="004E0C97">
              <w:rPr>
                <w:sz w:val="20"/>
                <w:szCs w:val="20"/>
              </w:rPr>
              <w:t xml:space="preserve"> </w:t>
            </w:r>
            <w:r w:rsidR="002D7644" w:rsidRPr="004E0C97">
              <w:rPr>
                <w:sz w:val="20"/>
                <w:szCs w:val="20"/>
              </w:rPr>
              <w:t xml:space="preserve">Auszüge aus </w:t>
            </w:r>
            <w:r w:rsidRPr="004E0C97">
              <w:rPr>
                <w:sz w:val="20"/>
                <w:szCs w:val="20"/>
              </w:rPr>
              <w:t xml:space="preserve">einer </w:t>
            </w:r>
            <w:proofErr w:type="spellStart"/>
            <w:r w:rsidRPr="004E0C97">
              <w:rPr>
                <w:i/>
                <w:iCs/>
                <w:sz w:val="20"/>
                <w:szCs w:val="20"/>
              </w:rPr>
              <w:t>graphic</w:t>
            </w:r>
            <w:proofErr w:type="spellEnd"/>
            <w:r w:rsidRPr="004E0C97">
              <w:rPr>
                <w:i/>
                <w:iCs/>
                <w:sz w:val="20"/>
                <w:szCs w:val="20"/>
              </w:rPr>
              <w:t xml:space="preserve"> </w:t>
            </w:r>
            <w:proofErr w:type="spellStart"/>
            <w:r w:rsidRPr="004E0C97">
              <w:rPr>
                <w:i/>
                <w:iCs/>
                <w:sz w:val="20"/>
                <w:szCs w:val="20"/>
              </w:rPr>
              <w:t>novel</w:t>
            </w:r>
            <w:proofErr w:type="spellEnd"/>
            <w:r w:rsidR="001A4236" w:rsidRPr="004E0C97">
              <w:rPr>
                <w:iCs/>
                <w:sz w:val="20"/>
                <w:szCs w:val="20"/>
              </w:rPr>
              <w:t xml:space="preserve"> </w:t>
            </w:r>
          </w:p>
          <w:p w14:paraId="2E705C98" w14:textId="77777777" w:rsidR="00D6186E" w:rsidRPr="00F4181B" w:rsidRDefault="00D6186E" w:rsidP="008C096C">
            <w:pPr>
              <w:pStyle w:val="Listenabsatz"/>
              <w:widowControl w:val="0"/>
              <w:numPr>
                <w:ilvl w:val="0"/>
                <w:numId w:val="9"/>
              </w:numPr>
              <w:spacing w:after="0"/>
              <w:rPr>
                <w:sz w:val="20"/>
                <w:szCs w:val="20"/>
              </w:rPr>
            </w:pPr>
            <w:r w:rsidRPr="004E0C97">
              <w:rPr>
                <w:sz w:val="20"/>
                <w:szCs w:val="20"/>
              </w:rPr>
              <w:t xml:space="preserve">Zieltexte: Redebeiträge, Reden, Präsentationen, kreative Formate, </w:t>
            </w:r>
            <w:r w:rsidRPr="004E0C97">
              <w:rPr>
                <w:iCs/>
                <w:sz w:val="20"/>
                <w:szCs w:val="20"/>
              </w:rPr>
              <w:t>Gestal</w:t>
            </w:r>
            <w:r w:rsidRPr="004F6D9D">
              <w:rPr>
                <w:iCs/>
                <w:sz w:val="20"/>
                <w:szCs w:val="20"/>
              </w:rPr>
              <w:t>tung</w:t>
            </w:r>
            <w:r w:rsidRPr="00F4181B">
              <w:rPr>
                <w:iCs/>
                <w:sz w:val="20"/>
                <w:szCs w:val="20"/>
              </w:rPr>
              <w:t>, Fortführung oder Ergänzung dramatischer Texte</w:t>
            </w:r>
          </w:p>
          <w:p w14:paraId="279CF54F" w14:textId="77777777" w:rsidR="00D6186E" w:rsidRDefault="00D6186E" w:rsidP="00D6186E">
            <w:pPr>
              <w:widowControl w:val="0"/>
              <w:spacing w:after="0"/>
              <w:rPr>
                <w:rFonts w:cs="Arial"/>
                <w:sz w:val="20"/>
                <w:szCs w:val="20"/>
              </w:rPr>
            </w:pPr>
            <w:r>
              <w:rPr>
                <w:b/>
                <w:sz w:val="20"/>
                <w:szCs w:val="20"/>
              </w:rPr>
              <w:t xml:space="preserve">Kompetenzbereich </w:t>
            </w:r>
            <w:r w:rsidRPr="00073D41">
              <w:rPr>
                <w:rFonts w:cs="Arial"/>
                <w:b/>
                <w:sz w:val="20"/>
                <w:szCs w:val="20"/>
              </w:rPr>
              <w:t>Sprachlernkompetenz:</w:t>
            </w:r>
          </w:p>
          <w:p w14:paraId="4B7B931E" w14:textId="77777777" w:rsidR="00D6186E" w:rsidRDefault="00D6186E" w:rsidP="008C096C">
            <w:pPr>
              <w:pStyle w:val="Liste-Flie-Spiegelstrich"/>
              <w:numPr>
                <w:ilvl w:val="0"/>
                <w:numId w:val="9"/>
              </w:numPr>
              <w:spacing w:after="0"/>
              <w:rPr>
                <w:sz w:val="20"/>
                <w:szCs w:val="20"/>
              </w:rPr>
            </w:pPr>
            <w:r w:rsidRPr="00C2385D">
              <w:rPr>
                <w:sz w:val="20"/>
                <w:szCs w:val="20"/>
              </w:rPr>
              <w:t>Strategien und Techniken für die Planung und Realisierung eigener Gesprächsbeiträge</w:t>
            </w:r>
          </w:p>
          <w:p w14:paraId="5EC7C14F" w14:textId="77777777" w:rsidR="00D6186E" w:rsidRPr="00033D21" w:rsidRDefault="00D6186E" w:rsidP="008C096C">
            <w:pPr>
              <w:pStyle w:val="Liste-Flie-Spiegelstrich"/>
              <w:numPr>
                <w:ilvl w:val="0"/>
                <w:numId w:val="9"/>
              </w:numPr>
              <w:tabs>
                <w:tab w:val="clear" w:pos="0"/>
              </w:tabs>
              <w:spacing w:after="0" w:line="240" w:lineRule="auto"/>
              <w:rPr>
                <w:sz w:val="20"/>
                <w:szCs w:val="20"/>
              </w:rPr>
            </w:pPr>
            <w:r w:rsidRPr="00033D21">
              <w:rPr>
                <w:sz w:val="20"/>
                <w:szCs w:val="20"/>
              </w:rPr>
              <w:t xml:space="preserve">Texterschließungs- und Kompensationsstrategien sowie Stile der Verarbeitung von Textinformationen </w:t>
            </w:r>
          </w:p>
          <w:p w14:paraId="304FE49E" w14:textId="77777777" w:rsidR="00D6186E" w:rsidRPr="00C2385D" w:rsidRDefault="00D6186E" w:rsidP="008C096C">
            <w:pPr>
              <w:pStyle w:val="Liste-Flie-Spiegelstrich"/>
              <w:numPr>
                <w:ilvl w:val="0"/>
                <w:numId w:val="9"/>
              </w:numPr>
              <w:spacing w:after="0"/>
              <w:rPr>
                <w:sz w:val="20"/>
                <w:szCs w:val="20"/>
              </w:rPr>
            </w:pPr>
            <w:r w:rsidRPr="00C2385D">
              <w:rPr>
                <w:sz w:val="20"/>
                <w:szCs w:val="20"/>
              </w:rPr>
              <w:t>Strategien zum produktiven Umgang mit Feedback</w:t>
            </w:r>
          </w:p>
          <w:p w14:paraId="040250FA" w14:textId="77777777" w:rsidR="00D6186E" w:rsidRPr="00447C0B" w:rsidRDefault="00D6186E" w:rsidP="00D6186E">
            <w:pPr>
              <w:widowControl w:val="0"/>
              <w:spacing w:before="240" w:after="120"/>
              <w:rPr>
                <w:rFonts w:cs="Arial"/>
                <w:sz w:val="20"/>
                <w:szCs w:val="20"/>
              </w:rPr>
            </w:pPr>
            <w:r w:rsidRPr="00073D41">
              <w:rPr>
                <w:b/>
                <w:sz w:val="20"/>
                <w:szCs w:val="20"/>
              </w:rPr>
              <w:lastRenderedPageBreak/>
              <w:t xml:space="preserve">Zeitbedarf: </w:t>
            </w:r>
            <w:r>
              <w:rPr>
                <w:rFonts w:cs="Arial"/>
                <w:sz w:val="20"/>
                <w:szCs w:val="20"/>
              </w:rPr>
              <w:t>ca.</w:t>
            </w:r>
            <w:r w:rsidRPr="00CE6CF7">
              <w:rPr>
                <w:rFonts w:cs="Arial"/>
                <w:sz w:val="20"/>
                <w:szCs w:val="20"/>
              </w:rPr>
              <w:t xml:space="preserve"> </w:t>
            </w:r>
            <w:r w:rsidR="00AD1A1C" w:rsidRPr="00CE6CF7">
              <w:rPr>
                <w:rFonts w:cs="Arial"/>
                <w:sz w:val="20"/>
                <w:szCs w:val="20"/>
              </w:rPr>
              <w:t>4</w:t>
            </w:r>
            <w:r w:rsidRPr="00CE6CF7">
              <w:rPr>
                <w:rFonts w:cs="Arial"/>
                <w:sz w:val="20"/>
                <w:szCs w:val="20"/>
              </w:rPr>
              <w:t xml:space="preserve">5 </w:t>
            </w:r>
            <w:r w:rsidRPr="00447C0B">
              <w:rPr>
                <w:rFonts w:cs="Arial"/>
                <w:sz w:val="20"/>
                <w:szCs w:val="20"/>
              </w:rPr>
              <w:t>Unterrichtsstunden</w:t>
            </w:r>
          </w:p>
          <w:p w14:paraId="67E9368C" w14:textId="77777777" w:rsidR="00D6186E" w:rsidRPr="00447C0B" w:rsidRDefault="007A0826" w:rsidP="00D6186E">
            <w:pPr>
              <w:widowControl w:val="0"/>
              <w:spacing w:before="240" w:after="120"/>
              <w:rPr>
                <w:sz w:val="20"/>
                <w:szCs w:val="20"/>
              </w:rPr>
            </w:pPr>
            <w:r w:rsidRPr="00447C0B">
              <w:rPr>
                <w:b/>
                <w:sz w:val="20"/>
                <w:szCs w:val="20"/>
              </w:rPr>
              <w:t xml:space="preserve">Verbindliche </w:t>
            </w:r>
            <w:r w:rsidR="00D6186E" w:rsidRPr="00447C0B">
              <w:rPr>
                <w:b/>
                <w:sz w:val="20"/>
                <w:szCs w:val="20"/>
              </w:rPr>
              <w:t>Absprachen zur Leistungsüberprüfung:</w:t>
            </w:r>
            <w:r w:rsidR="00D6186E" w:rsidRPr="00447C0B">
              <w:rPr>
                <w:sz w:val="20"/>
                <w:szCs w:val="20"/>
              </w:rPr>
              <w:t xml:space="preserve"> mündliche Kommunikationsprüfung</w:t>
            </w:r>
          </w:p>
          <w:p w14:paraId="78DE8DBF" w14:textId="77777777" w:rsidR="007A0826" w:rsidRPr="00447C0B" w:rsidRDefault="007A0826" w:rsidP="007A0826">
            <w:pPr>
              <w:widowControl w:val="0"/>
              <w:spacing w:before="240" w:after="120"/>
              <w:rPr>
                <w:sz w:val="20"/>
                <w:szCs w:val="20"/>
              </w:rPr>
            </w:pPr>
            <w:r w:rsidRPr="00447C0B">
              <w:rPr>
                <w:rFonts w:cs="Arial"/>
                <w:b/>
                <w:sz w:val="20"/>
                <w:szCs w:val="20"/>
              </w:rPr>
              <w:t xml:space="preserve">Verbindliche Absprachen zu diesem Unterrichtsvorhaben: </w:t>
            </w:r>
            <w:r w:rsidRPr="00447C0B">
              <w:rPr>
                <w:sz w:val="20"/>
                <w:szCs w:val="20"/>
              </w:rPr>
              <w:t xml:space="preserve">mündliche Kommunikationsprüfung inklusive vorbereitetem ersten Prüfungsteil (vgl. </w:t>
            </w:r>
            <w:r w:rsidRPr="00D14191">
              <w:rPr>
                <w:sz w:val="20"/>
                <w:szCs w:val="20"/>
              </w:rPr>
              <w:t xml:space="preserve">Handreichung </w:t>
            </w:r>
            <w:r w:rsidRPr="00447C0B">
              <w:rPr>
                <w:sz w:val="20"/>
                <w:szCs w:val="20"/>
              </w:rPr>
              <w:t>mündliche Prüfung</w:t>
            </w:r>
            <w:r w:rsidR="00D14191">
              <w:rPr>
                <w:sz w:val="20"/>
                <w:szCs w:val="20"/>
              </w:rPr>
              <w:t xml:space="preserve"> (</w:t>
            </w:r>
            <w:hyperlink r:id="rId37" w:history="1">
              <w:r w:rsidR="00D14191" w:rsidRPr="00332646">
                <w:rPr>
                  <w:rStyle w:val="Hyperlink"/>
                  <w:sz w:val="20"/>
                  <w:szCs w:val="20"/>
                </w:rPr>
                <w:t>https://www.standardsicherung.schulministerium.nrw.de/cms/upload/angebote/muendliche_kompetenzen/docs/2014-09_Handreichung_Muendliche_Pruefungen.pdf</w:t>
              </w:r>
            </w:hyperlink>
            <w:r w:rsidR="00D14191">
              <w:rPr>
                <w:sz w:val="20"/>
                <w:szCs w:val="20"/>
              </w:rPr>
              <w:t>)</w:t>
            </w:r>
            <w:r w:rsidRPr="00447C0B">
              <w:rPr>
                <w:sz w:val="20"/>
                <w:szCs w:val="20"/>
              </w:rPr>
              <w:t xml:space="preserve">; auch zur Diagnose der Kompetenzen der Lernenden; weitere Informationen auf folgender Seite: </w:t>
            </w:r>
            <w:hyperlink r:id="rId38" w:history="1">
              <w:r w:rsidRPr="00447C0B">
                <w:rPr>
                  <w:rStyle w:val="Hyperlink"/>
                  <w:sz w:val="20"/>
                  <w:szCs w:val="20"/>
                </w:rPr>
                <w:t>https://www.standardsicherung.schulministerium.nrw.de/cms/muendliche-kompetenzen/angebot-gymnasiale-oberstufe/</w:t>
              </w:r>
            </w:hyperlink>
            <w:r w:rsidRPr="00447C0B">
              <w:rPr>
                <w:sz w:val="20"/>
                <w:szCs w:val="20"/>
              </w:rPr>
              <w:t xml:space="preserve">, </w:t>
            </w:r>
            <w:r w:rsidR="00D14191">
              <w:rPr>
                <w:sz w:val="20"/>
                <w:szCs w:val="20"/>
              </w:rPr>
              <w:t xml:space="preserve">jeweils </w:t>
            </w:r>
            <w:r w:rsidRPr="00447C0B">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447C0B">
              <w:rPr>
                <w:sz w:val="20"/>
                <w:szCs w:val="20"/>
              </w:rPr>
              <w:t xml:space="preserve">) </w:t>
            </w:r>
          </w:p>
          <w:p w14:paraId="0CF0C004" w14:textId="77777777" w:rsidR="009E5369" w:rsidRPr="00447C0B" w:rsidRDefault="00D6186E" w:rsidP="00D6186E">
            <w:pPr>
              <w:widowControl w:val="0"/>
              <w:spacing w:before="240" w:after="120"/>
              <w:rPr>
                <w:rFonts w:cs="Arial"/>
                <w:bCs/>
                <w:sz w:val="20"/>
                <w:szCs w:val="20"/>
              </w:rPr>
            </w:pPr>
            <w:r w:rsidRPr="00447C0B">
              <w:rPr>
                <w:b/>
                <w:bCs/>
                <w:sz w:val="20"/>
                <w:szCs w:val="20"/>
              </w:rPr>
              <w:t xml:space="preserve">Hinweise zu diesem Unterrichtsvorhaben: </w:t>
            </w:r>
            <w:r w:rsidRPr="00447C0B">
              <w:rPr>
                <w:sz w:val="20"/>
                <w:szCs w:val="20"/>
              </w:rPr>
              <w:t xml:space="preserve">Im ersten Teil des </w:t>
            </w:r>
            <w:r w:rsidR="004E0C97">
              <w:rPr>
                <w:sz w:val="20"/>
                <w:szCs w:val="20"/>
              </w:rPr>
              <w:t>Unterrichtsvorhaben</w:t>
            </w:r>
            <w:r w:rsidR="00FF4273">
              <w:rPr>
                <w:sz w:val="20"/>
                <w:szCs w:val="20"/>
              </w:rPr>
              <w:t>s</w:t>
            </w:r>
            <w:r w:rsidR="004E0C97" w:rsidRPr="00033D21">
              <w:rPr>
                <w:sz w:val="20"/>
                <w:szCs w:val="20"/>
              </w:rPr>
              <w:t xml:space="preserve"> </w:t>
            </w:r>
            <w:r w:rsidRPr="00447C0B">
              <w:rPr>
                <w:sz w:val="20"/>
                <w:szCs w:val="20"/>
              </w:rPr>
              <w:t xml:space="preserve">liegt der Schwerpunkt auf der </w:t>
            </w:r>
            <w:r w:rsidR="007960D5" w:rsidRPr="007960D5">
              <w:rPr>
                <w:sz w:val="20"/>
                <w:szCs w:val="20"/>
              </w:rPr>
              <w:t xml:space="preserve">Förderung des Kompetenzbereichs </w:t>
            </w:r>
            <w:r w:rsidR="007960D5">
              <w:rPr>
                <w:sz w:val="20"/>
                <w:szCs w:val="20"/>
              </w:rPr>
              <w:t>„</w:t>
            </w:r>
            <w:r w:rsidR="007960D5" w:rsidRPr="007960D5">
              <w:rPr>
                <w:sz w:val="20"/>
                <w:szCs w:val="20"/>
              </w:rPr>
              <w:t xml:space="preserve">Sprechen </w:t>
            </w:r>
            <w:r w:rsidR="007960D5">
              <w:rPr>
                <w:sz w:val="20"/>
                <w:szCs w:val="20"/>
              </w:rPr>
              <w:t>–</w:t>
            </w:r>
            <w:r w:rsidR="007960D5" w:rsidRPr="007960D5">
              <w:rPr>
                <w:sz w:val="20"/>
                <w:szCs w:val="20"/>
              </w:rPr>
              <w:t xml:space="preserve"> an Gesprächen teilnehmen/zusammenhängendes Sprechen</w:t>
            </w:r>
            <w:r w:rsidR="007960D5">
              <w:rPr>
                <w:sz w:val="20"/>
                <w:szCs w:val="20"/>
              </w:rPr>
              <w:t>“</w:t>
            </w:r>
            <w:r w:rsidR="007960D5" w:rsidRPr="00447C0B">
              <w:rPr>
                <w:sz w:val="20"/>
                <w:szCs w:val="20"/>
              </w:rPr>
              <w:t xml:space="preserve"> </w:t>
            </w:r>
            <w:r w:rsidRPr="00447C0B">
              <w:rPr>
                <w:sz w:val="20"/>
                <w:szCs w:val="20"/>
              </w:rPr>
              <w:t>und der inhaltlichen Auseinandersetzung mit sozialen, ökologischen und ökonomischen Aspekten der Globalisierung</w:t>
            </w:r>
            <w:r w:rsidRPr="00447C0B">
              <w:rPr>
                <w:rFonts w:cs="Arial"/>
                <w:bCs/>
                <w:sz w:val="20"/>
                <w:szCs w:val="20"/>
              </w:rPr>
              <w:t xml:space="preserve">. </w:t>
            </w:r>
            <w:r w:rsidR="009E5369" w:rsidRPr="00447C0B">
              <w:rPr>
                <w:rFonts w:cs="Arial"/>
                <w:bCs/>
                <w:sz w:val="20"/>
                <w:szCs w:val="20"/>
              </w:rPr>
              <w:t xml:space="preserve">Dabei sollen verschiedene kulturelle und politische, auch stark divergierende, Perspektiven Berücksichtigung finden. </w:t>
            </w:r>
          </w:p>
          <w:p w14:paraId="0B031506" w14:textId="77777777" w:rsidR="00D6186E" w:rsidRDefault="00D6186E" w:rsidP="00D6186E">
            <w:pPr>
              <w:widowControl w:val="0"/>
              <w:spacing w:before="240" w:after="120"/>
              <w:rPr>
                <w:rFonts w:cs="Arial"/>
                <w:bCs/>
                <w:sz w:val="20"/>
                <w:szCs w:val="20"/>
              </w:rPr>
            </w:pPr>
            <w:r w:rsidRPr="00447C0B">
              <w:rPr>
                <w:rFonts w:cs="Arial"/>
                <w:bCs/>
                <w:sz w:val="20"/>
                <w:szCs w:val="20"/>
              </w:rPr>
              <w:t>Die mündliche Prüfung sollte dazu nach</w:t>
            </w:r>
            <w:r w:rsidRPr="00033D21">
              <w:rPr>
                <w:rFonts w:cs="Arial"/>
                <w:bCs/>
                <w:sz w:val="20"/>
                <w:szCs w:val="20"/>
              </w:rPr>
              <w:t xml:space="preserve"> ca. 2/3 des </w:t>
            </w:r>
            <w:r w:rsidR="004E0C97">
              <w:rPr>
                <w:sz w:val="20"/>
                <w:szCs w:val="20"/>
              </w:rPr>
              <w:t>Unterrichtsvorhaben</w:t>
            </w:r>
            <w:r w:rsidR="00FF4273">
              <w:rPr>
                <w:sz w:val="20"/>
                <w:szCs w:val="20"/>
              </w:rPr>
              <w:t>s</w:t>
            </w:r>
            <w:r w:rsidR="004E0C97" w:rsidRPr="00033D21">
              <w:rPr>
                <w:sz w:val="20"/>
                <w:szCs w:val="20"/>
              </w:rPr>
              <w:t xml:space="preserve"> </w:t>
            </w:r>
            <w:r w:rsidRPr="00033D21">
              <w:rPr>
                <w:rFonts w:cs="Arial"/>
                <w:bCs/>
                <w:sz w:val="20"/>
                <w:szCs w:val="20"/>
              </w:rPr>
              <w:t xml:space="preserve">angesetzt werden. </w:t>
            </w:r>
            <w:r>
              <w:rPr>
                <w:rFonts w:cs="Arial"/>
                <w:bCs/>
                <w:sz w:val="20"/>
                <w:szCs w:val="20"/>
              </w:rPr>
              <w:t>Danach liegt der Schwerpunkt auf der Arbeit</w:t>
            </w:r>
            <w:r w:rsidR="00B93624">
              <w:rPr>
                <w:rFonts w:cs="Arial"/>
                <w:bCs/>
                <w:sz w:val="20"/>
                <w:szCs w:val="20"/>
              </w:rPr>
              <w:t xml:space="preserve"> mit einem Drama der Gegenwart</w:t>
            </w:r>
            <w:r>
              <w:rPr>
                <w:rFonts w:cs="Arial"/>
                <w:bCs/>
                <w:sz w:val="20"/>
                <w:szCs w:val="20"/>
              </w:rPr>
              <w:t xml:space="preserve">; </w:t>
            </w:r>
            <w:r w:rsidR="00B93624">
              <w:rPr>
                <w:rFonts w:cs="Arial"/>
                <w:bCs/>
                <w:sz w:val="20"/>
                <w:szCs w:val="20"/>
              </w:rPr>
              <w:t>der</w:t>
            </w:r>
            <w:r>
              <w:rPr>
                <w:rFonts w:cs="Arial"/>
                <w:bCs/>
                <w:sz w:val="20"/>
                <w:szCs w:val="20"/>
              </w:rPr>
              <w:t xml:space="preserve"> Fokus sollte hier auf dem Thema Migration und Identitätsbildung liegen.</w:t>
            </w:r>
          </w:p>
          <w:p w14:paraId="104A4A2B" w14:textId="77777777" w:rsidR="00B50235" w:rsidRPr="00033D21" w:rsidRDefault="00B50235" w:rsidP="00D6186E">
            <w:pPr>
              <w:widowControl w:val="0"/>
              <w:spacing w:before="240" w:after="120"/>
              <w:rPr>
                <w:rFonts w:cs="Arial"/>
                <w:bCs/>
                <w:sz w:val="20"/>
                <w:szCs w:val="20"/>
              </w:rPr>
            </w:pPr>
            <w:r w:rsidRPr="0039099E">
              <w:rPr>
                <w:rFonts w:cs="Arial"/>
                <w:sz w:val="20"/>
                <w:szCs w:val="20"/>
              </w:rPr>
              <w:t xml:space="preserve">Unterstützungsmaterial für den Unterricht: </w:t>
            </w:r>
            <w:hyperlink r:id="rId39" w:history="1">
              <w:r w:rsidRPr="0039099E">
                <w:rPr>
                  <w:rStyle w:val="Hyperlink"/>
                  <w:rFonts w:cs="Arial"/>
                  <w:sz w:val="20"/>
                  <w:szCs w:val="20"/>
                </w:rPr>
                <w:t>https://www.brd.nrw.de/themen/schule-bildung/lerntreffs/englisch/empfehlungen-und-fachliche-unterstuetzungsmaterialien</w:t>
              </w:r>
            </w:hyperlink>
            <w:r w:rsidRPr="0039099E">
              <w:t xml:space="preserve"> </w:t>
            </w:r>
            <w:r w:rsidRPr="0039099E">
              <w:rPr>
                <w:sz w:val="20"/>
                <w:szCs w:val="20"/>
              </w:rPr>
              <w:t xml:space="preserve">(Datum des letzten Zugriffs: </w:t>
            </w:r>
            <w:r w:rsidR="00504B46">
              <w:rPr>
                <w:sz w:val="20"/>
                <w:szCs w:val="20"/>
              </w:rPr>
              <w:t>31</w:t>
            </w:r>
            <w:r>
              <w:rPr>
                <w:sz w:val="20"/>
                <w:szCs w:val="20"/>
              </w:rPr>
              <w:t>.05</w:t>
            </w:r>
            <w:r w:rsidRPr="00CB169C">
              <w:rPr>
                <w:sz w:val="20"/>
                <w:szCs w:val="20"/>
              </w:rPr>
              <w:t>.2023</w:t>
            </w:r>
            <w:r w:rsidRPr="0039099E">
              <w:rPr>
                <w:sz w:val="20"/>
                <w:szCs w:val="20"/>
              </w:rPr>
              <w:t>)</w:t>
            </w:r>
            <w:r w:rsidRPr="0039099E">
              <w:rPr>
                <w:rFonts w:cs="Arial"/>
                <w:bCs/>
                <w:sz w:val="20"/>
                <w:szCs w:val="20"/>
              </w:rPr>
              <w:t>.</w:t>
            </w:r>
          </w:p>
          <w:p w14:paraId="0D0C15F0" w14:textId="77777777" w:rsidR="009E5369" w:rsidRPr="004E0C97" w:rsidRDefault="00D6186E" w:rsidP="005769B3">
            <w:pPr>
              <w:widowControl w:val="0"/>
              <w:spacing w:before="240" w:after="120"/>
              <w:rPr>
                <w:rFonts w:cs="Arial"/>
                <w:i/>
                <w:iCs/>
                <w:sz w:val="20"/>
                <w:szCs w:val="20"/>
              </w:rPr>
            </w:pPr>
            <w:r w:rsidRPr="007A0826">
              <w:rPr>
                <w:rFonts w:cs="Arial"/>
                <w:b/>
                <w:sz w:val="20"/>
                <w:szCs w:val="20"/>
              </w:rPr>
              <w:t xml:space="preserve">Entscheidungen zu fach- und/oder fächerübergreifenden Fragen: </w:t>
            </w:r>
            <w:r>
              <w:rPr>
                <w:rFonts w:cs="Arial"/>
                <w:sz w:val="20"/>
                <w:szCs w:val="20"/>
              </w:rPr>
              <w:t xml:space="preserve">In diesem </w:t>
            </w:r>
            <w:r w:rsidR="004E0C97">
              <w:rPr>
                <w:sz w:val="20"/>
                <w:szCs w:val="20"/>
              </w:rPr>
              <w:t>Unterrichtsvorhaben</w:t>
            </w:r>
            <w:r w:rsidR="004E0C97" w:rsidRPr="00033D21">
              <w:rPr>
                <w:sz w:val="20"/>
                <w:szCs w:val="20"/>
              </w:rPr>
              <w:t xml:space="preserve"> </w:t>
            </w:r>
            <w:r>
              <w:rPr>
                <w:rFonts w:cs="Arial"/>
                <w:sz w:val="20"/>
                <w:szCs w:val="20"/>
              </w:rPr>
              <w:t xml:space="preserve">bietet es sich im Sinne einer vertieften Auseinandersetzung mit dem Themenfeld an, mit Fächern wie Geographie und Sozialwissenschaften zu kooperieren. Möglichkeiten der Projektarbeit (komplexe Lernaufgabe) könnten genutzt werden (z. B. eigene Umfrage, Interviews mit Auswertung in </w:t>
            </w:r>
            <w:proofErr w:type="spellStart"/>
            <w:r w:rsidRPr="004E0C97">
              <w:rPr>
                <w:rFonts w:cs="Arial"/>
                <w:i/>
                <w:iCs/>
                <w:sz w:val="20"/>
                <w:szCs w:val="20"/>
              </w:rPr>
              <w:t>infographics</w:t>
            </w:r>
            <w:proofErr w:type="spellEnd"/>
            <w:r w:rsidRPr="004E0C97">
              <w:rPr>
                <w:rFonts w:cs="Arial"/>
                <w:sz w:val="20"/>
                <w:szCs w:val="20"/>
              </w:rPr>
              <w:t>)</w:t>
            </w:r>
            <w:r w:rsidR="009E5369" w:rsidRPr="004E0C97">
              <w:rPr>
                <w:rFonts w:cs="Arial"/>
                <w:i/>
                <w:iCs/>
                <w:sz w:val="20"/>
                <w:szCs w:val="20"/>
              </w:rPr>
              <w:t>.</w:t>
            </w:r>
          </w:p>
          <w:p w14:paraId="23B24226" w14:textId="77777777" w:rsidR="00491C84" w:rsidRPr="00491C84" w:rsidRDefault="00296082" w:rsidP="004E0C97">
            <w:pPr>
              <w:pStyle w:val="Liste-KonkretisierteKompetenz"/>
              <w:numPr>
                <w:ilvl w:val="0"/>
                <w:numId w:val="0"/>
              </w:numPr>
              <w:spacing w:after="0"/>
              <w:rPr>
                <w:sz w:val="20"/>
                <w:szCs w:val="20"/>
              </w:rPr>
            </w:pPr>
            <w:r w:rsidRPr="004E0C97">
              <w:rPr>
                <w:i/>
                <w:sz w:val="20"/>
                <w:szCs w:val="20"/>
              </w:rPr>
              <w:t>Sofern Projektarbeit vereinbart wurde, trifft die Fachschaft</w:t>
            </w:r>
            <w:r w:rsidR="00491C84" w:rsidRPr="004E0C97">
              <w:rPr>
                <w:i/>
                <w:sz w:val="20"/>
                <w:szCs w:val="20"/>
              </w:rPr>
              <w:t xml:space="preserve"> verbindliche Absprachen </w:t>
            </w:r>
            <w:r w:rsidR="00D236DB">
              <w:rPr>
                <w:i/>
                <w:sz w:val="20"/>
                <w:szCs w:val="20"/>
              </w:rPr>
              <w:t>zur kriterienorientierten Bewertung und</w:t>
            </w:r>
            <w:r w:rsidR="00D236DB" w:rsidRPr="004E0C97">
              <w:rPr>
                <w:i/>
                <w:sz w:val="20"/>
                <w:szCs w:val="20"/>
              </w:rPr>
              <w:t xml:space="preserve"> </w:t>
            </w:r>
            <w:r w:rsidR="00491C84" w:rsidRPr="004E0C97">
              <w:rPr>
                <w:i/>
                <w:sz w:val="20"/>
                <w:szCs w:val="20"/>
              </w:rPr>
              <w:t xml:space="preserve">zur Gewichtung der </w:t>
            </w:r>
            <w:r w:rsidRPr="004E0C97">
              <w:rPr>
                <w:i/>
                <w:sz w:val="20"/>
                <w:szCs w:val="20"/>
              </w:rPr>
              <w:t>komplexen Lernaufgabe</w:t>
            </w:r>
            <w:r w:rsidR="00491C84" w:rsidRPr="004E0C97">
              <w:rPr>
                <w:i/>
                <w:sz w:val="20"/>
                <w:szCs w:val="20"/>
              </w:rPr>
              <w:t xml:space="preserve"> </w:t>
            </w:r>
            <w:r w:rsidR="002E6A06" w:rsidRPr="004E0C97">
              <w:rPr>
                <w:i/>
                <w:sz w:val="20"/>
                <w:szCs w:val="20"/>
              </w:rPr>
              <w:t>im Beurteilungsbereich „Sonstige Mitarbeit“.</w:t>
            </w:r>
          </w:p>
        </w:tc>
      </w:tr>
    </w:tbl>
    <w:p w14:paraId="0F95EF3D" w14:textId="77777777" w:rsidR="00DC28A7" w:rsidRDefault="00DC28A7">
      <w:pPr>
        <w:suppressAutoHyphens/>
        <w:spacing w:after="0" w:line="240" w:lineRule="auto"/>
        <w:jc w:val="left"/>
      </w:pPr>
    </w:p>
    <w:p w14:paraId="0607BC2C" w14:textId="77777777" w:rsidR="00DC28A7" w:rsidRDefault="00DC28A7">
      <w:pPr>
        <w:suppressAutoHyphens/>
        <w:spacing w:after="0" w:line="240" w:lineRule="auto"/>
        <w:jc w:val="left"/>
      </w:pPr>
      <w:r>
        <w:br w:type="page"/>
      </w:r>
    </w:p>
    <w:tbl>
      <w:tblPr>
        <w:tblW w:w="5000" w:type="pct"/>
        <w:tblLayout w:type="fixed"/>
        <w:tblLook w:val="00A0" w:firstRow="1" w:lastRow="0" w:firstColumn="1" w:lastColumn="0" w:noHBand="0" w:noVBand="0"/>
      </w:tblPr>
      <w:tblGrid>
        <w:gridCol w:w="9344"/>
      </w:tblGrid>
      <w:tr w:rsidR="00DC28A7" w14:paraId="18F57814" w14:textId="77777777" w:rsidTr="004502B2">
        <w:trPr>
          <w:trHeight w:val="12600"/>
        </w:trPr>
        <w:tc>
          <w:tcPr>
            <w:tcW w:w="9344" w:type="dxa"/>
            <w:tcBorders>
              <w:top w:val="single" w:sz="4" w:space="0" w:color="000000"/>
              <w:left w:val="single" w:sz="4" w:space="0" w:color="000000"/>
              <w:right w:val="single" w:sz="4" w:space="0" w:color="000000"/>
            </w:tcBorders>
          </w:tcPr>
          <w:p w14:paraId="71CAA29F" w14:textId="77777777" w:rsidR="00DC28A7" w:rsidRPr="00AF6013" w:rsidRDefault="006F3B7F" w:rsidP="00D6186E">
            <w:pPr>
              <w:widowControl w:val="0"/>
              <w:spacing w:before="120"/>
              <w:rPr>
                <w:rFonts w:cs="Arial"/>
                <w:i/>
                <w:sz w:val="20"/>
                <w:szCs w:val="20"/>
                <w:lang w:val="en-US"/>
              </w:rPr>
            </w:pPr>
            <w:r w:rsidRPr="006F3B7F">
              <w:rPr>
                <w:rFonts w:cs="Arial"/>
                <w:b/>
                <w:i/>
                <w:sz w:val="20"/>
                <w:szCs w:val="20"/>
                <w:u w:val="single"/>
                <w:lang w:val="en-GB"/>
              </w:rPr>
              <w:lastRenderedPageBreak/>
              <w:t>L</w:t>
            </w:r>
            <w:r>
              <w:rPr>
                <w:rFonts w:cs="Arial"/>
                <w:b/>
                <w:i/>
                <w:sz w:val="20"/>
                <w:szCs w:val="20"/>
                <w:u w:val="single"/>
                <w:lang w:val="en-US"/>
              </w:rPr>
              <w:t>K Q1</w:t>
            </w:r>
            <w:r w:rsidR="00171943">
              <w:rPr>
                <w:rFonts w:cs="Arial"/>
                <w:b/>
                <w:i/>
                <w:sz w:val="20"/>
                <w:szCs w:val="20"/>
                <w:u w:val="single"/>
                <w:lang w:val="en-US"/>
              </w:rPr>
              <w:t>:</w:t>
            </w:r>
            <w:r>
              <w:rPr>
                <w:rFonts w:cs="Arial"/>
                <w:b/>
                <w:i/>
                <w:sz w:val="20"/>
                <w:szCs w:val="20"/>
                <w:u w:val="single"/>
                <w:lang w:val="en-US"/>
              </w:rPr>
              <w:t xml:space="preserve"> </w:t>
            </w:r>
            <w:proofErr w:type="spellStart"/>
            <w:r w:rsidR="00DC28A7" w:rsidRPr="00987931">
              <w:rPr>
                <w:rFonts w:cs="Arial"/>
                <w:b/>
                <w:i/>
                <w:sz w:val="20"/>
                <w:szCs w:val="20"/>
                <w:u w:val="single"/>
                <w:lang w:val="en-US"/>
              </w:rPr>
              <w:t>Unterrichtsvorhaben</w:t>
            </w:r>
            <w:proofErr w:type="spellEnd"/>
            <w:r w:rsidR="00DC28A7" w:rsidRPr="00987931">
              <w:rPr>
                <w:rFonts w:cs="Arial"/>
                <w:b/>
                <w:i/>
                <w:sz w:val="20"/>
                <w:szCs w:val="20"/>
                <w:u w:val="single"/>
                <w:lang w:val="en-US"/>
              </w:rPr>
              <w:t xml:space="preserve"> I</w:t>
            </w:r>
            <w:r w:rsidR="00DC28A7">
              <w:rPr>
                <w:rFonts w:cs="Arial"/>
                <w:b/>
                <w:i/>
                <w:sz w:val="20"/>
                <w:szCs w:val="20"/>
                <w:u w:val="single"/>
                <w:lang w:val="en-US"/>
              </w:rPr>
              <w:t>V</w:t>
            </w:r>
            <w:r w:rsidR="00DC28A7" w:rsidRPr="00987931">
              <w:rPr>
                <w:rFonts w:cs="Arial"/>
                <w:b/>
                <w:i/>
                <w:sz w:val="20"/>
                <w:szCs w:val="20"/>
                <w:u w:val="single"/>
                <w:lang w:val="en-US"/>
              </w:rPr>
              <w:t>:</w:t>
            </w:r>
            <w:r w:rsidR="00DC28A7" w:rsidRPr="00987931">
              <w:rPr>
                <w:rFonts w:cs="Arial"/>
                <w:i/>
                <w:sz w:val="20"/>
                <w:szCs w:val="20"/>
                <w:lang w:val="en-US"/>
              </w:rPr>
              <w:t xml:space="preserve"> </w:t>
            </w:r>
            <w:r w:rsidR="00DC28A7" w:rsidRPr="00AF6013">
              <w:rPr>
                <w:rFonts w:cs="Arial"/>
                <w:i/>
                <w:sz w:val="20"/>
                <w:szCs w:val="20"/>
                <w:lang w:val="en-US"/>
              </w:rPr>
              <w:t xml:space="preserve">Voices from the African </w:t>
            </w:r>
            <w:r w:rsidR="00DC28A7">
              <w:rPr>
                <w:rFonts w:cs="Arial"/>
                <w:i/>
                <w:sz w:val="20"/>
                <w:szCs w:val="20"/>
                <w:lang w:val="en-US"/>
              </w:rPr>
              <w:t>continent – Focus on Nigeria</w:t>
            </w:r>
            <w:r w:rsidR="00444A2C">
              <w:rPr>
                <w:rFonts w:cs="Arial"/>
                <w:i/>
                <w:sz w:val="20"/>
                <w:szCs w:val="20"/>
                <w:lang w:val="en-US"/>
              </w:rPr>
              <w:t xml:space="preserve"> </w:t>
            </w:r>
          </w:p>
          <w:p w14:paraId="05CDA846" w14:textId="77777777" w:rsidR="00DC28A7" w:rsidRPr="00AD1A1C" w:rsidRDefault="00DC28A7" w:rsidP="00D6186E">
            <w:pPr>
              <w:widowControl w:val="0"/>
              <w:spacing w:before="240" w:after="120"/>
              <w:rPr>
                <w:rFonts w:cs="Arial"/>
                <w:b/>
                <w:sz w:val="20"/>
                <w:szCs w:val="20"/>
              </w:rPr>
            </w:pPr>
            <w:r w:rsidRPr="00AD1A1C">
              <w:rPr>
                <w:rFonts w:cs="Arial"/>
                <w:b/>
                <w:sz w:val="20"/>
                <w:szCs w:val="20"/>
              </w:rPr>
              <w:t>Schwerpunkte der Kompetenzentwicklung</w:t>
            </w:r>
            <w:r w:rsidRPr="00AD1A1C">
              <w:rPr>
                <w:rFonts w:cs="Arial"/>
                <w:sz w:val="20"/>
                <w:szCs w:val="20"/>
              </w:rPr>
              <w:t>: Die Schülerinnen und Schüler …</w:t>
            </w:r>
          </w:p>
          <w:p w14:paraId="3DBD384E" w14:textId="77777777" w:rsidR="00DC28A7" w:rsidRPr="005769B3" w:rsidRDefault="00DC28A7" w:rsidP="00D6186E">
            <w:pPr>
              <w:widowControl w:val="0"/>
              <w:spacing w:after="0"/>
              <w:rPr>
                <w:b/>
                <w:sz w:val="20"/>
                <w:szCs w:val="20"/>
              </w:rPr>
            </w:pPr>
            <w:r w:rsidRPr="005769B3">
              <w:rPr>
                <w:b/>
                <w:sz w:val="20"/>
                <w:szCs w:val="20"/>
              </w:rPr>
              <w:t>Kompetenzbereich Hör-/Hörsehverstehen:</w:t>
            </w:r>
          </w:p>
          <w:p w14:paraId="1F25EEFD" w14:textId="77777777" w:rsidR="00DC28A7" w:rsidRPr="00AD1A1C" w:rsidRDefault="00DC28A7" w:rsidP="008C096C">
            <w:pPr>
              <w:pStyle w:val="Listenabsatz"/>
              <w:widowControl w:val="0"/>
              <w:numPr>
                <w:ilvl w:val="0"/>
                <w:numId w:val="9"/>
              </w:numPr>
              <w:rPr>
                <w:sz w:val="20"/>
                <w:szCs w:val="20"/>
              </w:rPr>
            </w:pPr>
            <w:r w:rsidRPr="00AD1A1C">
              <w:rPr>
                <w:sz w:val="20"/>
                <w:szCs w:val="20"/>
              </w:rPr>
              <w:t>entnehmen unmittelbar erlebter Kommunikation und umfangreichen und komplexen auditiven und audiovisuellen Texten die Gesamtaussage, Hauptaussagen und Einzelinformationen, auch wenn Faktoren wie Hintergrundgeräusche das Verstehen beeinträchtigen,</w:t>
            </w:r>
          </w:p>
          <w:p w14:paraId="0D4E33E8" w14:textId="77777777" w:rsidR="00DC28A7" w:rsidRPr="00AD1A1C" w:rsidRDefault="00DC28A7" w:rsidP="008C096C">
            <w:pPr>
              <w:pStyle w:val="Listenabsatz"/>
              <w:widowControl w:val="0"/>
              <w:numPr>
                <w:ilvl w:val="0"/>
                <w:numId w:val="9"/>
              </w:numPr>
              <w:rPr>
                <w:sz w:val="20"/>
                <w:szCs w:val="20"/>
              </w:rPr>
            </w:pPr>
            <w:r w:rsidRPr="00AD1A1C">
              <w:rPr>
                <w:sz w:val="20"/>
                <w:szCs w:val="20"/>
              </w:rPr>
              <w:t xml:space="preserve">identifizieren implizite Informationen, ordnen diese ein und interpretieren deren Wirkung, </w:t>
            </w:r>
          </w:p>
          <w:p w14:paraId="0C2A1683" w14:textId="77777777" w:rsidR="00DC28A7" w:rsidRPr="00AD1A1C" w:rsidRDefault="00DC28A7" w:rsidP="008C096C">
            <w:pPr>
              <w:pStyle w:val="Listenabsatz"/>
              <w:widowControl w:val="0"/>
              <w:numPr>
                <w:ilvl w:val="0"/>
                <w:numId w:val="9"/>
              </w:numPr>
              <w:rPr>
                <w:sz w:val="20"/>
                <w:szCs w:val="20"/>
              </w:rPr>
            </w:pPr>
            <w:r w:rsidRPr="00AD1A1C">
              <w:rPr>
                <w:sz w:val="20"/>
                <w:szCs w:val="20"/>
              </w:rPr>
              <w:t>identifizieren Stimmungen und Einstellungen und Beziehungen der Sprechenden, auch wenn diese nur implizit zum Ausdruck kommen,</w:t>
            </w:r>
          </w:p>
          <w:p w14:paraId="45AE6127" w14:textId="77777777" w:rsidR="00DC28A7" w:rsidRPr="00AD1A1C" w:rsidRDefault="00DC28A7" w:rsidP="008C096C">
            <w:pPr>
              <w:pStyle w:val="Listenabsatz"/>
              <w:widowControl w:val="0"/>
              <w:numPr>
                <w:ilvl w:val="0"/>
                <w:numId w:val="9"/>
              </w:numPr>
              <w:spacing w:after="0"/>
              <w:rPr>
                <w:sz w:val="20"/>
                <w:szCs w:val="20"/>
              </w:rPr>
            </w:pPr>
            <w:r w:rsidRPr="00AD1A1C">
              <w:rPr>
                <w:sz w:val="20"/>
                <w:szCs w:val="20"/>
              </w:rPr>
              <w:t>beziehen bei Hörsehtexten gehörte und gesehene Informationen aufeinander.</w:t>
            </w:r>
          </w:p>
          <w:p w14:paraId="4DD1EC89" w14:textId="77777777" w:rsidR="00DC28A7" w:rsidRPr="00AD1A1C" w:rsidRDefault="00DC28A7" w:rsidP="00D6186E">
            <w:pPr>
              <w:widowControl w:val="0"/>
              <w:spacing w:after="0"/>
              <w:rPr>
                <w:rFonts w:eastAsia="Calibri" w:cs="Calibri"/>
                <w:b/>
                <w:sz w:val="20"/>
                <w:szCs w:val="20"/>
              </w:rPr>
            </w:pPr>
            <w:r w:rsidRPr="00AD1A1C">
              <w:rPr>
                <w:rFonts w:eastAsia="Calibri" w:cs="Calibri"/>
                <w:b/>
                <w:sz w:val="20"/>
                <w:szCs w:val="20"/>
              </w:rPr>
              <w:t>Kompetenzbereich Schreiben:</w:t>
            </w:r>
          </w:p>
          <w:p w14:paraId="096C15AB" w14:textId="77777777" w:rsidR="00DC28A7" w:rsidRPr="00AD1A1C" w:rsidRDefault="00DC28A7" w:rsidP="005E5DAB">
            <w:pPr>
              <w:pStyle w:val="Listenabsatz"/>
              <w:widowControl w:val="0"/>
              <w:numPr>
                <w:ilvl w:val="0"/>
                <w:numId w:val="9"/>
              </w:numPr>
              <w:spacing w:after="0"/>
              <w:ind w:left="357" w:hanging="357"/>
              <w:rPr>
                <w:sz w:val="20"/>
                <w:szCs w:val="20"/>
              </w:rPr>
            </w:pPr>
            <w:r w:rsidRPr="00AD1A1C">
              <w:rPr>
                <w:sz w:val="20"/>
                <w:szCs w:val="20"/>
              </w:rPr>
              <w:t>realisieren unter Beachtung der Textsortenmerkmale ein breites Spektrum von Texten,</w:t>
            </w:r>
          </w:p>
          <w:p w14:paraId="1288090E" w14:textId="77777777" w:rsidR="00DC28A7" w:rsidRPr="00AD1A1C" w:rsidRDefault="00DC28A7" w:rsidP="008C096C">
            <w:pPr>
              <w:pStyle w:val="Listenabsatz"/>
              <w:widowControl w:val="0"/>
              <w:numPr>
                <w:ilvl w:val="0"/>
                <w:numId w:val="9"/>
              </w:numPr>
              <w:rPr>
                <w:sz w:val="20"/>
                <w:szCs w:val="20"/>
              </w:rPr>
            </w:pPr>
            <w:r w:rsidRPr="00AD1A1C">
              <w:rPr>
                <w:sz w:val="20"/>
                <w:szCs w:val="20"/>
              </w:rPr>
              <w:t>vermitteln Informationen strukturiert und kohärent,</w:t>
            </w:r>
          </w:p>
          <w:p w14:paraId="07D01FF4" w14:textId="77777777" w:rsidR="00DC28A7" w:rsidRPr="00AD1A1C" w:rsidRDefault="00DC28A7" w:rsidP="008C096C">
            <w:pPr>
              <w:pStyle w:val="Listenabsatz"/>
              <w:widowControl w:val="0"/>
              <w:numPr>
                <w:ilvl w:val="0"/>
                <w:numId w:val="9"/>
              </w:numPr>
              <w:spacing w:after="0"/>
              <w:rPr>
                <w:sz w:val="20"/>
                <w:szCs w:val="20"/>
              </w:rPr>
            </w:pPr>
            <w:r w:rsidRPr="00AD1A1C">
              <w:rPr>
                <w:sz w:val="20"/>
                <w:szCs w:val="20"/>
              </w:rPr>
              <w:t>begründen und belegen Standpunkte, widerlegen diese und wägen sie differenziert gegeneinander ab.</w:t>
            </w:r>
          </w:p>
          <w:p w14:paraId="56667A27" w14:textId="77777777" w:rsidR="00DC28A7" w:rsidRPr="00AD1A1C" w:rsidRDefault="00DC28A7" w:rsidP="00D6186E">
            <w:pPr>
              <w:widowControl w:val="0"/>
              <w:spacing w:after="0"/>
              <w:rPr>
                <w:rFonts w:cs="Arial"/>
                <w:b/>
                <w:sz w:val="20"/>
                <w:szCs w:val="20"/>
              </w:rPr>
            </w:pPr>
            <w:r w:rsidRPr="00AD1A1C">
              <w:rPr>
                <w:b/>
                <w:sz w:val="20"/>
                <w:szCs w:val="20"/>
              </w:rPr>
              <w:t>Kompetenzbereich</w:t>
            </w:r>
            <w:r w:rsidRPr="00AD1A1C">
              <w:rPr>
                <w:rFonts w:cs="Arial"/>
                <w:b/>
                <w:sz w:val="20"/>
                <w:szCs w:val="20"/>
              </w:rPr>
              <w:t xml:space="preserve"> Text- und Medienkompetenz:</w:t>
            </w:r>
          </w:p>
          <w:p w14:paraId="346911F2" w14:textId="77777777" w:rsidR="00DC28A7" w:rsidRPr="00AD1A1C" w:rsidRDefault="00DC28A7" w:rsidP="008C096C">
            <w:pPr>
              <w:pStyle w:val="Listenabsatz"/>
              <w:widowControl w:val="0"/>
              <w:numPr>
                <w:ilvl w:val="0"/>
                <w:numId w:val="9"/>
              </w:numPr>
              <w:rPr>
                <w:sz w:val="20"/>
                <w:szCs w:val="20"/>
              </w:rPr>
            </w:pPr>
            <w:r w:rsidRPr="00AD1A1C">
              <w:rPr>
                <w:sz w:val="20"/>
                <w:szCs w:val="20"/>
              </w:rPr>
              <w:t xml:space="preserve">verstehen Texte vor dem Hintergrund ihres spezifischen kommunikativen und kulturellen Kontextes, </w:t>
            </w:r>
          </w:p>
          <w:p w14:paraId="3DE23A58" w14:textId="77777777" w:rsidR="00DC28A7" w:rsidRPr="00AD1A1C" w:rsidRDefault="00DC28A7" w:rsidP="008C096C">
            <w:pPr>
              <w:pStyle w:val="Listenabsatz"/>
              <w:widowControl w:val="0"/>
              <w:numPr>
                <w:ilvl w:val="0"/>
                <w:numId w:val="9"/>
              </w:numPr>
              <w:rPr>
                <w:sz w:val="20"/>
                <w:szCs w:val="20"/>
              </w:rPr>
            </w:pPr>
            <w:r w:rsidRPr="00AD1A1C">
              <w:rPr>
                <w:sz w:val="20"/>
                <w:szCs w:val="20"/>
              </w:rPr>
              <w:t xml:space="preserve">identifizieren Gesamtaussagen, Hauptaussagen und wichtige Details und geben diese zusammenfassend wieder, </w:t>
            </w:r>
          </w:p>
          <w:p w14:paraId="2AE51C1C" w14:textId="77777777" w:rsidR="0039099E" w:rsidRDefault="0039099E" w:rsidP="0039099E">
            <w:pPr>
              <w:pStyle w:val="Listenabsatz"/>
              <w:widowControl w:val="0"/>
              <w:numPr>
                <w:ilvl w:val="0"/>
                <w:numId w:val="9"/>
              </w:numPr>
              <w:rPr>
                <w:sz w:val="20"/>
                <w:szCs w:val="20"/>
              </w:rPr>
            </w:pPr>
            <w:r w:rsidRPr="0039099E">
              <w:rPr>
                <w:sz w:val="20"/>
                <w:szCs w:val="20"/>
              </w:rPr>
              <w:t>analysieren ein breites Spektrum von Textsortenmerkmalen sowie Wechselbeziehungen von Inhalt, Sprache und Form und berücksichtigen diese auch bei eigenen Textprodukten</w:t>
            </w:r>
            <w:r>
              <w:rPr>
                <w:sz w:val="20"/>
                <w:szCs w:val="20"/>
              </w:rPr>
              <w:t>,</w:t>
            </w:r>
            <w:r w:rsidRPr="0039099E">
              <w:rPr>
                <w:sz w:val="20"/>
                <w:szCs w:val="20"/>
              </w:rPr>
              <w:t xml:space="preserve"> </w:t>
            </w:r>
          </w:p>
          <w:p w14:paraId="3274255B" w14:textId="77777777" w:rsidR="00DC28A7" w:rsidRPr="00AD1A1C" w:rsidRDefault="00DC28A7" w:rsidP="0039099E">
            <w:pPr>
              <w:pStyle w:val="Listenabsatz"/>
              <w:widowControl w:val="0"/>
              <w:numPr>
                <w:ilvl w:val="0"/>
                <w:numId w:val="9"/>
              </w:numPr>
              <w:rPr>
                <w:sz w:val="20"/>
                <w:szCs w:val="20"/>
              </w:rPr>
            </w:pPr>
            <w:r w:rsidRPr="00AD1A1C">
              <w:rPr>
                <w:sz w:val="20"/>
                <w:szCs w:val="20"/>
              </w:rPr>
              <w:t>deuten und vergleichen Texte differenziert in Bezug auf ihre Aussageabsicht, Darstellungsform und Wirkung und belegen die Erkenntnisse unter variabler Verwendung unterschiedlicher Belegtechniken am Text,</w:t>
            </w:r>
          </w:p>
          <w:p w14:paraId="2CC9DCF7" w14:textId="77777777" w:rsidR="00DC28A7" w:rsidRPr="000359C8" w:rsidRDefault="00DC28A7" w:rsidP="008C096C">
            <w:pPr>
              <w:pStyle w:val="Listenabsatz"/>
              <w:widowControl w:val="0"/>
              <w:numPr>
                <w:ilvl w:val="0"/>
                <w:numId w:val="9"/>
              </w:numPr>
              <w:rPr>
                <w:sz w:val="20"/>
                <w:szCs w:val="20"/>
              </w:rPr>
            </w:pPr>
            <w:r w:rsidRPr="000359C8">
              <w:rPr>
                <w:sz w:val="20"/>
                <w:szCs w:val="20"/>
              </w:rPr>
              <w:t xml:space="preserve">produzieren eigene, auch </w:t>
            </w:r>
            <w:r w:rsidRPr="004502B2">
              <w:rPr>
                <w:sz w:val="20"/>
                <w:szCs w:val="20"/>
              </w:rPr>
              <w:t>komplexe</w:t>
            </w:r>
            <w:r w:rsidRPr="000359C8">
              <w:rPr>
                <w:sz w:val="20"/>
                <w:szCs w:val="20"/>
              </w:rPr>
              <w:t xml:space="preserve"> kreative Texte, </w:t>
            </w:r>
          </w:p>
          <w:p w14:paraId="572EBF74" w14:textId="77777777" w:rsidR="00DC28A7" w:rsidRPr="000359C8" w:rsidRDefault="00DC28A7" w:rsidP="008C096C">
            <w:pPr>
              <w:pStyle w:val="Listenabsatz"/>
              <w:widowControl w:val="0"/>
              <w:numPr>
                <w:ilvl w:val="0"/>
                <w:numId w:val="9"/>
              </w:numPr>
              <w:rPr>
                <w:sz w:val="20"/>
                <w:szCs w:val="20"/>
              </w:rPr>
            </w:pPr>
            <w:r w:rsidRPr="000359C8">
              <w:rPr>
                <w:sz w:val="20"/>
                <w:szCs w:val="20"/>
              </w:rPr>
              <w:t xml:space="preserve">hinterfragen ihre Deutungen kritisch und beziehen ihre </w:t>
            </w:r>
            <w:r w:rsidRPr="00AD1A1C">
              <w:rPr>
                <w:sz w:val="20"/>
                <w:szCs w:val="20"/>
              </w:rPr>
              <w:t>Erkenntnisse differenziert in eigene</w:t>
            </w:r>
            <w:r w:rsidRPr="000359C8">
              <w:rPr>
                <w:sz w:val="20"/>
                <w:szCs w:val="20"/>
              </w:rPr>
              <w:t xml:space="preserve"> Produktionsprozesse ein</w:t>
            </w:r>
            <w:r>
              <w:rPr>
                <w:sz w:val="20"/>
                <w:szCs w:val="20"/>
              </w:rPr>
              <w:t>.</w:t>
            </w:r>
          </w:p>
          <w:p w14:paraId="3773A92C" w14:textId="77777777" w:rsidR="00DC28A7" w:rsidRPr="007675AC" w:rsidRDefault="00DC28A7" w:rsidP="00D6186E">
            <w:pPr>
              <w:widowControl w:val="0"/>
              <w:spacing w:before="240" w:after="120"/>
              <w:rPr>
                <w:rFonts w:eastAsia="Calibri" w:cs="Arial"/>
                <w:b/>
                <w:sz w:val="20"/>
                <w:szCs w:val="20"/>
              </w:rPr>
            </w:pPr>
            <w:r w:rsidRPr="007675AC">
              <w:rPr>
                <w:rFonts w:eastAsia="Calibri" w:cs="Arial"/>
                <w:b/>
                <w:sz w:val="20"/>
                <w:szCs w:val="20"/>
              </w:rPr>
              <w:t xml:space="preserve">Auswahl fachlicher Konkretisierungen: </w:t>
            </w:r>
          </w:p>
          <w:p w14:paraId="6B2DC344" w14:textId="77777777" w:rsidR="00DC28A7" w:rsidRPr="004658A2" w:rsidRDefault="00DC28A7" w:rsidP="00D6186E">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 xml:space="preserve">Interkulturelle kommunikative Kompetenz: </w:t>
            </w:r>
          </w:p>
          <w:p w14:paraId="55A8F014" w14:textId="77777777" w:rsidR="00DC28A7" w:rsidRPr="00E8132F" w:rsidRDefault="00DC28A7" w:rsidP="00E12103">
            <w:pPr>
              <w:pStyle w:val="Liste-Flie-Spiegelstrich"/>
              <w:numPr>
                <w:ilvl w:val="0"/>
                <w:numId w:val="30"/>
              </w:numPr>
              <w:spacing w:after="0" w:line="240" w:lineRule="auto"/>
              <w:rPr>
                <w:b/>
                <w:bCs/>
                <w:sz w:val="20"/>
                <w:szCs w:val="20"/>
              </w:rPr>
            </w:pPr>
            <w:r w:rsidRPr="0005135F">
              <w:rPr>
                <w:b/>
                <w:bCs/>
                <w:sz w:val="20"/>
                <w:szCs w:val="20"/>
              </w:rPr>
              <w:t xml:space="preserve">Schwerpunkt: Eine weitere englischsprachige Bezugskultur: Politik, Kultur, Gesellschaft </w:t>
            </w:r>
            <w:r>
              <w:rPr>
                <w:b/>
                <w:bCs/>
                <w:sz w:val="20"/>
                <w:szCs w:val="20"/>
              </w:rPr>
              <w:t xml:space="preserve">- </w:t>
            </w:r>
            <w:r w:rsidRPr="0005135F">
              <w:rPr>
                <w:b/>
                <w:bCs/>
                <w:sz w:val="20"/>
                <w:szCs w:val="20"/>
              </w:rPr>
              <w:t>zwischen Wandel und Tradition</w:t>
            </w:r>
            <w:r>
              <w:rPr>
                <w:b/>
                <w:bCs/>
                <w:sz w:val="20"/>
                <w:szCs w:val="20"/>
              </w:rPr>
              <w:t xml:space="preserve">; </w:t>
            </w:r>
            <w:r w:rsidR="0093099E">
              <w:rPr>
                <w:b/>
                <w:bCs/>
                <w:sz w:val="20"/>
                <w:szCs w:val="20"/>
              </w:rPr>
              <w:t>d</w:t>
            </w:r>
            <w:r w:rsidRPr="00A3515F">
              <w:rPr>
                <w:b/>
                <w:bCs/>
                <w:sz w:val="20"/>
                <w:szCs w:val="20"/>
              </w:rPr>
              <w:t>as Erbe der britischen Herrschaft zwischen Aneignung und Abgrenzung</w:t>
            </w:r>
          </w:p>
          <w:p w14:paraId="4D0F0A27" w14:textId="77777777" w:rsidR="00DC28A7" w:rsidRPr="0005135F" w:rsidRDefault="00DC28A7" w:rsidP="008C096C">
            <w:pPr>
              <w:pStyle w:val="Listenabsatz"/>
              <w:widowControl w:val="0"/>
              <w:numPr>
                <w:ilvl w:val="0"/>
                <w:numId w:val="9"/>
              </w:numPr>
              <w:spacing w:after="0"/>
              <w:rPr>
                <w:color w:val="000000" w:themeColor="text1"/>
                <w:sz w:val="20"/>
                <w:szCs w:val="20"/>
              </w:rPr>
            </w:pPr>
            <w:r w:rsidRPr="00EA0C8D">
              <w:rPr>
                <w:color w:val="000000" w:themeColor="text1"/>
                <w:sz w:val="20"/>
                <w:szCs w:val="20"/>
              </w:rPr>
              <w:t xml:space="preserve">Das Individuum und die Gesellschaft im Wandel: </w:t>
            </w:r>
            <w:r>
              <w:rPr>
                <w:sz w:val="20"/>
                <w:szCs w:val="20"/>
              </w:rPr>
              <w:t>Fragen der</w:t>
            </w:r>
            <w:r w:rsidRPr="0005135F">
              <w:rPr>
                <w:sz w:val="20"/>
                <w:szCs w:val="20"/>
              </w:rPr>
              <w:t xml:space="preserve"> Identität – Ambitionen und Hindernisse, Konformität vs. Individualismus</w:t>
            </w:r>
            <w:r>
              <w:rPr>
                <w:sz w:val="20"/>
                <w:szCs w:val="20"/>
              </w:rPr>
              <w:t xml:space="preserve">; </w:t>
            </w:r>
            <w:r w:rsidRPr="0005135F">
              <w:rPr>
                <w:sz w:val="20"/>
                <w:szCs w:val="20"/>
              </w:rPr>
              <w:t xml:space="preserve">Chancen und Herausforderungen </w:t>
            </w:r>
            <w:r>
              <w:rPr>
                <w:sz w:val="20"/>
                <w:szCs w:val="20"/>
              </w:rPr>
              <w:t>für die Gesellschaft</w:t>
            </w:r>
            <w:r w:rsidRPr="0005135F">
              <w:rPr>
                <w:sz w:val="20"/>
                <w:szCs w:val="20"/>
              </w:rPr>
              <w:t xml:space="preserve"> – ethnische, kulturelle, soziale, sexuelle und geschlechtliche Vielfalt</w:t>
            </w:r>
          </w:p>
          <w:p w14:paraId="550560AB" w14:textId="77777777" w:rsidR="00DC28A7" w:rsidRPr="0005135F" w:rsidRDefault="00DC28A7" w:rsidP="008C096C">
            <w:pPr>
              <w:pStyle w:val="Listenabsatz"/>
              <w:widowControl w:val="0"/>
              <w:numPr>
                <w:ilvl w:val="0"/>
                <w:numId w:val="9"/>
              </w:numPr>
              <w:spacing w:after="0"/>
              <w:rPr>
                <w:color w:val="000000" w:themeColor="text1"/>
                <w:sz w:val="20"/>
                <w:szCs w:val="20"/>
              </w:rPr>
            </w:pPr>
            <w:r w:rsidRPr="0005135F">
              <w:rPr>
                <w:rFonts w:eastAsia="Calibri" w:cs="Times New Roman"/>
                <w:sz w:val="20"/>
                <w:szCs w:val="20"/>
              </w:rPr>
              <w:t xml:space="preserve">Welt im Wandel: Chancen und Herausforderungen der Globalisierung – soziale, ökologische und wirtschaftliche Nachhaltigkeit; Migration; </w:t>
            </w:r>
            <w:r w:rsidRPr="0005135F">
              <w:rPr>
                <w:sz w:val="20"/>
                <w:szCs w:val="20"/>
              </w:rPr>
              <w:t>der globale Arbeitsmarkt – Chancengleichheit, Wettbewerb und Kooperation</w:t>
            </w:r>
          </w:p>
          <w:p w14:paraId="4A5A6C8B" w14:textId="77777777" w:rsidR="00DC28A7" w:rsidRPr="006F2228" w:rsidRDefault="00DC28A7" w:rsidP="00D6186E">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Text- und Medienkompetenz:</w:t>
            </w:r>
          </w:p>
          <w:p w14:paraId="0A02E3F8" w14:textId="77777777" w:rsidR="00DC28A7" w:rsidRPr="00FA10C7" w:rsidRDefault="00DC28A7" w:rsidP="008C096C">
            <w:pPr>
              <w:pStyle w:val="Listenabsatz"/>
              <w:widowControl w:val="0"/>
              <w:numPr>
                <w:ilvl w:val="0"/>
                <w:numId w:val="9"/>
              </w:numPr>
              <w:rPr>
                <w:sz w:val="20"/>
                <w:szCs w:val="20"/>
              </w:rPr>
            </w:pPr>
            <w:r w:rsidRPr="00AA0B81">
              <w:rPr>
                <w:sz w:val="20"/>
                <w:szCs w:val="20"/>
              </w:rPr>
              <w:t xml:space="preserve">Ausgangstexte: </w:t>
            </w:r>
            <w:r w:rsidRPr="00FA10C7">
              <w:rPr>
                <w:sz w:val="20"/>
                <w:szCs w:val="20"/>
              </w:rPr>
              <w:t xml:space="preserve">informierende, argumentative und kommentierende Pressetexte, Reden, </w:t>
            </w:r>
            <w:r>
              <w:rPr>
                <w:sz w:val="20"/>
                <w:szCs w:val="20"/>
              </w:rPr>
              <w:t xml:space="preserve">Interviews, </w:t>
            </w:r>
            <w:r w:rsidRPr="00FA10C7">
              <w:rPr>
                <w:sz w:val="20"/>
                <w:szCs w:val="20"/>
              </w:rPr>
              <w:t>Reportagen, Dokumentationen</w:t>
            </w:r>
            <w:r>
              <w:rPr>
                <w:sz w:val="20"/>
                <w:szCs w:val="20"/>
              </w:rPr>
              <w:t xml:space="preserve">; </w:t>
            </w:r>
            <w:r w:rsidRPr="00FA10C7">
              <w:rPr>
                <w:sz w:val="20"/>
                <w:szCs w:val="20"/>
              </w:rPr>
              <w:t xml:space="preserve">Kurzgeschichten, Auszug aus einer (Auto-)Biographie, </w:t>
            </w:r>
            <w:r w:rsidRPr="00AD1A1C">
              <w:rPr>
                <w:sz w:val="20"/>
                <w:szCs w:val="20"/>
              </w:rPr>
              <w:t>Gedichte auch in historischer Dimension, Lieder</w:t>
            </w:r>
            <w:r w:rsidRPr="00FA10C7">
              <w:rPr>
                <w:sz w:val="20"/>
                <w:szCs w:val="20"/>
              </w:rPr>
              <w:t>, Hörbuchauszüge</w:t>
            </w:r>
          </w:p>
          <w:p w14:paraId="2BF061E9" w14:textId="77777777" w:rsidR="00DC28A7" w:rsidRPr="007B3961" w:rsidRDefault="00DC28A7" w:rsidP="008C096C">
            <w:pPr>
              <w:pStyle w:val="Listenabsatz"/>
              <w:widowControl w:val="0"/>
              <w:numPr>
                <w:ilvl w:val="0"/>
                <w:numId w:val="9"/>
              </w:numPr>
              <w:spacing w:after="0"/>
              <w:rPr>
                <w:sz w:val="20"/>
                <w:szCs w:val="20"/>
              </w:rPr>
            </w:pPr>
            <w:r w:rsidRPr="00AA0B81">
              <w:rPr>
                <w:sz w:val="20"/>
                <w:szCs w:val="20"/>
              </w:rPr>
              <w:t>Zieltexte: Zusammenfassungen, Analysen, Stellungnahmen</w:t>
            </w:r>
            <w:r w:rsidRPr="007B3961">
              <w:rPr>
                <w:sz w:val="20"/>
                <w:szCs w:val="20"/>
              </w:rPr>
              <w:t xml:space="preserve">, Blogeinträge, </w:t>
            </w:r>
            <w:r w:rsidRPr="007B3961">
              <w:rPr>
                <w:iCs/>
                <w:sz w:val="20"/>
                <w:szCs w:val="20"/>
              </w:rPr>
              <w:t xml:space="preserve">Gestaltung, Fortführung oder Ergänzung narrativer und lyrischer Texte, </w:t>
            </w:r>
            <w:r w:rsidRPr="007B3961">
              <w:rPr>
                <w:sz w:val="20"/>
                <w:szCs w:val="20"/>
              </w:rPr>
              <w:t>kreative Formate</w:t>
            </w:r>
          </w:p>
          <w:p w14:paraId="3FE8DFB1" w14:textId="77777777" w:rsidR="00DC28A7" w:rsidRPr="00BA4FC3" w:rsidRDefault="00DC28A7" w:rsidP="00D6186E">
            <w:pPr>
              <w:widowControl w:val="0"/>
              <w:spacing w:after="0"/>
              <w:rPr>
                <w:rFonts w:cs="Arial"/>
                <w:sz w:val="20"/>
                <w:szCs w:val="20"/>
              </w:rPr>
            </w:pPr>
            <w:r>
              <w:rPr>
                <w:b/>
                <w:sz w:val="20"/>
                <w:szCs w:val="20"/>
              </w:rPr>
              <w:t>Kompetenzbere</w:t>
            </w:r>
            <w:r w:rsidRPr="00EA0C8D">
              <w:rPr>
                <w:b/>
                <w:sz w:val="20"/>
                <w:szCs w:val="20"/>
              </w:rPr>
              <w:t>ich</w:t>
            </w:r>
            <w:r w:rsidRPr="00EA0C8D">
              <w:rPr>
                <w:rFonts w:cs="Arial"/>
                <w:b/>
                <w:sz w:val="20"/>
                <w:szCs w:val="20"/>
              </w:rPr>
              <w:t xml:space="preserve"> Sprachlernkompetenz:</w:t>
            </w:r>
          </w:p>
          <w:p w14:paraId="63DA5E0B" w14:textId="77777777" w:rsidR="00DC28A7" w:rsidRDefault="00DC28A7" w:rsidP="008C096C">
            <w:pPr>
              <w:pStyle w:val="Liste-Flie-Spiegelstrich"/>
              <w:numPr>
                <w:ilvl w:val="0"/>
                <w:numId w:val="9"/>
              </w:numPr>
              <w:spacing w:after="0" w:line="240" w:lineRule="auto"/>
              <w:rPr>
                <w:sz w:val="20"/>
                <w:szCs w:val="20"/>
              </w:rPr>
            </w:pPr>
            <w:r w:rsidRPr="00CC0126">
              <w:rPr>
                <w:sz w:val="20"/>
                <w:szCs w:val="20"/>
              </w:rPr>
              <w:t>Texterschließungs- und Kompensationsstrategien sowie Stile der Verarbeitung von Textinformationen</w:t>
            </w:r>
          </w:p>
          <w:p w14:paraId="4B56B68B" w14:textId="77777777" w:rsidR="00C024FA" w:rsidRDefault="00C024FA" w:rsidP="00C024FA">
            <w:pPr>
              <w:pStyle w:val="Listenabsatz"/>
              <w:widowControl w:val="0"/>
              <w:numPr>
                <w:ilvl w:val="0"/>
                <w:numId w:val="9"/>
              </w:numPr>
              <w:rPr>
                <w:sz w:val="20"/>
                <w:szCs w:val="20"/>
              </w:rPr>
            </w:pPr>
            <w:r w:rsidRPr="00CC0126">
              <w:rPr>
                <w:sz w:val="20"/>
                <w:szCs w:val="20"/>
              </w:rPr>
              <w:t>Strategien zur Erweiterung des eigenen</w:t>
            </w:r>
            <w:r>
              <w:rPr>
                <w:sz w:val="20"/>
                <w:szCs w:val="20"/>
              </w:rPr>
              <w:t xml:space="preserve"> Wortschatzes</w:t>
            </w:r>
            <w:r w:rsidRPr="00C2385D">
              <w:rPr>
                <w:sz w:val="20"/>
                <w:szCs w:val="20"/>
              </w:rPr>
              <w:t xml:space="preserve"> </w:t>
            </w:r>
          </w:p>
          <w:p w14:paraId="58A5D793" w14:textId="77777777" w:rsidR="00DC28A7" w:rsidRPr="00CC0126" w:rsidRDefault="00DC28A7" w:rsidP="008C096C">
            <w:pPr>
              <w:pStyle w:val="Liste-Flie-Spiegelstrich"/>
              <w:numPr>
                <w:ilvl w:val="0"/>
                <w:numId w:val="9"/>
              </w:numPr>
              <w:spacing w:after="0" w:line="240" w:lineRule="auto"/>
              <w:rPr>
                <w:sz w:val="20"/>
                <w:szCs w:val="20"/>
              </w:rPr>
            </w:pPr>
            <w:r w:rsidRPr="00CC0126">
              <w:rPr>
                <w:sz w:val="20"/>
                <w:szCs w:val="20"/>
              </w:rPr>
              <w:lastRenderedPageBreak/>
              <w:t>Strategien zur Nutzung digitaler Medien zum Sprachenlernen sowie zur Textverarbeitung und Kommunikation</w:t>
            </w:r>
          </w:p>
          <w:p w14:paraId="6D4BFD83" w14:textId="77777777" w:rsidR="00DC28A7" w:rsidRPr="00F37BDB" w:rsidRDefault="00DC28A7" w:rsidP="008C096C">
            <w:pPr>
              <w:pStyle w:val="Listenabsatz"/>
              <w:widowControl w:val="0"/>
              <w:numPr>
                <w:ilvl w:val="0"/>
                <w:numId w:val="9"/>
              </w:numPr>
              <w:rPr>
                <w:sz w:val="20"/>
                <w:szCs w:val="20"/>
              </w:rPr>
            </w:pPr>
            <w:r w:rsidRPr="00F37BDB">
              <w:rPr>
                <w:sz w:val="20"/>
                <w:szCs w:val="20"/>
              </w:rPr>
              <w:t>Strategien zum nachhaltigen Umgang mit eigenen Fehlerschwerpunkten</w:t>
            </w:r>
          </w:p>
          <w:p w14:paraId="17498600" w14:textId="77777777" w:rsidR="00DC28A7" w:rsidRDefault="00DC28A7" w:rsidP="00D6186E">
            <w:pPr>
              <w:widowControl w:val="0"/>
              <w:spacing w:before="240" w:after="120"/>
              <w:rPr>
                <w:rFonts w:cs="Arial"/>
                <w:sz w:val="20"/>
                <w:szCs w:val="20"/>
              </w:rPr>
            </w:pPr>
            <w:r w:rsidRPr="00EA0C8D">
              <w:rPr>
                <w:rFonts w:eastAsia="Calibri" w:cs="Calibri"/>
                <w:b/>
                <w:sz w:val="20"/>
                <w:szCs w:val="20"/>
              </w:rPr>
              <w:t xml:space="preserve">Zeitbedarf: </w:t>
            </w:r>
            <w:r w:rsidRPr="00AD1A1C">
              <w:rPr>
                <w:rFonts w:cs="Arial"/>
                <w:sz w:val="20"/>
                <w:szCs w:val="20"/>
              </w:rPr>
              <w:t>ca.</w:t>
            </w:r>
            <w:r w:rsidRPr="00E12103">
              <w:rPr>
                <w:rFonts w:cs="Arial"/>
                <w:sz w:val="20"/>
                <w:szCs w:val="20"/>
              </w:rPr>
              <w:t xml:space="preserve"> </w:t>
            </w:r>
            <w:r w:rsidR="00AD1A1C" w:rsidRPr="00E12103">
              <w:rPr>
                <w:rFonts w:cs="Arial"/>
                <w:sz w:val="20"/>
                <w:szCs w:val="20"/>
              </w:rPr>
              <w:t>30</w:t>
            </w:r>
            <w:r w:rsidRPr="00E12103">
              <w:rPr>
                <w:rFonts w:cs="Arial"/>
                <w:sz w:val="20"/>
                <w:szCs w:val="20"/>
              </w:rPr>
              <w:t xml:space="preserve"> </w:t>
            </w:r>
            <w:r w:rsidRPr="00AD1A1C">
              <w:rPr>
                <w:rFonts w:cs="Arial"/>
                <w:sz w:val="20"/>
                <w:szCs w:val="20"/>
              </w:rPr>
              <w:t>Unterrichtsstunden</w:t>
            </w:r>
          </w:p>
          <w:p w14:paraId="7AA667C4" w14:textId="77777777" w:rsidR="00DC28A7" w:rsidRDefault="007A0826" w:rsidP="00D6186E">
            <w:pPr>
              <w:widowControl w:val="0"/>
              <w:spacing w:before="240" w:after="120"/>
              <w:rPr>
                <w:sz w:val="20"/>
                <w:szCs w:val="20"/>
              </w:rPr>
            </w:pPr>
            <w:r>
              <w:rPr>
                <w:rFonts w:eastAsia="Calibri" w:cs="Calibri"/>
                <w:b/>
                <w:sz w:val="20"/>
                <w:szCs w:val="20"/>
              </w:rPr>
              <w:t xml:space="preserve">Verbindliche </w:t>
            </w:r>
            <w:r w:rsidR="00DC28A7" w:rsidRPr="00EA0C8D">
              <w:rPr>
                <w:rFonts w:eastAsia="Calibri" w:cs="Calibri"/>
                <w:b/>
                <w:sz w:val="20"/>
                <w:szCs w:val="20"/>
              </w:rPr>
              <w:t>Absprachen zur Leistungsüberprüfung:</w:t>
            </w:r>
            <w:r w:rsidR="00DC28A7">
              <w:rPr>
                <w:sz w:val="20"/>
                <w:szCs w:val="20"/>
              </w:rPr>
              <w:t xml:space="preserve"> Klausur: Hör-/Hörsehverstehen, Lesen und Schreiben (integriert) – fiktionale Textgrundlage</w:t>
            </w:r>
          </w:p>
          <w:p w14:paraId="5CE7CC21" w14:textId="77777777" w:rsidR="007A0826" w:rsidRPr="00231121" w:rsidRDefault="007A0826" w:rsidP="007A0826">
            <w:pPr>
              <w:widowControl w:val="0"/>
              <w:spacing w:before="240" w:after="120"/>
              <w:rPr>
                <w:sz w:val="20"/>
                <w:szCs w:val="20"/>
              </w:rPr>
            </w:pPr>
            <w:r>
              <w:rPr>
                <w:rFonts w:cs="Arial"/>
                <w:b/>
                <w:sz w:val="20"/>
                <w:szCs w:val="20"/>
              </w:rPr>
              <w:t>V</w:t>
            </w:r>
            <w:r w:rsidRPr="00EA0C8D">
              <w:rPr>
                <w:rFonts w:cs="Arial"/>
                <w:b/>
                <w:sz w:val="20"/>
                <w:szCs w:val="20"/>
              </w:rPr>
              <w:t>erbindliche Absprachen zu diesem Unterrichtsvorhaben:</w:t>
            </w:r>
            <w:r w:rsidR="004502B2">
              <w:rPr>
                <w:rFonts w:cs="Arial"/>
                <w:b/>
                <w:sz w:val="20"/>
                <w:szCs w:val="20"/>
              </w:rPr>
              <w:t xml:space="preserve"> </w:t>
            </w:r>
            <w:r w:rsidRPr="00231121">
              <w:rPr>
                <w:sz w:val="20"/>
                <w:szCs w:val="20"/>
              </w:rPr>
              <w:t xml:space="preserve">Hör-/Hörsehtexte müssen auch afrikanische Varietäten des </w:t>
            </w:r>
            <w:r w:rsidRPr="007A0826">
              <w:rPr>
                <w:i/>
                <w:sz w:val="20"/>
                <w:szCs w:val="20"/>
              </w:rPr>
              <w:t>World Standard English</w:t>
            </w:r>
            <w:r w:rsidRPr="00231121">
              <w:rPr>
                <w:sz w:val="20"/>
                <w:szCs w:val="20"/>
              </w:rPr>
              <w:t xml:space="preserve"> beinhalten.</w:t>
            </w:r>
          </w:p>
          <w:p w14:paraId="438EE6A1" w14:textId="77777777" w:rsidR="00D95455" w:rsidRDefault="00D95455" w:rsidP="005B6FB6">
            <w:pPr>
              <w:widowControl w:val="0"/>
              <w:spacing w:before="240" w:after="120"/>
              <w:rPr>
                <w:sz w:val="20"/>
                <w:szCs w:val="20"/>
              </w:rPr>
            </w:pPr>
            <w:r w:rsidRPr="00F30AE0">
              <w:rPr>
                <w:sz w:val="20"/>
                <w:szCs w:val="20"/>
              </w:rPr>
              <w:t>Neben Kurzgeschichten werden auch Auszüge aus Romanen der Gegenwart im Unterricht behandelt. Im Verlauf des Unterrichtsvorhabens werden vielfältige, auch star</w:t>
            </w:r>
            <w:r w:rsidR="00F30AE0" w:rsidRPr="00F30AE0">
              <w:rPr>
                <w:sz w:val="20"/>
                <w:szCs w:val="20"/>
              </w:rPr>
              <w:t>k divergierende und historische</w:t>
            </w:r>
            <w:r w:rsidRPr="00F30AE0">
              <w:rPr>
                <w:sz w:val="20"/>
                <w:szCs w:val="20"/>
              </w:rPr>
              <w:t xml:space="preserve"> Perspektiven auf die Bezugskultur eröffnet. Der thematische</w:t>
            </w:r>
            <w:r w:rsidRPr="00F30AE0">
              <w:rPr>
                <w:rFonts w:cs="Arial"/>
                <w:sz w:val="20"/>
                <w:szCs w:val="20"/>
              </w:rPr>
              <w:t xml:space="preserve"> Blick geht auch über Nigeria hinaus und berücksichtigt andere </w:t>
            </w:r>
            <w:r w:rsidR="00BC3BE0">
              <w:rPr>
                <w:rFonts w:cs="Arial"/>
                <w:sz w:val="20"/>
                <w:szCs w:val="20"/>
              </w:rPr>
              <w:t xml:space="preserve">englischsprachige </w:t>
            </w:r>
            <w:r w:rsidRPr="00F30AE0">
              <w:rPr>
                <w:rFonts w:cs="Arial"/>
                <w:sz w:val="20"/>
                <w:szCs w:val="20"/>
              </w:rPr>
              <w:t>afrikanische Bezugskulturen im postkolonialen</w:t>
            </w:r>
            <w:r w:rsidRPr="00F30AE0">
              <w:rPr>
                <w:sz w:val="20"/>
                <w:szCs w:val="20"/>
              </w:rPr>
              <w:t xml:space="preserve"> Kontext.</w:t>
            </w:r>
          </w:p>
          <w:p w14:paraId="5C3283C1" w14:textId="77777777" w:rsidR="00F30AE0" w:rsidRPr="004502B2" w:rsidRDefault="00DC28A7" w:rsidP="004502B2">
            <w:pPr>
              <w:widowControl w:val="0"/>
              <w:spacing w:before="240" w:after="120"/>
              <w:rPr>
                <w:rFonts w:cs="Arial"/>
                <w:sz w:val="20"/>
                <w:szCs w:val="20"/>
              </w:rPr>
            </w:pPr>
            <w:r w:rsidRPr="007A0826">
              <w:rPr>
                <w:b/>
                <w:sz w:val="20"/>
                <w:szCs w:val="20"/>
              </w:rPr>
              <w:t xml:space="preserve">Hinweise zu diesem Unterrichtsvorhaben: </w:t>
            </w:r>
            <w:r w:rsidRPr="004502B2">
              <w:rPr>
                <w:rFonts w:cs="Arial"/>
                <w:sz w:val="20"/>
                <w:szCs w:val="20"/>
              </w:rPr>
              <w:t xml:space="preserve">Unterstützungsmaterial sowie verschiedene Textbeispiele: </w:t>
            </w:r>
            <w:hyperlink r:id="rId40" w:history="1">
              <w:r w:rsidRPr="004502B2">
                <w:rPr>
                  <w:rStyle w:val="Hyperlink"/>
                  <w:rFonts w:cs="Arial"/>
                  <w:sz w:val="20"/>
                  <w:szCs w:val="20"/>
                </w:rPr>
                <w:t>https://www.brd.nrw.de/themen/schule-bildung/lerntreffs/englisch/empfehlungen-und-fachliche-unterstuetzungsmaterialien</w:t>
              </w:r>
            </w:hyperlink>
            <w:r w:rsidR="008D03FD" w:rsidRPr="004502B2">
              <w:rPr>
                <w:rStyle w:val="Hyperlink"/>
                <w:rFonts w:cs="Arial"/>
                <w:sz w:val="20"/>
                <w:szCs w:val="20"/>
              </w:rPr>
              <w:t xml:space="preserve"> </w:t>
            </w:r>
            <w:r w:rsidR="008D03FD" w:rsidRPr="004502B2">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008D03FD" w:rsidRPr="004502B2">
              <w:rPr>
                <w:sz w:val="20"/>
                <w:szCs w:val="20"/>
              </w:rPr>
              <w:t>)</w:t>
            </w:r>
          </w:p>
        </w:tc>
      </w:tr>
      <w:tr w:rsidR="00832927" w14:paraId="3A9C15C5" w14:textId="77777777" w:rsidTr="007B31F5">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1C0C5F80" w14:textId="77777777" w:rsidR="00832927" w:rsidRDefault="00832927" w:rsidP="007B31F5">
            <w:pPr>
              <w:widowControl w:val="0"/>
              <w:jc w:val="center"/>
              <w:rPr>
                <w:b/>
                <w:u w:val="single"/>
              </w:rPr>
            </w:pPr>
            <w:r>
              <w:rPr>
                <w:b/>
                <w:u w:val="single"/>
              </w:rPr>
              <w:lastRenderedPageBreak/>
              <w:t>Summe Qualifikationsphase L</w:t>
            </w:r>
            <w:r w:rsidR="00CE6CF7">
              <w:rPr>
                <w:b/>
                <w:u w:val="single"/>
              </w:rPr>
              <w:t>K</w:t>
            </w:r>
            <w:r>
              <w:rPr>
                <w:b/>
                <w:u w:val="single"/>
              </w:rPr>
              <w:t xml:space="preserve"> Q1: </w:t>
            </w:r>
            <w:r w:rsidR="00CE6CF7">
              <w:rPr>
                <w:b/>
                <w:u w:val="single"/>
              </w:rPr>
              <w:t xml:space="preserve">200 </w:t>
            </w:r>
            <w:r>
              <w:rPr>
                <w:b/>
                <w:u w:val="single"/>
              </w:rPr>
              <w:t>Stunden</w:t>
            </w:r>
          </w:p>
          <w:p w14:paraId="21B868E0" w14:textId="77777777" w:rsidR="00832927" w:rsidRDefault="00832927" w:rsidP="00CE6CF7">
            <w:pPr>
              <w:widowControl w:val="0"/>
              <w:jc w:val="center"/>
              <w:rPr>
                <w:b/>
                <w:u w:val="single"/>
              </w:rPr>
            </w:pPr>
            <w:r>
              <w:rPr>
                <w:b/>
                <w:u w:val="single"/>
              </w:rPr>
              <w:t xml:space="preserve">Vereinbarungsgemäß in Unterrichtsvorhaben verplant: </w:t>
            </w:r>
            <w:r w:rsidR="00CE6CF7">
              <w:rPr>
                <w:b/>
                <w:u w:val="single"/>
              </w:rPr>
              <w:t>145</w:t>
            </w:r>
            <w:r>
              <w:rPr>
                <w:b/>
                <w:u w:val="single"/>
              </w:rPr>
              <w:t xml:space="preserve"> Stunden</w:t>
            </w:r>
          </w:p>
        </w:tc>
      </w:tr>
    </w:tbl>
    <w:p w14:paraId="42C1C99D" w14:textId="77777777" w:rsidR="00C647B3" w:rsidRDefault="00C647B3">
      <w:pPr>
        <w:suppressAutoHyphens/>
        <w:spacing w:after="0" w:line="240" w:lineRule="auto"/>
        <w:jc w:val="left"/>
        <w:sectPr w:rsidR="00C647B3" w:rsidSect="00AE49CF">
          <w:headerReference w:type="even" r:id="rId41"/>
          <w:headerReference w:type="default" r:id="rId42"/>
          <w:headerReference w:type="first" r:id="rId43"/>
          <w:pgSz w:w="11906" w:h="16838"/>
          <w:pgMar w:top="1418" w:right="1134" w:bottom="1418" w:left="1418" w:header="709" w:footer="709" w:gutter="0"/>
          <w:cols w:space="720"/>
          <w:formProt w:val="0"/>
          <w:docGrid w:linePitch="360" w:charSpace="409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44"/>
      </w:tblGrid>
      <w:tr w:rsidR="00D43633" w14:paraId="3514C5AC" w14:textId="77777777" w:rsidTr="00D6186E">
        <w:tc>
          <w:tcPr>
            <w:tcW w:w="9344" w:type="dxa"/>
            <w:shd w:val="clear" w:color="auto" w:fill="D9D9D9"/>
          </w:tcPr>
          <w:p w14:paraId="1F60674D" w14:textId="77777777" w:rsidR="00D43633" w:rsidRDefault="00B13366">
            <w:pPr>
              <w:widowControl w:val="0"/>
              <w:jc w:val="center"/>
              <w:rPr>
                <w:b/>
              </w:rPr>
            </w:pPr>
            <w:r>
              <w:rPr>
                <w:b/>
              </w:rPr>
              <w:lastRenderedPageBreak/>
              <w:t xml:space="preserve">Qualifikationsphase </w:t>
            </w:r>
          </w:p>
          <w:p w14:paraId="5067B197" w14:textId="77777777" w:rsidR="00D43633" w:rsidRDefault="00915DFE">
            <w:pPr>
              <w:widowControl w:val="0"/>
              <w:jc w:val="center"/>
              <w:rPr>
                <w:b/>
              </w:rPr>
            </w:pPr>
            <w:r>
              <w:rPr>
                <w:b/>
              </w:rPr>
              <w:t>Leistungskurs Q</w:t>
            </w:r>
            <w:r w:rsidR="00B13366">
              <w:rPr>
                <w:b/>
              </w:rPr>
              <w:t>2</w:t>
            </w:r>
          </w:p>
        </w:tc>
      </w:tr>
      <w:tr w:rsidR="00D6186E" w:rsidRPr="00E12103" w14:paraId="19CE04FC" w14:textId="77777777" w:rsidTr="00D6186E">
        <w:trPr>
          <w:trHeight w:val="4309"/>
        </w:trPr>
        <w:tc>
          <w:tcPr>
            <w:tcW w:w="9344" w:type="dxa"/>
          </w:tcPr>
          <w:p w14:paraId="78F02CD3" w14:textId="77777777" w:rsidR="005B6FB6" w:rsidRPr="00E12103" w:rsidRDefault="006F3B7F" w:rsidP="005B6FB6">
            <w:pPr>
              <w:widowControl w:val="0"/>
              <w:spacing w:before="120" w:after="120"/>
              <w:rPr>
                <w:rFonts w:cs="Arial"/>
                <w:sz w:val="20"/>
                <w:szCs w:val="20"/>
                <w:lang w:val="en-US"/>
              </w:rPr>
            </w:pPr>
            <w:r w:rsidRPr="006F3B7F">
              <w:rPr>
                <w:rFonts w:cs="Arial"/>
                <w:b/>
                <w:i/>
                <w:sz w:val="20"/>
                <w:szCs w:val="20"/>
                <w:u w:val="single"/>
                <w:lang w:val="en-GB"/>
              </w:rPr>
              <w:t>L</w:t>
            </w:r>
            <w:r>
              <w:rPr>
                <w:rFonts w:cs="Arial"/>
                <w:b/>
                <w:i/>
                <w:sz w:val="20"/>
                <w:szCs w:val="20"/>
                <w:u w:val="single"/>
                <w:lang w:val="en-US"/>
              </w:rPr>
              <w:t>K Q2</w:t>
            </w:r>
            <w:r w:rsidR="00171943">
              <w:rPr>
                <w:rFonts w:cs="Arial"/>
                <w:b/>
                <w:i/>
                <w:sz w:val="20"/>
                <w:szCs w:val="20"/>
                <w:u w:val="single"/>
                <w:lang w:val="en-US"/>
              </w:rPr>
              <w:t>:</w:t>
            </w:r>
            <w:r>
              <w:rPr>
                <w:rFonts w:cs="Arial"/>
                <w:b/>
                <w:i/>
                <w:sz w:val="20"/>
                <w:szCs w:val="20"/>
                <w:u w:val="single"/>
                <w:lang w:val="en-US"/>
              </w:rPr>
              <w:t xml:space="preserve"> </w:t>
            </w:r>
            <w:proofErr w:type="spellStart"/>
            <w:r w:rsidR="00057A2A" w:rsidRPr="00E12103">
              <w:rPr>
                <w:rFonts w:cs="Arial"/>
                <w:b/>
                <w:i/>
                <w:sz w:val="20"/>
                <w:szCs w:val="20"/>
                <w:u w:val="single"/>
                <w:lang w:val="en-US"/>
              </w:rPr>
              <w:t>Unterrichtsvorhaben</w:t>
            </w:r>
            <w:proofErr w:type="spellEnd"/>
            <w:r w:rsidR="00057A2A" w:rsidRPr="00E12103">
              <w:rPr>
                <w:rFonts w:cs="Arial"/>
                <w:b/>
                <w:i/>
                <w:sz w:val="20"/>
                <w:szCs w:val="20"/>
                <w:u w:val="single"/>
                <w:lang w:val="en-US"/>
              </w:rPr>
              <w:t xml:space="preserve"> I:</w:t>
            </w:r>
            <w:r w:rsidR="00057A2A" w:rsidRPr="00E12103">
              <w:rPr>
                <w:rFonts w:cs="Arial"/>
                <w:i/>
                <w:sz w:val="20"/>
                <w:szCs w:val="20"/>
                <w:lang w:val="en-US"/>
              </w:rPr>
              <w:t xml:space="preserve"> </w:t>
            </w:r>
            <w:r w:rsidR="005B6FB6" w:rsidRPr="00E12103">
              <w:rPr>
                <w:rFonts w:cs="Arial"/>
                <w:i/>
                <w:sz w:val="20"/>
                <w:szCs w:val="20"/>
                <w:lang w:val="en-US"/>
              </w:rPr>
              <w:t>The world of tomorrow – scientific and technological progress</w:t>
            </w:r>
          </w:p>
          <w:p w14:paraId="30F49696" w14:textId="77777777" w:rsidR="005B6FB6" w:rsidRPr="00E12103" w:rsidRDefault="005B6FB6" w:rsidP="005B6FB6">
            <w:pPr>
              <w:widowControl w:val="0"/>
              <w:spacing w:before="240" w:after="120"/>
              <w:rPr>
                <w:sz w:val="20"/>
                <w:szCs w:val="20"/>
              </w:rPr>
            </w:pPr>
            <w:r w:rsidRPr="00E12103">
              <w:rPr>
                <w:rFonts w:cs="Arial"/>
                <w:b/>
                <w:sz w:val="20"/>
                <w:szCs w:val="20"/>
              </w:rPr>
              <w:t>Schwerpunkte der Kompetenzentwicklung</w:t>
            </w:r>
            <w:r w:rsidRPr="00E12103">
              <w:rPr>
                <w:rFonts w:cs="Arial"/>
                <w:sz w:val="20"/>
                <w:szCs w:val="20"/>
              </w:rPr>
              <w:t>: Die Schülerinnen und Schüler …</w:t>
            </w:r>
          </w:p>
          <w:p w14:paraId="3241BCC1" w14:textId="77777777" w:rsidR="005B6FB6" w:rsidRPr="00E12103" w:rsidRDefault="005B6FB6" w:rsidP="005B6FB6">
            <w:pPr>
              <w:widowControl w:val="0"/>
              <w:spacing w:after="0"/>
              <w:rPr>
                <w:b/>
                <w:sz w:val="20"/>
                <w:szCs w:val="20"/>
              </w:rPr>
            </w:pPr>
            <w:r w:rsidRPr="00E12103">
              <w:rPr>
                <w:b/>
                <w:sz w:val="20"/>
                <w:szCs w:val="20"/>
              </w:rPr>
              <w:t>Kompetenzbereich Sprechen – zusammenhängendes Sprechen:</w:t>
            </w:r>
          </w:p>
          <w:p w14:paraId="1EF2FDCD"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 xml:space="preserve">stellen </w:t>
            </w:r>
            <w:r w:rsidR="00835CC6" w:rsidRPr="00E12103">
              <w:rPr>
                <w:sz w:val="20"/>
                <w:szCs w:val="20"/>
              </w:rPr>
              <w:t xml:space="preserve">komplexe </w:t>
            </w:r>
            <w:r w:rsidRPr="00E12103">
              <w:rPr>
                <w:sz w:val="20"/>
                <w:szCs w:val="20"/>
              </w:rPr>
              <w:t>Inhalte strukturiert</w:t>
            </w:r>
            <w:r w:rsidR="00835CC6" w:rsidRPr="00E12103">
              <w:rPr>
                <w:sz w:val="20"/>
                <w:szCs w:val="20"/>
              </w:rPr>
              <w:t>, differenziert und sprachlich variabel</w:t>
            </w:r>
            <w:r w:rsidRPr="00E12103">
              <w:rPr>
                <w:sz w:val="20"/>
                <w:szCs w:val="20"/>
              </w:rPr>
              <w:t xml:space="preserve"> dar, kommen bei Bedarf zu einer begründeten Stellungnahme und gehen </w:t>
            </w:r>
            <w:r w:rsidR="00835CC6" w:rsidRPr="00E12103">
              <w:rPr>
                <w:sz w:val="20"/>
                <w:szCs w:val="20"/>
              </w:rPr>
              <w:t xml:space="preserve">spontan und flexibel </w:t>
            </w:r>
            <w:r w:rsidRPr="00E12103">
              <w:rPr>
                <w:sz w:val="20"/>
                <w:szCs w:val="20"/>
              </w:rPr>
              <w:t xml:space="preserve">auf Nachfragen ein, </w:t>
            </w:r>
          </w:p>
          <w:p w14:paraId="6AFF5219"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 xml:space="preserve">heben in ihrer Darstellung wesentliche Punkte hervor und führen unterstützend </w:t>
            </w:r>
            <w:r w:rsidR="00774AAA" w:rsidRPr="00E12103">
              <w:rPr>
                <w:sz w:val="20"/>
                <w:szCs w:val="20"/>
              </w:rPr>
              <w:t xml:space="preserve">relevante </w:t>
            </w:r>
            <w:r w:rsidRPr="00E12103">
              <w:rPr>
                <w:sz w:val="20"/>
                <w:szCs w:val="20"/>
              </w:rPr>
              <w:t>Details an.</w:t>
            </w:r>
          </w:p>
          <w:p w14:paraId="5FFD84DD" w14:textId="77777777" w:rsidR="005B6FB6" w:rsidRPr="00E12103" w:rsidRDefault="005B6FB6" w:rsidP="005B6FB6">
            <w:pPr>
              <w:widowControl w:val="0"/>
              <w:spacing w:after="0"/>
              <w:rPr>
                <w:rFonts w:eastAsia="Calibri" w:cs="Calibri"/>
                <w:b/>
                <w:sz w:val="20"/>
                <w:szCs w:val="20"/>
              </w:rPr>
            </w:pPr>
            <w:r w:rsidRPr="00E12103">
              <w:rPr>
                <w:rFonts w:eastAsia="Calibri" w:cs="Calibri"/>
                <w:b/>
                <w:sz w:val="20"/>
                <w:szCs w:val="20"/>
              </w:rPr>
              <w:t>Kompetenzbereich Schreiben:</w:t>
            </w:r>
          </w:p>
          <w:p w14:paraId="1BDEEED3"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 xml:space="preserve">realisieren unter Beachtung der Textsortenmerkmale ein </w:t>
            </w:r>
            <w:r w:rsidR="00774AAA" w:rsidRPr="00E12103">
              <w:rPr>
                <w:sz w:val="20"/>
                <w:szCs w:val="20"/>
              </w:rPr>
              <w:t>breites</w:t>
            </w:r>
            <w:r w:rsidRPr="00E12103">
              <w:rPr>
                <w:sz w:val="20"/>
                <w:szCs w:val="20"/>
              </w:rPr>
              <w:t xml:space="preserve"> Spektrum von Texten,</w:t>
            </w:r>
          </w:p>
          <w:p w14:paraId="527CD4A4"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 xml:space="preserve">beziehen Informationen und Argumente aus verschiedenen Quellen in die eigene Texterstellung sachgerecht und kritisch reflektierend ein, </w:t>
            </w:r>
          </w:p>
          <w:p w14:paraId="19F67611"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 xml:space="preserve">begründen und belegen Standpunkte, widerlegen diese und wägen sie </w:t>
            </w:r>
            <w:r w:rsidR="00774AAA" w:rsidRPr="00E12103">
              <w:rPr>
                <w:sz w:val="20"/>
                <w:szCs w:val="20"/>
              </w:rPr>
              <w:t xml:space="preserve">differenziert </w:t>
            </w:r>
            <w:r w:rsidRPr="00E12103">
              <w:rPr>
                <w:sz w:val="20"/>
                <w:szCs w:val="20"/>
              </w:rPr>
              <w:t>gegeneinander ab,</w:t>
            </w:r>
          </w:p>
          <w:p w14:paraId="1F1C1F87" w14:textId="77777777" w:rsidR="00774AAA" w:rsidRPr="00E12103" w:rsidRDefault="005B6FB6" w:rsidP="005B6FB6">
            <w:pPr>
              <w:pStyle w:val="Listenabsatz"/>
              <w:widowControl w:val="0"/>
              <w:numPr>
                <w:ilvl w:val="0"/>
                <w:numId w:val="9"/>
              </w:numPr>
              <w:spacing w:after="0"/>
              <w:rPr>
                <w:sz w:val="20"/>
                <w:szCs w:val="20"/>
              </w:rPr>
            </w:pPr>
            <w:r w:rsidRPr="00E12103">
              <w:rPr>
                <w:sz w:val="20"/>
                <w:szCs w:val="20"/>
              </w:rPr>
              <w:t xml:space="preserve">verwenden auch digitale Werkzeuge bei der individuellen und kollaborativen Texterstellung und </w:t>
            </w:r>
          </w:p>
          <w:p w14:paraId="14F23E1C" w14:textId="77777777" w:rsidR="005B6FB6" w:rsidRPr="00E12103" w:rsidRDefault="005B6FB6" w:rsidP="00774AAA">
            <w:pPr>
              <w:pStyle w:val="Listenabsatz"/>
              <w:widowControl w:val="0"/>
              <w:spacing w:after="0"/>
              <w:ind w:left="360"/>
              <w:rPr>
                <w:sz w:val="20"/>
                <w:szCs w:val="20"/>
              </w:rPr>
            </w:pPr>
            <w:r w:rsidRPr="00E12103">
              <w:rPr>
                <w:sz w:val="20"/>
                <w:szCs w:val="20"/>
              </w:rPr>
              <w:t>-überarbeitung.</w:t>
            </w:r>
          </w:p>
          <w:p w14:paraId="2C457743" w14:textId="77777777" w:rsidR="005B6FB6" w:rsidRPr="00E12103" w:rsidRDefault="005B6FB6" w:rsidP="005B6FB6">
            <w:pPr>
              <w:widowControl w:val="0"/>
              <w:spacing w:after="0"/>
              <w:rPr>
                <w:sz w:val="20"/>
                <w:szCs w:val="20"/>
              </w:rPr>
            </w:pPr>
            <w:r w:rsidRPr="00E12103">
              <w:rPr>
                <w:b/>
                <w:sz w:val="20"/>
                <w:szCs w:val="20"/>
              </w:rPr>
              <w:t>Kompetenzbereich Sprachmittlung</w:t>
            </w:r>
          </w:p>
          <w:p w14:paraId="7FFD1CED"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übertragen situationsangemessen und flexibel relevante Informationen von komplexen Äußerungen sowie in komplexen informellen und formellen Begegnungssituationen sinngemäß,</w:t>
            </w:r>
          </w:p>
          <w:p w14:paraId="2C4BBD44"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erkennen in mündlichen sowie schriftlichen interkulturellen Kommunikationssituationen die Notwendigkeit zusätzlicher, für das Verstehen erforderlicher, Erläuterungen und fügen diese hinzu,</w:t>
            </w:r>
          </w:p>
          <w:p w14:paraId="70A89545" w14:textId="77777777" w:rsidR="005B6FB6" w:rsidRPr="00E12103" w:rsidRDefault="005B6FB6" w:rsidP="005B6FB6">
            <w:pPr>
              <w:pStyle w:val="Listenabsatz"/>
              <w:widowControl w:val="0"/>
              <w:numPr>
                <w:ilvl w:val="0"/>
                <w:numId w:val="9"/>
              </w:numPr>
              <w:spacing w:after="0"/>
              <w:rPr>
                <w:sz w:val="20"/>
                <w:szCs w:val="20"/>
              </w:rPr>
            </w:pPr>
            <w:r w:rsidRPr="00E12103">
              <w:rPr>
                <w:sz w:val="20"/>
                <w:szCs w:val="20"/>
              </w:rPr>
              <w:t>gehen in mündlichen Kommunikationssituationen flexibel auf Nachfragen ein.</w:t>
            </w:r>
          </w:p>
          <w:p w14:paraId="0E73616B" w14:textId="77777777" w:rsidR="005B6FB6" w:rsidRPr="00E12103" w:rsidRDefault="005B6FB6" w:rsidP="005B6FB6">
            <w:pPr>
              <w:widowControl w:val="0"/>
              <w:spacing w:before="240" w:after="120"/>
              <w:rPr>
                <w:rFonts w:cs="Arial"/>
                <w:b/>
                <w:sz w:val="20"/>
                <w:szCs w:val="20"/>
              </w:rPr>
            </w:pPr>
            <w:r w:rsidRPr="00E12103">
              <w:rPr>
                <w:rFonts w:cs="Arial"/>
                <w:b/>
                <w:sz w:val="20"/>
                <w:szCs w:val="20"/>
              </w:rPr>
              <w:t xml:space="preserve">Auswahl fachlicher Konkretisierungen: </w:t>
            </w:r>
          </w:p>
          <w:p w14:paraId="7B6D0854" w14:textId="77777777" w:rsidR="005B6FB6" w:rsidRPr="00E12103" w:rsidRDefault="005B6FB6" w:rsidP="005B6FB6">
            <w:pPr>
              <w:widowControl w:val="0"/>
              <w:spacing w:after="0"/>
              <w:rPr>
                <w:rFonts w:cs="Arial"/>
                <w:b/>
                <w:sz w:val="20"/>
                <w:szCs w:val="20"/>
              </w:rPr>
            </w:pPr>
            <w:r w:rsidRPr="00E12103">
              <w:rPr>
                <w:b/>
                <w:sz w:val="20"/>
                <w:szCs w:val="20"/>
              </w:rPr>
              <w:t xml:space="preserve">Kompetenzbereich </w:t>
            </w:r>
            <w:r w:rsidRPr="00E12103">
              <w:rPr>
                <w:rFonts w:cs="Arial"/>
                <w:b/>
                <w:sz w:val="20"/>
                <w:szCs w:val="20"/>
              </w:rPr>
              <w:t>Interkulturelle kommunikative Kompetenz</w:t>
            </w:r>
            <w:r w:rsidRPr="00E12103">
              <w:rPr>
                <w:b/>
                <w:sz w:val="20"/>
                <w:szCs w:val="20"/>
              </w:rPr>
              <w:t xml:space="preserve">: </w:t>
            </w:r>
          </w:p>
          <w:p w14:paraId="20E58324" w14:textId="77777777" w:rsidR="005B6FB6" w:rsidRPr="00E12103" w:rsidRDefault="005B6FB6" w:rsidP="00B50235">
            <w:pPr>
              <w:pStyle w:val="Listenabsatz"/>
              <w:numPr>
                <w:ilvl w:val="0"/>
                <w:numId w:val="9"/>
              </w:numPr>
              <w:spacing w:after="0"/>
              <w:ind w:left="357" w:hanging="357"/>
              <w:rPr>
                <w:b/>
                <w:bCs/>
                <w:sz w:val="20"/>
                <w:szCs w:val="20"/>
              </w:rPr>
            </w:pPr>
            <w:r w:rsidRPr="00E12103">
              <w:rPr>
                <w:b/>
                <w:bCs/>
                <w:sz w:val="20"/>
                <w:szCs w:val="20"/>
              </w:rPr>
              <w:t>Schwerpunkt: Welt im Wandel:</w:t>
            </w:r>
            <w:r w:rsidRPr="00E12103">
              <w:rPr>
                <w:rFonts w:eastAsia="Calibri" w:cs="Times New Roman"/>
                <w:sz w:val="20"/>
                <w:szCs w:val="20"/>
              </w:rPr>
              <w:t xml:space="preserve"> </w:t>
            </w:r>
            <w:r w:rsidRPr="00E12103">
              <w:rPr>
                <w:rFonts w:eastAsia="Calibri" w:cs="Times New Roman"/>
                <w:b/>
                <w:bCs/>
                <w:sz w:val="20"/>
                <w:szCs w:val="20"/>
              </w:rPr>
              <w:t>Wissenschaftlicher und technischer Fortschritt als Chance und Herausforderung für die Gesellschaft</w:t>
            </w:r>
          </w:p>
          <w:p w14:paraId="1FE4C30A" w14:textId="77777777" w:rsidR="005B6FB6" w:rsidRPr="00E12103" w:rsidRDefault="005B6FB6" w:rsidP="00137DC1">
            <w:pPr>
              <w:pStyle w:val="Listenabsatz"/>
              <w:numPr>
                <w:ilvl w:val="0"/>
                <w:numId w:val="9"/>
              </w:numPr>
              <w:spacing w:before="240" w:after="120"/>
              <w:ind w:left="357" w:hanging="357"/>
              <w:rPr>
                <w:b/>
                <w:bCs/>
                <w:sz w:val="20"/>
                <w:szCs w:val="20"/>
              </w:rPr>
            </w:pPr>
            <w:r w:rsidRPr="00E12103">
              <w:rPr>
                <w:rFonts w:eastAsia="Calibri" w:cs="Times New Roman"/>
                <w:sz w:val="20"/>
                <w:szCs w:val="20"/>
              </w:rPr>
              <w:t>Das Individuum und die Gesellschaft im Wandel: Fragen der Identität – Ambitionen und Hindernisse, Konformität vs. Individualismus; Chancen und Herausforderungen für die Gesellschaft – ethnische, kulturelle, soziale, sexuelle und geschlechtliche Vielfalt</w:t>
            </w:r>
          </w:p>
          <w:p w14:paraId="261B0AA3" w14:textId="77777777" w:rsidR="005B6FB6" w:rsidRPr="00E12103" w:rsidRDefault="005B6FB6" w:rsidP="00137DC1">
            <w:pPr>
              <w:pStyle w:val="Listenabsatz"/>
              <w:numPr>
                <w:ilvl w:val="0"/>
                <w:numId w:val="9"/>
              </w:numPr>
              <w:spacing w:before="240" w:after="120"/>
              <w:ind w:left="357" w:hanging="357"/>
              <w:rPr>
                <w:b/>
                <w:bCs/>
                <w:sz w:val="20"/>
                <w:szCs w:val="20"/>
              </w:rPr>
            </w:pPr>
            <w:r w:rsidRPr="00E12103">
              <w:rPr>
                <w:rFonts w:eastAsia="Calibri" w:cs="Times New Roman"/>
                <w:sz w:val="20"/>
                <w:szCs w:val="20"/>
              </w:rPr>
              <w:t>Medien und Literatur im Wandel: soziale Medien und digitale Plattformen – Teilhabe und Manipulation</w:t>
            </w:r>
          </w:p>
          <w:p w14:paraId="7673C4EF" w14:textId="77777777" w:rsidR="005B6FB6" w:rsidRPr="004E0C97" w:rsidRDefault="005B6FB6" w:rsidP="00491C84">
            <w:pPr>
              <w:pStyle w:val="Listenabsatz"/>
              <w:numPr>
                <w:ilvl w:val="0"/>
                <w:numId w:val="9"/>
              </w:numPr>
              <w:spacing w:after="0"/>
              <w:ind w:left="357" w:hanging="357"/>
              <w:rPr>
                <w:b/>
                <w:bCs/>
                <w:sz w:val="20"/>
                <w:szCs w:val="20"/>
              </w:rPr>
            </w:pPr>
            <w:r w:rsidRPr="004E0C97">
              <w:rPr>
                <w:rFonts w:eastAsia="Calibri" w:cs="Times New Roman"/>
                <w:sz w:val="20"/>
                <w:szCs w:val="20"/>
              </w:rPr>
              <w:t xml:space="preserve">Welt im Wandel: </w:t>
            </w:r>
            <w:r w:rsidRPr="004E0C97">
              <w:rPr>
                <w:sz w:val="20"/>
                <w:szCs w:val="20"/>
              </w:rPr>
              <w:t>der globale Arbeitsmarkt – Chancengleichheit, Wettbewerb und Kooperation</w:t>
            </w:r>
          </w:p>
          <w:p w14:paraId="52570E18" w14:textId="77777777" w:rsidR="005B6FB6" w:rsidRPr="004E0C97" w:rsidRDefault="005B6FB6" w:rsidP="00491C84">
            <w:pPr>
              <w:widowControl w:val="0"/>
              <w:spacing w:after="0"/>
              <w:rPr>
                <w:b/>
                <w:bCs/>
                <w:sz w:val="20"/>
                <w:szCs w:val="20"/>
              </w:rPr>
            </w:pPr>
            <w:r w:rsidRPr="004E0C97">
              <w:rPr>
                <w:b/>
                <w:bCs/>
                <w:sz w:val="20"/>
                <w:szCs w:val="20"/>
              </w:rPr>
              <w:t xml:space="preserve">Kompetenzbereich Text- und Medienkompetenz: </w:t>
            </w:r>
          </w:p>
          <w:p w14:paraId="70C47F90" w14:textId="77777777" w:rsidR="005B6FB6" w:rsidRPr="004E0C97" w:rsidRDefault="005B6FB6" w:rsidP="00B50235">
            <w:pPr>
              <w:pStyle w:val="Listenabsatz"/>
              <w:widowControl w:val="0"/>
              <w:numPr>
                <w:ilvl w:val="0"/>
                <w:numId w:val="9"/>
              </w:numPr>
              <w:spacing w:after="0"/>
              <w:ind w:left="357" w:hanging="357"/>
              <w:rPr>
                <w:rFonts w:cs="Arial"/>
                <w:sz w:val="20"/>
                <w:szCs w:val="20"/>
              </w:rPr>
            </w:pPr>
            <w:r w:rsidRPr="004E0C97">
              <w:rPr>
                <w:rFonts w:cs="Arial"/>
                <w:sz w:val="20"/>
                <w:szCs w:val="20"/>
              </w:rPr>
              <w:t>Ausgangstexte:</w:t>
            </w:r>
            <w:r w:rsidRPr="004E0C97">
              <w:t xml:space="preserve"> </w:t>
            </w:r>
            <w:r w:rsidRPr="004E0C97">
              <w:rPr>
                <w:rFonts w:cs="Arial"/>
                <w:sz w:val="20"/>
                <w:szCs w:val="20"/>
              </w:rPr>
              <w:t xml:space="preserve">informierende, argumentative und kommentierende Pressetexte, </w:t>
            </w:r>
            <w:r w:rsidR="00F1289B" w:rsidRPr="004E0C97">
              <w:rPr>
                <w:rFonts w:cs="Arial"/>
                <w:sz w:val="20"/>
                <w:szCs w:val="20"/>
              </w:rPr>
              <w:t xml:space="preserve">Sachbuchauszug, </w:t>
            </w:r>
            <w:r w:rsidR="001A4236" w:rsidRPr="004E0C97">
              <w:rPr>
                <w:rFonts w:cs="Arial"/>
                <w:sz w:val="20"/>
                <w:szCs w:val="20"/>
              </w:rPr>
              <w:t xml:space="preserve">Essays, </w:t>
            </w:r>
            <w:r w:rsidRPr="004E0C97">
              <w:rPr>
                <w:rFonts w:cs="Arial"/>
                <w:sz w:val="20"/>
                <w:szCs w:val="20"/>
              </w:rPr>
              <w:t xml:space="preserve">Bilder, Cartoons, Statistiken, Formate der sozialen Netzwerke und Medien, </w:t>
            </w:r>
            <w:r w:rsidR="00F1289B" w:rsidRPr="004E0C97">
              <w:rPr>
                <w:rFonts w:cs="Arial"/>
                <w:sz w:val="20"/>
                <w:szCs w:val="20"/>
              </w:rPr>
              <w:t xml:space="preserve">Diskussionsformate, </w:t>
            </w:r>
            <w:r w:rsidRPr="004E0C97">
              <w:rPr>
                <w:rFonts w:cs="Arial"/>
                <w:sz w:val="20"/>
                <w:szCs w:val="20"/>
              </w:rPr>
              <w:t>Reportagen, Dokumentationen</w:t>
            </w:r>
          </w:p>
          <w:p w14:paraId="3D5EB724" w14:textId="77777777" w:rsidR="005B6FB6" w:rsidRPr="004E0C97" w:rsidRDefault="005B6FB6" w:rsidP="00491C84">
            <w:pPr>
              <w:pStyle w:val="Listenabsatz"/>
              <w:widowControl w:val="0"/>
              <w:numPr>
                <w:ilvl w:val="0"/>
                <w:numId w:val="9"/>
              </w:numPr>
              <w:spacing w:after="0"/>
              <w:ind w:left="357" w:hanging="357"/>
              <w:rPr>
                <w:sz w:val="20"/>
                <w:szCs w:val="20"/>
              </w:rPr>
            </w:pPr>
            <w:r w:rsidRPr="004E0C97">
              <w:rPr>
                <w:sz w:val="20"/>
                <w:szCs w:val="20"/>
              </w:rPr>
              <w:t xml:space="preserve">Zieltexte: Zusammenfassungen, Analysen, Stellungnahmen, </w:t>
            </w:r>
            <w:r w:rsidR="00F1289B" w:rsidRPr="004E0C97">
              <w:rPr>
                <w:sz w:val="20"/>
                <w:szCs w:val="20"/>
              </w:rPr>
              <w:t>Essays,</w:t>
            </w:r>
            <w:r w:rsidR="001A4236" w:rsidRPr="004E0C97">
              <w:rPr>
                <w:sz w:val="20"/>
                <w:szCs w:val="20"/>
              </w:rPr>
              <w:t xml:space="preserve"> Leserbriefe, </w:t>
            </w:r>
            <w:r w:rsidRPr="004E0C97">
              <w:rPr>
                <w:sz w:val="20"/>
                <w:szCs w:val="20"/>
              </w:rPr>
              <w:t>Redebeiträge, Präsentationen</w:t>
            </w:r>
          </w:p>
          <w:p w14:paraId="75A4B56B" w14:textId="77777777" w:rsidR="005B6FB6" w:rsidRPr="00E12103" w:rsidRDefault="005B6FB6" w:rsidP="00491C84">
            <w:pPr>
              <w:widowControl w:val="0"/>
              <w:spacing w:after="0"/>
              <w:rPr>
                <w:rFonts w:cs="Arial"/>
                <w:sz w:val="20"/>
                <w:szCs w:val="20"/>
              </w:rPr>
            </w:pPr>
            <w:r w:rsidRPr="00E12103">
              <w:rPr>
                <w:b/>
                <w:sz w:val="20"/>
                <w:szCs w:val="20"/>
              </w:rPr>
              <w:t>Kompetenzbereich</w:t>
            </w:r>
            <w:r w:rsidRPr="00E12103">
              <w:rPr>
                <w:rFonts w:cs="Arial"/>
                <w:b/>
                <w:sz w:val="20"/>
                <w:szCs w:val="20"/>
              </w:rPr>
              <w:t xml:space="preserve"> Sprachlernkompetenz:</w:t>
            </w:r>
          </w:p>
          <w:p w14:paraId="4AD0C5CD" w14:textId="77777777" w:rsidR="005B6FB6" w:rsidRPr="00E12103" w:rsidRDefault="005B6FB6" w:rsidP="00B50235">
            <w:pPr>
              <w:pStyle w:val="Liste-Flie-Spiegelstrich"/>
              <w:numPr>
                <w:ilvl w:val="0"/>
                <w:numId w:val="9"/>
              </w:numPr>
              <w:tabs>
                <w:tab w:val="clear" w:pos="0"/>
              </w:tabs>
              <w:spacing w:after="0"/>
              <w:ind w:left="357" w:hanging="357"/>
              <w:rPr>
                <w:sz w:val="20"/>
                <w:szCs w:val="20"/>
              </w:rPr>
            </w:pPr>
            <w:r w:rsidRPr="00E12103">
              <w:rPr>
                <w:sz w:val="20"/>
                <w:szCs w:val="20"/>
              </w:rPr>
              <w:t>Strategien und Techniken für die Planung und Realisierung eigener Gesprächsbeiträge</w:t>
            </w:r>
          </w:p>
          <w:p w14:paraId="46413418" w14:textId="77777777" w:rsidR="005B6FB6" w:rsidRPr="00E12103" w:rsidRDefault="005B6FB6" w:rsidP="00137DC1">
            <w:pPr>
              <w:pStyle w:val="Liste-Flie-Spiegelstrich"/>
              <w:numPr>
                <w:ilvl w:val="0"/>
                <w:numId w:val="9"/>
              </w:numPr>
              <w:spacing w:before="240" w:after="120"/>
              <w:rPr>
                <w:sz w:val="20"/>
                <w:szCs w:val="20"/>
              </w:rPr>
            </w:pPr>
            <w:r w:rsidRPr="00E12103">
              <w:rPr>
                <w:sz w:val="20"/>
                <w:szCs w:val="20"/>
              </w:rPr>
              <w:t>Strategien zur Nutzung digitaler Medien zum Sprachenlernen sowie zur Textverarbeitung und Kommunikation</w:t>
            </w:r>
          </w:p>
          <w:p w14:paraId="4E7868C4" w14:textId="77777777" w:rsidR="00504B46" w:rsidRDefault="005B6FB6" w:rsidP="00403F09">
            <w:pPr>
              <w:pStyle w:val="Liste-Flie-Spiegelstrich"/>
              <w:numPr>
                <w:ilvl w:val="0"/>
                <w:numId w:val="9"/>
              </w:numPr>
              <w:tabs>
                <w:tab w:val="clear" w:pos="0"/>
              </w:tabs>
              <w:spacing w:before="240" w:after="120"/>
              <w:rPr>
                <w:sz w:val="20"/>
                <w:szCs w:val="20"/>
              </w:rPr>
            </w:pPr>
            <w:r w:rsidRPr="00504B46">
              <w:rPr>
                <w:sz w:val="20"/>
                <w:szCs w:val="20"/>
              </w:rPr>
              <w:t xml:space="preserve">Strategien zur gezielten Nutzung ein- und zweisprachiger Wörterbücher </w:t>
            </w:r>
          </w:p>
          <w:p w14:paraId="7C57FE31" w14:textId="77777777" w:rsidR="00504B46" w:rsidRPr="00504B46" w:rsidRDefault="00504B46" w:rsidP="00403F09">
            <w:pPr>
              <w:pStyle w:val="Liste-Flie-Spiegelstrich"/>
              <w:numPr>
                <w:ilvl w:val="0"/>
                <w:numId w:val="9"/>
              </w:numPr>
              <w:tabs>
                <w:tab w:val="clear" w:pos="0"/>
              </w:tabs>
              <w:spacing w:before="240" w:after="120"/>
              <w:rPr>
                <w:sz w:val="20"/>
                <w:szCs w:val="20"/>
              </w:rPr>
            </w:pPr>
            <w:r w:rsidRPr="00504B46">
              <w:rPr>
                <w:sz w:val="20"/>
                <w:szCs w:val="20"/>
              </w:rPr>
              <w:t>kritisch-reflektierte Auseinandersetzung mit digitalen Übersetzungsprogrammen und textgenerierenden KI-Anwendungen</w:t>
            </w:r>
          </w:p>
          <w:p w14:paraId="56BF9995" w14:textId="77777777" w:rsidR="005B6FB6" w:rsidRPr="00E12103" w:rsidRDefault="005B6FB6" w:rsidP="00B50235">
            <w:pPr>
              <w:pStyle w:val="Liste-Flie-Spiegelstrich"/>
              <w:numPr>
                <w:ilvl w:val="0"/>
                <w:numId w:val="9"/>
              </w:numPr>
              <w:spacing w:before="240" w:after="120"/>
              <w:rPr>
                <w:sz w:val="20"/>
                <w:szCs w:val="20"/>
              </w:rPr>
            </w:pPr>
            <w:r w:rsidRPr="00E12103">
              <w:rPr>
                <w:sz w:val="20"/>
                <w:szCs w:val="20"/>
              </w:rPr>
              <w:t xml:space="preserve">Strategien zur Erweiterung des eigenen Wortschatzes </w:t>
            </w:r>
          </w:p>
          <w:p w14:paraId="0F73C5AB" w14:textId="77777777" w:rsidR="005B6FB6" w:rsidRPr="00E12103" w:rsidRDefault="005B6FB6" w:rsidP="00137DC1">
            <w:pPr>
              <w:spacing w:before="240" w:after="120"/>
              <w:rPr>
                <w:rFonts w:cs="Arial"/>
                <w:sz w:val="20"/>
                <w:szCs w:val="20"/>
              </w:rPr>
            </w:pPr>
            <w:r w:rsidRPr="00E12103">
              <w:rPr>
                <w:rFonts w:cs="Arial"/>
                <w:b/>
                <w:sz w:val="20"/>
                <w:szCs w:val="20"/>
              </w:rPr>
              <w:lastRenderedPageBreak/>
              <w:t>Zeitbedarf</w:t>
            </w:r>
            <w:r w:rsidRPr="00E12103">
              <w:rPr>
                <w:rFonts w:cs="Arial"/>
                <w:sz w:val="20"/>
                <w:szCs w:val="20"/>
              </w:rPr>
              <w:t>: ca. 20 Unterrichtsstunden</w:t>
            </w:r>
          </w:p>
          <w:p w14:paraId="6772F11C" w14:textId="77777777" w:rsidR="005B6FB6" w:rsidRPr="00E12103" w:rsidRDefault="005B6FB6" w:rsidP="005B6FB6">
            <w:pPr>
              <w:widowControl w:val="0"/>
              <w:spacing w:before="240" w:after="120"/>
              <w:rPr>
                <w:sz w:val="20"/>
                <w:szCs w:val="20"/>
              </w:rPr>
            </w:pPr>
            <w:r w:rsidRPr="00E12103">
              <w:rPr>
                <w:rFonts w:eastAsia="Calibri" w:cs="Calibri"/>
                <w:b/>
                <w:sz w:val="20"/>
                <w:szCs w:val="20"/>
              </w:rPr>
              <w:t>Verbindliche Absprachen zur Leistungsüberprüfung:</w:t>
            </w:r>
            <w:r w:rsidRPr="00E12103">
              <w:rPr>
                <w:sz w:val="20"/>
                <w:szCs w:val="20"/>
              </w:rPr>
              <w:t xml:space="preserve"> Klausur: Sprachmittlung, Lesen und Schreiben (integriert) –</w:t>
            </w:r>
            <w:r w:rsidR="00896FD2">
              <w:rPr>
                <w:sz w:val="20"/>
                <w:szCs w:val="20"/>
              </w:rPr>
              <w:t xml:space="preserve"> </w:t>
            </w:r>
            <w:r w:rsidR="002A0AA5" w:rsidRPr="002F7A53">
              <w:rPr>
                <w:sz w:val="20"/>
                <w:szCs w:val="20"/>
              </w:rPr>
              <w:t xml:space="preserve">nicht-fiktionale </w:t>
            </w:r>
            <w:r w:rsidRPr="002F7A53">
              <w:rPr>
                <w:sz w:val="20"/>
                <w:szCs w:val="20"/>
              </w:rPr>
              <w:t>Textgrundlage</w:t>
            </w:r>
          </w:p>
          <w:p w14:paraId="3F989DA8" w14:textId="77777777" w:rsidR="005B6FB6" w:rsidRPr="00E12103" w:rsidRDefault="005B6FB6" w:rsidP="005B6FB6">
            <w:pPr>
              <w:widowControl w:val="0"/>
              <w:spacing w:before="240" w:after="120"/>
              <w:rPr>
                <w:rFonts w:cs="Arial"/>
                <w:bCs/>
                <w:sz w:val="20"/>
                <w:szCs w:val="20"/>
              </w:rPr>
            </w:pPr>
            <w:r w:rsidRPr="00E12103">
              <w:rPr>
                <w:rFonts w:cs="Arial"/>
                <w:b/>
                <w:sz w:val="20"/>
                <w:szCs w:val="20"/>
              </w:rPr>
              <w:t xml:space="preserve">Verbindliche Absprachen zu diesem Unterrichtsvorhaben: </w:t>
            </w:r>
            <w:r w:rsidRPr="00E12103">
              <w:rPr>
                <w:rFonts w:cs="Arial"/>
                <w:bCs/>
                <w:sz w:val="20"/>
                <w:szCs w:val="20"/>
              </w:rPr>
              <w:t>Im Unterrichtsvorhaben werden Präsentationen zu verschiedenen wissenschaftlichen und technologischen Entwicklungen erstellt und in Vorträgen präsentiert</w:t>
            </w:r>
            <w:r w:rsidR="00163ED1" w:rsidRPr="00E12103">
              <w:rPr>
                <w:rFonts w:cs="Arial"/>
                <w:bCs/>
                <w:sz w:val="20"/>
                <w:szCs w:val="20"/>
              </w:rPr>
              <w:t xml:space="preserve"> (komplexe Lernaufgabe)</w:t>
            </w:r>
            <w:r w:rsidRPr="00E12103">
              <w:rPr>
                <w:rFonts w:cs="Arial"/>
                <w:bCs/>
                <w:sz w:val="20"/>
                <w:szCs w:val="20"/>
              </w:rPr>
              <w:t xml:space="preserve">. Gesellschaftliche Konsequenzen und </w:t>
            </w:r>
            <w:r w:rsidR="00F1289B" w:rsidRPr="00E12103">
              <w:rPr>
                <w:rFonts w:cs="Arial"/>
                <w:bCs/>
                <w:sz w:val="20"/>
                <w:szCs w:val="20"/>
              </w:rPr>
              <w:t xml:space="preserve">komplexe </w:t>
            </w:r>
            <w:r w:rsidRPr="00E12103">
              <w:rPr>
                <w:rFonts w:cs="Arial"/>
                <w:bCs/>
                <w:sz w:val="20"/>
                <w:szCs w:val="20"/>
              </w:rPr>
              <w:t xml:space="preserve">ethische Fragestellungen werden </w:t>
            </w:r>
            <w:r w:rsidR="00F1289B" w:rsidRPr="00E12103">
              <w:rPr>
                <w:rFonts w:cs="Arial"/>
                <w:bCs/>
                <w:sz w:val="20"/>
                <w:szCs w:val="20"/>
              </w:rPr>
              <w:t xml:space="preserve">vertieft und multiperspektivisch </w:t>
            </w:r>
            <w:r w:rsidRPr="00E12103">
              <w:rPr>
                <w:rFonts w:cs="Arial"/>
                <w:bCs/>
                <w:sz w:val="20"/>
                <w:szCs w:val="20"/>
              </w:rPr>
              <w:t>diskutiert.</w:t>
            </w:r>
          </w:p>
          <w:p w14:paraId="5CE511BE" w14:textId="77777777" w:rsidR="005B6FB6" w:rsidRPr="004E0C97" w:rsidRDefault="007960D5" w:rsidP="005B6FB6">
            <w:pPr>
              <w:widowControl w:val="0"/>
              <w:spacing w:before="240" w:after="120"/>
              <w:rPr>
                <w:rFonts w:cs="Arial"/>
                <w:bCs/>
                <w:sz w:val="20"/>
                <w:szCs w:val="20"/>
              </w:rPr>
            </w:pPr>
            <w:r>
              <w:rPr>
                <w:rFonts w:cs="Arial"/>
                <w:bCs/>
                <w:sz w:val="20"/>
                <w:szCs w:val="20"/>
              </w:rPr>
              <w:t xml:space="preserve">Zur Stärkung des Kompetenzbereiches Sprachmittlung </w:t>
            </w:r>
            <w:r w:rsidR="005B6FB6" w:rsidRPr="00E12103">
              <w:rPr>
                <w:rFonts w:cs="Arial"/>
                <w:bCs/>
                <w:sz w:val="20"/>
                <w:szCs w:val="20"/>
              </w:rPr>
              <w:t>werden dabei de</w:t>
            </w:r>
            <w:r w:rsidR="005B6FB6" w:rsidRPr="004E0C97">
              <w:rPr>
                <w:rFonts w:cs="Arial"/>
                <w:bCs/>
                <w:sz w:val="20"/>
                <w:szCs w:val="20"/>
              </w:rPr>
              <w:t>utsch- und englischsprachige Quellen</w:t>
            </w:r>
            <w:r w:rsidR="008776A8" w:rsidRPr="004E0C97">
              <w:rPr>
                <w:rFonts w:cs="Arial"/>
                <w:bCs/>
                <w:sz w:val="20"/>
                <w:szCs w:val="20"/>
              </w:rPr>
              <w:t xml:space="preserve"> reflektiert</w:t>
            </w:r>
            <w:r w:rsidR="005B6FB6" w:rsidRPr="004E0C97">
              <w:rPr>
                <w:rFonts w:cs="Arial"/>
                <w:bCs/>
                <w:sz w:val="20"/>
                <w:szCs w:val="20"/>
              </w:rPr>
              <w:t xml:space="preserve"> verwendet.</w:t>
            </w:r>
          </w:p>
          <w:p w14:paraId="5AE68C73" w14:textId="77777777" w:rsidR="00491C84" w:rsidRPr="004E0C97" w:rsidRDefault="00491C84" w:rsidP="00491C84">
            <w:pPr>
              <w:pStyle w:val="Liste-KonkretisierteKompetenz"/>
              <w:numPr>
                <w:ilvl w:val="0"/>
                <w:numId w:val="0"/>
              </w:numPr>
              <w:spacing w:after="0"/>
              <w:rPr>
                <w:sz w:val="20"/>
                <w:szCs w:val="20"/>
              </w:rPr>
            </w:pPr>
            <w:r w:rsidRPr="004E0C97">
              <w:rPr>
                <w:i/>
                <w:sz w:val="20"/>
                <w:szCs w:val="20"/>
              </w:rPr>
              <w:t xml:space="preserve">Die Fachschaft trifft verbindliche Absprachen </w:t>
            </w:r>
            <w:r w:rsidR="00D236DB">
              <w:rPr>
                <w:i/>
                <w:sz w:val="20"/>
                <w:szCs w:val="20"/>
              </w:rPr>
              <w:t>zur kriterienorientierten Bewertung und</w:t>
            </w:r>
            <w:r w:rsidR="00D236DB" w:rsidRPr="004E0C97">
              <w:rPr>
                <w:i/>
                <w:sz w:val="20"/>
                <w:szCs w:val="20"/>
              </w:rPr>
              <w:t xml:space="preserve"> </w:t>
            </w:r>
            <w:r w:rsidRPr="004E0C97">
              <w:rPr>
                <w:i/>
                <w:sz w:val="20"/>
                <w:szCs w:val="20"/>
              </w:rPr>
              <w:t>z</w:t>
            </w:r>
            <w:r w:rsidR="00DC199E" w:rsidRPr="004E0C97">
              <w:rPr>
                <w:i/>
                <w:sz w:val="20"/>
                <w:szCs w:val="20"/>
              </w:rPr>
              <w:t>ur Gewichtung der Präsentation</w:t>
            </w:r>
            <w:r w:rsidR="00580A82">
              <w:rPr>
                <w:i/>
                <w:sz w:val="20"/>
                <w:szCs w:val="20"/>
              </w:rPr>
              <w:t xml:space="preserve"> (komplexe Lernaufgabe)</w:t>
            </w:r>
            <w:r w:rsidRPr="004E0C97">
              <w:rPr>
                <w:i/>
                <w:sz w:val="20"/>
                <w:szCs w:val="20"/>
              </w:rPr>
              <w:t xml:space="preserve"> </w:t>
            </w:r>
            <w:r w:rsidR="00864ECA" w:rsidRPr="004E0C97">
              <w:rPr>
                <w:i/>
                <w:sz w:val="20"/>
                <w:szCs w:val="20"/>
              </w:rPr>
              <w:t>im Beurteilungsbereich „Sonstige</w:t>
            </w:r>
            <w:r w:rsidRPr="004E0C97">
              <w:rPr>
                <w:i/>
                <w:sz w:val="20"/>
                <w:szCs w:val="20"/>
              </w:rPr>
              <w:t xml:space="preserve"> Mitarbeit</w:t>
            </w:r>
            <w:r w:rsidR="00864ECA" w:rsidRPr="004E0C97">
              <w:rPr>
                <w:i/>
                <w:sz w:val="20"/>
                <w:szCs w:val="20"/>
              </w:rPr>
              <w:t>“</w:t>
            </w:r>
            <w:r w:rsidRPr="004E0C97">
              <w:rPr>
                <w:i/>
                <w:sz w:val="20"/>
                <w:szCs w:val="20"/>
              </w:rPr>
              <w:t>.</w:t>
            </w:r>
          </w:p>
          <w:p w14:paraId="59A6FD3B" w14:textId="77777777" w:rsidR="005B6FB6" w:rsidRPr="00E12103" w:rsidRDefault="005B6FB6" w:rsidP="005B6FB6">
            <w:pPr>
              <w:spacing w:before="240" w:after="120"/>
            </w:pPr>
            <w:r w:rsidRPr="004E0C97">
              <w:rPr>
                <w:b/>
                <w:bCs/>
                <w:sz w:val="20"/>
                <w:szCs w:val="20"/>
              </w:rPr>
              <w:t>Hinweise zu diesem Unterrichtsvorhaben:</w:t>
            </w:r>
            <w:r w:rsidRPr="00E12103">
              <w:rPr>
                <w:b/>
                <w:bCs/>
                <w:sz w:val="20"/>
                <w:szCs w:val="20"/>
              </w:rPr>
              <w:t xml:space="preserve"> </w:t>
            </w:r>
          </w:p>
          <w:p w14:paraId="764D9806" w14:textId="77777777" w:rsidR="00D6186E" w:rsidRPr="00E12103" w:rsidRDefault="00D93CA5" w:rsidP="00137DC1">
            <w:pPr>
              <w:widowControl w:val="0"/>
              <w:spacing w:before="240" w:after="120"/>
              <w:rPr>
                <w:rFonts w:cs="Arial"/>
                <w:sz w:val="20"/>
                <w:szCs w:val="20"/>
              </w:rPr>
            </w:pPr>
            <w:r w:rsidRPr="00E12103">
              <w:rPr>
                <w:rFonts w:cs="Arial"/>
                <w:sz w:val="20"/>
                <w:szCs w:val="20"/>
              </w:rPr>
              <w:t xml:space="preserve">Unterstützungsmaterial für den Unterricht: </w:t>
            </w:r>
            <w:hyperlink r:id="rId44" w:history="1">
              <w:r w:rsidRPr="00E12103">
                <w:rPr>
                  <w:rStyle w:val="Hyperlink"/>
                  <w:rFonts w:cs="Arial"/>
                  <w:sz w:val="20"/>
                  <w:szCs w:val="20"/>
                </w:rPr>
                <w:t>https://www.brd.nrw.de/themen/schule-bildung/lerntreffs/englisch/empfehlungen-und-fachliche-unterstuetzungsmaterialien</w:t>
              </w:r>
            </w:hyperlink>
            <w:r w:rsidRPr="00E12103">
              <w:t xml:space="preserve"> </w:t>
            </w:r>
            <w:r w:rsidRPr="00E12103">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sidRPr="00E12103">
              <w:rPr>
                <w:sz w:val="20"/>
                <w:szCs w:val="20"/>
              </w:rPr>
              <w:t>)</w:t>
            </w:r>
            <w:r w:rsidRPr="00E12103">
              <w:rPr>
                <w:rFonts w:cs="Arial"/>
                <w:bCs/>
                <w:sz w:val="20"/>
                <w:szCs w:val="20"/>
              </w:rPr>
              <w:t>.</w:t>
            </w:r>
          </w:p>
        </w:tc>
      </w:tr>
    </w:tbl>
    <w:p w14:paraId="0FA1F31E" w14:textId="77777777" w:rsidR="00D6186E" w:rsidRDefault="00D6186E"/>
    <w:p w14:paraId="52F888E2" w14:textId="77777777" w:rsidR="00D6186E" w:rsidRDefault="00D6186E">
      <w:pPr>
        <w:suppressAutoHyphens/>
        <w:spacing w:after="0" w:line="240" w:lineRule="auto"/>
        <w:jc w:val="left"/>
      </w:pPr>
      <w:r>
        <w:br w:type="page"/>
      </w:r>
    </w:p>
    <w:tbl>
      <w:tblPr>
        <w:tblW w:w="5000" w:type="pct"/>
        <w:tblLayout w:type="fixed"/>
        <w:tblLook w:val="00A0" w:firstRow="1" w:lastRow="0" w:firstColumn="1" w:lastColumn="0" w:noHBand="0" w:noVBand="0"/>
      </w:tblPr>
      <w:tblGrid>
        <w:gridCol w:w="9344"/>
      </w:tblGrid>
      <w:tr w:rsidR="00D6186E" w14:paraId="13CF1FB2" w14:textId="77777777" w:rsidTr="007B31F5">
        <w:tc>
          <w:tcPr>
            <w:tcW w:w="9344" w:type="dxa"/>
            <w:tcBorders>
              <w:top w:val="single" w:sz="4" w:space="0" w:color="000000"/>
              <w:left w:val="single" w:sz="4" w:space="0" w:color="000000"/>
              <w:bottom w:val="single" w:sz="4" w:space="0" w:color="000000"/>
              <w:right w:val="single" w:sz="4" w:space="0" w:color="000000"/>
            </w:tcBorders>
          </w:tcPr>
          <w:p w14:paraId="23A82EC7" w14:textId="77777777" w:rsidR="004A182D" w:rsidRPr="004A182D" w:rsidRDefault="006F3B7F" w:rsidP="004A182D">
            <w:pPr>
              <w:widowControl w:val="0"/>
              <w:spacing w:before="120" w:after="120"/>
              <w:rPr>
                <w:rFonts w:cs="Arial"/>
                <w:sz w:val="20"/>
                <w:szCs w:val="20"/>
                <w:lang w:val="en-US"/>
              </w:rPr>
            </w:pPr>
            <w:r w:rsidRPr="006F3B7F">
              <w:rPr>
                <w:rFonts w:cs="Arial"/>
                <w:b/>
                <w:i/>
                <w:sz w:val="20"/>
                <w:szCs w:val="20"/>
                <w:u w:val="single"/>
                <w:lang w:val="en-GB"/>
              </w:rPr>
              <w:lastRenderedPageBreak/>
              <w:t>L</w:t>
            </w:r>
            <w:r>
              <w:rPr>
                <w:rFonts w:cs="Arial"/>
                <w:b/>
                <w:i/>
                <w:sz w:val="20"/>
                <w:szCs w:val="20"/>
                <w:u w:val="single"/>
                <w:lang w:val="en-US"/>
              </w:rPr>
              <w:t>K Q2</w:t>
            </w:r>
            <w:r w:rsidR="00171943">
              <w:rPr>
                <w:rFonts w:cs="Arial"/>
                <w:b/>
                <w:i/>
                <w:sz w:val="20"/>
                <w:szCs w:val="20"/>
                <w:u w:val="single"/>
                <w:lang w:val="en-US"/>
              </w:rPr>
              <w:t>:</w:t>
            </w:r>
            <w:r>
              <w:rPr>
                <w:rFonts w:cs="Arial"/>
                <w:b/>
                <w:i/>
                <w:sz w:val="20"/>
                <w:szCs w:val="20"/>
                <w:u w:val="single"/>
                <w:lang w:val="en-US"/>
              </w:rPr>
              <w:t xml:space="preserve"> </w:t>
            </w:r>
            <w:proofErr w:type="spellStart"/>
            <w:r w:rsidR="00057A2A" w:rsidRPr="004A182D">
              <w:rPr>
                <w:rFonts w:cs="Arial"/>
                <w:b/>
                <w:i/>
                <w:sz w:val="20"/>
                <w:szCs w:val="20"/>
                <w:u w:val="single"/>
                <w:lang w:val="en-US"/>
              </w:rPr>
              <w:t>Unterrichtsvorhaben</w:t>
            </w:r>
            <w:proofErr w:type="spellEnd"/>
            <w:r w:rsidR="00057A2A" w:rsidRPr="004A182D">
              <w:rPr>
                <w:rFonts w:cs="Arial"/>
                <w:b/>
                <w:i/>
                <w:sz w:val="20"/>
                <w:szCs w:val="20"/>
                <w:u w:val="single"/>
                <w:lang w:val="en-US"/>
              </w:rPr>
              <w:t xml:space="preserve"> II:</w:t>
            </w:r>
            <w:r w:rsidR="00057A2A" w:rsidRPr="004A182D">
              <w:rPr>
                <w:rFonts w:cs="Arial"/>
                <w:i/>
                <w:sz w:val="20"/>
                <w:szCs w:val="20"/>
                <w:lang w:val="en-US"/>
              </w:rPr>
              <w:t xml:space="preserve"> </w:t>
            </w:r>
            <w:r w:rsidR="004A182D" w:rsidRPr="00E03AC5">
              <w:rPr>
                <w:rFonts w:cs="Arial"/>
                <w:i/>
                <w:sz w:val="20"/>
                <w:szCs w:val="20"/>
                <w:lang w:val="en-US"/>
              </w:rPr>
              <w:t>Visions of</w:t>
            </w:r>
            <w:r w:rsidR="004A182D">
              <w:rPr>
                <w:rFonts w:cs="Arial"/>
                <w:i/>
                <w:sz w:val="20"/>
                <w:szCs w:val="20"/>
                <w:lang w:val="en-US"/>
              </w:rPr>
              <w:t xml:space="preserve"> </w:t>
            </w:r>
            <w:r w:rsidR="004A182D" w:rsidRPr="00E03AC5">
              <w:rPr>
                <w:rFonts w:cs="Arial"/>
                <w:i/>
                <w:sz w:val="20"/>
                <w:szCs w:val="20"/>
                <w:lang w:val="en-US"/>
              </w:rPr>
              <w:t xml:space="preserve">the future – </w:t>
            </w:r>
            <w:r w:rsidR="005769B3">
              <w:rPr>
                <w:rFonts w:cs="Arial"/>
                <w:i/>
                <w:sz w:val="20"/>
                <w:szCs w:val="20"/>
                <w:lang w:val="en-US"/>
              </w:rPr>
              <w:t>Exploring the</w:t>
            </w:r>
            <w:r w:rsidR="004A182D">
              <w:rPr>
                <w:rFonts w:cs="Arial"/>
                <w:i/>
                <w:sz w:val="20"/>
                <w:szCs w:val="20"/>
                <w:lang w:val="en-US"/>
              </w:rPr>
              <w:t xml:space="preserve"> relevance of </w:t>
            </w:r>
            <w:r w:rsidR="004A182D" w:rsidRPr="00E03AC5">
              <w:rPr>
                <w:rFonts w:cs="Arial"/>
                <w:i/>
                <w:sz w:val="20"/>
                <w:szCs w:val="20"/>
                <w:lang w:val="en-US"/>
              </w:rPr>
              <w:t>utopian and dystopian narrativ</w:t>
            </w:r>
            <w:r w:rsidR="004A182D">
              <w:rPr>
                <w:rFonts w:cs="Arial"/>
                <w:i/>
                <w:sz w:val="20"/>
                <w:szCs w:val="20"/>
                <w:lang w:val="en-US"/>
              </w:rPr>
              <w:t>es</w:t>
            </w:r>
          </w:p>
          <w:p w14:paraId="0617589F" w14:textId="77777777" w:rsidR="004A182D" w:rsidRDefault="004A182D" w:rsidP="004A182D">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48AF7473" w14:textId="77777777" w:rsidR="004A182D" w:rsidRDefault="004A182D" w:rsidP="004A182D">
            <w:pPr>
              <w:widowControl w:val="0"/>
              <w:spacing w:after="0"/>
              <w:rPr>
                <w:rFonts w:cs="Arial"/>
                <w:b/>
                <w:sz w:val="20"/>
                <w:szCs w:val="20"/>
              </w:rPr>
            </w:pPr>
            <w:r>
              <w:rPr>
                <w:b/>
                <w:sz w:val="20"/>
                <w:szCs w:val="20"/>
              </w:rPr>
              <w:t xml:space="preserve">Kompetenzbereich </w:t>
            </w:r>
            <w:r w:rsidRPr="00E70F58">
              <w:rPr>
                <w:b/>
                <w:sz w:val="20"/>
                <w:szCs w:val="20"/>
              </w:rPr>
              <w:t>H</w:t>
            </w:r>
            <w:r>
              <w:rPr>
                <w:b/>
                <w:sz w:val="20"/>
                <w:szCs w:val="20"/>
              </w:rPr>
              <w:t>ör</w:t>
            </w:r>
            <w:r w:rsidRPr="00E70F58">
              <w:rPr>
                <w:b/>
                <w:sz w:val="20"/>
                <w:szCs w:val="20"/>
              </w:rPr>
              <w:t>-/H</w:t>
            </w:r>
            <w:r>
              <w:rPr>
                <w:b/>
                <w:sz w:val="20"/>
                <w:szCs w:val="20"/>
              </w:rPr>
              <w:t>örsehverstehen:</w:t>
            </w:r>
          </w:p>
          <w:p w14:paraId="0E132B75" w14:textId="77777777" w:rsidR="004A182D" w:rsidRDefault="004A182D" w:rsidP="004A182D">
            <w:pPr>
              <w:pStyle w:val="Listenabsatz"/>
              <w:widowControl w:val="0"/>
              <w:numPr>
                <w:ilvl w:val="0"/>
                <w:numId w:val="9"/>
              </w:numPr>
              <w:spacing w:after="0"/>
              <w:rPr>
                <w:sz w:val="20"/>
                <w:szCs w:val="20"/>
              </w:rPr>
            </w:pPr>
            <w:r w:rsidRPr="00E70F58">
              <w:rPr>
                <w:sz w:val="20"/>
                <w:szCs w:val="20"/>
              </w:rPr>
              <w:t xml:space="preserve">entnehmen unmittelbar erlebter Kommunikation und umfangreichen </w:t>
            </w:r>
            <w:r>
              <w:rPr>
                <w:sz w:val="20"/>
                <w:szCs w:val="20"/>
              </w:rPr>
              <w:t xml:space="preserve">und komplexen </w:t>
            </w:r>
            <w:r w:rsidRPr="00E70F58">
              <w:rPr>
                <w:sz w:val="20"/>
                <w:szCs w:val="20"/>
              </w:rPr>
              <w:t>auditiven und audiovisuellen Texten die Gesamtaussage, Hauptaussagen und Einzelinformationen,</w:t>
            </w:r>
            <w:r>
              <w:rPr>
                <w:sz w:val="20"/>
                <w:szCs w:val="20"/>
              </w:rPr>
              <w:t xml:space="preserve"> auch wenn Faktoren wie Hintergrundgeräusche das Verstehen beeinträchtigen,</w:t>
            </w:r>
          </w:p>
          <w:p w14:paraId="1076EC84" w14:textId="77777777" w:rsidR="004A182D" w:rsidRPr="004A182D" w:rsidRDefault="004A182D" w:rsidP="004A182D">
            <w:pPr>
              <w:pStyle w:val="Listenabsatz"/>
              <w:widowControl w:val="0"/>
              <w:numPr>
                <w:ilvl w:val="0"/>
                <w:numId w:val="9"/>
              </w:numPr>
              <w:spacing w:after="0"/>
              <w:rPr>
                <w:sz w:val="20"/>
                <w:szCs w:val="20"/>
              </w:rPr>
            </w:pPr>
            <w:r w:rsidRPr="004A182D">
              <w:rPr>
                <w:sz w:val="20"/>
                <w:szCs w:val="20"/>
              </w:rPr>
              <w:t>identifizieren implizite Informationen, ordnen diese ein und interpretieren deren Wirkung,</w:t>
            </w:r>
          </w:p>
          <w:p w14:paraId="3D5C4298" w14:textId="77777777" w:rsidR="004A182D" w:rsidRPr="004A182D" w:rsidRDefault="004A182D" w:rsidP="004A182D">
            <w:pPr>
              <w:pStyle w:val="Listenabsatz"/>
              <w:widowControl w:val="0"/>
              <w:numPr>
                <w:ilvl w:val="0"/>
                <w:numId w:val="9"/>
              </w:numPr>
              <w:spacing w:after="0"/>
              <w:rPr>
                <w:sz w:val="20"/>
                <w:szCs w:val="20"/>
              </w:rPr>
            </w:pPr>
            <w:r w:rsidRPr="004A182D">
              <w:rPr>
                <w:sz w:val="20"/>
                <w:szCs w:val="20"/>
              </w:rPr>
              <w:t>identifizieren Stimmungen, Einstellungen und Beziehungen der Sprechenden, auch wenn diese nur implizit zum Ausdruck kommen,</w:t>
            </w:r>
          </w:p>
          <w:p w14:paraId="1773955E" w14:textId="77777777" w:rsidR="004A182D" w:rsidRPr="004A182D" w:rsidRDefault="004A182D" w:rsidP="004A182D">
            <w:pPr>
              <w:pStyle w:val="Listenabsatz"/>
              <w:widowControl w:val="0"/>
              <w:numPr>
                <w:ilvl w:val="0"/>
                <w:numId w:val="9"/>
              </w:numPr>
              <w:spacing w:after="0"/>
              <w:rPr>
                <w:sz w:val="20"/>
                <w:szCs w:val="20"/>
              </w:rPr>
            </w:pPr>
            <w:r w:rsidRPr="004A182D">
              <w:rPr>
                <w:sz w:val="20"/>
                <w:szCs w:val="20"/>
              </w:rPr>
              <w:t>beziehen bei Hörsehtexten gehörte und gesehene Informationen aufeinander.</w:t>
            </w:r>
          </w:p>
          <w:p w14:paraId="4835E9F3" w14:textId="77777777" w:rsidR="004A182D" w:rsidRDefault="004A182D" w:rsidP="004A182D">
            <w:pPr>
              <w:widowControl w:val="0"/>
              <w:spacing w:after="0"/>
              <w:rPr>
                <w:b/>
                <w:sz w:val="20"/>
                <w:szCs w:val="20"/>
              </w:rPr>
            </w:pPr>
            <w:r>
              <w:rPr>
                <w:b/>
                <w:sz w:val="20"/>
                <w:szCs w:val="20"/>
              </w:rPr>
              <w:t>Kompetenzbereich Leseverstehen:</w:t>
            </w:r>
          </w:p>
          <w:p w14:paraId="575CEEF6" w14:textId="77777777" w:rsidR="00642743" w:rsidRDefault="004A182D" w:rsidP="004A182D">
            <w:pPr>
              <w:pStyle w:val="Listenabsatz"/>
              <w:widowControl w:val="0"/>
              <w:numPr>
                <w:ilvl w:val="0"/>
                <w:numId w:val="9"/>
              </w:numPr>
              <w:spacing w:after="0"/>
              <w:rPr>
                <w:sz w:val="20"/>
                <w:szCs w:val="20"/>
              </w:rPr>
            </w:pPr>
            <w:r w:rsidRPr="00E70F58">
              <w:rPr>
                <w:sz w:val="20"/>
                <w:szCs w:val="20"/>
              </w:rPr>
              <w:t xml:space="preserve">entnehmen </w:t>
            </w:r>
            <w:r w:rsidR="00EF68A8">
              <w:rPr>
                <w:sz w:val="20"/>
                <w:szCs w:val="20"/>
              </w:rPr>
              <w:t xml:space="preserve">aus </w:t>
            </w:r>
            <w:r w:rsidRPr="00E70F58">
              <w:rPr>
                <w:sz w:val="20"/>
                <w:szCs w:val="20"/>
              </w:rPr>
              <w:t>Texten die Gesamtaussage, Hau</w:t>
            </w:r>
            <w:r>
              <w:rPr>
                <w:sz w:val="20"/>
                <w:szCs w:val="20"/>
              </w:rPr>
              <w:t>ptaussagen und Einzelinformatio</w:t>
            </w:r>
            <w:r w:rsidRPr="00E70F58">
              <w:rPr>
                <w:sz w:val="20"/>
                <w:szCs w:val="20"/>
              </w:rPr>
              <w:t xml:space="preserve">nen und beziehen diese </w:t>
            </w:r>
            <w:r w:rsidR="00642743">
              <w:rPr>
                <w:sz w:val="20"/>
                <w:szCs w:val="20"/>
              </w:rPr>
              <w:t xml:space="preserve">differenziert </w:t>
            </w:r>
            <w:r w:rsidRPr="00E70F58">
              <w:rPr>
                <w:sz w:val="20"/>
                <w:szCs w:val="20"/>
              </w:rPr>
              <w:t>aufeinander,</w:t>
            </w:r>
          </w:p>
          <w:p w14:paraId="23482B7C" w14:textId="77777777" w:rsidR="004A182D" w:rsidRPr="00642743" w:rsidRDefault="00642743" w:rsidP="00642743">
            <w:pPr>
              <w:pStyle w:val="Listenabsatz"/>
              <w:widowControl w:val="0"/>
              <w:numPr>
                <w:ilvl w:val="0"/>
                <w:numId w:val="9"/>
              </w:numPr>
              <w:spacing w:after="0"/>
              <w:rPr>
                <w:sz w:val="20"/>
                <w:szCs w:val="20"/>
              </w:rPr>
            </w:pPr>
            <w:r w:rsidRPr="00642743">
              <w:rPr>
                <w:sz w:val="20"/>
                <w:szCs w:val="20"/>
              </w:rPr>
              <w:t>verknüpfen zum Aufbau eines Textverständnisses textinterne Informationen und textexternes (Vor-)Wissen,</w:t>
            </w:r>
          </w:p>
          <w:p w14:paraId="22B8FEE7" w14:textId="77777777" w:rsidR="004A182D" w:rsidRPr="00E70F58" w:rsidRDefault="004A182D" w:rsidP="004A182D">
            <w:pPr>
              <w:pStyle w:val="Listenabsatz"/>
              <w:widowControl w:val="0"/>
              <w:numPr>
                <w:ilvl w:val="0"/>
                <w:numId w:val="9"/>
              </w:numPr>
              <w:spacing w:after="0"/>
              <w:rPr>
                <w:sz w:val="20"/>
                <w:szCs w:val="20"/>
              </w:rPr>
            </w:pPr>
            <w:r w:rsidRPr="00E70F58">
              <w:rPr>
                <w:sz w:val="20"/>
                <w:szCs w:val="20"/>
              </w:rPr>
              <w:t xml:space="preserve">identifizieren implizite Informationen, Einstellungen und Meinungen, </w:t>
            </w:r>
          </w:p>
          <w:p w14:paraId="2E17A901" w14:textId="77777777" w:rsidR="004A182D" w:rsidRPr="00FC798C" w:rsidRDefault="004A182D" w:rsidP="004A182D">
            <w:pPr>
              <w:pStyle w:val="Listenabsatz"/>
              <w:widowControl w:val="0"/>
              <w:numPr>
                <w:ilvl w:val="0"/>
                <w:numId w:val="9"/>
              </w:numPr>
              <w:spacing w:after="0"/>
              <w:rPr>
                <w:sz w:val="20"/>
                <w:szCs w:val="20"/>
              </w:rPr>
            </w:pPr>
            <w:r w:rsidRPr="00E70F58">
              <w:rPr>
                <w:sz w:val="20"/>
                <w:szCs w:val="20"/>
              </w:rPr>
              <w:t>beziehen in multimodalen Texten Textteile aufeinander</w:t>
            </w:r>
            <w:r w:rsidR="00642743">
              <w:rPr>
                <w:sz w:val="20"/>
                <w:szCs w:val="20"/>
              </w:rPr>
              <w:t>, auch wenn die Wechselwirkungen komplexer sind</w:t>
            </w:r>
            <w:r>
              <w:rPr>
                <w:sz w:val="20"/>
                <w:szCs w:val="20"/>
              </w:rPr>
              <w:t>.</w:t>
            </w:r>
          </w:p>
          <w:p w14:paraId="5CBB50F8" w14:textId="77777777" w:rsidR="004A182D" w:rsidRDefault="004A182D" w:rsidP="004A182D">
            <w:pPr>
              <w:widowControl w:val="0"/>
              <w:spacing w:after="0"/>
              <w:rPr>
                <w:rFonts w:cs="Arial"/>
                <w:b/>
                <w:sz w:val="20"/>
                <w:szCs w:val="20"/>
              </w:rPr>
            </w:pPr>
            <w:r>
              <w:rPr>
                <w:b/>
                <w:sz w:val="20"/>
                <w:szCs w:val="20"/>
              </w:rPr>
              <w:t>Kompetenzbereich Sprechen – an Gesprächen teilnehmen:</w:t>
            </w:r>
          </w:p>
          <w:p w14:paraId="191E307C" w14:textId="77777777" w:rsidR="004A182D" w:rsidRPr="0008512C" w:rsidRDefault="004A182D" w:rsidP="004A182D">
            <w:pPr>
              <w:pStyle w:val="Listenabsatz"/>
              <w:widowControl w:val="0"/>
              <w:numPr>
                <w:ilvl w:val="0"/>
                <w:numId w:val="9"/>
              </w:numPr>
              <w:spacing w:after="0"/>
              <w:rPr>
                <w:sz w:val="20"/>
                <w:szCs w:val="20"/>
              </w:rPr>
            </w:pPr>
            <w:r>
              <w:rPr>
                <w:sz w:val="20"/>
                <w:szCs w:val="20"/>
              </w:rPr>
              <w:t>f</w:t>
            </w:r>
            <w:r w:rsidRPr="0008512C">
              <w:rPr>
                <w:sz w:val="20"/>
                <w:szCs w:val="20"/>
              </w:rPr>
              <w:t>ühren Gespräche in informellen und formelle</w:t>
            </w:r>
            <w:r>
              <w:rPr>
                <w:sz w:val="20"/>
                <w:szCs w:val="20"/>
              </w:rPr>
              <w:t xml:space="preserve">n Kontexten </w:t>
            </w:r>
            <w:r w:rsidR="00642743">
              <w:rPr>
                <w:sz w:val="20"/>
                <w:szCs w:val="20"/>
              </w:rPr>
              <w:t xml:space="preserve">flexibel und sprachlich variabel </w:t>
            </w:r>
            <w:r>
              <w:rPr>
                <w:sz w:val="20"/>
                <w:szCs w:val="20"/>
              </w:rPr>
              <w:t>unter Be</w:t>
            </w:r>
            <w:r w:rsidRPr="0008512C">
              <w:rPr>
                <w:sz w:val="20"/>
                <w:szCs w:val="20"/>
              </w:rPr>
              <w:t>achtung kult</w:t>
            </w:r>
            <w:r>
              <w:rPr>
                <w:sz w:val="20"/>
                <w:szCs w:val="20"/>
              </w:rPr>
              <w:t xml:space="preserve">ureller Gesprächskonventionen, </w:t>
            </w:r>
          </w:p>
          <w:p w14:paraId="3636B839" w14:textId="77777777" w:rsidR="004A182D" w:rsidRPr="0008512C" w:rsidRDefault="004A182D" w:rsidP="004A182D">
            <w:pPr>
              <w:pStyle w:val="Listenabsatz"/>
              <w:widowControl w:val="0"/>
              <w:numPr>
                <w:ilvl w:val="0"/>
                <w:numId w:val="9"/>
              </w:numPr>
              <w:spacing w:after="0"/>
              <w:rPr>
                <w:sz w:val="20"/>
                <w:szCs w:val="20"/>
              </w:rPr>
            </w:pPr>
            <w:r w:rsidRPr="0008512C">
              <w:rPr>
                <w:sz w:val="20"/>
                <w:szCs w:val="20"/>
              </w:rPr>
              <w:t xml:space="preserve">beteiligen sich </w:t>
            </w:r>
            <w:r w:rsidR="00642743">
              <w:rPr>
                <w:sz w:val="20"/>
                <w:szCs w:val="20"/>
              </w:rPr>
              <w:t xml:space="preserve">spontan </w:t>
            </w:r>
            <w:r w:rsidRPr="0008512C">
              <w:rPr>
                <w:sz w:val="20"/>
                <w:szCs w:val="20"/>
              </w:rPr>
              <w:t xml:space="preserve">aktiv an Gesprächen, vertreten Positionen und begründen diese differenziert, </w:t>
            </w:r>
          </w:p>
          <w:p w14:paraId="6C463EDE" w14:textId="77777777" w:rsidR="004A182D" w:rsidRPr="00FC798C" w:rsidRDefault="004A182D" w:rsidP="004A182D">
            <w:pPr>
              <w:pStyle w:val="Listenabsatz"/>
              <w:widowControl w:val="0"/>
              <w:numPr>
                <w:ilvl w:val="0"/>
                <w:numId w:val="9"/>
              </w:numPr>
              <w:spacing w:after="0"/>
              <w:rPr>
                <w:sz w:val="20"/>
                <w:szCs w:val="20"/>
              </w:rPr>
            </w:pPr>
            <w:r w:rsidRPr="0008512C">
              <w:rPr>
                <w:sz w:val="20"/>
                <w:szCs w:val="20"/>
              </w:rPr>
              <w:t xml:space="preserve">wägen divergierende Positionen </w:t>
            </w:r>
            <w:r>
              <w:rPr>
                <w:sz w:val="20"/>
                <w:szCs w:val="20"/>
              </w:rPr>
              <w:t>ab und bewerten sowie kommen</w:t>
            </w:r>
            <w:r w:rsidRPr="0008512C">
              <w:rPr>
                <w:sz w:val="20"/>
                <w:szCs w:val="20"/>
              </w:rPr>
              <w:t>tieren diese</w:t>
            </w:r>
            <w:r w:rsidR="00642743">
              <w:rPr>
                <w:sz w:val="20"/>
                <w:szCs w:val="20"/>
              </w:rPr>
              <w:t xml:space="preserve"> auch spontan und flexibel</w:t>
            </w:r>
            <w:r>
              <w:rPr>
                <w:sz w:val="20"/>
                <w:szCs w:val="20"/>
              </w:rPr>
              <w:t>.</w:t>
            </w:r>
          </w:p>
          <w:p w14:paraId="5DE6B485" w14:textId="77777777" w:rsidR="004A182D" w:rsidRPr="00073D41" w:rsidRDefault="004A182D" w:rsidP="004A182D">
            <w:pPr>
              <w:widowControl w:val="0"/>
              <w:spacing w:before="240" w:after="120"/>
              <w:rPr>
                <w:rFonts w:cs="Arial"/>
                <w:b/>
                <w:sz w:val="20"/>
                <w:szCs w:val="20"/>
              </w:rPr>
            </w:pPr>
            <w:r w:rsidRPr="00073D41">
              <w:rPr>
                <w:rFonts w:cs="Arial"/>
                <w:b/>
                <w:sz w:val="20"/>
                <w:szCs w:val="20"/>
              </w:rPr>
              <w:t xml:space="preserve">Auswahl fachlicher Konkretisierungen: </w:t>
            </w:r>
          </w:p>
          <w:p w14:paraId="76A8457A" w14:textId="77777777" w:rsidR="004A182D" w:rsidRPr="00634C1A" w:rsidRDefault="004A182D" w:rsidP="004A182D">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307E607E" w14:textId="77777777" w:rsidR="000170AE" w:rsidRPr="000170AE" w:rsidRDefault="004A182D" w:rsidP="00CE0A8B">
            <w:pPr>
              <w:pStyle w:val="Listenabsatz"/>
              <w:numPr>
                <w:ilvl w:val="0"/>
                <w:numId w:val="9"/>
              </w:numPr>
              <w:spacing w:after="0"/>
              <w:rPr>
                <w:rFonts w:eastAsia="Calibri" w:cs="Times New Roman"/>
                <w:b/>
                <w:bCs/>
                <w:sz w:val="20"/>
                <w:szCs w:val="20"/>
              </w:rPr>
            </w:pPr>
            <w:r w:rsidRPr="000170AE">
              <w:rPr>
                <w:b/>
                <w:bCs/>
                <w:sz w:val="20"/>
                <w:szCs w:val="20"/>
              </w:rPr>
              <w:t xml:space="preserve">Schwerpunkt: Welt im Wandel: </w:t>
            </w:r>
            <w:r w:rsidRPr="000170AE">
              <w:rPr>
                <w:rFonts w:eastAsia="Calibri" w:cs="Times New Roman"/>
                <w:b/>
                <w:bCs/>
                <w:sz w:val="20"/>
                <w:szCs w:val="20"/>
              </w:rPr>
              <w:t>Zukunftsvisionen – utopische und dystopische Narrative</w:t>
            </w:r>
            <w:r w:rsidR="000170AE" w:rsidRPr="000170AE">
              <w:rPr>
                <w:rFonts w:eastAsia="Calibri" w:cs="Times New Roman"/>
                <w:b/>
                <w:bCs/>
                <w:sz w:val="20"/>
                <w:szCs w:val="20"/>
              </w:rPr>
              <w:t>; Medien und Literatur im Wandel: Möglichkeiten und Herausforderungen klassischer und multimodaler Literaturformate</w:t>
            </w:r>
          </w:p>
          <w:p w14:paraId="7B488F52" w14:textId="77777777" w:rsidR="004A182D" w:rsidRPr="00FC798C" w:rsidRDefault="004A182D" w:rsidP="00CE0A8B">
            <w:pPr>
              <w:pStyle w:val="Listenabsatz"/>
              <w:numPr>
                <w:ilvl w:val="0"/>
                <w:numId w:val="9"/>
              </w:numPr>
              <w:spacing w:after="0"/>
              <w:rPr>
                <w:b/>
                <w:bCs/>
                <w:sz w:val="20"/>
                <w:szCs w:val="20"/>
              </w:rPr>
            </w:pPr>
            <w:r w:rsidRPr="00FC798C">
              <w:rPr>
                <w:rFonts w:eastAsia="Calibri" w:cs="Times New Roman"/>
                <w:sz w:val="20"/>
                <w:szCs w:val="20"/>
              </w:rPr>
              <w:t>Das Individuum und die Gesellschaft im Wandel: Fragen der Identität – Ambitionen und Hindernisse, Konformität vs. Individualismus; Chancen und Herausforderungen für die Gesellschaft – ethnische, kulturelle, soziale, sexuelle und geschlechtliche Vielfalt</w:t>
            </w:r>
          </w:p>
          <w:p w14:paraId="29AF3CEB" w14:textId="77777777" w:rsidR="000C4412" w:rsidRPr="000C4412" w:rsidRDefault="004A182D" w:rsidP="00CE0A8B">
            <w:pPr>
              <w:pStyle w:val="Listenabsatz"/>
              <w:widowControl w:val="0"/>
              <w:numPr>
                <w:ilvl w:val="0"/>
                <w:numId w:val="9"/>
              </w:numPr>
              <w:spacing w:after="0"/>
              <w:rPr>
                <w:color w:val="000000" w:themeColor="text1"/>
                <w:sz w:val="20"/>
                <w:szCs w:val="20"/>
              </w:rPr>
            </w:pPr>
            <w:r w:rsidRPr="000C4412">
              <w:rPr>
                <w:rFonts w:eastAsia="Calibri" w:cs="Times New Roman"/>
                <w:sz w:val="20"/>
                <w:szCs w:val="20"/>
              </w:rPr>
              <w:t>Welt im Wandel: Chancen und Herausforderungen der Globalisierung – soziale, ökologische und wirtschaftliche Nachhaltigkeit; wissenschaftlicher und technischer Fortschritt als Chance und Herausforderung für die Gesellschaft</w:t>
            </w:r>
          </w:p>
          <w:p w14:paraId="42C0CE3A" w14:textId="77777777" w:rsidR="004A182D" w:rsidRPr="000C4412" w:rsidRDefault="004A182D" w:rsidP="00CE0A8B">
            <w:pPr>
              <w:widowControl w:val="0"/>
              <w:spacing w:after="0"/>
              <w:rPr>
                <w:color w:val="000000" w:themeColor="text1"/>
                <w:sz w:val="20"/>
                <w:szCs w:val="20"/>
              </w:rPr>
            </w:pPr>
            <w:r w:rsidRPr="000C4412">
              <w:rPr>
                <w:b/>
                <w:sz w:val="20"/>
                <w:szCs w:val="20"/>
              </w:rPr>
              <w:t>Kompetenzbereich</w:t>
            </w:r>
            <w:r w:rsidRPr="000C4412">
              <w:rPr>
                <w:rFonts w:cs="Arial"/>
                <w:b/>
                <w:sz w:val="20"/>
                <w:szCs w:val="20"/>
              </w:rPr>
              <w:t xml:space="preserve"> </w:t>
            </w:r>
            <w:r w:rsidRPr="000C4412">
              <w:rPr>
                <w:b/>
                <w:color w:val="000000" w:themeColor="text1"/>
                <w:sz w:val="20"/>
                <w:szCs w:val="20"/>
              </w:rPr>
              <w:t>Text- und Medienkompetenz:</w:t>
            </w:r>
          </w:p>
          <w:p w14:paraId="79B44C27" w14:textId="77777777" w:rsidR="004A182D" w:rsidRPr="004E0C97" w:rsidRDefault="004A182D" w:rsidP="00CE0A8B">
            <w:pPr>
              <w:pStyle w:val="Listenabsatz"/>
              <w:widowControl w:val="0"/>
              <w:numPr>
                <w:ilvl w:val="0"/>
                <w:numId w:val="9"/>
              </w:numPr>
              <w:spacing w:after="0"/>
              <w:rPr>
                <w:sz w:val="20"/>
                <w:szCs w:val="20"/>
              </w:rPr>
            </w:pPr>
            <w:r w:rsidRPr="004E0C97">
              <w:rPr>
                <w:sz w:val="20"/>
                <w:szCs w:val="20"/>
              </w:rPr>
              <w:t xml:space="preserve">Ausgangstexte: informierende, argumentative und kommentierende Pressetexte, </w:t>
            </w:r>
            <w:r w:rsidR="001A4236" w:rsidRPr="004E0C97">
              <w:rPr>
                <w:sz w:val="20"/>
                <w:szCs w:val="20"/>
              </w:rPr>
              <w:t xml:space="preserve">Essays, </w:t>
            </w:r>
            <w:r w:rsidRPr="004E0C97">
              <w:rPr>
                <w:sz w:val="20"/>
                <w:szCs w:val="20"/>
              </w:rPr>
              <w:t xml:space="preserve">ein Roman der Gegenwart, </w:t>
            </w:r>
            <w:r w:rsidR="000170AE" w:rsidRPr="004E0C97">
              <w:rPr>
                <w:rFonts w:eastAsia="Calibri" w:cs="Calibri"/>
                <w:sz w:val="20"/>
                <w:szCs w:val="20"/>
              </w:rPr>
              <w:t xml:space="preserve">Auszüge aus einer </w:t>
            </w:r>
            <w:proofErr w:type="spellStart"/>
            <w:r w:rsidR="000170AE" w:rsidRPr="004E0C97">
              <w:rPr>
                <w:rFonts w:eastAsia="Calibri" w:cs="Calibri"/>
                <w:i/>
                <w:sz w:val="20"/>
                <w:szCs w:val="20"/>
              </w:rPr>
              <w:t>graphic</w:t>
            </w:r>
            <w:proofErr w:type="spellEnd"/>
            <w:r w:rsidR="000170AE" w:rsidRPr="004E0C97">
              <w:rPr>
                <w:rFonts w:eastAsia="Calibri" w:cs="Calibri"/>
                <w:i/>
                <w:sz w:val="20"/>
                <w:szCs w:val="20"/>
              </w:rPr>
              <w:t xml:space="preserve"> </w:t>
            </w:r>
            <w:proofErr w:type="spellStart"/>
            <w:r w:rsidR="000170AE" w:rsidRPr="004E0C97">
              <w:rPr>
                <w:rFonts w:eastAsia="Calibri" w:cs="Calibri"/>
                <w:i/>
                <w:sz w:val="20"/>
                <w:szCs w:val="20"/>
              </w:rPr>
              <w:t>novel</w:t>
            </w:r>
            <w:proofErr w:type="spellEnd"/>
            <w:r w:rsidRPr="004E0C97">
              <w:rPr>
                <w:sz w:val="20"/>
                <w:szCs w:val="20"/>
              </w:rPr>
              <w:t>, Auszüge aus einem Spielfilm und einer TV-Serie</w:t>
            </w:r>
          </w:p>
          <w:p w14:paraId="14DA6025" w14:textId="77777777" w:rsidR="004A182D" w:rsidRPr="007B3961" w:rsidRDefault="004A182D" w:rsidP="00CE0A8B">
            <w:pPr>
              <w:pStyle w:val="Listenabsatz"/>
              <w:widowControl w:val="0"/>
              <w:numPr>
                <w:ilvl w:val="0"/>
                <w:numId w:val="9"/>
              </w:numPr>
              <w:spacing w:after="0"/>
              <w:rPr>
                <w:sz w:val="20"/>
                <w:szCs w:val="20"/>
              </w:rPr>
            </w:pPr>
            <w:r w:rsidRPr="004E0C97">
              <w:rPr>
                <w:sz w:val="20"/>
                <w:szCs w:val="20"/>
              </w:rPr>
              <w:t>Zieltexte: Zusammenfassungen, Analysen, Stellungnahmen, Essays, Redebeiträge,</w:t>
            </w:r>
            <w:r>
              <w:rPr>
                <w:sz w:val="20"/>
                <w:szCs w:val="20"/>
              </w:rPr>
              <w:t xml:space="preserve"> </w:t>
            </w:r>
            <w:r w:rsidRPr="007B3961">
              <w:rPr>
                <w:iCs/>
                <w:sz w:val="20"/>
                <w:szCs w:val="20"/>
              </w:rPr>
              <w:t xml:space="preserve">Gestaltung, Fortführung oder Ergänzung narrativer Texte, </w:t>
            </w:r>
            <w:r w:rsidRPr="007B3961">
              <w:rPr>
                <w:sz w:val="20"/>
                <w:szCs w:val="20"/>
              </w:rPr>
              <w:t>kreative Formate</w:t>
            </w:r>
          </w:p>
          <w:p w14:paraId="18A7152E" w14:textId="77777777" w:rsidR="004A182D" w:rsidRPr="00BA4FC3" w:rsidRDefault="004A182D" w:rsidP="00CE0A8B">
            <w:pPr>
              <w:widowControl w:val="0"/>
              <w:spacing w:after="0"/>
              <w:rPr>
                <w:rFonts w:cs="Arial"/>
                <w:sz w:val="20"/>
                <w:szCs w:val="20"/>
              </w:rPr>
            </w:pPr>
            <w:r>
              <w:rPr>
                <w:b/>
                <w:sz w:val="20"/>
                <w:szCs w:val="20"/>
              </w:rPr>
              <w:t>Kompetenzbere</w:t>
            </w:r>
            <w:r w:rsidRPr="00EA0C8D">
              <w:rPr>
                <w:b/>
                <w:sz w:val="20"/>
                <w:szCs w:val="20"/>
              </w:rPr>
              <w:t>ich</w:t>
            </w:r>
            <w:r w:rsidRPr="00EA0C8D">
              <w:rPr>
                <w:rFonts w:cs="Arial"/>
                <w:b/>
                <w:sz w:val="20"/>
                <w:szCs w:val="20"/>
              </w:rPr>
              <w:t xml:space="preserve"> Sprachlernkompetenz:</w:t>
            </w:r>
          </w:p>
          <w:p w14:paraId="5CE43FDB" w14:textId="77777777" w:rsidR="004A182D" w:rsidRPr="003F266A" w:rsidRDefault="004A182D" w:rsidP="00CE0A8B">
            <w:pPr>
              <w:pStyle w:val="Liste-Flie-Spiegelstrich"/>
              <w:numPr>
                <w:ilvl w:val="0"/>
                <w:numId w:val="9"/>
              </w:numPr>
              <w:tabs>
                <w:tab w:val="clear" w:pos="0"/>
              </w:tabs>
              <w:spacing w:after="0"/>
              <w:rPr>
                <w:sz w:val="20"/>
                <w:szCs w:val="20"/>
              </w:rPr>
            </w:pPr>
            <w:r w:rsidRPr="003F266A">
              <w:rPr>
                <w:sz w:val="20"/>
                <w:szCs w:val="20"/>
              </w:rPr>
              <w:t>Strategien und Techniken für die Planung und Realisierung eigener Gesprächsbeiträge</w:t>
            </w:r>
          </w:p>
          <w:p w14:paraId="3B728C9A" w14:textId="77777777" w:rsidR="004A182D" w:rsidRDefault="004A182D" w:rsidP="00CE0A8B">
            <w:pPr>
              <w:pStyle w:val="Liste-Flie-Spiegelstrich"/>
              <w:numPr>
                <w:ilvl w:val="0"/>
                <w:numId w:val="9"/>
              </w:numPr>
              <w:spacing w:after="0"/>
              <w:rPr>
                <w:sz w:val="20"/>
                <w:szCs w:val="20"/>
              </w:rPr>
            </w:pPr>
            <w:r w:rsidRPr="00CC0126">
              <w:rPr>
                <w:sz w:val="20"/>
                <w:szCs w:val="20"/>
              </w:rPr>
              <w:t>Texterschließungs- und Kompensationsstrategien sowie Stile der Verarbeitung von Textinformationen</w:t>
            </w:r>
          </w:p>
          <w:p w14:paraId="3488B3D5" w14:textId="77777777" w:rsidR="004A182D" w:rsidRPr="003F266A" w:rsidRDefault="004A182D" w:rsidP="00CE0A8B">
            <w:pPr>
              <w:pStyle w:val="Listenabsatz"/>
              <w:widowControl w:val="0"/>
              <w:numPr>
                <w:ilvl w:val="0"/>
                <w:numId w:val="9"/>
              </w:numPr>
              <w:spacing w:after="0"/>
              <w:rPr>
                <w:sz w:val="20"/>
                <w:szCs w:val="20"/>
              </w:rPr>
            </w:pPr>
            <w:r w:rsidRPr="00CC0126">
              <w:rPr>
                <w:sz w:val="20"/>
                <w:szCs w:val="20"/>
              </w:rPr>
              <w:t>Strategien zur Erweiterung des eigenen</w:t>
            </w:r>
            <w:r>
              <w:rPr>
                <w:sz w:val="20"/>
                <w:szCs w:val="20"/>
              </w:rPr>
              <w:t xml:space="preserve"> Wortschatzes</w:t>
            </w:r>
            <w:r w:rsidRPr="00C2385D">
              <w:rPr>
                <w:sz w:val="20"/>
                <w:szCs w:val="20"/>
              </w:rPr>
              <w:t xml:space="preserve"> </w:t>
            </w:r>
          </w:p>
          <w:p w14:paraId="7B67BB95" w14:textId="77777777" w:rsidR="004A182D" w:rsidRPr="003944B3" w:rsidRDefault="004A182D" w:rsidP="004A182D">
            <w:pPr>
              <w:rPr>
                <w:rFonts w:cs="Arial"/>
                <w:sz w:val="20"/>
                <w:szCs w:val="20"/>
              </w:rPr>
            </w:pPr>
            <w:r w:rsidRPr="003944B3">
              <w:rPr>
                <w:rFonts w:cs="Arial"/>
                <w:b/>
                <w:sz w:val="20"/>
                <w:szCs w:val="20"/>
              </w:rPr>
              <w:lastRenderedPageBreak/>
              <w:t>Zeitbedarf</w:t>
            </w:r>
            <w:r w:rsidRPr="003944B3">
              <w:rPr>
                <w:rFonts w:cs="Arial"/>
                <w:sz w:val="20"/>
                <w:szCs w:val="20"/>
              </w:rPr>
              <w:t xml:space="preserve">: </w:t>
            </w:r>
            <w:r w:rsidRPr="00E03AC5">
              <w:rPr>
                <w:rFonts w:cs="Arial"/>
                <w:sz w:val="20"/>
                <w:szCs w:val="20"/>
              </w:rPr>
              <w:t>ca. 30 Unterrichtsstunden</w:t>
            </w:r>
          </w:p>
          <w:p w14:paraId="55942EBA" w14:textId="77777777" w:rsidR="004A182D" w:rsidRDefault="004A182D" w:rsidP="004A182D">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Klausur: Hörsehverstehen – Ausschnitt aus</w:t>
            </w:r>
            <w:r w:rsidR="002A0AA5">
              <w:rPr>
                <w:sz w:val="20"/>
                <w:szCs w:val="20"/>
              </w:rPr>
              <w:t xml:space="preserve"> einem Spielfilm oder einer TV-S</w:t>
            </w:r>
            <w:r>
              <w:rPr>
                <w:sz w:val="20"/>
                <w:szCs w:val="20"/>
              </w:rPr>
              <w:t>erie als Textgrundlage, Lesen und Schreiben (integriert) –</w:t>
            </w:r>
            <w:r w:rsidR="00896FD2">
              <w:rPr>
                <w:sz w:val="20"/>
                <w:szCs w:val="20"/>
              </w:rPr>
              <w:t xml:space="preserve"> </w:t>
            </w:r>
            <w:r>
              <w:rPr>
                <w:sz w:val="20"/>
                <w:szCs w:val="20"/>
              </w:rPr>
              <w:t>fiktionale Textgrundlage</w:t>
            </w:r>
          </w:p>
          <w:p w14:paraId="30D1691E" w14:textId="77777777" w:rsidR="004A182D" w:rsidRPr="00C96D82" w:rsidRDefault="004A182D" w:rsidP="004A182D">
            <w:pPr>
              <w:widowControl w:val="0"/>
              <w:spacing w:before="240" w:after="120"/>
              <w:rPr>
                <w:rFonts w:cs="Arial"/>
                <w:bCs/>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Pr>
                <w:rFonts w:cs="Arial"/>
                <w:bCs/>
                <w:sz w:val="20"/>
                <w:szCs w:val="20"/>
              </w:rPr>
              <w:t>Bei der</w:t>
            </w:r>
            <w:r w:rsidRPr="00C96D82">
              <w:rPr>
                <w:rFonts w:cs="Arial"/>
                <w:bCs/>
                <w:sz w:val="20"/>
                <w:szCs w:val="20"/>
              </w:rPr>
              <w:t xml:space="preserve"> Behandlung fiktionaler Texte werden jeweils utopische und dystopische Aspekte herausgearbeitet</w:t>
            </w:r>
            <w:r>
              <w:rPr>
                <w:rFonts w:cs="Arial"/>
                <w:bCs/>
                <w:sz w:val="20"/>
                <w:szCs w:val="20"/>
              </w:rPr>
              <w:t xml:space="preserve"> und ihre Relevanz für aktuelle gesellschaftliche Entwicklungen diskutiert.</w:t>
            </w:r>
          </w:p>
          <w:p w14:paraId="6CBA6BAD" w14:textId="77777777" w:rsidR="004A182D" w:rsidRPr="001C11B0" w:rsidRDefault="004A182D" w:rsidP="004E0C97">
            <w:pPr>
              <w:spacing w:before="240" w:after="120"/>
              <w:rPr>
                <w:rFonts w:cs="Arial"/>
                <w:bCs/>
                <w:sz w:val="20"/>
                <w:szCs w:val="20"/>
              </w:rPr>
            </w:pPr>
            <w:r w:rsidRPr="00033D21">
              <w:rPr>
                <w:b/>
                <w:bCs/>
                <w:sz w:val="20"/>
                <w:szCs w:val="20"/>
              </w:rPr>
              <w:t>Hinweise zu diesem Unterrichtsvorhaben:</w:t>
            </w:r>
            <w:r>
              <w:rPr>
                <w:b/>
                <w:bCs/>
                <w:sz w:val="20"/>
                <w:szCs w:val="20"/>
              </w:rPr>
              <w:t xml:space="preserve"> </w:t>
            </w:r>
            <w:r w:rsidRPr="001C11B0">
              <w:rPr>
                <w:rFonts w:cs="Arial"/>
                <w:bCs/>
                <w:sz w:val="20"/>
                <w:szCs w:val="20"/>
              </w:rPr>
              <w:t xml:space="preserve">Die Textauswahl </w:t>
            </w:r>
            <w:r w:rsidR="00F42A8A">
              <w:rPr>
                <w:rFonts w:cs="Arial"/>
                <w:bCs/>
                <w:sz w:val="20"/>
                <w:szCs w:val="20"/>
              </w:rPr>
              <w:t>gewährt</w:t>
            </w:r>
            <w:r w:rsidRPr="001C11B0">
              <w:rPr>
                <w:rFonts w:cs="Arial"/>
                <w:bCs/>
                <w:sz w:val="20"/>
                <w:szCs w:val="20"/>
              </w:rPr>
              <w:t xml:space="preserve"> Einblic</w:t>
            </w:r>
            <w:r w:rsidR="007960D5">
              <w:rPr>
                <w:rFonts w:cs="Arial"/>
                <w:bCs/>
                <w:sz w:val="20"/>
                <w:szCs w:val="20"/>
              </w:rPr>
              <w:t>k in eine Bandbreite an Zukunfts</w:t>
            </w:r>
            <w:r w:rsidRPr="001C11B0">
              <w:rPr>
                <w:rFonts w:cs="Arial"/>
                <w:bCs/>
                <w:sz w:val="20"/>
                <w:szCs w:val="20"/>
              </w:rPr>
              <w:t xml:space="preserve">entwürfen. </w:t>
            </w:r>
            <w:r>
              <w:rPr>
                <w:rFonts w:cs="Arial"/>
                <w:bCs/>
                <w:sz w:val="20"/>
                <w:szCs w:val="20"/>
              </w:rPr>
              <w:t>Aktuelle</w:t>
            </w:r>
            <w:r w:rsidRPr="001C11B0">
              <w:rPr>
                <w:rFonts w:cs="Arial"/>
                <w:bCs/>
                <w:sz w:val="20"/>
                <w:szCs w:val="20"/>
              </w:rPr>
              <w:t xml:space="preserve"> Entwicklungen innerhalb der Gattung</w:t>
            </w:r>
            <w:r>
              <w:rPr>
                <w:rFonts w:cs="Arial"/>
                <w:sz w:val="20"/>
                <w:szCs w:val="20"/>
              </w:rPr>
              <w:t xml:space="preserve">, z. B. </w:t>
            </w:r>
            <w:proofErr w:type="spellStart"/>
            <w:r w:rsidRPr="001C11B0">
              <w:rPr>
                <w:rFonts w:cs="Arial"/>
                <w:i/>
                <w:iCs/>
                <w:sz w:val="20"/>
                <w:szCs w:val="20"/>
              </w:rPr>
              <w:t>climate</w:t>
            </w:r>
            <w:proofErr w:type="spellEnd"/>
            <w:r w:rsidRPr="001C11B0">
              <w:rPr>
                <w:rFonts w:cs="Arial"/>
                <w:i/>
                <w:iCs/>
                <w:sz w:val="20"/>
                <w:szCs w:val="20"/>
              </w:rPr>
              <w:t xml:space="preserve"> </w:t>
            </w:r>
            <w:proofErr w:type="spellStart"/>
            <w:r w:rsidRPr="001C11B0">
              <w:rPr>
                <w:rFonts w:cs="Arial"/>
                <w:i/>
                <w:iCs/>
                <w:sz w:val="20"/>
                <w:szCs w:val="20"/>
              </w:rPr>
              <w:t>fiction</w:t>
            </w:r>
            <w:proofErr w:type="spellEnd"/>
            <w:r>
              <w:rPr>
                <w:rFonts w:cs="Arial"/>
                <w:sz w:val="20"/>
                <w:szCs w:val="20"/>
              </w:rPr>
              <w:t xml:space="preserve">, </w:t>
            </w:r>
            <w:r w:rsidR="00F42A8A">
              <w:rPr>
                <w:rFonts w:cs="Arial"/>
                <w:sz w:val="20"/>
                <w:szCs w:val="20"/>
              </w:rPr>
              <w:t xml:space="preserve">finden </w:t>
            </w:r>
            <w:r>
              <w:rPr>
                <w:rFonts w:cs="Arial"/>
                <w:sz w:val="20"/>
                <w:szCs w:val="20"/>
              </w:rPr>
              <w:t>hier Berücksichtigung.</w:t>
            </w:r>
          </w:p>
          <w:p w14:paraId="46C1CC80" w14:textId="77777777" w:rsidR="00D6186E" w:rsidRPr="001F24C1" w:rsidRDefault="004A182D" w:rsidP="001F24C1">
            <w:pPr>
              <w:widowControl w:val="0"/>
              <w:spacing w:before="120"/>
              <w:rPr>
                <w:rFonts w:cs="Arial"/>
                <w:bCs/>
                <w:sz w:val="20"/>
                <w:szCs w:val="20"/>
              </w:rPr>
            </w:pPr>
            <w:r w:rsidRPr="000359C8">
              <w:rPr>
                <w:rFonts w:cs="Arial"/>
                <w:sz w:val="20"/>
                <w:szCs w:val="20"/>
              </w:rPr>
              <w:t xml:space="preserve">Unterstützungsmaterial </w:t>
            </w:r>
            <w:r>
              <w:rPr>
                <w:rFonts w:cs="Arial"/>
                <w:sz w:val="20"/>
                <w:szCs w:val="20"/>
              </w:rPr>
              <w:t>für den Unterricht</w:t>
            </w:r>
            <w:r w:rsidRPr="000359C8">
              <w:rPr>
                <w:rFonts w:cs="Arial"/>
                <w:sz w:val="20"/>
                <w:szCs w:val="20"/>
              </w:rPr>
              <w:t xml:space="preserve">: </w:t>
            </w:r>
            <w:hyperlink r:id="rId45" w:history="1">
              <w:r w:rsidRPr="000359C8">
                <w:rPr>
                  <w:rStyle w:val="Hyperlink"/>
                  <w:rFonts w:cs="Arial"/>
                  <w:sz w:val="20"/>
                  <w:szCs w:val="20"/>
                </w:rPr>
                <w:t>https://www.brd.nrw.de/themen/schule-bildung/lerntreffs/englisch/empfehlungen-und-fachliche-unterstuetzungsmaterialien</w:t>
              </w:r>
            </w:hyperlink>
            <w:r w:rsidRPr="003620FE">
              <w:t xml:space="preserve"> </w:t>
            </w:r>
            <w:r>
              <w:rPr>
                <w:sz w:val="20"/>
                <w:szCs w:val="20"/>
              </w:rPr>
              <w:t>(D</w:t>
            </w:r>
            <w:r w:rsidRPr="00EC372D">
              <w:rPr>
                <w:sz w:val="20"/>
                <w:szCs w:val="20"/>
              </w:rPr>
              <w:t xml:space="preserve">atum des letzten Zugriffs: </w:t>
            </w:r>
            <w:r w:rsidR="00504B46">
              <w:rPr>
                <w:sz w:val="20"/>
                <w:szCs w:val="20"/>
              </w:rPr>
              <w:t>31</w:t>
            </w:r>
            <w:r w:rsidR="008042DF">
              <w:rPr>
                <w:sz w:val="20"/>
                <w:szCs w:val="20"/>
              </w:rPr>
              <w:t>.05</w:t>
            </w:r>
            <w:r w:rsidR="008042DF" w:rsidRPr="00CB169C">
              <w:rPr>
                <w:sz w:val="20"/>
                <w:szCs w:val="20"/>
              </w:rPr>
              <w:t>.2023</w:t>
            </w:r>
            <w:r w:rsidRPr="00EC372D">
              <w:rPr>
                <w:sz w:val="20"/>
                <w:szCs w:val="20"/>
              </w:rPr>
              <w:t>)</w:t>
            </w:r>
            <w:r w:rsidRPr="0015442F">
              <w:rPr>
                <w:rFonts w:cs="Arial"/>
                <w:bCs/>
                <w:sz w:val="20"/>
                <w:szCs w:val="20"/>
              </w:rPr>
              <w:t>.</w:t>
            </w:r>
          </w:p>
        </w:tc>
      </w:tr>
    </w:tbl>
    <w:p w14:paraId="0BFFB74D" w14:textId="77777777" w:rsidR="00D6186E" w:rsidRDefault="00D6186E" w:rsidP="00D6186E">
      <w:pPr>
        <w:suppressAutoHyphens/>
        <w:spacing w:after="0" w:line="240" w:lineRule="auto"/>
        <w:jc w:val="left"/>
      </w:pPr>
    </w:p>
    <w:p w14:paraId="6C27AAF5" w14:textId="77777777" w:rsidR="00D6186E" w:rsidRDefault="00D6186E">
      <w:pPr>
        <w:suppressAutoHyphens/>
        <w:spacing w:after="0" w:line="240" w:lineRule="auto"/>
        <w:jc w:val="left"/>
      </w:pPr>
      <w:r>
        <w:br w:type="page"/>
      </w:r>
    </w:p>
    <w:tbl>
      <w:tblPr>
        <w:tblW w:w="5000" w:type="pct"/>
        <w:tblLayout w:type="fixed"/>
        <w:tblLook w:val="00A0" w:firstRow="1" w:lastRow="0" w:firstColumn="1" w:lastColumn="0" w:noHBand="0" w:noVBand="0"/>
      </w:tblPr>
      <w:tblGrid>
        <w:gridCol w:w="9344"/>
      </w:tblGrid>
      <w:tr w:rsidR="00D6186E" w14:paraId="58FC6291" w14:textId="77777777" w:rsidTr="000C4412">
        <w:trPr>
          <w:trHeight w:val="835"/>
        </w:trPr>
        <w:tc>
          <w:tcPr>
            <w:tcW w:w="9344" w:type="dxa"/>
            <w:tcBorders>
              <w:top w:val="single" w:sz="4" w:space="0" w:color="000000"/>
              <w:left w:val="single" w:sz="4" w:space="0" w:color="000000"/>
              <w:bottom w:val="single" w:sz="4" w:space="0" w:color="000000"/>
              <w:right w:val="single" w:sz="4" w:space="0" w:color="000000"/>
            </w:tcBorders>
          </w:tcPr>
          <w:p w14:paraId="48D67CBA" w14:textId="77777777" w:rsidR="00057A2A" w:rsidRPr="00D93CA5" w:rsidRDefault="006F3B7F" w:rsidP="00057A2A">
            <w:pPr>
              <w:widowControl w:val="0"/>
              <w:spacing w:before="120" w:after="120"/>
              <w:rPr>
                <w:rFonts w:cs="Arial"/>
                <w:sz w:val="20"/>
                <w:szCs w:val="20"/>
                <w:lang w:val="en-GB"/>
              </w:rPr>
            </w:pPr>
            <w:r w:rsidRPr="006F3B7F">
              <w:rPr>
                <w:rFonts w:cs="Arial"/>
                <w:b/>
                <w:i/>
                <w:sz w:val="20"/>
                <w:szCs w:val="20"/>
                <w:u w:val="single"/>
                <w:lang w:val="en-GB"/>
              </w:rPr>
              <w:lastRenderedPageBreak/>
              <w:t>L</w:t>
            </w:r>
            <w:r>
              <w:rPr>
                <w:rFonts w:cs="Arial"/>
                <w:b/>
                <w:i/>
                <w:sz w:val="20"/>
                <w:szCs w:val="20"/>
                <w:u w:val="single"/>
                <w:lang w:val="en-US"/>
              </w:rPr>
              <w:t>K Q2</w:t>
            </w:r>
            <w:r w:rsidR="00171943">
              <w:rPr>
                <w:rFonts w:cs="Arial"/>
                <w:b/>
                <w:i/>
                <w:sz w:val="20"/>
                <w:szCs w:val="20"/>
                <w:u w:val="single"/>
                <w:lang w:val="en-US"/>
              </w:rPr>
              <w:t>:</w:t>
            </w:r>
            <w:r>
              <w:rPr>
                <w:rFonts w:cs="Arial"/>
                <w:b/>
                <w:i/>
                <w:sz w:val="20"/>
                <w:szCs w:val="20"/>
                <w:u w:val="single"/>
                <w:lang w:val="en-US"/>
              </w:rPr>
              <w:t xml:space="preserve"> </w:t>
            </w:r>
            <w:proofErr w:type="spellStart"/>
            <w:r w:rsidR="00057A2A" w:rsidRPr="00D93CA5">
              <w:rPr>
                <w:rFonts w:cs="Arial"/>
                <w:b/>
                <w:i/>
                <w:sz w:val="20"/>
                <w:szCs w:val="20"/>
                <w:u w:val="single"/>
                <w:lang w:val="en-GB"/>
              </w:rPr>
              <w:t>Unterrichtsvorhaben</w:t>
            </w:r>
            <w:proofErr w:type="spellEnd"/>
            <w:r w:rsidR="00447C0B" w:rsidRPr="00D93CA5">
              <w:rPr>
                <w:rFonts w:cs="Arial"/>
                <w:b/>
                <w:i/>
                <w:sz w:val="20"/>
                <w:szCs w:val="20"/>
                <w:u w:val="single"/>
                <w:lang w:val="en-GB"/>
              </w:rPr>
              <w:t xml:space="preserve"> I</w:t>
            </w:r>
            <w:r w:rsidR="00057A2A" w:rsidRPr="00D93CA5">
              <w:rPr>
                <w:rFonts w:cs="Arial"/>
                <w:b/>
                <w:i/>
                <w:sz w:val="20"/>
                <w:szCs w:val="20"/>
                <w:u w:val="single"/>
                <w:lang w:val="en-GB"/>
              </w:rPr>
              <w:t>II:</w:t>
            </w:r>
            <w:r w:rsidR="00057A2A" w:rsidRPr="00D93CA5">
              <w:rPr>
                <w:rFonts w:cs="Arial"/>
                <w:i/>
                <w:sz w:val="20"/>
                <w:szCs w:val="20"/>
                <w:lang w:val="en-GB"/>
              </w:rPr>
              <w:t xml:space="preserve"> </w:t>
            </w:r>
            <w:r w:rsidR="00D93CA5">
              <w:rPr>
                <w:rFonts w:cs="Arial"/>
                <w:i/>
                <w:sz w:val="20"/>
                <w:szCs w:val="20"/>
                <w:lang w:val="en-GB"/>
              </w:rPr>
              <w:t>(Re-)imagining Shakespeare: Exploring and negotiating identity in the Bard’s work and contemporary adaptations</w:t>
            </w:r>
          </w:p>
          <w:p w14:paraId="677BD1FF" w14:textId="77777777" w:rsidR="00057A2A" w:rsidRDefault="00057A2A" w:rsidP="00057A2A">
            <w:pPr>
              <w:widowControl w:val="0"/>
              <w:spacing w:before="240" w:after="120"/>
              <w:rPr>
                <w:sz w:val="20"/>
                <w:szCs w:val="20"/>
              </w:rPr>
            </w:pPr>
            <w:r>
              <w:rPr>
                <w:rFonts w:cs="Arial"/>
                <w:b/>
                <w:sz w:val="20"/>
                <w:szCs w:val="20"/>
              </w:rPr>
              <w:t>Schwerpunkte der Kompetenzentwicklung</w:t>
            </w:r>
            <w:r>
              <w:rPr>
                <w:rFonts w:cs="Arial"/>
                <w:sz w:val="20"/>
                <w:szCs w:val="20"/>
              </w:rPr>
              <w:t>: Die Schülerinnen und Schüler …</w:t>
            </w:r>
          </w:p>
          <w:p w14:paraId="14340918" w14:textId="77777777" w:rsidR="00057A2A" w:rsidRDefault="00057A2A" w:rsidP="00057A2A">
            <w:pPr>
              <w:widowControl w:val="0"/>
              <w:spacing w:after="0"/>
              <w:rPr>
                <w:rFonts w:cs="Arial"/>
                <w:b/>
                <w:sz w:val="20"/>
                <w:szCs w:val="20"/>
              </w:rPr>
            </w:pPr>
            <w:r>
              <w:rPr>
                <w:b/>
                <w:sz w:val="20"/>
                <w:szCs w:val="20"/>
              </w:rPr>
              <w:t xml:space="preserve">Kompetenzbereich </w:t>
            </w:r>
            <w:r w:rsidR="0039099E">
              <w:rPr>
                <w:b/>
                <w:sz w:val="20"/>
                <w:szCs w:val="20"/>
              </w:rPr>
              <w:t>Leseverstehen</w:t>
            </w:r>
            <w:r>
              <w:rPr>
                <w:b/>
                <w:sz w:val="20"/>
                <w:szCs w:val="20"/>
              </w:rPr>
              <w:t>:</w:t>
            </w:r>
          </w:p>
          <w:p w14:paraId="2B4D8EF3" w14:textId="77777777" w:rsidR="0039099E" w:rsidRPr="0069623E" w:rsidRDefault="0039099E" w:rsidP="0039099E">
            <w:pPr>
              <w:pStyle w:val="Listenabsatz"/>
              <w:widowControl w:val="0"/>
              <w:numPr>
                <w:ilvl w:val="0"/>
                <w:numId w:val="9"/>
              </w:numPr>
              <w:spacing w:after="0"/>
              <w:rPr>
                <w:sz w:val="20"/>
                <w:szCs w:val="20"/>
              </w:rPr>
            </w:pPr>
            <w:r w:rsidRPr="005238A1">
              <w:rPr>
                <w:sz w:val="20"/>
                <w:szCs w:val="20"/>
              </w:rPr>
              <w:t xml:space="preserve">verknüpfen zum Aufbau eines Textverständnisses textinterne Informationen und </w:t>
            </w:r>
            <w:r w:rsidRPr="0069623E">
              <w:rPr>
                <w:sz w:val="20"/>
                <w:szCs w:val="20"/>
              </w:rPr>
              <w:t xml:space="preserve">textexternes </w:t>
            </w:r>
            <w:r>
              <w:rPr>
                <w:sz w:val="20"/>
                <w:szCs w:val="20"/>
              </w:rPr>
              <w:br/>
            </w:r>
            <w:r w:rsidRPr="0069623E">
              <w:rPr>
                <w:sz w:val="20"/>
                <w:szCs w:val="20"/>
              </w:rPr>
              <w:t>(Vor-)Wissen,</w:t>
            </w:r>
          </w:p>
          <w:p w14:paraId="5971C0B7" w14:textId="77777777" w:rsidR="0039099E" w:rsidRPr="0069623E" w:rsidRDefault="0039099E" w:rsidP="0039099E">
            <w:pPr>
              <w:pStyle w:val="Listenabsatz"/>
              <w:widowControl w:val="0"/>
              <w:numPr>
                <w:ilvl w:val="0"/>
                <w:numId w:val="9"/>
              </w:numPr>
              <w:spacing w:after="0"/>
              <w:rPr>
                <w:sz w:val="20"/>
                <w:szCs w:val="20"/>
              </w:rPr>
            </w:pPr>
            <w:r w:rsidRPr="005238A1">
              <w:rPr>
                <w:sz w:val="20"/>
                <w:szCs w:val="20"/>
              </w:rPr>
              <w:t>beziehen in multimodalen Texten Textteile aufeinander, auch wenn die Wechsel</w:t>
            </w:r>
            <w:r w:rsidRPr="0069623E">
              <w:rPr>
                <w:sz w:val="20"/>
                <w:szCs w:val="20"/>
              </w:rPr>
              <w:t xml:space="preserve">wirkungen komplexer sind. </w:t>
            </w:r>
          </w:p>
          <w:p w14:paraId="7BFB0E69" w14:textId="77777777" w:rsidR="00057A2A" w:rsidRDefault="00057A2A" w:rsidP="00057A2A">
            <w:pPr>
              <w:widowControl w:val="0"/>
              <w:spacing w:after="0"/>
              <w:rPr>
                <w:b/>
                <w:sz w:val="20"/>
                <w:szCs w:val="20"/>
              </w:rPr>
            </w:pPr>
            <w:r>
              <w:rPr>
                <w:b/>
                <w:sz w:val="20"/>
                <w:szCs w:val="20"/>
              </w:rPr>
              <w:t xml:space="preserve">Kompetenzbereich </w:t>
            </w:r>
            <w:r w:rsidR="0039099E">
              <w:rPr>
                <w:b/>
                <w:sz w:val="20"/>
                <w:szCs w:val="20"/>
              </w:rPr>
              <w:t>Sprechen – zusammenhängendes Sprechen</w:t>
            </w:r>
            <w:r>
              <w:rPr>
                <w:b/>
                <w:sz w:val="20"/>
                <w:szCs w:val="20"/>
              </w:rPr>
              <w:t>:</w:t>
            </w:r>
          </w:p>
          <w:p w14:paraId="6964BB7E" w14:textId="77777777" w:rsidR="0039099E" w:rsidRDefault="0039099E" w:rsidP="0039099E">
            <w:pPr>
              <w:pStyle w:val="Listenabsatz"/>
              <w:widowControl w:val="0"/>
              <w:numPr>
                <w:ilvl w:val="0"/>
                <w:numId w:val="9"/>
              </w:numPr>
              <w:spacing w:after="0"/>
              <w:rPr>
                <w:sz w:val="20"/>
                <w:szCs w:val="20"/>
              </w:rPr>
            </w:pPr>
            <w:r w:rsidRPr="005238A1">
              <w:rPr>
                <w:sz w:val="20"/>
                <w:szCs w:val="20"/>
              </w:rPr>
              <w:t xml:space="preserve">stellen komplexe Inhalte strukturiert, differenziert und sprachlich variabel dar, </w:t>
            </w:r>
            <w:r w:rsidRPr="0069623E">
              <w:rPr>
                <w:sz w:val="20"/>
                <w:szCs w:val="20"/>
              </w:rPr>
              <w:t xml:space="preserve">kommen bei Bedarf zu einer begründeten Stellungnahme und gehen spontan </w:t>
            </w:r>
            <w:r w:rsidRPr="005238A1">
              <w:rPr>
                <w:sz w:val="20"/>
                <w:szCs w:val="20"/>
              </w:rPr>
              <w:t>und flexibel auf Nachfragen ein,</w:t>
            </w:r>
          </w:p>
          <w:p w14:paraId="5879B999" w14:textId="77777777" w:rsidR="00057A2A" w:rsidRDefault="0039099E" w:rsidP="0039099E">
            <w:pPr>
              <w:pStyle w:val="Listenabsatz"/>
              <w:widowControl w:val="0"/>
              <w:numPr>
                <w:ilvl w:val="0"/>
                <w:numId w:val="9"/>
              </w:numPr>
              <w:spacing w:after="0"/>
              <w:rPr>
                <w:sz w:val="20"/>
                <w:szCs w:val="20"/>
              </w:rPr>
            </w:pPr>
            <w:r w:rsidRPr="005238A1">
              <w:rPr>
                <w:sz w:val="20"/>
                <w:szCs w:val="20"/>
              </w:rPr>
              <w:t xml:space="preserve">heben in ihrer Darstellung wesentliche Punkte hervor und führen unterstützend </w:t>
            </w:r>
            <w:r w:rsidRPr="0069623E">
              <w:rPr>
                <w:sz w:val="20"/>
                <w:szCs w:val="20"/>
              </w:rPr>
              <w:t>relevante Details an.</w:t>
            </w:r>
          </w:p>
          <w:p w14:paraId="50D200D7" w14:textId="77777777" w:rsidR="0039099E" w:rsidRDefault="0039099E" w:rsidP="0039099E">
            <w:pPr>
              <w:widowControl w:val="0"/>
              <w:spacing w:after="0"/>
              <w:rPr>
                <w:b/>
                <w:sz w:val="20"/>
                <w:szCs w:val="20"/>
              </w:rPr>
            </w:pPr>
            <w:r>
              <w:rPr>
                <w:b/>
                <w:sz w:val="20"/>
                <w:szCs w:val="20"/>
              </w:rPr>
              <w:t>Kompetenzbereich Text- und Medienkompetenz:</w:t>
            </w:r>
          </w:p>
          <w:p w14:paraId="23772547" w14:textId="77777777" w:rsidR="0039099E" w:rsidRDefault="0039099E" w:rsidP="0039099E">
            <w:pPr>
              <w:pStyle w:val="Listenabsatz"/>
              <w:widowControl w:val="0"/>
              <w:numPr>
                <w:ilvl w:val="0"/>
                <w:numId w:val="9"/>
              </w:numPr>
              <w:spacing w:after="0"/>
              <w:rPr>
                <w:sz w:val="20"/>
                <w:szCs w:val="20"/>
              </w:rPr>
            </w:pPr>
            <w:r w:rsidRPr="005238A1">
              <w:rPr>
                <w:sz w:val="20"/>
                <w:szCs w:val="20"/>
              </w:rPr>
              <w:t>verknüpfen zum Aufbau eines Text</w:t>
            </w:r>
            <w:r w:rsidRPr="0069623E">
              <w:rPr>
                <w:sz w:val="20"/>
                <w:szCs w:val="20"/>
              </w:rPr>
              <w:t xml:space="preserve">verständnisses textinterne Informationen und textexternes </w:t>
            </w:r>
            <w:r w:rsidR="000C4412">
              <w:rPr>
                <w:sz w:val="20"/>
                <w:szCs w:val="20"/>
              </w:rPr>
              <w:br/>
            </w:r>
            <w:r w:rsidRPr="0069623E">
              <w:rPr>
                <w:sz w:val="20"/>
                <w:szCs w:val="20"/>
              </w:rPr>
              <w:t>(Vor-)Wissen,</w:t>
            </w:r>
          </w:p>
          <w:p w14:paraId="2CDDE139" w14:textId="77777777" w:rsidR="0039099E" w:rsidRPr="0069623E" w:rsidRDefault="0039099E" w:rsidP="0039099E">
            <w:pPr>
              <w:pStyle w:val="Listenabsatz"/>
              <w:widowControl w:val="0"/>
              <w:numPr>
                <w:ilvl w:val="0"/>
                <w:numId w:val="9"/>
              </w:numPr>
              <w:spacing w:after="0"/>
              <w:rPr>
                <w:sz w:val="20"/>
                <w:szCs w:val="20"/>
              </w:rPr>
            </w:pPr>
            <w:r w:rsidRPr="005238A1">
              <w:rPr>
                <w:sz w:val="20"/>
                <w:szCs w:val="20"/>
              </w:rPr>
              <w:t>deuten und vergleichen Texte diffe</w:t>
            </w:r>
            <w:r w:rsidRPr="0069623E">
              <w:rPr>
                <w:sz w:val="20"/>
                <w:szCs w:val="20"/>
              </w:rPr>
              <w:t>renziert in Bezug auf ihre Aussageabsicht, Darstellungsform und Wirkung und belegen die Erkenntnisse unter variabler Verwendung unterschiedlicher Belegtechniken am Text,</w:t>
            </w:r>
          </w:p>
          <w:p w14:paraId="571605AC" w14:textId="77777777" w:rsidR="000C4412" w:rsidRDefault="0039099E" w:rsidP="007E4988">
            <w:pPr>
              <w:pStyle w:val="Listenabsatz"/>
              <w:widowControl w:val="0"/>
              <w:numPr>
                <w:ilvl w:val="0"/>
                <w:numId w:val="9"/>
              </w:numPr>
              <w:spacing w:after="0"/>
              <w:rPr>
                <w:sz w:val="20"/>
                <w:szCs w:val="20"/>
              </w:rPr>
            </w:pPr>
            <w:r w:rsidRPr="000C4412">
              <w:rPr>
                <w:sz w:val="20"/>
                <w:szCs w:val="20"/>
              </w:rPr>
              <w:t xml:space="preserve">produzieren eigene, auch komplexe </w:t>
            </w:r>
            <w:r w:rsidR="000C4412" w:rsidRPr="000C4412">
              <w:rPr>
                <w:sz w:val="20"/>
                <w:szCs w:val="20"/>
              </w:rPr>
              <w:t xml:space="preserve">kreative Texte, </w:t>
            </w:r>
          </w:p>
          <w:p w14:paraId="02E479A5" w14:textId="77777777" w:rsidR="0039099E" w:rsidRPr="000C4412" w:rsidRDefault="0039099E" w:rsidP="007E4988">
            <w:pPr>
              <w:pStyle w:val="Listenabsatz"/>
              <w:widowControl w:val="0"/>
              <w:numPr>
                <w:ilvl w:val="0"/>
                <w:numId w:val="9"/>
              </w:numPr>
              <w:spacing w:after="0"/>
              <w:rPr>
                <w:sz w:val="20"/>
                <w:szCs w:val="20"/>
              </w:rPr>
            </w:pPr>
            <w:r w:rsidRPr="000C4412">
              <w:rPr>
                <w:sz w:val="20"/>
                <w:szCs w:val="20"/>
              </w:rPr>
              <w:t>verwenden ein breites Spektrum an Techniken und Strategien für die Planung und Realisierung eigener Redebeiträge sowie Präsentationen und setzen dabei Medien</w:t>
            </w:r>
            <w:r w:rsidR="000C4412">
              <w:rPr>
                <w:sz w:val="20"/>
                <w:szCs w:val="20"/>
              </w:rPr>
              <w:t xml:space="preserve"> zielgerichtet und variabel ein.</w:t>
            </w:r>
          </w:p>
          <w:p w14:paraId="121B6079" w14:textId="77777777" w:rsidR="00057A2A" w:rsidRPr="00073D41" w:rsidRDefault="00057A2A" w:rsidP="00057A2A">
            <w:pPr>
              <w:widowControl w:val="0"/>
              <w:spacing w:before="240" w:after="120"/>
              <w:rPr>
                <w:rFonts w:cs="Arial"/>
                <w:b/>
                <w:sz w:val="20"/>
                <w:szCs w:val="20"/>
              </w:rPr>
            </w:pPr>
            <w:r w:rsidRPr="00073D41">
              <w:rPr>
                <w:rFonts w:cs="Arial"/>
                <w:b/>
                <w:sz w:val="20"/>
                <w:szCs w:val="20"/>
              </w:rPr>
              <w:t xml:space="preserve">Auswahl fachlicher Konkretisierungen: </w:t>
            </w:r>
          </w:p>
          <w:p w14:paraId="3F50B7E8" w14:textId="77777777" w:rsidR="00057A2A" w:rsidRPr="00634C1A" w:rsidRDefault="00057A2A" w:rsidP="00057A2A">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16AC27BC" w14:textId="77777777" w:rsidR="000C4412" w:rsidRDefault="00057A2A" w:rsidP="00CE0A8B">
            <w:pPr>
              <w:pStyle w:val="Listenabsatz"/>
              <w:numPr>
                <w:ilvl w:val="0"/>
                <w:numId w:val="21"/>
              </w:numPr>
              <w:spacing w:after="0"/>
              <w:rPr>
                <w:b/>
                <w:bCs/>
                <w:sz w:val="20"/>
                <w:szCs w:val="20"/>
              </w:rPr>
            </w:pPr>
            <w:r w:rsidRPr="00057A2A">
              <w:rPr>
                <w:b/>
                <w:bCs/>
                <w:sz w:val="20"/>
                <w:szCs w:val="20"/>
              </w:rPr>
              <w:t>Schwerpunkt:</w:t>
            </w:r>
            <w:r w:rsidR="000C4412">
              <w:t xml:space="preserve"> </w:t>
            </w:r>
            <w:r w:rsidR="000C4412" w:rsidRPr="00D156BE">
              <w:rPr>
                <w:b/>
                <w:bCs/>
                <w:sz w:val="20"/>
                <w:szCs w:val="20"/>
              </w:rPr>
              <w:t>M</w:t>
            </w:r>
            <w:r w:rsidR="000C4412">
              <w:rPr>
                <w:b/>
                <w:bCs/>
                <w:sz w:val="20"/>
                <w:szCs w:val="20"/>
              </w:rPr>
              <w:t xml:space="preserve">edien und Literatur im Wandel: </w:t>
            </w:r>
            <w:r w:rsidR="000C4412" w:rsidRPr="00D156BE">
              <w:rPr>
                <w:b/>
                <w:bCs/>
                <w:sz w:val="20"/>
                <w:szCs w:val="20"/>
              </w:rPr>
              <w:t>Möglichkeiten und Herausforde</w:t>
            </w:r>
            <w:r w:rsidR="000C4412" w:rsidRPr="0069623E">
              <w:rPr>
                <w:b/>
                <w:bCs/>
                <w:sz w:val="20"/>
                <w:szCs w:val="20"/>
              </w:rPr>
              <w:t>rungen klassischer und</w:t>
            </w:r>
            <w:r w:rsidR="000C4412">
              <w:rPr>
                <w:b/>
                <w:bCs/>
                <w:sz w:val="20"/>
                <w:szCs w:val="20"/>
              </w:rPr>
              <w:t xml:space="preserve"> multimodaler Literaturformate </w:t>
            </w:r>
          </w:p>
          <w:p w14:paraId="657D12B7" w14:textId="77777777" w:rsidR="000C4412" w:rsidRPr="0069623E" w:rsidRDefault="000C4412" w:rsidP="00CE0A8B">
            <w:pPr>
              <w:pStyle w:val="Listenabsatz"/>
              <w:numPr>
                <w:ilvl w:val="0"/>
                <w:numId w:val="21"/>
              </w:numPr>
              <w:spacing w:after="0"/>
              <w:ind w:left="357" w:hanging="357"/>
              <w:rPr>
                <w:bCs/>
                <w:sz w:val="20"/>
                <w:szCs w:val="20"/>
              </w:rPr>
            </w:pPr>
            <w:r w:rsidRPr="0069623E">
              <w:rPr>
                <w:bCs/>
                <w:sz w:val="20"/>
                <w:szCs w:val="20"/>
              </w:rPr>
              <w:t>Das Individuum und die Gesellschaft im Wandel:</w:t>
            </w:r>
            <w:r w:rsidRPr="00D156BE">
              <w:t xml:space="preserve"> </w:t>
            </w:r>
            <w:r w:rsidRPr="0069623E">
              <w:rPr>
                <w:bCs/>
                <w:sz w:val="20"/>
                <w:szCs w:val="20"/>
              </w:rPr>
              <w:t>Fragen der Identität – Ambitionen und Hindernisse, Konformität vs. Individualismus</w:t>
            </w:r>
            <w:r w:rsidR="000A40BE">
              <w:rPr>
                <w:bCs/>
                <w:sz w:val="20"/>
                <w:szCs w:val="20"/>
              </w:rPr>
              <w:t xml:space="preserve">; </w:t>
            </w:r>
            <w:r w:rsidR="000A40BE" w:rsidRPr="00FC798C">
              <w:rPr>
                <w:rFonts w:eastAsia="Calibri" w:cs="Times New Roman"/>
                <w:sz w:val="20"/>
                <w:szCs w:val="20"/>
              </w:rPr>
              <w:t>Chancen und Herausforderungen für die Gesellschaft – ethnische, kulturelle, soziale, sexuelle und geschlechtliche Vielfalt</w:t>
            </w:r>
          </w:p>
          <w:p w14:paraId="0A43D1E6" w14:textId="77777777" w:rsidR="000C4412" w:rsidRPr="006F2228" w:rsidRDefault="000C4412" w:rsidP="00CE0A8B">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Text- und Medienkompetenz:</w:t>
            </w:r>
          </w:p>
          <w:p w14:paraId="66D808BE" w14:textId="77777777" w:rsidR="000C4412" w:rsidRPr="0069623E" w:rsidRDefault="000C4412" w:rsidP="00CE0A8B">
            <w:pPr>
              <w:pStyle w:val="Listenabsatz"/>
              <w:widowControl w:val="0"/>
              <w:numPr>
                <w:ilvl w:val="0"/>
                <w:numId w:val="9"/>
              </w:numPr>
              <w:spacing w:after="0"/>
              <w:rPr>
                <w:sz w:val="20"/>
                <w:szCs w:val="20"/>
              </w:rPr>
            </w:pPr>
            <w:r w:rsidRPr="00AA0B81">
              <w:rPr>
                <w:sz w:val="20"/>
                <w:szCs w:val="20"/>
              </w:rPr>
              <w:t xml:space="preserve">Ausgangstexte: </w:t>
            </w:r>
            <w:r w:rsidRPr="00FA10C7">
              <w:rPr>
                <w:sz w:val="20"/>
                <w:szCs w:val="20"/>
              </w:rPr>
              <w:t xml:space="preserve">informierende, argumentative und kommentierende Pressetexte, </w:t>
            </w:r>
            <w:r w:rsidRPr="0012521D">
              <w:rPr>
                <w:sz w:val="20"/>
                <w:szCs w:val="20"/>
              </w:rPr>
              <w:t>Dokumentationen</w:t>
            </w:r>
            <w:r>
              <w:rPr>
                <w:sz w:val="20"/>
                <w:szCs w:val="20"/>
              </w:rPr>
              <w:t xml:space="preserve">, </w:t>
            </w:r>
            <w:r w:rsidRPr="0012521D">
              <w:rPr>
                <w:sz w:val="20"/>
                <w:szCs w:val="20"/>
              </w:rPr>
              <w:t xml:space="preserve">Gedichte, auch </w:t>
            </w:r>
            <w:r w:rsidRPr="0069623E">
              <w:rPr>
                <w:sz w:val="20"/>
                <w:szCs w:val="20"/>
              </w:rPr>
              <w:t xml:space="preserve">in historischer Dimension, Auszüge aus einem oder aus verschiedenen Shakespeare-Dramen, Auszüge aus einer </w:t>
            </w:r>
            <w:proofErr w:type="spellStart"/>
            <w:r w:rsidRPr="0069623E">
              <w:rPr>
                <w:i/>
                <w:sz w:val="20"/>
                <w:szCs w:val="20"/>
              </w:rPr>
              <w:t>graphic</w:t>
            </w:r>
            <w:proofErr w:type="spellEnd"/>
            <w:r w:rsidRPr="0069623E">
              <w:rPr>
                <w:i/>
                <w:sz w:val="20"/>
                <w:szCs w:val="20"/>
              </w:rPr>
              <w:t xml:space="preserve"> </w:t>
            </w:r>
            <w:proofErr w:type="spellStart"/>
            <w:r w:rsidRPr="0069623E">
              <w:rPr>
                <w:i/>
                <w:sz w:val="20"/>
                <w:szCs w:val="20"/>
              </w:rPr>
              <w:t>novel</w:t>
            </w:r>
            <w:proofErr w:type="spellEnd"/>
            <w:r w:rsidR="0013098F">
              <w:rPr>
                <w:i/>
                <w:sz w:val="20"/>
                <w:szCs w:val="20"/>
              </w:rPr>
              <w:t>,</w:t>
            </w:r>
            <w:r w:rsidR="0013098F" w:rsidRPr="0013098F">
              <w:rPr>
                <w:sz w:val="20"/>
                <w:szCs w:val="20"/>
              </w:rPr>
              <w:t xml:space="preserve"> Auszüge aus einem Spielfilm</w:t>
            </w:r>
          </w:p>
          <w:p w14:paraId="08D456F7" w14:textId="77777777" w:rsidR="000C4412" w:rsidRPr="0069623E" w:rsidRDefault="000C4412" w:rsidP="000C4412">
            <w:pPr>
              <w:pStyle w:val="Listenabsatz"/>
              <w:widowControl w:val="0"/>
              <w:numPr>
                <w:ilvl w:val="0"/>
                <w:numId w:val="9"/>
              </w:numPr>
              <w:ind w:left="357" w:hanging="357"/>
              <w:rPr>
                <w:sz w:val="20"/>
                <w:szCs w:val="20"/>
              </w:rPr>
            </w:pPr>
            <w:r w:rsidRPr="00AA0B81">
              <w:rPr>
                <w:sz w:val="20"/>
                <w:szCs w:val="20"/>
              </w:rPr>
              <w:t xml:space="preserve">Zieltexte: </w:t>
            </w:r>
            <w:r w:rsidRPr="0069623E">
              <w:rPr>
                <w:sz w:val="20"/>
                <w:szCs w:val="20"/>
              </w:rPr>
              <w:t>Hör-/Hörsehtexte</w:t>
            </w:r>
            <w:r>
              <w:rPr>
                <w:sz w:val="20"/>
                <w:szCs w:val="20"/>
              </w:rPr>
              <w:t xml:space="preserve">, </w:t>
            </w:r>
            <w:r w:rsidRPr="0012521D">
              <w:rPr>
                <w:sz w:val="20"/>
                <w:szCs w:val="20"/>
              </w:rPr>
              <w:t>Präsentationen, kreative Formate</w:t>
            </w:r>
          </w:p>
          <w:p w14:paraId="5518F175" w14:textId="77777777" w:rsidR="007A0826" w:rsidRPr="003944B3" w:rsidRDefault="007A0826" w:rsidP="000C4412">
            <w:pPr>
              <w:rPr>
                <w:rFonts w:cs="Arial"/>
                <w:sz w:val="20"/>
                <w:szCs w:val="20"/>
              </w:rPr>
            </w:pPr>
            <w:r w:rsidRPr="003944B3">
              <w:rPr>
                <w:rFonts w:cs="Arial"/>
                <w:b/>
                <w:sz w:val="20"/>
                <w:szCs w:val="20"/>
              </w:rPr>
              <w:t>Zeitbedarf</w:t>
            </w:r>
            <w:r w:rsidRPr="003944B3">
              <w:rPr>
                <w:rFonts w:cs="Arial"/>
                <w:sz w:val="20"/>
                <w:szCs w:val="20"/>
              </w:rPr>
              <w:t xml:space="preserve">: </w:t>
            </w:r>
            <w:r w:rsidR="00D93CA5">
              <w:rPr>
                <w:rFonts w:cs="Arial"/>
                <w:sz w:val="20"/>
                <w:szCs w:val="20"/>
              </w:rPr>
              <w:t>ca. 25 Unterrichtsstunden</w:t>
            </w:r>
          </w:p>
          <w:p w14:paraId="38F40A65" w14:textId="77777777" w:rsidR="007A0826" w:rsidRDefault="007A0826" w:rsidP="007A0826">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w:t>
            </w:r>
            <w:r w:rsidR="002A0AA5">
              <w:rPr>
                <w:sz w:val="20"/>
                <w:szCs w:val="20"/>
              </w:rPr>
              <w:t>k</w:t>
            </w:r>
            <w:r w:rsidR="000C4412">
              <w:rPr>
                <w:sz w:val="20"/>
                <w:szCs w:val="20"/>
              </w:rPr>
              <w:t xml:space="preserve">eine Leistungsüberprüfung im Bereich Klausuren. </w:t>
            </w:r>
          </w:p>
          <w:p w14:paraId="053F85F5" w14:textId="77777777" w:rsidR="000C4412" w:rsidRPr="004E0C97" w:rsidRDefault="007A0826" w:rsidP="000C4412">
            <w:pPr>
              <w:widowControl w:val="0"/>
              <w:spacing w:before="240" w:after="120"/>
              <w:rPr>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sidR="000C4412">
              <w:rPr>
                <w:sz w:val="20"/>
                <w:szCs w:val="20"/>
              </w:rPr>
              <w:t xml:space="preserve">Im Bereich der sonstigen Mitarbeit erarbeiten die Schülerinnen und Schüler Präsentationen </w:t>
            </w:r>
            <w:r w:rsidR="00F5305E">
              <w:rPr>
                <w:sz w:val="20"/>
                <w:szCs w:val="20"/>
              </w:rPr>
              <w:t xml:space="preserve">zu </w:t>
            </w:r>
            <w:r w:rsidR="000C4412">
              <w:rPr>
                <w:sz w:val="20"/>
                <w:szCs w:val="20"/>
              </w:rPr>
              <w:t xml:space="preserve">einem Auszug aus einem Shakespeare-Drama in Gegenüberstellung zu einer Adaption wahlweise aus den Bereichen Film, TV, Theater oder </w:t>
            </w:r>
            <w:proofErr w:type="spellStart"/>
            <w:r w:rsidR="000C4412" w:rsidRPr="0069623E">
              <w:rPr>
                <w:i/>
                <w:sz w:val="20"/>
                <w:szCs w:val="20"/>
              </w:rPr>
              <w:t>graphic</w:t>
            </w:r>
            <w:proofErr w:type="spellEnd"/>
            <w:r w:rsidR="000C4412" w:rsidRPr="0069623E">
              <w:rPr>
                <w:i/>
                <w:sz w:val="20"/>
                <w:szCs w:val="20"/>
              </w:rPr>
              <w:t xml:space="preserve"> </w:t>
            </w:r>
            <w:r w:rsidR="00F5305E">
              <w:rPr>
                <w:i/>
                <w:sz w:val="20"/>
                <w:szCs w:val="20"/>
              </w:rPr>
              <w:br/>
            </w:r>
            <w:proofErr w:type="spellStart"/>
            <w:r w:rsidR="000C4412" w:rsidRPr="0069623E">
              <w:rPr>
                <w:i/>
                <w:sz w:val="20"/>
                <w:szCs w:val="20"/>
              </w:rPr>
              <w:t>novel</w:t>
            </w:r>
            <w:proofErr w:type="spellEnd"/>
            <w:r w:rsidR="000C4412">
              <w:rPr>
                <w:sz w:val="20"/>
                <w:szCs w:val="20"/>
              </w:rPr>
              <w:t>. Alternativ sind kreative Zieltextformate im Rahme</w:t>
            </w:r>
            <w:r w:rsidR="000C4412" w:rsidRPr="004E0C97">
              <w:rPr>
                <w:sz w:val="20"/>
                <w:szCs w:val="20"/>
              </w:rPr>
              <w:t>n der Präsentation denkbar.</w:t>
            </w:r>
          </w:p>
          <w:p w14:paraId="7102C37F" w14:textId="77777777" w:rsidR="00107581" w:rsidRDefault="00107581" w:rsidP="00107581">
            <w:pPr>
              <w:pStyle w:val="Liste-KonkretisierteKompetenz"/>
              <w:numPr>
                <w:ilvl w:val="0"/>
                <w:numId w:val="0"/>
              </w:numPr>
              <w:spacing w:after="0"/>
              <w:rPr>
                <w:sz w:val="20"/>
                <w:szCs w:val="20"/>
              </w:rPr>
            </w:pPr>
            <w:r w:rsidRPr="004E0C97">
              <w:rPr>
                <w:i/>
                <w:sz w:val="20"/>
                <w:szCs w:val="20"/>
              </w:rPr>
              <w:t xml:space="preserve">Die Fachschaft trifft verbindliche Absprachen </w:t>
            </w:r>
            <w:r w:rsidR="00D236DB">
              <w:rPr>
                <w:i/>
                <w:sz w:val="20"/>
                <w:szCs w:val="20"/>
              </w:rPr>
              <w:t>zur kriterienorientierten Bewertung und</w:t>
            </w:r>
            <w:r w:rsidR="00D236DB" w:rsidRPr="004E0C97">
              <w:rPr>
                <w:i/>
                <w:sz w:val="20"/>
                <w:szCs w:val="20"/>
              </w:rPr>
              <w:t xml:space="preserve"> </w:t>
            </w:r>
            <w:r w:rsidRPr="004E0C97">
              <w:rPr>
                <w:i/>
                <w:sz w:val="20"/>
                <w:szCs w:val="20"/>
              </w:rPr>
              <w:t>z</w:t>
            </w:r>
            <w:r w:rsidR="00DC199E" w:rsidRPr="004E0C97">
              <w:rPr>
                <w:i/>
                <w:sz w:val="20"/>
                <w:szCs w:val="20"/>
              </w:rPr>
              <w:t>ur Gewichtung der Präsentation</w:t>
            </w:r>
            <w:r w:rsidRPr="004E0C97">
              <w:rPr>
                <w:i/>
                <w:sz w:val="20"/>
                <w:szCs w:val="20"/>
              </w:rPr>
              <w:t xml:space="preserve"> im Beurteilungsbereich „Sonstige Mitarbeit“.</w:t>
            </w:r>
          </w:p>
          <w:p w14:paraId="1212C185" w14:textId="77777777" w:rsidR="00107581" w:rsidRPr="00C76C8C" w:rsidRDefault="00107581" w:rsidP="00C76C8C">
            <w:pPr>
              <w:pStyle w:val="Liste-KonkretisierteKompetenz"/>
              <w:numPr>
                <w:ilvl w:val="0"/>
                <w:numId w:val="0"/>
              </w:numPr>
              <w:spacing w:after="0"/>
              <w:rPr>
                <w:sz w:val="20"/>
                <w:szCs w:val="20"/>
              </w:rPr>
            </w:pPr>
          </w:p>
          <w:p w14:paraId="7496D1D2" w14:textId="77777777" w:rsidR="00D6186E" w:rsidRPr="000C4412" w:rsidRDefault="007A0826" w:rsidP="000C4412">
            <w:pPr>
              <w:spacing w:before="240" w:after="120"/>
              <w:rPr>
                <w:rFonts w:cs="Arial"/>
                <w:sz w:val="20"/>
                <w:szCs w:val="20"/>
              </w:rPr>
            </w:pPr>
            <w:r w:rsidRPr="00033D21">
              <w:rPr>
                <w:b/>
                <w:bCs/>
                <w:sz w:val="20"/>
                <w:szCs w:val="20"/>
              </w:rPr>
              <w:lastRenderedPageBreak/>
              <w:t>Hinweise zu diesem Unterrichtsvorhaben:</w:t>
            </w:r>
            <w:r>
              <w:rPr>
                <w:b/>
                <w:bCs/>
                <w:sz w:val="20"/>
                <w:szCs w:val="20"/>
              </w:rPr>
              <w:t xml:space="preserve"> </w:t>
            </w:r>
            <w:r w:rsidR="000C4412">
              <w:rPr>
                <w:rFonts w:cs="Arial"/>
                <w:sz w:val="20"/>
                <w:szCs w:val="20"/>
              </w:rPr>
              <w:t>Im Zentrum des Unterrichtsvorhabens steht neben der überragenden Bedeutung Shakespeares als kultureller Referenzpunkt vor allem das Aufgreifen seiner Texte in vielfältigen kulturellen und medialen Bezügen.</w:t>
            </w:r>
          </w:p>
        </w:tc>
      </w:tr>
    </w:tbl>
    <w:p w14:paraId="655E497D" w14:textId="77777777" w:rsidR="00105AFE" w:rsidRDefault="00105AFE">
      <w:pPr>
        <w:suppressAutoHyphens/>
        <w:spacing w:after="0" w:line="240" w:lineRule="auto"/>
        <w:jc w:val="left"/>
      </w:pPr>
      <w:r>
        <w:lastRenderedPageBreak/>
        <w:br w:type="page"/>
      </w:r>
    </w:p>
    <w:tbl>
      <w:tblPr>
        <w:tblW w:w="5000" w:type="pct"/>
        <w:tblLayout w:type="fixed"/>
        <w:tblLook w:val="00A0" w:firstRow="1" w:lastRow="0" w:firstColumn="1" w:lastColumn="0" w:noHBand="0" w:noVBand="0"/>
      </w:tblPr>
      <w:tblGrid>
        <w:gridCol w:w="9344"/>
      </w:tblGrid>
      <w:tr w:rsidR="00105AFE" w14:paraId="5B1C124B" w14:textId="77777777" w:rsidTr="008F207A">
        <w:trPr>
          <w:trHeight w:val="12898"/>
        </w:trPr>
        <w:tc>
          <w:tcPr>
            <w:tcW w:w="9344" w:type="dxa"/>
            <w:tcBorders>
              <w:top w:val="single" w:sz="4" w:space="0" w:color="000000"/>
              <w:left w:val="single" w:sz="4" w:space="0" w:color="000000"/>
              <w:bottom w:val="single" w:sz="4" w:space="0" w:color="000000"/>
              <w:right w:val="single" w:sz="4" w:space="0" w:color="000000"/>
            </w:tcBorders>
          </w:tcPr>
          <w:p w14:paraId="6D362111" w14:textId="77777777" w:rsidR="00105AFE" w:rsidRPr="00105AFE" w:rsidRDefault="006F3B7F" w:rsidP="00A31F79">
            <w:pPr>
              <w:widowControl w:val="0"/>
              <w:spacing w:before="240" w:after="120"/>
              <w:rPr>
                <w:rFonts w:eastAsia="Calibri" w:cs="Arial"/>
                <w:i/>
                <w:sz w:val="20"/>
                <w:szCs w:val="20"/>
                <w:lang w:val="en-GB"/>
              </w:rPr>
            </w:pPr>
            <w:r w:rsidRPr="006F3B7F">
              <w:rPr>
                <w:rFonts w:cs="Arial"/>
                <w:b/>
                <w:i/>
                <w:sz w:val="20"/>
                <w:szCs w:val="20"/>
                <w:u w:val="single"/>
                <w:lang w:val="en-GB"/>
              </w:rPr>
              <w:lastRenderedPageBreak/>
              <w:t>L</w:t>
            </w:r>
            <w:r>
              <w:rPr>
                <w:rFonts w:cs="Arial"/>
                <w:b/>
                <w:i/>
                <w:sz w:val="20"/>
                <w:szCs w:val="20"/>
                <w:u w:val="single"/>
                <w:lang w:val="en-US"/>
              </w:rPr>
              <w:t>K Q2</w:t>
            </w:r>
            <w:r w:rsidR="00171943">
              <w:rPr>
                <w:rFonts w:cs="Arial"/>
                <w:b/>
                <w:i/>
                <w:sz w:val="20"/>
                <w:szCs w:val="20"/>
                <w:u w:val="single"/>
                <w:lang w:val="en-US"/>
              </w:rPr>
              <w:t>:</w:t>
            </w:r>
            <w:r>
              <w:rPr>
                <w:rFonts w:cs="Arial"/>
                <w:b/>
                <w:i/>
                <w:sz w:val="20"/>
                <w:szCs w:val="20"/>
                <w:u w:val="single"/>
                <w:lang w:val="en-US"/>
              </w:rPr>
              <w:t xml:space="preserve"> </w:t>
            </w:r>
            <w:proofErr w:type="spellStart"/>
            <w:r w:rsidR="00105AFE" w:rsidRPr="00ED1029">
              <w:rPr>
                <w:rFonts w:cs="Arial"/>
                <w:b/>
                <w:i/>
                <w:sz w:val="20"/>
                <w:szCs w:val="20"/>
                <w:u w:val="single"/>
                <w:lang w:val="en-GB"/>
              </w:rPr>
              <w:t>Unterrichtsvorhaben</w:t>
            </w:r>
            <w:proofErr w:type="spellEnd"/>
            <w:r w:rsidR="00105AFE" w:rsidRPr="00ED1029">
              <w:rPr>
                <w:rFonts w:cs="Arial"/>
                <w:b/>
                <w:i/>
                <w:sz w:val="20"/>
                <w:szCs w:val="20"/>
                <w:u w:val="single"/>
                <w:lang w:val="en-GB"/>
              </w:rPr>
              <w:t xml:space="preserve"> IV:</w:t>
            </w:r>
            <w:r w:rsidR="00105AFE" w:rsidRPr="00ED1029">
              <w:rPr>
                <w:rFonts w:cs="Arial"/>
                <w:i/>
                <w:sz w:val="20"/>
                <w:szCs w:val="20"/>
                <w:lang w:val="en-GB"/>
              </w:rPr>
              <w:t xml:space="preserve"> </w:t>
            </w:r>
            <w:r w:rsidR="00105AFE" w:rsidRPr="00ED1029">
              <w:rPr>
                <w:rFonts w:eastAsia="Calibri" w:cs="Arial"/>
                <w:i/>
                <w:sz w:val="20"/>
                <w:szCs w:val="20"/>
                <w:lang w:val="en-GB"/>
              </w:rPr>
              <w:t xml:space="preserve">Information, opinion or entertainment? </w:t>
            </w:r>
            <w:r w:rsidR="00105AFE" w:rsidRPr="00105AFE">
              <w:rPr>
                <w:rFonts w:eastAsia="Calibri" w:cs="Arial"/>
                <w:i/>
                <w:sz w:val="20"/>
                <w:szCs w:val="20"/>
                <w:lang w:val="en-GB"/>
              </w:rPr>
              <w:t>A critical approach to influencers, citizen journalism and professional journalism</w:t>
            </w:r>
          </w:p>
          <w:p w14:paraId="509F6F27" w14:textId="77777777" w:rsidR="00105AFE" w:rsidRDefault="00105AFE" w:rsidP="00A31F79">
            <w:pPr>
              <w:widowControl w:val="0"/>
              <w:spacing w:before="240" w:after="120"/>
              <w:rPr>
                <w:sz w:val="20"/>
                <w:szCs w:val="20"/>
              </w:rPr>
            </w:pPr>
            <w:r>
              <w:rPr>
                <w:rFonts w:cs="Arial"/>
                <w:b/>
                <w:sz w:val="20"/>
                <w:szCs w:val="20"/>
              </w:rPr>
              <w:t>Schwerpunkte der Kompetenzentwicklung</w:t>
            </w:r>
            <w:r>
              <w:rPr>
                <w:rFonts w:cs="Arial"/>
                <w:sz w:val="20"/>
                <w:szCs w:val="20"/>
              </w:rPr>
              <w:t xml:space="preserve">: </w:t>
            </w:r>
            <w:r w:rsidR="000C4412">
              <w:rPr>
                <w:rFonts w:cs="Arial"/>
                <w:sz w:val="20"/>
                <w:szCs w:val="20"/>
              </w:rPr>
              <w:t>Die Schülerinnen und Schüler …</w:t>
            </w:r>
          </w:p>
          <w:p w14:paraId="0F780D41" w14:textId="77777777" w:rsidR="000C4412" w:rsidRDefault="000C4412" w:rsidP="000C4412">
            <w:pPr>
              <w:widowControl w:val="0"/>
              <w:spacing w:after="0"/>
              <w:rPr>
                <w:rFonts w:cs="Arial"/>
                <w:b/>
                <w:sz w:val="20"/>
                <w:szCs w:val="20"/>
              </w:rPr>
            </w:pPr>
            <w:r>
              <w:rPr>
                <w:b/>
                <w:sz w:val="20"/>
                <w:szCs w:val="20"/>
              </w:rPr>
              <w:t xml:space="preserve">Kompetenzbereich </w:t>
            </w:r>
            <w:r w:rsidRPr="00E70F58">
              <w:rPr>
                <w:b/>
                <w:sz w:val="20"/>
                <w:szCs w:val="20"/>
              </w:rPr>
              <w:t>H</w:t>
            </w:r>
            <w:r>
              <w:rPr>
                <w:b/>
                <w:sz w:val="20"/>
                <w:szCs w:val="20"/>
              </w:rPr>
              <w:t>ör</w:t>
            </w:r>
            <w:r w:rsidRPr="00E70F58">
              <w:rPr>
                <w:b/>
                <w:sz w:val="20"/>
                <w:szCs w:val="20"/>
              </w:rPr>
              <w:t>-/H</w:t>
            </w:r>
            <w:r>
              <w:rPr>
                <w:b/>
                <w:sz w:val="20"/>
                <w:szCs w:val="20"/>
              </w:rPr>
              <w:t>örsehverstehen:</w:t>
            </w:r>
          </w:p>
          <w:p w14:paraId="0BA1212D" w14:textId="77777777" w:rsidR="000C4412" w:rsidRPr="00E70F58" w:rsidRDefault="00964E99" w:rsidP="00964E99">
            <w:pPr>
              <w:pStyle w:val="Listenabsatz"/>
              <w:widowControl w:val="0"/>
              <w:numPr>
                <w:ilvl w:val="0"/>
                <w:numId w:val="9"/>
              </w:numPr>
              <w:spacing w:after="0"/>
              <w:rPr>
                <w:sz w:val="20"/>
                <w:szCs w:val="20"/>
              </w:rPr>
            </w:pPr>
            <w:r w:rsidRPr="00964E99">
              <w:rPr>
                <w:sz w:val="20"/>
                <w:szCs w:val="20"/>
              </w:rPr>
              <w:t>entnehmen unmittelbar erlebter Kommunikation und umfangreichen und komplexen auditiven und audiovisuellen Texten Gesamtaussagen, Hauptaussagen und Einzelinformationen, auch wen</w:t>
            </w:r>
            <w:r>
              <w:rPr>
                <w:sz w:val="20"/>
                <w:szCs w:val="20"/>
              </w:rPr>
              <w:t>n Faktoren wie Hintergrundgeräu</w:t>
            </w:r>
            <w:r w:rsidRPr="00964E99">
              <w:rPr>
                <w:sz w:val="20"/>
                <w:szCs w:val="20"/>
              </w:rPr>
              <w:t>sche das Verstehen beeinträchtigen</w:t>
            </w:r>
            <w:r w:rsidR="000C4412" w:rsidRPr="00E70F58">
              <w:rPr>
                <w:sz w:val="20"/>
                <w:szCs w:val="20"/>
              </w:rPr>
              <w:t>,</w:t>
            </w:r>
          </w:p>
          <w:p w14:paraId="3F82756B" w14:textId="77777777" w:rsidR="000C4412" w:rsidRPr="00E70F58" w:rsidRDefault="00964E99" w:rsidP="00964E99">
            <w:pPr>
              <w:pStyle w:val="Listenabsatz"/>
              <w:widowControl w:val="0"/>
              <w:numPr>
                <w:ilvl w:val="0"/>
                <w:numId w:val="9"/>
              </w:numPr>
              <w:spacing w:after="0"/>
              <w:rPr>
                <w:sz w:val="20"/>
                <w:szCs w:val="20"/>
              </w:rPr>
            </w:pPr>
            <w:r w:rsidRPr="00964E99">
              <w:rPr>
                <w:sz w:val="20"/>
                <w:szCs w:val="20"/>
              </w:rPr>
              <w:t>identifizieren Stimmungen, Einstellung</w:t>
            </w:r>
            <w:r>
              <w:rPr>
                <w:sz w:val="20"/>
                <w:szCs w:val="20"/>
              </w:rPr>
              <w:t>en und Beziehungen der Sprechen</w:t>
            </w:r>
            <w:r w:rsidRPr="00964E99">
              <w:rPr>
                <w:sz w:val="20"/>
                <w:szCs w:val="20"/>
              </w:rPr>
              <w:t>den, auch wenn diese nur implizit zum Ausdruck kommen</w:t>
            </w:r>
            <w:r w:rsidR="000C4412" w:rsidRPr="00E70F58">
              <w:rPr>
                <w:sz w:val="20"/>
                <w:szCs w:val="20"/>
              </w:rPr>
              <w:t>,</w:t>
            </w:r>
          </w:p>
          <w:p w14:paraId="0ADF5AF2" w14:textId="77777777" w:rsidR="000C4412" w:rsidRDefault="000C4412" w:rsidP="000C4412">
            <w:pPr>
              <w:pStyle w:val="Listenabsatz"/>
              <w:widowControl w:val="0"/>
              <w:numPr>
                <w:ilvl w:val="0"/>
                <w:numId w:val="9"/>
              </w:numPr>
              <w:spacing w:after="0"/>
              <w:rPr>
                <w:sz w:val="20"/>
                <w:szCs w:val="20"/>
              </w:rPr>
            </w:pPr>
            <w:r w:rsidRPr="00E70F58">
              <w:rPr>
                <w:sz w:val="20"/>
                <w:szCs w:val="20"/>
              </w:rPr>
              <w:t>beziehen bei Hörsehtexten gehörte und gesehene Informationen aufeinander.</w:t>
            </w:r>
          </w:p>
          <w:p w14:paraId="35B0BDEC" w14:textId="77777777" w:rsidR="000C4412" w:rsidRDefault="000C4412" w:rsidP="000C4412">
            <w:pPr>
              <w:widowControl w:val="0"/>
              <w:spacing w:after="0"/>
              <w:rPr>
                <w:b/>
                <w:sz w:val="20"/>
                <w:szCs w:val="20"/>
              </w:rPr>
            </w:pPr>
            <w:r>
              <w:rPr>
                <w:b/>
                <w:sz w:val="20"/>
                <w:szCs w:val="20"/>
              </w:rPr>
              <w:t>Kompetenzbereich Leseverstehen:</w:t>
            </w:r>
          </w:p>
          <w:p w14:paraId="5872CF90" w14:textId="77777777" w:rsidR="000C4412" w:rsidRPr="00E70F58" w:rsidRDefault="00964E99" w:rsidP="00964E99">
            <w:pPr>
              <w:pStyle w:val="Listenabsatz"/>
              <w:widowControl w:val="0"/>
              <w:numPr>
                <w:ilvl w:val="0"/>
                <w:numId w:val="9"/>
              </w:numPr>
              <w:spacing w:after="0"/>
              <w:rPr>
                <w:sz w:val="20"/>
                <w:szCs w:val="20"/>
              </w:rPr>
            </w:pPr>
            <w:r w:rsidRPr="00964E99">
              <w:rPr>
                <w:sz w:val="20"/>
                <w:szCs w:val="20"/>
              </w:rPr>
              <w:t>entnehmen aus Texten die Gesamtaussage, Hauptaussagen und Einzelinformationen und beziehen diese differenziert aufeinander</w:t>
            </w:r>
            <w:r w:rsidR="000C4412" w:rsidRPr="00E70F58">
              <w:rPr>
                <w:sz w:val="20"/>
                <w:szCs w:val="20"/>
              </w:rPr>
              <w:t xml:space="preserve">, </w:t>
            </w:r>
          </w:p>
          <w:p w14:paraId="4791B66E" w14:textId="77777777" w:rsidR="000C4412" w:rsidRPr="00E70F58" w:rsidRDefault="00964E99" w:rsidP="00964E99">
            <w:pPr>
              <w:pStyle w:val="Listenabsatz"/>
              <w:widowControl w:val="0"/>
              <w:numPr>
                <w:ilvl w:val="0"/>
                <w:numId w:val="9"/>
              </w:numPr>
              <w:spacing w:after="0"/>
              <w:rPr>
                <w:sz w:val="20"/>
                <w:szCs w:val="20"/>
              </w:rPr>
            </w:pPr>
            <w:r w:rsidRPr="00964E99">
              <w:rPr>
                <w:sz w:val="20"/>
                <w:szCs w:val="20"/>
              </w:rPr>
              <w:t>identifizieren implizite Informationen, Meinungen und Einstellungen</w:t>
            </w:r>
            <w:r w:rsidR="000C4412" w:rsidRPr="00E70F58">
              <w:rPr>
                <w:sz w:val="20"/>
                <w:szCs w:val="20"/>
              </w:rPr>
              <w:t xml:space="preserve">, </w:t>
            </w:r>
          </w:p>
          <w:p w14:paraId="3C10821D" w14:textId="77777777" w:rsidR="000C4412" w:rsidRDefault="00964E99" w:rsidP="00964E99">
            <w:pPr>
              <w:pStyle w:val="Listenabsatz"/>
              <w:widowControl w:val="0"/>
              <w:numPr>
                <w:ilvl w:val="0"/>
                <w:numId w:val="9"/>
              </w:numPr>
              <w:spacing w:after="0"/>
              <w:rPr>
                <w:sz w:val="20"/>
                <w:szCs w:val="20"/>
              </w:rPr>
            </w:pPr>
            <w:r w:rsidRPr="00964E99">
              <w:rPr>
                <w:sz w:val="20"/>
                <w:szCs w:val="20"/>
              </w:rPr>
              <w:t>beziehen in multimodalen Texten Textteile aufeinander, auch wenn die Wechselwirkungen komplexer sind</w:t>
            </w:r>
            <w:r w:rsidR="000C4412">
              <w:rPr>
                <w:sz w:val="20"/>
                <w:szCs w:val="20"/>
              </w:rPr>
              <w:t>.</w:t>
            </w:r>
          </w:p>
          <w:p w14:paraId="605C5871" w14:textId="77777777" w:rsidR="000C4412" w:rsidRDefault="000C4412" w:rsidP="000C4412">
            <w:pPr>
              <w:widowControl w:val="0"/>
              <w:spacing w:after="0"/>
              <w:rPr>
                <w:b/>
                <w:sz w:val="20"/>
                <w:szCs w:val="20"/>
              </w:rPr>
            </w:pPr>
            <w:r>
              <w:rPr>
                <w:b/>
                <w:sz w:val="20"/>
                <w:szCs w:val="20"/>
              </w:rPr>
              <w:t>Kompetenzbereich Schreiben:</w:t>
            </w:r>
          </w:p>
          <w:p w14:paraId="51B9D2F2" w14:textId="77777777" w:rsidR="000C4412" w:rsidRPr="005A0498" w:rsidRDefault="000C4412" w:rsidP="000C4412">
            <w:pPr>
              <w:pStyle w:val="Listenabsatz"/>
              <w:widowControl w:val="0"/>
              <w:numPr>
                <w:ilvl w:val="0"/>
                <w:numId w:val="9"/>
              </w:numPr>
              <w:spacing w:after="0"/>
              <w:rPr>
                <w:sz w:val="20"/>
                <w:szCs w:val="20"/>
              </w:rPr>
            </w:pPr>
            <w:r w:rsidRPr="005A0498">
              <w:rPr>
                <w:sz w:val="20"/>
                <w:szCs w:val="20"/>
              </w:rPr>
              <w:t xml:space="preserve">vermitteln Informationen strukturiert und kohärent, </w:t>
            </w:r>
          </w:p>
          <w:p w14:paraId="60DE7D55" w14:textId="77777777" w:rsidR="000C4412" w:rsidRPr="00B233A7" w:rsidRDefault="000C4412" w:rsidP="000C4412">
            <w:pPr>
              <w:pStyle w:val="Listenabsatz"/>
              <w:widowControl w:val="0"/>
              <w:numPr>
                <w:ilvl w:val="0"/>
                <w:numId w:val="9"/>
              </w:numPr>
              <w:spacing w:after="0"/>
              <w:rPr>
                <w:sz w:val="20"/>
                <w:szCs w:val="20"/>
              </w:rPr>
            </w:pPr>
            <w:r w:rsidRPr="00B233A7">
              <w:rPr>
                <w:sz w:val="20"/>
                <w:szCs w:val="20"/>
              </w:rPr>
              <w:t>beziehen Informationen und Argumente aus verschiedenen Quellen in die eigene Texterstellung sachgerecht u</w:t>
            </w:r>
            <w:r w:rsidR="00A832EC">
              <w:rPr>
                <w:sz w:val="20"/>
                <w:szCs w:val="20"/>
              </w:rPr>
              <w:t xml:space="preserve">nd kritisch reflektierend ein, </w:t>
            </w:r>
          </w:p>
          <w:p w14:paraId="527B038A" w14:textId="77777777" w:rsidR="000C4412" w:rsidRDefault="000C4412" w:rsidP="00964E99">
            <w:pPr>
              <w:pStyle w:val="Listenabsatz"/>
              <w:widowControl w:val="0"/>
              <w:numPr>
                <w:ilvl w:val="0"/>
                <w:numId w:val="9"/>
              </w:numPr>
              <w:spacing w:after="0"/>
              <w:rPr>
                <w:sz w:val="20"/>
                <w:szCs w:val="20"/>
              </w:rPr>
            </w:pPr>
            <w:r w:rsidRPr="005A0498">
              <w:rPr>
                <w:sz w:val="20"/>
                <w:szCs w:val="20"/>
              </w:rPr>
              <w:t>begründen und belegen Standpunkte, widerle</w:t>
            </w:r>
            <w:r>
              <w:rPr>
                <w:sz w:val="20"/>
                <w:szCs w:val="20"/>
              </w:rPr>
              <w:t xml:space="preserve">gen diese und wägen sie </w:t>
            </w:r>
            <w:r w:rsidR="00964E99" w:rsidRPr="00964E99">
              <w:rPr>
                <w:sz w:val="20"/>
                <w:szCs w:val="20"/>
              </w:rPr>
              <w:t xml:space="preserve">differenziert </w:t>
            </w:r>
            <w:r>
              <w:rPr>
                <w:sz w:val="20"/>
                <w:szCs w:val="20"/>
              </w:rPr>
              <w:t>gegenei</w:t>
            </w:r>
            <w:r w:rsidRPr="005A0498">
              <w:rPr>
                <w:sz w:val="20"/>
                <w:szCs w:val="20"/>
              </w:rPr>
              <w:t>nander ab</w:t>
            </w:r>
            <w:r>
              <w:rPr>
                <w:sz w:val="20"/>
                <w:szCs w:val="20"/>
              </w:rPr>
              <w:t>.</w:t>
            </w:r>
            <w:r w:rsidRPr="005A0498">
              <w:rPr>
                <w:sz w:val="20"/>
                <w:szCs w:val="20"/>
              </w:rPr>
              <w:t xml:space="preserve"> </w:t>
            </w:r>
          </w:p>
          <w:p w14:paraId="5443A0EB" w14:textId="77777777" w:rsidR="000C4412" w:rsidRDefault="000C4412" w:rsidP="000C4412">
            <w:pPr>
              <w:widowControl w:val="0"/>
              <w:spacing w:after="0"/>
              <w:rPr>
                <w:b/>
                <w:sz w:val="20"/>
                <w:szCs w:val="20"/>
              </w:rPr>
            </w:pPr>
            <w:r>
              <w:rPr>
                <w:b/>
                <w:sz w:val="20"/>
                <w:szCs w:val="20"/>
              </w:rPr>
              <w:t>Kompetenzbereich Text- und Medienkompetenz:</w:t>
            </w:r>
          </w:p>
          <w:p w14:paraId="418144C4" w14:textId="77777777" w:rsidR="000C4412" w:rsidRPr="005A0498" w:rsidRDefault="00964E99" w:rsidP="00964E99">
            <w:pPr>
              <w:pStyle w:val="Listenabsatz"/>
              <w:widowControl w:val="0"/>
              <w:numPr>
                <w:ilvl w:val="0"/>
                <w:numId w:val="9"/>
              </w:numPr>
              <w:spacing w:after="0"/>
              <w:rPr>
                <w:sz w:val="20"/>
                <w:szCs w:val="20"/>
              </w:rPr>
            </w:pPr>
            <w:r w:rsidRPr="00964E99">
              <w:rPr>
                <w:sz w:val="20"/>
                <w:szCs w:val="20"/>
              </w:rPr>
              <w:t>analysieren ein breites Spektrum von Textsortenmerkmalen sowie Wechselbeziehungen von Inhalt, Sprache und Form und berücksichtigen diese auch bei eigenen Textprodukten</w:t>
            </w:r>
            <w:r w:rsidR="000C4412" w:rsidRPr="005A0498">
              <w:rPr>
                <w:sz w:val="20"/>
                <w:szCs w:val="20"/>
              </w:rPr>
              <w:t xml:space="preserve"> </w:t>
            </w:r>
          </w:p>
          <w:p w14:paraId="1737F48A" w14:textId="77777777" w:rsidR="000C4412" w:rsidRDefault="00964E99" w:rsidP="00964E99">
            <w:pPr>
              <w:pStyle w:val="Listenabsatz"/>
              <w:widowControl w:val="0"/>
              <w:numPr>
                <w:ilvl w:val="0"/>
                <w:numId w:val="9"/>
              </w:numPr>
              <w:spacing w:after="0"/>
              <w:rPr>
                <w:sz w:val="20"/>
                <w:szCs w:val="20"/>
              </w:rPr>
            </w:pPr>
            <w:r w:rsidRPr="00964E99">
              <w:rPr>
                <w:sz w:val="20"/>
                <w:szCs w:val="20"/>
              </w:rPr>
              <w:t>deuten und vergleichen Texte differenziert in Bezug auf ihre Aussageab</w:t>
            </w:r>
            <w:r>
              <w:rPr>
                <w:sz w:val="20"/>
                <w:szCs w:val="20"/>
              </w:rPr>
              <w:t>sicht, Darstellungsform und Wir</w:t>
            </w:r>
            <w:r w:rsidRPr="00964E99">
              <w:rPr>
                <w:sz w:val="20"/>
                <w:szCs w:val="20"/>
              </w:rPr>
              <w:t>kung und belegen die Erkenntnisse unter variabler Verwendung unterschiedlicher Belegtechniken am Text</w:t>
            </w:r>
            <w:r w:rsidR="000C4412">
              <w:rPr>
                <w:sz w:val="20"/>
                <w:szCs w:val="20"/>
              </w:rPr>
              <w:t xml:space="preserve">, </w:t>
            </w:r>
          </w:p>
          <w:p w14:paraId="58AD03BC" w14:textId="77777777" w:rsidR="000C4412" w:rsidRPr="005A0498" w:rsidRDefault="000C4412" w:rsidP="00964E99">
            <w:pPr>
              <w:pStyle w:val="Listenabsatz"/>
              <w:widowControl w:val="0"/>
              <w:numPr>
                <w:ilvl w:val="0"/>
                <w:numId w:val="9"/>
              </w:numPr>
              <w:spacing w:after="0"/>
              <w:rPr>
                <w:sz w:val="20"/>
                <w:szCs w:val="20"/>
              </w:rPr>
            </w:pPr>
            <w:r w:rsidRPr="005A0498">
              <w:rPr>
                <w:sz w:val="20"/>
                <w:szCs w:val="20"/>
              </w:rPr>
              <w:t>for</w:t>
            </w:r>
            <w:r>
              <w:rPr>
                <w:sz w:val="20"/>
                <w:szCs w:val="20"/>
              </w:rPr>
              <w:t xml:space="preserve">mulieren begründete </w:t>
            </w:r>
            <w:r w:rsidR="00964E99" w:rsidRPr="00964E99">
              <w:rPr>
                <w:sz w:val="20"/>
                <w:szCs w:val="20"/>
              </w:rPr>
              <w:t xml:space="preserve">und differenzierte </w:t>
            </w:r>
            <w:r>
              <w:rPr>
                <w:sz w:val="20"/>
                <w:szCs w:val="20"/>
              </w:rPr>
              <w:t>Stellungnahmen.</w:t>
            </w:r>
          </w:p>
          <w:p w14:paraId="00752695" w14:textId="77777777" w:rsidR="00105AFE" w:rsidRPr="00073D41" w:rsidRDefault="00105AFE" w:rsidP="00A31F79">
            <w:pPr>
              <w:widowControl w:val="0"/>
              <w:spacing w:before="240" w:after="120"/>
              <w:rPr>
                <w:rFonts w:cs="Arial"/>
                <w:b/>
                <w:sz w:val="20"/>
                <w:szCs w:val="20"/>
              </w:rPr>
            </w:pPr>
            <w:r w:rsidRPr="00073D41">
              <w:rPr>
                <w:rFonts w:cs="Arial"/>
                <w:b/>
                <w:sz w:val="20"/>
                <w:szCs w:val="20"/>
              </w:rPr>
              <w:t xml:space="preserve">Auswahl fachlicher Konkretisierungen: </w:t>
            </w:r>
          </w:p>
          <w:p w14:paraId="2955C918" w14:textId="77777777" w:rsidR="00105AFE" w:rsidRPr="00634C1A" w:rsidRDefault="00105AFE" w:rsidP="00A31F79">
            <w:pPr>
              <w:widowControl w:val="0"/>
              <w:spacing w:after="0"/>
              <w:rPr>
                <w:rFonts w:cs="Arial"/>
                <w:b/>
                <w:sz w:val="20"/>
                <w:szCs w:val="20"/>
              </w:rPr>
            </w:pPr>
            <w:r>
              <w:rPr>
                <w:b/>
                <w:sz w:val="20"/>
                <w:szCs w:val="20"/>
              </w:rPr>
              <w:t xml:space="preserve">Kompetenzbereich </w:t>
            </w:r>
            <w:r w:rsidRPr="004831DF">
              <w:rPr>
                <w:rFonts w:cs="Arial"/>
                <w:b/>
                <w:sz w:val="20"/>
                <w:szCs w:val="20"/>
              </w:rPr>
              <w:t>Interkulturelle kommunikative Kompetenz</w:t>
            </w:r>
            <w:r w:rsidRPr="004831DF">
              <w:rPr>
                <w:b/>
                <w:sz w:val="20"/>
                <w:szCs w:val="20"/>
              </w:rPr>
              <w:t xml:space="preserve">: </w:t>
            </w:r>
          </w:p>
          <w:p w14:paraId="5B106294" w14:textId="77777777" w:rsidR="000C4412" w:rsidRPr="00E70F58" w:rsidRDefault="00105AFE" w:rsidP="00CE0A8B">
            <w:pPr>
              <w:pStyle w:val="Listenabsatz"/>
              <w:numPr>
                <w:ilvl w:val="0"/>
                <w:numId w:val="9"/>
              </w:numPr>
              <w:spacing w:after="0"/>
              <w:rPr>
                <w:b/>
                <w:bCs/>
                <w:sz w:val="20"/>
                <w:szCs w:val="20"/>
              </w:rPr>
            </w:pPr>
            <w:r w:rsidRPr="000170AE">
              <w:rPr>
                <w:b/>
                <w:bCs/>
                <w:sz w:val="20"/>
                <w:szCs w:val="20"/>
              </w:rPr>
              <w:t xml:space="preserve">Schwerpunkt: </w:t>
            </w:r>
            <w:r w:rsidR="000C4412" w:rsidRPr="00E70F58">
              <w:rPr>
                <w:b/>
                <w:bCs/>
                <w:sz w:val="20"/>
                <w:szCs w:val="20"/>
              </w:rPr>
              <w:t>Medien und Litera</w:t>
            </w:r>
            <w:r w:rsidR="00A832EC">
              <w:rPr>
                <w:b/>
                <w:bCs/>
                <w:sz w:val="20"/>
                <w:szCs w:val="20"/>
              </w:rPr>
              <w:t xml:space="preserve">tur im Wandel: </w:t>
            </w:r>
            <w:r w:rsidR="000C4412" w:rsidRPr="00E70F58">
              <w:rPr>
                <w:b/>
                <w:bCs/>
                <w:sz w:val="20"/>
                <w:szCs w:val="20"/>
              </w:rPr>
              <w:t xml:space="preserve">Journalismus im Spannungsfeld </w:t>
            </w:r>
          </w:p>
          <w:p w14:paraId="1EA2AA56" w14:textId="77777777" w:rsidR="000C4412" w:rsidRPr="005D2C85" w:rsidRDefault="000C4412" w:rsidP="00CE0A8B">
            <w:pPr>
              <w:pStyle w:val="Listenabsatz"/>
              <w:spacing w:after="0"/>
              <w:ind w:left="360"/>
              <w:rPr>
                <w:b/>
                <w:bCs/>
                <w:sz w:val="20"/>
                <w:szCs w:val="20"/>
              </w:rPr>
            </w:pPr>
            <w:r w:rsidRPr="00E70F58">
              <w:rPr>
                <w:b/>
                <w:bCs/>
                <w:sz w:val="20"/>
                <w:szCs w:val="20"/>
              </w:rPr>
              <w:t>von Information und Unterhaltung</w:t>
            </w:r>
            <w:r>
              <w:rPr>
                <w:b/>
                <w:bCs/>
                <w:sz w:val="20"/>
                <w:szCs w:val="20"/>
              </w:rPr>
              <w:t xml:space="preserve">; </w:t>
            </w:r>
            <w:r w:rsidRPr="005D2C85">
              <w:rPr>
                <w:b/>
                <w:bCs/>
                <w:sz w:val="20"/>
                <w:szCs w:val="20"/>
              </w:rPr>
              <w:t>soziale Medien und digitale Plattform</w:t>
            </w:r>
            <w:r w:rsidR="00A832EC">
              <w:rPr>
                <w:b/>
                <w:bCs/>
                <w:sz w:val="20"/>
                <w:szCs w:val="20"/>
              </w:rPr>
              <w:t xml:space="preserve">en – Teilhabe und Manipulation </w:t>
            </w:r>
          </w:p>
          <w:p w14:paraId="616D69E0" w14:textId="77777777" w:rsidR="000C4412" w:rsidRDefault="000C4412" w:rsidP="00CE0A8B">
            <w:pPr>
              <w:pStyle w:val="Listenabsatz"/>
              <w:numPr>
                <w:ilvl w:val="0"/>
                <w:numId w:val="9"/>
              </w:numPr>
              <w:spacing w:after="0"/>
              <w:rPr>
                <w:bCs/>
                <w:sz w:val="20"/>
                <w:szCs w:val="20"/>
              </w:rPr>
            </w:pPr>
            <w:r w:rsidRPr="005A0498">
              <w:rPr>
                <w:bCs/>
                <w:sz w:val="20"/>
                <w:szCs w:val="20"/>
              </w:rPr>
              <w:t>Das Individuum und</w:t>
            </w:r>
            <w:r w:rsidR="00A832EC">
              <w:rPr>
                <w:bCs/>
                <w:sz w:val="20"/>
                <w:szCs w:val="20"/>
              </w:rPr>
              <w:t xml:space="preserve"> die Gesellschaft im Wandel: </w:t>
            </w:r>
            <w:r w:rsidRPr="005A0498">
              <w:rPr>
                <w:bCs/>
                <w:sz w:val="20"/>
                <w:szCs w:val="20"/>
              </w:rPr>
              <w:t>Fragen der Identität – Ambitionen und Hindernisse, Konformität vs. Individualismus</w:t>
            </w:r>
          </w:p>
          <w:p w14:paraId="3D839EE7" w14:textId="77777777" w:rsidR="00105AFE" w:rsidRPr="006F2228" w:rsidRDefault="00105AFE" w:rsidP="00CE0A8B">
            <w:pPr>
              <w:widowControl w:val="0"/>
              <w:spacing w:after="0"/>
              <w:rPr>
                <w:color w:val="000000" w:themeColor="text1"/>
                <w:sz w:val="20"/>
                <w:szCs w:val="20"/>
              </w:rPr>
            </w:pPr>
            <w:r>
              <w:rPr>
                <w:b/>
                <w:sz w:val="20"/>
                <w:szCs w:val="20"/>
              </w:rPr>
              <w:t>Kompetenzbereich</w:t>
            </w:r>
            <w:r w:rsidRPr="00EA0C8D">
              <w:rPr>
                <w:rFonts w:cs="Arial"/>
                <w:b/>
                <w:sz w:val="20"/>
                <w:szCs w:val="20"/>
              </w:rPr>
              <w:t xml:space="preserve"> </w:t>
            </w:r>
            <w:r w:rsidRPr="00EA0C8D">
              <w:rPr>
                <w:b/>
                <w:color w:val="000000" w:themeColor="text1"/>
                <w:sz w:val="20"/>
                <w:szCs w:val="20"/>
              </w:rPr>
              <w:t>Text- und Medienkompetenz:</w:t>
            </w:r>
          </w:p>
          <w:p w14:paraId="7D73C64D" w14:textId="77777777" w:rsidR="000C4412" w:rsidRPr="005D2C85" w:rsidRDefault="000C4412" w:rsidP="00CE0A8B">
            <w:pPr>
              <w:pStyle w:val="Listenabsatz"/>
              <w:numPr>
                <w:ilvl w:val="0"/>
                <w:numId w:val="9"/>
              </w:numPr>
              <w:spacing w:after="0"/>
              <w:ind w:left="357" w:hanging="357"/>
              <w:rPr>
                <w:bCs/>
                <w:sz w:val="20"/>
                <w:szCs w:val="20"/>
              </w:rPr>
            </w:pPr>
            <w:r w:rsidRPr="005D2C85">
              <w:rPr>
                <w:bCs/>
                <w:sz w:val="20"/>
                <w:szCs w:val="20"/>
              </w:rPr>
              <w:t>Ausgangstexte: informierende, argumentative und kommentierende Pressetexte, Auszug aus einer (Auto-) Biographie</w:t>
            </w:r>
            <w:r>
              <w:rPr>
                <w:bCs/>
                <w:sz w:val="20"/>
                <w:szCs w:val="20"/>
              </w:rPr>
              <w:t>,</w:t>
            </w:r>
            <w:r w:rsidRPr="005D2C85">
              <w:rPr>
                <w:bCs/>
                <w:sz w:val="20"/>
                <w:szCs w:val="20"/>
              </w:rPr>
              <w:t xml:space="preserve"> Formate der sozialen Netzwerke und</w:t>
            </w:r>
            <w:r>
              <w:rPr>
                <w:bCs/>
                <w:sz w:val="20"/>
                <w:szCs w:val="20"/>
              </w:rPr>
              <w:t xml:space="preserve"> Medien, Diskussionsformate, </w:t>
            </w:r>
            <w:r w:rsidR="00FE2398">
              <w:rPr>
                <w:bCs/>
                <w:sz w:val="20"/>
                <w:szCs w:val="20"/>
              </w:rPr>
              <w:t xml:space="preserve">Radio- und </w:t>
            </w:r>
            <w:r>
              <w:rPr>
                <w:bCs/>
                <w:sz w:val="20"/>
                <w:szCs w:val="20"/>
              </w:rPr>
              <w:t>TV-</w:t>
            </w:r>
            <w:r w:rsidRPr="005D2C85">
              <w:rPr>
                <w:bCs/>
                <w:sz w:val="20"/>
                <w:szCs w:val="20"/>
              </w:rPr>
              <w:t>Nachrichten</w:t>
            </w:r>
          </w:p>
          <w:p w14:paraId="5D8B75A0" w14:textId="77777777" w:rsidR="000C4412" w:rsidRPr="00B27AF1" w:rsidRDefault="000C4412" w:rsidP="00491C84">
            <w:pPr>
              <w:pStyle w:val="Listenabsatz"/>
              <w:numPr>
                <w:ilvl w:val="0"/>
                <w:numId w:val="9"/>
              </w:numPr>
              <w:spacing w:before="200" w:after="0"/>
              <w:ind w:left="357" w:hanging="357"/>
              <w:rPr>
                <w:bCs/>
                <w:sz w:val="20"/>
                <w:szCs w:val="20"/>
              </w:rPr>
            </w:pPr>
            <w:r w:rsidRPr="00B27AF1">
              <w:rPr>
                <w:bCs/>
                <w:sz w:val="20"/>
                <w:szCs w:val="20"/>
              </w:rPr>
              <w:t>Zieltexte: Zusammenfassungen, Analysen, Stellungnahmen,</w:t>
            </w:r>
            <w:r>
              <w:rPr>
                <w:bCs/>
                <w:sz w:val="20"/>
                <w:szCs w:val="20"/>
              </w:rPr>
              <w:t xml:space="preserve"> Briefe/E-Mails</w:t>
            </w:r>
          </w:p>
          <w:p w14:paraId="4A2C6C7E" w14:textId="77777777" w:rsidR="00105AFE" w:rsidRPr="003944B3" w:rsidRDefault="00105AFE" w:rsidP="00491C84">
            <w:pPr>
              <w:spacing w:before="200" w:after="0"/>
              <w:rPr>
                <w:rFonts w:cs="Arial"/>
                <w:sz w:val="20"/>
                <w:szCs w:val="20"/>
              </w:rPr>
            </w:pPr>
            <w:r w:rsidRPr="003944B3">
              <w:rPr>
                <w:rFonts w:cs="Arial"/>
                <w:b/>
                <w:sz w:val="20"/>
                <w:szCs w:val="20"/>
              </w:rPr>
              <w:t>Zeitbedarf</w:t>
            </w:r>
            <w:r w:rsidRPr="003944B3">
              <w:rPr>
                <w:rFonts w:cs="Arial"/>
                <w:sz w:val="20"/>
                <w:szCs w:val="20"/>
              </w:rPr>
              <w:t xml:space="preserve">: </w:t>
            </w:r>
            <w:r>
              <w:rPr>
                <w:rFonts w:cs="Arial"/>
                <w:sz w:val="20"/>
                <w:szCs w:val="20"/>
              </w:rPr>
              <w:t xml:space="preserve">ca. </w:t>
            </w:r>
            <w:r w:rsidR="00573CED">
              <w:rPr>
                <w:rFonts w:cs="Arial"/>
                <w:sz w:val="20"/>
                <w:szCs w:val="20"/>
              </w:rPr>
              <w:t>37</w:t>
            </w:r>
            <w:r w:rsidRPr="00573CED">
              <w:rPr>
                <w:rFonts w:cs="Arial"/>
                <w:sz w:val="20"/>
                <w:szCs w:val="20"/>
              </w:rPr>
              <w:t xml:space="preserve"> </w:t>
            </w:r>
            <w:r w:rsidRPr="00E03AC5">
              <w:rPr>
                <w:rFonts w:cs="Arial"/>
                <w:sz w:val="20"/>
                <w:szCs w:val="20"/>
              </w:rPr>
              <w:t>Unterrichtsstunden</w:t>
            </w:r>
          </w:p>
          <w:p w14:paraId="254AF0CC" w14:textId="77777777" w:rsidR="000C4412" w:rsidRDefault="00105AFE" w:rsidP="000C4412">
            <w:pPr>
              <w:widowControl w:val="0"/>
              <w:spacing w:before="240" w:after="120"/>
              <w:rPr>
                <w:sz w:val="20"/>
                <w:szCs w:val="20"/>
              </w:rPr>
            </w:pPr>
            <w:r>
              <w:rPr>
                <w:rFonts w:eastAsia="Calibri" w:cs="Calibri"/>
                <w:b/>
                <w:sz w:val="20"/>
                <w:szCs w:val="20"/>
              </w:rPr>
              <w:t xml:space="preserve">Verbindliche </w:t>
            </w:r>
            <w:r w:rsidRPr="00EA0C8D">
              <w:rPr>
                <w:rFonts w:eastAsia="Calibri" w:cs="Calibri"/>
                <w:b/>
                <w:sz w:val="20"/>
                <w:szCs w:val="20"/>
              </w:rPr>
              <w:t>Absprachen zur Leistungsüberprüfung:</w:t>
            </w:r>
            <w:r>
              <w:rPr>
                <w:sz w:val="20"/>
                <w:szCs w:val="20"/>
              </w:rPr>
              <w:t xml:space="preserve"> </w:t>
            </w:r>
            <w:r w:rsidR="000C4412">
              <w:rPr>
                <w:sz w:val="20"/>
                <w:szCs w:val="20"/>
              </w:rPr>
              <w:t>Die Klausur findet unter Abiturbedingungen statt</w:t>
            </w:r>
            <w:r w:rsidR="000C4412" w:rsidRPr="00E70F58">
              <w:rPr>
                <w:sz w:val="20"/>
                <w:szCs w:val="20"/>
              </w:rPr>
              <w:t xml:space="preserve">: Hör-/Hörsehverstehen, </w:t>
            </w:r>
            <w:r w:rsidR="000C4412">
              <w:rPr>
                <w:sz w:val="20"/>
                <w:szCs w:val="20"/>
              </w:rPr>
              <w:t xml:space="preserve">Sprachmittlung, Schreiben und Leseverstehen </w:t>
            </w:r>
            <w:r w:rsidR="000C4412" w:rsidRPr="00E70F58">
              <w:rPr>
                <w:sz w:val="20"/>
                <w:szCs w:val="20"/>
              </w:rPr>
              <w:t>(i</w:t>
            </w:r>
            <w:r w:rsidR="000C4412">
              <w:rPr>
                <w:sz w:val="20"/>
                <w:szCs w:val="20"/>
              </w:rPr>
              <w:t>ntegriert). Die Schülerinnen und Schüler wählen zwischen einer</w:t>
            </w:r>
            <w:r w:rsidR="000C4412" w:rsidRPr="00E70F58">
              <w:rPr>
                <w:sz w:val="20"/>
                <w:szCs w:val="20"/>
              </w:rPr>
              <w:t xml:space="preserve"> </w:t>
            </w:r>
            <w:r w:rsidR="000C4412">
              <w:rPr>
                <w:sz w:val="20"/>
                <w:szCs w:val="20"/>
              </w:rPr>
              <w:t>nicht-fiktionalen</w:t>
            </w:r>
            <w:r w:rsidR="000C4412" w:rsidRPr="00E70F58">
              <w:rPr>
                <w:sz w:val="20"/>
                <w:szCs w:val="20"/>
              </w:rPr>
              <w:t xml:space="preserve"> </w:t>
            </w:r>
            <w:r w:rsidR="000C4412">
              <w:rPr>
                <w:sz w:val="20"/>
                <w:szCs w:val="20"/>
              </w:rPr>
              <w:t xml:space="preserve">und fiktionalen </w:t>
            </w:r>
            <w:r w:rsidR="000C4412" w:rsidRPr="00E70F58">
              <w:rPr>
                <w:sz w:val="20"/>
                <w:szCs w:val="20"/>
              </w:rPr>
              <w:t>Textgrundlage</w:t>
            </w:r>
            <w:r w:rsidR="000C4412">
              <w:rPr>
                <w:sz w:val="20"/>
                <w:szCs w:val="20"/>
              </w:rPr>
              <w:t xml:space="preserve"> im Klausurteil Schreiben/Leseverstehen (integriert) aus. </w:t>
            </w:r>
            <w:r w:rsidR="007531D9" w:rsidRPr="007531D9">
              <w:rPr>
                <w:sz w:val="20"/>
                <w:szCs w:val="20"/>
              </w:rPr>
              <w:t xml:space="preserve">Dabei bezieht sich die nicht-fiktionale Textgrundlage auf das </w:t>
            </w:r>
            <w:r w:rsidR="007531D9" w:rsidRPr="007531D9">
              <w:rPr>
                <w:sz w:val="20"/>
                <w:szCs w:val="20"/>
              </w:rPr>
              <w:lastRenderedPageBreak/>
              <w:t>vorliegende Unterrichtsvorhaben. Die fiktionale Textgrundlage bezieht sich auf ein anderes, vorab im Unterricht zu wiederholendes Themenfeld der Qualifikationsphase.</w:t>
            </w:r>
          </w:p>
          <w:p w14:paraId="47047F7A" w14:textId="77777777" w:rsidR="000C4412" w:rsidRPr="0069623E" w:rsidRDefault="00105AFE" w:rsidP="000C4412">
            <w:pPr>
              <w:widowControl w:val="0"/>
              <w:spacing w:before="240" w:after="120"/>
              <w:rPr>
                <w:rFonts w:cs="Arial"/>
                <w:sz w:val="20"/>
                <w:szCs w:val="20"/>
              </w:rPr>
            </w:pPr>
            <w:r>
              <w:rPr>
                <w:rFonts w:cs="Arial"/>
                <w:b/>
                <w:sz w:val="20"/>
                <w:szCs w:val="20"/>
              </w:rPr>
              <w:t>V</w:t>
            </w:r>
            <w:r w:rsidRPr="00EA0C8D">
              <w:rPr>
                <w:rFonts w:cs="Arial"/>
                <w:b/>
                <w:sz w:val="20"/>
                <w:szCs w:val="20"/>
              </w:rPr>
              <w:t>erbindliche Absprachen zu diesem Unterrichtsvorhaben:</w:t>
            </w:r>
            <w:r>
              <w:rPr>
                <w:rFonts w:cs="Arial"/>
                <w:b/>
                <w:sz w:val="20"/>
                <w:szCs w:val="20"/>
              </w:rPr>
              <w:t xml:space="preserve"> </w:t>
            </w:r>
            <w:r w:rsidR="000C4412" w:rsidRPr="005D2C85">
              <w:rPr>
                <w:rFonts w:cs="Arial"/>
                <w:sz w:val="20"/>
                <w:szCs w:val="20"/>
              </w:rPr>
              <w:t>Im Zentrum des Unterrichtsvorhabens steht ein kritischer Umgang mit unterschiedlichen Medienformaten</w:t>
            </w:r>
            <w:r w:rsidR="000C4412" w:rsidRPr="0069623E">
              <w:rPr>
                <w:rFonts w:cs="Arial"/>
                <w:sz w:val="20"/>
                <w:szCs w:val="20"/>
              </w:rPr>
              <w:t xml:space="preserve"> durch eine vertiefte Analyse nicht-fiktionaler Texte</w:t>
            </w:r>
            <w:r w:rsidR="000C4412">
              <w:rPr>
                <w:rFonts w:cs="Arial"/>
                <w:sz w:val="20"/>
                <w:szCs w:val="20"/>
              </w:rPr>
              <w:t>.</w:t>
            </w:r>
          </w:p>
          <w:p w14:paraId="129B3C19" w14:textId="77777777" w:rsidR="002D55D3" w:rsidRDefault="00105AFE" w:rsidP="000C4412">
            <w:pPr>
              <w:spacing w:before="240" w:after="120"/>
              <w:rPr>
                <w:bCs/>
                <w:sz w:val="20"/>
                <w:szCs w:val="20"/>
              </w:rPr>
            </w:pPr>
            <w:r w:rsidRPr="00033D21">
              <w:rPr>
                <w:b/>
                <w:bCs/>
                <w:sz w:val="20"/>
                <w:szCs w:val="20"/>
              </w:rPr>
              <w:t>Hinweise zu diesem Unterrichtsvorhaben:</w:t>
            </w:r>
            <w:r>
              <w:rPr>
                <w:b/>
                <w:bCs/>
                <w:sz w:val="20"/>
                <w:szCs w:val="20"/>
              </w:rPr>
              <w:t xml:space="preserve"> </w:t>
            </w:r>
            <w:r w:rsidR="007531D9" w:rsidRPr="007531D9">
              <w:rPr>
                <w:bCs/>
                <w:sz w:val="20"/>
                <w:szCs w:val="20"/>
              </w:rPr>
              <w:t xml:space="preserve">Dieses Unterrichtsvorhaben dient in besonderem Maße auch der Wiederholung und Vorbereitung auf die Abiturprüfung. Daher werden trotz des Schwerpunkts auf nicht-fiktionale </w:t>
            </w:r>
            <w:r w:rsidR="001C0548">
              <w:rPr>
                <w:bCs/>
                <w:sz w:val="20"/>
                <w:szCs w:val="20"/>
              </w:rPr>
              <w:t xml:space="preserve">Texte </w:t>
            </w:r>
            <w:r w:rsidR="007531D9" w:rsidRPr="007531D9">
              <w:rPr>
                <w:bCs/>
                <w:sz w:val="20"/>
                <w:szCs w:val="20"/>
              </w:rPr>
              <w:t xml:space="preserve">auch fiktionale Texte berücksichtigt. </w:t>
            </w:r>
          </w:p>
          <w:p w14:paraId="685D3736" w14:textId="77777777" w:rsidR="00105AFE" w:rsidRPr="001F24C1" w:rsidRDefault="000C4412" w:rsidP="000C4412">
            <w:pPr>
              <w:spacing w:before="240" w:after="120"/>
              <w:rPr>
                <w:rFonts w:cs="Arial"/>
                <w:bCs/>
                <w:sz w:val="20"/>
                <w:szCs w:val="20"/>
              </w:rPr>
            </w:pPr>
            <w:r>
              <w:rPr>
                <w:rFonts w:cs="Arial"/>
                <w:sz w:val="20"/>
                <w:szCs w:val="20"/>
              </w:rPr>
              <w:t xml:space="preserve">Unterstützungsmaterial für den Unterricht: </w:t>
            </w:r>
            <w:hyperlink r:id="rId46" w:history="1">
              <w:r>
                <w:rPr>
                  <w:rStyle w:val="Hyperlink"/>
                  <w:rFonts w:cs="Arial"/>
                  <w:sz w:val="20"/>
                  <w:szCs w:val="20"/>
                </w:rPr>
                <w:t>https://www.brd.nrw.de/themen/schule-bildung/lerntreffs/englisch/empfehlungen-und-fachliche-unterstuetzungsmaterialien</w:t>
              </w:r>
            </w:hyperlink>
            <w:r>
              <w:t xml:space="preserve"> </w:t>
            </w:r>
            <w:r>
              <w:rPr>
                <w:sz w:val="20"/>
                <w:szCs w:val="20"/>
              </w:rPr>
              <w:t xml:space="preserve">(Datum des letzten Zugriffs: </w:t>
            </w:r>
            <w:r w:rsidR="00504B46">
              <w:rPr>
                <w:sz w:val="20"/>
                <w:szCs w:val="20"/>
              </w:rPr>
              <w:t>31</w:t>
            </w:r>
            <w:r w:rsidR="008042DF">
              <w:rPr>
                <w:sz w:val="20"/>
                <w:szCs w:val="20"/>
              </w:rPr>
              <w:t>.05</w:t>
            </w:r>
            <w:r w:rsidR="008042DF" w:rsidRPr="00CB169C">
              <w:rPr>
                <w:sz w:val="20"/>
                <w:szCs w:val="20"/>
              </w:rPr>
              <w:t>.2023</w:t>
            </w:r>
            <w:r>
              <w:rPr>
                <w:sz w:val="20"/>
                <w:szCs w:val="20"/>
              </w:rPr>
              <w:t>)</w:t>
            </w:r>
            <w:r>
              <w:rPr>
                <w:rFonts w:cs="Arial"/>
                <w:bCs/>
                <w:sz w:val="20"/>
                <w:szCs w:val="20"/>
              </w:rPr>
              <w:t>.</w:t>
            </w:r>
          </w:p>
        </w:tc>
      </w:tr>
      <w:tr w:rsidR="00D6186E" w14:paraId="506D7848" w14:textId="77777777" w:rsidTr="007B31F5">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5EF6B4DD" w14:textId="77777777" w:rsidR="00D6186E" w:rsidRDefault="00CE6CF7" w:rsidP="007B31F5">
            <w:pPr>
              <w:widowControl w:val="0"/>
              <w:jc w:val="center"/>
              <w:rPr>
                <w:b/>
                <w:u w:val="single"/>
              </w:rPr>
            </w:pPr>
            <w:r>
              <w:rPr>
                <w:b/>
                <w:u w:val="single"/>
              </w:rPr>
              <w:lastRenderedPageBreak/>
              <w:t>Summe Qualifikationsphase LK</w:t>
            </w:r>
            <w:r w:rsidR="00D6186E">
              <w:rPr>
                <w:b/>
                <w:u w:val="single"/>
              </w:rPr>
              <w:t xml:space="preserve"> Q2: </w:t>
            </w:r>
            <w:r>
              <w:rPr>
                <w:b/>
                <w:u w:val="single"/>
              </w:rPr>
              <w:t>150</w:t>
            </w:r>
            <w:r w:rsidR="00D6186E">
              <w:rPr>
                <w:b/>
                <w:u w:val="single"/>
              </w:rPr>
              <w:t xml:space="preserve"> Stunden</w:t>
            </w:r>
          </w:p>
          <w:p w14:paraId="39857886" w14:textId="77777777" w:rsidR="00D6186E" w:rsidRDefault="00D6186E" w:rsidP="00CE6CF7">
            <w:pPr>
              <w:widowControl w:val="0"/>
              <w:jc w:val="center"/>
              <w:rPr>
                <w:b/>
                <w:u w:val="single"/>
              </w:rPr>
            </w:pPr>
            <w:r>
              <w:rPr>
                <w:b/>
                <w:u w:val="single"/>
              </w:rPr>
              <w:t xml:space="preserve">Vereinbarungsgemäß in Unterrichtsvorhaben verplant: </w:t>
            </w:r>
            <w:r w:rsidR="00CE6CF7">
              <w:rPr>
                <w:b/>
                <w:u w:val="single"/>
              </w:rPr>
              <w:t>112</w:t>
            </w:r>
            <w:r>
              <w:rPr>
                <w:b/>
                <w:u w:val="single"/>
              </w:rPr>
              <w:t xml:space="preserve"> Stunden</w:t>
            </w:r>
          </w:p>
        </w:tc>
      </w:tr>
    </w:tbl>
    <w:p w14:paraId="28D6D8F4" w14:textId="77777777" w:rsidR="00C647B3" w:rsidRDefault="00C647B3">
      <w:pPr>
        <w:suppressAutoHyphens/>
        <w:spacing w:after="0" w:line="240" w:lineRule="auto"/>
        <w:jc w:val="left"/>
        <w:sectPr w:rsidR="00C647B3" w:rsidSect="00636E94">
          <w:headerReference w:type="even" r:id="rId47"/>
          <w:headerReference w:type="default" r:id="rId48"/>
          <w:headerReference w:type="first" r:id="rId49"/>
          <w:pgSz w:w="11906" w:h="16838"/>
          <w:pgMar w:top="1418" w:right="1134" w:bottom="1418" w:left="1418" w:header="709" w:footer="709" w:gutter="0"/>
          <w:cols w:space="720"/>
          <w:formProt w:val="0"/>
          <w:docGrid w:linePitch="360" w:charSpace="4096"/>
        </w:sectPr>
      </w:pPr>
    </w:p>
    <w:p w14:paraId="554DD1D8" w14:textId="77777777" w:rsidR="00D43633" w:rsidRDefault="00C647B3" w:rsidP="00C647B3">
      <w:pPr>
        <w:pStyle w:val="berschrift2"/>
        <w:spacing w:before="100"/>
        <w:ind w:left="0" w:firstLine="0"/>
      </w:pPr>
      <w:bookmarkStart w:id="5" w:name="_Toc138242764"/>
      <w:r>
        <w:rPr>
          <w:noProof/>
          <w:lang w:eastAsia="de-DE"/>
        </w:rPr>
        <w:lastRenderedPageBreak/>
        <mc:AlternateContent>
          <mc:Choice Requires="wps">
            <w:drawing>
              <wp:anchor distT="12700" distB="0" distL="127000" distR="114300" simplePos="0" relativeHeight="12" behindDoc="0" locked="0" layoutInCell="0" allowOverlap="1" wp14:anchorId="4701C0F9" wp14:editId="36C94F2F">
                <wp:simplePos x="0" y="0"/>
                <wp:positionH relativeFrom="column">
                  <wp:posOffset>0</wp:posOffset>
                </wp:positionH>
                <wp:positionV relativeFrom="paragraph">
                  <wp:posOffset>509498</wp:posOffset>
                </wp:positionV>
                <wp:extent cx="5884545" cy="2727325"/>
                <wp:effectExtent l="0" t="0" r="21590" b="16510"/>
                <wp:wrapTopAndBottom/>
                <wp:docPr id="12" name="Textfeld 6"/>
                <wp:cNvGraphicFramePr/>
                <a:graphic xmlns:a="http://schemas.openxmlformats.org/drawingml/2006/main">
                  <a:graphicData uri="http://schemas.microsoft.com/office/word/2010/wordprocessingShape">
                    <wps:wsp>
                      <wps:cNvSpPr/>
                      <wps:spPr>
                        <a:xfrm>
                          <a:off x="0" y="0"/>
                          <a:ext cx="5884545" cy="2727325"/>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6CD632FC" w14:textId="77777777" w:rsidR="00403F09" w:rsidRDefault="00403F09">
                            <w:pPr>
                              <w:pStyle w:val="Rahmeninhalt"/>
                              <w:rPr>
                                <w:color w:val="FF0000"/>
                              </w:rPr>
                            </w:pPr>
                            <w:r>
                              <w:rPr>
                                <w:color w:val="FF0000"/>
                              </w:rPr>
                              <w:t xml:space="preserve">Ausfüllhinweise </w:t>
                            </w:r>
                          </w:p>
                          <w:p w14:paraId="706EEE32" w14:textId="77777777" w:rsidR="00403F09" w:rsidRDefault="00403F09">
                            <w:pPr>
                              <w:pStyle w:val="Rahmeninhalt"/>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6AB4EFB8" w14:textId="77777777" w:rsidR="00403F09" w:rsidRDefault="00403F09">
                            <w:pPr>
                              <w:pStyle w:val="Rahmeninhalt"/>
                              <w:rPr>
                                <w:color w:val="FF0000"/>
                              </w:rPr>
                            </w:pPr>
                            <w:r>
                              <w:rPr>
                                <w:color w:val="FF0000"/>
                              </w:rPr>
                              <w:t xml:space="preserve">Die Absprachen stimmen ggf. mit Beschlüssen der Fachkonferenz sowie allgemeinen Festlegungen im Schulprogramm überein. </w:t>
                            </w:r>
                          </w:p>
                          <w:p w14:paraId="3A5D53EA" w14:textId="77777777" w:rsidR="00403F09" w:rsidRDefault="00403F09">
                            <w:pPr>
                              <w:pStyle w:val="Rahmeninhalt"/>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p w14:paraId="29690B54" w14:textId="77777777" w:rsidR="00403F09" w:rsidRDefault="00403F09">
                            <w:pPr>
                              <w:pStyle w:val="Rahmeninhalt"/>
                              <w:rPr>
                                <w:color w:val="FF0000"/>
                              </w:rPr>
                            </w:pPr>
                          </w:p>
                        </w:txbxContent>
                      </wps:txbx>
                      <wps:bodyPr>
                        <a:prstTxWarp prst="textNoShape">
                          <a:avLst/>
                        </a:prstTxWarp>
                        <a:noAutofit/>
                      </wps:bodyPr>
                    </wps:wsp>
                  </a:graphicData>
                </a:graphic>
              </wp:anchor>
            </w:drawing>
          </mc:Choice>
          <mc:Fallback>
            <w:pict>
              <v:rect w14:anchorId="4701C0F9" id="Textfeld 6" o:spid="_x0000_s1030" style="position:absolute;margin-left:0;margin-top:40.1pt;width:463.35pt;height:214.75pt;z-index:12;visibility:visible;mso-wrap-style:square;mso-wrap-distance-left:10pt;mso-wrap-distance-top:1pt;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" o:allowincell="f" filled="f" strokecolor="#c0504d" strokeweight="2pt">
                <v:stroke joinstyle="round"/>
                <v:textbox>
                  <w:txbxContent>
                    <w:p w14:paraId="6CD632FC" w14:textId="77777777" w:rsidR="00403F09" w:rsidRDefault="00403F09">
                      <w:pPr>
                        <w:pStyle w:val="Rahmeninhalt"/>
                        <w:rPr>
                          <w:color w:val="FF0000"/>
                        </w:rPr>
                      </w:pPr>
                      <w:r>
                        <w:rPr>
                          <w:color w:val="FF0000"/>
                        </w:rPr>
                        <w:t xml:space="preserve">Ausfüllhinweise </w:t>
                      </w:r>
                    </w:p>
                    <w:p w14:paraId="706EEE32" w14:textId="77777777" w:rsidR="00403F09" w:rsidRDefault="00403F09">
                      <w:pPr>
                        <w:pStyle w:val="Rahmeninhalt"/>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6AB4EFB8" w14:textId="77777777" w:rsidR="00403F09" w:rsidRDefault="00403F09">
                      <w:pPr>
                        <w:pStyle w:val="Rahmeninhalt"/>
                        <w:rPr>
                          <w:color w:val="FF0000"/>
                        </w:rPr>
                      </w:pPr>
                      <w:r>
                        <w:rPr>
                          <w:color w:val="FF0000"/>
                        </w:rPr>
                        <w:t xml:space="preserve">Die Absprachen stimmen ggf. mit Beschlüssen der Fachkonferenz sowie allgemeinen Festlegungen im Schulprogramm überein. </w:t>
                      </w:r>
                    </w:p>
                    <w:p w14:paraId="3A5D53EA" w14:textId="77777777" w:rsidR="00403F09" w:rsidRDefault="00403F09">
                      <w:pPr>
                        <w:pStyle w:val="Rahmeninhalt"/>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p w14:paraId="29690B54" w14:textId="77777777" w:rsidR="00403F09" w:rsidRDefault="00403F09">
                      <w:pPr>
                        <w:pStyle w:val="Rahmeninhalt"/>
                        <w:rPr>
                          <w:color w:val="FF0000"/>
                        </w:rPr>
                      </w:pPr>
                    </w:p>
                  </w:txbxContent>
                </v:textbox>
                <w10:wrap type="topAndBottom"/>
              </v:rect>
            </w:pict>
          </mc:Fallback>
        </mc:AlternateContent>
      </w:r>
      <w:r w:rsidR="00B13366">
        <w:t>2.2</w:t>
      </w:r>
      <w:r w:rsidR="00B13366">
        <w:tab/>
        <w:t>Grundsätze der fachdidaktischen und fachmethodischen Arbeit</w:t>
      </w:r>
      <w:bookmarkEnd w:id="5"/>
    </w:p>
    <w:p w14:paraId="3DE46EC1" w14:textId="77777777" w:rsidR="00D43633" w:rsidRDefault="00D43633"/>
    <w:p w14:paraId="7F79C8C3" w14:textId="77777777" w:rsidR="00D43633" w:rsidRDefault="00B13366">
      <w:pPr>
        <w:spacing w:after="240"/>
        <w:rPr>
          <w:i/>
          <w:u w:val="single"/>
        </w:rPr>
      </w:pPr>
      <w:r>
        <w:rPr>
          <w:i/>
          <w:u w:val="single"/>
        </w:rPr>
        <w:t>Überfachliche Grundsätze:</w:t>
      </w:r>
    </w:p>
    <w:p w14:paraId="7E17DB32" w14:textId="77777777" w:rsidR="00D43633" w:rsidRDefault="00B13366" w:rsidP="008C096C">
      <w:pPr>
        <w:numPr>
          <w:ilvl w:val="0"/>
          <w:numId w:val="2"/>
        </w:numPr>
        <w:tabs>
          <w:tab w:val="left" w:pos="540"/>
        </w:tabs>
        <w:spacing w:after="0" w:line="240" w:lineRule="auto"/>
        <w:ind w:left="540" w:hanging="540"/>
      </w:pPr>
      <w:r>
        <w:t>Schülerinnen und Schüler werden in dem Prozess unterstützt, selbstständige, eigenverantwortliche, selbstbewusste, sozial kompetente und engagierte Persönlichkeiten zu werden.</w:t>
      </w:r>
    </w:p>
    <w:p w14:paraId="7440FED4" w14:textId="77777777" w:rsidR="00D43633" w:rsidRDefault="00B13366" w:rsidP="008C096C">
      <w:pPr>
        <w:numPr>
          <w:ilvl w:val="0"/>
          <w:numId w:val="2"/>
        </w:numPr>
        <w:tabs>
          <w:tab w:val="left" w:pos="540"/>
        </w:tabs>
        <w:spacing w:after="0" w:line="240" w:lineRule="auto"/>
        <w:ind w:left="540" w:hanging="540"/>
      </w:pPr>
      <w:r>
        <w:t>Der Unterricht nimmt insbesondere in der Einführungsphase Rücksicht auf die unterschiedlichen Voraussetzungen der Schülerinnen und Schüler.</w:t>
      </w:r>
    </w:p>
    <w:p w14:paraId="7C7CF9FB" w14:textId="77777777" w:rsidR="00D43633" w:rsidRDefault="00B13366" w:rsidP="008C096C">
      <w:pPr>
        <w:numPr>
          <w:ilvl w:val="0"/>
          <w:numId w:val="2"/>
        </w:numPr>
        <w:tabs>
          <w:tab w:val="left" w:pos="540"/>
        </w:tabs>
        <w:spacing w:after="0" w:line="240" w:lineRule="auto"/>
        <w:ind w:left="540" w:hanging="540"/>
      </w:pPr>
      <w:r>
        <w:t>Geeignete Problemstellungen bestimmen die Struktur der Lernprozesse.</w:t>
      </w:r>
    </w:p>
    <w:p w14:paraId="618F12D5" w14:textId="77777777" w:rsidR="00D43633" w:rsidRDefault="00B13366" w:rsidP="008C096C">
      <w:pPr>
        <w:numPr>
          <w:ilvl w:val="0"/>
          <w:numId w:val="2"/>
        </w:numPr>
        <w:tabs>
          <w:tab w:val="left" w:pos="540"/>
        </w:tabs>
        <w:spacing w:after="0" w:line="240" w:lineRule="auto"/>
        <w:ind w:left="540" w:hanging="540"/>
      </w:pPr>
      <w:r>
        <w:t>Die Unterrichtsgestaltung ist grundsätzlich kompetenzorientiert angelegt.</w:t>
      </w:r>
    </w:p>
    <w:p w14:paraId="48D270EF" w14:textId="77777777" w:rsidR="00D43633" w:rsidRDefault="00B13366" w:rsidP="008C096C">
      <w:pPr>
        <w:numPr>
          <w:ilvl w:val="0"/>
          <w:numId w:val="2"/>
        </w:numPr>
        <w:tabs>
          <w:tab w:val="left" w:pos="540"/>
        </w:tabs>
        <w:spacing w:after="0" w:line="240" w:lineRule="auto"/>
        <w:ind w:left="540" w:hanging="540"/>
      </w:pPr>
      <w:r>
        <w:t>Der Unterricht vermittelt einen kompetenten Umgang mit Medien. Dies betrifft sowohl die private Mediennutzung als auch die Verwendung verschiedener Medien zur Präsentation von Arbeitsergebnissen.</w:t>
      </w:r>
    </w:p>
    <w:p w14:paraId="4C436ED2" w14:textId="77777777" w:rsidR="00D43633" w:rsidRDefault="00B13366" w:rsidP="008C096C">
      <w:pPr>
        <w:numPr>
          <w:ilvl w:val="0"/>
          <w:numId w:val="2"/>
        </w:numPr>
        <w:tabs>
          <w:tab w:val="left" w:pos="540"/>
        </w:tabs>
        <w:spacing w:after="0" w:line="240" w:lineRule="auto"/>
        <w:ind w:left="540" w:hanging="540"/>
      </w:pPr>
      <w:r>
        <w:t>Der Unterricht fördert das selbstständige Lernen und Finden individueller Lösungswege sowie die Kooperationsfähigkeit der Schülerinnen und Schüler.</w:t>
      </w:r>
    </w:p>
    <w:p w14:paraId="51FF3AA4" w14:textId="77777777" w:rsidR="00D43633" w:rsidRDefault="00B13366" w:rsidP="008C096C">
      <w:pPr>
        <w:numPr>
          <w:ilvl w:val="0"/>
          <w:numId w:val="2"/>
        </w:numPr>
        <w:tabs>
          <w:tab w:val="left" w:pos="540"/>
        </w:tabs>
        <w:spacing w:after="0" w:line="240" w:lineRule="auto"/>
        <w:ind w:left="540" w:hanging="540"/>
      </w:pPr>
      <w:r>
        <w:t>Die Schülerinnen und Schüler werden in die Planung der Unterrichtsgestaltung einbezogen.</w:t>
      </w:r>
    </w:p>
    <w:p w14:paraId="477982F0" w14:textId="77777777" w:rsidR="00D43633" w:rsidRDefault="00B13366" w:rsidP="008C096C">
      <w:pPr>
        <w:numPr>
          <w:ilvl w:val="0"/>
          <w:numId w:val="2"/>
        </w:numPr>
        <w:tabs>
          <w:tab w:val="left" w:pos="540"/>
        </w:tabs>
        <w:spacing w:after="0" w:line="240" w:lineRule="auto"/>
        <w:ind w:left="540" w:hanging="540"/>
      </w:pPr>
      <w:r>
        <w:t>Der Unterricht wird gemeinsam mit den Schülerinnen und Schülern evaluiert.</w:t>
      </w:r>
    </w:p>
    <w:p w14:paraId="1BA11778" w14:textId="77777777" w:rsidR="00D43633" w:rsidRDefault="00B13366" w:rsidP="008C096C">
      <w:pPr>
        <w:numPr>
          <w:ilvl w:val="0"/>
          <w:numId w:val="2"/>
        </w:numPr>
        <w:tabs>
          <w:tab w:val="left" w:pos="540"/>
        </w:tabs>
        <w:spacing w:after="0" w:line="240" w:lineRule="auto"/>
        <w:ind w:left="540" w:hanging="540"/>
      </w:pPr>
      <w:r>
        <w:t>Die Schülerinnen und Schüler erfahren regelmäßige, kriterienorientierte Rückmeldungen zu ihren Leistungen.</w:t>
      </w:r>
    </w:p>
    <w:p w14:paraId="0E0E07C0" w14:textId="77777777" w:rsidR="00D43633" w:rsidRDefault="00B13366" w:rsidP="008C096C">
      <w:pPr>
        <w:numPr>
          <w:ilvl w:val="0"/>
          <w:numId w:val="2"/>
        </w:numPr>
        <w:tabs>
          <w:tab w:val="left" w:pos="540"/>
        </w:tabs>
        <w:spacing w:after="0" w:line="240" w:lineRule="auto"/>
        <w:ind w:left="540" w:hanging="540"/>
      </w:pPr>
      <w:r>
        <w:t xml:space="preserve">In verschiedenen Unterrichtsvorhaben werden fächerübergreifende Aspekte berücksichtigt.  </w:t>
      </w:r>
    </w:p>
    <w:p w14:paraId="4B4C0A38" w14:textId="77777777" w:rsidR="00D43633" w:rsidRDefault="00D43633">
      <w:pPr>
        <w:spacing w:after="240"/>
      </w:pPr>
    </w:p>
    <w:p w14:paraId="3F30EC65" w14:textId="77777777" w:rsidR="00D43633" w:rsidRDefault="00B13366">
      <w:pPr>
        <w:spacing w:after="240"/>
        <w:rPr>
          <w:i/>
          <w:u w:val="single"/>
        </w:rPr>
      </w:pPr>
      <w:r>
        <w:rPr>
          <w:i/>
          <w:u w:val="single"/>
        </w:rPr>
        <w:t>Fachliche Grundsätze:</w:t>
      </w:r>
    </w:p>
    <w:p w14:paraId="52E9C7AA" w14:textId="77777777" w:rsidR="00D43633" w:rsidRDefault="00D43633" w:rsidP="008C096C">
      <w:pPr>
        <w:numPr>
          <w:ilvl w:val="0"/>
          <w:numId w:val="2"/>
        </w:numPr>
        <w:tabs>
          <w:tab w:val="left" w:pos="540"/>
        </w:tabs>
        <w:spacing w:after="0" w:line="240" w:lineRule="auto"/>
        <w:ind w:left="540" w:hanging="540"/>
      </w:pPr>
    </w:p>
    <w:p w14:paraId="6D9DB0F4" w14:textId="77777777" w:rsidR="00D43633" w:rsidRDefault="00B13366">
      <w:pPr>
        <w:pStyle w:val="berschrift2"/>
        <w:spacing w:before="280"/>
      </w:pPr>
      <w:bookmarkStart w:id="6" w:name="_Toc138242765"/>
      <w:r>
        <w:rPr>
          <w:noProof/>
          <w:lang w:eastAsia="de-DE"/>
        </w:rPr>
        <w:lastRenderedPageBreak/>
        <mc:AlternateContent>
          <mc:Choice Requires="wps">
            <w:drawing>
              <wp:anchor distT="12700" distB="0" distL="127000" distR="114300" simplePos="0" relativeHeight="13" behindDoc="0" locked="0" layoutInCell="0" allowOverlap="1" wp14:anchorId="38AA82EC" wp14:editId="006D6464">
                <wp:simplePos x="0" y="0"/>
                <wp:positionH relativeFrom="column">
                  <wp:posOffset>0</wp:posOffset>
                </wp:positionH>
                <wp:positionV relativeFrom="paragraph">
                  <wp:posOffset>427355</wp:posOffset>
                </wp:positionV>
                <wp:extent cx="5796915" cy="4206875"/>
                <wp:effectExtent l="0" t="0" r="13970" b="22860"/>
                <wp:wrapTopAndBottom/>
                <wp:docPr id="14" name="Textfeld 7"/>
                <wp:cNvGraphicFramePr/>
                <a:graphic xmlns:a="http://schemas.openxmlformats.org/drawingml/2006/main">
                  <a:graphicData uri="http://schemas.microsoft.com/office/word/2010/wordprocessingShape">
                    <wps:wsp>
                      <wps:cNvSpPr/>
                      <wps:spPr>
                        <a:xfrm>
                          <a:off x="0" y="0"/>
                          <a:ext cx="5796360" cy="420624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2A4F7E23" w14:textId="77777777" w:rsidR="00403F09" w:rsidRDefault="00403F09">
                            <w:pPr>
                              <w:pStyle w:val="Rahmeninhalt"/>
                              <w:rPr>
                                <w:color w:val="FF0000"/>
                              </w:rPr>
                            </w:pPr>
                            <w:r>
                              <w:rPr>
                                <w:color w:val="FF0000"/>
                              </w:rPr>
                              <w:t xml:space="preserve">Ausfüllhinweise </w:t>
                            </w:r>
                          </w:p>
                          <w:p w14:paraId="46A6DFE7" w14:textId="77777777" w:rsidR="00403F09" w:rsidRDefault="00403F09">
                            <w:pPr>
                              <w:pStyle w:val="Rahmeninhalt"/>
                              <w:rPr>
                                <w:color w:val="FF0000"/>
                              </w:rPr>
                            </w:pPr>
                            <w:r>
                              <w:rPr>
                                <w:color w:val="FF0000"/>
                              </w:rPr>
                              <w:t xml:space="preserve">Grundlage für die in diesem Abschnitt zu treffenden Vereinbarungen sind insbesondere § 48 </w:t>
                            </w:r>
                            <w:proofErr w:type="spellStart"/>
                            <w:r>
                              <w:rPr>
                                <w:color w:val="FF0000"/>
                              </w:rPr>
                              <w:t>SchulG</w:t>
                            </w:r>
                            <w:proofErr w:type="spellEnd"/>
                            <w:r>
                              <w:rPr>
                                <w:color w:val="FF0000"/>
                              </w:rPr>
                              <w:t>, § 13 APO-</w:t>
                            </w:r>
                            <w:proofErr w:type="spellStart"/>
                            <w:r>
                              <w:rPr>
                                <w:color w:val="FF0000"/>
                              </w:rPr>
                              <w:t>GOSt</w:t>
                            </w:r>
                            <w:proofErr w:type="spellEnd"/>
                            <w:r>
                              <w:rPr>
                                <w:color w:val="FF0000"/>
                              </w:rPr>
                              <w:t xml:space="preserve"> sowie die Angaben im jeweiligen Kapitel zu Lernerfolgsüberprüfung und Leistungsbewertung des Kernlehrplans. </w:t>
                            </w:r>
                          </w:p>
                          <w:p w14:paraId="0AE87CEF" w14:textId="77777777" w:rsidR="00403F09" w:rsidRDefault="00403F09">
                            <w:pPr>
                              <w:pStyle w:val="Rahmeninhalt"/>
                              <w:rPr>
                                <w:color w:val="FF0000"/>
                              </w:rPr>
                            </w:pPr>
                            <w:r>
                              <w:rPr>
                                <w:color w:val="FF0000"/>
                              </w:rPr>
                              <w:t xml:space="preserve">Mit der Vereinbarung u.a. von </w:t>
                            </w:r>
                          </w:p>
                          <w:p w14:paraId="140D9267" w14:textId="77777777" w:rsidR="00403F09" w:rsidRDefault="00403F09">
                            <w:pPr>
                              <w:pStyle w:val="Rahmeninhalt"/>
                              <w:rPr>
                                <w:color w:val="FF0000"/>
                              </w:rPr>
                            </w:pPr>
                            <w:r>
                              <w:rPr>
                                <w:color w:val="FF0000"/>
                              </w:rPr>
                              <w:t xml:space="preserve">- verbindlichen Formen zur Leistungsfeststellung (mündlich und schriftlich), </w:t>
                            </w:r>
                          </w:p>
                          <w:p w14:paraId="67B62805" w14:textId="77777777" w:rsidR="00403F09" w:rsidRDefault="00403F09">
                            <w:pPr>
                              <w:pStyle w:val="Rahmeninhalt"/>
                              <w:rPr>
                                <w:color w:val="FF0000"/>
                              </w:rPr>
                            </w:pPr>
                            <w:r>
                              <w:rPr>
                                <w:color w:val="FF0000"/>
                              </w:rPr>
                              <w:t>- Anzahl und Dauer schriftlicher Arbeiten sowie ggf. Kopplung an ausgewählte Unterrichtsvorhaben,</w:t>
                            </w:r>
                          </w:p>
                          <w:p w14:paraId="522A4745" w14:textId="77777777" w:rsidR="00403F09" w:rsidRDefault="00403F09">
                            <w:pPr>
                              <w:pStyle w:val="Rahmeninhalt"/>
                              <w:rPr>
                                <w:color w:val="FF0000"/>
                              </w:rPr>
                            </w:pPr>
                            <w:r>
                              <w:rPr>
                                <w:color w:val="FF0000"/>
                              </w:rPr>
                              <w:t>- Bewertungskriterien und deren Gewichtung,</w:t>
                            </w:r>
                          </w:p>
                          <w:p w14:paraId="3AFCFAC8" w14:textId="77777777" w:rsidR="00403F09" w:rsidRDefault="00403F09">
                            <w:pPr>
                              <w:pStyle w:val="Rahmeninhalt"/>
                              <w:rPr>
                                <w:color w:val="FF0000"/>
                              </w:rPr>
                            </w:pPr>
                            <w:r>
                              <w:rPr>
                                <w:color w:val="FF0000"/>
                              </w:rPr>
                              <w:t xml:space="preserve">- Korrekturbestimmungen, </w:t>
                            </w:r>
                          </w:p>
                          <w:p w14:paraId="162DA6E5" w14:textId="77777777" w:rsidR="00403F09" w:rsidRDefault="00403F09">
                            <w:pPr>
                              <w:pStyle w:val="Rahmeninhalt"/>
                              <w:rPr>
                                <w:color w:val="FF0000"/>
                              </w:rPr>
                            </w:pPr>
                            <w:r>
                              <w:rPr>
                                <w:color w:val="FF0000"/>
                              </w:rPr>
                              <w:t>- Hilfsmitteln und deren Einsatz,</w:t>
                            </w:r>
                          </w:p>
                          <w:p w14:paraId="706869AB" w14:textId="77777777" w:rsidR="00403F09" w:rsidRDefault="00403F09">
                            <w:pPr>
                              <w:pStyle w:val="Rahmeninhalt"/>
                              <w:rPr>
                                <w:color w:val="FF0000"/>
                              </w:rPr>
                            </w:pPr>
                            <w:r>
                              <w:rPr>
                                <w:color w:val="FF0000"/>
                              </w:rPr>
                              <w:t>- Maßnahmen und Formen des Feedbacks und der Beratung</w:t>
                            </w:r>
                          </w:p>
                          <w:p w14:paraId="70AAB416" w14:textId="77777777" w:rsidR="00403F09" w:rsidRDefault="00403F09">
                            <w:pPr>
                              <w:pStyle w:val="Rahmeninhalt"/>
                              <w:rPr>
                                <w:color w:val="FF0000"/>
                              </w:rPr>
                            </w:pPr>
                            <w:r>
                              <w:rPr>
                                <w:color w:val="FF0000"/>
                              </w:rPr>
                              <w:t>zielt die Fachkonferenz auf ein abgestimmtes, vergleichbares und transparentes Vorgehen im Rahmen fachspezifischer Leistungsfeststellung und –</w:t>
                            </w:r>
                            <w:proofErr w:type="spellStart"/>
                            <w:r>
                              <w:rPr>
                                <w:color w:val="FF0000"/>
                              </w:rPr>
                              <w:t>bewertung</w:t>
                            </w:r>
                            <w:proofErr w:type="spellEnd"/>
                            <w:r>
                              <w:rPr>
                                <w:color w:val="FF0000"/>
                              </w:rPr>
                              <w:t xml:space="preserve"> sowie auf eine Vergleichbarkeit von Leistungen der Schülerinnen und Schüler.</w:t>
                            </w:r>
                          </w:p>
                        </w:txbxContent>
                      </wps:txbx>
                      <wps:bodyPr>
                        <a:prstTxWarp prst="textNoShape">
                          <a:avLst/>
                        </a:prstTxWarp>
                        <a:noAutofit/>
                      </wps:bodyPr>
                    </wps:wsp>
                  </a:graphicData>
                </a:graphic>
              </wp:anchor>
            </w:drawing>
          </mc:Choice>
          <mc:Fallback>
            <w:pict>
              <v:rect w14:anchorId="38AA82EC" id="Textfeld 7" o:spid="_x0000_s1031" style="position:absolute;left:0;text-align:left;margin-left:0;margin-top:33.65pt;width:456.45pt;height:331.25pt;z-index:13;visibility:visible;mso-wrap-style:square;mso-wrap-distance-left:10pt;mso-wrap-distance-top:1pt;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" o:allowincell="f" filled="f" strokecolor="#c0504d" strokeweight="2pt">
                <v:stroke joinstyle="round"/>
                <v:textbox>
                  <w:txbxContent>
                    <w:p w14:paraId="2A4F7E23" w14:textId="77777777" w:rsidR="00403F09" w:rsidRDefault="00403F09">
                      <w:pPr>
                        <w:pStyle w:val="Rahmeninhalt"/>
                        <w:rPr>
                          <w:color w:val="FF0000"/>
                        </w:rPr>
                      </w:pPr>
                      <w:r>
                        <w:rPr>
                          <w:color w:val="FF0000"/>
                        </w:rPr>
                        <w:t xml:space="preserve">Ausfüllhinweise </w:t>
                      </w:r>
                    </w:p>
                    <w:p w14:paraId="46A6DFE7" w14:textId="77777777" w:rsidR="00403F09" w:rsidRDefault="00403F09">
                      <w:pPr>
                        <w:pStyle w:val="Rahmeninhalt"/>
                        <w:rPr>
                          <w:color w:val="FF0000"/>
                        </w:rPr>
                      </w:pPr>
                      <w:r>
                        <w:rPr>
                          <w:color w:val="FF0000"/>
                        </w:rPr>
                        <w:t xml:space="preserve">Grundlage für die in diesem Abschnitt zu treffenden Vereinbarungen sind insbesondere § 48 </w:t>
                      </w:r>
                      <w:proofErr w:type="spellStart"/>
                      <w:r>
                        <w:rPr>
                          <w:color w:val="FF0000"/>
                        </w:rPr>
                        <w:t>SchulG</w:t>
                      </w:r>
                      <w:proofErr w:type="spellEnd"/>
                      <w:r>
                        <w:rPr>
                          <w:color w:val="FF0000"/>
                        </w:rPr>
                        <w:t>, § 13 APO-</w:t>
                      </w:r>
                      <w:proofErr w:type="spellStart"/>
                      <w:r>
                        <w:rPr>
                          <w:color w:val="FF0000"/>
                        </w:rPr>
                        <w:t>GOSt</w:t>
                      </w:r>
                      <w:proofErr w:type="spellEnd"/>
                      <w:r>
                        <w:rPr>
                          <w:color w:val="FF0000"/>
                        </w:rPr>
                        <w:t xml:space="preserve"> sowie die Angaben im jeweiligen Kapitel zu Lernerfolgsüberprüfung und Leistungsbewertung des Kernlehrplans. </w:t>
                      </w:r>
                    </w:p>
                    <w:p w14:paraId="0AE87CEF" w14:textId="77777777" w:rsidR="00403F09" w:rsidRDefault="00403F09">
                      <w:pPr>
                        <w:pStyle w:val="Rahmeninhalt"/>
                        <w:rPr>
                          <w:color w:val="FF0000"/>
                        </w:rPr>
                      </w:pPr>
                      <w:r>
                        <w:rPr>
                          <w:color w:val="FF0000"/>
                        </w:rPr>
                        <w:t xml:space="preserve">Mit der Vereinbarung u.a. von </w:t>
                      </w:r>
                    </w:p>
                    <w:p w14:paraId="140D9267" w14:textId="77777777" w:rsidR="00403F09" w:rsidRDefault="00403F09">
                      <w:pPr>
                        <w:pStyle w:val="Rahmeninhalt"/>
                        <w:rPr>
                          <w:color w:val="FF0000"/>
                        </w:rPr>
                      </w:pPr>
                      <w:r>
                        <w:rPr>
                          <w:color w:val="FF0000"/>
                        </w:rPr>
                        <w:t xml:space="preserve">- verbindlichen Formen zur Leistungsfeststellung (mündlich und schriftlich), </w:t>
                      </w:r>
                    </w:p>
                    <w:p w14:paraId="67B62805" w14:textId="77777777" w:rsidR="00403F09" w:rsidRDefault="00403F09">
                      <w:pPr>
                        <w:pStyle w:val="Rahmeninhalt"/>
                        <w:rPr>
                          <w:color w:val="FF0000"/>
                        </w:rPr>
                      </w:pPr>
                      <w:r>
                        <w:rPr>
                          <w:color w:val="FF0000"/>
                        </w:rPr>
                        <w:t>- Anzahl und Dauer schriftlicher Arbeiten sowie ggf. Kopplung an ausgewählte Unterrichtsvorhaben,</w:t>
                      </w:r>
                    </w:p>
                    <w:p w14:paraId="522A4745" w14:textId="77777777" w:rsidR="00403F09" w:rsidRDefault="00403F09">
                      <w:pPr>
                        <w:pStyle w:val="Rahmeninhalt"/>
                        <w:rPr>
                          <w:color w:val="FF0000"/>
                        </w:rPr>
                      </w:pPr>
                      <w:r>
                        <w:rPr>
                          <w:color w:val="FF0000"/>
                        </w:rPr>
                        <w:t>- Bewertungskriterien und deren Gewichtung,</w:t>
                      </w:r>
                    </w:p>
                    <w:p w14:paraId="3AFCFAC8" w14:textId="77777777" w:rsidR="00403F09" w:rsidRDefault="00403F09">
                      <w:pPr>
                        <w:pStyle w:val="Rahmeninhalt"/>
                        <w:rPr>
                          <w:color w:val="FF0000"/>
                        </w:rPr>
                      </w:pPr>
                      <w:r>
                        <w:rPr>
                          <w:color w:val="FF0000"/>
                        </w:rPr>
                        <w:t xml:space="preserve">- Korrekturbestimmungen, </w:t>
                      </w:r>
                    </w:p>
                    <w:p w14:paraId="162DA6E5" w14:textId="77777777" w:rsidR="00403F09" w:rsidRDefault="00403F09">
                      <w:pPr>
                        <w:pStyle w:val="Rahmeninhalt"/>
                        <w:rPr>
                          <w:color w:val="FF0000"/>
                        </w:rPr>
                      </w:pPr>
                      <w:r>
                        <w:rPr>
                          <w:color w:val="FF0000"/>
                        </w:rPr>
                        <w:t>- Hilfsmitteln und deren Einsatz,</w:t>
                      </w:r>
                    </w:p>
                    <w:p w14:paraId="706869AB" w14:textId="77777777" w:rsidR="00403F09" w:rsidRDefault="00403F09">
                      <w:pPr>
                        <w:pStyle w:val="Rahmeninhalt"/>
                        <w:rPr>
                          <w:color w:val="FF0000"/>
                        </w:rPr>
                      </w:pPr>
                      <w:r>
                        <w:rPr>
                          <w:color w:val="FF0000"/>
                        </w:rPr>
                        <w:t>- Maßnahmen und Formen des Feedbacks und der Beratung</w:t>
                      </w:r>
                    </w:p>
                    <w:p w14:paraId="70AAB416" w14:textId="77777777" w:rsidR="00403F09" w:rsidRDefault="00403F09">
                      <w:pPr>
                        <w:pStyle w:val="Rahmeninhalt"/>
                        <w:rPr>
                          <w:color w:val="FF0000"/>
                        </w:rPr>
                      </w:pPr>
                      <w:r>
                        <w:rPr>
                          <w:color w:val="FF0000"/>
                        </w:rPr>
                        <w:t>zielt die Fachkonferenz auf ein abgestimmtes, vergleichbares und transparentes Vorgehen im Rahmen fachspezifischer Leistungsfeststellung und –</w:t>
                      </w:r>
                      <w:proofErr w:type="spellStart"/>
                      <w:r>
                        <w:rPr>
                          <w:color w:val="FF0000"/>
                        </w:rPr>
                        <w:t>bewertung</w:t>
                      </w:r>
                      <w:proofErr w:type="spellEnd"/>
                      <w:r>
                        <w:rPr>
                          <w:color w:val="FF0000"/>
                        </w:rPr>
                        <w:t xml:space="preserve"> sowie auf eine Vergleichbarkeit von Leistungen der Schülerinnen und Schüler.</w:t>
                      </w:r>
                    </w:p>
                  </w:txbxContent>
                </v:textbox>
                <w10:wrap type="topAndBottom"/>
              </v:rect>
            </w:pict>
          </mc:Fallback>
        </mc:AlternateContent>
      </w:r>
      <w:r>
        <w:t>2.3</w:t>
      </w:r>
      <w:r>
        <w:tab/>
        <w:t>Grundsätze der Leistungsbewertung und Leistungsrückmeldung</w:t>
      </w:r>
      <w:bookmarkEnd w:id="6"/>
    </w:p>
    <w:p w14:paraId="5FCBB0A4" w14:textId="77777777" w:rsidR="00D43633" w:rsidRDefault="00D43633">
      <w:pPr>
        <w:pStyle w:val="berschrift4"/>
        <w:rPr>
          <w:rFonts w:cs="Arial"/>
        </w:rPr>
      </w:pPr>
    </w:p>
    <w:p w14:paraId="24447F23" w14:textId="77777777" w:rsidR="00D43633" w:rsidRDefault="00B13366">
      <w:pPr>
        <w:pStyle w:val="berschrift2"/>
        <w:spacing w:before="280"/>
      </w:pPr>
      <w:bookmarkStart w:id="7" w:name="_Toc138242766"/>
      <w:r>
        <w:lastRenderedPageBreak/>
        <w:t>2.4</w:t>
      </w:r>
      <w:r>
        <w:tab/>
        <w:t>Lehr- und Lernmittel</w:t>
      </w:r>
      <w:bookmarkEnd w:id="7"/>
    </w:p>
    <w:p w14:paraId="72CE2958" w14:textId="77777777" w:rsidR="00D43633" w:rsidRDefault="00B13366">
      <w:pPr>
        <w:spacing w:after="60"/>
      </w:pPr>
      <w:r>
        <w:rPr>
          <w:noProof/>
          <w:lang w:eastAsia="de-DE"/>
        </w:rPr>
        <mc:AlternateContent>
          <mc:Choice Requires="wps">
            <w:drawing>
              <wp:anchor distT="12700" distB="0" distL="12700" distR="114300" simplePos="0" relativeHeight="14" behindDoc="0" locked="0" layoutInCell="0" allowOverlap="1" wp14:anchorId="7FB0FCD5" wp14:editId="7E9C1FEA">
                <wp:simplePos x="0" y="0"/>
                <wp:positionH relativeFrom="margin">
                  <wp:align>left</wp:align>
                </wp:positionH>
                <wp:positionV relativeFrom="paragraph">
                  <wp:posOffset>184150</wp:posOffset>
                </wp:positionV>
                <wp:extent cx="5796915" cy="3124835"/>
                <wp:effectExtent l="0" t="0" r="13970" b="19050"/>
                <wp:wrapTopAndBottom/>
                <wp:docPr id="16" name="Textfeld 8"/>
                <wp:cNvGraphicFramePr/>
                <a:graphic xmlns:a="http://schemas.openxmlformats.org/drawingml/2006/main">
                  <a:graphicData uri="http://schemas.microsoft.com/office/word/2010/wordprocessingShape">
                    <wps:wsp>
                      <wps:cNvSpPr/>
                      <wps:spPr>
                        <a:xfrm>
                          <a:off x="0" y="0"/>
                          <a:ext cx="5796360" cy="312408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4F5813F9" w14:textId="77777777" w:rsidR="00403F09" w:rsidRDefault="00403F09">
                            <w:pPr>
                              <w:pStyle w:val="Rahmeninhalt"/>
                              <w:rPr>
                                <w:color w:val="FF0000"/>
                              </w:rPr>
                            </w:pPr>
                            <w:r>
                              <w:rPr>
                                <w:color w:val="FF0000"/>
                              </w:rPr>
                              <w:t xml:space="preserve">Ausfüllhinweise </w:t>
                            </w:r>
                          </w:p>
                          <w:p w14:paraId="01030ADB" w14:textId="77777777" w:rsidR="00403F09" w:rsidRDefault="00403F09">
                            <w:pPr>
                              <w:pStyle w:val="Rahmeninhalt"/>
                              <w:rPr>
                                <w:color w:val="FF0000"/>
                              </w:rPr>
                            </w:pPr>
                            <w:r>
                              <w:rPr>
                                <w:color w:val="FF0000"/>
                              </w:rPr>
                              <w:t>Die Fachkonferenz erstellt eine Übersicht über die verbindlich eingeführten Lehr- und Lernmittel, ggf. mit Zuordnung zu Jahrgangsstufen (ggf. mit Hinweisen zum Elterneigenanteil).</w:t>
                            </w:r>
                          </w:p>
                          <w:p w14:paraId="6CC42D67" w14:textId="77777777" w:rsidR="00403F09" w:rsidRDefault="00403F09">
                            <w:pPr>
                              <w:pStyle w:val="Rahmeninhalt"/>
                              <w:rPr>
                                <w:color w:val="FF0000"/>
                              </w:rPr>
                            </w:pPr>
                            <w:r>
                              <w:rPr>
                                <w:color w:val="FF0000"/>
                              </w:rPr>
                              <w:t>Die Übersicht kann durch eine Auswahl fakultativer Lehr- und Lernmittel (z. B. Fachzeitschriften, Sammlungen von Arbeitsblättern, Angebote im Internet) als Anregung zum Einsatz im Unterricht ergänzt werden.</w:t>
                            </w:r>
                          </w:p>
                          <w:p w14:paraId="3D0EAAF3" w14:textId="77777777" w:rsidR="00403F09" w:rsidRDefault="00403F09">
                            <w:pPr>
                              <w:pStyle w:val="Rahmeninhalt"/>
                              <w:rPr>
                                <w:color w:val="FF0000"/>
                              </w:rPr>
                            </w:pPr>
                            <w:r>
                              <w:rPr>
                                <w:b/>
                                <w:color w:val="FF0000"/>
                              </w:rPr>
                              <w:t xml:space="preserve">Die zugrunde gelegten Lehrwerke sind in diesem Beispiel für einen schulinternen Lehrplan aus wettbewerbsrechtlichen Gründen nicht genannt. </w:t>
                            </w:r>
                            <w:r>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76C10C42" w14:textId="77777777" w:rsidR="00403F09" w:rsidRDefault="008A0D67">
                            <w:pPr>
                              <w:pStyle w:val="Rahmeninhalt"/>
                              <w:rPr>
                                <w:color w:val="FF0000"/>
                              </w:rPr>
                            </w:pPr>
                            <w:hyperlink r:id="rId50">
                              <w:r w:rsidR="00403F09">
                                <w:rPr>
                                  <w:rStyle w:val="Internetverknpfung"/>
                                </w:rPr>
                                <w:t>Zulassung von Lernmitteln in NRW | Bildungsportal NRW (</w:t>
                              </w:r>
                              <w:proofErr w:type="spellStart"/>
                              <w:r w:rsidR="00403F09">
                                <w:rPr>
                                  <w:rStyle w:val="Internetverknpfung"/>
                                </w:rPr>
                                <w:t>schulministerium.nrw</w:t>
                              </w:r>
                              <w:proofErr w:type="spellEnd"/>
                              <w:r w:rsidR="00403F09">
                                <w:rPr>
                                  <w:rStyle w:val="Internetverknpfung"/>
                                </w:rPr>
                                <w:t>)</w:t>
                              </w:r>
                            </w:hyperlink>
                          </w:p>
                        </w:txbxContent>
                      </wps:txbx>
                      <wps:bodyPr wrap="square">
                        <a:prstTxWarp prst="textNoShape">
                          <a:avLst/>
                        </a:prstTxWarp>
                        <a:noAutofit/>
                      </wps:bodyPr>
                    </wps:wsp>
                  </a:graphicData>
                </a:graphic>
                <wp14:sizeRelV relativeFrom="margin">
                  <wp14:pctHeight>0</wp14:pctHeight>
                </wp14:sizeRelV>
              </wp:anchor>
            </w:drawing>
          </mc:Choice>
          <mc:Fallback>
            <w:pict>
              <v:rect w14:anchorId="7FB0FCD5" id="Textfeld 8" o:spid="_x0000_s1032" style="position:absolute;left:0;text-align:left;margin-left:0;margin-top:14.5pt;width:456.45pt;height:246.05pt;z-index:14;visibility:visible;mso-wrap-style:square;mso-height-percent:0;mso-wrap-distance-left:1pt;mso-wrap-distance-top:1pt;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" o:allowincell="f" filled="f" strokecolor="#c0504d" strokeweight="2pt">
                <v:stroke joinstyle="round"/>
                <v:textbox>
                  <w:txbxContent>
                    <w:p w14:paraId="4F5813F9" w14:textId="77777777" w:rsidR="00403F09" w:rsidRDefault="00403F09">
                      <w:pPr>
                        <w:pStyle w:val="Rahmeninhalt"/>
                        <w:rPr>
                          <w:color w:val="FF0000"/>
                        </w:rPr>
                      </w:pPr>
                      <w:r>
                        <w:rPr>
                          <w:color w:val="FF0000"/>
                        </w:rPr>
                        <w:t xml:space="preserve">Ausfüllhinweise </w:t>
                      </w:r>
                    </w:p>
                    <w:p w14:paraId="01030ADB" w14:textId="77777777" w:rsidR="00403F09" w:rsidRDefault="00403F09">
                      <w:pPr>
                        <w:pStyle w:val="Rahmeninhalt"/>
                        <w:rPr>
                          <w:color w:val="FF0000"/>
                        </w:rPr>
                      </w:pPr>
                      <w:r>
                        <w:rPr>
                          <w:color w:val="FF0000"/>
                        </w:rPr>
                        <w:t>Die Fachkonferenz erstellt eine Übersicht über die verbindlich eingeführten Lehr- und Lernmittel, ggf. mit Zuordnung zu Jahrgangsstufen (ggf. mit Hinweisen zum Elterneigenanteil).</w:t>
                      </w:r>
                    </w:p>
                    <w:p w14:paraId="6CC42D67" w14:textId="77777777" w:rsidR="00403F09" w:rsidRDefault="00403F09">
                      <w:pPr>
                        <w:pStyle w:val="Rahmeninhalt"/>
                        <w:rPr>
                          <w:color w:val="FF0000"/>
                        </w:rPr>
                      </w:pPr>
                      <w:r>
                        <w:rPr>
                          <w:color w:val="FF0000"/>
                        </w:rPr>
                        <w:t>Die Übersicht kann durch eine Auswahl fakultativer Lehr- und Lernmittel (z. B. Fachzeitschriften, Sammlungen von Arbeitsblättern, Angebote im Internet) als Anregung zum Einsatz im Unterricht ergänzt werden.</w:t>
                      </w:r>
                    </w:p>
                    <w:p w14:paraId="3D0EAAF3" w14:textId="77777777" w:rsidR="00403F09" w:rsidRDefault="00403F09">
                      <w:pPr>
                        <w:pStyle w:val="Rahmeninhalt"/>
                        <w:rPr>
                          <w:color w:val="FF0000"/>
                        </w:rPr>
                      </w:pPr>
                      <w:r>
                        <w:rPr>
                          <w:b/>
                          <w:color w:val="FF0000"/>
                        </w:rPr>
                        <w:t xml:space="preserve">Die zugrunde gelegten Lehrwerke sind in diesem Beispiel für einen schulinternen Lehrplan aus wettbewerbsrechtlichen Gründen nicht genannt. </w:t>
                      </w:r>
                      <w:r>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76C10C42" w14:textId="77777777" w:rsidR="00403F09" w:rsidRDefault="008A0D67">
                      <w:pPr>
                        <w:pStyle w:val="Rahmeninhalt"/>
                        <w:rPr>
                          <w:color w:val="FF0000"/>
                        </w:rPr>
                      </w:pPr>
                      <w:hyperlink r:id="rId51">
                        <w:r w:rsidR="00403F09">
                          <w:rPr>
                            <w:rStyle w:val="Internetverknpfung"/>
                          </w:rPr>
                          <w:t>Zulassung von Lernmitteln in NRW | Bildungsportal NRW (</w:t>
                        </w:r>
                        <w:proofErr w:type="spellStart"/>
                        <w:r w:rsidR="00403F09">
                          <w:rPr>
                            <w:rStyle w:val="Internetverknpfung"/>
                          </w:rPr>
                          <w:t>schulministerium.nrw</w:t>
                        </w:r>
                        <w:proofErr w:type="spellEnd"/>
                        <w:r w:rsidR="00403F09">
                          <w:rPr>
                            <w:rStyle w:val="Internetverknpfung"/>
                          </w:rPr>
                          <w:t>)</w:t>
                        </w:r>
                      </w:hyperlink>
                    </w:p>
                  </w:txbxContent>
                </v:textbox>
                <w10:wrap type="topAndBottom" anchorx="margin"/>
              </v:rect>
            </w:pict>
          </mc:Fallback>
        </mc:AlternateContent>
      </w:r>
    </w:p>
    <w:p w14:paraId="670033F7" w14:textId="77777777" w:rsidR="00D43633" w:rsidRDefault="00B13366">
      <w:pPr>
        <w:spacing w:after="60"/>
      </w:pPr>
      <w:r>
        <w:br w:type="page"/>
      </w:r>
    </w:p>
    <w:p w14:paraId="0DD66B77" w14:textId="77777777" w:rsidR="00D43633" w:rsidRDefault="00B13366">
      <w:pPr>
        <w:pStyle w:val="berschrift1"/>
      </w:pPr>
      <w:bookmarkStart w:id="8" w:name="_Toc138242767"/>
      <w:r>
        <w:rPr>
          <w:noProof/>
          <w:lang w:eastAsia="de-DE"/>
        </w:rPr>
        <w:lastRenderedPageBreak/>
        <mc:AlternateContent>
          <mc:Choice Requires="wps">
            <w:drawing>
              <wp:anchor distT="12700" distB="0" distL="127000" distR="114300" simplePos="0" relativeHeight="15" behindDoc="0" locked="0" layoutInCell="0" allowOverlap="1" wp14:anchorId="14BD3367" wp14:editId="3969A7B9">
                <wp:simplePos x="0" y="0"/>
                <wp:positionH relativeFrom="column">
                  <wp:posOffset>0</wp:posOffset>
                </wp:positionH>
                <wp:positionV relativeFrom="paragraph">
                  <wp:posOffset>482600</wp:posOffset>
                </wp:positionV>
                <wp:extent cx="5796915" cy="2918460"/>
                <wp:effectExtent l="0" t="0" r="13970" b="15875"/>
                <wp:wrapTopAndBottom/>
                <wp:docPr id="18" name="Textfeld 9"/>
                <wp:cNvGraphicFramePr/>
                <a:graphic xmlns:a="http://schemas.openxmlformats.org/drawingml/2006/main">
                  <a:graphicData uri="http://schemas.microsoft.com/office/word/2010/wordprocessingShape">
                    <wps:wsp>
                      <wps:cNvSpPr/>
                      <wps:spPr>
                        <a:xfrm>
                          <a:off x="0" y="0"/>
                          <a:ext cx="5796360" cy="291780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05B2152F" w14:textId="77777777" w:rsidR="00403F09" w:rsidRDefault="00403F09">
                            <w:pPr>
                              <w:pStyle w:val="Rahmeninhalt"/>
                              <w:rPr>
                                <w:color w:val="FF0000"/>
                              </w:rPr>
                            </w:pPr>
                            <w:r>
                              <w:rPr>
                                <w:color w:val="FF0000"/>
                              </w:rPr>
                              <w:t xml:space="preserve">Ausfüllhinweise </w:t>
                            </w:r>
                          </w:p>
                          <w:p w14:paraId="1BE36DCA" w14:textId="77777777" w:rsidR="00403F09" w:rsidRDefault="00403F09">
                            <w:pPr>
                              <w:pStyle w:val="Rahmeninhalt"/>
                              <w:rPr>
                                <w:color w:val="FF0000"/>
                              </w:rPr>
                            </w:pPr>
                            <w:r>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EF79D52" w14:textId="77777777" w:rsidR="00403F09" w:rsidRDefault="00403F09">
                            <w:pPr>
                              <w:pStyle w:val="Rahmeninhalt"/>
                              <w:rPr>
                                <w:color w:val="FF0000"/>
                              </w:rPr>
                            </w:pPr>
                            <w:r>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7C5B42CE" w14:textId="77777777" w:rsidR="00403F09" w:rsidRDefault="00403F09">
                            <w:pPr>
                              <w:pStyle w:val="Rahmeninhalt"/>
                              <w:rPr>
                                <w:color w:val="FF0000"/>
                              </w:rPr>
                            </w:pPr>
                            <w:r>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a:prstTxWarp prst="textNoShape">
                          <a:avLst/>
                        </a:prstTxWarp>
                        <a:noAutofit/>
                      </wps:bodyPr>
                    </wps:wsp>
                  </a:graphicData>
                </a:graphic>
              </wp:anchor>
            </w:drawing>
          </mc:Choice>
          <mc:Fallback>
            <w:pict>
              <v:rect w14:anchorId="14BD3367" id="Textfeld 9" o:spid="_x0000_s1033" style="position:absolute;left:0;text-align:left;margin-left:0;margin-top:38pt;width:456.45pt;height:229.8pt;z-index:15;visibility:visible;mso-wrap-style:square;mso-wrap-distance-left:10pt;mso-wrap-distance-top:1pt;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" o:allowincell="f" filled="f" strokecolor="#c0504d" strokeweight="2pt">
                <v:stroke joinstyle="round"/>
                <v:textbox>
                  <w:txbxContent>
                    <w:p w14:paraId="05B2152F" w14:textId="77777777" w:rsidR="00403F09" w:rsidRDefault="00403F09">
                      <w:pPr>
                        <w:pStyle w:val="Rahmeninhalt"/>
                        <w:rPr>
                          <w:color w:val="FF0000"/>
                        </w:rPr>
                      </w:pPr>
                      <w:r>
                        <w:rPr>
                          <w:color w:val="FF0000"/>
                        </w:rPr>
                        <w:t xml:space="preserve">Ausfüllhinweise </w:t>
                      </w:r>
                    </w:p>
                    <w:p w14:paraId="1BE36DCA" w14:textId="77777777" w:rsidR="00403F09" w:rsidRDefault="00403F09">
                      <w:pPr>
                        <w:pStyle w:val="Rahmeninhalt"/>
                        <w:rPr>
                          <w:color w:val="FF0000"/>
                        </w:rPr>
                      </w:pPr>
                      <w:r>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EF79D52" w14:textId="77777777" w:rsidR="00403F09" w:rsidRDefault="00403F09">
                      <w:pPr>
                        <w:pStyle w:val="Rahmeninhalt"/>
                        <w:rPr>
                          <w:color w:val="FF0000"/>
                        </w:rPr>
                      </w:pPr>
                      <w:r>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7C5B42CE" w14:textId="77777777" w:rsidR="00403F09" w:rsidRDefault="00403F09">
                      <w:pPr>
                        <w:pStyle w:val="Rahmeninhalt"/>
                        <w:rPr>
                          <w:color w:val="FF0000"/>
                        </w:rPr>
                      </w:pPr>
                      <w:r>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rect>
            </w:pict>
          </mc:Fallback>
        </mc:AlternateContent>
      </w:r>
      <w:r>
        <w:t>3</w:t>
      </w:r>
      <w:r>
        <w:tab/>
        <w:t>Prüfung und Weiterentwicklung des schulinternen Lehrplans</w:t>
      </w:r>
      <w:bookmarkEnd w:id="8"/>
      <w:r>
        <w:t xml:space="preserve"> </w:t>
      </w:r>
    </w:p>
    <w:sectPr w:rsidR="00D43633">
      <w:headerReference w:type="even" r:id="rId52"/>
      <w:headerReference w:type="default" r:id="rId53"/>
      <w:headerReference w:type="first" r:id="rId54"/>
      <w:pgSz w:w="11906" w:h="16838"/>
      <w:pgMar w:top="1418" w:right="1134"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B665" w14:textId="77777777" w:rsidR="008A0D67" w:rsidRDefault="008A0D67">
      <w:pPr>
        <w:spacing w:after="0" w:line="240" w:lineRule="auto"/>
      </w:pPr>
      <w:r>
        <w:separator/>
      </w:r>
    </w:p>
  </w:endnote>
  <w:endnote w:type="continuationSeparator" w:id="0">
    <w:p w14:paraId="6877F5D5" w14:textId="77777777" w:rsidR="008A0D67" w:rsidRDefault="008A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C9EE" w14:textId="019F913F" w:rsidR="00403F09" w:rsidRDefault="00403F09">
    <w:pPr>
      <w:pStyle w:val="Fuzeile"/>
    </w:pPr>
    <w:r>
      <w:fldChar w:fldCharType="begin"/>
    </w:r>
    <w:r>
      <w:instrText>PAGE</w:instrText>
    </w:r>
    <w:r>
      <w:fldChar w:fldCharType="separate"/>
    </w:r>
    <w:r w:rsidR="007D39D2">
      <w:rPr>
        <w:noProof/>
      </w:rPr>
      <w:t>4</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06C7" w14:textId="3DD4224D" w:rsidR="00403F09" w:rsidRDefault="00403F09">
    <w:pPr>
      <w:pStyle w:val="Fuzeile"/>
    </w:pPr>
    <w:r>
      <w:tab/>
    </w:r>
    <w:r>
      <w:tab/>
    </w:r>
    <w:r>
      <w:fldChar w:fldCharType="begin"/>
    </w:r>
    <w:r>
      <w:instrText>PAGE</w:instrText>
    </w:r>
    <w:r>
      <w:fldChar w:fldCharType="separate"/>
    </w:r>
    <w:r w:rsidR="007D39D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1E99" w14:textId="34C9C68B" w:rsidR="00403F09" w:rsidRDefault="00403F09">
    <w:pPr>
      <w:pStyle w:val="Fuzeile"/>
    </w:pPr>
    <w:r>
      <w:fldChar w:fldCharType="begin"/>
    </w:r>
    <w:r>
      <w:instrText>PAGE</w:instrText>
    </w:r>
    <w:r>
      <w:fldChar w:fldCharType="separate"/>
    </w:r>
    <w:r w:rsidR="007D39D2">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0CBBD" w14:textId="77777777" w:rsidR="008A0D67" w:rsidRDefault="008A0D67">
      <w:pPr>
        <w:spacing w:after="0" w:line="240" w:lineRule="auto"/>
      </w:pPr>
      <w:r>
        <w:separator/>
      </w:r>
    </w:p>
  </w:footnote>
  <w:footnote w:type="continuationSeparator" w:id="0">
    <w:p w14:paraId="7CCC9E64" w14:textId="77777777" w:rsidR="008A0D67" w:rsidRDefault="008A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7137" w14:textId="73CB7AC2" w:rsidR="00403F09" w:rsidRDefault="008A0D67">
    <w:pPr>
      <w:pStyle w:val="Kopfzeile"/>
    </w:pPr>
    <w:r>
      <w:pict w14:anchorId="4C7C53DD">
        <v:shape id="shapetype_136" o:spid="_x0000_s2055" alt="" style="position:absolute;left:0;text-align:left;margin-left:0;margin-top:0;width:50pt;height:50pt;z-index:251654656;visibility:hidden;mso-wrap-edited:f;mso-width-percent:0;mso-height-percent:0;mso-width-percent:0;mso-height-percent:0" coordsize="21600,21600" o:spt="100" adj="10800,,0" path="m,l21600,em,21600r21600,e">
          <v:stroke joinstyle="miter"/>
          <v:formulas/>
          <v:path o:connecttype="custom" o:connectlocs="0,0;2147483646,0;0,2147483646;2147483646,2147483646" o:connectangles="0,0,0,0"/>
          <o:lock v:ext="edit" selection="t"/>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3407" w14:textId="43506D1C" w:rsidR="00403F09" w:rsidRDefault="00403F09">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7CCA" w14:textId="7F76ABE7" w:rsidR="00403F09" w:rsidRPr="00044469" w:rsidRDefault="00403F09" w:rsidP="00044469">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F810" w14:textId="4961ADAC" w:rsidR="00403F09" w:rsidRDefault="00403F09">
    <w:pPr>
      <w:pStyle w:val="Kopfzeile"/>
    </w:pPr>
    <w:r>
      <w:t>Unterrichtsvorhaben Grundkurs</w:t>
    </w:r>
    <w:r w:rsidR="008A0D67">
      <w:pict w14:anchorId="5C05BECE">
        <v:shape id="_x0000_s2060" alt="" style="position:absolute;left:0;text-align:left;margin-left:0;margin-top:0;width:525.3pt;height:64.7pt;rotation:315;z-index:251667968;visibility:visible;mso-wrap-style:none;mso-wrap-edited:f;mso-width-percent:0;mso-height-percent:0;mso-position-horizontal:center;mso-position-horizontal-relative:margin;mso-position-vertical:center;mso-position-vertical-relative:margin;mso-width-percent:0;mso-height-percent:0;v-text-anchor:middle"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MUSTERVORLAGE"/>
          <w10:wrap anchorx="margin" anchory="margin"/>
        </v:shape>
      </w:pict>
    </w:r>
    <w:r>
      <w:t xml:space="preserve"> Q2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CF07" w14:textId="4F5A6152" w:rsidR="00403F09" w:rsidRDefault="00403F09">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0CB0" w14:textId="59545F0E" w:rsidR="00403F09" w:rsidRPr="00044469" w:rsidRDefault="00403F09" w:rsidP="00044469">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9B78" w14:textId="06ADA9DE" w:rsidR="00403F09" w:rsidRDefault="00403F09">
    <w:pPr>
      <w:pStyle w:val="Kopfzeile"/>
    </w:pPr>
    <w:r>
      <w:t xml:space="preserve">Unterrichtsvorhaben </w:t>
    </w:r>
    <w:r w:rsidR="008A0D67">
      <w:pict w14:anchorId="3F1D1ACC">
        <v:shape id="_x0000_s2061" alt="" style="position:absolute;left:0;text-align:left;margin-left:0;margin-top:0;width:525.3pt;height:64.7pt;rotation:315;z-index:251670016;visibility:visible;mso-wrap-style:none;mso-wrap-edited:f;mso-width-percent:0;mso-height-percent:0;mso-position-horizontal:center;mso-position-horizontal-relative:margin;mso-position-vertical:center;mso-position-vertical-relative:margin;mso-width-percent:0;mso-height-percent:0;v-text-anchor:middle"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MUSTERVORLAGE"/>
          <w10:wrap anchorx="margin" anchory="margin"/>
        </v:shape>
      </w:pict>
    </w:r>
    <w:r>
      <w:t>Leistungskurs Q1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C512" w14:textId="75C39894" w:rsidR="00403F09" w:rsidRDefault="00403F09">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41A7" w14:textId="6BC1527C" w:rsidR="00403F09" w:rsidRPr="00044469" w:rsidRDefault="00403F09" w:rsidP="00044469">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8B01" w14:textId="14CF74E1" w:rsidR="00403F09" w:rsidRDefault="00403F09">
    <w:pPr>
      <w:pStyle w:val="Kopfzeile"/>
    </w:pPr>
    <w:r>
      <w:t xml:space="preserve">Unterrichtsvorhaben </w:t>
    </w:r>
    <w:r w:rsidR="008A0D67">
      <w:pict w14:anchorId="2454D5B8">
        <v:shape id="_x0000_s2066" alt="" style="position:absolute;left:0;text-align:left;margin-left:0;margin-top:0;width:525.3pt;height:64.7pt;rotation:315;z-index:251677184;visibility:visible;mso-wrap-style:none;mso-wrap-edited:f;mso-width-percent:0;mso-height-percent:0;mso-position-horizontal:center;mso-position-horizontal-relative:margin;mso-position-vertical:center;mso-position-vertical-relative:margin;mso-width-percent:0;mso-height-percent:0;v-text-anchor:middle"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MUSTERVORLAGE"/>
          <w10:wrap anchorx="margin" anchory="margin"/>
        </v:shape>
      </w:pict>
    </w:r>
    <w:r>
      <w:t>Leistungskurs Q2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C3DE" w14:textId="3AFE5A2F" w:rsidR="00403F09" w:rsidRDefault="008A0D67">
    <w:pPr>
      <w:pStyle w:val="Kopfzeile"/>
    </w:pPr>
    <w:r>
      <w:pict w14:anchorId="3BCFC085">
        <v:shape id="_x0000_s2063" alt="" style="position:absolute;left:0;text-align:left;margin-left:0;margin-top:0;width:50pt;height:50pt;z-index:251672064;visibility:hidden;mso-wrap-edited:f;mso-width-percent:0;mso-height-percent:0;mso-width-percent:0;mso-height-percent:0" coordsize="21600,21600" o:spt="100" adj="10800,,0" path="m,l21600,em,21600r21600,e">
          <v:stroke joinstyle="miter"/>
          <v:formulas/>
          <v:path o:connecttype="custom" o:connectlocs="0,0;2147483646,0;0,2147483646;2147483646,2147483646" o:connectangles="0,0,0,0"/>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D1B8" w14:textId="77777777" w:rsidR="00C07D8F" w:rsidRDefault="00C07D8F">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79E9" w14:textId="48CDCE90" w:rsidR="00403F09" w:rsidRDefault="00403F09">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DBBE" w14:textId="72864E76" w:rsidR="00403F09" w:rsidRPr="00C647B3" w:rsidRDefault="00403F09" w:rsidP="00C647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37C9" w14:textId="77777777" w:rsidR="00C07D8F" w:rsidRDefault="00C07D8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A1CD" w14:textId="2B308604" w:rsidR="00403F09" w:rsidRDefault="00403F0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95EB" w14:textId="7F921B25" w:rsidR="00403F09" w:rsidRPr="00044469" w:rsidRDefault="00403F09" w:rsidP="0004446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4264" w14:textId="5DC00945" w:rsidR="00403F09" w:rsidRDefault="00403F09">
    <w:pPr>
      <w:pStyle w:val="Kopfzeile"/>
    </w:pPr>
    <w:r>
      <w:t>Unterrichtsvorhaben Einführungsphase</w:t>
    </w:r>
    <w:r w:rsidR="008A0D67">
      <w:pict w14:anchorId="075A52B1">
        <v:shape id="_x0000_s2065" alt="" style="position:absolute;left:0;text-align:left;margin-left:0;margin-top:0;width:525.3pt;height:64.7pt;rotation:315;z-index:251675136;visibility:visible;mso-wrap-style:none;mso-wrap-edited:f;mso-width-percent:0;mso-height-percent:0;mso-position-horizontal:center;mso-position-horizontal-relative:margin;mso-position-vertical:center;mso-position-vertical-relative:margin;mso-width-percent:0;mso-height-percent:0;v-text-anchor:middle"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MUSTERVORLA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011B" w14:textId="5D8C24BA" w:rsidR="00403F09" w:rsidRDefault="008A0D67">
    <w:pPr>
      <w:pStyle w:val="Kopfzeile"/>
    </w:pPr>
    <w:r>
      <w:pict w14:anchorId="3B3F8DAC">
        <v:shape id="_x0000_s2087" alt="" style="position:absolute;left:0;text-align:left;margin-left:0;margin-top:0;width:50pt;height:50pt;z-index:251679232;visibility:hidden;mso-wrap-edited:f;mso-width-percent:0;mso-height-percent:0;mso-position-horizontal-relative:text;mso-position-vertical-relative:text;mso-width-percent:0;mso-height-percent:0" coordsize="21600,21600" o:spt="100" adj="10800,,0" path="m,l21600,em,21600r21600,e">
          <v:stroke joinstyle="miter"/>
          <v:formulas/>
          <v:path o:connecttype="custom" o:connectlocs="0,0;2147483646,0;0,2147483646;2147483646,2147483646" o:connectangles="0,0,0,0"/>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F64C" w14:textId="6469C970" w:rsidR="00403F09" w:rsidRDefault="00403F09">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9F65" w14:textId="23285686" w:rsidR="00403F09" w:rsidRDefault="00403F09">
    <w:pPr>
      <w:pStyle w:val="Kopfzeile"/>
    </w:pPr>
    <w:r>
      <w:t>Unterrichtsvorhaben Grundkurs</w:t>
    </w:r>
    <w:r w:rsidR="008A0D67">
      <w:pict w14:anchorId="62DBF663">
        <v:shape id="_x0000_s2058" alt="" style="position:absolute;left:0;text-align:left;margin-left:0;margin-top:0;width:525.3pt;height:64.7pt;rotation:315;z-index:251665920;visibility:visible;mso-wrap-style:none;mso-wrap-edited:f;mso-width-percent:0;mso-height-percent:0;mso-position-horizontal:center;mso-position-horizontal-relative:margin;mso-position-vertical:center;mso-position-vertical-relative:margin;mso-width-percent:0;mso-height-percent:0;v-text-anchor:middle"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MUSTERVORLAGE"/>
          <w10:wrap anchorx="margin" anchory="margin"/>
        </v:shape>
      </w:pict>
    </w:r>
    <w:r>
      <w:t xml:space="preserve"> 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0F"/>
    <w:multiLevelType w:val="multilevel"/>
    <w:tmpl w:val="7EB66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46152"/>
    <w:multiLevelType w:val="hybridMultilevel"/>
    <w:tmpl w:val="BDB666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F2517B"/>
    <w:multiLevelType w:val="hybridMultilevel"/>
    <w:tmpl w:val="35C2C1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AD2D57"/>
    <w:multiLevelType w:val="multilevel"/>
    <w:tmpl w:val="2DC8A3FC"/>
    <w:lvl w:ilvl="0">
      <w:start w:val="1"/>
      <w:numFmt w:val="bullet"/>
      <w:pStyle w:val="Liste-Flie-Spiegelstrich"/>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1E7FF8"/>
    <w:multiLevelType w:val="hybridMultilevel"/>
    <w:tmpl w:val="3B6869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DC9E2B24">
      <w:numFmt w:val="bullet"/>
      <w:lvlText w:val="•"/>
      <w:lvlJc w:val="left"/>
      <w:pPr>
        <w:ind w:left="2145" w:hanging="705"/>
      </w:pPr>
      <w:rPr>
        <w:rFonts w:ascii="Calibri" w:eastAsiaTheme="minorHAnsi" w:hAnsi="Calibri" w:cs="Calibr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AE3514"/>
    <w:multiLevelType w:val="hybridMultilevel"/>
    <w:tmpl w:val="0C661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540E02"/>
    <w:multiLevelType w:val="multilevel"/>
    <w:tmpl w:val="4E325DC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7630D"/>
    <w:multiLevelType w:val="hybridMultilevel"/>
    <w:tmpl w:val="7870D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C824400"/>
    <w:multiLevelType w:val="hybridMultilevel"/>
    <w:tmpl w:val="26D2A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EB557A"/>
    <w:multiLevelType w:val="hybridMultilevel"/>
    <w:tmpl w:val="DA628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904713"/>
    <w:multiLevelType w:val="hybridMultilevel"/>
    <w:tmpl w:val="D63EB6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8DA45E8"/>
    <w:multiLevelType w:val="multilevel"/>
    <w:tmpl w:val="4F5013AE"/>
    <w:lvl w:ilvl="0">
      <w:start w:val="1"/>
      <w:numFmt w:val="decimal"/>
      <w:lvlText w:val="%1.)"/>
      <w:lvlJc w:val="left"/>
      <w:pPr>
        <w:tabs>
          <w:tab w:val="num" w:pos="405"/>
        </w:tabs>
        <w:ind w:left="405" w:hanging="405"/>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8E578E7"/>
    <w:multiLevelType w:val="hybridMultilevel"/>
    <w:tmpl w:val="35264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0F7F6E"/>
    <w:multiLevelType w:val="hybridMultilevel"/>
    <w:tmpl w:val="4C48BA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E067CB"/>
    <w:multiLevelType w:val="hybridMultilevel"/>
    <w:tmpl w:val="5B8EB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39F7746"/>
    <w:multiLevelType w:val="multilevel"/>
    <w:tmpl w:val="214E0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982DF2"/>
    <w:multiLevelType w:val="multilevel"/>
    <w:tmpl w:val="D5387DF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46C11139"/>
    <w:multiLevelType w:val="hybridMultilevel"/>
    <w:tmpl w:val="C85CE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C75C21"/>
    <w:multiLevelType w:val="hybridMultilevel"/>
    <w:tmpl w:val="2DE89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681215"/>
    <w:multiLevelType w:val="hybridMultilevel"/>
    <w:tmpl w:val="A1A6DA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F3A72BB"/>
    <w:multiLevelType w:val="hybridMultilevel"/>
    <w:tmpl w:val="5F6418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810747"/>
    <w:multiLevelType w:val="hybridMultilevel"/>
    <w:tmpl w:val="1B8C474E"/>
    <w:lvl w:ilvl="0" w:tplc="C83AFD52">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9704D1"/>
    <w:multiLevelType w:val="multilevel"/>
    <w:tmpl w:val="F7BC95E4"/>
    <w:lvl w:ilvl="0">
      <w:start w:val="1"/>
      <w:numFmt w:val="bullet"/>
      <w:pStyle w:val="bersichtsraster-Aufzhlung"/>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A77871"/>
    <w:multiLevelType w:val="hybridMultilevel"/>
    <w:tmpl w:val="B8484848"/>
    <w:lvl w:ilvl="0" w:tplc="B748D9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214EB8"/>
    <w:multiLevelType w:val="multilevel"/>
    <w:tmpl w:val="376CA4EC"/>
    <w:lvl w:ilvl="0">
      <w:start w:val="1"/>
      <w:numFmt w:val="bullet"/>
      <w:lvlText w:val="−"/>
      <w:lvlJc w:val="left"/>
      <w:pPr>
        <w:ind w:left="393" w:hanging="360"/>
      </w:pPr>
      <w:rPr>
        <w:rFonts w:ascii="Arial" w:hAnsi="Arial" w:cs="Arial" w:hint="default"/>
        <w:color w:val="auto"/>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cs="Wingdings" w:hint="default"/>
      </w:rPr>
    </w:lvl>
    <w:lvl w:ilvl="3">
      <w:start w:val="1"/>
      <w:numFmt w:val="bullet"/>
      <w:lvlText w:val=""/>
      <w:lvlJc w:val="left"/>
      <w:pPr>
        <w:ind w:left="2553" w:hanging="360"/>
      </w:pPr>
      <w:rPr>
        <w:rFonts w:ascii="Symbol" w:hAnsi="Symbol" w:cs="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cs="Wingdings" w:hint="default"/>
      </w:rPr>
    </w:lvl>
    <w:lvl w:ilvl="6">
      <w:start w:val="1"/>
      <w:numFmt w:val="bullet"/>
      <w:lvlText w:val=""/>
      <w:lvlJc w:val="left"/>
      <w:pPr>
        <w:ind w:left="4713" w:hanging="360"/>
      </w:pPr>
      <w:rPr>
        <w:rFonts w:ascii="Symbol" w:hAnsi="Symbol" w:cs="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cs="Wingdings" w:hint="default"/>
      </w:rPr>
    </w:lvl>
  </w:abstractNum>
  <w:abstractNum w:abstractNumId="26" w15:restartNumberingAfterBreak="0">
    <w:nsid w:val="76FC7FFA"/>
    <w:multiLevelType w:val="hybridMultilevel"/>
    <w:tmpl w:val="3B046E14"/>
    <w:lvl w:ilvl="0" w:tplc="19EA7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cs="Symbol" w:hint="default"/>
        <w:b/>
        <w:bCs/>
        <w:i w:val="0"/>
        <w:iCs w:val="0"/>
        <w:sz w:val="28"/>
        <w:szCs w:val="28"/>
      </w:rPr>
    </w:lvl>
  </w:abstractNum>
  <w:abstractNum w:abstractNumId="28" w15:restartNumberingAfterBreak="0">
    <w:nsid w:val="7ACC2C05"/>
    <w:multiLevelType w:val="hybridMultilevel"/>
    <w:tmpl w:val="F198F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3"/>
  </w:num>
  <w:num w:numId="4">
    <w:abstractNumId w:val="6"/>
  </w:num>
  <w:num w:numId="5">
    <w:abstractNumId w:val="7"/>
  </w:num>
  <w:num w:numId="6">
    <w:abstractNumId w:val="8"/>
  </w:num>
  <w:num w:numId="7">
    <w:abstractNumId w:val="4"/>
  </w:num>
  <w:num w:numId="8">
    <w:abstractNumId w:val="11"/>
  </w:num>
  <w:num w:numId="9">
    <w:abstractNumId w:val="17"/>
  </w:num>
  <w:num w:numId="10">
    <w:abstractNumId w:val="14"/>
  </w:num>
  <w:num w:numId="11">
    <w:abstractNumId w:val="15"/>
  </w:num>
  <w:num w:numId="12">
    <w:abstractNumId w:val="10"/>
  </w:num>
  <w:num w:numId="13">
    <w:abstractNumId w:val="13"/>
  </w:num>
  <w:num w:numId="14">
    <w:abstractNumId w:val="21"/>
  </w:num>
  <w:num w:numId="15">
    <w:abstractNumId w:val="20"/>
  </w:num>
  <w:num w:numId="16">
    <w:abstractNumId w:val="9"/>
  </w:num>
  <w:num w:numId="17">
    <w:abstractNumId w:val="2"/>
  </w:num>
  <w:num w:numId="18">
    <w:abstractNumId w:val="18"/>
  </w:num>
  <w:num w:numId="19">
    <w:abstractNumId w:val="19"/>
  </w:num>
  <w:num w:numId="20">
    <w:abstractNumId w:val="22"/>
  </w:num>
  <w:num w:numId="21">
    <w:abstractNumId w:val="5"/>
  </w:num>
  <w:num w:numId="22">
    <w:abstractNumId w:val="26"/>
  </w:num>
  <w:num w:numId="23">
    <w:abstractNumId w:val="27"/>
  </w:num>
  <w:num w:numId="24">
    <w:abstractNumId w:val="25"/>
  </w:num>
  <w:num w:numId="25">
    <w:abstractNumId w:val="24"/>
  </w:num>
  <w:num w:numId="26">
    <w:abstractNumId w:val="7"/>
  </w:num>
  <w:num w:numId="27">
    <w:abstractNumId w:val="6"/>
  </w:num>
  <w:num w:numId="28">
    <w:abstractNumId w:val="3"/>
  </w:num>
  <w:num w:numId="29">
    <w:abstractNumId w:val="28"/>
  </w:num>
  <w:num w:numId="30">
    <w:abstractNumId w:val="1"/>
  </w:num>
  <w:num w:numId="31">
    <w:abstractNumId w:val="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bf8b1b78-2875-4f68-a3ca-c0c71fc36e52}"/>
  </w:docVars>
  <w:rsids>
    <w:rsidRoot w:val="00D43633"/>
    <w:rsid w:val="000008F4"/>
    <w:rsid w:val="00004566"/>
    <w:rsid w:val="000146B9"/>
    <w:rsid w:val="000170AE"/>
    <w:rsid w:val="00026F30"/>
    <w:rsid w:val="000328CF"/>
    <w:rsid w:val="00044469"/>
    <w:rsid w:val="00057A2A"/>
    <w:rsid w:val="00065233"/>
    <w:rsid w:val="000714FE"/>
    <w:rsid w:val="00073D41"/>
    <w:rsid w:val="00075484"/>
    <w:rsid w:val="0008419C"/>
    <w:rsid w:val="0008512C"/>
    <w:rsid w:val="000927AD"/>
    <w:rsid w:val="0009464C"/>
    <w:rsid w:val="00095AEA"/>
    <w:rsid w:val="000A01E3"/>
    <w:rsid w:val="000A40BE"/>
    <w:rsid w:val="000A6EBE"/>
    <w:rsid w:val="000B06E8"/>
    <w:rsid w:val="000B1572"/>
    <w:rsid w:val="000B5423"/>
    <w:rsid w:val="000C300C"/>
    <w:rsid w:val="000C4412"/>
    <w:rsid w:val="000D2D3F"/>
    <w:rsid w:val="000E0E81"/>
    <w:rsid w:val="000E2E0C"/>
    <w:rsid w:val="000E3CD5"/>
    <w:rsid w:val="000E727C"/>
    <w:rsid w:val="00105AFE"/>
    <w:rsid w:val="00105DDB"/>
    <w:rsid w:val="00107581"/>
    <w:rsid w:val="0011412D"/>
    <w:rsid w:val="00115C3E"/>
    <w:rsid w:val="00120FE9"/>
    <w:rsid w:val="00127005"/>
    <w:rsid w:val="0013098F"/>
    <w:rsid w:val="00137DC1"/>
    <w:rsid w:val="001415AB"/>
    <w:rsid w:val="001430D8"/>
    <w:rsid w:val="0014524B"/>
    <w:rsid w:val="00147778"/>
    <w:rsid w:val="0015442F"/>
    <w:rsid w:val="00163AF4"/>
    <w:rsid w:val="00163ED1"/>
    <w:rsid w:val="0016550A"/>
    <w:rsid w:val="00166E8F"/>
    <w:rsid w:val="00171943"/>
    <w:rsid w:val="0018637B"/>
    <w:rsid w:val="001951AA"/>
    <w:rsid w:val="001A27B5"/>
    <w:rsid w:val="001A4236"/>
    <w:rsid w:val="001B6549"/>
    <w:rsid w:val="001C0548"/>
    <w:rsid w:val="001C11B0"/>
    <w:rsid w:val="001C4AE5"/>
    <w:rsid w:val="001D37EA"/>
    <w:rsid w:val="001E0818"/>
    <w:rsid w:val="001F128B"/>
    <w:rsid w:val="001F1831"/>
    <w:rsid w:val="001F24C1"/>
    <w:rsid w:val="001F7996"/>
    <w:rsid w:val="00203111"/>
    <w:rsid w:val="00212D84"/>
    <w:rsid w:val="00217E06"/>
    <w:rsid w:val="00234F66"/>
    <w:rsid w:val="00234FEC"/>
    <w:rsid w:val="0023745B"/>
    <w:rsid w:val="00247F1C"/>
    <w:rsid w:val="0025502A"/>
    <w:rsid w:val="00255459"/>
    <w:rsid w:val="00255B34"/>
    <w:rsid w:val="002659BE"/>
    <w:rsid w:val="00267129"/>
    <w:rsid w:val="00270B81"/>
    <w:rsid w:val="002722D1"/>
    <w:rsid w:val="00272308"/>
    <w:rsid w:val="0027230B"/>
    <w:rsid w:val="002847C5"/>
    <w:rsid w:val="0028627E"/>
    <w:rsid w:val="002878D7"/>
    <w:rsid w:val="002946E5"/>
    <w:rsid w:val="00296082"/>
    <w:rsid w:val="00296C80"/>
    <w:rsid w:val="002A0AA5"/>
    <w:rsid w:val="002A1A32"/>
    <w:rsid w:val="002A2359"/>
    <w:rsid w:val="002B507C"/>
    <w:rsid w:val="002C0162"/>
    <w:rsid w:val="002D55D3"/>
    <w:rsid w:val="002D5C83"/>
    <w:rsid w:val="002D7644"/>
    <w:rsid w:val="002E46F3"/>
    <w:rsid w:val="002E598D"/>
    <w:rsid w:val="002E6A06"/>
    <w:rsid w:val="002F3549"/>
    <w:rsid w:val="002F4639"/>
    <w:rsid w:val="002F7A53"/>
    <w:rsid w:val="00300FF6"/>
    <w:rsid w:val="003114F9"/>
    <w:rsid w:val="003234C8"/>
    <w:rsid w:val="00323563"/>
    <w:rsid w:val="00327A1F"/>
    <w:rsid w:val="003362EC"/>
    <w:rsid w:val="0034604A"/>
    <w:rsid w:val="00347D3F"/>
    <w:rsid w:val="003620FE"/>
    <w:rsid w:val="00376DE9"/>
    <w:rsid w:val="003773BC"/>
    <w:rsid w:val="00385650"/>
    <w:rsid w:val="0039099E"/>
    <w:rsid w:val="003944B3"/>
    <w:rsid w:val="00395FF1"/>
    <w:rsid w:val="00396947"/>
    <w:rsid w:val="003A4DB4"/>
    <w:rsid w:val="003C3DA0"/>
    <w:rsid w:val="003D29C7"/>
    <w:rsid w:val="003D663A"/>
    <w:rsid w:val="003F266A"/>
    <w:rsid w:val="003F3E68"/>
    <w:rsid w:val="00403F09"/>
    <w:rsid w:val="00430AA2"/>
    <w:rsid w:val="00441482"/>
    <w:rsid w:val="00444A2C"/>
    <w:rsid w:val="00447C0B"/>
    <w:rsid w:val="004502B2"/>
    <w:rsid w:val="004540CE"/>
    <w:rsid w:val="0045621D"/>
    <w:rsid w:val="004658A2"/>
    <w:rsid w:val="00470980"/>
    <w:rsid w:val="00470EFB"/>
    <w:rsid w:val="00474E20"/>
    <w:rsid w:val="004831DF"/>
    <w:rsid w:val="00490C4C"/>
    <w:rsid w:val="0049135C"/>
    <w:rsid w:val="00491C84"/>
    <w:rsid w:val="004A182D"/>
    <w:rsid w:val="004A2206"/>
    <w:rsid w:val="004D37C8"/>
    <w:rsid w:val="004E0C97"/>
    <w:rsid w:val="004E345C"/>
    <w:rsid w:val="004F16BB"/>
    <w:rsid w:val="004F6AC5"/>
    <w:rsid w:val="004F6D9D"/>
    <w:rsid w:val="005025B4"/>
    <w:rsid w:val="00504B46"/>
    <w:rsid w:val="00513B1D"/>
    <w:rsid w:val="00523A77"/>
    <w:rsid w:val="00525743"/>
    <w:rsid w:val="00532740"/>
    <w:rsid w:val="00543188"/>
    <w:rsid w:val="0054610F"/>
    <w:rsid w:val="005469BF"/>
    <w:rsid w:val="00547716"/>
    <w:rsid w:val="00550638"/>
    <w:rsid w:val="00550A04"/>
    <w:rsid w:val="005512CF"/>
    <w:rsid w:val="0055233D"/>
    <w:rsid w:val="005572F9"/>
    <w:rsid w:val="005673EE"/>
    <w:rsid w:val="0057049C"/>
    <w:rsid w:val="00573CED"/>
    <w:rsid w:val="005769B3"/>
    <w:rsid w:val="005778BC"/>
    <w:rsid w:val="00577D74"/>
    <w:rsid w:val="00580A82"/>
    <w:rsid w:val="005835C4"/>
    <w:rsid w:val="00590F18"/>
    <w:rsid w:val="00591297"/>
    <w:rsid w:val="00593305"/>
    <w:rsid w:val="005935C8"/>
    <w:rsid w:val="00594151"/>
    <w:rsid w:val="0059420E"/>
    <w:rsid w:val="0059553D"/>
    <w:rsid w:val="00595CA8"/>
    <w:rsid w:val="005A0498"/>
    <w:rsid w:val="005B3C53"/>
    <w:rsid w:val="005B4210"/>
    <w:rsid w:val="005B6FB6"/>
    <w:rsid w:val="005B7051"/>
    <w:rsid w:val="005B7944"/>
    <w:rsid w:val="005D16EE"/>
    <w:rsid w:val="005D2C85"/>
    <w:rsid w:val="005D5B92"/>
    <w:rsid w:val="005D648E"/>
    <w:rsid w:val="005E5DAB"/>
    <w:rsid w:val="005F4416"/>
    <w:rsid w:val="005F50A5"/>
    <w:rsid w:val="005F6AC5"/>
    <w:rsid w:val="00601748"/>
    <w:rsid w:val="006018C0"/>
    <w:rsid w:val="0060285B"/>
    <w:rsid w:val="00607EC2"/>
    <w:rsid w:val="00636E94"/>
    <w:rsid w:val="006373F0"/>
    <w:rsid w:val="006374B2"/>
    <w:rsid w:val="00642743"/>
    <w:rsid w:val="00643EBF"/>
    <w:rsid w:val="00647EA0"/>
    <w:rsid w:val="00662876"/>
    <w:rsid w:val="00663547"/>
    <w:rsid w:val="006657EF"/>
    <w:rsid w:val="00673E98"/>
    <w:rsid w:val="00682CDC"/>
    <w:rsid w:val="006A00F1"/>
    <w:rsid w:val="006A48A3"/>
    <w:rsid w:val="006B21C2"/>
    <w:rsid w:val="006C244C"/>
    <w:rsid w:val="006C2F42"/>
    <w:rsid w:val="006D0D2A"/>
    <w:rsid w:val="006D38A5"/>
    <w:rsid w:val="006E35DA"/>
    <w:rsid w:val="006E5173"/>
    <w:rsid w:val="006F0A3A"/>
    <w:rsid w:val="006F2228"/>
    <w:rsid w:val="006F3B7F"/>
    <w:rsid w:val="0070176C"/>
    <w:rsid w:val="00701DC9"/>
    <w:rsid w:val="007039E0"/>
    <w:rsid w:val="0070493F"/>
    <w:rsid w:val="007078A1"/>
    <w:rsid w:val="00717C21"/>
    <w:rsid w:val="007317AD"/>
    <w:rsid w:val="007511E0"/>
    <w:rsid w:val="007531D9"/>
    <w:rsid w:val="0075637B"/>
    <w:rsid w:val="00764A2B"/>
    <w:rsid w:val="00765678"/>
    <w:rsid w:val="00774809"/>
    <w:rsid w:val="00774AAA"/>
    <w:rsid w:val="007960D5"/>
    <w:rsid w:val="00797134"/>
    <w:rsid w:val="007A0826"/>
    <w:rsid w:val="007A7921"/>
    <w:rsid w:val="007B31F5"/>
    <w:rsid w:val="007C539C"/>
    <w:rsid w:val="007D1FE5"/>
    <w:rsid w:val="007D39D2"/>
    <w:rsid w:val="007D6050"/>
    <w:rsid w:val="007E4988"/>
    <w:rsid w:val="007E7BD1"/>
    <w:rsid w:val="007F3489"/>
    <w:rsid w:val="008042DF"/>
    <w:rsid w:val="00812385"/>
    <w:rsid w:val="00822F0F"/>
    <w:rsid w:val="00826263"/>
    <w:rsid w:val="00832927"/>
    <w:rsid w:val="00835CC6"/>
    <w:rsid w:val="00864ECA"/>
    <w:rsid w:val="00874200"/>
    <w:rsid w:val="00877316"/>
    <w:rsid w:val="008776A8"/>
    <w:rsid w:val="00881488"/>
    <w:rsid w:val="00885E7B"/>
    <w:rsid w:val="00896FD2"/>
    <w:rsid w:val="008A0D67"/>
    <w:rsid w:val="008A75A2"/>
    <w:rsid w:val="008C03AE"/>
    <w:rsid w:val="008C096C"/>
    <w:rsid w:val="008C6C24"/>
    <w:rsid w:val="008D03FD"/>
    <w:rsid w:val="008E61A2"/>
    <w:rsid w:val="008F207A"/>
    <w:rsid w:val="00900038"/>
    <w:rsid w:val="009030E3"/>
    <w:rsid w:val="009045DB"/>
    <w:rsid w:val="00915DFE"/>
    <w:rsid w:val="00926A61"/>
    <w:rsid w:val="00926D0E"/>
    <w:rsid w:val="00926D50"/>
    <w:rsid w:val="0093099E"/>
    <w:rsid w:val="009341FC"/>
    <w:rsid w:val="00934460"/>
    <w:rsid w:val="00940DEA"/>
    <w:rsid w:val="00953C44"/>
    <w:rsid w:val="009566C4"/>
    <w:rsid w:val="00957B2E"/>
    <w:rsid w:val="00961A5F"/>
    <w:rsid w:val="00964E99"/>
    <w:rsid w:val="0097434F"/>
    <w:rsid w:val="00987931"/>
    <w:rsid w:val="00992841"/>
    <w:rsid w:val="00994BEA"/>
    <w:rsid w:val="009A650B"/>
    <w:rsid w:val="009E1465"/>
    <w:rsid w:val="009E5369"/>
    <w:rsid w:val="00A05AC3"/>
    <w:rsid w:val="00A138F0"/>
    <w:rsid w:val="00A23867"/>
    <w:rsid w:val="00A27DDE"/>
    <w:rsid w:val="00A31F79"/>
    <w:rsid w:val="00A37711"/>
    <w:rsid w:val="00A41CE1"/>
    <w:rsid w:val="00A50D55"/>
    <w:rsid w:val="00A51AB6"/>
    <w:rsid w:val="00A5269A"/>
    <w:rsid w:val="00A5537E"/>
    <w:rsid w:val="00A617F8"/>
    <w:rsid w:val="00A76E58"/>
    <w:rsid w:val="00A832EC"/>
    <w:rsid w:val="00A85D11"/>
    <w:rsid w:val="00A91BF2"/>
    <w:rsid w:val="00AA06CC"/>
    <w:rsid w:val="00AA0B81"/>
    <w:rsid w:val="00AA230F"/>
    <w:rsid w:val="00AA486F"/>
    <w:rsid w:val="00AA5612"/>
    <w:rsid w:val="00AB2EF4"/>
    <w:rsid w:val="00AB2EF6"/>
    <w:rsid w:val="00AD0DD7"/>
    <w:rsid w:val="00AD1A1C"/>
    <w:rsid w:val="00AE013B"/>
    <w:rsid w:val="00AE042D"/>
    <w:rsid w:val="00AE49CF"/>
    <w:rsid w:val="00AE7B66"/>
    <w:rsid w:val="00B002CE"/>
    <w:rsid w:val="00B0049E"/>
    <w:rsid w:val="00B02E6A"/>
    <w:rsid w:val="00B11999"/>
    <w:rsid w:val="00B13366"/>
    <w:rsid w:val="00B133AE"/>
    <w:rsid w:val="00B20F4D"/>
    <w:rsid w:val="00B233A7"/>
    <w:rsid w:val="00B23D9D"/>
    <w:rsid w:val="00B268AF"/>
    <w:rsid w:val="00B27AF1"/>
    <w:rsid w:val="00B30E06"/>
    <w:rsid w:val="00B3676E"/>
    <w:rsid w:val="00B36E98"/>
    <w:rsid w:val="00B50235"/>
    <w:rsid w:val="00B54A38"/>
    <w:rsid w:val="00B5776D"/>
    <w:rsid w:val="00B769F6"/>
    <w:rsid w:val="00B831F8"/>
    <w:rsid w:val="00B85551"/>
    <w:rsid w:val="00B93624"/>
    <w:rsid w:val="00B94A52"/>
    <w:rsid w:val="00BA16DC"/>
    <w:rsid w:val="00BA4FC3"/>
    <w:rsid w:val="00BC12F4"/>
    <w:rsid w:val="00BC138B"/>
    <w:rsid w:val="00BC3BE0"/>
    <w:rsid w:val="00BC5B7F"/>
    <w:rsid w:val="00BD03C9"/>
    <w:rsid w:val="00BE47B4"/>
    <w:rsid w:val="00BF5FDD"/>
    <w:rsid w:val="00BF6081"/>
    <w:rsid w:val="00C024FA"/>
    <w:rsid w:val="00C02F1B"/>
    <w:rsid w:val="00C06611"/>
    <w:rsid w:val="00C07D8F"/>
    <w:rsid w:val="00C10155"/>
    <w:rsid w:val="00C247DC"/>
    <w:rsid w:val="00C37116"/>
    <w:rsid w:val="00C3738C"/>
    <w:rsid w:val="00C5468A"/>
    <w:rsid w:val="00C647B3"/>
    <w:rsid w:val="00C65D12"/>
    <w:rsid w:val="00C67C4E"/>
    <w:rsid w:val="00C740D2"/>
    <w:rsid w:val="00C76C8C"/>
    <w:rsid w:val="00C77EDF"/>
    <w:rsid w:val="00C831B0"/>
    <w:rsid w:val="00C83483"/>
    <w:rsid w:val="00C86A46"/>
    <w:rsid w:val="00C93473"/>
    <w:rsid w:val="00C96D82"/>
    <w:rsid w:val="00CA5930"/>
    <w:rsid w:val="00CB169C"/>
    <w:rsid w:val="00CB5897"/>
    <w:rsid w:val="00CC01DC"/>
    <w:rsid w:val="00CC6EC6"/>
    <w:rsid w:val="00CE0A8B"/>
    <w:rsid w:val="00CE1D0C"/>
    <w:rsid w:val="00CE6CF7"/>
    <w:rsid w:val="00CF2DC0"/>
    <w:rsid w:val="00D01599"/>
    <w:rsid w:val="00D0212E"/>
    <w:rsid w:val="00D0420E"/>
    <w:rsid w:val="00D04EFB"/>
    <w:rsid w:val="00D14191"/>
    <w:rsid w:val="00D2282B"/>
    <w:rsid w:val="00D236DB"/>
    <w:rsid w:val="00D242B1"/>
    <w:rsid w:val="00D25CFF"/>
    <w:rsid w:val="00D304BB"/>
    <w:rsid w:val="00D309F1"/>
    <w:rsid w:val="00D31289"/>
    <w:rsid w:val="00D36128"/>
    <w:rsid w:val="00D40D3F"/>
    <w:rsid w:val="00D43633"/>
    <w:rsid w:val="00D6186E"/>
    <w:rsid w:val="00D64F04"/>
    <w:rsid w:val="00D66372"/>
    <w:rsid w:val="00D67437"/>
    <w:rsid w:val="00D759AA"/>
    <w:rsid w:val="00D80088"/>
    <w:rsid w:val="00D82F75"/>
    <w:rsid w:val="00D85E5D"/>
    <w:rsid w:val="00D8643E"/>
    <w:rsid w:val="00D93CA5"/>
    <w:rsid w:val="00D95455"/>
    <w:rsid w:val="00DA39B1"/>
    <w:rsid w:val="00DA52E9"/>
    <w:rsid w:val="00DA5413"/>
    <w:rsid w:val="00DA6B74"/>
    <w:rsid w:val="00DA7173"/>
    <w:rsid w:val="00DC199E"/>
    <w:rsid w:val="00DC28A7"/>
    <w:rsid w:val="00DC4C7A"/>
    <w:rsid w:val="00DC4D11"/>
    <w:rsid w:val="00E03AC5"/>
    <w:rsid w:val="00E05EE4"/>
    <w:rsid w:val="00E06485"/>
    <w:rsid w:val="00E06E13"/>
    <w:rsid w:val="00E10BE8"/>
    <w:rsid w:val="00E12103"/>
    <w:rsid w:val="00E2714E"/>
    <w:rsid w:val="00E34721"/>
    <w:rsid w:val="00E4779F"/>
    <w:rsid w:val="00E70F58"/>
    <w:rsid w:val="00E7465C"/>
    <w:rsid w:val="00E77157"/>
    <w:rsid w:val="00E9191D"/>
    <w:rsid w:val="00E91FE3"/>
    <w:rsid w:val="00EA017C"/>
    <w:rsid w:val="00EA0C8D"/>
    <w:rsid w:val="00EB23E4"/>
    <w:rsid w:val="00EC1F9A"/>
    <w:rsid w:val="00ED1029"/>
    <w:rsid w:val="00EE4DF1"/>
    <w:rsid w:val="00EF49D0"/>
    <w:rsid w:val="00EF68A8"/>
    <w:rsid w:val="00F078B4"/>
    <w:rsid w:val="00F1289B"/>
    <w:rsid w:val="00F20014"/>
    <w:rsid w:val="00F23C27"/>
    <w:rsid w:val="00F26ACD"/>
    <w:rsid w:val="00F30AE0"/>
    <w:rsid w:val="00F34B08"/>
    <w:rsid w:val="00F37BDB"/>
    <w:rsid w:val="00F417F2"/>
    <w:rsid w:val="00F42A8A"/>
    <w:rsid w:val="00F43AD1"/>
    <w:rsid w:val="00F43E65"/>
    <w:rsid w:val="00F44EF4"/>
    <w:rsid w:val="00F5305E"/>
    <w:rsid w:val="00F56B84"/>
    <w:rsid w:val="00F72A65"/>
    <w:rsid w:val="00F8321C"/>
    <w:rsid w:val="00F8555A"/>
    <w:rsid w:val="00F879B7"/>
    <w:rsid w:val="00F92B56"/>
    <w:rsid w:val="00F97017"/>
    <w:rsid w:val="00FA0AE5"/>
    <w:rsid w:val="00FA4D2A"/>
    <w:rsid w:val="00FB08C1"/>
    <w:rsid w:val="00FB0992"/>
    <w:rsid w:val="00FB54D8"/>
    <w:rsid w:val="00FC0F6D"/>
    <w:rsid w:val="00FC26EF"/>
    <w:rsid w:val="00FC4CF9"/>
    <w:rsid w:val="00FC6948"/>
    <w:rsid w:val="00FC798C"/>
    <w:rsid w:val="00FD151A"/>
    <w:rsid w:val="00FE2398"/>
    <w:rsid w:val="00FF2BB6"/>
    <w:rsid w:val="00FF427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367D730F"/>
  <w15:docId w15:val="{12DD2F98-AA3C-1149-9F37-BFBC7C86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099E"/>
    <w:pPr>
      <w:suppressAutoHyphens w:val="0"/>
      <w:spacing w:after="200" w:line="276" w:lineRule="auto"/>
      <w:jc w:val="both"/>
    </w:pPr>
    <w:rPr>
      <w:rFonts w:ascii="Arial" w:hAnsi="Arial"/>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customStyle="1" w:styleId="BesuchteInternetverknpfung">
    <w:name w:val="Besuchte Internetverknüpfung"/>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character" w:customStyle="1" w:styleId="Liste-Flie-SpiegelstrichZchn">
    <w:name w:val="Liste-Fließ-Spiegelstrich Zchn"/>
    <w:qFormat/>
    <w:rsid w:val="00CE26CD"/>
    <w:rPr>
      <w:rFonts w:ascii="Arial" w:eastAsia="Calibri" w:hAnsi="Arial" w:cs="Times New Roman"/>
      <w:sz w:val="24"/>
    </w:rPr>
  </w:style>
  <w:style w:type="character" w:customStyle="1" w:styleId="Verzeichnissprung">
    <w:name w:val="Verzeichnissprung"/>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link w:val="ListenabsatzZchn"/>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D39D2"/>
    <w:pPr>
      <w:tabs>
        <w:tab w:val="left" w:pos="440"/>
        <w:tab w:val="right" w:leader="dot" w:pos="8659"/>
      </w:tabs>
      <w:spacing w:after="100"/>
    </w:pPr>
    <w:rPr>
      <w:b/>
    </w:rPr>
  </w:style>
  <w:style w:type="paragraph" w:styleId="Verzeichnis2">
    <w:name w:val="toc 2"/>
    <w:basedOn w:val="Standard"/>
    <w:next w:val="Standard"/>
    <w:autoRedefine/>
    <w:uiPriority w:val="39"/>
    <w:unhideWhenUsed/>
    <w:rsid w:val="007D39D2"/>
    <w:pPr>
      <w:tabs>
        <w:tab w:val="left" w:pos="880"/>
        <w:tab w:val="right" w:leader="dot" w:pos="8647"/>
      </w:tabs>
      <w:spacing w:after="100"/>
      <w:ind w:left="708"/>
      <w:jc w:val="left"/>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numPr>
        <w:numId w:val="1"/>
      </w:numPr>
      <w:ind w:left="354" w:firstLine="0"/>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Liste-Flie-Spiegelstrich">
    <w:name w:val="Liste-Fließ-Spiegelstrich"/>
    <w:basedOn w:val="Standard"/>
    <w:qFormat/>
    <w:rsid w:val="00CE26CD"/>
    <w:pPr>
      <w:keepLines/>
      <w:numPr>
        <w:numId w:val="3"/>
      </w:numPr>
      <w:contextualSpacing/>
    </w:pPr>
    <w:rPr>
      <w:rFonts w:eastAsia="Calibri" w:cs="Times New Roman"/>
      <w:sz w:val="24"/>
    </w:rPr>
  </w:style>
  <w:style w:type="paragraph" w:styleId="berarbeitung">
    <w:name w:val="Revision"/>
    <w:uiPriority w:val="99"/>
    <w:semiHidden/>
    <w:qFormat/>
    <w:rsid w:val="007D5946"/>
    <w:rPr>
      <w:rFonts w:ascii="Arial" w:hAnsi="Arial"/>
    </w:rPr>
  </w:style>
  <w:style w:type="paragraph" w:customStyle="1" w:styleId="Default">
    <w:name w:val="Default"/>
    <w:qFormat/>
    <w:rsid w:val="004100C0"/>
    <w:rPr>
      <w:rFonts w:ascii="Calibri" w:eastAsia="Calibri" w:hAnsi="Calibri" w:cs="Calibri"/>
      <w:color w:val="000000"/>
      <w:sz w:val="24"/>
      <w:szCs w:val="24"/>
    </w:rPr>
  </w:style>
  <w:style w:type="paragraph" w:customStyle="1" w:styleId="Rahmeninhalt">
    <w:name w:val="Rahmeninhalt"/>
    <w:basedOn w:val="Standard"/>
    <w:qFormat/>
  </w:style>
  <w:style w:type="paragraph" w:customStyle="1" w:styleId="Kopfzeilelinks">
    <w:name w:val="Kopfzeile links"/>
    <w:basedOn w:val="Kopfzeile"/>
    <w:qFormat/>
  </w:style>
  <w:style w:type="table" w:styleId="Tabellenraster">
    <w:name w:val="Table Grid"/>
    <w:basedOn w:val="NormaleTabelle"/>
    <w:uiPriority w:val="3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locked/>
    <w:rsid w:val="00987931"/>
    <w:pPr>
      <w:keepLines/>
      <w:numPr>
        <w:numId w:val="5"/>
      </w:numPr>
      <w:spacing w:after="120"/>
    </w:pPr>
    <w:rPr>
      <w:sz w:val="24"/>
    </w:rPr>
  </w:style>
  <w:style w:type="character" w:customStyle="1" w:styleId="Liste-KonkretisierteKompetenzZchn">
    <w:name w:val="Liste-KonkretisierteKompetenz Zchn"/>
    <w:basedOn w:val="Absatz-Standardschriftart"/>
    <w:link w:val="Liste-KonkretisierteKompetenz"/>
    <w:rsid w:val="00987931"/>
    <w:rPr>
      <w:rFonts w:ascii="Arial" w:hAnsi="Arial"/>
      <w:sz w:val="24"/>
    </w:rPr>
  </w:style>
  <w:style w:type="character" w:customStyle="1" w:styleId="ListenabsatzZchn">
    <w:name w:val="Listenabsatz Zchn"/>
    <w:basedOn w:val="Absatz-Standardschriftart"/>
    <w:link w:val="Listenabsatz"/>
    <w:uiPriority w:val="34"/>
    <w:rsid w:val="003944B3"/>
    <w:rPr>
      <w:rFonts w:ascii="Arial" w:hAnsi="Arial"/>
    </w:rPr>
  </w:style>
  <w:style w:type="character" w:styleId="Hyperlink">
    <w:name w:val="Hyperlink"/>
    <w:basedOn w:val="Absatz-Standardschriftart"/>
    <w:uiPriority w:val="99"/>
    <w:unhideWhenUsed/>
    <w:rsid w:val="00CB5897"/>
    <w:rPr>
      <w:color w:val="0000FF" w:themeColor="hyperlink"/>
      <w:u w:val="single"/>
    </w:rPr>
  </w:style>
  <w:style w:type="paragraph" w:customStyle="1" w:styleId="ZW-Zusatz">
    <w:name w:val="ZW-Zusatz"/>
    <w:basedOn w:val="Standard"/>
    <w:next w:val="Standard"/>
    <w:uiPriority w:val="99"/>
    <w:rsid w:val="006E35DA"/>
    <w:pPr>
      <w:keepNext/>
      <w:numPr>
        <w:numId w:val="23"/>
      </w:numPr>
      <w:tabs>
        <w:tab w:val="clear" w:pos="360"/>
        <w:tab w:val="num" w:pos="284"/>
      </w:tabs>
      <w:spacing w:after="240" w:line="240" w:lineRule="auto"/>
      <w:ind w:left="284" w:hanging="284"/>
    </w:pPr>
    <w:rPr>
      <w:rFonts w:eastAsia="Times New Roman" w:cs="Arial"/>
      <w:sz w:val="24"/>
      <w:szCs w:val="24"/>
      <w:lang w:eastAsia="de-DE"/>
    </w:rPr>
  </w:style>
  <w:style w:type="character" w:styleId="BesuchterLink">
    <w:name w:val="FollowedHyperlink"/>
    <w:basedOn w:val="Absatz-Standardschriftart"/>
    <w:uiPriority w:val="99"/>
    <w:semiHidden/>
    <w:unhideWhenUsed/>
    <w:rsid w:val="00CB1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3939">
      <w:bodyDiv w:val="1"/>
      <w:marLeft w:val="0"/>
      <w:marRight w:val="0"/>
      <w:marTop w:val="0"/>
      <w:marBottom w:val="0"/>
      <w:divBdr>
        <w:top w:val="none" w:sz="0" w:space="0" w:color="auto"/>
        <w:left w:val="none" w:sz="0" w:space="0" w:color="auto"/>
        <w:bottom w:val="none" w:sz="0" w:space="0" w:color="auto"/>
        <w:right w:val="none" w:sz="0" w:space="0" w:color="auto"/>
      </w:divBdr>
    </w:div>
    <w:div w:id="387652434">
      <w:bodyDiv w:val="1"/>
      <w:marLeft w:val="0"/>
      <w:marRight w:val="0"/>
      <w:marTop w:val="0"/>
      <w:marBottom w:val="0"/>
      <w:divBdr>
        <w:top w:val="none" w:sz="0" w:space="0" w:color="auto"/>
        <w:left w:val="none" w:sz="0" w:space="0" w:color="auto"/>
        <w:bottom w:val="none" w:sz="0" w:space="0" w:color="auto"/>
        <w:right w:val="none" w:sz="0" w:space="0" w:color="auto"/>
      </w:divBdr>
    </w:div>
    <w:div w:id="467088890">
      <w:bodyDiv w:val="1"/>
      <w:marLeft w:val="0"/>
      <w:marRight w:val="0"/>
      <w:marTop w:val="0"/>
      <w:marBottom w:val="0"/>
      <w:divBdr>
        <w:top w:val="none" w:sz="0" w:space="0" w:color="auto"/>
        <w:left w:val="none" w:sz="0" w:space="0" w:color="auto"/>
        <w:bottom w:val="none" w:sz="0" w:space="0" w:color="auto"/>
        <w:right w:val="none" w:sz="0" w:space="0" w:color="auto"/>
      </w:divBdr>
    </w:div>
    <w:div w:id="673412607">
      <w:bodyDiv w:val="1"/>
      <w:marLeft w:val="0"/>
      <w:marRight w:val="0"/>
      <w:marTop w:val="0"/>
      <w:marBottom w:val="0"/>
      <w:divBdr>
        <w:top w:val="none" w:sz="0" w:space="0" w:color="auto"/>
        <w:left w:val="none" w:sz="0" w:space="0" w:color="auto"/>
        <w:bottom w:val="none" w:sz="0" w:space="0" w:color="auto"/>
        <w:right w:val="none" w:sz="0" w:space="0" w:color="auto"/>
      </w:divBdr>
    </w:div>
    <w:div w:id="767584819">
      <w:bodyDiv w:val="1"/>
      <w:marLeft w:val="0"/>
      <w:marRight w:val="0"/>
      <w:marTop w:val="0"/>
      <w:marBottom w:val="0"/>
      <w:divBdr>
        <w:top w:val="none" w:sz="0" w:space="0" w:color="auto"/>
        <w:left w:val="none" w:sz="0" w:space="0" w:color="auto"/>
        <w:bottom w:val="none" w:sz="0" w:space="0" w:color="auto"/>
        <w:right w:val="none" w:sz="0" w:space="0" w:color="auto"/>
      </w:divBdr>
    </w:div>
    <w:div w:id="968437634">
      <w:bodyDiv w:val="1"/>
      <w:marLeft w:val="0"/>
      <w:marRight w:val="0"/>
      <w:marTop w:val="0"/>
      <w:marBottom w:val="0"/>
      <w:divBdr>
        <w:top w:val="none" w:sz="0" w:space="0" w:color="auto"/>
        <w:left w:val="none" w:sz="0" w:space="0" w:color="auto"/>
        <w:bottom w:val="none" w:sz="0" w:space="0" w:color="auto"/>
        <w:right w:val="none" w:sz="0" w:space="0" w:color="auto"/>
      </w:divBdr>
    </w:div>
    <w:div w:id="1077634980">
      <w:bodyDiv w:val="1"/>
      <w:marLeft w:val="0"/>
      <w:marRight w:val="0"/>
      <w:marTop w:val="0"/>
      <w:marBottom w:val="0"/>
      <w:divBdr>
        <w:top w:val="none" w:sz="0" w:space="0" w:color="auto"/>
        <w:left w:val="none" w:sz="0" w:space="0" w:color="auto"/>
        <w:bottom w:val="none" w:sz="0" w:space="0" w:color="auto"/>
        <w:right w:val="none" w:sz="0" w:space="0" w:color="auto"/>
      </w:divBdr>
    </w:div>
    <w:div w:id="1099568682">
      <w:bodyDiv w:val="1"/>
      <w:marLeft w:val="0"/>
      <w:marRight w:val="0"/>
      <w:marTop w:val="0"/>
      <w:marBottom w:val="0"/>
      <w:divBdr>
        <w:top w:val="none" w:sz="0" w:space="0" w:color="auto"/>
        <w:left w:val="none" w:sz="0" w:space="0" w:color="auto"/>
        <w:bottom w:val="none" w:sz="0" w:space="0" w:color="auto"/>
        <w:right w:val="none" w:sz="0" w:space="0" w:color="auto"/>
      </w:divBdr>
    </w:div>
    <w:div w:id="1292861299">
      <w:bodyDiv w:val="1"/>
      <w:marLeft w:val="0"/>
      <w:marRight w:val="0"/>
      <w:marTop w:val="0"/>
      <w:marBottom w:val="0"/>
      <w:divBdr>
        <w:top w:val="none" w:sz="0" w:space="0" w:color="auto"/>
        <w:left w:val="none" w:sz="0" w:space="0" w:color="auto"/>
        <w:bottom w:val="none" w:sz="0" w:space="0" w:color="auto"/>
        <w:right w:val="none" w:sz="0" w:space="0" w:color="auto"/>
      </w:divBdr>
    </w:div>
    <w:div w:id="1535272360">
      <w:bodyDiv w:val="1"/>
      <w:marLeft w:val="0"/>
      <w:marRight w:val="0"/>
      <w:marTop w:val="0"/>
      <w:marBottom w:val="0"/>
      <w:divBdr>
        <w:top w:val="none" w:sz="0" w:space="0" w:color="auto"/>
        <w:left w:val="none" w:sz="0" w:space="0" w:color="auto"/>
        <w:bottom w:val="none" w:sz="0" w:space="0" w:color="auto"/>
        <w:right w:val="none" w:sz="0" w:space="0" w:color="auto"/>
      </w:divBdr>
    </w:div>
    <w:div w:id="1722709819">
      <w:bodyDiv w:val="1"/>
      <w:marLeft w:val="0"/>
      <w:marRight w:val="0"/>
      <w:marTop w:val="0"/>
      <w:marBottom w:val="0"/>
      <w:divBdr>
        <w:top w:val="none" w:sz="0" w:space="0" w:color="auto"/>
        <w:left w:val="none" w:sz="0" w:space="0" w:color="auto"/>
        <w:bottom w:val="none" w:sz="0" w:space="0" w:color="auto"/>
        <w:right w:val="none" w:sz="0" w:space="0" w:color="auto"/>
      </w:divBdr>
    </w:div>
    <w:div w:id="176692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rd.nrw.de/themen/schule-bildung/lerntreffs/englisch/empfehlungen-und-fachliche-unterstuetzungsmaterialien" TargetMode="External"/><Relationship Id="rId26" Type="http://schemas.openxmlformats.org/officeDocument/2006/relationships/hyperlink" Target="https://www.brd.nrw.de/themen/schule-bildung/lerntreffs/englisch/empfehlungen-und-fachliche-unterstuetzungsmaterialien" TargetMode="External"/><Relationship Id="rId39" Type="http://schemas.openxmlformats.org/officeDocument/2006/relationships/hyperlink" Target="https://www.brd.nrw.de/themen/schule-bildung/lerntreffs/englisch/empfehlungen-und-fachliche-unterstuetzungsmaterialien" TargetMode="Externa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yperlink" Target="https://www.schulministerium.nrw/zulassung-von-lernmitteln-nrw"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rd.nrw.de/themen/schule-bildung/lerntreffs/englisch/empfehlungen-und-fachliche-unterstuetzungsmaterialien" TargetMode="External"/><Relationship Id="rId25" Type="http://schemas.openxmlformats.org/officeDocument/2006/relationships/hyperlink" Target="https://www.brd.nrw.de/themen/schule-bildung/lerntreffs/englisch/empfehlungen-und-fachliche-unterstuetzungsmaterialien" TargetMode="External"/><Relationship Id="rId33" Type="http://schemas.openxmlformats.org/officeDocument/2006/relationships/header" Target="header10.xml"/><Relationship Id="rId38" Type="http://schemas.openxmlformats.org/officeDocument/2006/relationships/hyperlink" Target="https://www.standardsicherung.schulministerium.nrw.de/cms/muendliche-kompetenzen/angebot-gymnasiale-oberstufe/" TargetMode="External"/><Relationship Id="rId46" Type="http://schemas.openxmlformats.org/officeDocument/2006/relationships/hyperlink" Target="https://www.brd.nrw.de/themen/schule-bildung/lerntreffs/englisch/empfehlungen-und-fachliche-unterstuetzungsmaterialien" TargetMode="External"/><Relationship Id="rId2" Type="http://schemas.openxmlformats.org/officeDocument/2006/relationships/numbering" Target="numbering.xml"/><Relationship Id="rId16" Type="http://schemas.openxmlformats.org/officeDocument/2006/relationships/hyperlink" Target="https://www.brd.nrw.de/themen/schule-bildung/lerntreffs/englisch/empfehlungen-und-fachliche-unterstuetzungsmaterialien" TargetMode="Externa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tandardsicherung.schulministerium.nrw.de/cms/muendliche-kompetenzen/angebot-gymnasiale-oberstufe/" TargetMode="External"/><Relationship Id="rId32" Type="http://schemas.openxmlformats.org/officeDocument/2006/relationships/hyperlink" Target="https://www.brd.nrw.de/themen/schule-bildung/lerntreffs/englisch/empfehlungen-und-fachliche-unterstuetzungsmaterialien" TargetMode="External"/><Relationship Id="rId37" Type="http://schemas.openxmlformats.org/officeDocument/2006/relationships/hyperlink" Target="https://www.standardsicherung.schulministerium.nrw.de/cms/upload/angebote/muendliche_kompetenzen/docs/2014-09_Handreichung_Muendliche_Pruefungen.pdf" TargetMode="External"/><Relationship Id="rId40" Type="http://schemas.openxmlformats.org/officeDocument/2006/relationships/hyperlink" Target="https://www.brd.nrw.de/themen/schule-bildung/lerntreffs/englisch/empfehlungen-und-fachliche-unterstuetzungsmaterialien" TargetMode="External"/><Relationship Id="rId45" Type="http://schemas.openxmlformats.org/officeDocument/2006/relationships/hyperlink" Target="https://www.brd.nrw.de/themen/schule-bildung/lerntreffs/englisch/empfehlungen-und-fachliche-unterstuetzungsmaterialien"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https://www.standardsicherung.schulministerium.nrw.de/cms/muendliche-kompetenzen/angebot-gymnasiale-oberstufe/" TargetMode="External"/><Relationship Id="rId23" Type="http://schemas.openxmlformats.org/officeDocument/2006/relationships/hyperlink" Target="https://www.standardsicherung.schulministerium.nrw.de/cms/upload/angebote/muendliche_kompetenzen/docs/2014-09_Handreichung_Muendliche_Pruefungen.pdf" TargetMode="External"/><Relationship Id="rId28" Type="http://schemas.openxmlformats.org/officeDocument/2006/relationships/header" Target="header8.xml"/><Relationship Id="rId36" Type="http://schemas.openxmlformats.org/officeDocument/2006/relationships/hyperlink" Target="https://www.brd.nrw.de/themen/schule-bildung/lerntreffs/englisch/empfehlungen-und-fachliche-unterstuetzungsmaterialien" TargetMode="Externa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www.brd.nrw.de/themen/schule-bildung/lerntreffs/englisch/empfehlungen-und-fachliche-unterstuetzungsmaterialien" TargetMode="External"/><Relationship Id="rId44" Type="http://schemas.openxmlformats.org/officeDocument/2006/relationships/hyperlink" Target="https://www.brd.nrw.de/themen/schule-bildung/lerntreffs/englisch/empfehlungen-und-fachliche-unterstuetzungsmaterialien" TargetMode="Externa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andardsicherung.schulministerium.nrw.de/cms/upload/angebote/muendliche_kompetenzen/docs/2014-09_Handreichung_Muendliche_Pruefungen.pdf" TargetMode="External"/><Relationship Id="rId22" Type="http://schemas.openxmlformats.org/officeDocument/2006/relationships/hyperlink" Target="https://www.brd.nrw.de/themen/schule-bildung/lerntreffs/englisch/empfehlungen-und-fachliche-unterstuetzungsmaterialien" TargetMode="External"/><Relationship Id="rId27" Type="http://schemas.openxmlformats.org/officeDocument/2006/relationships/header" Target="header7.xml"/><Relationship Id="rId30" Type="http://schemas.openxmlformats.org/officeDocument/2006/relationships/hyperlink" Target="https://www.brd.nrw.de/themen/schule-bildung/lerntreffs/englisch/empfehlungen-und-fachliche-unterstuetzungsmaterialien" TargetMode="Externa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schulministerium.nrw/zulassung-von-lernmitteln-nrw"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638A-C39D-41CD-BD57-C75D5D1F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11575</Words>
  <Characters>72925</Characters>
  <DocSecurity>0</DocSecurity>
  <Lines>607</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2020-01-24T11:51:00Z</cp:lastPrinted>
  <dcterms:created xsi:type="dcterms:W3CDTF">2023-06-14T04:10:00Z</dcterms:created>
  <dcterms:modified xsi:type="dcterms:W3CDTF">2023-06-21T10:28:00Z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