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D80" w:rsidRDefault="004B1D80" w:rsidP="00A652EC">
      <w:pPr>
        <w:jc w:val="center"/>
        <w:rPr>
          <w:b/>
          <w:sz w:val="24"/>
        </w:rPr>
      </w:pPr>
    </w:p>
    <w:p w:rsidR="006F1A84" w:rsidRPr="008C71BC" w:rsidRDefault="006F1A84" w:rsidP="00A652EC">
      <w:pPr>
        <w:jc w:val="center"/>
        <w:rPr>
          <w:b/>
          <w:sz w:val="24"/>
        </w:rPr>
      </w:pPr>
    </w:p>
    <w:p w:rsidR="004B1D80" w:rsidRPr="008C71BC" w:rsidRDefault="004B1D80" w:rsidP="00A652EC">
      <w:pPr>
        <w:jc w:val="center"/>
        <w:rPr>
          <w:b/>
          <w:sz w:val="24"/>
        </w:rPr>
      </w:pPr>
      <w:r w:rsidRPr="008C71BC">
        <w:rPr>
          <w:b/>
          <w:sz w:val="24"/>
        </w:rPr>
        <w:t>Beispiel einer mündlichen Abiturprüfung im Fach Sport (P4)</w:t>
      </w:r>
    </w:p>
    <w:p w:rsidR="004D23DA" w:rsidRPr="008C71BC" w:rsidRDefault="004D23DA" w:rsidP="00A652EC">
      <w:pPr>
        <w:jc w:val="center"/>
        <w:rPr>
          <w:b/>
          <w:sz w:val="24"/>
        </w:rPr>
      </w:pPr>
    </w:p>
    <w:p w:rsidR="004D23DA" w:rsidRPr="008C71BC" w:rsidRDefault="004D23DA" w:rsidP="008C71BC">
      <w:pPr>
        <w:rPr>
          <w:b/>
          <w:sz w:val="24"/>
        </w:rPr>
      </w:pPr>
      <w:r w:rsidRPr="008C71BC">
        <w:rPr>
          <w:b/>
          <w:sz w:val="24"/>
        </w:rPr>
        <w:t>Thema</w:t>
      </w:r>
      <w:r w:rsidR="008C71BC">
        <w:rPr>
          <w:b/>
          <w:sz w:val="24"/>
        </w:rPr>
        <w:t>: Vielseitiges</w:t>
      </w:r>
      <w:r w:rsidR="005E281D">
        <w:rPr>
          <w:b/>
          <w:sz w:val="24"/>
        </w:rPr>
        <w:t xml:space="preserve"> und</w:t>
      </w:r>
      <w:r w:rsidR="008C71BC">
        <w:rPr>
          <w:b/>
          <w:sz w:val="24"/>
        </w:rPr>
        <w:t xml:space="preserve"> gesundheitsorientiertes Fitnesstrain</w:t>
      </w:r>
      <w:r w:rsidR="00A71D91">
        <w:rPr>
          <w:b/>
          <w:sz w:val="24"/>
        </w:rPr>
        <w:t>in</w:t>
      </w:r>
      <w:r w:rsidR="008C71BC">
        <w:rPr>
          <w:b/>
          <w:sz w:val="24"/>
        </w:rPr>
        <w:t>g</w:t>
      </w:r>
    </w:p>
    <w:p w:rsidR="001F7E32" w:rsidRPr="008C71BC" w:rsidRDefault="001F7E32" w:rsidP="0033209A">
      <w:pPr>
        <w:pStyle w:val="Listenabsatz"/>
        <w:widowControl w:val="0"/>
        <w:numPr>
          <w:ilvl w:val="0"/>
          <w:numId w:val="6"/>
        </w:numPr>
        <w:autoSpaceDE w:val="0"/>
        <w:autoSpaceDN w:val="0"/>
        <w:adjustRightInd w:val="0"/>
        <w:spacing w:before="120" w:after="120"/>
        <w:ind w:left="714" w:hanging="357"/>
        <w:contextualSpacing w:val="0"/>
        <w:jc w:val="both"/>
        <w:rPr>
          <w:rFonts w:cs="Helvetica"/>
          <w:sz w:val="24"/>
          <w:szCs w:val="24"/>
        </w:rPr>
      </w:pPr>
      <w:r w:rsidRPr="008C71BC">
        <w:rPr>
          <w:rFonts w:cs="Helvetica"/>
          <w:sz w:val="24"/>
          <w:szCs w:val="24"/>
        </w:rPr>
        <w:t xml:space="preserve">Beschreibe das in </w:t>
      </w:r>
      <w:r w:rsidRPr="008C71BC">
        <w:rPr>
          <w:rFonts w:cs="Helvetica"/>
          <w:b/>
          <w:sz w:val="24"/>
          <w:szCs w:val="24"/>
        </w:rPr>
        <w:t>M 1</w:t>
      </w:r>
      <w:r w:rsidRPr="008C71BC">
        <w:rPr>
          <w:rFonts w:cs="Helvetica"/>
          <w:sz w:val="24"/>
          <w:szCs w:val="24"/>
        </w:rPr>
        <w:t xml:space="preserve"> vorgestellte Training zur Optimierung der Bewegungsqualität.</w:t>
      </w:r>
    </w:p>
    <w:p w:rsidR="001F7E32" w:rsidRPr="008C71BC" w:rsidRDefault="001F7E32" w:rsidP="0033209A">
      <w:pPr>
        <w:pStyle w:val="Listenabsatz"/>
        <w:widowControl w:val="0"/>
        <w:numPr>
          <w:ilvl w:val="0"/>
          <w:numId w:val="6"/>
        </w:numPr>
        <w:autoSpaceDE w:val="0"/>
        <w:autoSpaceDN w:val="0"/>
        <w:adjustRightInd w:val="0"/>
        <w:spacing w:before="120" w:after="120"/>
        <w:ind w:left="714" w:hanging="357"/>
        <w:contextualSpacing w:val="0"/>
        <w:jc w:val="both"/>
        <w:rPr>
          <w:rFonts w:cs="Helvetica"/>
          <w:bCs/>
          <w:i/>
          <w:iCs/>
          <w:sz w:val="24"/>
          <w:szCs w:val="24"/>
        </w:rPr>
      </w:pPr>
      <w:r w:rsidRPr="008C71BC">
        <w:rPr>
          <w:rFonts w:cs="Helvetica"/>
          <w:sz w:val="24"/>
          <w:szCs w:val="24"/>
        </w:rPr>
        <w:t xml:space="preserve">Erläutere die Funktionsweise des Überpotenzialtrainings anhand dieses Trainingsvorschlags, indem du auf </w:t>
      </w:r>
      <w:r w:rsidR="00CB0876">
        <w:rPr>
          <w:rFonts w:cs="Helvetica"/>
          <w:sz w:val="24"/>
          <w:szCs w:val="24"/>
        </w:rPr>
        <w:t xml:space="preserve">die </w:t>
      </w:r>
      <w:r w:rsidRPr="008C71BC">
        <w:rPr>
          <w:rFonts w:cs="Helvetica"/>
          <w:sz w:val="24"/>
          <w:szCs w:val="24"/>
        </w:rPr>
        <w:t xml:space="preserve">in </w:t>
      </w:r>
      <w:r w:rsidR="0033209A">
        <w:rPr>
          <w:rFonts w:cs="Helvetica"/>
          <w:b/>
          <w:sz w:val="24"/>
          <w:szCs w:val="24"/>
        </w:rPr>
        <w:t>M</w:t>
      </w:r>
      <w:r w:rsidR="008C71BC" w:rsidRPr="008C71BC">
        <w:rPr>
          <w:rFonts w:cs="Helvetica"/>
          <w:b/>
          <w:sz w:val="24"/>
          <w:szCs w:val="24"/>
        </w:rPr>
        <w:t>2</w:t>
      </w:r>
      <w:r w:rsidRPr="008C71BC">
        <w:rPr>
          <w:rFonts w:cs="Helvetica"/>
          <w:sz w:val="24"/>
          <w:szCs w:val="24"/>
        </w:rPr>
        <w:t xml:space="preserve"> vorgestellte Aufgabenmerkmale eingehst. </w:t>
      </w:r>
    </w:p>
    <w:p w:rsidR="004B1D80" w:rsidRPr="00D30BAC" w:rsidRDefault="00A218B2" w:rsidP="00D30BAC">
      <w:pPr>
        <w:pStyle w:val="Listenabsatz"/>
        <w:numPr>
          <w:ilvl w:val="0"/>
          <w:numId w:val="6"/>
        </w:numPr>
        <w:spacing w:before="120" w:after="120"/>
        <w:ind w:left="714" w:hanging="357"/>
        <w:contextualSpacing w:val="0"/>
        <w:jc w:val="both"/>
        <w:rPr>
          <w:sz w:val="24"/>
        </w:rPr>
      </w:pPr>
      <w:r>
        <w:rPr>
          <w:rFonts w:cs="Helvetica"/>
          <w:sz w:val="24"/>
          <w:szCs w:val="24"/>
        </w:rPr>
        <w:t xml:space="preserve">Entwickle </w:t>
      </w:r>
      <w:r w:rsidR="001F7E32" w:rsidRPr="008C71BC">
        <w:rPr>
          <w:rFonts w:cs="Helvetica"/>
          <w:sz w:val="24"/>
          <w:szCs w:val="24"/>
        </w:rPr>
        <w:t xml:space="preserve">mithilfe von </w:t>
      </w:r>
      <w:r w:rsidR="0033209A">
        <w:rPr>
          <w:rFonts w:cs="Helvetica"/>
          <w:b/>
          <w:sz w:val="24"/>
          <w:szCs w:val="24"/>
        </w:rPr>
        <w:t>M</w:t>
      </w:r>
      <w:r w:rsidR="008C71BC">
        <w:rPr>
          <w:rFonts w:cs="Helvetica"/>
          <w:b/>
          <w:sz w:val="24"/>
          <w:szCs w:val="24"/>
        </w:rPr>
        <w:t>2</w:t>
      </w:r>
      <w:r w:rsidR="001F7E32" w:rsidRPr="008C71BC">
        <w:rPr>
          <w:rFonts w:cs="Helvetica"/>
          <w:sz w:val="24"/>
          <w:szCs w:val="24"/>
        </w:rPr>
        <w:t xml:space="preserve"> </w:t>
      </w:r>
      <w:r>
        <w:rPr>
          <w:rFonts w:cs="Helvetica"/>
          <w:sz w:val="24"/>
          <w:szCs w:val="24"/>
        </w:rPr>
        <w:t>unter Berücksichtigung eines</w:t>
      </w:r>
      <w:r w:rsidRPr="00A218B2">
        <w:rPr>
          <w:rFonts w:cs="Helvetica"/>
          <w:sz w:val="24"/>
          <w:szCs w:val="24"/>
        </w:rPr>
        <w:t xml:space="preserve"> anderen Aufgabenmerkmal</w:t>
      </w:r>
      <w:r>
        <w:rPr>
          <w:rFonts w:cs="Helvetica"/>
          <w:sz w:val="24"/>
          <w:szCs w:val="24"/>
        </w:rPr>
        <w:t>s</w:t>
      </w:r>
      <w:r w:rsidRPr="008C71BC">
        <w:rPr>
          <w:rFonts w:cs="Helvetica"/>
          <w:sz w:val="24"/>
          <w:szCs w:val="24"/>
        </w:rPr>
        <w:t xml:space="preserve"> </w:t>
      </w:r>
      <w:r w:rsidR="001F7E32" w:rsidRPr="008C71BC">
        <w:rPr>
          <w:rFonts w:cs="Helvetica"/>
          <w:sz w:val="24"/>
          <w:szCs w:val="24"/>
        </w:rPr>
        <w:t>ein solches</w:t>
      </w:r>
      <w:r>
        <w:rPr>
          <w:rFonts w:cs="Helvetica"/>
          <w:sz w:val="24"/>
          <w:szCs w:val="24"/>
        </w:rPr>
        <w:t xml:space="preserve"> Überpotenzialtraining hinsichtlich der speziellen Spielfähigkeit</w:t>
      </w:r>
      <w:r w:rsidR="001F7E32" w:rsidRPr="008C71BC">
        <w:rPr>
          <w:rFonts w:cs="Helvetica"/>
          <w:sz w:val="24"/>
          <w:szCs w:val="24"/>
        </w:rPr>
        <w:t xml:space="preserve"> im </w:t>
      </w:r>
      <w:r w:rsidR="008C71BC" w:rsidRPr="008C71BC">
        <w:rPr>
          <w:rFonts w:cs="Helvetica"/>
          <w:b/>
          <w:sz w:val="24"/>
          <w:szCs w:val="24"/>
        </w:rPr>
        <w:t>Beachvolleyball</w:t>
      </w:r>
      <w:r w:rsidR="00D30BAC">
        <w:rPr>
          <w:rFonts w:cs="Helvetica"/>
          <w:b/>
          <w:sz w:val="24"/>
          <w:szCs w:val="24"/>
        </w:rPr>
        <w:t>.</w:t>
      </w:r>
      <w:r w:rsidR="001F7E32" w:rsidRPr="008C71BC">
        <w:rPr>
          <w:rFonts w:cs="Helvetica"/>
          <w:sz w:val="24"/>
          <w:szCs w:val="24"/>
        </w:rPr>
        <w:t xml:space="preserve"> </w:t>
      </w:r>
      <w:r w:rsidR="00D30BAC">
        <w:rPr>
          <w:rFonts w:cs="Helvetica"/>
          <w:sz w:val="24"/>
          <w:szCs w:val="24"/>
        </w:rPr>
        <w:t>D</w:t>
      </w:r>
      <w:r w:rsidR="001F7E32" w:rsidRPr="00D30BAC">
        <w:rPr>
          <w:rFonts w:cs="Helvetica"/>
          <w:sz w:val="24"/>
          <w:szCs w:val="24"/>
        </w:rPr>
        <w:t xml:space="preserve">iskutiere anschließend </w:t>
      </w:r>
      <w:r w:rsidR="002107E7">
        <w:rPr>
          <w:rFonts w:cs="Helvetica"/>
          <w:sz w:val="24"/>
          <w:szCs w:val="24"/>
        </w:rPr>
        <w:t>auf allgemeiner Ebene Möglichkeiten und Grenzen eines Überpotenzialtrainings im Sportunterricht</w:t>
      </w:r>
      <w:r w:rsidR="001F7E32" w:rsidRPr="00D30BAC">
        <w:rPr>
          <w:rFonts w:cs="Helvetica"/>
          <w:sz w:val="24"/>
          <w:szCs w:val="24"/>
        </w:rPr>
        <w:t xml:space="preserve">. </w:t>
      </w:r>
    </w:p>
    <w:tbl>
      <w:tblPr>
        <w:tblStyle w:val="Tabellenraster"/>
        <w:tblW w:w="0" w:type="auto"/>
        <w:tblLook w:val="04A0" w:firstRow="1" w:lastRow="0" w:firstColumn="1" w:lastColumn="0" w:noHBand="0" w:noVBand="1"/>
      </w:tblPr>
      <w:tblGrid>
        <w:gridCol w:w="9062"/>
      </w:tblGrid>
      <w:tr w:rsidR="0033209A" w:rsidTr="0033209A">
        <w:tc>
          <w:tcPr>
            <w:tcW w:w="9212" w:type="dxa"/>
          </w:tcPr>
          <w:p w:rsidR="0033209A" w:rsidRPr="0033209A" w:rsidRDefault="0033209A" w:rsidP="0033209A">
            <w:pPr>
              <w:spacing w:before="120" w:after="120"/>
              <w:rPr>
                <w:b/>
                <w:sz w:val="24"/>
              </w:rPr>
            </w:pPr>
            <w:r>
              <w:rPr>
                <w:b/>
                <w:sz w:val="24"/>
              </w:rPr>
              <w:t xml:space="preserve">M1 </w:t>
            </w:r>
            <w:r>
              <w:t xml:space="preserve">Beispiel </w:t>
            </w:r>
            <w:proofErr w:type="spellStart"/>
            <w:r>
              <w:t>Step</w:t>
            </w:r>
            <w:proofErr w:type="spellEnd"/>
            <w:r>
              <w:t>-</w:t>
            </w:r>
            <w:r w:rsidRPr="008C71BC">
              <w:t>Aerobic</w:t>
            </w:r>
          </w:p>
          <w:p w:rsidR="0033209A" w:rsidRPr="008C71BC" w:rsidRDefault="0033209A" w:rsidP="0033209A">
            <w:pPr>
              <w:tabs>
                <w:tab w:val="left" w:pos="4560"/>
              </w:tabs>
              <w:spacing w:after="120"/>
              <w:jc w:val="both"/>
              <w:rPr>
                <w:u w:val="single"/>
              </w:rPr>
            </w:pPr>
            <w:r w:rsidRPr="008C71BC">
              <w:rPr>
                <w:u w:val="single"/>
              </w:rPr>
              <w:t>Ausgangssituation</w:t>
            </w:r>
          </w:p>
          <w:p w:rsidR="0033209A" w:rsidRPr="008C71BC" w:rsidRDefault="0033209A" w:rsidP="0033209A">
            <w:pPr>
              <w:tabs>
                <w:tab w:val="left" w:pos="4560"/>
              </w:tabs>
              <w:jc w:val="both"/>
            </w:pPr>
            <w:r>
              <w:t>Bei vielen Schülerinnen lässt</w:t>
            </w:r>
            <w:r w:rsidRPr="008C71BC">
              <w:t xml:space="preserve"> die Bewegungsqualität im Verlauf des Übungsprozesses nach. Vor allem bei komplexeren Schrittfolgen fehlt bereits nach kurzer </w:t>
            </w:r>
            <w:r>
              <w:t>Zeit</w:t>
            </w:r>
            <w:r w:rsidRPr="008C71BC">
              <w:t xml:space="preserve"> die Präzision in der Bewegung.</w:t>
            </w:r>
          </w:p>
          <w:p w:rsidR="0033209A" w:rsidRPr="008C71BC" w:rsidRDefault="0033209A" w:rsidP="0033209A">
            <w:pPr>
              <w:tabs>
                <w:tab w:val="left" w:pos="4560"/>
              </w:tabs>
              <w:jc w:val="both"/>
            </w:pPr>
            <w:r w:rsidRPr="008C71BC">
              <w:t>Die eingeschränkte körperliche Leistun</w:t>
            </w:r>
            <w:r>
              <w:t xml:space="preserve">gsfähigkeit wird unter anderem </w:t>
            </w:r>
            <w:r w:rsidRPr="008C71BC">
              <w:t xml:space="preserve">dadurch deutlich, dass die Körperstreckung bei den einzelnen Schritten nicht mehr vollständig gegeben ist und die Armbewegungen nicht mehr exakt </w:t>
            </w:r>
            <w:r>
              <w:t>genug aus</w:t>
            </w:r>
            <w:r w:rsidRPr="008C71BC">
              <w:t xml:space="preserve">geführt werden. </w:t>
            </w:r>
          </w:p>
          <w:p w:rsidR="0033209A" w:rsidRDefault="0033209A" w:rsidP="0033209A">
            <w:pPr>
              <w:tabs>
                <w:tab w:val="left" w:pos="4560"/>
              </w:tabs>
              <w:jc w:val="both"/>
            </w:pPr>
            <w:r w:rsidRPr="008C71BC">
              <w:t>Zur Optimierung der individuell</w:t>
            </w:r>
            <w:r w:rsidR="00A218B2">
              <w:t>en Leistungsfähigkeit bietet es sich an,</w:t>
            </w:r>
            <w:r w:rsidRPr="008C71BC">
              <w:t xml:space="preserve"> die gesamte Choreographie in 4 Sätzen durchzuführen und zu üben. Die Pause ist jeweils lohnend zwischen den einzelnen Wiederholungen</w:t>
            </w:r>
            <w:r w:rsidR="00A218B2">
              <w:t xml:space="preserve"> (Materialwechsel/Umbau).</w:t>
            </w:r>
            <w:r w:rsidRPr="008C71BC">
              <w:t xml:space="preserve"> </w:t>
            </w:r>
            <w:r w:rsidR="00A218B2">
              <w:t>Nach jedem Satz beträgt die Pause vier Minuten</w:t>
            </w:r>
            <w:r w:rsidRPr="008C71BC">
              <w:t>.</w:t>
            </w:r>
          </w:p>
          <w:p w:rsidR="0033209A" w:rsidRPr="008C71BC" w:rsidRDefault="0033209A" w:rsidP="0033209A">
            <w:pPr>
              <w:tabs>
                <w:tab w:val="left" w:pos="4560"/>
              </w:tabs>
              <w:jc w:val="both"/>
            </w:pPr>
          </w:p>
          <w:p w:rsidR="0033209A" w:rsidRPr="00571559" w:rsidRDefault="00A218B2" w:rsidP="0033209A">
            <w:pPr>
              <w:tabs>
                <w:tab w:val="left" w:pos="4560"/>
              </w:tabs>
              <w:rPr>
                <w:b/>
              </w:rPr>
            </w:pPr>
            <w:r>
              <w:rPr>
                <w:b/>
              </w:rPr>
              <w:t>4 Sätze der Gesamtc</w:t>
            </w:r>
            <w:r w:rsidR="0033209A">
              <w:rPr>
                <w:b/>
              </w:rPr>
              <w:t>horeographie</w:t>
            </w:r>
            <w:r>
              <w:rPr>
                <w:b/>
              </w:rPr>
              <w:t xml:space="preserve"> (Abfolge s. unten)</w:t>
            </w:r>
          </w:p>
          <w:p w:rsidR="0033209A" w:rsidRPr="008C71BC" w:rsidRDefault="00A218B2" w:rsidP="0033209A">
            <w:pPr>
              <w:pStyle w:val="Listenabsatz"/>
              <w:numPr>
                <w:ilvl w:val="0"/>
                <w:numId w:val="3"/>
              </w:numPr>
              <w:tabs>
                <w:tab w:val="left" w:pos="4560"/>
              </w:tabs>
              <w:spacing w:before="60" w:after="60"/>
              <w:ind w:left="714" w:hanging="357"/>
              <w:contextualSpacing w:val="0"/>
            </w:pPr>
            <w:r>
              <w:t>Durchführung der</w:t>
            </w:r>
            <w:r w:rsidR="0033209A" w:rsidRPr="008C71BC">
              <w:t xml:space="preserve"> Chor</w:t>
            </w:r>
            <w:r w:rsidR="0033209A">
              <w:t>e</w:t>
            </w:r>
            <w:r w:rsidR="0033209A" w:rsidRPr="008C71BC">
              <w:t>o</w:t>
            </w:r>
            <w:r w:rsidR="006729AF">
              <w:t xml:space="preserve"> +</w:t>
            </w:r>
          </w:p>
          <w:p w:rsidR="0033209A" w:rsidRPr="008C71BC" w:rsidRDefault="00A218B2" w:rsidP="0033209A">
            <w:pPr>
              <w:pStyle w:val="Listenabsatz"/>
              <w:numPr>
                <w:ilvl w:val="0"/>
                <w:numId w:val="3"/>
              </w:numPr>
              <w:tabs>
                <w:tab w:val="left" w:pos="4560"/>
              </w:tabs>
              <w:spacing w:before="60" w:after="60"/>
              <w:ind w:left="714" w:hanging="357"/>
              <w:contextualSpacing w:val="0"/>
            </w:pPr>
            <w:r>
              <w:t xml:space="preserve">Durchführung zusätzlich </w:t>
            </w:r>
            <w:r w:rsidR="0033209A" w:rsidRPr="008C71BC">
              <w:t>mit Gewicht</w:t>
            </w:r>
            <w:r w:rsidR="006729AF">
              <w:t>smanschetten an den Fußgelenken +</w:t>
            </w:r>
          </w:p>
          <w:p w:rsidR="0033209A" w:rsidRPr="008C71BC" w:rsidRDefault="00A218B2" w:rsidP="0033209A">
            <w:pPr>
              <w:pStyle w:val="Listenabsatz"/>
              <w:numPr>
                <w:ilvl w:val="0"/>
                <w:numId w:val="3"/>
              </w:numPr>
              <w:tabs>
                <w:tab w:val="left" w:pos="4560"/>
              </w:tabs>
              <w:spacing w:before="60" w:after="60"/>
              <w:ind w:left="714" w:hanging="357"/>
              <w:contextualSpacing w:val="0"/>
            </w:pPr>
            <w:r>
              <w:t xml:space="preserve">Durchführung zusätzlich </w:t>
            </w:r>
            <w:r w:rsidR="0033209A" w:rsidRPr="008C71BC">
              <w:t xml:space="preserve">mit </w:t>
            </w:r>
            <w:r w:rsidR="0033209A">
              <w:t>Kurzhanteln</w:t>
            </w:r>
            <w:r w:rsidR="006729AF">
              <w:t xml:space="preserve"> +</w:t>
            </w:r>
          </w:p>
          <w:p w:rsidR="0033209A" w:rsidRPr="0033209A" w:rsidRDefault="0033209A" w:rsidP="0033209A">
            <w:pPr>
              <w:pStyle w:val="Listenabsatz"/>
              <w:numPr>
                <w:ilvl w:val="0"/>
                <w:numId w:val="3"/>
              </w:numPr>
              <w:tabs>
                <w:tab w:val="left" w:pos="4560"/>
              </w:tabs>
              <w:spacing w:before="60" w:after="60"/>
              <w:ind w:left="714" w:hanging="357"/>
              <w:contextualSpacing w:val="0"/>
            </w:pPr>
            <w:r w:rsidRPr="008C71BC">
              <w:t>Durc</w:t>
            </w:r>
            <w:r w:rsidR="00A218B2">
              <w:t>hführung mit erhöhtem Stepper</w:t>
            </w:r>
          </w:p>
        </w:tc>
      </w:tr>
    </w:tbl>
    <w:p w:rsidR="008C71BC" w:rsidRDefault="008C71BC" w:rsidP="00843BB5">
      <w:pPr>
        <w:spacing w:before="120" w:after="0"/>
        <w:rPr>
          <w:b/>
          <w:sz w:val="24"/>
        </w:rPr>
      </w:pPr>
      <w:r w:rsidRPr="008C71BC">
        <w:rPr>
          <w:b/>
          <w:sz w:val="24"/>
        </w:rPr>
        <w:t>M2</w:t>
      </w:r>
      <w:r>
        <w:rPr>
          <w:b/>
          <w:sz w:val="24"/>
        </w:rPr>
        <w:t xml:space="preserve"> </w:t>
      </w:r>
    </w:p>
    <w:p w:rsidR="008C71BC" w:rsidRPr="008C71BC" w:rsidRDefault="008C71BC" w:rsidP="0033209A">
      <w:pPr>
        <w:spacing w:after="0"/>
        <w:rPr>
          <w:b/>
          <w:sz w:val="24"/>
        </w:rPr>
      </w:pPr>
      <w:r w:rsidRPr="008C71BC">
        <w:rPr>
          <w:b/>
          <w:sz w:val="24"/>
          <w:szCs w:val="24"/>
        </w:rPr>
        <w:t>Variationsprinzipien im Rahmen des Koordinationstrainings</w:t>
      </w:r>
    </w:p>
    <w:p w:rsidR="008C71BC" w:rsidRDefault="008C71BC" w:rsidP="008C71BC">
      <w:pPr>
        <w:jc w:val="both"/>
        <w:rPr>
          <w:szCs w:val="24"/>
        </w:rPr>
      </w:pPr>
      <w:r w:rsidRPr="005E281D">
        <w:rPr>
          <w:szCs w:val="24"/>
        </w:rPr>
        <w:t xml:space="preserve">Ist das KAR-Modell für eine dominante Handlung in einer sportlichen Anforderungssituation erstellt und sind die Anforderungen somit klar, so geht es im Weiteren um die Überführung des Modells in ein </w:t>
      </w:r>
      <w:r w:rsidRPr="005E281D">
        <w:rPr>
          <w:b/>
          <w:szCs w:val="24"/>
        </w:rPr>
        <w:t>Koordinationstraining</w:t>
      </w:r>
      <w:r w:rsidRPr="005E281D">
        <w:rPr>
          <w:szCs w:val="24"/>
        </w:rPr>
        <w:t>. Anstatt „die“ Übung – z. B. eine technische Grundfertigkeit – in ihrer normierten Ausprägung wiederholen zu lassen, sollten ausgehend von den Leistungsanforderungen Übungs- und ggf. Spielformen entwickelt werden, die zu einem „Überpotenzial“ führen:</w:t>
      </w:r>
    </w:p>
    <w:p w:rsidR="0033209A" w:rsidRPr="0033209A" w:rsidRDefault="0033209A" w:rsidP="0033209A">
      <w:pPr>
        <w:pBdr>
          <w:top w:val="single" w:sz="4" w:space="1" w:color="auto"/>
          <w:left w:val="single" w:sz="4" w:space="4" w:color="auto"/>
          <w:bottom w:val="single" w:sz="4" w:space="1" w:color="auto"/>
          <w:right w:val="single" w:sz="4" w:space="4" w:color="auto"/>
        </w:pBdr>
        <w:ind w:left="284" w:right="425"/>
        <w:jc w:val="both"/>
        <w:rPr>
          <w:szCs w:val="24"/>
        </w:rPr>
      </w:pPr>
      <w:r w:rsidRPr="0033209A">
        <w:rPr>
          <w:i/>
          <w:szCs w:val="24"/>
        </w:rPr>
        <w:t xml:space="preserve">Überpotenzial </w:t>
      </w:r>
      <w:r w:rsidRPr="0033209A">
        <w:rPr>
          <w:szCs w:val="24"/>
        </w:rPr>
        <w:t>bezeichnet einen Ausprägungsgrad von Leistungsvoraussetzungen, der über das für das Gelingen der Bewegung eigentlich erforderliche Maß hinausgeht. Dies führt besonders zu einer hohen Zuverlässigkeit bei der Technikanwendung unter vergleichsweise höheren physischen und psychischen Beanspruchungen (Stark, 1989 in NEUMAIER 1999, S. 163).</w:t>
      </w:r>
    </w:p>
    <w:p w:rsidR="001F7E32" w:rsidRPr="008C71BC" w:rsidRDefault="00A7157F" w:rsidP="00F13B24">
      <w:pPr>
        <w:jc w:val="both"/>
        <w:rPr>
          <w:sz w:val="24"/>
          <w:szCs w:val="24"/>
        </w:rPr>
      </w:pPr>
      <w:r w:rsidRPr="008C71BC">
        <w:rPr>
          <w:sz w:val="24"/>
          <w:szCs w:val="24"/>
        </w:rPr>
        <w:lastRenderedPageBreak/>
        <w:t xml:space="preserve">Dazu werden im Rahmen der Übungsentwicklung </w:t>
      </w:r>
      <w:r w:rsidRPr="008C71BC">
        <w:rPr>
          <w:b/>
          <w:i/>
          <w:sz w:val="24"/>
          <w:szCs w:val="24"/>
        </w:rPr>
        <w:t>Variationsprinzipien</w:t>
      </w:r>
      <w:r w:rsidRPr="008C71BC">
        <w:rPr>
          <w:sz w:val="24"/>
          <w:szCs w:val="24"/>
        </w:rPr>
        <w:t xml:space="preserve"> angewandt. </w:t>
      </w:r>
    </w:p>
    <w:p w:rsidR="00D916B8" w:rsidRPr="00FD21DA" w:rsidRDefault="00361424" w:rsidP="003E002D">
      <w:pPr>
        <w:spacing w:before="120"/>
        <w:jc w:val="both"/>
        <w:rPr>
          <w:sz w:val="24"/>
          <w:szCs w:val="24"/>
        </w:rPr>
      </w:pPr>
      <w:r w:rsidRPr="008C71BC">
        <w:rPr>
          <w:sz w:val="24"/>
          <w:szCs w:val="24"/>
        </w:rPr>
        <w:t xml:space="preserve">Folgende Tabelle (nach </w:t>
      </w:r>
      <w:r w:rsidRPr="00FD21DA">
        <w:rPr>
          <w:smallCaps/>
          <w:sz w:val="24"/>
          <w:szCs w:val="24"/>
        </w:rPr>
        <w:t>Neumaier</w:t>
      </w:r>
      <w:r w:rsidR="002352FD" w:rsidRPr="008C71BC">
        <w:rPr>
          <w:sz w:val="24"/>
          <w:szCs w:val="24"/>
        </w:rPr>
        <w:t>, 1999, S. 168ff</w:t>
      </w:r>
      <w:r w:rsidRPr="008C71BC">
        <w:rPr>
          <w:sz w:val="24"/>
          <w:szCs w:val="24"/>
        </w:rPr>
        <w:t xml:space="preserve">) gibt einen Überblick über </w:t>
      </w:r>
      <w:r w:rsidR="0096233C" w:rsidRPr="008C71BC">
        <w:rPr>
          <w:sz w:val="24"/>
          <w:szCs w:val="24"/>
        </w:rPr>
        <w:t>veränderbare</w:t>
      </w:r>
      <w:r w:rsidRPr="008C71BC">
        <w:rPr>
          <w:sz w:val="24"/>
          <w:szCs w:val="24"/>
        </w:rPr>
        <w:t xml:space="preserve"> Aufgabenmerkmal</w:t>
      </w:r>
      <w:r w:rsidR="0096233C" w:rsidRPr="008C71BC">
        <w:rPr>
          <w:sz w:val="24"/>
          <w:szCs w:val="24"/>
        </w:rPr>
        <w:t>e</w:t>
      </w:r>
      <w:r w:rsidRPr="008C71BC">
        <w:rPr>
          <w:sz w:val="24"/>
          <w:szCs w:val="24"/>
        </w:rPr>
        <w:t xml:space="preserve"> sowie Konkretisierungen dafür:</w:t>
      </w:r>
    </w:p>
    <w:tbl>
      <w:tblPr>
        <w:tblStyle w:val="Tabellenraster"/>
        <w:tblW w:w="10490" w:type="dxa"/>
        <w:tblInd w:w="-459" w:type="dxa"/>
        <w:tblLook w:val="04A0" w:firstRow="1" w:lastRow="0" w:firstColumn="1" w:lastColumn="0" w:noHBand="0" w:noVBand="1"/>
      </w:tblPr>
      <w:tblGrid>
        <w:gridCol w:w="2416"/>
        <w:gridCol w:w="3113"/>
        <w:gridCol w:w="4961"/>
      </w:tblGrid>
      <w:tr w:rsidR="00361424" w:rsidRPr="00FD21DA" w:rsidTr="00F13B24">
        <w:tc>
          <w:tcPr>
            <w:tcW w:w="2416" w:type="dxa"/>
            <w:shd w:val="clear" w:color="auto" w:fill="A6A6A6" w:themeFill="background1" w:themeFillShade="A6"/>
          </w:tcPr>
          <w:p w:rsidR="00361424" w:rsidRPr="00FD21DA" w:rsidRDefault="00361424" w:rsidP="00FD21DA">
            <w:pPr>
              <w:spacing w:before="120" w:after="120"/>
              <w:rPr>
                <w:b/>
              </w:rPr>
            </w:pPr>
            <w:r w:rsidRPr="00FD21DA">
              <w:rPr>
                <w:b/>
              </w:rPr>
              <w:t>Aufgabenmerkmal</w:t>
            </w:r>
          </w:p>
        </w:tc>
        <w:tc>
          <w:tcPr>
            <w:tcW w:w="3113" w:type="dxa"/>
            <w:shd w:val="clear" w:color="auto" w:fill="A6A6A6" w:themeFill="background1" w:themeFillShade="A6"/>
          </w:tcPr>
          <w:p w:rsidR="00361424" w:rsidRPr="00FD21DA" w:rsidRDefault="00361424" w:rsidP="00FD21DA">
            <w:pPr>
              <w:spacing w:before="120" w:after="120"/>
              <w:rPr>
                <w:b/>
              </w:rPr>
            </w:pPr>
            <w:r w:rsidRPr="00FD21DA">
              <w:rPr>
                <w:b/>
              </w:rPr>
              <w:t>Variation des / der …</w:t>
            </w:r>
          </w:p>
        </w:tc>
        <w:tc>
          <w:tcPr>
            <w:tcW w:w="4961" w:type="dxa"/>
            <w:shd w:val="clear" w:color="auto" w:fill="A6A6A6" w:themeFill="background1" w:themeFillShade="A6"/>
          </w:tcPr>
          <w:p w:rsidR="00361424" w:rsidRPr="00FD21DA" w:rsidRDefault="00361424" w:rsidP="00FD21DA">
            <w:pPr>
              <w:spacing w:before="120" w:after="120"/>
              <w:rPr>
                <w:b/>
              </w:rPr>
            </w:pPr>
            <w:r w:rsidRPr="00FD21DA">
              <w:rPr>
                <w:b/>
              </w:rPr>
              <w:t>Konkretisierung</w:t>
            </w:r>
            <w:r w:rsidR="00F13B24" w:rsidRPr="00FD21DA">
              <w:rPr>
                <w:b/>
              </w:rPr>
              <w:t xml:space="preserve"> </w:t>
            </w:r>
            <w:r w:rsidR="00F13B24" w:rsidRPr="00FD21DA">
              <w:t>(beispielhafte Auswahl)</w:t>
            </w:r>
          </w:p>
        </w:tc>
      </w:tr>
      <w:tr w:rsidR="00361424" w:rsidRPr="008C71BC" w:rsidTr="00F13B24">
        <w:tc>
          <w:tcPr>
            <w:tcW w:w="2416" w:type="dxa"/>
            <w:vMerge w:val="restart"/>
          </w:tcPr>
          <w:p w:rsidR="00361424" w:rsidRPr="008C71BC" w:rsidRDefault="00361424" w:rsidP="00FD21DA">
            <w:pPr>
              <w:spacing w:before="60" w:after="60"/>
              <w:rPr>
                <w:b/>
                <w:sz w:val="20"/>
              </w:rPr>
            </w:pPr>
            <w:r w:rsidRPr="008C71BC">
              <w:rPr>
                <w:b/>
                <w:sz w:val="20"/>
              </w:rPr>
              <w:t>Bewegungsziele und Funktionen</w:t>
            </w:r>
          </w:p>
        </w:tc>
        <w:tc>
          <w:tcPr>
            <w:tcW w:w="3113" w:type="dxa"/>
          </w:tcPr>
          <w:p w:rsidR="00361424" w:rsidRPr="008C71BC" w:rsidRDefault="00361424" w:rsidP="00FD21DA">
            <w:pPr>
              <w:spacing w:before="60" w:after="60"/>
              <w:rPr>
                <w:i/>
                <w:sz w:val="20"/>
              </w:rPr>
            </w:pPr>
            <w:r w:rsidRPr="008C71BC">
              <w:rPr>
                <w:i/>
                <w:sz w:val="20"/>
              </w:rPr>
              <w:t>Bewegungsziels</w:t>
            </w:r>
          </w:p>
        </w:tc>
        <w:tc>
          <w:tcPr>
            <w:tcW w:w="4961" w:type="dxa"/>
          </w:tcPr>
          <w:p w:rsidR="00361424" w:rsidRPr="008C71BC" w:rsidRDefault="00361424" w:rsidP="00FD21DA">
            <w:pPr>
              <w:spacing w:before="60" w:after="60"/>
              <w:rPr>
                <w:sz w:val="20"/>
              </w:rPr>
            </w:pPr>
            <w:r w:rsidRPr="008C71BC">
              <w:rPr>
                <w:sz w:val="20"/>
              </w:rPr>
              <w:t>Funktionsveränderung</w:t>
            </w:r>
          </w:p>
        </w:tc>
      </w:tr>
      <w:tr w:rsidR="00361424" w:rsidRPr="008C71BC" w:rsidTr="00F13B24">
        <w:tc>
          <w:tcPr>
            <w:tcW w:w="2416" w:type="dxa"/>
            <w:vMerge/>
          </w:tcPr>
          <w:p w:rsidR="00361424" w:rsidRPr="008C71BC" w:rsidRDefault="00361424" w:rsidP="00FD21DA">
            <w:pPr>
              <w:spacing w:before="60" w:after="60"/>
              <w:rPr>
                <w:b/>
                <w:sz w:val="20"/>
              </w:rPr>
            </w:pPr>
          </w:p>
        </w:tc>
        <w:tc>
          <w:tcPr>
            <w:tcW w:w="3113" w:type="dxa"/>
          </w:tcPr>
          <w:p w:rsidR="00361424" w:rsidRPr="008C71BC" w:rsidRDefault="00361424" w:rsidP="00FD21DA">
            <w:pPr>
              <w:spacing w:before="60" w:after="60"/>
              <w:rPr>
                <w:i/>
                <w:sz w:val="20"/>
              </w:rPr>
            </w:pPr>
            <w:r w:rsidRPr="008C71BC">
              <w:rPr>
                <w:i/>
                <w:sz w:val="20"/>
              </w:rPr>
              <w:t>Bewegungsmerkmals</w:t>
            </w:r>
          </w:p>
        </w:tc>
        <w:tc>
          <w:tcPr>
            <w:tcW w:w="4961" w:type="dxa"/>
          </w:tcPr>
          <w:p w:rsidR="00361424" w:rsidRPr="008C71BC" w:rsidRDefault="00361424" w:rsidP="00FD21DA">
            <w:pPr>
              <w:spacing w:before="60" w:after="60"/>
              <w:rPr>
                <w:sz w:val="20"/>
              </w:rPr>
            </w:pPr>
            <w:r w:rsidRPr="008C71BC">
              <w:rPr>
                <w:sz w:val="20"/>
              </w:rPr>
              <w:t>Dynamik / Geschwindigkeit</w:t>
            </w:r>
            <w:r w:rsidR="00A1481C" w:rsidRPr="008C71BC">
              <w:rPr>
                <w:sz w:val="20"/>
              </w:rPr>
              <w:t xml:space="preserve"> von Bewegungen </w:t>
            </w:r>
          </w:p>
        </w:tc>
      </w:tr>
      <w:tr w:rsidR="00361424" w:rsidRPr="008C71BC" w:rsidTr="00F13B24">
        <w:tc>
          <w:tcPr>
            <w:tcW w:w="2416" w:type="dxa"/>
            <w:vMerge/>
          </w:tcPr>
          <w:p w:rsidR="00361424" w:rsidRPr="008C71BC" w:rsidRDefault="00361424" w:rsidP="00FD21DA">
            <w:pPr>
              <w:spacing w:before="60" w:after="60"/>
              <w:rPr>
                <w:b/>
                <w:sz w:val="20"/>
              </w:rPr>
            </w:pPr>
          </w:p>
        </w:tc>
        <w:tc>
          <w:tcPr>
            <w:tcW w:w="3113" w:type="dxa"/>
          </w:tcPr>
          <w:p w:rsidR="00361424" w:rsidRPr="008C71BC" w:rsidRDefault="00361424" w:rsidP="00FD21DA">
            <w:pPr>
              <w:spacing w:before="60" w:after="60"/>
              <w:rPr>
                <w:i/>
                <w:sz w:val="20"/>
              </w:rPr>
            </w:pPr>
            <w:r w:rsidRPr="008C71BC">
              <w:rPr>
                <w:i/>
                <w:sz w:val="20"/>
              </w:rPr>
              <w:t>Bewegungsstruktur</w:t>
            </w:r>
          </w:p>
        </w:tc>
        <w:tc>
          <w:tcPr>
            <w:tcW w:w="4961" w:type="dxa"/>
          </w:tcPr>
          <w:p w:rsidR="00361424" w:rsidRPr="008C71BC" w:rsidRDefault="00361424" w:rsidP="00FD21DA">
            <w:pPr>
              <w:spacing w:before="60" w:after="60"/>
              <w:rPr>
                <w:sz w:val="20"/>
              </w:rPr>
            </w:pPr>
            <w:r w:rsidRPr="008C71BC">
              <w:rPr>
                <w:sz w:val="20"/>
              </w:rPr>
              <w:t xml:space="preserve">Weglassen oder Hinzunehmen von Bewegungen </w:t>
            </w:r>
          </w:p>
        </w:tc>
      </w:tr>
      <w:tr w:rsidR="00361424" w:rsidRPr="008C71BC" w:rsidTr="00F13B24">
        <w:tc>
          <w:tcPr>
            <w:tcW w:w="2416" w:type="dxa"/>
            <w:vMerge w:val="restart"/>
          </w:tcPr>
          <w:p w:rsidR="00361424" w:rsidRPr="008C71BC" w:rsidRDefault="00361424" w:rsidP="00FD21DA">
            <w:pPr>
              <w:spacing w:before="60" w:after="60"/>
              <w:rPr>
                <w:b/>
                <w:sz w:val="20"/>
              </w:rPr>
            </w:pPr>
            <w:r w:rsidRPr="008C71BC">
              <w:rPr>
                <w:b/>
                <w:sz w:val="20"/>
              </w:rPr>
              <w:t>physikalisch-biomechanische Bedingungen</w:t>
            </w:r>
          </w:p>
        </w:tc>
        <w:tc>
          <w:tcPr>
            <w:tcW w:w="3113" w:type="dxa"/>
          </w:tcPr>
          <w:p w:rsidR="00361424" w:rsidRPr="008C71BC" w:rsidRDefault="00361424" w:rsidP="00FD21DA">
            <w:pPr>
              <w:spacing w:before="60" w:after="60"/>
              <w:rPr>
                <w:i/>
                <w:sz w:val="20"/>
              </w:rPr>
            </w:pPr>
            <w:r w:rsidRPr="008C71BC">
              <w:rPr>
                <w:i/>
                <w:sz w:val="20"/>
              </w:rPr>
              <w:t>Personeneigenschaften</w:t>
            </w:r>
          </w:p>
        </w:tc>
        <w:tc>
          <w:tcPr>
            <w:tcW w:w="4961" w:type="dxa"/>
          </w:tcPr>
          <w:p w:rsidR="00361424" w:rsidRPr="008C71BC" w:rsidRDefault="00361424" w:rsidP="00FD21DA">
            <w:pPr>
              <w:spacing w:before="60" w:after="60"/>
              <w:rPr>
                <w:sz w:val="20"/>
              </w:rPr>
            </w:pPr>
            <w:r w:rsidRPr="008C71BC">
              <w:rPr>
                <w:sz w:val="20"/>
              </w:rPr>
              <w:t>Zusatzgewichte, Bekleidung, Schuhe</w:t>
            </w:r>
          </w:p>
        </w:tc>
      </w:tr>
      <w:tr w:rsidR="00361424" w:rsidRPr="008C71BC" w:rsidTr="00F13B24">
        <w:tc>
          <w:tcPr>
            <w:tcW w:w="2416" w:type="dxa"/>
            <w:vMerge/>
          </w:tcPr>
          <w:p w:rsidR="00361424" w:rsidRPr="008C71BC" w:rsidRDefault="00361424" w:rsidP="00FD21DA">
            <w:pPr>
              <w:spacing w:before="60" w:after="60"/>
              <w:rPr>
                <w:b/>
                <w:sz w:val="20"/>
              </w:rPr>
            </w:pPr>
          </w:p>
        </w:tc>
        <w:tc>
          <w:tcPr>
            <w:tcW w:w="3113" w:type="dxa"/>
          </w:tcPr>
          <w:p w:rsidR="00361424" w:rsidRPr="008C71BC" w:rsidRDefault="00361424" w:rsidP="00FD21DA">
            <w:pPr>
              <w:spacing w:before="60" w:after="60"/>
              <w:rPr>
                <w:i/>
                <w:sz w:val="20"/>
              </w:rPr>
            </w:pPr>
            <w:r w:rsidRPr="008C71BC">
              <w:rPr>
                <w:i/>
                <w:sz w:val="20"/>
              </w:rPr>
              <w:t>Material- / Geräteeigenschaften</w:t>
            </w:r>
          </w:p>
        </w:tc>
        <w:tc>
          <w:tcPr>
            <w:tcW w:w="4961" w:type="dxa"/>
          </w:tcPr>
          <w:p w:rsidR="00361424" w:rsidRPr="008C71BC" w:rsidRDefault="00361424" w:rsidP="00FD21DA">
            <w:pPr>
              <w:spacing w:before="60" w:after="60"/>
              <w:rPr>
                <w:sz w:val="20"/>
              </w:rPr>
            </w:pPr>
            <w:r w:rsidRPr="008C71BC">
              <w:rPr>
                <w:sz w:val="20"/>
              </w:rPr>
              <w:t>Ausrüstung Schläger, Ball</w:t>
            </w:r>
          </w:p>
        </w:tc>
      </w:tr>
      <w:tr w:rsidR="00361424" w:rsidRPr="008C71BC" w:rsidTr="00F13B24">
        <w:tc>
          <w:tcPr>
            <w:tcW w:w="2416" w:type="dxa"/>
            <w:vMerge/>
          </w:tcPr>
          <w:p w:rsidR="00361424" w:rsidRPr="008C71BC" w:rsidRDefault="00361424" w:rsidP="00FD21DA">
            <w:pPr>
              <w:spacing w:before="60" w:after="60"/>
              <w:rPr>
                <w:b/>
                <w:sz w:val="20"/>
              </w:rPr>
            </w:pPr>
          </w:p>
        </w:tc>
        <w:tc>
          <w:tcPr>
            <w:tcW w:w="3113" w:type="dxa"/>
          </w:tcPr>
          <w:p w:rsidR="00361424" w:rsidRPr="008C71BC" w:rsidRDefault="00361424" w:rsidP="00FD21DA">
            <w:pPr>
              <w:spacing w:before="60" w:after="60"/>
              <w:rPr>
                <w:i/>
                <w:sz w:val="20"/>
              </w:rPr>
            </w:pPr>
            <w:r w:rsidRPr="008C71BC">
              <w:rPr>
                <w:i/>
                <w:sz w:val="20"/>
              </w:rPr>
              <w:t xml:space="preserve">Umweltbedingungen </w:t>
            </w:r>
          </w:p>
        </w:tc>
        <w:tc>
          <w:tcPr>
            <w:tcW w:w="4961" w:type="dxa"/>
          </w:tcPr>
          <w:p w:rsidR="00361424" w:rsidRPr="008C71BC" w:rsidRDefault="00361424" w:rsidP="00FD21DA">
            <w:pPr>
              <w:spacing w:before="60" w:after="60"/>
              <w:rPr>
                <w:sz w:val="20"/>
              </w:rPr>
            </w:pPr>
            <w:r w:rsidRPr="008C71BC">
              <w:rPr>
                <w:sz w:val="20"/>
              </w:rPr>
              <w:t>Bodenbeschaffenheit, Witterung, Umweltkomplexität (Hindernisse, Gelände)</w:t>
            </w:r>
          </w:p>
        </w:tc>
      </w:tr>
      <w:tr w:rsidR="00361424" w:rsidRPr="008C71BC" w:rsidTr="00F13B24">
        <w:tc>
          <w:tcPr>
            <w:tcW w:w="2416" w:type="dxa"/>
            <w:vMerge w:val="restart"/>
          </w:tcPr>
          <w:p w:rsidR="00361424" w:rsidRPr="008C71BC" w:rsidRDefault="00361424" w:rsidP="00FD21DA">
            <w:pPr>
              <w:spacing w:before="60" w:after="60"/>
              <w:rPr>
                <w:b/>
                <w:sz w:val="20"/>
              </w:rPr>
            </w:pPr>
            <w:r w:rsidRPr="008C71BC">
              <w:rPr>
                <w:b/>
                <w:sz w:val="20"/>
              </w:rPr>
              <w:t xml:space="preserve">sportliche Auseinandersetzung &amp; Kooperationsbedingungen </w:t>
            </w:r>
          </w:p>
        </w:tc>
        <w:tc>
          <w:tcPr>
            <w:tcW w:w="3113" w:type="dxa"/>
          </w:tcPr>
          <w:p w:rsidR="00361424" w:rsidRPr="008C71BC" w:rsidRDefault="00361424" w:rsidP="00FD21DA">
            <w:pPr>
              <w:spacing w:before="60" w:after="60"/>
              <w:rPr>
                <w:i/>
                <w:sz w:val="20"/>
              </w:rPr>
            </w:pPr>
            <w:r w:rsidRPr="008C71BC">
              <w:rPr>
                <w:i/>
                <w:sz w:val="20"/>
              </w:rPr>
              <w:t>Aktionsraums</w:t>
            </w:r>
          </w:p>
        </w:tc>
        <w:tc>
          <w:tcPr>
            <w:tcW w:w="4961" w:type="dxa"/>
          </w:tcPr>
          <w:p w:rsidR="00361424" w:rsidRPr="008C71BC" w:rsidRDefault="00361424" w:rsidP="00FD21DA">
            <w:pPr>
              <w:spacing w:before="60" w:after="60"/>
              <w:rPr>
                <w:sz w:val="20"/>
              </w:rPr>
            </w:pPr>
            <w:r w:rsidRPr="008C71BC">
              <w:rPr>
                <w:sz w:val="20"/>
              </w:rPr>
              <w:t>Größe, getrennt/gemeinsam mit Anderen</w:t>
            </w:r>
          </w:p>
        </w:tc>
      </w:tr>
      <w:tr w:rsidR="00361424" w:rsidRPr="008C71BC" w:rsidTr="00F13B24">
        <w:tc>
          <w:tcPr>
            <w:tcW w:w="2416" w:type="dxa"/>
            <w:vMerge/>
          </w:tcPr>
          <w:p w:rsidR="00361424" w:rsidRPr="008C71BC" w:rsidRDefault="00361424" w:rsidP="00FD21DA">
            <w:pPr>
              <w:spacing w:before="60" w:after="60"/>
              <w:rPr>
                <w:sz w:val="20"/>
              </w:rPr>
            </w:pPr>
          </w:p>
        </w:tc>
        <w:tc>
          <w:tcPr>
            <w:tcW w:w="3113" w:type="dxa"/>
          </w:tcPr>
          <w:p w:rsidR="00361424" w:rsidRPr="008C71BC" w:rsidRDefault="00361424" w:rsidP="00FD21DA">
            <w:pPr>
              <w:spacing w:before="60" w:after="60"/>
              <w:rPr>
                <w:i/>
                <w:sz w:val="20"/>
              </w:rPr>
            </w:pPr>
            <w:r w:rsidRPr="008C71BC">
              <w:rPr>
                <w:i/>
                <w:sz w:val="20"/>
              </w:rPr>
              <w:t>Körperkontakts</w:t>
            </w:r>
          </w:p>
        </w:tc>
        <w:tc>
          <w:tcPr>
            <w:tcW w:w="4961" w:type="dxa"/>
          </w:tcPr>
          <w:p w:rsidR="00361424" w:rsidRPr="008C71BC" w:rsidRDefault="00A1481C" w:rsidP="00FD21DA">
            <w:pPr>
              <w:spacing w:before="60" w:after="60"/>
              <w:rPr>
                <w:sz w:val="20"/>
              </w:rPr>
            </w:pPr>
            <w:r w:rsidRPr="008C71BC">
              <w:rPr>
                <w:sz w:val="20"/>
              </w:rPr>
              <w:t xml:space="preserve">erlaubtes </w:t>
            </w:r>
            <w:r w:rsidR="00361424" w:rsidRPr="008C71BC">
              <w:rPr>
                <w:sz w:val="20"/>
              </w:rPr>
              <w:t>Gegnerverhalten</w:t>
            </w:r>
            <w:r w:rsidR="0096233C" w:rsidRPr="008C71BC">
              <w:rPr>
                <w:sz w:val="20"/>
              </w:rPr>
              <w:t xml:space="preserve"> (aktiv, semi-aktiv, passiv)</w:t>
            </w:r>
          </w:p>
        </w:tc>
      </w:tr>
      <w:tr w:rsidR="00361424" w:rsidRPr="008C71BC" w:rsidTr="00F13B24">
        <w:tc>
          <w:tcPr>
            <w:tcW w:w="2416" w:type="dxa"/>
            <w:vMerge/>
          </w:tcPr>
          <w:p w:rsidR="00361424" w:rsidRPr="008C71BC" w:rsidRDefault="00361424" w:rsidP="00FD21DA">
            <w:pPr>
              <w:spacing w:before="60" w:after="60"/>
              <w:rPr>
                <w:sz w:val="20"/>
              </w:rPr>
            </w:pPr>
          </w:p>
        </w:tc>
        <w:tc>
          <w:tcPr>
            <w:tcW w:w="3113" w:type="dxa"/>
          </w:tcPr>
          <w:p w:rsidR="00361424" w:rsidRPr="008C71BC" w:rsidRDefault="00361424" w:rsidP="00FD21DA">
            <w:pPr>
              <w:spacing w:before="60" w:after="60"/>
              <w:rPr>
                <w:i/>
                <w:sz w:val="20"/>
              </w:rPr>
            </w:pPr>
            <w:r w:rsidRPr="008C71BC">
              <w:rPr>
                <w:i/>
                <w:sz w:val="20"/>
              </w:rPr>
              <w:t>zeitlichen Realisationsbedingungen</w:t>
            </w:r>
          </w:p>
        </w:tc>
        <w:tc>
          <w:tcPr>
            <w:tcW w:w="4961" w:type="dxa"/>
          </w:tcPr>
          <w:p w:rsidR="00361424" w:rsidRPr="008C71BC" w:rsidRDefault="00361424" w:rsidP="00FD21DA">
            <w:pPr>
              <w:spacing w:before="60" w:after="60"/>
              <w:rPr>
                <w:sz w:val="20"/>
              </w:rPr>
            </w:pPr>
            <w:r w:rsidRPr="008C71BC">
              <w:rPr>
                <w:sz w:val="20"/>
              </w:rPr>
              <w:t>zeitlich mit/vor/nach Anderen</w:t>
            </w:r>
          </w:p>
        </w:tc>
      </w:tr>
      <w:tr w:rsidR="00361424" w:rsidRPr="008C71BC" w:rsidTr="00F13B24">
        <w:tc>
          <w:tcPr>
            <w:tcW w:w="2416" w:type="dxa"/>
            <w:vMerge/>
          </w:tcPr>
          <w:p w:rsidR="00361424" w:rsidRPr="008C71BC" w:rsidRDefault="00361424" w:rsidP="00FD21DA">
            <w:pPr>
              <w:spacing w:before="60" w:after="60"/>
              <w:rPr>
                <w:sz w:val="20"/>
              </w:rPr>
            </w:pPr>
          </w:p>
        </w:tc>
        <w:tc>
          <w:tcPr>
            <w:tcW w:w="3113" w:type="dxa"/>
          </w:tcPr>
          <w:p w:rsidR="00361424" w:rsidRPr="008C71BC" w:rsidRDefault="00361424" w:rsidP="00FD21DA">
            <w:pPr>
              <w:spacing w:before="60" w:after="60"/>
              <w:rPr>
                <w:i/>
                <w:sz w:val="20"/>
              </w:rPr>
            </w:pPr>
            <w:r w:rsidRPr="008C71BC">
              <w:rPr>
                <w:i/>
                <w:sz w:val="20"/>
              </w:rPr>
              <w:t>Umfelds</w:t>
            </w:r>
          </w:p>
        </w:tc>
        <w:tc>
          <w:tcPr>
            <w:tcW w:w="4961" w:type="dxa"/>
          </w:tcPr>
          <w:p w:rsidR="00361424" w:rsidRPr="008C71BC" w:rsidRDefault="00361424" w:rsidP="00FD21DA">
            <w:pPr>
              <w:spacing w:before="60" w:after="60"/>
              <w:rPr>
                <w:sz w:val="20"/>
              </w:rPr>
            </w:pPr>
            <w:r w:rsidRPr="008C71BC">
              <w:rPr>
                <w:sz w:val="20"/>
              </w:rPr>
              <w:t xml:space="preserve">Umweltkomplexität bzgl. d. Anzahl von kooperierenden Partner </w:t>
            </w:r>
          </w:p>
        </w:tc>
      </w:tr>
      <w:tr w:rsidR="00361424" w:rsidRPr="008C71BC" w:rsidTr="00F13B24">
        <w:tc>
          <w:tcPr>
            <w:tcW w:w="2416" w:type="dxa"/>
            <w:vMerge/>
          </w:tcPr>
          <w:p w:rsidR="00361424" w:rsidRPr="008C71BC" w:rsidRDefault="00361424" w:rsidP="00FD21DA">
            <w:pPr>
              <w:spacing w:before="60" w:after="60"/>
              <w:rPr>
                <w:sz w:val="20"/>
              </w:rPr>
            </w:pPr>
          </w:p>
        </w:tc>
        <w:tc>
          <w:tcPr>
            <w:tcW w:w="3113" w:type="dxa"/>
          </w:tcPr>
          <w:p w:rsidR="00361424" w:rsidRPr="008C71BC" w:rsidRDefault="00361424" w:rsidP="00FD21DA">
            <w:pPr>
              <w:spacing w:before="60" w:after="60"/>
              <w:rPr>
                <w:i/>
                <w:sz w:val="20"/>
              </w:rPr>
            </w:pPr>
            <w:r w:rsidRPr="008C71BC">
              <w:rPr>
                <w:i/>
                <w:sz w:val="20"/>
              </w:rPr>
              <w:t>Verhaltens mitwirkender Personen</w:t>
            </w:r>
          </w:p>
        </w:tc>
        <w:tc>
          <w:tcPr>
            <w:tcW w:w="4961" w:type="dxa"/>
          </w:tcPr>
          <w:p w:rsidR="00361424" w:rsidRPr="008C71BC" w:rsidRDefault="00361424" w:rsidP="00FD21DA">
            <w:pPr>
              <w:spacing w:before="60" w:after="60"/>
              <w:rPr>
                <w:sz w:val="20"/>
              </w:rPr>
            </w:pPr>
            <w:r w:rsidRPr="008C71BC">
              <w:rPr>
                <w:sz w:val="20"/>
              </w:rPr>
              <w:t>Umweltkomplexität bzgl. d. Verhaltens von Partnern und Gegnern</w:t>
            </w:r>
          </w:p>
        </w:tc>
      </w:tr>
      <w:tr w:rsidR="00A1481C" w:rsidRPr="008C71BC" w:rsidTr="00F13B24">
        <w:tc>
          <w:tcPr>
            <w:tcW w:w="2416" w:type="dxa"/>
            <w:vMerge w:val="restart"/>
          </w:tcPr>
          <w:p w:rsidR="00A1481C" w:rsidRPr="008C71BC" w:rsidRDefault="00A1481C" w:rsidP="00FD21DA">
            <w:pPr>
              <w:spacing w:before="60" w:after="60"/>
              <w:rPr>
                <w:b/>
                <w:sz w:val="20"/>
              </w:rPr>
            </w:pPr>
            <w:r w:rsidRPr="008C71BC">
              <w:rPr>
                <w:b/>
                <w:sz w:val="20"/>
              </w:rPr>
              <w:t xml:space="preserve">energetische Bedingungen </w:t>
            </w:r>
          </w:p>
        </w:tc>
        <w:tc>
          <w:tcPr>
            <w:tcW w:w="3113" w:type="dxa"/>
          </w:tcPr>
          <w:p w:rsidR="00A1481C" w:rsidRPr="008C71BC" w:rsidRDefault="00A1481C" w:rsidP="00FD21DA">
            <w:pPr>
              <w:spacing w:before="60" w:after="60"/>
              <w:rPr>
                <w:i/>
                <w:sz w:val="20"/>
              </w:rPr>
            </w:pPr>
            <w:r w:rsidRPr="008C71BC">
              <w:rPr>
                <w:i/>
                <w:sz w:val="20"/>
              </w:rPr>
              <w:t>Belastungsdauer</w:t>
            </w:r>
          </w:p>
        </w:tc>
        <w:tc>
          <w:tcPr>
            <w:tcW w:w="4961" w:type="dxa"/>
          </w:tcPr>
          <w:p w:rsidR="00A1481C" w:rsidRPr="008C71BC" w:rsidRDefault="00A1481C" w:rsidP="00FD21DA">
            <w:pPr>
              <w:spacing w:before="60" w:after="60"/>
              <w:rPr>
                <w:sz w:val="20"/>
              </w:rPr>
            </w:pPr>
            <w:r w:rsidRPr="008C71BC">
              <w:rPr>
                <w:sz w:val="20"/>
              </w:rPr>
              <w:t>Ermüdungseffekte</w:t>
            </w:r>
            <w:r w:rsidR="0096233C" w:rsidRPr="008C71BC">
              <w:rPr>
                <w:sz w:val="20"/>
              </w:rPr>
              <w:t xml:space="preserve"> (Sprints, …)</w:t>
            </w:r>
          </w:p>
        </w:tc>
      </w:tr>
      <w:tr w:rsidR="00A1481C" w:rsidRPr="008C71BC" w:rsidTr="00F13B24">
        <w:tc>
          <w:tcPr>
            <w:tcW w:w="2416" w:type="dxa"/>
            <w:vMerge/>
          </w:tcPr>
          <w:p w:rsidR="00A1481C" w:rsidRPr="008C71BC" w:rsidRDefault="00A1481C" w:rsidP="00FD21DA">
            <w:pPr>
              <w:spacing w:before="60" w:after="60"/>
              <w:rPr>
                <w:b/>
                <w:sz w:val="20"/>
              </w:rPr>
            </w:pPr>
          </w:p>
        </w:tc>
        <w:tc>
          <w:tcPr>
            <w:tcW w:w="3113" w:type="dxa"/>
          </w:tcPr>
          <w:p w:rsidR="00A1481C" w:rsidRPr="008C71BC" w:rsidRDefault="00A1481C" w:rsidP="00FD21DA">
            <w:pPr>
              <w:spacing w:before="60" w:after="60"/>
              <w:rPr>
                <w:i/>
                <w:sz w:val="20"/>
              </w:rPr>
            </w:pPr>
            <w:r w:rsidRPr="008C71BC">
              <w:rPr>
                <w:i/>
                <w:sz w:val="20"/>
              </w:rPr>
              <w:t>Krafteinsatzes</w:t>
            </w:r>
          </w:p>
        </w:tc>
        <w:tc>
          <w:tcPr>
            <w:tcW w:w="4961" w:type="dxa"/>
          </w:tcPr>
          <w:p w:rsidR="00A1481C" w:rsidRPr="008C71BC" w:rsidRDefault="00A1481C" w:rsidP="00FD21DA">
            <w:pPr>
              <w:spacing w:before="60" w:after="60"/>
              <w:rPr>
                <w:sz w:val="20"/>
              </w:rPr>
            </w:pPr>
            <w:r w:rsidRPr="008C71BC">
              <w:rPr>
                <w:sz w:val="20"/>
              </w:rPr>
              <w:t xml:space="preserve">Aufgabe, die äußeren Bewegungsmerkmale beizubehalten (im Gegensatz zur Änderung </w:t>
            </w:r>
            <w:r w:rsidR="0096233C" w:rsidRPr="008C71BC">
              <w:rPr>
                <w:sz w:val="20"/>
              </w:rPr>
              <w:t>d</w:t>
            </w:r>
            <w:r w:rsidRPr="008C71BC">
              <w:rPr>
                <w:sz w:val="20"/>
              </w:rPr>
              <w:t>er Dynamik von Bewegungen)</w:t>
            </w:r>
          </w:p>
        </w:tc>
      </w:tr>
      <w:tr w:rsidR="00A1481C" w:rsidRPr="008C71BC" w:rsidTr="00F13B24">
        <w:tc>
          <w:tcPr>
            <w:tcW w:w="2416" w:type="dxa"/>
            <w:vMerge w:val="restart"/>
          </w:tcPr>
          <w:p w:rsidR="00A1481C" w:rsidRPr="008C71BC" w:rsidRDefault="00A1481C" w:rsidP="00FD21DA">
            <w:pPr>
              <w:spacing w:before="60" w:after="60"/>
              <w:rPr>
                <w:b/>
                <w:sz w:val="20"/>
              </w:rPr>
            </w:pPr>
            <w:r w:rsidRPr="008C71BC">
              <w:rPr>
                <w:b/>
                <w:sz w:val="20"/>
              </w:rPr>
              <w:t xml:space="preserve">psychologische Bedingungen </w:t>
            </w:r>
          </w:p>
        </w:tc>
        <w:tc>
          <w:tcPr>
            <w:tcW w:w="3113" w:type="dxa"/>
          </w:tcPr>
          <w:p w:rsidR="00A1481C" w:rsidRPr="008C71BC" w:rsidRDefault="00A1481C" w:rsidP="00FD21DA">
            <w:pPr>
              <w:spacing w:before="60" w:after="60"/>
              <w:rPr>
                <w:i/>
                <w:sz w:val="20"/>
              </w:rPr>
            </w:pPr>
            <w:r w:rsidRPr="008C71BC">
              <w:rPr>
                <w:i/>
                <w:sz w:val="20"/>
              </w:rPr>
              <w:t>sozialen Stressoren</w:t>
            </w:r>
          </w:p>
        </w:tc>
        <w:tc>
          <w:tcPr>
            <w:tcW w:w="4961" w:type="dxa"/>
          </w:tcPr>
          <w:p w:rsidR="00A1481C" w:rsidRPr="008C71BC" w:rsidRDefault="00A1481C" w:rsidP="00FD21DA">
            <w:pPr>
              <w:spacing w:before="60" w:after="60"/>
              <w:rPr>
                <w:sz w:val="20"/>
              </w:rPr>
            </w:pPr>
            <w:r w:rsidRPr="008C71BC">
              <w:rPr>
                <w:sz w:val="20"/>
              </w:rPr>
              <w:t>Verhalten von Trainern, Zuschauern, Mittrainierenden</w:t>
            </w:r>
          </w:p>
        </w:tc>
      </w:tr>
      <w:tr w:rsidR="00A1481C" w:rsidRPr="008C71BC" w:rsidTr="00F13B24">
        <w:tc>
          <w:tcPr>
            <w:tcW w:w="2416" w:type="dxa"/>
            <w:vMerge/>
          </w:tcPr>
          <w:p w:rsidR="00A1481C" w:rsidRPr="008C71BC" w:rsidRDefault="00A1481C" w:rsidP="00FD21DA">
            <w:pPr>
              <w:spacing w:before="60" w:after="60"/>
              <w:rPr>
                <w:sz w:val="20"/>
              </w:rPr>
            </w:pPr>
          </w:p>
        </w:tc>
        <w:tc>
          <w:tcPr>
            <w:tcW w:w="3113" w:type="dxa"/>
          </w:tcPr>
          <w:p w:rsidR="00A1481C" w:rsidRPr="008C71BC" w:rsidRDefault="00A1481C" w:rsidP="00FD21DA">
            <w:pPr>
              <w:spacing w:before="60" w:after="60"/>
              <w:rPr>
                <w:i/>
                <w:sz w:val="20"/>
              </w:rPr>
            </w:pPr>
            <w:r w:rsidRPr="008C71BC">
              <w:rPr>
                <w:i/>
                <w:sz w:val="20"/>
              </w:rPr>
              <w:t>psycho-physischen Befindlichkeit</w:t>
            </w:r>
          </w:p>
        </w:tc>
        <w:tc>
          <w:tcPr>
            <w:tcW w:w="4961" w:type="dxa"/>
          </w:tcPr>
          <w:p w:rsidR="00A1481C" w:rsidRPr="008C71BC" w:rsidRDefault="00A1481C" w:rsidP="00FD21DA">
            <w:pPr>
              <w:spacing w:before="60" w:after="60"/>
              <w:rPr>
                <w:sz w:val="20"/>
              </w:rPr>
            </w:pPr>
            <w:r w:rsidRPr="008C71BC">
              <w:rPr>
                <w:sz w:val="20"/>
              </w:rPr>
              <w:t>Ermüdungseinflüsse</w:t>
            </w:r>
          </w:p>
        </w:tc>
      </w:tr>
      <w:tr w:rsidR="00A1481C" w:rsidRPr="008C71BC" w:rsidTr="00F13B24">
        <w:tc>
          <w:tcPr>
            <w:tcW w:w="2416" w:type="dxa"/>
          </w:tcPr>
          <w:p w:rsidR="00A1481C" w:rsidRPr="008C71BC" w:rsidRDefault="00A1481C" w:rsidP="00FD21DA">
            <w:pPr>
              <w:spacing w:before="60" w:after="60"/>
              <w:rPr>
                <w:b/>
                <w:sz w:val="20"/>
              </w:rPr>
            </w:pPr>
            <w:r w:rsidRPr="008C71BC">
              <w:rPr>
                <w:b/>
                <w:sz w:val="20"/>
              </w:rPr>
              <w:t>Informationsbedingungen</w:t>
            </w:r>
          </w:p>
        </w:tc>
        <w:tc>
          <w:tcPr>
            <w:tcW w:w="3113" w:type="dxa"/>
          </w:tcPr>
          <w:p w:rsidR="00A1481C" w:rsidRPr="008C71BC" w:rsidRDefault="00A1481C" w:rsidP="00FD21DA">
            <w:pPr>
              <w:spacing w:before="60" w:after="60"/>
              <w:rPr>
                <w:i/>
                <w:sz w:val="20"/>
              </w:rPr>
            </w:pPr>
            <w:r w:rsidRPr="008C71BC">
              <w:rPr>
                <w:i/>
                <w:sz w:val="20"/>
              </w:rPr>
              <w:t>verfügbaren Information</w:t>
            </w:r>
            <w:r w:rsidR="002A77FA" w:rsidRPr="008C71BC">
              <w:rPr>
                <w:i/>
                <w:sz w:val="20"/>
              </w:rPr>
              <w:t>(en)</w:t>
            </w:r>
          </w:p>
        </w:tc>
        <w:tc>
          <w:tcPr>
            <w:tcW w:w="4961" w:type="dxa"/>
          </w:tcPr>
          <w:p w:rsidR="00A1481C" w:rsidRPr="008C71BC" w:rsidRDefault="00A1481C" w:rsidP="00FD21DA">
            <w:pPr>
              <w:spacing w:before="60" w:after="60"/>
              <w:rPr>
                <w:sz w:val="20"/>
              </w:rPr>
            </w:pPr>
            <w:r w:rsidRPr="008C71BC">
              <w:rPr>
                <w:sz w:val="20"/>
              </w:rPr>
              <w:t xml:space="preserve">Bewegungsausführung bei/mit Gesichtsfeldeinschränkung, Verschlechterung der Lichtverhältnisse, Ohrstopfen, Lärm, Tragen von Handschuhen </w:t>
            </w:r>
          </w:p>
        </w:tc>
      </w:tr>
    </w:tbl>
    <w:p w:rsidR="005E281D" w:rsidRDefault="001752E6" w:rsidP="005E281D">
      <w:pPr>
        <w:tabs>
          <w:tab w:val="left" w:pos="4560"/>
        </w:tabs>
        <w:spacing w:before="120" w:after="120"/>
        <w:rPr>
          <w:b/>
          <w:sz w:val="24"/>
          <w:szCs w:val="24"/>
          <w:u w:val="single"/>
        </w:rPr>
      </w:pPr>
      <w:r w:rsidRPr="005E281D">
        <w:rPr>
          <w:b/>
          <w:sz w:val="24"/>
          <w:szCs w:val="24"/>
          <w:u w:val="single"/>
        </w:rPr>
        <w:t>Literatur:</w:t>
      </w:r>
    </w:p>
    <w:p w:rsidR="004D23DA" w:rsidRDefault="005E281D" w:rsidP="00D916B8">
      <w:pPr>
        <w:tabs>
          <w:tab w:val="left" w:pos="4560"/>
        </w:tabs>
        <w:rPr>
          <w:sz w:val="24"/>
          <w:szCs w:val="24"/>
        </w:rPr>
      </w:pPr>
      <w:r>
        <w:rPr>
          <w:smallCaps/>
          <w:sz w:val="24"/>
          <w:szCs w:val="24"/>
        </w:rPr>
        <w:t>Voigt, H.-F.</w:t>
      </w:r>
      <w:r w:rsidR="001752E6" w:rsidRPr="005E281D">
        <w:rPr>
          <w:smallCaps/>
          <w:sz w:val="24"/>
          <w:szCs w:val="24"/>
        </w:rPr>
        <w:t>:</w:t>
      </w:r>
      <w:r w:rsidR="001752E6" w:rsidRPr="005E281D">
        <w:rPr>
          <w:sz w:val="24"/>
          <w:szCs w:val="24"/>
        </w:rPr>
        <w:t xml:space="preserve"> Koordinationstraining im Volleyball. Köln: Sportverlag Strauß. Unveränderter Nachdruck 2009</w:t>
      </w:r>
    </w:p>
    <w:p w:rsidR="0033209A" w:rsidRDefault="0033209A" w:rsidP="00D916B8">
      <w:pPr>
        <w:tabs>
          <w:tab w:val="left" w:pos="4560"/>
        </w:tabs>
        <w:rPr>
          <w:sz w:val="24"/>
          <w:szCs w:val="24"/>
        </w:rPr>
      </w:pPr>
    </w:p>
    <w:p w:rsidR="005E281D" w:rsidRDefault="005E281D" w:rsidP="00D916B8">
      <w:pPr>
        <w:tabs>
          <w:tab w:val="left" w:pos="4560"/>
        </w:tabs>
        <w:rPr>
          <w:b/>
          <w:sz w:val="28"/>
          <w:szCs w:val="28"/>
        </w:rPr>
        <w:sectPr w:rsidR="005E281D" w:rsidSect="0033209A">
          <w:headerReference w:type="default" r:id="rId8"/>
          <w:pgSz w:w="11906" w:h="16838"/>
          <w:pgMar w:top="1134" w:right="1417" w:bottom="709" w:left="1417" w:header="708" w:footer="708" w:gutter="0"/>
          <w:cols w:space="708"/>
          <w:docGrid w:linePitch="360"/>
        </w:sectPr>
      </w:pPr>
    </w:p>
    <w:p w:rsidR="004D23DA" w:rsidRPr="00571559" w:rsidRDefault="004D23DA" w:rsidP="00D916B8">
      <w:pPr>
        <w:tabs>
          <w:tab w:val="left" w:pos="4560"/>
        </w:tabs>
        <w:rPr>
          <w:b/>
          <w:sz w:val="28"/>
          <w:szCs w:val="28"/>
        </w:rPr>
      </w:pPr>
      <w:r w:rsidRPr="008C71BC">
        <w:rPr>
          <w:b/>
          <w:sz w:val="28"/>
          <w:szCs w:val="28"/>
        </w:rPr>
        <w:lastRenderedPageBreak/>
        <w:t>Erwartungshorizont</w:t>
      </w:r>
    </w:p>
    <w:tbl>
      <w:tblPr>
        <w:tblStyle w:val="Tabellenraster"/>
        <w:tblW w:w="0" w:type="auto"/>
        <w:tblLook w:val="04A0" w:firstRow="1" w:lastRow="0" w:firstColumn="1" w:lastColumn="0" w:noHBand="0" w:noVBand="1"/>
      </w:tblPr>
      <w:tblGrid>
        <w:gridCol w:w="2493"/>
        <w:gridCol w:w="6569"/>
      </w:tblGrid>
      <w:tr w:rsidR="004D23DA" w:rsidRPr="008C71BC" w:rsidTr="004D23DA">
        <w:tc>
          <w:tcPr>
            <w:tcW w:w="2518" w:type="dxa"/>
          </w:tcPr>
          <w:p w:rsidR="004D23DA" w:rsidRPr="008C71BC" w:rsidRDefault="004D23DA" w:rsidP="00D916B8">
            <w:pPr>
              <w:tabs>
                <w:tab w:val="left" w:pos="4560"/>
              </w:tabs>
              <w:rPr>
                <w:b/>
                <w:sz w:val="28"/>
                <w:szCs w:val="28"/>
              </w:rPr>
            </w:pPr>
            <w:r w:rsidRPr="008C71BC">
              <w:rPr>
                <w:b/>
                <w:sz w:val="28"/>
                <w:szCs w:val="28"/>
              </w:rPr>
              <w:t xml:space="preserve">Abiturprüfung </w:t>
            </w:r>
          </w:p>
          <w:p w:rsidR="004D23DA" w:rsidRPr="008C71BC" w:rsidRDefault="004D23DA" w:rsidP="00D916B8">
            <w:pPr>
              <w:tabs>
                <w:tab w:val="left" w:pos="4560"/>
              </w:tabs>
              <w:rPr>
                <w:sz w:val="28"/>
                <w:szCs w:val="28"/>
              </w:rPr>
            </w:pPr>
          </w:p>
          <w:p w:rsidR="004D23DA" w:rsidRPr="008C71BC" w:rsidRDefault="004D23DA" w:rsidP="00D916B8">
            <w:pPr>
              <w:tabs>
                <w:tab w:val="left" w:pos="4560"/>
              </w:tabs>
              <w:rPr>
                <w:sz w:val="28"/>
                <w:szCs w:val="28"/>
              </w:rPr>
            </w:pPr>
            <w:r w:rsidRPr="008C71BC">
              <w:rPr>
                <w:sz w:val="28"/>
                <w:szCs w:val="28"/>
              </w:rPr>
              <w:t>Schule</w:t>
            </w:r>
          </w:p>
          <w:p w:rsidR="00AD234E" w:rsidRPr="008C71BC" w:rsidRDefault="00AD234E" w:rsidP="00D916B8">
            <w:pPr>
              <w:tabs>
                <w:tab w:val="left" w:pos="4560"/>
              </w:tabs>
              <w:rPr>
                <w:sz w:val="28"/>
                <w:szCs w:val="28"/>
              </w:rPr>
            </w:pPr>
          </w:p>
          <w:p w:rsidR="00AD234E" w:rsidRPr="008C71BC" w:rsidRDefault="00AD234E" w:rsidP="00D916B8">
            <w:pPr>
              <w:tabs>
                <w:tab w:val="left" w:pos="4560"/>
              </w:tabs>
              <w:rPr>
                <w:sz w:val="28"/>
                <w:szCs w:val="28"/>
              </w:rPr>
            </w:pPr>
            <w:r w:rsidRPr="008C71BC">
              <w:rPr>
                <w:sz w:val="28"/>
                <w:szCs w:val="28"/>
              </w:rPr>
              <w:t>Fachprüfer/in</w:t>
            </w:r>
          </w:p>
        </w:tc>
        <w:tc>
          <w:tcPr>
            <w:tcW w:w="6694" w:type="dxa"/>
          </w:tcPr>
          <w:p w:rsidR="004D23DA" w:rsidRPr="008C71BC" w:rsidRDefault="00AD234E" w:rsidP="00D916B8">
            <w:pPr>
              <w:tabs>
                <w:tab w:val="left" w:pos="4560"/>
              </w:tabs>
              <w:rPr>
                <w:b/>
                <w:sz w:val="28"/>
                <w:szCs w:val="28"/>
              </w:rPr>
            </w:pPr>
            <w:r w:rsidRPr="008C71BC">
              <w:rPr>
                <w:b/>
                <w:sz w:val="28"/>
                <w:szCs w:val="28"/>
              </w:rPr>
              <w:t>Kursprofil</w:t>
            </w:r>
          </w:p>
          <w:p w:rsidR="00AD234E" w:rsidRPr="008C71BC" w:rsidRDefault="00AD234E" w:rsidP="00D916B8">
            <w:pPr>
              <w:tabs>
                <w:tab w:val="left" w:pos="4560"/>
              </w:tabs>
              <w:rPr>
                <w:sz w:val="28"/>
                <w:szCs w:val="28"/>
                <w:u w:val="single"/>
              </w:rPr>
            </w:pPr>
            <w:r w:rsidRPr="008C71BC">
              <w:rPr>
                <w:sz w:val="28"/>
                <w:szCs w:val="28"/>
                <w:u w:val="single"/>
              </w:rPr>
              <w:t>Profilbildende Inhaltsfelder:</w:t>
            </w:r>
          </w:p>
          <w:p w:rsidR="00AD234E" w:rsidRPr="008C71BC" w:rsidRDefault="00AD234E" w:rsidP="00AD234E">
            <w:pPr>
              <w:rPr>
                <w:sz w:val="24"/>
              </w:rPr>
            </w:pPr>
            <w:r w:rsidRPr="00A71D91">
              <w:rPr>
                <w:b/>
                <w:sz w:val="24"/>
              </w:rPr>
              <w:t>IF f</w:t>
            </w:r>
            <w:r w:rsidRPr="008C71BC">
              <w:rPr>
                <w:sz w:val="24"/>
              </w:rPr>
              <w:t xml:space="preserve"> Gesundheit und </w:t>
            </w:r>
            <w:r w:rsidRPr="00A71D91">
              <w:rPr>
                <w:b/>
                <w:sz w:val="24"/>
              </w:rPr>
              <w:t>IF e</w:t>
            </w:r>
            <w:r w:rsidRPr="008C71BC">
              <w:rPr>
                <w:sz w:val="24"/>
              </w:rPr>
              <w:t xml:space="preserve"> Kooperation und Konkurrenz</w:t>
            </w:r>
          </w:p>
          <w:p w:rsidR="00CF56D5" w:rsidRDefault="00CF56D5" w:rsidP="00AD234E">
            <w:pPr>
              <w:rPr>
                <w:sz w:val="28"/>
                <w:szCs w:val="28"/>
                <w:u w:val="single"/>
              </w:rPr>
            </w:pPr>
          </w:p>
          <w:p w:rsidR="00AD234E" w:rsidRPr="008C71BC" w:rsidRDefault="00AD234E" w:rsidP="00AD234E">
            <w:pPr>
              <w:rPr>
                <w:sz w:val="28"/>
                <w:szCs w:val="28"/>
                <w:u w:val="single"/>
              </w:rPr>
            </w:pPr>
            <w:r w:rsidRPr="008C71BC">
              <w:rPr>
                <w:sz w:val="28"/>
                <w:szCs w:val="28"/>
                <w:u w:val="single"/>
              </w:rPr>
              <w:t>Profilbildende Bewegungsfelder/Sportbereiche</w:t>
            </w:r>
          </w:p>
          <w:p w:rsidR="00AD234E" w:rsidRPr="008C71BC" w:rsidRDefault="00AD234E" w:rsidP="00AD234E">
            <w:pPr>
              <w:rPr>
                <w:sz w:val="24"/>
              </w:rPr>
            </w:pPr>
            <w:r w:rsidRPr="00A71D91">
              <w:rPr>
                <w:b/>
                <w:sz w:val="24"/>
              </w:rPr>
              <w:t xml:space="preserve">BF 1 </w:t>
            </w:r>
            <w:r w:rsidRPr="008C71BC">
              <w:rPr>
                <w:sz w:val="24"/>
              </w:rPr>
              <w:t>Den Körper wahrnehmen und Bewegungsfähigkeiten ausprägen</w:t>
            </w:r>
          </w:p>
          <w:p w:rsidR="00AD234E" w:rsidRPr="00CF56D5" w:rsidRDefault="00AD234E" w:rsidP="00CF56D5">
            <w:pPr>
              <w:rPr>
                <w:sz w:val="24"/>
              </w:rPr>
            </w:pPr>
            <w:r w:rsidRPr="00A71D91">
              <w:rPr>
                <w:b/>
                <w:sz w:val="24"/>
              </w:rPr>
              <w:t>BF 7</w:t>
            </w:r>
            <w:r w:rsidRPr="008C71BC">
              <w:rPr>
                <w:sz w:val="24"/>
              </w:rPr>
              <w:t xml:space="preserve"> Spielen in</w:t>
            </w:r>
            <w:r w:rsidR="00A71D91">
              <w:rPr>
                <w:sz w:val="24"/>
              </w:rPr>
              <w:t xml:space="preserve"> </w:t>
            </w:r>
            <w:r w:rsidRPr="008C71BC">
              <w:rPr>
                <w:sz w:val="24"/>
              </w:rPr>
              <w:t>und mit Regelstrukturen – Sportspiele (Volleyball)</w:t>
            </w:r>
          </w:p>
        </w:tc>
      </w:tr>
      <w:tr w:rsidR="004D23DA" w:rsidRPr="008C71BC" w:rsidTr="004D23DA">
        <w:tc>
          <w:tcPr>
            <w:tcW w:w="2518" w:type="dxa"/>
          </w:tcPr>
          <w:p w:rsidR="004D23DA" w:rsidRPr="008C71BC" w:rsidRDefault="00AD234E" w:rsidP="00D916B8">
            <w:pPr>
              <w:tabs>
                <w:tab w:val="left" w:pos="4560"/>
              </w:tabs>
              <w:rPr>
                <w:sz w:val="28"/>
                <w:szCs w:val="28"/>
              </w:rPr>
            </w:pPr>
            <w:r w:rsidRPr="008C71BC">
              <w:rPr>
                <w:sz w:val="28"/>
                <w:szCs w:val="28"/>
              </w:rPr>
              <w:t>Fach/Kursbezeichnung</w:t>
            </w:r>
          </w:p>
        </w:tc>
        <w:tc>
          <w:tcPr>
            <w:tcW w:w="6694" w:type="dxa"/>
          </w:tcPr>
          <w:p w:rsidR="004D23DA" w:rsidRPr="008C71BC" w:rsidRDefault="00AD234E" w:rsidP="00D916B8">
            <w:pPr>
              <w:tabs>
                <w:tab w:val="left" w:pos="4560"/>
              </w:tabs>
              <w:rPr>
                <w:sz w:val="28"/>
                <w:szCs w:val="28"/>
              </w:rPr>
            </w:pPr>
            <w:r w:rsidRPr="008C71BC">
              <w:rPr>
                <w:sz w:val="28"/>
                <w:szCs w:val="28"/>
              </w:rPr>
              <w:t xml:space="preserve"> Grundkurs Sport</w:t>
            </w:r>
          </w:p>
        </w:tc>
      </w:tr>
    </w:tbl>
    <w:p w:rsidR="004D23DA" w:rsidRPr="008C71BC" w:rsidRDefault="00AD234E" w:rsidP="00571559">
      <w:pPr>
        <w:tabs>
          <w:tab w:val="left" w:pos="4560"/>
        </w:tabs>
        <w:spacing w:before="120"/>
        <w:rPr>
          <w:b/>
          <w:sz w:val="28"/>
          <w:szCs w:val="28"/>
        </w:rPr>
      </w:pPr>
      <w:r w:rsidRPr="008C71BC">
        <w:rPr>
          <w:b/>
          <w:sz w:val="28"/>
          <w:szCs w:val="28"/>
        </w:rPr>
        <w:t xml:space="preserve">Angaben gemäß §37 APO – </w:t>
      </w:r>
      <w:proofErr w:type="spellStart"/>
      <w:r w:rsidRPr="008C71BC">
        <w:rPr>
          <w:b/>
          <w:sz w:val="28"/>
          <w:szCs w:val="28"/>
        </w:rPr>
        <w:t>GOSt</w:t>
      </w:r>
      <w:proofErr w:type="spellEnd"/>
      <w:r w:rsidRPr="008C71BC">
        <w:rPr>
          <w:b/>
          <w:sz w:val="28"/>
          <w:szCs w:val="28"/>
        </w:rPr>
        <w:t xml:space="preserve"> und VV 37.45</w:t>
      </w:r>
    </w:p>
    <w:p w:rsidR="00AD234E" w:rsidRPr="008C71BC" w:rsidRDefault="00AD234E" w:rsidP="00FD21DA">
      <w:pPr>
        <w:tabs>
          <w:tab w:val="left" w:pos="4560"/>
        </w:tabs>
        <w:spacing w:line="240" w:lineRule="auto"/>
        <w:rPr>
          <w:sz w:val="24"/>
          <w:szCs w:val="24"/>
        </w:rPr>
      </w:pPr>
      <w:r w:rsidRPr="008C71BC">
        <w:rPr>
          <w:sz w:val="24"/>
          <w:szCs w:val="24"/>
        </w:rPr>
        <w:t>Konkrete Beschreibungen der zu erwartenden Schülerlei</w:t>
      </w:r>
      <w:r w:rsidR="00FD21DA">
        <w:rPr>
          <w:sz w:val="24"/>
          <w:szCs w:val="24"/>
        </w:rPr>
        <w:t>s</w:t>
      </w:r>
      <w:r w:rsidRPr="008C71BC">
        <w:rPr>
          <w:sz w:val="24"/>
          <w:szCs w:val="24"/>
        </w:rPr>
        <w:t>tungen (ggfs. in Stichworten) unter Verweis auf die konkreten unterrichtlichen Voraussetzungen</w:t>
      </w:r>
    </w:p>
    <w:p w:rsidR="00AD234E" w:rsidRPr="00571559" w:rsidRDefault="00AD234E" w:rsidP="00571559">
      <w:pPr>
        <w:pStyle w:val="Listenabsatz"/>
        <w:numPr>
          <w:ilvl w:val="0"/>
          <w:numId w:val="20"/>
        </w:numPr>
        <w:tabs>
          <w:tab w:val="left" w:pos="4560"/>
        </w:tabs>
        <w:spacing w:line="240" w:lineRule="auto"/>
        <w:ind w:left="284" w:hanging="284"/>
        <w:rPr>
          <w:b/>
          <w:sz w:val="28"/>
          <w:szCs w:val="28"/>
        </w:rPr>
      </w:pPr>
      <w:r w:rsidRPr="00571559">
        <w:rPr>
          <w:b/>
          <w:sz w:val="28"/>
          <w:szCs w:val="28"/>
        </w:rPr>
        <w:t>Prüfungsteil (Prüfungsaufgabe ggfs. Literaturangabe der verwendeten Materialien</w:t>
      </w:r>
    </w:p>
    <w:tbl>
      <w:tblPr>
        <w:tblStyle w:val="Tabellenraster"/>
        <w:tblW w:w="0" w:type="auto"/>
        <w:tblLook w:val="04A0" w:firstRow="1" w:lastRow="0" w:firstColumn="1" w:lastColumn="0" w:noHBand="0" w:noVBand="1"/>
      </w:tblPr>
      <w:tblGrid>
        <w:gridCol w:w="3681"/>
        <w:gridCol w:w="5381"/>
      </w:tblGrid>
      <w:tr w:rsidR="00AD234E" w:rsidRPr="008C71BC" w:rsidTr="00627D70">
        <w:tc>
          <w:tcPr>
            <w:tcW w:w="3681" w:type="dxa"/>
          </w:tcPr>
          <w:p w:rsidR="00AD234E" w:rsidRPr="008C71BC" w:rsidRDefault="00AD234E" w:rsidP="00D916B8">
            <w:pPr>
              <w:tabs>
                <w:tab w:val="left" w:pos="4560"/>
              </w:tabs>
              <w:rPr>
                <w:b/>
                <w:sz w:val="28"/>
                <w:szCs w:val="28"/>
              </w:rPr>
            </w:pPr>
            <w:r w:rsidRPr="008C71BC">
              <w:rPr>
                <w:b/>
                <w:sz w:val="28"/>
                <w:szCs w:val="28"/>
              </w:rPr>
              <w:t>Unterrichtsvorhaben im Halbjahr (UV/</w:t>
            </w:r>
            <w:proofErr w:type="spellStart"/>
            <w:r w:rsidRPr="008C71BC">
              <w:rPr>
                <w:b/>
                <w:sz w:val="28"/>
                <w:szCs w:val="28"/>
              </w:rPr>
              <w:t>Hj</w:t>
            </w:r>
            <w:proofErr w:type="spellEnd"/>
            <w:r w:rsidRPr="008C71BC">
              <w:rPr>
                <w:b/>
                <w:sz w:val="28"/>
                <w:szCs w:val="28"/>
              </w:rPr>
              <w:t xml:space="preserve">.) </w:t>
            </w:r>
            <w:r w:rsidRPr="005E281D">
              <w:rPr>
                <w:sz w:val="24"/>
                <w:szCs w:val="28"/>
              </w:rPr>
              <w:t>und wichtige unterrichtliche Voraussetzungen in Stichworten</w:t>
            </w:r>
          </w:p>
        </w:tc>
        <w:tc>
          <w:tcPr>
            <w:tcW w:w="5381" w:type="dxa"/>
          </w:tcPr>
          <w:p w:rsidR="00AD234E" w:rsidRPr="008C71BC" w:rsidRDefault="00AD234E" w:rsidP="00D916B8">
            <w:pPr>
              <w:tabs>
                <w:tab w:val="left" w:pos="4560"/>
              </w:tabs>
              <w:rPr>
                <w:b/>
                <w:sz w:val="28"/>
                <w:szCs w:val="28"/>
              </w:rPr>
            </w:pPr>
            <w:r w:rsidRPr="008C71BC">
              <w:rPr>
                <w:b/>
                <w:sz w:val="28"/>
                <w:szCs w:val="28"/>
              </w:rPr>
              <w:t>Erwartungshorizont</w:t>
            </w:r>
            <w:r w:rsidR="00595409" w:rsidRPr="008C71BC">
              <w:rPr>
                <w:b/>
                <w:sz w:val="28"/>
                <w:szCs w:val="28"/>
              </w:rPr>
              <w:t xml:space="preserve"> mit Angabe von Anforderungsbereichen </w:t>
            </w:r>
            <w:r w:rsidR="005E281D">
              <w:rPr>
                <w:sz w:val="24"/>
                <w:szCs w:val="28"/>
              </w:rPr>
              <w:t>und ggfs. m</w:t>
            </w:r>
            <w:r w:rsidR="00595409" w:rsidRPr="005E281D">
              <w:rPr>
                <w:sz w:val="24"/>
                <w:szCs w:val="28"/>
              </w:rPr>
              <w:t>aximal erreichbaren Punkten</w:t>
            </w:r>
          </w:p>
        </w:tc>
      </w:tr>
      <w:tr w:rsidR="00AD234E" w:rsidRPr="008C71BC" w:rsidTr="00627D70">
        <w:trPr>
          <w:trHeight w:val="6583"/>
        </w:trPr>
        <w:tc>
          <w:tcPr>
            <w:tcW w:w="3681" w:type="dxa"/>
          </w:tcPr>
          <w:p w:rsidR="00595409" w:rsidRPr="00627D70" w:rsidRDefault="00EE30E8" w:rsidP="00D916B8">
            <w:pPr>
              <w:tabs>
                <w:tab w:val="left" w:pos="4560"/>
              </w:tabs>
              <w:rPr>
                <w:b/>
                <w:szCs w:val="24"/>
              </w:rPr>
            </w:pPr>
            <w:r w:rsidRPr="00627D70">
              <w:rPr>
                <w:b/>
                <w:szCs w:val="24"/>
              </w:rPr>
              <w:t>UV 5</w:t>
            </w:r>
            <w:r w:rsidR="00595409" w:rsidRPr="00627D70">
              <w:rPr>
                <w:b/>
                <w:szCs w:val="24"/>
              </w:rPr>
              <w:t xml:space="preserve"> „Gekonnt koordinieren“ </w:t>
            </w:r>
            <w:r w:rsidR="001404B1" w:rsidRPr="00627D70">
              <w:rPr>
                <w:b/>
                <w:szCs w:val="24"/>
              </w:rPr>
              <w:t>(Q 2.1)</w:t>
            </w:r>
          </w:p>
          <w:p w:rsidR="00AE3206" w:rsidRPr="005E281D" w:rsidRDefault="00595409" w:rsidP="00D916B8">
            <w:pPr>
              <w:tabs>
                <w:tab w:val="left" w:pos="4560"/>
              </w:tabs>
              <w:rPr>
                <w:sz w:val="28"/>
                <w:szCs w:val="28"/>
              </w:rPr>
            </w:pPr>
            <w:r w:rsidRPr="005E281D">
              <w:rPr>
                <w:sz w:val="24"/>
                <w:szCs w:val="24"/>
              </w:rPr>
              <w:t>IF</w:t>
            </w:r>
            <w:r w:rsidR="00AE3206" w:rsidRPr="005E281D">
              <w:rPr>
                <w:sz w:val="24"/>
                <w:szCs w:val="24"/>
              </w:rPr>
              <w:t xml:space="preserve"> a</w:t>
            </w:r>
            <w:r w:rsidR="00AE3206" w:rsidRPr="005E281D">
              <w:rPr>
                <w:sz w:val="28"/>
                <w:szCs w:val="28"/>
              </w:rPr>
              <w:t xml:space="preserve"> </w:t>
            </w:r>
          </w:p>
          <w:p w:rsidR="00595409" w:rsidRPr="00A218B2" w:rsidRDefault="00AE3206" w:rsidP="00571559">
            <w:pPr>
              <w:pStyle w:val="Listenabsatz"/>
              <w:numPr>
                <w:ilvl w:val="0"/>
                <w:numId w:val="12"/>
              </w:numPr>
              <w:ind w:left="179" w:hanging="179"/>
            </w:pPr>
            <w:r w:rsidRPr="00A218B2">
              <w:t>Einfluss der koordinativen Fähigkeiten auf die sportliche Leistungsfähigkeit</w:t>
            </w:r>
          </w:p>
          <w:p w:rsidR="00571559" w:rsidRDefault="00571559" w:rsidP="00D916B8">
            <w:pPr>
              <w:tabs>
                <w:tab w:val="left" w:pos="4560"/>
              </w:tabs>
              <w:rPr>
                <w:b/>
                <w:sz w:val="24"/>
                <w:szCs w:val="24"/>
              </w:rPr>
            </w:pPr>
          </w:p>
          <w:p w:rsidR="00AE3206" w:rsidRPr="005E281D" w:rsidRDefault="00AE3206" w:rsidP="00D916B8">
            <w:pPr>
              <w:tabs>
                <w:tab w:val="left" w:pos="4560"/>
              </w:tabs>
              <w:rPr>
                <w:sz w:val="24"/>
                <w:szCs w:val="24"/>
              </w:rPr>
            </w:pPr>
            <w:r w:rsidRPr="005E281D">
              <w:rPr>
                <w:sz w:val="24"/>
                <w:szCs w:val="24"/>
              </w:rPr>
              <w:t xml:space="preserve">IF d </w:t>
            </w:r>
          </w:p>
          <w:p w:rsidR="00AE3206" w:rsidRPr="00571559" w:rsidRDefault="00AE3206" w:rsidP="00571559">
            <w:pPr>
              <w:pStyle w:val="Listenabsatz"/>
              <w:numPr>
                <w:ilvl w:val="0"/>
                <w:numId w:val="12"/>
              </w:numPr>
              <w:ind w:left="179" w:hanging="179"/>
            </w:pPr>
            <w:r w:rsidRPr="00571559">
              <w:t>Trainingsplanung und Organisation</w:t>
            </w:r>
          </w:p>
          <w:p w:rsidR="00AE3206" w:rsidRPr="00571559" w:rsidRDefault="00AE3206" w:rsidP="00571559">
            <w:pPr>
              <w:pStyle w:val="Listenabsatz"/>
              <w:numPr>
                <w:ilvl w:val="0"/>
                <w:numId w:val="12"/>
              </w:numPr>
              <w:ind w:left="179" w:hanging="179"/>
            </w:pPr>
            <w:r w:rsidRPr="00571559">
              <w:t>Entwicklung der Le</w:t>
            </w:r>
            <w:r w:rsidR="00571559" w:rsidRPr="00571559">
              <w:t xml:space="preserve">istungsfähigkeit durch Training </w:t>
            </w:r>
            <w:r w:rsidRPr="00571559">
              <w:t>/Anpassungs</w:t>
            </w:r>
            <w:r w:rsidR="00571559">
              <w:t>-</w:t>
            </w:r>
            <w:r w:rsidRPr="00571559">
              <w:t>erscheinungen</w:t>
            </w:r>
          </w:p>
          <w:p w:rsidR="00AD234E" w:rsidRPr="008C71BC" w:rsidRDefault="00AD234E" w:rsidP="00D916B8">
            <w:pPr>
              <w:tabs>
                <w:tab w:val="left" w:pos="4560"/>
              </w:tabs>
              <w:rPr>
                <w:b/>
                <w:sz w:val="28"/>
                <w:szCs w:val="28"/>
              </w:rPr>
            </w:pPr>
          </w:p>
          <w:p w:rsidR="00595409" w:rsidRPr="00F60F82" w:rsidRDefault="00EE30E8" w:rsidP="00D916B8">
            <w:pPr>
              <w:tabs>
                <w:tab w:val="left" w:pos="4560"/>
              </w:tabs>
              <w:rPr>
                <w:b/>
              </w:rPr>
            </w:pPr>
            <w:r w:rsidRPr="00F60F82">
              <w:rPr>
                <w:b/>
              </w:rPr>
              <w:t xml:space="preserve">UV 8 </w:t>
            </w:r>
            <w:r w:rsidR="00F60F82" w:rsidRPr="00F60F82">
              <w:rPr>
                <w:b/>
              </w:rPr>
              <w:t>„</w:t>
            </w:r>
            <w:r w:rsidRPr="00F60F82">
              <w:rPr>
                <w:b/>
              </w:rPr>
              <w:t>Als Mannschaft zum Erfolg</w:t>
            </w:r>
            <w:r w:rsidR="00F60F82" w:rsidRPr="00F60F82">
              <w:rPr>
                <w:b/>
              </w:rPr>
              <w:t>“</w:t>
            </w:r>
            <w:r w:rsidR="00627D70">
              <w:rPr>
                <w:b/>
              </w:rPr>
              <w:t xml:space="preserve"> (Q 2.2)</w:t>
            </w:r>
          </w:p>
          <w:p w:rsidR="00EE30E8" w:rsidRDefault="00EE30E8" w:rsidP="00D916B8">
            <w:pPr>
              <w:tabs>
                <w:tab w:val="left" w:pos="4560"/>
              </w:tabs>
              <w:rPr>
                <w:b/>
                <w:sz w:val="24"/>
                <w:szCs w:val="24"/>
              </w:rPr>
            </w:pPr>
            <w:r>
              <w:rPr>
                <w:b/>
                <w:sz w:val="24"/>
                <w:szCs w:val="24"/>
              </w:rPr>
              <w:t>IF e</w:t>
            </w:r>
          </w:p>
          <w:p w:rsidR="00EE30E8" w:rsidRPr="00A218B2" w:rsidRDefault="00EE30E8" w:rsidP="00EE30E8">
            <w:pPr>
              <w:pStyle w:val="Listenabsatz"/>
              <w:numPr>
                <w:ilvl w:val="0"/>
                <w:numId w:val="12"/>
              </w:numPr>
              <w:ind w:left="179" w:hanging="179"/>
            </w:pPr>
            <w:r w:rsidRPr="00A218B2">
              <w:t>Gestaltung von Spiel- und Sportgelegenheiten</w:t>
            </w:r>
          </w:p>
          <w:p w:rsidR="00EE30E8" w:rsidRPr="00EE30E8" w:rsidRDefault="00EE30E8" w:rsidP="00D916B8">
            <w:pPr>
              <w:tabs>
                <w:tab w:val="left" w:pos="4560"/>
              </w:tabs>
              <w:rPr>
                <w:b/>
                <w:sz w:val="24"/>
                <w:szCs w:val="24"/>
              </w:rPr>
            </w:pPr>
          </w:p>
          <w:p w:rsidR="001404B1" w:rsidRPr="00627D70" w:rsidRDefault="00EE30E8" w:rsidP="001404B1">
            <w:pPr>
              <w:tabs>
                <w:tab w:val="left" w:pos="4560"/>
              </w:tabs>
              <w:rPr>
                <w:b/>
                <w:szCs w:val="24"/>
              </w:rPr>
            </w:pPr>
            <w:r w:rsidRPr="00627D70">
              <w:rPr>
                <w:b/>
                <w:szCs w:val="28"/>
              </w:rPr>
              <w:t>UV 7</w:t>
            </w:r>
            <w:r w:rsidR="00627D70">
              <w:rPr>
                <w:b/>
                <w:szCs w:val="28"/>
              </w:rPr>
              <w:t xml:space="preserve"> </w:t>
            </w:r>
            <w:r w:rsidR="001404B1" w:rsidRPr="00627D70">
              <w:rPr>
                <w:b/>
                <w:szCs w:val="28"/>
              </w:rPr>
              <w:t>„</w:t>
            </w:r>
            <w:r w:rsidR="001404B1" w:rsidRPr="00627D70">
              <w:rPr>
                <w:b/>
                <w:szCs w:val="24"/>
              </w:rPr>
              <w:t>Von der Halle in den Sand“</w:t>
            </w:r>
          </w:p>
          <w:p w:rsidR="00595409" w:rsidRPr="00627D70" w:rsidRDefault="001404B1" w:rsidP="00D916B8">
            <w:pPr>
              <w:tabs>
                <w:tab w:val="left" w:pos="4560"/>
              </w:tabs>
              <w:rPr>
                <w:b/>
                <w:szCs w:val="24"/>
              </w:rPr>
            </w:pPr>
            <w:r w:rsidRPr="00627D70">
              <w:rPr>
                <w:b/>
                <w:szCs w:val="24"/>
              </w:rPr>
              <w:t>(Q 2.1)</w:t>
            </w:r>
          </w:p>
          <w:p w:rsidR="001404B1" w:rsidRDefault="001404B1" w:rsidP="00D916B8">
            <w:pPr>
              <w:tabs>
                <w:tab w:val="left" w:pos="4560"/>
              </w:tabs>
              <w:rPr>
                <w:b/>
                <w:sz w:val="24"/>
                <w:szCs w:val="24"/>
              </w:rPr>
            </w:pPr>
            <w:r w:rsidRPr="001404B1">
              <w:rPr>
                <w:b/>
                <w:sz w:val="24"/>
                <w:szCs w:val="24"/>
              </w:rPr>
              <w:t>IF e</w:t>
            </w:r>
          </w:p>
          <w:p w:rsidR="00595409" w:rsidRPr="00EE30E8" w:rsidRDefault="001404B1" w:rsidP="00EE30E8">
            <w:pPr>
              <w:pStyle w:val="Listenabsatz"/>
              <w:numPr>
                <w:ilvl w:val="0"/>
                <w:numId w:val="12"/>
              </w:numPr>
              <w:ind w:left="179" w:hanging="179"/>
            </w:pPr>
            <w:r w:rsidRPr="00A218B2">
              <w:t>Gestaltung von Spiel- und Sportgelegenheiten</w:t>
            </w:r>
          </w:p>
        </w:tc>
        <w:tc>
          <w:tcPr>
            <w:tcW w:w="5381" w:type="dxa"/>
          </w:tcPr>
          <w:p w:rsidR="00AD234E" w:rsidRPr="008C71BC" w:rsidRDefault="00AE3206" w:rsidP="00D916B8">
            <w:pPr>
              <w:tabs>
                <w:tab w:val="left" w:pos="4560"/>
              </w:tabs>
              <w:rPr>
                <w:sz w:val="24"/>
                <w:szCs w:val="24"/>
              </w:rPr>
            </w:pPr>
            <w:r w:rsidRPr="008C71BC">
              <w:rPr>
                <w:sz w:val="24"/>
                <w:szCs w:val="24"/>
              </w:rPr>
              <w:t>Die SuS</w:t>
            </w:r>
            <w:r w:rsidR="00FD21DA">
              <w:rPr>
                <w:sz w:val="24"/>
                <w:szCs w:val="24"/>
              </w:rPr>
              <w:t xml:space="preserve"> ...</w:t>
            </w:r>
          </w:p>
          <w:p w:rsidR="00AE3206" w:rsidRPr="00571559" w:rsidRDefault="00AE3206" w:rsidP="00571559">
            <w:pPr>
              <w:tabs>
                <w:tab w:val="left" w:pos="4560"/>
              </w:tabs>
              <w:spacing w:before="60" w:after="60"/>
              <w:rPr>
                <w:szCs w:val="24"/>
                <w:u w:val="single"/>
              </w:rPr>
            </w:pPr>
            <w:r w:rsidRPr="00571559">
              <w:rPr>
                <w:szCs w:val="24"/>
                <w:u w:val="single"/>
              </w:rPr>
              <w:t>Aufgabe 1:</w:t>
            </w:r>
          </w:p>
          <w:p w:rsidR="00F45E8C" w:rsidRPr="00A71D91" w:rsidRDefault="00F45E8C" w:rsidP="00571559">
            <w:pPr>
              <w:pStyle w:val="Listenabsatz"/>
              <w:numPr>
                <w:ilvl w:val="0"/>
                <w:numId w:val="4"/>
              </w:numPr>
              <w:tabs>
                <w:tab w:val="left" w:pos="4560"/>
              </w:tabs>
              <w:ind w:left="324"/>
              <w:rPr>
                <w:rFonts w:ascii="Helvetica" w:hAnsi="Helvetica" w:cs="Helvetica"/>
                <w:sz w:val="24"/>
                <w:szCs w:val="24"/>
              </w:rPr>
            </w:pPr>
            <w:r>
              <w:t>beschreiben</w:t>
            </w:r>
            <w:r w:rsidRPr="00F45E8C">
              <w:t xml:space="preserve"> </w:t>
            </w:r>
            <w:r>
              <w:t>wesentliche Merkmale der</w:t>
            </w:r>
            <w:r w:rsidRPr="00F45E8C">
              <w:t xml:space="preserve"> </w:t>
            </w:r>
            <w:r w:rsidRPr="00A71D91">
              <w:rPr>
                <w:rFonts w:cs="Helvetica"/>
              </w:rPr>
              <w:t>Situations- und Bedingungsanalyse und auch des Überpotentialtrainings (bekannt im Zusammenhang mit dem Volleyballspiel</w:t>
            </w:r>
            <w:r w:rsidRPr="00A71D91">
              <w:rPr>
                <w:rFonts w:ascii="Helvetica" w:hAnsi="Helvetica" w:cs="Helvetica"/>
                <w:sz w:val="24"/>
                <w:szCs w:val="24"/>
              </w:rPr>
              <w:t>)</w:t>
            </w:r>
          </w:p>
          <w:p w:rsidR="00F45E8C" w:rsidRPr="00A71D91" w:rsidRDefault="00F45E8C" w:rsidP="00571559">
            <w:pPr>
              <w:pStyle w:val="Listenabsatz"/>
              <w:numPr>
                <w:ilvl w:val="0"/>
                <w:numId w:val="4"/>
              </w:numPr>
              <w:tabs>
                <w:tab w:val="left" w:pos="4560"/>
              </w:tabs>
              <w:ind w:left="324"/>
            </w:pPr>
            <w:r w:rsidRPr="00A71D91">
              <w:rPr>
                <w:rFonts w:cs="Helvetica"/>
              </w:rPr>
              <w:t xml:space="preserve">benennen das </w:t>
            </w:r>
            <w:r w:rsidR="00A71D91" w:rsidRPr="00A71D91">
              <w:rPr>
                <w:rFonts w:cs="Helvetica"/>
              </w:rPr>
              <w:t>Intervalltraining als Prinzip der Trainingsst</w:t>
            </w:r>
            <w:r w:rsidR="00A71D91">
              <w:rPr>
                <w:rFonts w:cs="Helvetica"/>
              </w:rPr>
              <w:t>e</w:t>
            </w:r>
            <w:r w:rsidR="00A71D91" w:rsidRPr="00A71D91">
              <w:rPr>
                <w:rFonts w:cs="Helvetica"/>
              </w:rPr>
              <w:t>uerung</w:t>
            </w:r>
            <w:r w:rsidR="00A71D91">
              <w:rPr>
                <w:rFonts w:cs="Helvetica"/>
              </w:rPr>
              <w:t xml:space="preserve"> (AFB I)</w:t>
            </w:r>
          </w:p>
          <w:p w:rsidR="00A71D91" w:rsidRPr="00571559" w:rsidRDefault="00A71D91" w:rsidP="00571559">
            <w:pPr>
              <w:tabs>
                <w:tab w:val="left" w:pos="4560"/>
              </w:tabs>
              <w:spacing w:before="60" w:after="60"/>
              <w:rPr>
                <w:szCs w:val="24"/>
                <w:u w:val="single"/>
              </w:rPr>
            </w:pPr>
            <w:r w:rsidRPr="00571559">
              <w:rPr>
                <w:szCs w:val="24"/>
                <w:u w:val="single"/>
              </w:rPr>
              <w:t>Aufgabe 2:</w:t>
            </w:r>
          </w:p>
          <w:p w:rsidR="00A71D91" w:rsidRDefault="00A71D91" w:rsidP="00571559">
            <w:pPr>
              <w:pStyle w:val="Listenabsatz"/>
              <w:numPr>
                <w:ilvl w:val="0"/>
                <w:numId w:val="4"/>
              </w:numPr>
              <w:tabs>
                <w:tab w:val="left" w:pos="4560"/>
              </w:tabs>
              <w:ind w:left="324"/>
            </w:pPr>
            <w:r>
              <w:t xml:space="preserve">erläutern </w:t>
            </w:r>
            <w:r w:rsidR="008A0774">
              <w:t>die Funktionsweise des Überpotenzialtrainings und</w:t>
            </w:r>
            <w:r>
              <w:t xml:space="preserve"> beziehen sich hierbei konkret auf </w:t>
            </w:r>
            <w:r w:rsidR="008A0774">
              <w:t xml:space="preserve">die Variation von </w:t>
            </w:r>
            <w:r>
              <w:t xml:space="preserve">Belastungsdauer und Krafteinsatz </w:t>
            </w:r>
          </w:p>
          <w:p w:rsidR="008A0774" w:rsidRDefault="008A0774" w:rsidP="00571559">
            <w:pPr>
              <w:pStyle w:val="Listenabsatz"/>
              <w:numPr>
                <w:ilvl w:val="0"/>
                <w:numId w:val="4"/>
              </w:numPr>
              <w:tabs>
                <w:tab w:val="left" w:pos="4560"/>
              </w:tabs>
              <w:ind w:left="324"/>
            </w:pPr>
            <w:r>
              <w:t>erläutern ggfs. ein weiteres Beispiel au</w:t>
            </w:r>
            <w:r w:rsidR="00FD21DA">
              <w:t>s</w:t>
            </w:r>
            <w:r>
              <w:t xml:space="preserve"> dem Sportunterricht (AFB II)</w:t>
            </w:r>
          </w:p>
          <w:p w:rsidR="008A0774" w:rsidRPr="00571559" w:rsidRDefault="008A0774" w:rsidP="00571559">
            <w:pPr>
              <w:tabs>
                <w:tab w:val="left" w:pos="4560"/>
              </w:tabs>
              <w:spacing w:before="60" w:after="60"/>
              <w:rPr>
                <w:szCs w:val="24"/>
                <w:u w:val="single"/>
              </w:rPr>
            </w:pPr>
            <w:r w:rsidRPr="00571559">
              <w:rPr>
                <w:szCs w:val="24"/>
                <w:u w:val="single"/>
              </w:rPr>
              <w:t>Aufgabe 3:</w:t>
            </w:r>
          </w:p>
          <w:p w:rsidR="006F1A84" w:rsidRDefault="002107E7" w:rsidP="00571559">
            <w:pPr>
              <w:pStyle w:val="Listenabsatz"/>
              <w:numPr>
                <w:ilvl w:val="0"/>
                <w:numId w:val="4"/>
              </w:numPr>
              <w:tabs>
                <w:tab w:val="left" w:pos="4560"/>
              </w:tabs>
              <w:ind w:left="324"/>
            </w:pPr>
            <w:r>
              <w:t>entwickeln</w:t>
            </w:r>
            <w:r w:rsidR="00A218B2">
              <w:t xml:space="preserve"> vor dem Hintergrund eines selbst gewählten Beispiels </w:t>
            </w:r>
            <w:r w:rsidR="00A218B2" w:rsidRPr="002107E7">
              <w:t>(</w:t>
            </w:r>
            <w:r w:rsidR="006F1A84" w:rsidRPr="002107E7">
              <w:t>z.</w:t>
            </w:r>
            <w:r>
              <w:t xml:space="preserve"> B. </w:t>
            </w:r>
            <w:r w:rsidR="00A218B2" w:rsidRPr="002107E7">
              <w:t xml:space="preserve">Informationsbedingungen – Einschränkung des Sichtbereichs) </w:t>
            </w:r>
            <w:r>
              <w:t>eine Trainingsform</w:t>
            </w:r>
          </w:p>
          <w:p w:rsidR="00AE3206" w:rsidRPr="00571559" w:rsidRDefault="002107E7" w:rsidP="00D916B8">
            <w:pPr>
              <w:pStyle w:val="Listenabsatz"/>
              <w:numPr>
                <w:ilvl w:val="0"/>
                <w:numId w:val="4"/>
              </w:numPr>
              <w:tabs>
                <w:tab w:val="left" w:pos="4560"/>
              </w:tabs>
              <w:ind w:left="324"/>
            </w:pPr>
            <w:r>
              <w:t xml:space="preserve">diskutieren Möglichkeiten (mehrdimensionales Training, Aufmerksamkeitsschulung, Antizipationsschulung etc.) und Grenzen (z.B. hoher Aufwand, künstliche Situation, Relevanz im Anfängerbereich etc.) </w:t>
            </w:r>
            <w:r w:rsidR="006F1A84">
              <w:t xml:space="preserve"> (AFB III)</w:t>
            </w:r>
          </w:p>
        </w:tc>
      </w:tr>
    </w:tbl>
    <w:p w:rsidR="00A71D91" w:rsidRPr="00627D70" w:rsidRDefault="00A71D91" w:rsidP="00627D70">
      <w:pPr>
        <w:spacing w:line="240" w:lineRule="auto"/>
        <w:rPr>
          <w:rFonts w:eastAsia="Times New Roman" w:cs="Times New Roman"/>
          <w:b/>
          <w:sz w:val="24"/>
          <w:szCs w:val="24"/>
          <w:lang w:eastAsia="de-DE"/>
        </w:rPr>
      </w:pPr>
      <w:r w:rsidRPr="00A52BB9">
        <w:rPr>
          <w:b/>
          <w:sz w:val="24"/>
          <w:szCs w:val="24"/>
        </w:rPr>
        <w:lastRenderedPageBreak/>
        <w:t>II. Prüfungsteil (Anlage des Prüfungsgesprächs):</w:t>
      </w:r>
      <w:r>
        <w:rPr>
          <w:b/>
          <w:sz w:val="24"/>
          <w:szCs w:val="24"/>
        </w:rPr>
        <w:t xml:space="preserve"> </w:t>
      </w:r>
      <w:r w:rsidRPr="00A52BB9">
        <w:rPr>
          <w:b/>
        </w:rPr>
        <w:t>Gestaltung; ggf. als Entscheidungsbaum</w:t>
      </w:r>
    </w:p>
    <w:p w:rsidR="00A71D91" w:rsidRPr="00A52BB9" w:rsidRDefault="00A71D91" w:rsidP="00A71D91">
      <w:pPr>
        <w:spacing w:line="240" w:lineRule="auto"/>
        <w:rPr>
          <w:b/>
        </w:rPr>
      </w:pPr>
      <w:r w:rsidRPr="00A52BB9">
        <w:rPr>
          <w:b/>
        </w:rPr>
        <w:t xml:space="preserve">Anknüpfungspunkt/Stichwort aus dem 1. Prüfungsteil/Ausgangspunkt: </w:t>
      </w:r>
    </w:p>
    <w:p w:rsidR="00A71D91" w:rsidRPr="00A52BB9" w:rsidRDefault="00A71D91" w:rsidP="00A71D91">
      <w:pPr>
        <w:spacing w:line="240" w:lineRule="auto"/>
        <w:jc w:val="both"/>
      </w:pPr>
      <w:r w:rsidRPr="00A52BB9">
        <w:t xml:space="preserve">„In unserem P4-Kurs haben wir uns </w:t>
      </w:r>
      <w:r w:rsidR="001404B1">
        <w:t>auch mit dem Besuch professionell betriebener Fitnes</w:t>
      </w:r>
      <w:r w:rsidR="00161582">
        <w:t>s</w:t>
      </w:r>
      <w:r w:rsidR="001404B1">
        <w:t xml:space="preserve">studios beschäftigt. </w:t>
      </w:r>
      <w:r w:rsidR="002107E7">
        <w:t>In „D</w:t>
      </w:r>
      <w:r w:rsidR="00AD04AD">
        <w:t>er Turnhalle“ haben wir sowohl mit Fitnessgeräten gearbeitet wie auch e</w:t>
      </w:r>
      <w:r w:rsidR="00161582">
        <w:t>i</w:t>
      </w:r>
      <w:r w:rsidR="00AD04AD">
        <w:t>ne Einführung in eine Form des Yoga erhalten. Worauf würdest Du achten, wenn Du Dir nach dem Abitur ein Fitnessstudio suchst und dort trainieren wills</w:t>
      </w:r>
      <w:r w:rsidR="006729AF">
        <w:t>t</w:t>
      </w:r>
      <w:r w:rsidR="00627D70">
        <w:t>?</w:t>
      </w:r>
      <w:r w:rsidR="005E281D">
        <w:t>“</w:t>
      </w:r>
      <w:r w:rsidR="00AD04AD">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3"/>
        <w:gridCol w:w="4678"/>
      </w:tblGrid>
      <w:tr w:rsidR="00A71D91" w:rsidRPr="00C66185" w:rsidTr="001752E6">
        <w:trPr>
          <w:trHeight w:val="1046"/>
        </w:trPr>
        <w:tc>
          <w:tcPr>
            <w:tcW w:w="2410" w:type="dxa"/>
            <w:vAlign w:val="center"/>
          </w:tcPr>
          <w:p w:rsidR="00A71D91" w:rsidRPr="00B9361F" w:rsidRDefault="00A71D91" w:rsidP="00A71D91">
            <w:pPr>
              <w:spacing w:line="240" w:lineRule="auto"/>
              <w:rPr>
                <w:b/>
              </w:rPr>
            </w:pPr>
            <w:r w:rsidRPr="00B9361F">
              <w:rPr>
                <w:b/>
              </w:rPr>
              <w:t>Thematik</w:t>
            </w:r>
          </w:p>
          <w:p w:rsidR="00A71D91" w:rsidRPr="00B9361F" w:rsidRDefault="00A71D91" w:rsidP="00A71D91">
            <w:pPr>
              <w:spacing w:line="240" w:lineRule="auto"/>
              <w:rPr>
                <w:b/>
              </w:rPr>
            </w:pPr>
            <w:r w:rsidRPr="00B9361F">
              <w:rPr>
                <w:b/>
              </w:rPr>
              <w:t>UV/Hj.</w:t>
            </w:r>
            <w:r w:rsidRPr="00B9361F">
              <w:rPr>
                <w:rFonts w:cs="ZWAdobeF"/>
              </w:rPr>
              <w:t>2F2F</w:t>
            </w:r>
            <w:r w:rsidRPr="00B9361F">
              <w:rPr>
                <w:b/>
                <w:vertAlign w:val="superscript"/>
              </w:rPr>
              <w:footnoteReference w:id="1"/>
            </w:r>
            <w:r w:rsidRPr="00B9361F">
              <w:rPr>
                <w:b/>
              </w:rPr>
              <w:t>/unterrichtliche Voraussetzungen</w:t>
            </w:r>
          </w:p>
        </w:tc>
        <w:tc>
          <w:tcPr>
            <w:tcW w:w="2693" w:type="dxa"/>
            <w:vAlign w:val="center"/>
          </w:tcPr>
          <w:p w:rsidR="00A71D91" w:rsidRPr="00B9361F" w:rsidRDefault="00A71D91" w:rsidP="00A71D91">
            <w:pPr>
              <w:spacing w:line="240" w:lineRule="auto"/>
              <w:rPr>
                <w:b/>
              </w:rPr>
            </w:pPr>
            <w:r w:rsidRPr="00B9361F">
              <w:rPr>
                <w:b/>
              </w:rPr>
              <w:t>Leitfrage/Impuls/</w:t>
            </w:r>
          </w:p>
          <w:p w:rsidR="00A71D91" w:rsidRPr="00B9361F" w:rsidRDefault="00A71D91" w:rsidP="00A71D91">
            <w:pPr>
              <w:spacing w:line="240" w:lineRule="auto"/>
              <w:rPr>
                <w:b/>
              </w:rPr>
            </w:pPr>
            <w:r w:rsidRPr="00B9361F">
              <w:rPr>
                <w:b/>
              </w:rPr>
              <w:t>Hilfsfrage/Stichwort</w:t>
            </w:r>
          </w:p>
        </w:tc>
        <w:tc>
          <w:tcPr>
            <w:tcW w:w="4678" w:type="dxa"/>
            <w:vAlign w:val="center"/>
          </w:tcPr>
          <w:p w:rsidR="00A71D91" w:rsidRPr="00B9361F" w:rsidRDefault="00A71D91" w:rsidP="00A71D91">
            <w:pPr>
              <w:spacing w:line="240" w:lineRule="auto"/>
              <w:rPr>
                <w:b/>
              </w:rPr>
            </w:pPr>
            <w:r w:rsidRPr="00B9361F">
              <w:rPr>
                <w:b/>
              </w:rPr>
              <w:t>Erwartungshorizont mit AFB</w:t>
            </w:r>
          </w:p>
        </w:tc>
      </w:tr>
      <w:tr w:rsidR="00AD04AD" w:rsidRPr="00C66185" w:rsidTr="00A71D91">
        <w:trPr>
          <w:trHeight w:val="962"/>
        </w:trPr>
        <w:tc>
          <w:tcPr>
            <w:tcW w:w="2410" w:type="dxa"/>
            <w:vMerge w:val="restart"/>
          </w:tcPr>
          <w:p w:rsidR="00AD04AD" w:rsidRPr="002107E7" w:rsidRDefault="00EE30E8" w:rsidP="005E281D">
            <w:pPr>
              <w:spacing w:line="240" w:lineRule="auto"/>
              <w:rPr>
                <w:b/>
              </w:rPr>
            </w:pPr>
            <w:r>
              <w:rPr>
                <w:b/>
              </w:rPr>
              <w:t>UV 6</w:t>
            </w:r>
            <w:r w:rsidR="00AD04AD" w:rsidRPr="002107E7">
              <w:rPr>
                <w:b/>
              </w:rPr>
              <w:t xml:space="preserve"> “Wenn schon Muckibude – dann aber richtig”</w:t>
            </w:r>
            <w:r w:rsidR="005E281D" w:rsidRPr="002107E7">
              <w:rPr>
                <w:b/>
              </w:rPr>
              <w:t xml:space="preserve"> (Q2.1)</w:t>
            </w:r>
          </w:p>
          <w:p w:rsidR="00AD04AD" w:rsidRPr="002107E7" w:rsidRDefault="00AD04AD" w:rsidP="00161582">
            <w:pPr>
              <w:spacing w:after="0" w:line="240" w:lineRule="auto"/>
              <w:rPr>
                <w:b/>
              </w:rPr>
            </w:pPr>
            <w:r w:rsidRPr="002107E7">
              <w:rPr>
                <w:b/>
              </w:rPr>
              <w:t>IF f</w:t>
            </w:r>
          </w:p>
          <w:p w:rsidR="00AD04AD" w:rsidRPr="002107E7" w:rsidRDefault="00AD04AD" w:rsidP="00161582">
            <w:pPr>
              <w:pStyle w:val="Listenabsatz"/>
              <w:numPr>
                <w:ilvl w:val="0"/>
                <w:numId w:val="12"/>
              </w:numPr>
              <w:spacing w:after="0" w:line="240" w:lineRule="auto"/>
              <w:ind w:left="179" w:hanging="179"/>
            </w:pPr>
            <w:r w:rsidRPr="002107E7">
              <w:t>Gesundheitlicher Nutzen und Risiken des Sporttreibens</w:t>
            </w:r>
          </w:p>
          <w:p w:rsidR="00AD04AD" w:rsidRPr="00B9361F" w:rsidRDefault="00AD04AD" w:rsidP="00A71D91">
            <w:pPr>
              <w:spacing w:line="240" w:lineRule="auto"/>
              <w:rPr>
                <w:lang w:val="it-IT"/>
              </w:rPr>
            </w:pPr>
          </w:p>
        </w:tc>
        <w:tc>
          <w:tcPr>
            <w:tcW w:w="2693" w:type="dxa"/>
            <w:vMerge w:val="restart"/>
          </w:tcPr>
          <w:p w:rsidR="00AD04AD" w:rsidRPr="00B9361F" w:rsidRDefault="00AD04AD" w:rsidP="00A71D91">
            <w:pPr>
              <w:spacing w:line="240" w:lineRule="auto"/>
            </w:pPr>
            <w:r w:rsidRPr="00B9361F">
              <w:t>Besuch in der Turnhalle</w:t>
            </w:r>
            <w:r w:rsidR="00161582">
              <w:t xml:space="preserve"> (s.o.)</w:t>
            </w:r>
          </w:p>
          <w:p w:rsidR="00AD04AD" w:rsidRPr="00B9361F" w:rsidRDefault="00AD04AD" w:rsidP="00AD04AD">
            <w:pPr>
              <w:pStyle w:val="Listenabsatz"/>
              <w:numPr>
                <w:ilvl w:val="0"/>
                <w:numId w:val="13"/>
              </w:numPr>
              <w:spacing w:line="240" w:lineRule="auto"/>
            </w:pPr>
            <w:r w:rsidRPr="00B9361F">
              <w:t>Krafttraining</w:t>
            </w:r>
          </w:p>
          <w:p w:rsidR="00AD04AD" w:rsidRPr="00B9361F" w:rsidRDefault="00AD04AD" w:rsidP="00AD04AD">
            <w:pPr>
              <w:pStyle w:val="Listenabsatz"/>
              <w:numPr>
                <w:ilvl w:val="0"/>
                <w:numId w:val="13"/>
              </w:numPr>
              <w:spacing w:line="240" w:lineRule="auto"/>
            </w:pPr>
            <w:r w:rsidRPr="00B9361F">
              <w:t>Yoga</w:t>
            </w:r>
          </w:p>
          <w:p w:rsidR="00AD04AD" w:rsidRPr="00CF56D5" w:rsidRDefault="00AD04AD" w:rsidP="00A71D91">
            <w:pPr>
              <w:spacing w:line="240" w:lineRule="auto"/>
              <w:rPr>
                <w:sz w:val="44"/>
              </w:rPr>
            </w:pPr>
          </w:p>
          <w:p w:rsidR="00AD04AD" w:rsidRPr="00B9361F" w:rsidRDefault="00571559" w:rsidP="006729AF">
            <w:pPr>
              <w:spacing w:line="240" w:lineRule="auto"/>
            </w:pPr>
            <w:r>
              <w:t>Erläutere aus deiner Sicht, was passieren kann, wenn diese Güt</w:t>
            </w:r>
            <w:r w:rsidR="006729AF">
              <w:t>emaßstäbe ggf. nicht erfüllt sind.</w:t>
            </w:r>
          </w:p>
        </w:tc>
        <w:tc>
          <w:tcPr>
            <w:tcW w:w="4678" w:type="dxa"/>
          </w:tcPr>
          <w:p w:rsidR="00AD04AD" w:rsidRPr="00B9361F" w:rsidRDefault="00AD04AD" w:rsidP="00161582">
            <w:pPr>
              <w:pStyle w:val="Listenabsatz"/>
              <w:numPr>
                <w:ilvl w:val="0"/>
                <w:numId w:val="12"/>
              </w:numPr>
              <w:spacing w:after="0" w:line="240" w:lineRule="auto"/>
              <w:ind w:left="325"/>
            </w:pPr>
            <w:r w:rsidRPr="00B9361F">
              <w:t>führen das beispielhafte Training in der „Turnhalle“ an</w:t>
            </w:r>
          </w:p>
          <w:p w:rsidR="00AD04AD" w:rsidRPr="00B9361F" w:rsidRDefault="00AD04AD" w:rsidP="00161582">
            <w:pPr>
              <w:pStyle w:val="Listenabsatz"/>
              <w:numPr>
                <w:ilvl w:val="0"/>
                <w:numId w:val="12"/>
              </w:numPr>
              <w:spacing w:after="0" w:line="240" w:lineRule="auto"/>
              <w:ind w:left="325"/>
            </w:pPr>
            <w:r w:rsidRPr="00B9361F">
              <w:t xml:space="preserve">benennen Gütekriterien eines „guten“ </w:t>
            </w:r>
            <w:r w:rsidR="00161582">
              <w:t>Fitnessstudio</w:t>
            </w:r>
            <w:r w:rsidRPr="00B9361F">
              <w:t>s (z.B. die Beweg</w:t>
            </w:r>
            <w:r w:rsidR="006729AF">
              <w:t>ungskorrektur durch den Trainer</w:t>
            </w:r>
            <w:r w:rsidRPr="00B9361F">
              <w:t xml:space="preserve"> oder individualisierte Trainingsprogramme, ausreichend Personal</w:t>
            </w:r>
            <w:r w:rsidR="006729AF">
              <w:t>,</w:t>
            </w:r>
            <w:r w:rsidRPr="00B9361F">
              <w:t xml:space="preserve"> </w:t>
            </w:r>
            <w:r w:rsidR="006729AF">
              <w:t xml:space="preserve">gute Geräteausstattung, </w:t>
            </w:r>
            <w:r w:rsidRPr="00B9361F">
              <w:t>Du</w:t>
            </w:r>
            <w:r w:rsidR="001752E6">
              <w:t>s</w:t>
            </w:r>
            <w:r w:rsidRPr="00B9361F">
              <w:t>chmöglichkeiten...) (AFB I)</w:t>
            </w:r>
          </w:p>
        </w:tc>
      </w:tr>
      <w:tr w:rsidR="00AD04AD" w:rsidRPr="00C66185" w:rsidTr="00AD04AD">
        <w:trPr>
          <w:trHeight w:val="1231"/>
        </w:trPr>
        <w:tc>
          <w:tcPr>
            <w:tcW w:w="2410" w:type="dxa"/>
            <w:vMerge/>
            <w:tcBorders>
              <w:bottom w:val="single" w:sz="4" w:space="0" w:color="auto"/>
            </w:tcBorders>
          </w:tcPr>
          <w:p w:rsidR="00AD04AD" w:rsidRPr="00B9361F" w:rsidRDefault="00AD04AD" w:rsidP="00A71D91">
            <w:pPr>
              <w:spacing w:line="240" w:lineRule="auto"/>
              <w:rPr>
                <w:lang w:val="it-IT"/>
              </w:rPr>
            </w:pPr>
          </w:p>
        </w:tc>
        <w:tc>
          <w:tcPr>
            <w:tcW w:w="2693" w:type="dxa"/>
            <w:vMerge/>
            <w:tcBorders>
              <w:bottom w:val="single" w:sz="4" w:space="0" w:color="auto"/>
            </w:tcBorders>
          </w:tcPr>
          <w:p w:rsidR="00AD04AD" w:rsidRPr="00B9361F" w:rsidRDefault="00AD04AD" w:rsidP="00A71D91">
            <w:pPr>
              <w:spacing w:line="240" w:lineRule="auto"/>
            </w:pPr>
          </w:p>
        </w:tc>
        <w:tc>
          <w:tcPr>
            <w:tcW w:w="4678" w:type="dxa"/>
            <w:tcBorders>
              <w:bottom w:val="single" w:sz="4" w:space="0" w:color="auto"/>
            </w:tcBorders>
          </w:tcPr>
          <w:p w:rsidR="00B9361F" w:rsidRPr="00B9361F" w:rsidRDefault="00AD04AD" w:rsidP="00161582">
            <w:pPr>
              <w:pStyle w:val="Listenabsatz"/>
              <w:numPr>
                <w:ilvl w:val="0"/>
                <w:numId w:val="12"/>
              </w:numPr>
              <w:spacing w:after="0" w:line="240" w:lineRule="auto"/>
              <w:ind w:left="325"/>
            </w:pPr>
            <w:r w:rsidRPr="00B9361F">
              <w:t>erläutern die Gefahren für die eig</w:t>
            </w:r>
            <w:r w:rsidR="00161582">
              <w:t>ene</w:t>
            </w:r>
            <w:r w:rsidRPr="00B9361F">
              <w:t xml:space="preserve"> Gesundheit</w:t>
            </w:r>
            <w:r w:rsidR="00161582">
              <w:t>,</w:t>
            </w:r>
            <w:r w:rsidRPr="00B9361F">
              <w:t xml:space="preserve"> z.B. für die Gelenke/Körper durch unsachgemäßen Gebrauch der Geräte, fehlerhafte Einstellung der Geräte oder eigene fehlerhafte Ausführung (z.B. Pressatmung) (AFB II)</w:t>
            </w:r>
          </w:p>
        </w:tc>
      </w:tr>
      <w:tr w:rsidR="00A71D91" w:rsidRPr="00C66185" w:rsidTr="00A71D91">
        <w:tc>
          <w:tcPr>
            <w:tcW w:w="2410" w:type="dxa"/>
          </w:tcPr>
          <w:p w:rsidR="00A71D91" w:rsidRPr="00B9361F" w:rsidRDefault="00A71D91" w:rsidP="00A71D91">
            <w:pPr>
              <w:spacing w:line="240" w:lineRule="auto"/>
              <w:rPr>
                <w:b/>
              </w:rPr>
            </w:pPr>
            <w:r w:rsidRPr="00B9361F">
              <w:rPr>
                <w:b/>
              </w:rPr>
              <w:t>UV</w:t>
            </w:r>
            <w:r w:rsidR="00EE30E8">
              <w:rPr>
                <w:b/>
              </w:rPr>
              <w:t xml:space="preserve"> 9</w:t>
            </w:r>
            <w:r w:rsidR="00203D2C" w:rsidRPr="00B9361F">
              <w:rPr>
                <w:b/>
              </w:rPr>
              <w:t xml:space="preserve"> „Yoga für Einsteiger“</w:t>
            </w:r>
            <w:r w:rsidR="005E281D">
              <w:rPr>
                <w:b/>
              </w:rPr>
              <w:t xml:space="preserve"> (</w:t>
            </w:r>
            <w:r w:rsidR="00203D2C" w:rsidRPr="00B9361F">
              <w:rPr>
                <w:b/>
              </w:rPr>
              <w:t>Q2.2</w:t>
            </w:r>
            <w:r w:rsidR="005E281D">
              <w:rPr>
                <w:b/>
              </w:rPr>
              <w:t>)</w:t>
            </w:r>
          </w:p>
          <w:p w:rsidR="00A71D91" w:rsidRPr="00742444" w:rsidRDefault="00203D2C" w:rsidP="00161582">
            <w:pPr>
              <w:spacing w:after="0" w:line="240" w:lineRule="auto"/>
              <w:rPr>
                <w:b/>
              </w:rPr>
            </w:pPr>
            <w:r w:rsidRPr="00742444">
              <w:rPr>
                <w:b/>
              </w:rPr>
              <w:t>IF b</w:t>
            </w:r>
          </w:p>
          <w:p w:rsidR="00AD04AD" w:rsidRPr="002107E7" w:rsidRDefault="00AD04AD" w:rsidP="00161582">
            <w:pPr>
              <w:pStyle w:val="Listenabsatz"/>
              <w:numPr>
                <w:ilvl w:val="0"/>
                <w:numId w:val="12"/>
              </w:numPr>
              <w:spacing w:after="0" w:line="240" w:lineRule="auto"/>
              <w:ind w:left="179" w:hanging="179"/>
            </w:pPr>
            <w:r w:rsidRPr="002107E7">
              <w:t>Gestaltungskriterien</w:t>
            </w:r>
          </w:p>
          <w:p w:rsidR="00AD04AD" w:rsidRPr="002107E7" w:rsidRDefault="00AD04AD" w:rsidP="00161582">
            <w:pPr>
              <w:pStyle w:val="Listenabsatz"/>
              <w:numPr>
                <w:ilvl w:val="0"/>
                <w:numId w:val="12"/>
              </w:numPr>
              <w:spacing w:after="0" w:line="240" w:lineRule="auto"/>
              <w:ind w:left="179" w:hanging="179"/>
            </w:pPr>
            <w:r w:rsidRPr="002107E7">
              <w:t>Improvisation und Variation von Bewegung</w:t>
            </w:r>
          </w:p>
          <w:p w:rsidR="00A71D91" w:rsidRPr="00B9361F" w:rsidRDefault="00A71D91" w:rsidP="00AD04AD">
            <w:pPr>
              <w:spacing w:line="240" w:lineRule="auto"/>
            </w:pPr>
          </w:p>
        </w:tc>
        <w:tc>
          <w:tcPr>
            <w:tcW w:w="2693" w:type="dxa"/>
          </w:tcPr>
          <w:p w:rsidR="00AD04AD" w:rsidRPr="00B9361F" w:rsidRDefault="00AD04AD" w:rsidP="00A71D91">
            <w:pPr>
              <w:spacing w:after="0" w:line="240" w:lineRule="auto"/>
              <w:ind w:right="-133"/>
            </w:pPr>
            <w:r w:rsidRPr="00B9361F">
              <w:t>In der Schule habe</w:t>
            </w:r>
            <w:r w:rsidR="00CB0876">
              <w:t>n</w:t>
            </w:r>
            <w:r w:rsidR="00161582">
              <w:t xml:space="preserve"> wir Hatha </w:t>
            </w:r>
            <w:r w:rsidRPr="00B9361F">
              <w:t>Yoga als Entspannungstechnik wieder aufgenommen und</w:t>
            </w:r>
            <w:r w:rsidR="00B9361F" w:rsidRPr="00B9361F">
              <w:t xml:space="preserve"> </w:t>
            </w:r>
            <w:r w:rsidR="00B9361F" w:rsidRPr="00B9361F">
              <w:rPr>
                <w:b/>
              </w:rPr>
              <w:t>Variationen</w:t>
            </w:r>
            <w:r w:rsidR="00B9361F" w:rsidRPr="00B9361F">
              <w:t xml:space="preserve"> vorgenommen</w:t>
            </w:r>
            <w:r w:rsidR="00D577CD">
              <w:t>. Was bedeute</w:t>
            </w:r>
            <w:r w:rsidR="00161582">
              <w:t>t Hatha Yoga denn und erläutere</w:t>
            </w:r>
            <w:r w:rsidR="00D577CD">
              <w:t xml:space="preserve"> bitte die dir bekannte Übungen und Variationen</w:t>
            </w:r>
          </w:p>
          <w:p w:rsidR="00B9361F" w:rsidRPr="00CF56D5" w:rsidRDefault="00B9361F" w:rsidP="00A71D91">
            <w:pPr>
              <w:spacing w:after="0" w:line="240" w:lineRule="auto"/>
              <w:ind w:right="-133"/>
              <w:rPr>
                <w:sz w:val="28"/>
              </w:rPr>
            </w:pPr>
          </w:p>
          <w:p w:rsidR="00AD04AD" w:rsidRPr="00B9361F" w:rsidRDefault="00A71D91" w:rsidP="00A71D91">
            <w:pPr>
              <w:spacing w:after="0" w:line="240" w:lineRule="auto"/>
              <w:ind w:right="-133"/>
            </w:pPr>
            <w:r w:rsidRPr="00B9361F">
              <w:t xml:space="preserve">Diskutiere </w:t>
            </w:r>
            <w:r w:rsidR="00B9361F" w:rsidRPr="00B9361F">
              <w:t>die Sinnhaftigkeit von Yoga gerade bei Jugendlichen und in der Schule</w:t>
            </w:r>
          </w:p>
          <w:p w:rsidR="00AD04AD" w:rsidRPr="00B9361F" w:rsidRDefault="00AD04AD" w:rsidP="00A71D91">
            <w:pPr>
              <w:spacing w:after="0" w:line="240" w:lineRule="auto"/>
              <w:ind w:right="-133"/>
            </w:pPr>
          </w:p>
        </w:tc>
        <w:tc>
          <w:tcPr>
            <w:tcW w:w="4678" w:type="dxa"/>
          </w:tcPr>
          <w:p w:rsidR="00A71D91" w:rsidRPr="00B9361F" w:rsidRDefault="00B9361F" w:rsidP="00161582">
            <w:pPr>
              <w:pStyle w:val="Listenabsatz"/>
              <w:numPr>
                <w:ilvl w:val="0"/>
                <w:numId w:val="14"/>
              </w:numPr>
              <w:spacing w:after="0" w:line="240" w:lineRule="auto"/>
              <w:ind w:left="325" w:hanging="325"/>
            </w:pPr>
            <w:r w:rsidRPr="00B9361F">
              <w:t>benennen den Kraftaspekt und grenzen diese Form</w:t>
            </w:r>
            <w:r w:rsidR="00161582">
              <w:t xml:space="preserve"> des Yoga von eher spirituellen Formen des Yoga ab </w:t>
            </w:r>
            <w:r w:rsidRPr="00B9361F">
              <w:t>(AFB I)</w:t>
            </w:r>
          </w:p>
          <w:p w:rsidR="00B9361F" w:rsidRPr="00B9361F" w:rsidRDefault="00B9361F" w:rsidP="00161582">
            <w:pPr>
              <w:pStyle w:val="Listenabsatz"/>
              <w:numPr>
                <w:ilvl w:val="0"/>
                <w:numId w:val="14"/>
              </w:numPr>
              <w:spacing w:after="0" w:line="240" w:lineRule="auto"/>
              <w:ind w:left="325" w:hanging="325"/>
            </w:pPr>
            <w:r w:rsidRPr="00B9361F">
              <w:t>erläutern die Verbindung von Gymnastik und Atmung im Blick auf die Dehnung (AFB II)</w:t>
            </w:r>
          </w:p>
          <w:p w:rsidR="00B9361F" w:rsidRDefault="00161582" w:rsidP="00161582">
            <w:pPr>
              <w:pStyle w:val="Listenabsatz"/>
              <w:numPr>
                <w:ilvl w:val="0"/>
                <w:numId w:val="14"/>
              </w:numPr>
              <w:spacing w:after="0" w:line="240" w:lineRule="auto"/>
              <w:ind w:left="325" w:hanging="325"/>
            </w:pPr>
            <w:r>
              <w:t>benennen</w:t>
            </w:r>
            <w:r w:rsidR="00B9361F" w:rsidRPr="00B9361F">
              <w:t xml:space="preserve"> z.B</w:t>
            </w:r>
            <w:r>
              <w:t>.</w:t>
            </w:r>
            <w:r w:rsidR="00B9361F" w:rsidRPr="00B9361F">
              <w:t xml:space="preserve"> die 12 Schritte des Sonnengrußes und erläutern mögliche Variationen (das Dreieck, den Krieger I und II, den Stuhl) (AFB II)</w:t>
            </w:r>
          </w:p>
          <w:p w:rsidR="00161582" w:rsidRDefault="00161582" w:rsidP="00161582">
            <w:pPr>
              <w:spacing w:after="0" w:line="240" w:lineRule="auto"/>
            </w:pPr>
          </w:p>
          <w:p w:rsidR="00DC679B" w:rsidRPr="00B9361F" w:rsidRDefault="00B9361F" w:rsidP="00161582">
            <w:pPr>
              <w:pStyle w:val="Listenabsatz"/>
              <w:numPr>
                <w:ilvl w:val="0"/>
                <w:numId w:val="14"/>
              </w:numPr>
              <w:spacing w:after="0" w:line="240" w:lineRule="auto"/>
              <w:ind w:left="325" w:hanging="325"/>
            </w:pPr>
            <w:r>
              <w:t xml:space="preserve">erörtern die Schwierigkeiten für Yoga in der Schule </w:t>
            </w:r>
            <w:r>
              <w:sym w:font="Wingdings" w:char="F0E0"/>
            </w:r>
            <w:r>
              <w:t xml:space="preserve"> </w:t>
            </w:r>
            <w:r w:rsidR="00DC679B">
              <w:t xml:space="preserve">z.B. </w:t>
            </w:r>
            <w:r>
              <w:t>Akzeptanz,</w:t>
            </w:r>
            <w:r w:rsidR="006729AF">
              <w:t xml:space="preserve"> Sportverständnis,</w:t>
            </w:r>
            <w:r>
              <w:t xml:space="preserve"> </w:t>
            </w:r>
            <w:proofErr w:type="spellStart"/>
            <w:r w:rsidR="00DC679B">
              <w:t>räuml</w:t>
            </w:r>
            <w:proofErr w:type="spellEnd"/>
            <w:r w:rsidR="00DC679B">
              <w:t xml:space="preserve">. Voraussetzungen, Zeit bis zum </w:t>
            </w:r>
            <w:proofErr w:type="spellStart"/>
            <w:r w:rsidR="00DC679B">
              <w:t>Flowerlebnis</w:t>
            </w:r>
            <w:proofErr w:type="spellEnd"/>
            <w:r w:rsidR="00DC679B">
              <w:t xml:space="preserve"> </w:t>
            </w:r>
            <w:r w:rsidR="00161582">
              <w:t xml:space="preserve">… </w:t>
            </w:r>
            <w:r w:rsidR="00DC679B">
              <w:t>(AFB III</w:t>
            </w:r>
            <w:r w:rsidR="00161582">
              <w:t>)</w:t>
            </w:r>
          </w:p>
        </w:tc>
      </w:tr>
      <w:tr w:rsidR="00A71D91" w:rsidRPr="00C66185" w:rsidTr="00A71D91">
        <w:tc>
          <w:tcPr>
            <w:tcW w:w="2410" w:type="dxa"/>
          </w:tcPr>
          <w:p w:rsidR="00A71D91" w:rsidRPr="005E281D" w:rsidRDefault="00A71D91" w:rsidP="00A71D91">
            <w:pPr>
              <w:spacing w:line="240" w:lineRule="auto"/>
            </w:pPr>
            <w:r w:rsidRPr="00B9361F">
              <w:rPr>
                <w:b/>
              </w:rPr>
              <w:t>UV</w:t>
            </w:r>
            <w:r w:rsidR="00B9361F" w:rsidRPr="00B9361F">
              <w:rPr>
                <w:b/>
              </w:rPr>
              <w:t xml:space="preserve"> </w:t>
            </w:r>
            <w:r w:rsidR="00A218B2">
              <w:rPr>
                <w:b/>
              </w:rPr>
              <w:t>2</w:t>
            </w:r>
            <w:r w:rsidRPr="00B9361F">
              <w:rPr>
                <w:b/>
              </w:rPr>
              <w:t xml:space="preserve"> </w:t>
            </w:r>
            <w:r w:rsidR="00A218B2">
              <w:rPr>
                <w:b/>
              </w:rPr>
              <w:t>„Erfolgreich Im Angriff</w:t>
            </w:r>
            <w:r w:rsidR="005E281D">
              <w:rPr>
                <w:b/>
              </w:rPr>
              <w:t>“ (</w:t>
            </w:r>
            <w:r w:rsidRPr="00B9361F">
              <w:rPr>
                <w:b/>
              </w:rPr>
              <w:t>Q</w:t>
            </w:r>
            <w:r w:rsidR="00A218B2">
              <w:rPr>
                <w:b/>
              </w:rPr>
              <w:t>1.1</w:t>
            </w:r>
            <w:r w:rsidR="005E281D">
              <w:rPr>
                <w:b/>
              </w:rPr>
              <w:t>)</w:t>
            </w:r>
          </w:p>
          <w:p w:rsidR="00A71D91" w:rsidRPr="00742444" w:rsidRDefault="005E281D" w:rsidP="00161582">
            <w:pPr>
              <w:spacing w:after="0" w:line="240" w:lineRule="auto"/>
              <w:rPr>
                <w:b/>
              </w:rPr>
            </w:pPr>
            <w:r w:rsidRPr="00742444">
              <w:rPr>
                <w:b/>
              </w:rPr>
              <w:t>IF</w:t>
            </w:r>
            <w:r w:rsidR="00A71D91" w:rsidRPr="00742444">
              <w:rPr>
                <w:b/>
              </w:rPr>
              <w:t xml:space="preserve"> e</w:t>
            </w:r>
          </w:p>
          <w:p w:rsidR="00A71D91" w:rsidRPr="002107E7" w:rsidRDefault="00A71D91" w:rsidP="00161582">
            <w:pPr>
              <w:pStyle w:val="Listenabsatz"/>
              <w:numPr>
                <w:ilvl w:val="0"/>
                <w:numId w:val="12"/>
              </w:numPr>
              <w:spacing w:after="0" w:line="240" w:lineRule="auto"/>
              <w:ind w:left="179" w:hanging="179"/>
            </w:pPr>
            <w:r w:rsidRPr="002107E7">
              <w:t>Gestaltung von Spiel- u. Sportgelegenheiten</w:t>
            </w:r>
          </w:p>
          <w:p w:rsidR="00A71D91" w:rsidRPr="00B9361F" w:rsidRDefault="00A71D91" w:rsidP="00D577CD">
            <w:pPr>
              <w:spacing w:after="0" w:line="240" w:lineRule="auto"/>
              <w:ind w:left="214"/>
            </w:pPr>
          </w:p>
        </w:tc>
        <w:tc>
          <w:tcPr>
            <w:tcW w:w="2693" w:type="dxa"/>
          </w:tcPr>
          <w:p w:rsidR="00A71D91" w:rsidRDefault="00D577CD" w:rsidP="00161582">
            <w:pPr>
              <w:spacing w:after="0" w:line="240" w:lineRule="auto"/>
            </w:pPr>
            <w:r>
              <w:t>Beim Volleyballspiel</w:t>
            </w:r>
            <w:r w:rsidR="00161582">
              <w:t xml:space="preserve"> haben wi</w:t>
            </w:r>
            <w:r w:rsidR="00CF56D5">
              <w:t xml:space="preserve">r </w:t>
            </w:r>
            <w:r w:rsidR="00161582">
              <w:t xml:space="preserve">uns bei der Verbesserung der Spielfähigkeit schwerpunktmäßig mit </w:t>
            </w:r>
            <w:r>
              <w:t>taktische</w:t>
            </w:r>
            <w:r w:rsidR="00161582">
              <w:t>n</w:t>
            </w:r>
            <w:r>
              <w:t xml:space="preserve"> Maßnahmen </w:t>
            </w:r>
            <w:r w:rsidR="00161582">
              <w:t xml:space="preserve">auseinandergesetzt. Erläutere </w:t>
            </w:r>
            <w:r w:rsidR="00161582">
              <w:lastRenderedPageBreak/>
              <w:t>bitte einmal die Grundprinzipien unserer Vorgehensweise.</w:t>
            </w:r>
          </w:p>
          <w:p w:rsidR="00161582" w:rsidRDefault="00161582" w:rsidP="00161582">
            <w:pPr>
              <w:spacing w:after="0" w:line="240" w:lineRule="auto"/>
            </w:pPr>
          </w:p>
          <w:p w:rsidR="00CF56D5" w:rsidRDefault="00CF56D5" w:rsidP="00161582">
            <w:pPr>
              <w:spacing w:after="0" w:line="240" w:lineRule="auto"/>
            </w:pPr>
            <w:r>
              <w:t>(Ggf. je nach Zeit)</w:t>
            </w:r>
          </w:p>
          <w:p w:rsidR="00161582" w:rsidRPr="00B9361F" w:rsidRDefault="00161582" w:rsidP="00CF56D5">
            <w:pPr>
              <w:spacing w:after="0" w:line="240" w:lineRule="auto"/>
            </w:pPr>
            <w:r>
              <w:t>Beurteil</w:t>
            </w:r>
            <w:r w:rsidR="00571559">
              <w:t xml:space="preserve">e </w:t>
            </w:r>
            <w:r>
              <w:t xml:space="preserve">diese Form der Vermittlung sowohl aus motivationaler </w:t>
            </w:r>
            <w:r w:rsidR="00571559">
              <w:t>Sicht als auch hinsichtlich der Entwicklung der Spielfähigkeit.</w:t>
            </w:r>
            <w:r>
              <w:t xml:space="preserve"> </w:t>
            </w:r>
          </w:p>
        </w:tc>
        <w:tc>
          <w:tcPr>
            <w:tcW w:w="4678" w:type="dxa"/>
          </w:tcPr>
          <w:p w:rsidR="00D577CD" w:rsidRDefault="00D577CD" w:rsidP="00161582">
            <w:pPr>
              <w:pStyle w:val="Listenabsatz"/>
              <w:numPr>
                <w:ilvl w:val="0"/>
                <w:numId w:val="15"/>
              </w:numPr>
              <w:spacing w:after="0" w:line="240" w:lineRule="auto"/>
              <w:ind w:left="325" w:hanging="284"/>
            </w:pPr>
            <w:r w:rsidRPr="00D577CD">
              <w:lastRenderedPageBreak/>
              <w:t>erläutern die Grundlagen des Taktik-Spielkonzepts (z. B. Taktische Problemsituation als Ausgangspunkt, Taktik vor Technik, Techniklernen als funktionales Element) (AFB I/II)</w:t>
            </w:r>
          </w:p>
          <w:p w:rsidR="00161582" w:rsidRDefault="00161582" w:rsidP="00161582">
            <w:pPr>
              <w:spacing w:after="0" w:line="240" w:lineRule="auto"/>
              <w:ind w:left="41"/>
            </w:pPr>
          </w:p>
          <w:p w:rsidR="00161582" w:rsidRDefault="00161582" w:rsidP="00161582">
            <w:pPr>
              <w:spacing w:after="0" w:line="240" w:lineRule="auto"/>
              <w:ind w:left="41"/>
            </w:pPr>
          </w:p>
          <w:p w:rsidR="00161582" w:rsidRDefault="00161582" w:rsidP="00161582">
            <w:pPr>
              <w:spacing w:after="0" w:line="240" w:lineRule="auto"/>
              <w:ind w:left="41"/>
            </w:pPr>
          </w:p>
          <w:p w:rsidR="00161582" w:rsidRDefault="00161582" w:rsidP="00161582">
            <w:pPr>
              <w:spacing w:after="0" w:line="240" w:lineRule="auto"/>
              <w:ind w:left="41"/>
            </w:pPr>
          </w:p>
          <w:p w:rsidR="00161582" w:rsidRDefault="00161582" w:rsidP="006729AF">
            <w:pPr>
              <w:spacing w:after="0" w:line="240" w:lineRule="auto"/>
            </w:pPr>
          </w:p>
          <w:p w:rsidR="00CF56D5" w:rsidRDefault="00CF56D5" w:rsidP="00843BB5">
            <w:pPr>
              <w:spacing w:after="0" w:line="240" w:lineRule="auto"/>
            </w:pPr>
          </w:p>
          <w:p w:rsidR="00627D70" w:rsidRDefault="00627D70" w:rsidP="00843BB5">
            <w:pPr>
              <w:spacing w:after="0" w:line="240" w:lineRule="auto"/>
            </w:pPr>
          </w:p>
          <w:p w:rsidR="00627D70" w:rsidRPr="00D577CD" w:rsidRDefault="00627D70" w:rsidP="00843BB5">
            <w:pPr>
              <w:spacing w:after="0" w:line="240" w:lineRule="auto"/>
            </w:pPr>
          </w:p>
          <w:p w:rsidR="00A71D91" w:rsidRPr="00B9361F" w:rsidRDefault="00D577CD" w:rsidP="00161582">
            <w:pPr>
              <w:pStyle w:val="Listenabsatz"/>
              <w:numPr>
                <w:ilvl w:val="0"/>
                <w:numId w:val="15"/>
              </w:numPr>
              <w:spacing w:after="0" w:line="240" w:lineRule="auto"/>
              <w:ind w:left="325"/>
            </w:pPr>
            <w:r w:rsidRPr="00D577CD">
              <w:t>nehmen Stellung zur eigenen, erlebten Praxis in der Schule (z. B. weniger „stupide“ Übungsphasen, Spielen von Anfang an auf differenziertem Niveau, höhere Motivation, kognitiver Anspruch). (AFB III)</w:t>
            </w:r>
          </w:p>
        </w:tc>
      </w:tr>
    </w:tbl>
    <w:p w:rsidR="002F1864" w:rsidRDefault="002F1864" w:rsidP="00A71D91">
      <w:pPr>
        <w:spacing w:before="240" w:line="240" w:lineRule="auto"/>
        <w:jc w:val="both"/>
      </w:pPr>
    </w:p>
    <w:p w:rsidR="00A71D91" w:rsidRDefault="00A71D91" w:rsidP="00A71D91">
      <w:pPr>
        <w:spacing w:before="240" w:line="240" w:lineRule="auto"/>
        <w:jc w:val="both"/>
      </w:pPr>
      <w:r w:rsidRPr="00DE1B2D">
        <w:t xml:space="preserve">Die Note </w:t>
      </w:r>
      <w:r w:rsidRPr="00DE1B2D">
        <w:rPr>
          <w:b/>
        </w:rPr>
        <w:t>„gut“ (11 Punkte)</w:t>
      </w:r>
      <w:r>
        <w:rPr>
          <w:b/>
        </w:rPr>
        <w:t xml:space="preserve"> </w:t>
      </w:r>
      <w:r w:rsidRPr="00DE1B2D">
        <w:t xml:space="preserve">ist erreicht, wenn der Prüfling differenzierte Erläuterungen gibt, dabei die gegebenenfalls vorhandenen Materialien gut auswertet, Kenntnisse nachweist und Zusammenhänge herstellt. Der Vortrag ist strukturiert und die sprachliche Darstellung ist überzeugend. </w:t>
      </w:r>
    </w:p>
    <w:p w:rsidR="00A71D91" w:rsidRDefault="00A71D91" w:rsidP="00A71D91">
      <w:pPr>
        <w:spacing w:before="120" w:line="240" w:lineRule="auto"/>
        <w:jc w:val="both"/>
      </w:pPr>
      <w:r w:rsidRPr="00DE1B2D">
        <w:t xml:space="preserve">Die Note </w:t>
      </w:r>
      <w:r w:rsidRPr="00DE1B2D">
        <w:rPr>
          <w:b/>
        </w:rPr>
        <w:t>„ausreichend“ (5 Punkte)</w:t>
      </w:r>
      <w:r w:rsidRPr="00DE1B2D">
        <w:t xml:space="preserve"> ist erreicht, wenn die zentralen Aspekte der Thematik in ihren Grundzügen erfasst worden sind, </w:t>
      </w:r>
      <w:proofErr w:type="gramStart"/>
      <w:r w:rsidRPr="00DE1B2D">
        <w:t>das</w:t>
      </w:r>
      <w:proofErr w:type="gramEnd"/>
      <w:r w:rsidRPr="00DE1B2D">
        <w:t xml:space="preserve"> gegebenen</w:t>
      </w:r>
      <w:bookmarkStart w:id="0" w:name="_GoBack"/>
      <w:bookmarkEnd w:id="0"/>
      <w:r w:rsidRPr="00DE1B2D">
        <w:t>falls vorhandene Material in den zentralen Aspekten berücksichtigt wird und grundlegende Kenntnisse themenbezogen und geordnet vorgetragen werden. Der Vortrag zeichnet sich durch eine verständliche Sprache aus und ist nachvollziehbar, im Prüfungsgespräch wird im Wesentlichen auf die Impulse ein</w:t>
      </w:r>
      <w:r>
        <w:t>gegangen.</w:t>
      </w:r>
    </w:p>
    <w:p w:rsidR="004965A2" w:rsidRDefault="004965A2" w:rsidP="00D916B8">
      <w:pPr>
        <w:tabs>
          <w:tab w:val="left" w:pos="4560"/>
        </w:tabs>
        <w:rPr>
          <w:b/>
          <w:sz w:val="28"/>
          <w:szCs w:val="28"/>
        </w:rPr>
      </w:pPr>
    </w:p>
    <w:p w:rsidR="004965A2" w:rsidRPr="004965A2" w:rsidRDefault="004965A2" w:rsidP="00D916B8">
      <w:pPr>
        <w:tabs>
          <w:tab w:val="left" w:pos="4560"/>
        </w:tabs>
        <w:rPr>
          <w:b/>
          <w:sz w:val="24"/>
          <w:szCs w:val="24"/>
        </w:rPr>
      </w:pPr>
    </w:p>
    <w:sectPr w:rsidR="004965A2" w:rsidRPr="004965A2" w:rsidSect="005E281D">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498" w:rsidRDefault="00310498" w:rsidP="00A7157F">
      <w:pPr>
        <w:spacing w:after="0" w:line="240" w:lineRule="auto"/>
      </w:pPr>
      <w:r>
        <w:separator/>
      </w:r>
    </w:p>
  </w:endnote>
  <w:endnote w:type="continuationSeparator" w:id="0">
    <w:p w:rsidR="00310498" w:rsidRDefault="00310498" w:rsidP="00A71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ZWAdobeF">
    <w:altName w:val="Times New Roman"/>
    <w:charset w:val="00"/>
    <w:family w:val="auto"/>
    <w:pitch w:val="variable"/>
    <w:sig w:usb0="00000000"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498" w:rsidRDefault="00310498" w:rsidP="00A7157F">
      <w:pPr>
        <w:spacing w:after="0" w:line="240" w:lineRule="auto"/>
      </w:pPr>
      <w:r>
        <w:separator/>
      </w:r>
    </w:p>
  </w:footnote>
  <w:footnote w:type="continuationSeparator" w:id="0">
    <w:p w:rsidR="00310498" w:rsidRDefault="00310498" w:rsidP="00A7157F">
      <w:pPr>
        <w:spacing w:after="0" w:line="240" w:lineRule="auto"/>
      </w:pPr>
      <w:r>
        <w:continuationSeparator/>
      </w:r>
    </w:p>
  </w:footnote>
  <w:footnote w:id="1">
    <w:p w:rsidR="00D577CD" w:rsidRPr="000A2949" w:rsidRDefault="00D577CD" w:rsidP="00A71D91">
      <w:pPr>
        <w:pStyle w:val="Funotentext"/>
      </w:pPr>
      <w:r w:rsidRPr="000A2949">
        <w:rPr>
          <w:rStyle w:val="Funotenzeichen"/>
          <w:rFonts w:cstheme="minorHAnsi"/>
        </w:rPr>
        <w:footnoteRef/>
      </w:r>
      <w:r w:rsidRPr="000A2949">
        <w:t xml:space="preserve"> Unterrichtsvorhaben des entsprechenden Halbjahres in der Qualifikationsphase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02D" w:rsidRDefault="003E002D" w:rsidP="003E002D">
    <w:pPr>
      <w:pStyle w:val="Kopfzeile"/>
      <w:pBdr>
        <w:bottom w:val="single" w:sz="6" w:space="1" w:color="auto"/>
      </w:pBdr>
      <w:jc w:val="both"/>
      <w:rPr>
        <w:b/>
        <w:sz w:val="24"/>
        <w:lang w:val="en-US"/>
      </w:rPr>
    </w:pPr>
    <w:r>
      <w:rPr>
        <w:b/>
        <w:sz w:val="24"/>
        <w:lang w:val="en-US"/>
      </w:rPr>
      <w:t xml:space="preserve">P4-Tagung </w:t>
    </w:r>
    <w:proofErr w:type="spellStart"/>
    <w:r>
      <w:rPr>
        <w:b/>
        <w:sz w:val="24"/>
        <w:lang w:val="en-US"/>
      </w:rPr>
      <w:t>Soest</w:t>
    </w:r>
    <w:proofErr w:type="spellEnd"/>
    <w:r>
      <w:rPr>
        <w:b/>
        <w:sz w:val="24"/>
        <w:lang w:val="en-US"/>
      </w:rPr>
      <w:t xml:space="preserve"> </w:t>
    </w:r>
    <w:r>
      <w:rPr>
        <w:b/>
        <w:sz w:val="24"/>
        <w:lang w:val="en-US"/>
      </w:rPr>
      <w:tab/>
    </w:r>
    <w:r>
      <w:rPr>
        <w:b/>
        <w:sz w:val="24"/>
        <w:lang w:val="en-US"/>
      </w:rPr>
      <w:tab/>
    </w:r>
    <w:r w:rsidRPr="003E002D">
      <w:rPr>
        <w:sz w:val="24"/>
        <w:lang w:val="en-US"/>
      </w:rPr>
      <w:t>09./10.01.2017</w:t>
    </w:r>
  </w:p>
  <w:p w:rsidR="003E002D" w:rsidRDefault="00D577CD" w:rsidP="003E002D">
    <w:pPr>
      <w:pStyle w:val="Kopfzeile"/>
      <w:pBdr>
        <w:bottom w:val="single" w:sz="6" w:space="1" w:color="auto"/>
      </w:pBdr>
      <w:jc w:val="both"/>
      <w:rPr>
        <w:b/>
        <w:sz w:val="24"/>
        <w:lang w:val="en-US"/>
      </w:rPr>
    </w:pPr>
    <w:proofErr w:type="spellStart"/>
    <w:r w:rsidRPr="003E002D">
      <w:rPr>
        <w:b/>
        <w:sz w:val="24"/>
        <w:lang w:val="en-US"/>
      </w:rPr>
      <w:t>Abiturprüfung</w:t>
    </w:r>
    <w:proofErr w:type="spellEnd"/>
    <w:r w:rsidRPr="003E002D">
      <w:rPr>
        <w:b/>
        <w:sz w:val="24"/>
        <w:lang w:val="en-US"/>
      </w:rPr>
      <w:t xml:space="preserve"> Sport (P4)</w:t>
    </w:r>
    <w:r w:rsidR="003E002D">
      <w:rPr>
        <w:b/>
        <w:sz w:val="24"/>
        <w:lang w:val="en-US"/>
      </w:rPr>
      <w:t>;</w:t>
    </w:r>
    <w:r w:rsidR="003E002D" w:rsidRPr="003E002D">
      <w:rPr>
        <w:b/>
        <w:sz w:val="24"/>
        <w:lang w:val="en-US"/>
      </w:rPr>
      <w:t xml:space="preserve"> Workshop II – S. Zielonka / O. Peters</w:t>
    </w:r>
  </w:p>
  <w:p w:rsidR="00D577CD" w:rsidRPr="003E002D" w:rsidRDefault="00D577CD" w:rsidP="003E002D">
    <w:pPr>
      <w:pStyle w:val="Kopfzeile"/>
      <w:jc w:val="both"/>
      <w:rPr>
        <w:b/>
        <w:sz w:val="24"/>
        <w:lang w:val="en-US"/>
      </w:rPr>
    </w:pPr>
    <w:r w:rsidRPr="003E002D">
      <w:rPr>
        <w:b/>
        <w:sz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3A82"/>
    <w:multiLevelType w:val="hybridMultilevel"/>
    <w:tmpl w:val="B1907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FF06EE"/>
    <w:multiLevelType w:val="hybridMultilevel"/>
    <w:tmpl w:val="BC50DFC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DA3FCB"/>
    <w:multiLevelType w:val="hybridMultilevel"/>
    <w:tmpl w:val="DBF873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2F10F1"/>
    <w:multiLevelType w:val="hybridMultilevel"/>
    <w:tmpl w:val="3D44B1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E8091A"/>
    <w:multiLevelType w:val="hybridMultilevel"/>
    <w:tmpl w:val="990CCA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4411E2"/>
    <w:multiLevelType w:val="hybridMultilevel"/>
    <w:tmpl w:val="7792A61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793781"/>
    <w:multiLevelType w:val="hybridMultilevel"/>
    <w:tmpl w:val="69762BA8"/>
    <w:lvl w:ilvl="0" w:tplc="168E92A6">
      <w:numFmt w:val="bullet"/>
      <w:lvlText w:val="-"/>
      <w:lvlJc w:val="left"/>
      <w:pPr>
        <w:ind w:left="420" w:hanging="360"/>
      </w:pPr>
      <w:rPr>
        <w:rFonts w:ascii="Times New Roman" w:eastAsia="Times New Roman" w:hAnsi="Times New Roman"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3DB92D13"/>
    <w:multiLevelType w:val="hybridMultilevel"/>
    <w:tmpl w:val="E67254D2"/>
    <w:lvl w:ilvl="0" w:tplc="CF44E884">
      <w:start w:val="1"/>
      <w:numFmt w:val="bullet"/>
      <w:lvlText w:val="–"/>
      <w:lvlJc w:val="left"/>
      <w:pPr>
        <w:ind w:left="934" w:hanging="360"/>
      </w:pPr>
      <w:rPr>
        <w:rFonts w:ascii="Times New Roman" w:hAnsi="Times New Roman" w:cs="Times New Roman" w:hint="default"/>
      </w:rPr>
    </w:lvl>
    <w:lvl w:ilvl="1" w:tplc="04070003" w:tentative="1">
      <w:start w:val="1"/>
      <w:numFmt w:val="bullet"/>
      <w:lvlText w:val="o"/>
      <w:lvlJc w:val="left"/>
      <w:pPr>
        <w:ind w:left="1654" w:hanging="360"/>
      </w:pPr>
      <w:rPr>
        <w:rFonts w:ascii="Courier New" w:hAnsi="Courier New" w:cs="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8" w15:restartNumberingAfterBreak="0">
    <w:nsid w:val="40E13B8A"/>
    <w:multiLevelType w:val="hybridMultilevel"/>
    <w:tmpl w:val="7548B3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89D79A9"/>
    <w:multiLevelType w:val="hybridMultilevel"/>
    <w:tmpl w:val="3A0C3AD8"/>
    <w:lvl w:ilvl="0" w:tplc="168E92A6">
      <w:numFmt w:val="bullet"/>
      <w:lvlText w:val="-"/>
      <w:lvlJc w:val="left"/>
      <w:pPr>
        <w:ind w:left="720" w:hanging="360"/>
      </w:pPr>
      <w:rPr>
        <w:rFonts w:ascii="Times New Roman" w:eastAsia="Times New Roman" w:hAnsi="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FF8148B"/>
    <w:multiLevelType w:val="hybridMultilevel"/>
    <w:tmpl w:val="9D02DB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834F4C"/>
    <w:multiLevelType w:val="hybridMultilevel"/>
    <w:tmpl w:val="B8F2B8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9B5351"/>
    <w:multiLevelType w:val="hybridMultilevel"/>
    <w:tmpl w:val="26E0C2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3D42D38"/>
    <w:multiLevelType w:val="hybridMultilevel"/>
    <w:tmpl w:val="15E8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FC53DB"/>
    <w:multiLevelType w:val="hybridMultilevel"/>
    <w:tmpl w:val="5E9264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8A00687"/>
    <w:multiLevelType w:val="hybridMultilevel"/>
    <w:tmpl w:val="96629C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EE104AA"/>
    <w:multiLevelType w:val="hybridMultilevel"/>
    <w:tmpl w:val="1B9EE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382465"/>
    <w:multiLevelType w:val="hybridMultilevel"/>
    <w:tmpl w:val="BA108C00"/>
    <w:lvl w:ilvl="0" w:tplc="04070001">
      <w:start w:val="1"/>
      <w:numFmt w:val="bullet"/>
      <w:lvlText w:val=""/>
      <w:lvlJc w:val="left"/>
      <w:pPr>
        <w:ind w:left="637" w:hanging="360"/>
      </w:pPr>
      <w:rPr>
        <w:rFonts w:ascii="Symbol" w:hAnsi="Symbol" w:hint="default"/>
      </w:rPr>
    </w:lvl>
    <w:lvl w:ilvl="1" w:tplc="04070003" w:tentative="1">
      <w:start w:val="1"/>
      <w:numFmt w:val="bullet"/>
      <w:lvlText w:val="o"/>
      <w:lvlJc w:val="left"/>
      <w:pPr>
        <w:ind w:left="1357" w:hanging="360"/>
      </w:pPr>
      <w:rPr>
        <w:rFonts w:ascii="Courier New" w:hAnsi="Courier New" w:hint="default"/>
      </w:rPr>
    </w:lvl>
    <w:lvl w:ilvl="2" w:tplc="04070005" w:tentative="1">
      <w:start w:val="1"/>
      <w:numFmt w:val="bullet"/>
      <w:lvlText w:val=""/>
      <w:lvlJc w:val="left"/>
      <w:pPr>
        <w:ind w:left="2077" w:hanging="360"/>
      </w:pPr>
      <w:rPr>
        <w:rFonts w:ascii="Wingdings" w:hAnsi="Wingdings" w:hint="default"/>
      </w:rPr>
    </w:lvl>
    <w:lvl w:ilvl="3" w:tplc="04070001" w:tentative="1">
      <w:start w:val="1"/>
      <w:numFmt w:val="bullet"/>
      <w:lvlText w:val=""/>
      <w:lvlJc w:val="left"/>
      <w:pPr>
        <w:ind w:left="2797" w:hanging="360"/>
      </w:pPr>
      <w:rPr>
        <w:rFonts w:ascii="Symbol" w:hAnsi="Symbol" w:hint="default"/>
      </w:rPr>
    </w:lvl>
    <w:lvl w:ilvl="4" w:tplc="04070003" w:tentative="1">
      <w:start w:val="1"/>
      <w:numFmt w:val="bullet"/>
      <w:lvlText w:val="o"/>
      <w:lvlJc w:val="left"/>
      <w:pPr>
        <w:ind w:left="3517" w:hanging="360"/>
      </w:pPr>
      <w:rPr>
        <w:rFonts w:ascii="Courier New" w:hAnsi="Courier New" w:hint="default"/>
      </w:rPr>
    </w:lvl>
    <w:lvl w:ilvl="5" w:tplc="04070005" w:tentative="1">
      <w:start w:val="1"/>
      <w:numFmt w:val="bullet"/>
      <w:lvlText w:val=""/>
      <w:lvlJc w:val="left"/>
      <w:pPr>
        <w:ind w:left="4237" w:hanging="360"/>
      </w:pPr>
      <w:rPr>
        <w:rFonts w:ascii="Wingdings" w:hAnsi="Wingdings" w:hint="default"/>
      </w:rPr>
    </w:lvl>
    <w:lvl w:ilvl="6" w:tplc="04070001" w:tentative="1">
      <w:start w:val="1"/>
      <w:numFmt w:val="bullet"/>
      <w:lvlText w:val=""/>
      <w:lvlJc w:val="left"/>
      <w:pPr>
        <w:ind w:left="4957" w:hanging="360"/>
      </w:pPr>
      <w:rPr>
        <w:rFonts w:ascii="Symbol" w:hAnsi="Symbol" w:hint="default"/>
      </w:rPr>
    </w:lvl>
    <w:lvl w:ilvl="7" w:tplc="04070003" w:tentative="1">
      <w:start w:val="1"/>
      <w:numFmt w:val="bullet"/>
      <w:lvlText w:val="o"/>
      <w:lvlJc w:val="left"/>
      <w:pPr>
        <w:ind w:left="5677" w:hanging="360"/>
      </w:pPr>
      <w:rPr>
        <w:rFonts w:ascii="Courier New" w:hAnsi="Courier New" w:hint="default"/>
      </w:rPr>
    </w:lvl>
    <w:lvl w:ilvl="8" w:tplc="04070005" w:tentative="1">
      <w:start w:val="1"/>
      <w:numFmt w:val="bullet"/>
      <w:lvlText w:val=""/>
      <w:lvlJc w:val="left"/>
      <w:pPr>
        <w:ind w:left="6397" w:hanging="360"/>
      </w:pPr>
      <w:rPr>
        <w:rFonts w:ascii="Wingdings" w:hAnsi="Wingdings" w:hint="default"/>
      </w:rPr>
    </w:lvl>
  </w:abstractNum>
  <w:abstractNum w:abstractNumId="18" w15:restartNumberingAfterBreak="0">
    <w:nsid w:val="77234552"/>
    <w:multiLevelType w:val="hybridMultilevel"/>
    <w:tmpl w:val="FAD43E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EF72DAD"/>
    <w:multiLevelType w:val="hybridMultilevel"/>
    <w:tmpl w:val="13F4DB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
  </w:num>
  <w:num w:numId="4">
    <w:abstractNumId w:val="2"/>
  </w:num>
  <w:num w:numId="5">
    <w:abstractNumId w:val="4"/>
  </w:num>
  <w:num w:numId="6">
    <w:abstractNumId w:val="14"/>
  </w:num>
  <w:num w:numId="7">
    <w:abstractNumId w:val="6"/>
  </w:num>
  <w:num w:numId="8">
    <w:abstractNumId w:val="9"/>
  </w:num>
  <w:num w:numId="9">
    <w:abstractNumId w:val="7"/>
  </w:num>
  <w:num w:numId="10">
    <w:abstractNumId w:val="11"/>
  </w:num>
  <w:num w:numId="11">
    <w:abstractNumId w:val="19"/>
  </w:num>
  <w:num w:numId="12">
    <w:abstractNumId w:val="3"/>
  </w:num>
  <w:num w:numId="13">
    <w:abstractNumId w:val="18"/>
  </w:num>
  <w:num w:numId="14">
    <w:abstractNumId w:val="13"/>
  </w:num>
  <w:num w:numId="15">
    <w:abstractNumId w:val="17"/>
  </w:num>
  <w:num w:numId="16">
    <w:abstractNumId w:val="16"/>
  </w:num>
  <w:num w:numId="17">
    <w:abstractNumId w:val="10"/>
  </w:num>
  <w:num w:numId="18">
    <w:abstractNumId w:val="0"/>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57F"/>
    <w:rsid w:val="00066E61"/>
    <w:rsid w:val="000C40BF"/>
    <w:rsid w:val="001404B1"/>
    <w:rsid w:val="00161582"/>
    <w:rsid w:val="001752E6"/>
    <w:rsid w:val="001F7E32"/>
    <w:rsid w:val="00203D2C"/>
    <w:rsid w:val="002107E7"/>
    <w:rsid w:val="002352FD"/>
    <w:rsid w:val="002A77FA"/>
    <w:rsid w:val="002F1864"/>
    <w:rsid w:val="00310498"/>
    <w:rsid w:val="0033209A"/>
    <w:rsid w:val="00361424"/>
    <w:rsid w:val="0038182F"/>
    <w:rsid w:val="003E002D"/>
    <w:rsid w:val="004965A2"/>
    <w:rsid w:val="004A79F0"/>
    <w:rsid w:val="004B1D80"/>
    <w:rsid w:val="004D153C"/>
    <w:rsid w:val="004D23DA"/>
    <w:rsid w:val="004E68A8"/>
    <w:rsid w:val="00571559"/>
    <w:rsid w:val="00581D2B"/>
    <w:rsid w:val="00595409"/>
    <w:rsid w:val="005E281D"/>
    <w:rsid w:val="00627D70"/>
    <w:rsid w:val="0064556A"/>
    <w:rsid w:val="006729AF"/>
    <w:rsid w:val="006F1A84"/>
    <w:rsid w:val="007018CD"/>
    <w:rsid w:val="00705D2C"/>
    <w:rsid w:val="00742444"/>
    <w:rsid w:val="00773C85"/>
    <w:rsid w:val="007B1A47"/>
    <w:rsid w:val="00802E1B"/>
    <w:rsid w:val="00843BB5"/>
    <w:rsid w:val="008531A2"/>
    <w:rsid w:val="008570DE"/>
    <w:rsid w:val="008651ED"/>
    <w:rsid w:val="008861E9"/>
    <w:rsid w:val="008A0774"/>
    <w:rsid w:val="008C71BC"/>
    <w:rsid w:val="008F29AC"/>
    <w:rsid w:val="009318BC"/>
    <w:rsid w:val="0096233C"/>
    <w:rsid w:val="009818D8"/>
    <w:rsid w:val="009A6ABC"/>
    <w:rsid w:val="00A1481C"/>
    <w:rsid w:val="00A2143A"/>
    <w:rsid w:val="00A218B2"/>
    <w:rsid w:val="00A652EC"/>
    <w:rsid w:val="00A7157F"/>
    <w:rsid w:val="00A71D91"/>
    <w:rsid w:val="00AD04AD"/>
    <w:rsid w:val="00AD234E"/>
    <w:rsid w:val="00AE3206"/>
    <w:rsid w:val="00AE7CE5"/>
    <w:rsid w:val="00B9361F"/>
    <w:rsid w:val="00C14758"/>
    <w:rsid w:val="00C747E2"/>
    <w:rsid w:val="00CA6EA0"/>
    <w:rsid w:val="00CB0876"/>
    <w:rsid w:val="00CF56D5"/>
    <w:rsid w:val="00D210AA"/>
    <w:rsid w:val="00D30BAC"/>
    <w:rsid w:val="00D577CD"/>
    <w:rsid w:val="00D916B8"/>
    <w:rsid w:val="00DB3504"/>
    <w:rsid w:val="00DC679B"/>
    <w:rsid w:val="00E203EC"/>
    <w:rsid w:val="00E43519"/>
    <w:rsid w:val="00E62534"/>
    <w:rsid w:val="00EE30E8"/>
    <w:rsid w:val="00F13B24"/>
    <w:rsid w:val="00F4078B"/>
    <w:rsid w:val="00F45E8C"/>
    <w:rsid w:val="00F472D3"/>
    <w:rsid w:val="00F60F82"/>
    <w:rsid w:val="00FD21DA"/>
    <w:rsid w:val="00FE32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3AE5CF"/>
  <w15:docId w15:val="{82C0A6D3-861D-4937-A9C0-275AA8EC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818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715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157F"/>
  </w:style>
  <w:style w:type="paragraph" w:styleId="Fuzeile">
    <w:name w:val="footer"/>
    <w:basedOn w:val="Standard"/>
    <w:link w:val="FuzeileZchn"/>
    <w:uiPriority w:val="99"/>
    <w:unhideWhenUsed/>
    <w:rsid w:val="00A715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157F"/>
  </w:style>
  <w:style w:type="paragraph" w:styleId="Sprechblasentext">
    <w:name w:val="Balloon Text"/>
    <w:basedOn w:val="Standard"/>
    <w:link w:val="SprechblasentextZchn"/>
    <w:uiPriority w:val="99"/>
    <w:semiHidden/>
    <w:unhideWhenUsed/>
    <w:rsid w:val="00A715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157F"/>
    <w:rPr>
      <w:rFonts w:ascii="Tahoma" w:hAnsi="Tahoma" w:cs="Tahoma"/>
      <w:sz w:val="16"/>
      <w:szCs w:val="16"/>
    </w:rPr>
  </w:style>
  <w:style w:type="table" w:styleId="Tabellenraster">
    <w:name w:val="Table Grid"/>
    <w:basedOn w:val="NormaleTabelle"/>
    <w:uiPriority w:val="59"/>
    <w:rsid w:val="00361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916B8"/>
    <w:pPr>
      <w:ind w:left="720"/>
      <w:contextualSpacing/>
    </w:pPr>
  </w:style>
  <w:style w:type="character" w:styleId="Funotenzeichen">
    <w:name w:val="footnote reference"/>
    <w:uiPriority w:val="99"/>
    <w:qFormat/>
    <w:rsid w:val="00A71D91"/>
    <w:rPr>
      <w:rFonts w:ascii="Calibri" w:hAnsi="Calibri"/>
      <w:vertAlign w:val="superscript"/>
    </w:rPr>
  </w:style>
  <w:style w:type="paragraph" w:customStyle="1" w:styleId="Aufgabentext">
    <w:name w:val="Aufgabentext"/>
    <w:basedOn w:val="Standard"/>
    <w:rsid w:val="00A71D91"/>
    <w:pPr>
      <w:tabs>
        <w:tab w:val="left" w:pos="1134"/>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de-DE"/>
    </w:rPr>
  </w:style>
  <w:style w:type="paragraph" w:styleId="Funotentext">
    <w:name w:val="footnote text"/>
    <w:basedOn w:val="Standard"/>
    <w:next w:val="Standard"/>
    <w:link w:val="FunotentextZchn"/>
    <w:uiPriority w:val="99"/>
    <w:unhideWhenUsed/>
    <w:qFormat/>
    <w:rsid w:val="00A71D91"/>
    <w:pPr>
      <w:spacing w:after="0" w:line="240" w:lineRule="auto"/>
    </w:pPr>
    <w:rPr>
      <w:sz w:val="18"/>
      <w:szCs w:val="20"/>
    </w:rPr>
  </w:style>
  <w:style w:type="character" w:customStyle="1" w:styleId="FunotentextZchn">
    <w:name w:val="Fußnotentext Zchn"/>
    <w:basedOn w:val="Absatz-Standardschriftart"/>
    <w:link w:val="Funotentext"/>
    <w:uiPriority w:val="99"/>
    <w:rsid w:val="00A71D91"/>
    <w:rPr>
      <w:sz w:val="18"/>
      <w:szCs w:val="20"/>
    </w:rPr>
  </w:style>
  <w:style w:type="character" w:styleId="Kommentarzeichen">
    <w:name w:val="annotation reference"/>
    <w:basedOn w:val="Absatz-Standardschriftart"/>
    <w:uiPriority w:val="99"/>
    <w:semiHidden/>
    <w:unhideWhenUsed/>
    <w:rsid w:val="00161582"/>
    <w:rPr>
      <w:sz w:val="16"/>
      <w:szCs w:val="16"/>
    </w:rPr>
  </w:style>
  <w:style w:type="paragraph" w:styleId="Kommentartext">
    <w:name w:val="annotation text"/>
    <w:basedOn w:val="Standard"/>
    <w:link w:val="KommentartextZchn"/>
    <w:uiPriority w:val="99"/>
    <w:semiHidden/>
    <w:unhideWhenUsed/>
    <w:rsid w:val="0016158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1582"/>
    <w:rPr>
      <w:sz w:val="20"/>
      <w:szCs w:val="20"/>
    </w:rPr>
  </w:style>
  <w:style w:type="paragraph" w:styleId="Kommentarthema">
    <w:name w:val="annotation subject"/>
    <w:basedOn w:val="Kommentartext"/>
    <w:next w:val="Kommentartext"/>
    <w:link w:val="KommentarthemaZchn"/>
    <w:uiPriority w:val="99"/>
    <w:semiHidden/>
    <w:unhideWhenUsed/>
    <w:rsid w:val="00161582"/>
    <w:rPr>
      <w:b/>
      <w:bCs/>
    </w:rPr>
  </w:style>
  <w:style w:type="character" w:customStyle="1" w:styleId="KommentarthemaZchn">
    <w:name w:val="Kommentarthema Zchn"/>
    <w:basedOn w:val="KommentartextZchn"/>
    <w:link w:val="Kommentarthema"/>
    <w:uiPriority w:val="99"/>
    <w:semiHidden/>
    <w:rsid w:val="001615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30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E92C9-3BC6-432F-872D-4C42FDA2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1402</Words>
  <Characters>8837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XXX</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GreatDefenda</dc:creator>
  <cp:lastModifiedBy>Oliver Peters</cp:lastModifiedBy>
  <cp:revision>4</cp:revision>
  <cp:lastPrinted>2018-01-15T09:01:00Z</cp:lastPrinted>
  <dcterms:created xsi:type="dcterms:W3CDTF">2017-01-18T09:49:00Z</dcterms:created>
  <dcterms:modified xsi:type="dcterms:W3CDTF">2018-01-15T09:20:00Z</dcterms:modified>
</cp:coreProperties>
</file>