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BF0D" w14:textId="71605216" w:rsidR="001B39C0" w:rsidRPr="004171D2" w:rsidRDefault="00C21CFA" w:rsidP="00C21CFA">
      <w:pPr>
        <w:tabs>
          <w:tab w:val="left" w:pos="10663"/>
        </w:tabs>
        <w:rPr>
          <w:rFonts w:ascii="Calibri" w:hAnsi="Calibri"/>
          <w:b/>
          <w:color w:val="808080"/>
          <w:sz w:val="20"/>
        </w:rPr>
      </w:pPr>
      <w:r>
        <w:rPr>
          <w:rFonts w:ascii="Calibri" w:hAnsi="Calibri"/>
          <w:b/>
          <w:color w:val="808080"/>
          <w:sz w:val="20"/>
        </w:rPr>
        <w:tab/>
      </w:r>
    </w:p>
    <w:p w14:paraId="64E44510" w14:textId="77777777" w:rsidR="00DB56C5" w:rsidRPr="00CF6A7B" w:rsidRDefault="00DB56C5" w:rsidP="00DB56C5">
      <w:pPr>
        <w:rPr>
          <w:rFonts w:ascii="Calibri" w:hAnsi="Calibri"/>
        </w:rPr>
      </w:pPr>
      <w:r w:rsidRPr="00CF6A7B">
        <w:rPr>
          <w:rFonts w:ascii="Calibri" w:hAnsi="Calibri"/>
          <w:b/>
        </w:rPr>
        <w:t>Kursprofil</w:t>
      </w:r>
      <w:r w:rsidR="00813DD7">
        <w:rPr>
          <w:rFonts w:ascii="Calibri" w:hAnsi="Calibri"/>
          <w:b/>
        </w:rPr>
        <w:t xml:space="preserve"> – Se</w:t>
      </w:r>
      <w:r w:rsidRPr="00CF6A7B">
        <w:rPr>
          <w:rFonts w:ascii="Calibri" w:hAnsi="Calibri"/>
          <w:b/>
        </w:rPr>
        <w:t>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25"/>
        <w:gridCol w:w="8065"/>
      </w:tblGrid>
      <w:tr w:rsidR="00C3646B" w:rsidRPr="00533E46" w14:paraId="0D3A7119" w14:textId="77777777" w:rsidTr="00533E46">
        <w:tc>
          <w:tcPr>
            <w:tcW w:w="7338" w:type="dxa"/>
            <w:shd w:val="clear" w:color="auto" w:fill="auto"/>
          </w:tcPr>
          <w:p w14:paraId="243A73DF" w14:textId="77777777" w:rsidR="00C3646B" w:rsidRPr="00533E46" w:rsidRDefault="00C3646B" w:rsidP="00C3646B">
            <w:pPr>
              <w:spacing w:before="120"/>
              <w:ind w:right="-108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BF 1 Den Körper wahrnehmen und Bewegungsfähigkeiten ausprägen</w:t>
            </w:r>
          </w:p>
          <w:p w14:paraId="717BEB8E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 7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Spielen in und mit Regelstrukturen – Sportspiele (Volleyball)</w:t>
            </w:r>
          </w:p>
          <w:p w14:paraId="3A08939B" w14:textId="77777777" w:rsidR="00C3646B" w:rsidRPr="00533E46" w:rsidRDefault="00C3646B" w:rsidP="00C3646B">
            <w:pPr>
              <w:spacing w:before="180"/>
              <w:rPr>
                <w:rFonts w:ascii="Calibri" w:hAnsi="Calibri"/>
                <w:color w:val="A6A6A6"/>
              </w:rPr>
            </w:pPr>
          </w:p>
        </w:tc>
        <w:tc>
          <w:tcPr>
            <w:tcW w:w="8079" w:type="dxa"/>
            <w:shd w:val="clear" w:color="auto" w:fill="auto"/>
          </w:tcPr>
          <w:p w14:paraId="7613863C" w14:textId="77777777" w:rsidR="00C3646B" w:rsidRPr="00533E46" w:rsidRDefault="00C3646B" w:rsidP="00EB298D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IF </w:t>
            </w:r>
            <w:r w:rsidR="00EB298D" w:rsidRPr="00533E46">
              <w:rPr>
                <w:rFonts w:ascii="Calibri" w:hAnsi="Calibri"/>
              </w:rPr>
              <w:t>f Gesundheit</w:t>
            </w:r>
          </w:p>
          <w:p w14:paraId="66119F56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e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Kooperation und Konkurrenz</w:t>
            </w:r>
          </w:p>
          <w:p w14:paraId="4D1A83AD" w14:textId="77777777" w:rsidR="00C3646B" w:rsidRPr="00533E46" w:rsidRDefault="00C3646B" w:rsidP="00B81E38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sowie alle </w:t>
            </w:r>
            <w:r w:rsidRPr="00533E46">
              <w:rPr>
                <w:rFonts w:ascii="Calibri" w:hAnsi="Calibri"/>
                <w:b/>
              </w:rPr>
              <w:t>fettgedruckten</w:t>
            </w:r>
            <w:r w:rsidRPr="00533E46">
              <w:rPr>
                <w:rFonts w:ascii="Calibri" w:hAnsi="Calibri"/>
              </w:rPr>
              <w:t xml:space="preserve"> KE der SK/MK/UK aus den IF a / </w:t>
            </w:r>
            <w:r w:rsidR="00B81E38">
              <w:rPr>
                <w:rFonts w:ascii="Calibri" w:hAnsi="Calibri"/>
              </w:rPr>
              <w:t>b</w:t>
            </w:r>
            <w:r w:rsidRPr="00533E46">
              <w:rPr>
                <w:rFonts w:ascii="Calibri" w:hAnsi="Calibri"/>
              </w:rPr>
              <w:t xml:space="preserve">/ </w:t>
            </w:r>
            <w:r w:rsidR="00B81E38">
              <w:rPr>
                <w:rFonts w:ascii="Calibri" w:hAnsi="Calibri"/>
              </w:rPr>
              <w:t>c</w:t>
            </w:r>
            <w:r w:rsidRPr="00533E46">
              <w:rPr>
                <w:rFonts w:ascii="Calibri" w:hAnsi="Calibri"/>
              </w:rPr>
              <w:t xml:space="preserve"> / </w:t>
            </w:r>
            <w:r w:rsidR="00B81E38">
              <w:rPr>
                <w:rFonts w:ascii="Calibri" w:hAnsi="Calibri"/>
              </w:rPr>
              <w:t>d</w:t>
            </w:r>
          </w:p>
        </w:tc>
      </w:tr>
    </w:tbl>
    <w:p w14:paraId="1611791E" w14:textId="77777777" w:rsidR="00DB56C5" w:rsidRPr="00CF6A7B" w:rsidRDefault="00DB56C5" w:rsidP="00DB56C5">
      <w:pPr>
        <w:rPr>
          <w:rFonts w:ascii="Calibri" w:hAnsi="Calibri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389"/>
        <w:gridCol w:w="8250"/>
        <w:gridCol w:w="1985"/>
        <w:gridCol w:w="2046"/>
      </w:tblGrid>
      <w:tr w:rsidR="009A1315" w:rsidRPr="00F5659F" w14:paraId="0D914E29" w14:textId="77777777" w:rsidTr="00FD10FA">
        <w:trPr>
          <w:trHeight w:val="47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37602DB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1647A1DD" w14:textId="283E93CC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250" w:type="dxa"/>
            <w:vMerge w:val="restart"/>
            <w:shd w:val="clear" w:color="auto" w:fill="auto"/>
            <w:vAlign w:val="center"/>
          </w:tcPr>
          <w:p w14:paraId="5519562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480BF3B5" w14:textId="77777777" w:rsidR="009A1315" w:rsidRPr="00F5659F" w:rsidRDefault="009A1315" w:rsidP="007F233B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9A1315" w:rsidRPr="00F5659F" w14:paraId="3821B31F" w14:textId="77777777" w:rsidTr="009A1315">
        <w:trPr>
          <w:trHeight w:val="273"/>
        </w:trPr>
        <w:tc>
          <w:tcPr>
            <w:tcW w:w="766" w:type="dxa"/>
            <w:vMerge/>
            <w:shd w:val="clear" w:color="auto" w:fill="auto"/>
            <w:vAlign w:val="center"/>
          </w:tcPr>
          <w:p w14:paraId="1A70217C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817D974" w14:textId="69654989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C15A6D" w14:textId="463C4391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8250" w:type="dxa"/>
            <w:vMerge/>
            <w:shd w:val="clear" w:color="auto" w:fill="auto"/>
            <w:vAlign w:val="center"/>
          </w:tcPr>
          <w:p w14:paraId="46B6F345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9F7894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E1AFCA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7571F" w14:paraId="4F6254CC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7FE184D3" w14:textId="12A5A403" w:rsidR="00204675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204675" w:rsidRPr="00533E46">
              <w:rPr>
                <w:rFonts w:ascii="Calibri" w:hAnsi="Calibri"/>
                <w:b/>
                <w:sz w:val="22"/>
                <w:szCs w:val="22"/>
              </w:rPr>
              <w:t>1.1.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9B18752" w14:textId="77777777" w:rsidR="00204675" w:rsidRPr="0054747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BWK </w:t>
            </w:r>
            <w:r w:rsidR="0097571F"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1.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A10138" w14:textId="77777777" w:rsidR="00204675" w:rsidRPr="00533E46" w:rsidRDefault="0020467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d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1,</w:t>
            </w:r>
          </w:p>
          <w:p w14:paraId="0DB8B689" w14:textId="1C8D7C09" w:rsidR="0020467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1+2</w:t>
            </w:r>
          </w:p>
          <w:p w14:paraId="023F5C8C" w14:textId="77777777" w:rsidR="00204675" w:rsidRPr="00533E46" w:rsidRDefault="00204675" w:rsidP="009A1315">
            <w:pPr>
              <w:spacing w:before="60"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3CE11DE" w14:textId="056DB574" w:rsidR="00204675" w:rsidRPr="00D84F76" w:rsidRDefault="00204675" w:rsidP="006D347B">
            <w:pPr>
              <w:spacing w:before="60" w:after="60" w:line="276" w:lineRule="auto"/>
              <w:rPr>
                <w:rFonts w:ascii="Calibri" w:hAnsi="Calibri" w:cs="Arial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1: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Alles im grünen Bereich</w:t>
            </w:r>
            <w:r w:rsidRPr="00D84F76">
              <w:rPr>
                <w:rFonts w:ascii="Calibri" w:hAnsi="Calibri" w:cs="Arial"/>
                <w:szCs w:val="22"/>
              </w:rPr>
              <w:t xml:space="preserve"> – Trainingsprinzipien zur Optimierung der allgemeinen aeroben Ausdauer beim Laufen </w:t>
            </w:r>
            <w:r w:rsidR="006D347B" w:rsidRPr="006D347B">
              <w:rPr>
                <w:rFonts w:ascii="Calibri" w:hAnsi="Calibri" w:cs="Arial"/>
                <w:szCs w:val="22"/>
              </w:rPr>
              <w:t>bzw.</w:t>
            </w:r>
            <w:r w:rsidRPr="00D84F76">
              <w:rPr>
                <w:rFonts w:ascii="Calibri" w:hAnsi="Calibri" w:cs="Arial"/>
                <w:szCs w:val="22"/>
              </w:rPr>
              <w:t xml:space="preserve"> Inlineskaten am </w:t>
            </w:r>
            <w:proofErr w:type="spellStart"/>
            <w:r w:rsidRPr="00D84F76">
              <w:rPr>
                <w:rFonts w:ascii="Calibri" w:hAnsi="Calibri" w:cs="Arial"/>
                <w:szCs w:val="22"/>
              </w:rPr>
              <w:t>Phönixsee</w:t>
            </w:r>
            <w:proofErr w:type="spellEnd"/>
            <w:r w:rsidRPr="00D84F76">
              <w:rPr>
                <w:rFonts w:ascii="Calibri" w:hAnsi="Calibri" w:cs="Arial"/>
                <w:szCs w:val="22"/>
              </w:rPr>
              <w:t xml:space="preserve"> anwenden und vor dem Hintergrund der eigenen Trainingsgestaltung/Belastung erläutern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05588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5.000m laufen</w:t>
            </w:r>
          </w:p>
          <w:p w14:paraId="732E11C1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10.000m skaten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6C00AA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571F" w14:paraId="46CB559E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0A5BE430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4DC342" w14:textId="77777777" w:rsidR="00204675" w:rsidRPr="00B81E38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1.1</w:t>
            </w:r>
          </w:p>
          <w:p w14:paraId="7C4868D4" w14:textId="77777777" w:rsidR="00B81E38" w:rsidRPr="00547476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EA9385" w14:textId="77777777" w:rsidR="001A50ED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1A50ED">
              <w:rPr>
                <w:rFonts w:ascii="Calibri" w:hAnsi="Calibri"/>
                <w:b/>
                <w:sz w:val="22"/>
                <w:szCs w:val="22"/>
              </w:rPr>
              <w:t>IF e</w:t>
            </w:r>
            <w:r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4229FB28" w14:textId="77777777" w:rsidR="00204675" w:rsidRPr="00533E46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MK 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F94FCF4" w14:textId="5182A5D4" w:rsidR="00204675" w:rsidRPr="00D84F76" w:rsidRDefault="00204675" w:rsidP="00D84F76">
            <w:pPr>
              <w:spacing w:before="60" w:after="60" w:line="276" w:lineRule="auto"/>
              <w:rPr>
                <w:rFonts w:ascii="Calibri" w:hAnsi="Calibri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2: </w:t>
            </w:r>
            <w:r w:rsidR="00B81E38" w:rsidRPr="00D84F76">
              <w:rPr>
                <w:rFonts w:ascii="Calibri" w:hAnsi="Calibri" w:cs="Arial"/>
                <w:b/>
                <w:bCs/>
                <w:i/>
                <w:szCs w:val="22"/>
              </w:rPr>
              <w:t>Erfolgreich im Angriff</w:t>
            </w:r>
            <w:r w:rsidR="00B81E38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Entwicklung von A</w:t>
            </w:r>
            <w:r w:rsidR="00D84F76" w:rsidRPr="00D84F76">
              <w:rPr>
                <w:rFonts w:ascii="Calibri" w:hAnsi="Calibri" w:cs="Arial"/>
                <w:bCs/>
                <w:szCs w:val="22"/>
              </w:rPr>
              <w:t>ngriffstaktiken nach dem Taktik-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Spielkonzept (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tactical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games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app</w:t>
            </w:r>
            <w:r w:rsidR="00D84F76" w:rsidRPr="00D84F76">
              <w:rPr>
                <w:rFonts w:ascii="Calibri" w:hAnsi="Calibri" w:cs="Arial"/>
                <w:bCs/>
                <w:i/>
                <w:szCs w:val="22"/>
              </w:rPr>
              <w:t>r</w:t>
            </w:r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oach</w:t>
            </w:r>
            <w:proofErr w:type="spellEnd"/>
            <w:r w:rsidR="00B81E38" w:rsidRPr="00D84F76">
              <w:rPr>
                <w:rFonts w:ascii="Calibri" w:hAnsi="Calibri" w:cs="Arial"/>
                <w:bCs/>
                <w:szCs w:val="22"/>
              </w:rPr>
              <w:t>) zur Verbesserung der individual- und gruppentaktischen Spielfähigkeit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B9169F" w14:textId="67C8040F" w:rsidR="00204675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2CA24B7" w14:textId="77777777" w:rsidR="00204675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64A5C6DF" w14:textId="0C9C8B23" w:rsidR="006D347B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  <w:tr w:rsidR="007F233B" w14:paraId="5EF85B8E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01A06ADD" w14:textId="2FEF5BAB" w:rsidR="007F233B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7F233B" w:rsidRPr="00533E46">
              <w:rPr>
                <w:rFonts w:ascii="Calibri" w:hAnsi="Calibri"/>
                <w:b/>
                <w:sz w:val="22"/>
                <w:szCs w:val="22"/>
              </w:rPr>
              <w:t>1.2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30594F" w14:textId="77777777"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1.3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br/>
              <w:t>BWK 1.4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DEE7F2" w14:textId="77777777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6974EF63" w14:textId="77777777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MK 1,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6108A8F" w14:textId="77777777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3: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So werde ich stark! </w:t>
            </w:r>
            <w:r w:rsidRPr="00D84F76">
              <w:rPr>
                <w:rFonts w:ascii="Calibri" w:hAnsi="Calibri" w:cs="Arial"/>
                <w:bCs/>
                <w:szCs w:val="22"/>
              </w:rPr>
              <w:t>–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Möglichkeiten eines Konzepts ganzheitlicher Körperkräftigung unter Berücksichtigung unterschiedlicher Muskelgruppen und Dehnmethoden differenziert 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vor dem Hintergrund des individuellen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Leistungsvermögen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s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für sich selbst nutzen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06D2A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C88963C" w14:textId="77777777" w:rsidR="007F233B" w:rsidRPr="00533E46" w:rsidRDefault="007F233B" w:rsidP="00A65CF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  <w:r w:rsidR="00A65CF3">
              <w:rPr>
                <w:rFonts w:ascii="Calibri" w:hAnsi="Calibri"/>
                <w:sz w:val="22"/>
                <w:szCs w:val="22"/>
              </w:rPr>
              <w:br/>
            </w: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7F233B" w14:paraId="17D5F85D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78DD35AB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60CE37" w14:textId="77777777" w:rsidR="001A50ED" w:rsidRPr="00B81E38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1.1</w:t>
            </w:r>
          </w:p>
          <w:p w14:paraId="71D3FFCD" w14:textId="77777777" w:rsidR="007F233B" w:rsidRPr="00547476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943EC" w14:textId="77777777" w:rsidR="007F233B" w:rsidRPr="007356EE" w:rsidRDefault="001A50ED" w:rsidP="009A1315">
            <w:pPr>
              <w:spacing w:after="60" w:line="276" w:lineRule="auto"/>
              <w:ind w:left="170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c 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SK1</w:t>
            </w:r>
          </w:p>
          <w:p w14:paraId="177F96AB" w14:textId="71B863F7" w:rsidR="001A50ED" w:rsidRPr="007356EE" w:rsidRDefault="001A50ED" w:rsidP="009A1315">
            <w:pPr>
              <w:spacing w:before="60"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e </w:t>
            </w:r>
          </w:p>
          <w:p w14:paraId="14C3E12F" w14:textId="6A2508BB" w:rsidR="001A50ED" w:rsidRPr="007356EE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SK1, MK</w:t>
            </w: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9A2915B" w14:textId="6498614B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szCs w:val="22"/>
              </w:rPr>
              <w:t xml:space="preserve">UV 4: </w:t>
            </w:r>
            <w:r w:rsidR="001A50ED" w:rsidRPr="00D84F76">
              <w:rPr>
                <w:rFonts w:ascii="Calibri" w:hAnsi="Calibri" w:cs="Arial"/>
                <w:b/>
                <w:i/>
                <w:szCs w:val="22"/>
              </w:rPr>
              <w:t>Hechtbagger und Japanrolle – voller Einsatz in der Abwehr</w:t>
            </w:r>
            <w:r w:rsidR="001A50ED" w:rsidRPr="00D84F76">
              <w:rPr>
                <w:rFonts w:ascii="Calibri" w:hAnsi="Calibri" w:cs="Arial"/>
                <w:b/>
                <w:szCs w:val="22"/>
              </w:rPr>
              <w:t xml:space="preserve"> – </w:t>
            </w:r>
            <w:r w:rsidR="001A50ED" w:rsidRPr="00D84F76">
              <w:rPr>
                <w:rFonts w:ascii="Calibri" w:hAnsi="Calibri" w:cs="Arial"/>
                <w:szCs w:val="22"/>
              </w:rPr>
              <w:t>Einführung von Individualtechniken unter besonderer Berüc</w:t>
            </w:r>
            <w:r w:rsidR="00D84F76" w:rsidRPr="00D84F76">
              <w:rPr>
                <w:rFonts w:ascii="Calibri" w:hAnsi="Calibri" w:cs="Arial"/>
                <w:szCs w:val="22"/>
              </w:rPr>
              <w:t xml:space="preserve">ksichtigung der differenzierten </w:t>
            </w:r>
            <w:r w:rsidR="001A50ED" w:rsidRPr="00D84F76">
              <w:rPr>
                <w:rFonts w:ascii="Calibri" w:hAnsi="Calibri" w:cs="Arial"/>
                <w:szCs w:val="22"/>
              </w:rPr>
              <w:t>Auseinandersetzung mit den Begriffen Wagnis und Risiko</w:t>
            </w:r>
            <w:r w:rsidR="00783CC9" w:rsidRPr="00D84F76">
              <w:rPr>
                <w:rFonts w:ascii="Calibri" w:hAnsi="Calibri" w:cs="Arial"/>
                <w:szCs w:val="22"/>
              </w:rPr>
              <w:t xml:space="preserve"> zur Verbesserung der Feldabwehr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F1C43" w14:textId="51393EFA" w:rsidR="007F233B" w:rsidRPr="00533E46" w:rsidRDefault="006D347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4DC05C3" w14:textId="75F3301C" w:rsidR="007F233B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06A5B831" w14:textId="77777777" w:rsidR="00533E46" w:rsidRDefault="00533E46">
      <w:pPr>
        <w:sectPr w:rsidR="00533E46" w:rsidSect="00533E46">
          <w:headerReference w:type="first" r:id="rId8"/>
          <w:pgSz w:w="16840" w:h="11900" w:orient="landscape"/>
          <w:pgMar w:top="993" w:right="720" w:bottom="426" w:left="720" w:header="992" w:footer="417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560"/>
        <w:gridCol w:w="992"/>
        <w:gridCol w:w="7087"/>
        <w:gridCol w:w="1985"/>
        <w:gridCol w:w="2046"/>
      </w:tblGrid>
      <w:tr w:rsidR="009A1315" w:rsidRPr="00F5659F" w14:paraId="61526500" w14:textId="77777777" w:rsidTr="009A1315">
        <w:trPr>
          <w:trHeight w:val="50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1E97F051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lastRenderedPageBreak/>
              <w:t>Halb-jahr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7E17A744" w14:textId="00CC831C" w:rsidR="009A1315" w:rsidRPr="007F233B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079" w:type="dxa"/>
            <w:gridSpan w:val="2"/>
            <w:vMerge w:val="restart"/>
            <w:shd w:val="clear" w:color="auto" w:fill="auto"/>
            <w:vAlign w:val="center"/>
          </w:tcPr>
          <w:p w14:paraId="6C0BCBDC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  <w:p w14:paraId="6C78CEDE" w14:textId="1B98958F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71A4FB87" w14:textId="77777777" w:rsidR="009A1315" w:rsidRPr="00F5659F" w:rsidRDefault="009A1315" w:rsidP="009A1315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t>2</w:t>
            </w:r>
          </w:p>
        </w:tc>
      </w:tr>
      <w:tr w:rsidR="009A1315" w:rsidRPr="00F5659F" w14:paraId="18EDBA63" w14:textId="77777777" w:rsidTr="009A1315">
        <w:trPr>
          <w:trHeight w:val="504"/>
        </w:trPr>
        <w:tc>
          <w:tcPr>
            <w:tcW w:w="766" w:type="dxa"/>
            <w:vMerge/>
            <w:shd w:val="clear" w:color="auto" w:fill="auto"/>
            <w:vAlign w:val="center"/>
          </w:tcPr>
          <w:p w14:paraId="30F98DB0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A3CE827" w14:textId="073A7C35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D66DC" w14:textId="4A129AB0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9A1315">
              <w:rPr>
                <w:rFonts w:ascii="Calibri" w:hAnsi="Calibri"/>
              </w:rPr>
              <w:t>SK / MK / UK</w:t>
            </w: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</w:tcPr>
          <w:p w14:paraId="2D200287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0DD194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2E011E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A1315" w14:paraId="0E795507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6A5646C0" w14:textId="1D4570CE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Q2.1</w:t>
            </w:r>
          </w:p>
          <w:p w14:paraId="15BF0C8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D51242F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60A4D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a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 + 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2,</w:t>
            </w:r>
          </w:p>
          <w:p w14:paraId="7025DCAC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MK 1;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UK 1</w:t>
            </w:r>
          </w:p>
          <w:p w14:paraId="778FB53B" w14:textId="50703AC8" w:rsidR="009A1315" w:rsidRPr="00533E46" w:rsidRDefault="009A1315" w:rsidP="009A1315">
            <w:pPr>
              <w:spacing w:before="120"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SK 1,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br/>
              <w:t>MK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F289749" w14:textId="010F8B1F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5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Gekonnt koordinieren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Schritte auf, über und um den Stepper in Verbindung mit Armbewegungen zum gezielten Training einzelnen koordinativen Fähigkeiten auswählen und in einem Bewegungskonzept anwenden (</w:t>
            </w:r>
            <w:proofErr w:type="spellStart"/>
            <w:r w:rsidR="009A1315" w:rsidRPr="00D84F76">
              <w:rPr>
                <w:rFonts w:ascii="Calibri" w:hAnsi="Calibri" w:cs="Arial"/>
                <w:bCs/>
                <w:smallCaps/>
                <w:szCs w:val="22"/>
              </w:rPr>
              <w:t>Hirtz</w:t>
            </w:r>
            <w:proofErr w:type="spellEnd"/>
            <w:r w:rsidR="009A1315" w:rsidRPr="00D84F76">
              <w:rPr>
                <w:rFonts w:ascii="Calibri" w:hAnsi="Calibri" w:cs="Arial"/>
                <w:bCs/>
                <w:szCs w:val="22"/>
              </w:rPr>
              <w:t xml:space="preserve"> und KAR)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0B94A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51129B1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</w:p>
        </w:tc>
      </w:tr>
      <w:tr w:rsidR="009A1315" w14:paraId="6D17ED34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5FBFAC55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7431AF5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BWK 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E204A" w14:textId="77777777" w:rsidR="009A1315" w:rsidRPr="00533E46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4FD99751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1, 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98ECF7F" w14:textId="196EEBBD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6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Wenn schon „Muckibude“ – dann aber richtig </w:t>
            </w:r>
            <w:r w:rsidR="009A1315" w:rsidRPr="00D84F76">
              <w:rPr>
                <w:rFonts w:ascii="Calibri" w:hAnsi="Calibri" w:cs="Arial"/>
                <w:szCs w:val="22"/>
              </w:rPr>
              <w:t xml:space="preserve">– Möglichkeiten eines Konzepts ganzheitlicher Körperkräftigung durch den Einsatz von Fitnessgeräten (z.B. </w:t>
            </w:r>
            <w:proofErr w:type="spellStart"/>
            <w:r w:rsidR="009A1315" w:rsidRPr="00D84F76">
              <w:rPr>
                <w:rFonts w:ascii="Calibri" w:hAnsi="Calibri" w:cs="Arial"/>
                <w:szCs w:val="22"/>
              </w:rPr>
              <w:t>Xcos</w:t>
            </w:r>
            <w:proofErr w:type="spellEnd"/>
            <w:r w:rsidR="009A1315" w:rsidRPr="00D84F76">
              <w:rPr>
                <w:rFonts w:ascii="Calibri" w:hAnsi="Calibri" w:cs="Arial"/>
                <w:szCs w:val="22"/>
              </w:rPr>
              <w:t>) gesundheitsbewusst für sich selbst nutzen (3 - 5 Besuche im Fitnessstudio)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B298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7534290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4429E523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49F3CC1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EA67DA" w14:textId="77777777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BWK 1.3</w:t>
            </w:r>
          </w:p>
          <w:p w14:paraId="439EDE93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CD9913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374F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</w:p>
          <w:p w14:paraId="2A76486B" w14:textId="77777777" w:rsidR="009A1315" w:rsidRPr="00533E46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SK 1, 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6C4F489" w14:textId="244048FB" w:rsidR="009A1315" w:rsidRPr="00D84F76" w:rsidRDefault="006D347B" w:rsidP="009A1315">
            <w:pPr>
              <w:spacing w:before="60" w:after="60" w:line="276" w:lineRule="auto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7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Beachvolleyball – von der Halle in den Sand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Erprobung einer bereits institutionalisierten Sportspielvariante unter Akzentuierung der positiven Aspekte von Sport zur Festigung der Motivation für ein lebenslanges Sporttreiben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5E01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9D1E423" w14:textId="74328E1A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</w:tc>
      </w:tr>
      <w:tr w:rsidR="009A1315" w14:paraId="7D94DADE" w14:textId="77777777" w:rsidTr="00050F39">
        <w:tc>
          <w:tcPr>
            <w:tcW w:w="766" w:type="dxa"/>
            <w:vMerge w:val="restart"/>
            <w:shd w:val="clear" w:color="auto" w:fill="auto"/>
            <w:vAlign w:val="center"/>
          </w:tcPr>
          <w:p w14:paraId="3D48472C" w14:textId="405ACDE8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Q2.2</w:t>
            </w:r>
          </w:p>
          <w:p w14:paraId="3612531D" w14:textId="057E7B93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0B55D9" w14:textId="2F8564A9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BWK 1.1</w:t>
            </w:r>
          </w:p>
          <w:p w14:paraId="65E96FA0" w14:textId="086B5565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1.2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6C2876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IF e</w:t>
            </w:r>
          </w:p>
          <w:p w14:paraId="1B5920D1" w14:textId="77777777" w:rsidR="009A1315" w:rsidRPr="00C763D3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1 +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  <w:p w14:paraId="454CC59F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D463A7B" w14:textId="77777777" w:rsidR="009A1315" w:rsidRPr="00533E46" w:rsidRDefault="009A1315" w:rsidP="009A1315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Yoga zum Dehnen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und Entspannen am Ende der Stunde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E52BA" w14:textId="7FCD145E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8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Als Mannschaft zum Erfolg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Pr="00D84F76">
              <w:rPr>
                <w:rFonts w:ascii="Calibri" w:hAnsi="Calibri" w:cs="Arial"/>
                <w:bCs/>
                <w:szCs w:val="22"/>
              </w:rPr>
              <w:t>Kooperative Vermittlung eines Läufersystems zur Verbesserung der mannschaftstaktischen Spielfähigkeit unter</w:t>
            </w:r>
            <w:r w:rsidR="003C2CC8">
              <w:rPr>
                <w:rFonts w:ascii="Calibri" w:hAnsi="Calibri" w:cs="Arial"/>
                <w:bCs/>
                <w:szCs w:val="22"/>
              </w:rPr>
              <w:t xml:space="preserve"> besonderer Berücksichtigung der Druckbedingungen (KAR-Modell)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8A5CD" w14:textId="3E24AD27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4FD899B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1315" w14:paraId="0BABF817" w14:textId="77777777" w:rsidTr="00050F39">
        <w:tc>
          <w:tcPr>
            <w:tcW w:w="766" w:type="dxa"/>
            <w:vMerge/>
            <w:shd w:val="clear" w:color="auto" w:fill="auto"/>
            <w:vAlign w:val="center"/>
          </w:tcPr>
          <w:p w14:paraId="529D7580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B19D44" w14:textId="77777777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B3DE1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374FF">
              <w:rPr>
                <w:rFonts w:ascii="Calibri" w:hAnsi="Calibri"/>
                <w:b/>
                <w:sz w:val="22"/>
                <w:szCs w:val="22"/>
                <w:lang w:val="en-US"/>
              </w:rPr>
              <w:t>IF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b</w:t>
            </w:r>
          </w:p>
          <w:p w14:paraId="58B1A419" w14:textId="77777777" w:rsidR="009A1315" w:rsidRPr="003C2CC8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SK1, UK1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F1383D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E0737E2" w14:textId="69E34D21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9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Yoga für Einsteiger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>– einen individualisierten Handlungsplan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szCs w:val="22"/>
              </w:rPr>
              <w:t>zur Harmonisierung von Körper und Psyche durch den Aufbau einzelner Übungen/Übungsverbindungen im Einklang mit der Atmung für sich und andere entwerfen, umsetzen und reflektieren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783A9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382CAD4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54B0B47F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5F59525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B9829F" w14:textId="77777777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1.1</w:t>
            </w:r>
          </w:p>
          <w:p w14:paraId="67D4B027" w14:textId="77777777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BWK 1.2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6B051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IF e</w:t>
            </w:r>
          </w:p>
          <w:p w14:paraId="475407C6" w14:textId="713321D8" w:rsidR="009A1315" w:rsidRPr="003C2CC8" w:rsidRDefault="009A1315" w:rsidP="003C2CC8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SK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1, 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DBB15A3" w14:textId="6969874A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10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Die Prüfung kommt zum Schluss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gezielte Vorbereitung auf die Anforderungen der praktischen Abiturprüfung im Sportspiel Volleyball (fakultativ und wettkampfspezifisch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)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mit dem Ziel der individuellen Leistungsoptimierung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9FED6" w14:textId="2AE50516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1501253" w14:textId="77777777" w:rsidR="006D347B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04F20B86" w14:textId="27DBEC7F" w:rsidR="009A1315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1A095B68" w14:textId="77777777" w:rsidR="00B73D59" w:rsidRPr="00F5659F" w:rsidRDefault="00B73D59">
      <w:pPr>
        <w:rPr>
          <w:rFonts w:ascii="Calibri" w:hAnsi="Calibri"/>
        </w:rPr>
      </w:pPr>
    </w:p>
    <w:sectPr w:rsidR="00B73D59" w:rsidRPr="00F5659F" w:rsidSect="00533E46">
      <w:headerReference w:type="first" r:id="rId9"/>
      <w:pgSz w:w="16840" w:h="11900" w:orient="landscape"/>
      <w:pgMar w:top="993" w:right="720" w:bottom="426" w:left="720" w:header="992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F986" w14:textId="77777777" w:rsidR="00113E8A" w:rsidRDefault="00113E8A" w:rsidP="008937EC">
      <w:r>
        <w:separator/>
      </w:r>
    </w:p>
  </w:endnote>
  <w:endnote w:type="continuationSeparator" w:id="0">
    <w:p w14:paraId="074D01A7" w14:textId="77777777" w:rsidR="00113E8A" w:rsidRDefault="00113E8A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B9E3" w14:textId="77777777" w:rsidR="00113E8A" w:rsidRDefault="00113E8A" w:rsidP="008937EC">
      <w:r>
        <w:separator/>
      </w:r>
    </w:p>
  </w:footnote>
  <w:footnote w:type="continuationSeparator" w:id="0">
    <w:p w14:paraId="12B43642" w14:textId="77777777" w:rsidR="00113E8A" w:rsidRDefault="00113E8A" w:rsidP="008937EC">
      <w:r>
        <w:continuationSeparator/>
      </w:r>
    </w:p>
  </w:footnote>
  <w:footnote w:id="1">
    <w:p w14:paraId="465B3B0F" w14:textId="77777777" w:rsidR="002A5314" w:rsidRPr="00533E46" w:rsidRDefault="002A5314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</w:t>
      </w:r>
      <w:r w:rsidRPr="00533E46">
        <w:rPr>
          <w:rFonts w:ascii="Calibri" w:hAnsi="Calibri"/>
        </w:rPr>
        <w:t xml:space="preserve">Es gibt </w:t>
      </w:r>
      <w:r w:rsidRPr="00533E46">
        <w:rPr>
          <w:rFonts w:ascii="Calibri" w:hAnsi="Calibri"/>
          <w:u w:val="single"/>
        </w:rPr>
        <w:t>keine</w:t>
      </w:r>
      <w:r w:rsidRPr="00533E46">
        <w:rPr>
          <w:rFonts w:ascii="Calibri" w:hAnsi="Calibri"/>
        </w:rPr>
        <w:t xml:space="preserve"> vorgeschriebene Dauer – und dementsprechend auch </w:t>
      </w:r>
      <w:r w:rsidRPr="00533E46">
        <w:rPr>
          <w:rFonts w:ascii="Calibri" w:hAnsi="Calibri"/>
          <w:u w:val="single"/>
        </w:rPr>
        <w:t>keine festgelegte Anzahl</w:t>
      </w:r>
      <w:r w:rsidRPr="00533E46">
        <w:rPr>
          <w:rFonts w:ascii="Calibri" w:hAnsi="Calibri"/>
        </w:rPr>
        <w:t xml:space="preserve"> – von Unterrichtsvorhaben. </w:t>
      </w:r>
    </w:p>
  </w:footnote>
  <w:footnote w:id="2">
    <w:p w14:paraId="34F58D76" w14:textId="77777777" w:rsidR="009A1315" w:rsidRPr="00533E46" w:rsidRDefault="009A1315">
      <w:pPr>
        <w:pStyle w:val="Funotentext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1FDF" w14:textId="77777777" w:rsidR="002A5314" w:rsidRPr="00547476" w:rsidRDefault="002A5314" w:rsidP="00533E46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 w:rsidRPr="00533E46">
      <w:rPr>
        <w:rFonts w:ascii="Calibri" w:hAnsi="Calibri"/>
        <w:b/>
      </w:rPr>
      <w:t>Beispiel für eine Kursprofilbildung – BF/</w:t>
    </w:r>
    <w:r>
      <w:rPr>
        <w:rFonts w:ascii="Calibri" w:hAnsi="Calibri"/>
        <w:b/>
      </w:rPr>
      <w:t>SB 1 und BF/SB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D04" w14:textId="77777777" w:rsidR="002A5314" w:rsidRDefault="002A5314" w:rsidP="00547476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b/>
      </w:rPr>
      <w:t xml:space="preserve">Fortsetzung – </w:t>
    </w:r>
    <w:r w:rsidRPr="00776C0E">
      <w:rPr>
        <w:rFonts w:ascii="Calibri" w:hAnsi="Calibri"/>
        <w:b/>
      </w:rPr>
      <w:t xml:space="preserve">Beispiel für eine Kursprofilbildung – BF/SB 1 und BF/SB </w:t>
    </w:r>
    <w:r>
      <w:rPr>
        <w:rFonts w:ascii="Calibri" w:hAnsi="Calibri"/>
        <w:b/>
      </w:rPr>
      <w:t>7</w:t>
    </w:r>
    <w:r>
      <w:rPr>
        <w:rFonts w:ascii="Calibri" w:hAnsi="Calibri"/>
        <w:b/>
      </w:rPr>
      <w:br/>
    </w:r>
  </w:p>
  <w:p w14:paraId="612F27F9" w14:textId="77777777" w:rsidR="002A5314" w:rsidRPr="00776C0E" w:rsidRDefault="002A5314" w:rsidP="00547476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9"/>
    <w:rsid w:val="0000097F"/>
    <w:rsid w:val="00050F39"/>
    <w:rsid w:val="00052AA6"/>
    <w:rsid w:val="0007794B"/>
    <w:rsid w:val="00093041"/>
    <w:rsid w:val="000A0E8C"/>
    <w:rsid w:val="000B6E08"/>
    <w:rsid w:val="000C00FE"/>
    <w:rsid w:val="001027FF"/>
    <w:rsid w:val="001104B3"/>
    <w:rsid w:val="00113E8A"/>
    <w:rsid w:val="00144310"/>
    <w:rsid w:val="00165110"/>
    <w:rsid w:val="00166F73"/>
    <w:rsid w:val="00170458"/>
    <w:rsid w:val="00171A90"/>
    <w:rsid w:val="00181AD9"/>
    <w:rsid w:val="00185DAD"/>
    <w:rsid w:val="00194AA6"/>
    <w:rsid w:val="001A50ED"/>
    <w:rsid w:val="001B39C0"/>
    <w:rsid w:val="001C63FB"/>
    <w:rsid w:val="00204675"/>
    <w:rsid w:val="00242168"/>
    <w:rsid w:val="002774B4"/>
    <w:rsid w:val="00281638"/>
    <w:rsid w:val="002819C7"/>
    <w:rsid w:val="0029375D"/>
    <w:rsid w:val="002A4668"/>
    <w:rsid w:val="002A5314"/>
    <w:rsid w:val="002B424D"/>
    <w:rsid w:val="002F2E07"/>
    <w:rsid w:val="003123D6"/>
    <w:rsid w:val="00316C27"/>
    <w:rsid w:val="00367B81"/>
    <w:rsid w:val="003C2CC8"/>
    <w:rsid w:val="004108B0"/>
    <w:rsid w:val="004171D2"/>
    <w:rsid w:val="00431729"/>
    <w:rsid w:val="0043506D"/>
    <w:rsid w:val="004821A2"/>
    <w:rsid w:val="005168F6"/>
    <w:rsid w:val="00533E46"/>
    <w:rsid w:val="00547476"/>
    <w:rsid w:val="00557E29"/>
    <w:rsid w:val="00621F3C"/>
    <w:rsid w:val="006B69D6"/>
    <w:rsid w:val="006D347B"/>
    <w:rsid w:val="007356EE"/>
    <w:rsid w:val="00742CF7"/>
    <w:rsid w:val="00743560"/>
    <w:rsid w:val="0076170A"/>
    <w:rsid w:val="00776C0E"/>
    <w:rsid w:val="00783CC9"/>
    <w:rsid w:val="007B0782"/>
    <w:rsid w:val="007F233B"/>
    <w:rsid w:val="00810AC9"/>
    <w:rsid w:val="00813DD7"/>
    <w:rsid w:val="0081468D"/>
    <w:rsid w:val="00817B19"/>
    <w:rsid w:val="00821F44"/>
    <w:rsid w:val="00876B85"/>
    <w:rsid w:val="008937EC"/>
    <w:rsid w:val="008B3995"/>
    <w:rsid w:val="008C26AA"/>
    <w:rsid w:val="008D340D"/>
    <w:rsid w:val="008E3ED0"/>
    <w:rsid w:val="00946F6A"/>
    <w:rsid w:val="00964272"/>
    <w:rsid w:val="0097571F"/>
    <w:rsid w:val="009A1315"/>
    <w:rsid w:val="009A50B9"/>
    <w:rsid w:val="009D1D3A"/>
    <w:rsid w:val="009E6AA8"/>
    <w:rsid w:val="009E6D15"/>
    <w:rsid w:val="00A10798"/>
    <w:rsid w:val="00A65CF3"/>
    <w:rsid w:val="00A8132F"/>
    <w:rsid w:val="00A92755"/>
    <w:rsid w:val="00AC4C9A"/>
    <w:rsid w:val="00AE0E5A"/>
    <w:rsid w:val="00AF0E11"/>
    <w:rsid w:val="00B100FF"/>
    <w:rsid w:val="00B22DED"/>
    <w:rsid w:val="00B35F0E"/>
    <w:rsid w:val="00B6696D"/>
    <w:rsid w:val="00B73D59"/>
    <w:rsid w:val="00B81E38"/>
    <w:rsid w:val="00B913B1"/>
    <w:rsid w:val="00B960D3"/>
    <w:rsid w:val="00BA5241"/>
    <w:rsid w:val="00BB377A"/>
    <w:rsid w:val="00BE0490"/>
    <w:rsid w:val="00BE105F"/>
    <w:rsid w:val="00BE38A5"/>
    <w:rsid w:val="00BF0690"/>
    <w:rsid w:val="00C03000"/>
    <w:rsid w:val="00C21CFA"/>
    <w:rsid w:val="00C3646B"/>
    <w:rsid w:val="00C763D3"/>
    <w:rsid w:val="00C76C34"/>
    <w:rsid w:val="00C820FA"/>
    <w:rsid w:val="00C848EA"/>
    <w:rsid w:val="00CC3B81"/>
    <w:rsid w:val="00CF1875"/>
    <w:rsid w:val="00CF39EB"/>
    <w:rsid w:val="00D12CDE"/>
    <w:rsid w:val="00D37313"/>
    <w:rsid w:val="00D526D8"/>
    <w:rsid w:val="00D84F76"/>
    <w:rsid w:val="00DB56C5"/>
    <w:rsid w:val="00DD684F"/>
    <w:rsid w:val="00E074D0"/>
    <w:rsid w:val="00E56217"/>
    <w:rsid w:val="00E60D81"/>
    <w:rsid w:val="00E8033B"/>
    <w:rsid w:val="00E80B1E"/>
    <w:rsid w:val="00E963AA"/>
    <w:rsid w:val="00EA3833"/>
    <w:rsid w:val="00EB2969"/>
    <w:rsid w:val="00EB298D"/>
    <w:rsid w:val="00F247CC"/>
    <w:rsid w:val="00F3364F"/>
    <w:rsid w:val="00F351FF"/>
    <w:rsid w:val="00F35AAB"/>
    <w:rsid w:val="00F374FF"/>
    <w:rsid w:val="00F45630"/>
    <w:rsid w:val="00F5659F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25309"/>
  <w15:docId w15:val="{50E74F08-0202-0441-A17E-F618715E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3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547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2F8F-70E3-BC44-BBF3-75BD684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Zielonka</dc:creator>
  <cp:lastModifiedBy>steffi.zielonka@gmx.net</cp:lastModifiedBy>
  <cp:revision>2</cp:revision>
  <cp:lastPrinted>2014-12-07T17:32:00Z</cp:lastPrinted>
  <dcterms:created xsi:type="dcterms:W3CDTF">2020-04-15T14:30:00Z</dcterms:created>
  <dcterms:modified xsi:type="dcterms:W3CDTF">2020-04-15T14:30:00Z</dcterms:modified>
</cp:coreProperties>
</file>