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C6" w:rsidRDefault="009859C6"/>
    <w:p w:rsidR="008A0E13" w:rsidRDefault="008A0E13" w:rsidP="008A0E13">
      <w:pPr>
        <w:pStyle w:val="berschrift3"/>
        <w:tabs>
          <w:tab w:val="left" w:pos="567"/>
        </w:tabs>
        <w:ind w:hanging="1645"/>
        <w:rPr>
          <w:rFonts w:cs="Arial"/>
          <w:sz w:val="28"/>
          <w:szCs w:val="28"/>
        </w:rPr>
      </w:pPr>
      <w:r>
        <w:t xml:space="preserve"> Konkretisierte</w:t>
      </w:r>
      <w:r w:rsidR="001E46C8">
        <w:t>s</w:t>
      </w:r>
      <w:r>
        <w:t xml:space="preserve"> Unterrichtsvorhaben</w:t>
      </w:r>
      <w:r w:rsidR="001E46C8">
        <w:t xml:space="preserve"> für die Einführungsphase</w:t>
      </w:r>
      <w:r>
        <w:t xml:space="preserve"> </w:t>
      </w:r>
    </w:p>
    <w:tbl>
      <w:tblPr>
        <w:tblW w:w="978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8A0E13" w:rsidTr="008A0E13">
        <w:trPr>
          <w:trHeight w:val="41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E13" w:rsidRDefault="008A0E13">
            <w:pPr>
              <w:pStyle w:val="Titel"/>
              <w:spacing w:before="60" w:after="60"/>
              <w:jc w:val="both"/>
              <w:rPr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u w:val="none"/>
              </w:rPr>
              <w:t xml:space="preserve">Die folgende Übersicht weist – unter Orientierung am KLP </w:t>
            </w:r>
            <w:proofErr w:type="spellStart"/>
            <w:r>
              <w:rPr>
                <w:rFonts w:ascii="Arial" w:hAnsi="Arial" w:cs="Arial"/>
                <w:b w:val="0"/>
                <w:sz w:val="18"/>
                <w:u w:val="none"/>
              </w:rPr>
              <w:t>GOSt</w:t>
            </w:r>
            <w:proofErr w:type="spellEnd"/>
            <w:r>
              <w:rPr>
                <w:rFonts w:ascii="Arial" w:hAnsi="Arial" w:cs="Arial"/>
                <w:b w:val="0"/>
                <w:sz w:val="18"/>
                <w:u w:val="none"/>
              </w:rPr>
              <w:t xml:space="preserve"> Türkisch – Festlegungen der Fachkonferenz Türkisch</w:t>
            </w:r>
            <w:r>
              <w:rPr>
                <w:rFonts w:ascii="Arial" w:hAnsi="Arial" w:cs="Arial"/>
                <w:b w:val="0"/>
                <w:bCs w:val="0"/>
                <w:sz w:val="18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u w:val="none"/>
              </w:rPr>
              <w:t xml:space="preserve"> für das jeweilige Quartal aus. </w:t>
            </w:r>
          </w:p>
        </w:tc>
      </w:tr>
      <w:tr w:rsidR="008A0E13" w:rsidTr="008A0E13">
        <w:trPr>
          <w:trHeight w:val="1679"/>
        </w:trPr>
        <w:tc>
          <w:tcPr>
            <w:tcW w:w="97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A0E13" w:rsidRDefault="008A0E1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Türkisch als fortgeführte Fremdsprache</w:t>
            </w:r>
          </w:p>
          <w:p w:rsidR="008A0E13" w:rsidRDefault="00924397" w:rsidP="0092439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                                             </w:t>
            </w:r>
            <w:r w:rsidR="001E46C8">
              <w:rPr>
                <w:rFonts w:cs="Arial"/>
                <w:b/>
                <w:sz w:val="20"/>
              </w:rPr>
              <w:t>Einführungsphase</w:t>
            </w:r>
          </w:p>
          <w:p w:rsidR="008A0E13" w:rsidRDefault="008A0E1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Unterrichtsvorhaben I / 1. Halbjahr, 1.Quartal</w:t>
            </w:r>
          </w:p>
          <w:p w:rsidR="008A0E13" w:rsidRDefault="008A0E13">
            <w:pPr>
              <w:pStyle w:val="Kommentarthema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 xml:space="preserve">Thema: </w:t>
            </w:r>
          </w:p>
          <w:p w:rsidR="008A0E13" w:rsidRDefault="008A0E13">
            <w:pPr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bCs/>
                <w:sz w:val="20"/>
              </w:rPr>
              <w:t>Auseinandersetzung mit de</w:t>
            </w:r>
            <w:r w:rsidR="00090EF7">
              <w:rPr>
                <w:rFonts w:cs="Arial"/>
                <w:bCs/>
                <w:sz w:val="20"/>
              </w:rPr>
              <w:t>m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090EF7">
              <w:rPr>
                <w:rFonts w:cs="Arial"/>
                <w:bCs/>
                <w:sz w:val="20"/>
              </w:rPr>
              <w:t>Platz</w:t>
            </w:r>
            <w:r>
              <w:rPr>
                <w:rFonts w:cs="Arial"/>
                <w:bCs/>
                <w:sz w:val="20"/>
              </w:rPr>
              <w:t xml:space="preserve"> der </w:t>
            </w:r>
            <w:r w:rsidR="00090EF7">
              <w:rPr>
                <w:rFonts w:cs="Arial"/>
                <w:bCs/>
                <w:sz w:val="20"/>
              </w:rPr>
              <w:t>türkischen Traditionen in</w:t>
            </w:r>
            <w:r>
              <w:rPr>
                <w:rFonts w:cs="Arial"/>
                <w:bCs/>
                <w:sz w:val="20"/>
              </w:rPr>
              <w:t xml:space="preserve"> der </w:t>
            </w:r>
            <w:r w:rsidR="00090EF7">
              <w:rPr>
                <w:rFonts w:cs="Arial"/>
                <w:bCs/>
                <w:sz w:val="20"/>
              </w:rPr>
              <w:t xml:space="preserve">modernen Lebensgestaltung </w:t>
            </w:r>
            <w:r w:rsidR="00464CAD">
              <w:rPr>
                <w:rFonts w:cs="Arial"/>
                <w:bCs/>
                <w:sz w:val="20"/>
              </w:rPr>
              <w:t xml:space="preserve">am </w:t>
            </w:r>
            <w:r w:rsidR="00090EF7">
              <w:rPr>
                <w:rFonts w:cs="Arial"/>
                <w:bCs/>
                <w:sz w:val="20"/>
              </w:rPr>
              <w:t xml:space="preserve">Beispiel des Dramas </w:t>
            </w:r>
            <w:proofErr w:type="spellStart"/>
            <w:r w:rsidR="00090EF7">
              <w:rPr>
                <w:rFonts w:cs="Arial"/>
                <w:bCs/>
                <w:sz w:val="20"/>
              </w:rPr>
              <w:t>Töre</w:t>
            </w:r>
            <w:proofErr w:type="spellEnd"/>
            <w:r w:rsidR="00090EF7">
              <w:rPr>
                <w:rFonts w:cs="Arial"/>
                <w:bCs/>
                <w:sz w:val="20"/>
              </w:rPr>
              <w:t xml:space="preserve"> von Turgut </w:t>
            </w:r>
            <w:proofErr w:type="spellStart"/>
            <w:r w:rsidR="00090EF7">
              <w:rPr>
                <w:rFonts w:cs="Arial"/>
                <w:bCs/>
                <w:sz w:val="20"/>
              </w:rPr>
              <w:t>Özakman</w:t>
            </w:r>
            <w:proofErr w:type="spellEnd"/>
          </w:p>
          <w:p w:rsidR="008A0E13" w:rsidRDefault="00090EF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Gesamtstundenkontingent: ca. 22</w:t>
            </w:r>
            <w:r w:rsidR="008A0E13">
              <w:rPr>
                <w:rFonts w:cs="Arial"/>
                <w:b/>
                <w:sz w:val="20"/>
              </w:rPr>
              <w:t xml:space="preserve"> Std. </w:t>
            </w:r>
            <w:proofErr w:type="spellStart"/>
            <w:r w:rsidR="008A0E13">
              <w:rPr>
                <w:rFonts w:cs="Arial"/>
                <w:b/>
                <w:sz w:val="20"/>
              </w:rPr>
              <w:t>Obligatorik</w:t>
            </w:r>
            <w:proofErr w:type="spellEnd"/>
            <w:r w:rsidR="008A0E13">
              <w:rPr>
                <w:rFonts w:cs="Arial"/>
                <w:b/>
                <w:sz w:val="20"/>
              </w:rPr>
              <w:t xml:space="preserve">  </w:t>
            </w:r>
          </w:p>
        </w:tc>
      </w:tr>
    </w:tbl>
    <w:p w:rsidR="008A0E13" w:rsidRDefault="008A0E13" w:rsidP="008A0E13">
      <w:pPr>
        <w:rPr>
          <w:sz w:val="12"/>
          <w:szCs w:val="12"/>
        </w:rPr>
      </w:pPr>
    </w:p>
    <w:tbl>
      <w:tblPr>
        <w:tblW w:w="9782" w:type="dxa"/>
        <w:tblInd w:w="-9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7513"/>
        <w:gridCol w:w="992"/>
      </w:tblGrid>
      <w:tr w:rsidR="008A0E13" w:rsidTr="00460BFA">
        <w:trPr>
          <w:cantSplit/>
          <w:trHeight w:val="2835"/>
        </w:trPr>
        <w:tc>
          <w:tcPr>
            <w:tcW w:w="1277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12" w:space="0" w:color="auto"/>
              <w:right w:val="dashed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A0E13" w:rsidRDefault="008A0E1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Sprachlernkompetenz</w:t>
            </w:r>
          </w:p>
          <w:p w:rsidR="008A0E13" w:rsidRPr="008F4FE0" w:rsidRDefault="00C7072E" w:rsidP="008F4FE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Arbeitsergebnisse in der Fremdspra</w:t>
            </w:r>
            <w:r w:rsidR="00CC0A09">
              <w:rPr>
                <w:rFonts w:ascii="Arial Narrow" w:hAnsi="Arial Narrow"/>
                <w:iCs/>
                <w:sz w:val="18"/>
                <w:szCs w:val="18"/>
              </w:rPr>
              <w:t>c</w:t>
            </w:r>
            <w:r>
              <w:rPr>
                <w:rFonts w:ascii="Arial Narrow" w:hAnsi="Arial Narrow"/>
                <w:iCs/>
                <w:sz w:val="18"/>
                <w:szCs w:val="18"/>
              </w:rPr>
              <w:t>he sachgerecht dokumentieren, intentions- und adressatenorientiert präsentieren und den erreichten Arbeitsstand zunehmend selbstständig und im Austausch mit anderen evaluieren.</w:t>
            </w:r>
          </w:p>
          <w:p w:rsidR="008F4FE0" w:rsidRDefault="008F4FE0" w:rsidP="008F4FE0">
            <w:pPr>
              <w:numPr>
                <w:ilvl w:val="0"/>
                <w:numId w:val="3"/>
              </w:num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durch Erproben sprachlicher M</w:t>
            </w:r>
            <w:r w:rsidR="00CC0A09">
              <w:rPr>
                <w:rFonts w:ascii="Arial Narrow" w:hAnsi="Arial Narrow"/>
                <w:iCs/>
                <w:sz w:val="18"/>
                <w:szCs w:val="18"/>
              </w:rPr>
              <w:t>i</w:t>
            </w:r>
            <w:bookmarkStart w:id="0" w:name="_GoBack"/>
            <w:bookmarkEnd w:id="0"/>
            <w:r>
              <w:rPr>
                <w:rFonts w:ascii="Arial Narrow" w:hAnsi="Arial Narrow"/>
                <w:iCs/>
                <w:sz w:val="18"/>
                <w:szCs w:val="18"/>
              </w:rPr>
              <w:t>ttel und kommunikativer Strategien die eigene Sprachkompetenz festigen und erweitern und in diesem Zusammenhang die an anderen Sprachen erworbenen Kompetenzen nutzen</w:t>
            </w:r>
          </w:p>
          <w:p w:rsidR="008F4FE0" w:rsidRDefault="008F4FE0" w:rsidP="008F4FE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513" w:type="dxa"/>
            <w:tcBorders>
              <w:top w:val="single" w:sz="18" w:space="0" w:color="000000"/>
              <w:left w:val="dashed" w:sz="12" w:space="0" w:color="auto"/>
              <w:bottom w:val="dashed" w:sz="12" w:space="0" w:color="auto"/>
              <w:right w:val="dashed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E13" w:rsidRDefault="008A0E1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Interkulturelle kommunikative Kompetenz</w:t>
            </w:r>
          </w:p>
          <w:p w:rsidR="008A0E13" w:rsidRDefault="008A0E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 xml:space="preserve">Das </w:t>
            </w:r>
            <w:r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Orientierungswissen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in Bezug auf folgende Themenfelder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gezielt festigen, erweitern und reflektieren:</w:t>
            </w:r>
          </w:p>
          <w:p w:rsidR="0029368A" w:rsidRDefault="00084A66" w:rsidP="00084A66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●</w:t>
            </w:r>
            <w:r w:rsidR="0029368A">
              <w:rPr>
                <w:rFonts w:ascii="Arial Narrow" w:hAnsi="Arial Narrow"/>
                <w:iCs/>
                <w:sz w:val="18"/>
                <w:szCs w:val="18"/>
              </w:rPr>
              <w:t>Gemeinsamkeiten und Unterschiede in der Alltagskultur im Dorf und in der Stadt</w:t>
            </w:r>
          </w:p>
          <w:p w:rsidR="008A0E13" w:rsidRPr="0029368A" w:rsidRDefault="00084A66" w:rsidP="00084A66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●</w:t>
            </w:r>
            <w:r w:rsidR="0029368A" w:rsidRPr="0029368A">
              <w:rPr>
                <w:rFonts w:ascii="Arial Narrow" w:hAnsi="Arial Narrow"/>
                <w:iCs/>
                <w:sz w:val="18"/>
                <w:szCs w:val="18"/>
              </w:rPr>
              <w:t xml:space="preserve">Alltag im Dorf und in der Stadt im Kontext vom Einfluss der Brauchtümer und Traditionen: Was sind die Ursachen? Wie kann </w:t>
            </w:r>
            <w:r w:rsidR="0029368A">
              <w:rPr>
                <w:rFonts w:ascii="Arial Narrow" w:hAnsi="Arial Narrow"/>
                <w:iCs/>
                <w:sz w:val="18"/>
                <w:szCs w:val="18"/>
              </w:rPr>
              <w:t xml:space="preserve"> überhaupt die Frage aufkommen: </w:t>
            </w:r>
            <w:r w:rsidR="008A0E13" w:rsidRPr="0029368A">
              <w:rPr>
                <w:rFonts w:ascii="Arial Narrow" w:hAnsi="Arial Narrow"/>
                <w:iCs/>
                <w:sz w:val="18"/>
                <w:szCs w:val="18"/>
              </w:rPr>
              <w:t>Tradition vs. geltendes Recht</w:t>
            </w:r>
            <w:r w:rsidR="0029368A">
              <w:rPr>
                <w:rFonts w:ascii="Arial Narrow" w:hAnsi="Arial Narrow"/>
                <w:iCs/>
                <w:sz w:val="18"/>
                <w:szCs w:val="18"/>
              </w:rPr>
              <w:t>?</w:t>
            </w:r>
            <w:r w:rsidR="008A0E13" w:rsidRPr="0029368A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</w:p>
          <w:p w:rsidR="00B5059A" w:rsidRDefault="008A0E1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Einstellungen und Bewusstheit</w:t>
            </w:r>
            <w:r>
              <w:rPr>
                <w:rFonts w:ascii="Arial Narrow" w:hAnsi="Arial Narrow" w:cs="Arial"/>
                <w:sz w:val="20"/>
              </w:rPr>
              <w:t xml:space="preserve">: </w:t>
            </w:r>
          </w:p>
          <w:p w:rsidR="008A0E13" w:rsidRDefault="00B5059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●</w:t>
            </w:r>
            <w:r w:rsidR="008A0E13">
              <w:rPr>
                <w:rFonts w:ascii="Arial Narrow" w:hAnsi="Arial Narrow"/>
                <w:sz w:val="18"/>
                <w:szCs w:val="18"/>
              </w:rPr>
              <w:t>Lebensbedingungen und Lebensweisen von Menschen der türkischsprachigen Bezugskulturen in der Türkei und in Deutschland auch mit anderen Kulturen vergleichen, erläutern und bewerten (u.</w:t>
            </w:r>
            <w:r w:rsidR="008A0E13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 </w:t>
            </w:r>
            <w:r w:rsidR="008A0E13">
              <w:rPr>
                <w:rFonts w:ascii="Arial Narrow" w:hAnsi="Arial Narrow"/>
                <w:sz w:val="18"/>
                <w:szCs w:val="18"/>
              </w:rPr>
              <w:t>a. Eigen- und Fremdstereotype, ggf. kulturspezifische Kontextabhängigkeit von Urteilen und Vorurteilen)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5059A" w:rsidRPr="00B5059A" w:rsidRDefault="00B5059A" w:rsidP="00B5059A">
            <w:pPr>
              <w:autoSpaceDE w:val="0"/>
              <w:autoSpaceDN w:val="0"/>
              <w:adjustRightInd w:val="0"/>
              <w:jc w:val="left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●F</w:t>
            </w:r>
            <w:r w:rsidRPr="00B5059A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remde und eigene Werte, Haltungen und Einstellungen im Hinblick auf</w:t>
            </w: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</w:t>
            </w:r>
            <w:r w:rsidRPr="00B5059A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international gültige Konventionen einordnen</w:t>
            </w: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und </w:t>
            </w:r>
            <w:r w:rsidRPr="00B5059A">
              <w:rPr>
                <w:rFonts w:ascii="Arial Narrow" w:eastAsiaTheme="minorHAnsi" w:hAnsi="Arial Narrow" w:cs="Symbol"/>
                <w:sz w:val="18"/>
                <w:szCs w:val="18"/>
                <w:lang w:eastAsia="en-US"/>
              </w:rPr>
              <w:t xml:space="preserve"> </w:t>
            </w:r>
            <w:r w:rsidRPr="00B5059A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sich ihre eigenen Wahrnehmungen und Einstellungen bewusst machen,</w:t>
            </w:r>
          </w:p>
          <w:p w:rsidR="00B5059A" w:rsidRPr="00B5059A" w:rsidRDefault="00B5059A" w:rsidP="00B5059A">
            <w:pPr>
              <w:autoSpaceDE w:val="0"/>
              <w:autoSpaceDN w:val="0"/>
              <w:adjustRightInd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5059A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sie auch aus Gender-Perspektive in Frage stellen und ggf. relativieren</w:t>
            </w: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</w:t>
            </w:r>
            <w:r w:rsidRPr="00B5059A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bzw. revidieren.</w:t>
            </w:r>
          </w:p>
          <w:p w:rsidR="00A01CD5" w:rsidRDefault="008A0E13" w:rsidP="00A01CD5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Verstehen und Handeln</w:t>
            </w:r>
            <w:r>
              <w:rPr>
                <w:rFonts w:ascii="Arial Narrow" w:hAnsi="Arial Narrow" w:cs="Arial"/>
                <w:sz w:val="20"/>
              </w:rPr>
              <w:t xml:space="preserve">: </w:t>
            </w:r>
          </w:p>
          <w:p w:rsidR="008A0E13" w:rsidRDefault="00084A66" w:rsidP="00A01CD5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●</w:t>
            </w:r>
            <w:r w:rsidR="00A01CD5" w:rsidRPr="00A01CD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Empathie wie auch kritische</w:t>
            </w:r>
            <w:r w:rsidR="00A01CD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</w:t>
            </w:r>
            <w:r w:rsidR="00A01CD5" w:rsidRPr="00A01CD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Distanz gegenüber kulturellen Besonderheiten zu entwickeln, ein</w:t>
            </w:r>
            <w:r w:rsidR="00A01CD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</w:t>
            </w:r>
            <w:r w:rsidR="00A01CD5" w:rsidRPr="00A01CD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begründetes persönliches Urteil zu fällen sowie ihr eigenes kommunikatives</w:t>
            </w:r>
            <w:r w:rsidR="00A01CD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</w:t>
            </w:r>
            <w:r w:rsidR="00A01CD5" w:rsidRPr="00A01CD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Handeln situationsangemessen</w:t>
            </w:r>
            <w:r w:rsidR="00A01CD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zu reflektieren.</w:t>
            </w:r>
            <w:r w:rsidR="008A0E13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dashed" w:sz="12" w:space="0" w:color="auto"/>
              <w:bottom w:val="dashed" w:sz="12" w:space="0" w:color="auto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hideMark/>
          </w:tcPr>
          <w:p w:rsidR="008A0E13" w:rsidRDefault="008A0E1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Sprachbewusstheit</w:t>
            </w:r>
          </w:p>
          <w:p w:rsidR="008A0E13" w:rsidRDefault="00C11C9D" w:rsidP="00BF4B9D">
            <w:pPr>
              <w:pStyle w:val="einzug-1"/>
              <w:numPr>
                <w:ilvl w:val="0"/>
                <w:numId w:val="0"/>
              </w:numPr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●</w:t>
            </w:r>
            <w:r w:rsidR="008A0E13">
              <w:rPr>
                <w:rFonts w:ascii="Arial Narrow" w:hAnsi="Arial Narrow"/>
                <w:sz w:val="18"/>
                <w:szCs w:val="18"/>
              </w:rPr>
              <w:t>über Sprache gesteuerte Beeinflussungsstrategien beschreiben und reflektieren</w:t>
            </w:r>
            <w:r>
              <w:rPr>
                <w:rFonts w:ascii="Arial Narrow" w:hAnsi="Arial Narrow"/>
                <w:sz w:val="18"/>
                <w:szCs w:val="18"/>
              </w:rPr>
              <w:t xml:space="preserve"> ● sprachliche Regelmäßigkeiten, Normabweichungen und Vari</w:t>
            </w:r>
            <w:r w:rsidR="00BF4B9D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="00BF4B9D">
              <w:rPr>
                <w:rFonts w:ascii="Arial Narrow" w:hAnsi="Arial Narrow"/>
                <w:sz w:val="18"/>
                <w:szCs w:val="18"/>
              </w:rPr>
              <w:t>äten</w:t>
            </w:r>
            <w:r>
              <w:rPr>
                <w:rFonts w:ascii="Arial Narrow" w:hAnsi="Arial Narrow"/>
                <w:sz w:val="18"/>
                <w:szCs w:val="18"/>
              </w:rPr>
              <w:t xml:space="preserve"> des Sprachgebrauchs benennen.</w:t>
            </w:r>
          </w:p>
        </w:tc>
      </w:tr>
      <w:tr w:rsidR="008A0E13" w:rsidTr="00460BFA">
        <w:trPr>
          <w:cantSplit/>
          <w:trHeight w:val="2835"/>
        </w:trPr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:rsidR="008A0E13" w:rsidRDefault="008A0E13">
            <w:pPr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5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E13" w:rsidRDefault="008A0E1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Funktionale kommunikative Kompetenz</w:t>
            </w:r>
          </w:p>
          <w:p w:rsidR="00952251" w:rsidRDefault="008A0E13">
            <w:pPr>
              <w:rPr>
                <w:rFonts w:ascii="Arial Narrow" w:hAnsi="Arial Narrow" w:cs="Arial"/>
                <w:sz w:val="20"/>
              </w:rPr>
            </w:pPr>
            <w:r w:rsidRPr="00952251">
              <w:rPr>
                <w:rFonts w:ascii="Arial Narrow" w:hAnsi="Arial Narrow" w:cs="Arial"/>
                <w:b/>
                <w:sz w:val="20"/>
              </w:rPr>
              <w:t>Hör-/Hör-Sehverstehen</w:t>
            </w:r>
            <w:r w:rsidRPr="00952251">
              <w:rPr>
                <w:rFonts w:ascii="Arial Narrow" w:hAnsi="Arial Narrow" w:cs="Arial"/>
                <w:sz w:val="20"/>
              </w:rPr>
              <w:t xml:space="preserve">: </w:t>
            </w:r>
          </w:p>
          <w:p w:rsidR="00952251" w:rsidRDefault="009522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</w:rPr>
              <w:t>●</w:t>
            </w:r>
            <w:r w:rsidRPr="00952251">
              <w:rPr>
                <w:rFonts w:ascii="Arial Narrow" w:hAnsi="Arial Narrow" w:cs="Arial"/>
                <w:sz w:val="18"/>
                <w:szCs w:val="18"/>
              </w:rPr>
              <w:t>wesentliche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="008A0E13" w:rsidRPr="00952251">
              <w:rPr>
                <w:rFonts w:ascii="Arial Narrow" w:hAnsi="Arial Narrow"/>
                <w:sz w:val="18"/>
                <w:szCs w:val="18"/>
              </w:rPr>
              <w:t xml:space="preserve">Einstellungen </w:t>
            </w:r>
            <w:r>
              <w:rPr>
                <w:rFonts w:ascii="Arial Narrow" w:hAnsi="Arial Narrow"/>
                <w:sz w:val="18"/>
                <w:szCs w:val="18"/>
              </w:rPr>
              <w:t xml:space="preserve">der Sprechenden erfassen (u.a. auch die die Stimmungen und Beziehungskonflikte von verschiedenen Dramenfiguren) und hierbei textinterne Informationen und </w:t>
            </w:r>
          </w:p>
          <w:p w:rsidR="008A0E13" w:rsidRPr="00952251" w:rsidRDefault="009522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textexternes Wissen kombinieren.</w:t>
            </w:r>
            <w:r w:rsidR="008A0E13" w:rsidRPr="0095225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52251" w:rsidRPr="00952251" w:rsidRDefault="008A0E13">
            <w:pPr>
              <w:rPr>
                <w:rFonts w:ascii="Arial Narrow" w:hAnsi="Arial Narrow" w:cs="Arial"/>
                <w:sz w:val="20"/>
              </w:rPr>
            </w:pPr>
            <w:r w:rsidRPr="00952251">
              <w:rPr>
                <w:rFonts w:ascii="Arial Narrow" w:hAnsi="Arial Narrow" w:cs="Arial"/>
                <w:b/>
                <w:sz w:val="20"/>
              </w:rPr>
              <w:t>Leseverstehen</w:t>
            </w:r>
            <w:r w:rsidRPr="00952251">
              <w:rPr>
                <w:rFonts w:ascii="Arial Narrow" w:hAnsi="Arial Narrow" w:cs="Arial"/>
                <w:sz w:val="20"/>
              </w:rPr>
              <w:t xml:space="preserve">: </w:t>
            </w:r>
          </w:p>
          <w:p w:rsidR="008A0E13" w:rsidRDefault="00952251">
            <w:pPr>
              <w:rPr>
                <w:rFonts w:ascii="Arial Narrow" w:hAnsi="Arial Narrow"/>
                <w:sz w:val="18"/>
                <w:szCs w:val="18"/>
              </w:rPr>
            </w:pPr>
            <w:r w:rsidRPr="00952251">
              <w:rPr>
                <w:rFonts w:ascii="Arial Narrow" w:hAnsi="Arial Narrow" w:cs="Arial"/>
                <w:sz w:val="20"/>
              </w:rPr>
              <w:t>●T</w:t>
            </w:r>
            <w:r w:rsidR="008A0E13" w:rsidRPr="00952251">
              <w:rPr>
                <w:rFonts w:ascii="Arial Narrow" w:hAnsi="Arial Narrow"/>
                <w:sz w:val="18"/>
                <w:szCs w:val="18"/>
              </w:rPr>
              <w:t xml:space="preserve">exte vor dem Hintergrund </w:t>
            </w:r>
            <w:r>
              <w:rPr>
                <w:rFonts w:ascii="Arial Narrow" w:hAnsi="Arial Narrow"/>
                <w:sz w:val="18"/>
                <w:szCs w:val="18"/>
              </w:rPr>
              <w:t xml:space="preserve">grundlegender </w:t>
            </w:r>
            <w:r w:rsidR="008A0E13" w:rsidRPr="00952251">
              <w:rPr>
                <w:rFonts w:ascii="Arial Narrow" w:hAnsi="Arial Narrow"/>
                <w:sz w:val="18"/>
                <w:szCs w:val="18"/>
              </w:rPr>
              <w:t xml:space="preserve">Gattungs- und Gestaltungsmerkmalen </w:t>
            </w:r>
            <w:r>
              <w:rPr>
                <w:rFonts w:ascii="Arial Narrow" w:hAnsi="Arial Narrow"/>
                <w:sz w:val="18"/>
                <w:szCs w:val="18"/>
              </w:rPr>
              <w:t xml:space="preserve">(wie z.B.: Dramen, Lieder und Nachrichten) </w:t>
            </w:r>
            <w:r w:rsidR="008A0E13" w:rsidRPr="00952251">
              <w:rPr>
                <w:rFonts w:ascii="Arial Narrow" w:hAnsi="Arial Narrow"/>
                <w:sz w:val="18"/>
                <w:szCs w:val="18"/>
              </w:rPr>
              <w:t>inhaltlich erfassen</w:t>
            </w:r>
            <w:r>
              <w:rPr>
                <w:rFonts w:ascii="Arial Narrow" w:hAnsi="Arial Narrow"/>
                <w:sz w:val="18"/>
                <w:szCs w:val="18"/>
              </w:rPr>
              <w:t xml:space="preserve"> und vor dem Hintergrund des jeweiligen textkommunikativen Zusammenhangs</w:t>
            </w:r>
            <w:r w:rsidR="008A0E13" w:rsidRPr="0095225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52251" w:rsidRPr="00952251" w:rsidRDefault="009522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Informationen erkennen und in den Kontext der Gesamtaussage einordnen.</w:t>
            </w:r>
          </w:p>
          <w:p w:rsidR="008A0E13" w:rsidRPr="00952251" w:rsidRDefault="008A0E13">
            <w:pPr>
              <w:rPr>
                <w:rFonts w:ascii="Arial Narrow" w:hAnsi="Arial Narrow"/>
                <w:sz w:val="20"/>
              </w:rPr>
            </w:pPr>
            <w:r w:rsidRPr="00952251">
              <w:rPr>
                <w:rFonts w:ascii="Arial Narrow" w:hAnsi="Arial Narrow"/>
                <w:b/>
                <w:sz w:val="20"/>
              </w:rPr>
              <w:t>Sprechen</w:t>
            </w:r>
            <w:r w:rsidRPr="00952251">
              <w:rPr>
                <w:rFonts w:ascii="Arial Narrow" w:hAnsi="Arial Narrow"/>
                <w:sz w:val="20"/>
              </w:rPr>
              <w:t xml:space="preserve">: </w:t>
            </w:r>
          </w:p>
          <w:p w:rsidR="008A0E13" w:rsidRDefault="00BF6174" w:rsidP="00BF6174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BF6174">
              <w:rPr>
                <w:rFonts w:ascii="Arial Narrow" w:hAnsi="Arial Narrow"/>
                <w:iCs/>
                <w:sz w:val="18"/>
                <w:szCs w:val="18"/>
              </w:rPr>
              <w:t>●</w:t>
            </w:r>
            <w:r>
              <w:rPr>
                <w:rFonts w:ascii="Arial Narrow" w:hAnsi="Arial Narrow"/>
                <w:iCs/>
                <w:sz w:val="18"/>
                <w:szCs w:val="18"/>
              </w:rPr>
              <w:t>Arbeitsergebnisse darstellen und kürzere Präsentationen darbieten</w:t>
            </w:r>
          </w:p>
          <w:p w:rsidR="0058056E" w:rsidRPr="00BF6174" w:rsidRDefault="0058056E" w:rsidP="00BF61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● Sachverhalte in wichtigen Aspekten darstellen und dazu begründend Stellung beziehen</w:t>
            </w:r>
            <w:r w:rsidR="00084A66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</w:p>
          <w:p w:rsidR="008A0E13" w:rsidRDefault="00BF6174" w:rsidP="00BF6174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BF6174">
              <w:rPr>
                <w:rFonts w:ascii="Arial Narrow" w:hAnsi="Arial Narrow"/>
                <w:iCs/>
                <w:sz w:val="18"/>
                <w:szCs w:val="18"/>
              </w:rPr>
              <w:t>●</w:t>
            </w:r>
            <w:r w:rsidR="008A0E13" w:rsidRPr="00BF6174">
              <w:rPr>
                <w:rFonts w:ascii="Arial Narrow" w:hAnsi="Arial Narrow"/>
                <w:iCs/>
                <w:sz w:val="18"/>
                <w:szCs w:val="18"/>
              </w:rPr>
              <w:t>in Diskussionen</w:t>
            </w:r>
            <w:r w:rsidR="008B0A48">
              <w:rPr>
                <w:rFonts w:ascii="Arial Narrow" w:hAnsi="Arial Narrow"/>
                <w:iCs/>
                <w:sz w:val="18"/>
                <w:szCs w:val="18"/>
              </w:rPr>
              <w:t xml:space="preserve"> zur Thematik </w:t>
            </w:r>
            <w:r w:rsidR="001E3055">
              <w:rPr>
                <w:rFonts w:ascii="Arial Narrow" w:hAnsi="Arial Narrow"/>
                <w:iCs/>
                <w:sz w:val="18"/>
                <w:szCs w:val="18"/>
              </w:rPr>
              <w:t>die sich im Rahmen des Unterrichtsvorhabens befinden,</w:t>
            </w:r>
            <w:r w:rsidR="008A0E13" w:rsidRPr="00BF6174">
              <w:rPr>
                <w:rFonts w:ascii="Arial Narrow" w:hAnsi="Arial Narrow"/>
                <w:iCs/>
                <w:sz w:val="18"/>
                <w:szCs w:val="18"/>
              </w:rPr>
              <w:t xml:space="preserve"> Gespräche eröffnen, fortführen, beenden und kulturelle Gesprächskonventionen beachten </w:t>
            </w:r>
          </w:p>
          <w:p w:rsidR="008A0E13" w:rsidRPr="001D15C2" w:rsidRDefault="008A0E13">
            <w:pPr>
              <w:rPr>
                <w:rFonts w:ascii="Arial Narrow" w:hAnsi="Arial Narrow" w:cs="Arial"/>
                <w:sz w:val="20"/>
              </w:rPr>
            </w:pPr>
            <w:r w:rsidRPr="001D15C2">
              <w:rPr>
                <w:rFonts w:ascii="Arial Narrow" w:hAnsi="Arial Narrow" w:cs="Arial"/>
                <w:b/>
                <w:sz w:val="20"/>
              </w:rPr>
              <w:t>Schreiben</w:t>
            </w:r>
            <w:r w:rsidRPr="001D15C2">
              <w:rPr>
                <w:rFonts w:ascii="Arial Narrow" w:hAnsi="Arial Narrow" w:cs="Arial"/>
                <w:sz w:val="20"/>
              </w:rPr>
              <w:t>:</w:t>
            </w:r>
          </w:p>
          <w:p w:rsidR="00DF5E8D" w:rsidRDefault="001D15C2" w:rsidP="001D15C2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●</w:t>
            </w:r>
            <w:r w:rsidR="00DF5E8D">
              <w:rPr>
                <w:rFonts w:ascii="Arial Narrow" w:hAnsi="Arial Narrow"/>
                <w:iCs/>
                <w:sz w:val="18"/>
                <w:szCs w:val="18"/>
              </w:rPr>
              <w:t>unter Beachtung grundlegender textsortenspezifischer Merkmale verschiedene Formen des kreativen Schreibens realisieren (Innerer Monolog, Tagebucheintrag, Zusatzszenen, Rollenbiographien, Zeitungsartikel)</w:t>
            </w:r>
          </w:p>
          <w:p w:rsidR="008A0E13" w:rsidRPr="00DF5E8D" w:rsidRDefault="00DF5E8D" w:rsidP="00DF5E8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DF5E8D">
              <w:rPr>
                <w:rFonts w:ascii="Arial Narrow" w:hAnsi="Arial Narrow"/>
                <w:iCs/>
                <w:sz w:val="18"/>
                <w:szCs w:val="18"/>
              </w:rPr>
              <w:t>●</w:t>
            </w:r>
            <w:r w:rsidR="008A0E13" w:rsidRPr="00DF5E8D">
              <w:rPr>
                <w:rFonts w:ascii="Arial Narrow" w:hAnsi="Arial Narrow"/>
                <w:iCs/>
                <w:sz w:val="18"/>
                <w:szCs w:val="18"/>
              </w:rPr>
              <w:t>Szenenauszüge in den Gesamtzusammenhang einordnen, analysieren und schriftlich interpretieren</w:t>
            </w:r>
          </w:p>
          <w:p w:rsidR="008A0E13" w:rsidRPr="00DF5E8D" w:rsidRDefault="00DF5E8D" w:rsidP="00DF5E8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DF5E8D">
              <w:rPr>
                <w:rFonts w:ascii="Arial Narrow" w:hAnsi="Arial Narrow"/>
                <w:iCs/>
                <w:sz w:val="18"/>
                <w:szCs w:val="18"/>
              </w:rPr>
              <w:t>●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das </w:t>
            </w:r>
            <w:r w:rsidR="008A0E13" w:rsidRPr="00DF5E8D">
              <w:rPr>
                <w:rFonts w:ascii="Arial Narrow" w:hAnsi="Arial Narrow"/>
                <w:iCs/>
                <w:sz w:val="18"/>
                <w:szCs w:val="18"/>
              </w:rPr>
              <w:t>Dram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 Narrow" w:hAnsi="Arial Narrow"/>
                <w:iCs/>
                <w:sz w:val="18"/>
                <w:szCs w:val="18"/>
              </w:rPr>
              <w:t>Töre</w:t>
            </w:r>
            <w:proofErr w:type="spellEnd"/>
            <w:r w:rsidR="008A0E13" w:rsidRPr="00DF5E8D">
              <w:rPr>
                <w:rFonts w:ascii="Arial Narrow" w:hAnsi="Arial Narrow"/>
                <w:iCs/>
                <w:sz w:val="18"/>
                <w:szCs w:val="18"/>
              </w:rPr>
              <w:t xml:space="preserve"> auf der Grundlage dramentheoretischer Kriterien bestimmen, analysieren und ihre Analyse nachvollziehbar schriftlich begründen</w:t>
            </w:r>
          </w:p>
          <w:p w:rsidR="008A0E13" w:rsidRPr="00DF5E8D" w:rsidRDefault="00DF5E8D" w:rsidP="00DF5E8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DF5E8D">
              <w:rPr>
                <w:rFonts w:ascii="Arial Narrow" w:hAnsi="Arial Narrow"/>
                <w:iCs/>
                <w:sz w:val="18"/>
                <w:szCs w:val="18"/>
              </w:rPr>
              <w:t>●</w:t>
            </w:r>
            <w:r>
              <w:rPr>
                <w:rFonts w:ascii="Arial Narrow" w:hAnsi="Arial Narrow"/>
                <w:iCs/>
                <w:sz w:val="18"/>
                <w:szCs w:val="18"/>
              </w:rPr>
              <w:t>wesentliche Informationen und zentrale Argumente aus verschiedenen Quellen</w:t>
            </w:r>
            <w:r w:rsidR="005F4D46">
              <w:rPr>
                <w:rFonts w:ascii="Arial Narrow" w:hAnsi="Arial Narrow"/>
                <w:iCs/>
                <w:sz w:val="18"/>
                <w:szCs w:val="18"/>
              </w:rPr>
              <w:t xml:space="preserve"> (wie Z.B. Rezensionen) in die eigene </w:t>
            </w:r>
            <w:r w:rsidR="008A0E13" w:rsidRPr="00DF5E8D">
              <w:rPr>
                <w:rFonts w:ascii="Arial Narrow" w:hAnsi="Arial Narrow"/>
                <w:iCs/>
                <w:sz w:val="18"/>
                <w:szCs w:val="18"/>
              </w:rPr>
              <w:t>Text</w:t>
            </w:r>
            <w:r w:rsidR="005F4D46">
              <w:rPr>
                <w:rFonts w:ascii="Arial Narrow" w:hAnsi="Arial Narrow"/>
                <w:iCs/>
                <w:sz w:val="18"/>
                <w:szCs w:val="18"/>
              </w:rPr>
              <w:t xml:space="preserve">erstellung unter Berücksichtigung </w:t>
            </w:r>
            <w:r w:rsidR="008A0E13" w:rsidRPr="00DF5E8D">
              <w:rPr>
                <w:rFonts w:ascii="Arial Narrow" w:hAnsi="Arial Narrow"/>
                <w:iCs/>
                <w:sz w:val="18"/>
                <w:szCs w:val="18"/>
              </w:rPr>
              <w:t xml:space="preserve">eines angemessenen Stils und Registers </w:t>
            </w:r>
            <w:r w:rsidR="005F4D46">
              <w:rPr>
                <w:rFonts w:ascii="Arial Narrow" w:hAnsi="Arial Narrow"/>
                <w:iCs/>
                <w:sz w:val="18"/>
                <w:szCs w:val="18"/>
              </w:rPr>
              <w:t>mit einbeziehen</w:t>
            </w:r>
          </w:p>
          <w:p w:rsidR="008A0E13" w:rsidRDefault="008A0E13">
            <w:pPr>
              <w:jc w:val="center"/>
              <w:rPr>
                <w:rFonts w:cs="Arial"/>
                <w:b/>
                <w:strike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Verfügen über sprachliche Mittel</w:t>
            </w:r>
          </w:p>
          <w:p w:rsidR="008A0E13" w:rsidRDefault="008A0E13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8A0E13" w:rsidRDefault="008A0E13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● einen</w:t>
            </w:r>
            <w:r w:rsidR="008A5EB8">
              <w:rPr>
                <w:rFonts w:ascii="Arial Narrow" w:hAnsi="Arial Narrow"/>
                <w:iCs/>
                <w:sz w:val="18"/>
                <w:szCs w:val="18"/>
              </w:rPr>
              <w:t xml:space="preserve"> allgemeinen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und thematischen Wortschatz </w:t>
            </w:r>
            <w:r w:rsidR="008A5EB8">
              <w:rPr>
                <w:rFonts w:ascii="Arial Narrow" w:hAnsi="Arial Narrow"/>
                <w:iCs/>
                <w:sz w:val="18"/>
                <w:szCs w:val="18"/>
              </w:rPr>
              <w:t>z</w:t>
            </w:r>
            <w:r>
              <w:rPr>
                <w:rFonts w:ascii="Arial Narrow" w:hAnsi="Arial Narrow"/>
                <w:iCs/>
                <w:sz w:val="18"/>
                <w:szCs w:val="18"/>
              </w:rPr>
              <w:t>u den o</w:t>
            </w:r>
            <w:r w:rsidR="008A5EB8">
              <w:rPr>
                <w:rFonts w:ascii="Arial Narrow" w:hAnsi="Arial Narrow"/>
                <w:iCs/>
                <w:sz w:val="18"/>
                <w:szCs w:val="18"/>
              </w:rPr>
              <w:t xml:space="preserve">ben </w:t>
            </w:r>
            <w:r>
              <w:rPr>
                <w:rFonts w:ascii="Arial Narrow" w:hAnsi="Arial Narrow"/>
                <w:iCs/>
                <w:sz w:val="18"/>
                <w:szCs w:val="18"/>
              </w:rPr>
              <w:t>genannten Themen</w:t>
            </w:r>
            <w:r w:rsidR="008A5EB8">
              <w:rPr>
                <w:rFonts w:ascii="Arial Narrow" w:hAnsi="Arial Narrow"/>
                <w:iCs/>
                <w:sz w:val="18"/>
                <w:szCs w:val="18"/>
              </w:rPr>
              <w:t xml:space="preserve"> und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einen </w:t>
            </w:r>
            <w:r w:rsidR="008A5EB8">
              <w:rPr>
                <w:rFonts w:ascii="Arial Narrow" w:hAnsi="Arial Narrow"/>
                <w:iCs/>
                <w:sz w:val="18"/>
                <w:szCs w:val="18"/>
              </w:rPr>
              <w:t>grundlegenden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Funktions- und Interpretationswortschatz </w:t>
            </w:r>
            <w:r w:rsidR="008A5EB8">
              <w:rPr>
                <w:rFonts w:ascii="Arial Narrow" w:hAnsi="Arial Narrow"/>
                <w:iCs/>
                <w:sz w:val="18"/>
                <w:szCs w:val="18"/>
              </w:rPr>
              <w:t xml:space="preserve">zumeist </w:t>
            </w:r>
            <w:r>
              <w:rPr>
                <w:rFonts w:ascii="Arial Narrow" w:hAnsi="Arial Narrow"/>
                <w:iCs/>
                <w:sz w:val="18"/>
                <w:szCs w:val="18"/>
              </w:rPr>
              <w:t>zielorientiert nutzen</w:t>
            </w:r>
            <w:r w:rsidR="008A5EB8">
              <w:rPr>
                <w:rFonts w:ascii="Arial Narrow" w:hAnsi="Arial Narrow"/>
                <w:iCs/>
                <w:sz w:val="18"/>
                <w:szCs w:val="18"/>
              </w:rPr>
              <w:t>.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</w:p>
          <w:p w:rsidR="008A0E13" w:rsidRDefault="008A0E13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●</w:t>
            </w:r>
            <w:r w:rsidR="008A5EB8">
              <w:rPr>
                <w:rFonts w:ascii="Arial Narrow" w:hAnsi="Arial Narrow"/>
                <w:iCs/>
                <w:sz w:val="18"/>
                <w:szCs w:val="18"/>
              </w:rPr>
              <w:t>in der Auseinandersetzung mit den ihn vertrauten Themen die türkische Sprache als Arbeitssprache verwenden in können auch weit verbreitete Begriffe und Wendungen der informellen und mündlichen Sprachverwendung einsetzten.</w:t>
            </w:r>
          </w:p>
          <w:p w:rsidR="008A0E13" w:rsidRDefault="008A0E13" w:rsidP="008A5EB8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 xml:space="preserve">● ihre </w:t>
            </w:r>
            <w:r w:rsidR="008A5EB8">
              <w:rPr>
                <w:rFonts w:ascii="Arial Narrow" w:hAnsi="Arial Narrow"/>
                <w:iCs/>
                <w:sz w:val="18"/>
                <w:szCs w:val="18"/>
              </w:rPr>
              <w:t xml:space="preserve">grundlegenden 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Kenntnisse der Regelmäßigkeiten bzgl. </w:t>
            </w:r>
            <w:r w:rsidR="008A5EB8">
              <w:rPr>
                <w:rFonts w:ascii="Arial Narrow" w:hAnsi="Arial Narrow"/>
                <w:iCs/>
                <w:sz w:val="18"/>
                <w:szCs w:val="18"/>
              </w:rPr>
              <w:t>d</w:t>
            </w:r>
            <w:r>
              <w:rPr>
                <w:rFonts w:ascii="Arial Narrow" w:hAnsi="Arial Narrow"/>
                <w:iCs/>
                <w:sz w:val="18"/>
                <w:szCs w:val="18"/>
              </w:rPr>
              <w:t>er türkischen Orthograph</w:t>
            </w:r>
            <w:r w:rsidR="008A5EB8">
              <w:rPr>
                <w:rFonts w:ascii="Arial Narrow" w:hAnsi="Arial Narrow"/>
                <w:iCs/>
                <w:sz w:val="18"/>
                <w:szCs w:val="18"/>
              </w:rPr>
              <w:t>ie und Zeichensetzung  nutzen</w:t>
            </w:r>
          </w:p>
        </w:tc>
        <w:tc>
          <w:tcPr>
            <w:tcW w:w="992" w:type="dxa"/>
            <w:vMerge/>
            <w:tcBorders>
              <w:top w:val="single" w:sz="18" w:space="0" w:color="000000"/>
              <w:left w:val="dashed" w:sz="12" w:space="0" w:color="auto"/>
              <w:bottom w:val="dashed" w:sz="12" w:space="0" w:color="auto"/>
              <w:right w:val="single" w:sz="18" w:space="0" w:color="000000"/>
            </w:tcBorders>
            <w:vAlign w:val="center"/>
            <w:hideMark/>
          </w:tcPr>
          <w:p w:rsidR="008A0E13" w:rsidRDefault="008A0E13">
            <w:pPr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8A0E13" w:rsidTr="00460BFA">
        <w:trPr>
          <w:cantSplit/>
          <w:trHeight w:val="1741"/>
        </w:trPr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p w:rsidR="008A0E13" w:rsidRDefault="008A0E13">
            <w:pPr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5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E13" w:rsidRDefault="008A0E1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Text- und Medienkompetenz</w:t>
            </w:r>
          </w:p>
          <w:p w:rsidR="00177272" w:rsidRDefault="00177272" w:rsidP="00177272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●verschiedene Methoden der Figurencharakterisierung anwenden, wie z.B. direkte- und indirekte Charakterisierung</w:t>
            </w:r>
          </w:p>
          <w:p w:rsidR="00177272" w:rsidRDefault="00177272" w:rsidP="00F120BF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●grundlegende Verfahren der Textanalyse anwenden</w:t>
            </w:r>
          </w:p>
          <w:p w:rsidR="00177272" w:rsidRDefault="00177272" w:rsidP="00F120BF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 xml:space="preserve">●Figurencharakterisierungen und werkimmanente Interpretationen verfassen </w:t>
            </w:r>
          </w:p>
          <w:p w:rsidR="00A5360D" w:rsidRDefault="00A5360D" w:rsidP="00F120BF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●</w:t>
            </w:r>
            <w:r w:rsidR="008A0E13">
              <w:rPr>
                <w:rFonts w:ascii="Arial Narrow" w:hAnsi="Arial Narrow"/>
                <w:iCs/>
                <w:sz w:val="18"/>
                <w:szCs w:val="18"/>
              </w:rPr>
              <w:t xml:space="preserve">Texte 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in Bezug auf die Darstellungsform und Wirkung </w:t>
            </w:r>
            <w:r w:rsidR="008A0E13">
              <w:rPr>
                <w:rFonts w:ascii="Arial Narrow" w:hAnsi="Arial Narrow"/>
                <w:iCs/>
                <w:sz w:val="18"/>
                <w:szCs w:val="18"/>
              </w:rPr>
              <w:t xml:space="preserve">unter Verwendung von plausiblen Belegen sowie unter Berücksichtigung ihres Welt- und soziokulturellen Orientierungswissens 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deuten </w:t>
            </w:r>
          </w:p>
          <w:p w:rsidR="00A5360D" w:rsidRDefault="00A5360D" w:rsidP="00A5360D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●</w:t>
            </w:r>
            <w:r w:rsidR="008A0E13">
              <w:rPr>
                <w:rFonts w:ascii="Arial Narrow" w:hAnsi="Arial Narrow"/>
                <w:iCs/>
                <w:sz w:val="18"/>
                <w:szCs w:val="18"/>
              </w:rPr>
              <w:t xml:space="preserve">eine begründete Deutung von Texten entwickeln und 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argumentativ </w:t>
            </w:r>
            <w:r w:rsidR="008A0E13">
              <w:rPr>
                <w:rFonts w:ascii="Arial Narrow" w:hAnsi="Arial Narrow"/>
                <w:iCs/>
                <w:sz w:val="18"/>
                <w:szCs w:val="18"/>
              </w:rPr>
              <w:t>Stellung beziehen</w:t>
            </w:r>
          </w:p>
          <w:p w:rsidR="008A0E13" w:rsidRDefault="00A5360D" w:rsidP="00A5360D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8" w:space="0" w:color="000000"/>
              <w:left w:val="dashed" w:sz="12" w:space="0" w:color="auto"/>
              <w:bottom w:val="dashed" w:sz="12" w:space="0" w:color="auto"/>
              <w:right w:val="single" w:sz="18" w:space="0" w:color="000000"/>
            </w:tcBorders>
            <w:vAlign w:val="center"/>
            <w:hideMark/>
          </w:tcPr>
          <w:p w:rsidR="008A0E13" w:rsidRDefault="008A0E13">
            <w:pPr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8A0E13" w:rsidTr="008A0E13">
        <w:trPr>
          <w:trHeight w:val="1510"/>
        </w:trPr>
        <w:tc>
          <w:tcPr>
            <w:tcW w:w="97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8A0E13" w:rsidRDefault="008A0E13">
            <w:pPr>
              <w:pStyle w:val="Titel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Texte und Medien</w:t>
            </w:r>
          </w:p>
          <w:p w:rsidR="00EC3C72" w:rsidRDefault="008A0E13" w:rsidP="002126F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</w:rPr>
              <w:t>Sach- und Gebrauchstexte: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="002126F6">
              <w:rPr>
                <w:rFonts w:ascii="Arial Narrow" w:hAnsi="Arial Narrow" w:cs="Arial"/>
                <w:sz w:val="18"/>
                <w:szCs w:val="18"/>
              </w:rPr>
              <w:t>Auszüge aus Nachrichtensendungen der deutschen und türkischen Medien sowie schriftliche Zeitungsartikel</w:t>
            </w:r>
            <w:r w:rsidR="00EC3C72">
              <w:rPr>
                <w:rFonts w:ascii="Arial Narrow" w:hAnsi="Arial Narrow" w:cs="Arial"/>
                <w:sz w:val="18"/>
                <w:szCs w:val="18"/>
              </w:rPr>
              <w:t xml:space="preserve"> der türkischen Medien</w:t>
            </w:r>
            <w:r w:rsidR="002126F6">
              <w:rPr>
                <w:rFonts w:ascii="Arial Narrow" w:hAnsi="Arial Narrow" w:cs="Arial"/>
                <w:sz w:val="18"/>
                <w:szCs w:val="18"/>
              </w:rPr>
              <w:t xml:space="preserve">; </w:t>
            </w:r>
            <w:r w:rsidR="002126F6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zweisprachige Arbeitsblätter zur Dramentheorie; Sachbuch- und Lexikonauszüge, wie z. B.: „Entwicklung des türkischen Theaters. Von den  Anfängen bis heute“ , (Ana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britanica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);</w:t>
            </w:r>
            <w:r w:rsidR="006334B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126F6" w:rsidRDefault="008A0E13" w:rsidP="002126F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0E13" w:rsidRDefault="008A0E13" w:rsidP="002126F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Literarische Texte: </w:t>
            </w:r>
            <w:r w:rsidR="002126F6" w:rsidRPr="002126F6">
              <w:rPr>
                <w:rFonts w:ascii="Arial Narrow" w:hAnsi="Arial Narrow" w:cs="Arial"/>
                <w:sz w:val="18"/>
                <w:szCs w:val="18"/>
              </w:rPr>
              <w:t>Gedichte und Lieder</w:t>
            </w:r>
            <w:r w:rsidR="002126F6">
              <w:rPr>
                <w:rFonts w:ascii="Arial Narrow" w:hAnsi="Arial Narrow" w:cs="Arial"/>
                <w:sz w:val="18"/>
                <w:szCs w:val="18"/>
              </w:rPr>
              <w:t xml:space="preserve"> (u.a. zum Thema Ehre wie z.B. von Sezen Aksu “Alim , </w:t>
            </w:r>
            <w:r>
              <w:rPr>
                <w:rFonts w:ascii="Arial Narrow" w:hAnsi="Arial Narrow" w:cs="Arial"/>
                <w:sz w:val="18"/>
                <w:szCs w:val="18"/>
              </w:rPr>
              <w:t>Kurzgeschichten, das Drama „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Töre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“ von Turgut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Özakman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</w:p>
          <w:p w:rsidR="00EC3C72" w:rsidRDefault="00EC3C72" w:rsidP="002126F6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8A0E13" w:rsidTr="008A0E13">
        <w:trPr>
          <w:trHeight w:val="901"/>
        </w:trPr>
        <w:tc>
          <w:tcPr>
            <w:tcW w:w="97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8A0E13" w:rsidRDefault="008A0E13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Projekte und Fächerübergreifendes / bilinguales Arbeiten </w:t>
            </w:r>
          </w:p>
          <w:p w:rsidR="008A0E13" w:rsidRDefault="008A0E13" w:rsidP="0094053B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Deutsch (</w:t>
            </w:r>
            <w:r w:rsidR="0094053B">
              <w:rPr>
                <w:rFonts w:ascii="Arial Narrow" w:hAnsi="Arial Narrow" w:cs="Arial"/>
                <w:sz w:val="18"/>
                <w:szCs w:val="18"/>
              </w:rPr>
              <w:t xml:space="preserve">Dramentheorie und </w:t>
            </w:r>
            <w:r>
              <w:rPr>
                <w:rFonts w:ascii="Arial Narrow" w:hAnsi="Arial Narrow" w:cs="Arial"/>
                <w:sz w:val="18"/>
                <w:szCs w:val="18"/>
              </w:rPr>
              <w:t>Dramenanal</w:t>
            </w:r>
            <w:r w:rsidR="0094053B">
              <w:rPr>
                <w:rFonts w:ascii="Arial Narrow" w:hAnsi="Arial Narrow" w:cs="Arial"/>
                <w:sz w:val="18"/>
                <w:szCs w:val="18"/>
              </w:rPr>
              <w:t>yse</w:t>
            </w:r>
            <w:r>
              <w:rPr>
                <w:rFonts w:ascii="Arial Narrow" w:hAnsi="Arial Narrow" w:cs="Arial"/>
                <w:sz w:val="18"/>
                <w:szCs w:val="18"/>
              </w:rPr>
              <w:t>); Religionslehre/Philosophie (mo</w:t>
            </w:r>
            <w:r w:rsidR="0094053B">
              <w:rPr>
                <w:rFonts w:ascii="Arial Narrow" w:hAnsi="Arial Narrow" w:cs="Arial"/>
                <w:sz w:val="18"/>
                <w:szCs w:val="18"/>
              </w:rPr>
              <w:t xml:space="preserve">ralisches Dilemma); </w:t>
            </w:r>
            <w:r>
              <w:rPr>
                <w:rFonts w:ascii="Arial Narrow" w:hAnsi="Arial Narrow" w:cs="Arial"/>
                <w:sz w:val="18"/>
                <w:szCs w:val="18"/>
              </w:rPr>
              <w:t>Sozialwissenschaften (Bedingungen gesellschaftlicher Strukturen); Pädagogik (Erziehungsideale und Gesellschaftsstruktur)</w:t>
            </w:r>
          </w:p>
        </w:tc>
      </w:tr>
      <w:tr w:rsidR="008A0E13" w:rsidTr="008A0E13">
        <w:trPr>
          <w:trHeight w:val="1701"/>
        </w:trPr>
        <w:tc>
          <w:tcPr>
            <w:tcW w:w="97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8A0E13" w:rsidRDefault="008A0E13">
            <w:pPr>
              <w:pStyle w:val="Titel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Lernerfolgsüberprüfungen</w:t>
            </w:r>
          </w:p>
          <w:p w:rsidR="008A0E13" w:rsidRPr="004B1877" w:rsidRDefault="008A0E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Schriftliche Klausur</w:t>
            </w:r>
            <w:r>
              <w:rPr>
                <w:rFonts w:ascii="Arial Narrow" w:hAnsi="Arial Narrow"/>
                <w:sz w:val="20"/>
              </w:rPr>
              <w:t xml:space="preserve">: </w:t>
            </w:r>
            <w:r w:rsidR="00102F26">
              <w:rPr>
                <w:rFonts w:ascii="Arial Narrow" w:hAnsi="Arial Narrow"/>
                <w:sz w:val="20"/>
              </w:rPr>
              <w:t>Analyse eines Dramenauszuges</w:t>
            </w:r>
            <w:r w:rsidRPr="006C18A3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Pr="00102F26">
              <w:rPr>
                <w:rFonts w:ascii="Arial Narrow" w:hAnsi="Arial Narrow"/>
                <w:sz w:val="20"/>
              </w:rPr>
              <w:t xml:space="preserve">mit Alternativaufgabe im AFB III; </w:t>
            </w:r>
            <w:r w:rsidR="00102F26">
              <w:rPr>
                <w:rFonts w:ascii="Arial Narrow" w:hAnsi="Arial Narrow"/>
                <w:sz w:val="20"/>
              </w:rPr>
              <w:t xml:space="preserve">Charakterisierung einer Dramenfigur ausgehend von einem Dramenauszug </w:t>
            </w:r>
            <w:r w:rsidR="002638A3" w:rsidRPr="00102F26">
              <w:rPr>
                <w:rFonts w:ascii="Arial Narrow" w:hAnsi="Arial Narrow"/>
                <w:sz w:val="20"/>
              </w:rPr>
              <w:t>mit Alternativaufgabe im AFB III</w:t>
            </w:r>
            <w:r w:rsidR="002638A3">
              <w:rPr>
                <w:rFonts w:ascii="Arial Narrow" w:hAnsi="Arial Narrow"/>
                <w:sz w:val="20"/>
              </w:rPr>
              <w:t>;</w:t>
            </w:r>
            <w:r w:rsidRPr="006C18A3">
              <w:rPr>
                <w:rStyle w:val="Kommentarzeichen"/>
                <w:rFonts w:eastAsiaTheme="majorEastAsia"/>
                <w:vanish/>
                <w:color w:val="FF0000"/>
              </w:rPr>
              <w:t>.</w:t>
            </w:r>
            <w:r w:rsidRPr="006C18A3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Pr="004B1877">
              <w:rPr>
                <w:rFonts w:ascii="Arial Narrow" w:hAnsi="Arial Narrow"/>
                <w:sz w:val="20"/>
              </w:rPr>
              <w:t xml:space="preserve">KLP </w:t>
            </w:r>
            <w:proofErr w:type="spellStart"/>
            <w:r w:rsidRPr="004B1877">
              <w:rPr>
                <w:rFonts w:ascii="Arial Narrow" w:hAnsi="Arial Narrow"/>
                <w:sz w:val="20"/>
              </w:rPr>
              <w:t>GOSt</w:t>
            </w:r>
            <w:proofErr w:type="spellEnd"/>
            <w:r w:rsidRPr="004B1877">
              <w:rPr>
                <w:rFonts w:ascii="Arial Narrow" w:hAnsi="Arial Narrow"/>
                <w:sz w:val="20"/>
              </w:rPr>
              <w:t xml:space="preserve"> Türkisch, Kap. 4</w:t>
            </w:r>
            <w:r w:rsidR="004B1877" w:rsidRPr="004B1877">
              <w:rPr>
                <w:rFonts w:ascii="Arial Narrow" w:hAnsi="Arial Narrow"/>
                <w:sz w:val="20"/>
              </w:rPr>
              <w:t>.</w:t>
            </w:r>
          </w:p>
          <w:p w:rsidR="008A0E13" w:rsidRPr="004B1877" w:rsidRDefault="008A0E13">
            <w:pPr>
              <w:rPr>
                <w:rFonts w:ascii="Arial Narrow" w:hAnsi="Arial Narrow"/>
                <w:sz w:val="20"/>
              </w:rPr>
            </w:pPr>
          </w:p>
          <w:p w:rsidR="008A0E13" w:rsidRDefault="008A0E13">
            <w:pPr>
              <w:pStyle w:val="Titel"/>
              <w:jc w:val="left"/>
              <w:rPr>
                <w:rFonts w:ascii="Arial Narrow" w:hAnsi="Arial Narrow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Andere Formen der Leistungsfeststellung:  </w:t>
            </w:r>
            <w:r>
              <w:rPr>
                <w:rFonts w:ascii="Arial Narrow" w:hAnsi="Arial Narrow"/>
                <w:b w:val="0"/>
                <w:sz w:val="20"/>
                <w:szCs w:val="20"/>
                <w:u w:val="none"/>
              </w:rPr>
              <w:t>Verfassen eines Hörspiels oder eines Hörspielauszuges zu dem im Unterricht behandelten Drama</w:t>
            </w:r>
          </w:p>
        </w:tc>
      </w:tr>
    </w:tbl>
    <w:p w:rsidR="008A0E13" w:rsidRDefault="008A0E13" w:rsidP="008A0E13"/>
    <w:p w:rsidR="008A0E13" w:rsidRDefault="008A0E13"/>
    <w:sectPr w:rsidR="008A0E13" w:rsidSect="007E5FFD">
      <w:pgSz w:w="11906" w:h="16838"/>
      <w:pgMar w:top="1418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1">
    <w:nsid w:val="42E045ED"/>
    <w:multiLevelType w:val="hybridMultilevel"/>
    <w:tmpl w:val="A1FCD3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9C0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9B299C"/>
    <w:multiLevelType w:val="hybridMultilevel"/>
    <w:tmpl w:val="EDFC9BA6"/>
    <w:lvl w:ilvl="0" w:tplc="069C07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CA01A9"/>
    <w:multiLevelType w:val="hybridMultilevel"/>
    <w:tmpl w:val="B6A0ACB8"/>
    <w:lvl w:ilvl="0" w:tplc="069C07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84"/>
    <w:rsid w:val="00084A66"/>
    <w:rsid w:val="00090EF7"/>
    <w:rsid w:val="00102F26"/>
    <w:rsid w:val="00177272"/>
    <w:rsid w:val="001D15C2"/>
    <w:rsid w:val="001E3055"/>
    <w:rsid w:val="001E46C8"/>
    <w:rsid w:val="002126F6"/>
    <w:rsid w:val="002638A3"/>
    <w:rsid w:val="0029368A"/>
    <w:rsid w:val="004315E9"/>
    <w:rsid w:val="00460BFA"/>
    <w:rsid w:val="00464CAD"/>
    <w:rsid w:val="00492B55"/>
    <w:rsid w:val="004B1877"/>
    <w:rsid w:val="0058056E"/>
    <w:rsid w:val="005F4D46"/>
    <w:rsid w:val="006334B6"/>
    <w:rsid w:val="00664C20"/>
    <w:rsid w:val="006C18A3"/>
    <w:rsid w:val="007E5FFD"/>
    <w:rsid w:val="00807E6D"/>
    <w:rsid w:val="008A0E13"/>
    <w:rsid w:val="008A5EB8"/>
    <w:rsid w:val="008B0A48"/>
    <w:rsid w:val="008C6984"/>
    <w:rsid w:val="008F4FE0"/>
    <w:rsid w:val="00924397"/>
    <w:rsid w:val="0094053B"/>
    <w:rsid w:val="00952251"/>
    <w:rsid w:val="009859C6"/>
    <w:rsid w:val="009B0EDE"/>
    <w:rsid w:val="009D234A"/>
    <w:rsid w:val="00A01CD5"/>
    <w:rsid w:val="00A5360D"/>
    <w:rsid w:val="00B5059A"/>
    <w:rsid w:val="00B6716E"/>
    <w:rsid w:val="00BF4B9D"/>
    <w:rsid w:val="00BF6174"/>
    <w:rsid w:val="00C11C9D"/>
    <w:rsid w:val="00C12E54"/>
    <w:rsid w:val="00C7072E"/>
    <w:rsid w:val="00CC0A09"/>
    <w:rsid w:val="00D769E7"/>
    <w:rsid w:val="00DF5E8D"/>
    <w:rsid w:val="00E86C2F"/>
    <w:rsid w:val="00EC3C72"/>
    <w:rsid w:val="00F1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E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0E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semiHidden/>
    <w:unhideWhenUsed/>
    <w:qFormat/>
    <w:rsid w:val="008A0E13"/>
    <w:pPr>
      <w:keepLines w:val="0"/>
      <w:widowControl w:val="0"/>
      <w:tabs>
        <w:tab w:val="left" w:pos="794"/>
      </w:tabs>
      <w:spacing w:before="0" w:after="240"/>
      <w:ind w:left="794" w:hanging="794"/>
      <w:outlineLvl w:val="2"/>
    </w:pPr>
    <w:rPr>
      <w:rFonts w:ascii="Arial" w:eastAsia="Times New Roman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8A0E13"/>
    <w:rPr>
      <w:rFonts w:ascii="Arial" w:eastAsia="Times New Roman" w:hAnsi="Arial" w:cs="Times New Roman"/>
      <w:b/>
      <w:sz w:val="26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unhideWhenUsed/>
    <w:rsid w:val="008A0E1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A0E13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8A0E13"/>
    <w:pPr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elZchn">
    <w:name w:val="Titel Zchn"/>
    <w:basedOn w:val="Absatz-Standardschriftart"/>
    <w:link w:val="Titel"/>
    <w:rsid w:val="008A0E13"/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A0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A0E1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einzug-1">
    <w:name w:val="einzug-1"/>
    <w:basedOn w:val="Standard"/>
    <w:next w:val="Standard"/>
    <w:uiPriority w:val="99"/>
    <w:rsid w:val="008A0E13"/>
    <w:pPr>
      <w:numPr>
        <w:numId w:val="1"/>
      </w:numPr>
      <w:tabs>
        <w:tab w:val="left" w:pos="284"/>
      </w:tabs>
      <w:spacing w:line="288" w:lineRule="exact"/>
    </w:pPr>
  </w:style>
  <w:style w:type="character" w:styleId="Kommentarzeichen">
    <w:name w:val="annotation reference"/>
    <w:semiHidden/>
    <w:unhideWhenUsed/>
    <w:rsid w:val="008A0E13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0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E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E1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E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0E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semiHidden/>
    <w:unhideWhenUsed/>
    <w:qFormat/>
    <w:rsid w:val="008A0E13"/>
    <w:pPr>
      <w:keepLines w:val="0"/>
      <w:widowControl w:val="0"/>
      <w:tabs>
        <w:tab w:val="left" w:pos="794"/>
      </w:tabs>
      <w:spacing w:before="0" w:after="240"/>
      <w:ind w:left="794" w:hanging="794"/>
      <w:outlineLvl w:val="2"/>
    </w:pPr>
    <w:rPr>
      <w:rFonts w:ascii="Arial" w:eastAsia="Times New Roman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8A0E13"/>
    <w:rPr>
      <w:rFonts w:ascii="Arial" w:eastAsia="Times New Roman" w:hAnsi="Arial" w:cs="Times New Roman"/>
      <w:b/>
      <w:sz w:val="26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unhideWhenUsed/>
    <w:rsid w:val="008A0E1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A0E13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8A0E13"/>
    <w:pPr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elZchn">
    <w:name w:val="Titel Zchn"/>
    <w:basedOn w:val="Absatz-Standardschriftart"/>
    <w:link w:val="Titel"/>
    <w:rsid w:val="008A0E13"/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A0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A0E1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einzug-1">
    <w:name w:val="einzug-1"/>
    <w:basedOn w:val="Standard"/>
    <w:next w:val="Standard"/>
    <w:uiPriority w:val="99"/>
    <w:rsid w:val="008A0E13"/>
    <w:pPr>
      <w:numPr>
        <w:numId w:val="1"/>
      </w:numPr>
      <w:tabs>
        <w:tab w:val="left" w:pos="284"/>
      </w:tabs>
      <w:spacing w:line="288" w:lineRule="exact"/>
    </w:pPr>
  </w:style>
  <w:style w:type="character" w:styleId="Kommentarzeichen">
    <w:name w:val="annotation reference"/>
    <w:semiHidden/>
    <w:unhideWhenUsed/>
    <w:rsid w:val="008A0E13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0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E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E1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yasmin-y</dc:creator>
  <cp:keywords/>
  <dc:description/>
  <cp:lastModifiedBy>yasmin-y</cp:lastModifiedBy>
  <cp:revision>42</cp:revision>
  <dcterms:created xsi:type="dcterms:W3CDTF">2014-05-31T06:48:00Z</dcterms:created>
  <dcterms:modified xsi:type="dcterms:W3CDTF">2014-05-31T09:47:00Z</dcterms:modified>
</cp:coreProperties>
</file>