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54" w:rsidRDefault="00CD66B8">
      <w:r w:rsidRPr="00A01482">
        <w:rPr>
          <w:rFonts w:asciiTheme="majorHAnsi" w:eastAsia="Arial" w:hAnsiTheme="majorHAnsi" w:cstheme="majorHAnsi"/>
          <w:b/>
          <w:bCs/>
          <w:noProof/>
          <w:color w:val="ED7D31" w:themeColor="accent2"/>
          <w:sz w:val="26"/>
          <w:szCs w:val="26"/>
          <w:lang w:eastAsia="de-DE"/>
        </w:rPr>
        <w:drawing>
          <wp:anchor distT="0" distB="0" distL="114300" distR="114300" simplePos="0" relativeHeight="251668480" behindDoc="1" locked="0" layoutInCell="1" allowOverlap="1" wp14:anchorId="586C9751" wp14:editId="58F5E873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433045" cy="401955"/>
            <wp:effectExtent l="0" t="0" r="5715" b="0"/>
            <wp:wrapTight wrapText="bothSides">
              <wp:wrapPolygon edited="0">
                <wp:start x="0" y="0"/>
                <wp:lineTo x="0" y="20474"/>
                <wp:lineTo x="20934" y="20474"/>
                <wp:lineTo x="20934" y="0"/>
                <wp:lineTo x="0" y="0"/>
              </wp:wrapPolygon>
            </wp:wrapTight>
            <wp:docPr id="59" name="Grafik 59" descr="C:\Users\Tom Kleynen\Desktop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 Kleynen\Desktop\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4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154" w:rsidRDefault="00C25154" w:rsidP="00321B6D">
      <w:pPr>
        <w:rPr>
          <w:rFonts w:asciiTheme="majorHAnsi" w:hAnsiTheme="majorHAnsi" w:cstheme="majorHAnsi"/>
          <w:b/>
          <w:i/>
          <w:color w:val="C45911" w:themeColor="accent2" w:themeShade="BF"/>
          <w:sz w:val="24"/>
          <w:szCs w:val="24"/>
          <w:u w:val="single"/>
        </w:rPr>
      </w:pPr>
      <w:r w:rsidRPr="00C03E0F">
        <w:rPr>
          <w:i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50B28E" wp14:editId="0FDE957B">
                <wp:simplePos x="0" y="0"/>
                <wp:positionH relativeFrom="column">
                  <wp:posOffset>25400</wp:posOffset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232" name="Rad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donut">
                          <a:avLst>
                            <a:gd name="adj" fmla="val 25806"/>
                          </a:avLst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5154" w:rsidRDefault="00C25154" w:rsidP="00C2515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0B28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ad 232" o:spid="_x0000_s1026" type="#_x0000_t23" style="position:absolute;margin-left:2pt;margin-top:.55pt;width:11.2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" adj="5574" filled="f" strokecolor="#c45911 [2405]" strokeweight="1pt">
                <v:stroke joinstyle="miter"/>
                <v:textbox>
                  <w:txbxContent>
                    <w:p w:rsidR="00C25154" w:rsidRDefault="00C25154" w:rsidP="00C25154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321B6D">
        <w:rPr>
          <w:rFonts w:asciiTheme="majorHAnsi" w:hAnsiTheme="majorHAnsi" w:cstheme="majorHAnsi"/>
          <w:b/>
          <w:i/>
          <w:color w:val="C45911" w:themeColor="accent2" w:themeShade="BF"/>
          <w:sz w:val="24"/>
          <w:szCs w:val="24"/>
          <w:u w:val="single"/>
        </w:rPr>
        <w:t xml:space="preserve">      Modul „Experimente I</w:t>
      </w:r>
      <w:r w:rsidRPr="00C03E0F">
        <w:rPr>
          <w:rFonts w:asciiTheme="majorHAnsi" w:hAnsiTheme="majorHAnsi" w:cstheme="majorHAnsi"/>
          <w:b/>
          <w:i/>
          <w:color w:val="C45911" w:themeColor="accent2" w:themeShade="BF"/>
          <w:sz w:val="24"/>
          <w:szCs w:val="24"/>
          <w:u w:val="single"/>
        </w:rPr>
        <w:t>“</w:t>
      </w:r>
      <w:r w:rsidR="00CD66B8" w:rsidRPr="00CD66B8">
        <w:rPr>
          <w:rFonts w:asciiTheme="majorHAnsi" w:eastAsia="Arial" w:hAnsiTheme="majorHAnsi" w:cstheme="majorHAnsi"/>
          <w:b/>
          <w:bCs/>
          <w:noProof/>
          <w:color w:val="ED7D31" w:themeColor="accent2"/>
          <w:sz w:val="26"/>
          <w:szCs w:val="26"/>
          <w:lang w:eastAsia="de-DE"/>
        </w:rPr>
        <w:t xml:space="preserve"> </w:t>
      </w:r>
    </w:p>
    <w:p w:rsidR="00321B6D" w:rsidRPr="00C420A7" w:rsidRDefault="00321B6D" w:rsidP="00321B6D">
      <w:pPr>
        <w:numPr>
          <w:ilvl w:val="0"/>
          <w:numId w:val="5"/>
        </w:numPr>
        <w:contextualSpacing/>
        <w:rPr>
          <w:rFonts w:asciiTheme="majorHAnsi" w:hAnsiTheme="majorHAnsi" w:cstheme="majorHAnsi"/>
          <w:b/>
        </w:rPr>
      </w:pPr>
      <w:r w:rsidRPr="00C420A7">
        <w:rPr>
          <w:rFonts w:asciiTheme="majorHAnsi" w:hAnsiTheme="majorHAnsi" w:cstheme="majorHAnsi"/>
          <w:b/>
        </w:rPr>
        <w:t>Schulhacks</w:t>
      </w:r>
    </w:p>
    <w:p w:rsidR="00321B6D" w:rsidRPr="00FC551F" w:rsidRDefault="00321B6D" w:rsidP="00321B6D">
      <w:pPr>
        <w:numPr>
          <w:ilvl w:val="1"/>
          <w:numId w:val="5"/>
        </w:numPr>
        <w:contextualSpacing/>
        <w:rPr>
          <w:rFonts w:asciiTheme="majorHAnsi" w:hAnsiTheme="majorHAnsi" w:cstheme="majorHAnsi"/>
        </w:rPr>
      </w:pPr>
      <w:r w:rsidRPr="00FC551F">
        <w:rPr>
          <w:rFonts w:asciiTheme="majorHAnsi" w:hAnsiTheme="majorHAnsi" w:cstheme="majorHAnsi"/>
        </w:rPr>
        <w:t xml:space="preserve">Die eigene Rolle als </w:t>
      </w:r>
      <w:r w:rsidRPr="00811DE1">
        <w:rPr>
          <w:rFonts w:asciiTheme="majorHAnsi" w:hAnsiTheme="majorHAnsi" w:cstheme="majorHAnsi"/>
        </w:rPr>
        <w:t xml:space="preserve">Lehrkraft bzw. die Aktion des Unterrichtens selbst hinterfragen, bspw. indem </w:t>
      </w:r>
      <w:r>
        <w:rPr>
          <w:rFonts w:asciiTheme="majorHAnsi" w:hAnsiTheme="majorHAnsi" w:cstheme="majorHAnsi"/>
        </w:rPr>
        <w:t>a</w:t>
      </w:r>
      <w:r w:rsidRPr="00FC551F">
        <w:rPr>
          <w:rFonts w:asciiTheme="majorHAnsi" w:hAnsiTheme="majorHAnsi" w:cstheme="majorHAnsi"/>
        </w:rPr>
        <w:t>bsurde Handlung(en) vollz</w:t>
      </w:r>
      <w:r>
        <w:rPr>
          <w:rFonts w:asciiTheme="majorHAnsi" w:hAnsiTheme="majorHAnsi" w:cstheme="majorHAnsi"/>
        </w:rPr>
        <w:t>ogen werden</w:t>
      </w:r>
      <w:r w:rsidRPr="00FC551F">
        <w:rPr>
          <w:rFonts w:asciiTheme="majorHAnsi" w:hAnsiTheme="majorHAnsi" w:cstheme="majorHAnsi"/>
        </w:rPr>
        <w:t>, wie</w:t>
      </w:r>
    </w:p>
    <w:p w:rsidR="00321B6D" w:rsidRPr="00584AE6" w:rsidRDefault="00321B6D" w:rsidP="00321B6D">
      <w:pPr>
        <w:numPr>
          <w:ilvl w:val="2"/>
          <w:numId w:val="5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584AE6">
        <w:rPr>
          <w:rFonts w:asciiTheme="majorHAnsi" w:hAnsiTheme="majorHAnsi" w:cstheme="majorHAnsi"/>
        </w:rPr>
        <w:t>ich als Lehrkraft in die Ecke</w:t>
      </w:r>
      <w:r>
        <w:rPr>
          <w:rFonts w:asciiTheme="majorHAnsi" w:hAnsiTheme="majorHAnsi" w:cstheme="majorHAnsi"/>
        </w:rPr>
        <w:t xml:space="preserve"> oder</w:t>
      </w:r>
      <w:r w:rsidRPr="00584AE6">
        <w:rPr>
          <w:rFonts w:asciiTheme="majorHAnsi" w:hAnsiTheme="majorHAnsi" w:cstheme="majorHAnsi"/>
        </w:rPr>
        <w:t xml:space="preserve"> vor die Türe stellen</w:t>
      </w:r>
      <w:r>
        <w:rPr>
          <w:rFonts w:asciiTheme="majorHAnsi" w:hAnsiTheme="majorHAnsi" w:cstheme="majorHAnsi"/>
        </w:rPr>
        <w:t>,</w:t>
      </w:r>
      <w:r w:rsidRPr="00584AE6">
        <w:rPr>
          <w:rFonts w:asciiTheme="majorHAnsi" w:hAnsiTheme="majorHAnsi" w:cstheme="majorHAnsi"/>
        </w:rPr>
        <w:t xml:space="preserve"> </w:t>
      </w:r>
    </w:p>
    <w:p w:rsidR="00321B6D" w:rsidRPr="00584AE6" w:rsidRDefault="00321B6D" w:rsidP="00321B6D">
      <w:pPr>
        <w:numPr>
          <w:ilvl w:val="2"/>
          <w:numId w:val="5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584AE6">
        <w:rPr>
          <w:rFonts w:asciiTheme="majorHAnsi" w:hAnsiTheme="majorHAnsi" w:cstheme="majorHAnsi"/>
        </w:rPr>
        <w:t>ich ‚in die Reihe‘ setzen und warten, ‚bis der Lehrer kommt‘</w:t>
      </w:r>
      <w:r>
        <w:rPr>
          <w:rFonts w:asciiTheme="majorHAnsi" w:hAnsiTheme="majorHAnsi" w:cstheme="majorHAnsi"/>
        </w:rPr>
        <w:t>,</w:t>
      </w:r>
    </w:p>
    <w:p w:rsidR="00321B6D" w:rsidRDefault="00321B6D" w:rsidP="00321B6D">
      <w:pPr>
        <w:numPr>
          <w:ilvl w:val="2"/>
          <w:numId w:val="5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Pr="00584AE6">
        <w:rPr>
          <w:rFonts w:asciiTheme="majorHAnsi" w:hAnsiTheme="majorHAnsi" w:cstheme="majorHAnsi"/>
        </w:rPr>
        <w:t>twas ganz Anderes im Unterricht tun</w:t>
      </w:r>
      <w:r>
        <w:rPr>
          <w:rFonts w:asciiTheme="majorHAnsi" w:hAnsiTheme="majorHAnsi" w:cstheme="majorHAnsi"/>
        </w:rPr>
        <w:t>,</w:t>
      </w:r>
      <w:r w:rsidRPr="00584AE6">
        <w:rPr>
          <w:rFonts w:asciiTheme="majorHAnsi" w:hAnsiTheme="majorHAnsi" w:cstheme="majorHAnsi"/>
        </w:rPr>
        <w:t xml:space="preserve"> </w:t>
      </w:r>
      <w:r w:rsidRPr="002810C5">
        <w:rPr>
          <w:rFonts w:asciiTheme="majorHAnsi" w:hAnsiTheme="majorHAnsi" w:cstheme="majorHAnsi"/>
        </w:rPr>
        <w:t xml:space="preserve">als sonst </w:t>
      </w:r>
      <w:r w:rsidRPr="00584AE6">
        <w:rPr>
          <w:rFonts w:asciiTheme="majorHAnsi" w:hAnsiTheme="majorHAnsi" w:cstheme="majorHAnsi"/>
        </w:rPr>
        <w:t>(wie Wäsche aufhängen)</w:t>
      </w:r>
      <w:r>
        <w:rPr>
          <w:rFonts w:asciiTheme="majorHAnsi" w:hAnsiTheme="majorHAnsi" w:cstheme="majorHAnsi"/>
        </w:rPr>
        <w:t>,</w:t>
      </w:r>
    </w:p>
    <w:p w:rsidR="00321B6D" w:rsidRPr="00FC551F" w:rsidRDefault="00321B6D" w:rsidP="00321B6D">
      <w:pPr>
        <w:numPr>
          <w:ilvl w:val="2"/>
          <w:numId w:val="5"/>
        </w:numPr>
        <w:contextualSpacing/>
        <w:rPr>
          <w:rFonts w:asciiTheme="majorHAnsi" w:hAnsiTheme="majorHAnsi" w:cstheme="majorHAnsi"/>
        </w:rPr>
      </w:pPr>
      <w:r w:rsidRPr="00FC551F">
        <w:rPr>
          <w:rFonts w:asciiTheme="majorHAnsi" w:hAnsiTheme="majorHAnsi" w:cstheme="majorHAnsi"/>
        </w:rPr>
        <w:t>…</w:t>
      </w:r>
    </w:p>
    <w:p w:rsidR="00321B6D" w:rsidRPr="00584AE6" w:rsidRDefault="00321B6D" w:rsidP="00321B6D">
      <w:pPr>
        <w:ind w:left="720"/>
        <w:contextualSpacing/>
        <w:rPr>
          <w:rFonts w:asciiTheme="majorHAnsi" w:hAnsiTheme="majorHAnsi" w:cstheme="majorHAnsi"/>
        </w:rPr>
      </w:pPr>
    </w:p>
    <w:p w:rsidR="00321B6D" w:rsidRPr="00926096" w:rsidRDefault="00321B6D" w:rsidP="00321B6D">
      <w:pPr>
        <w:numPr>
          <w:ilvl w:val="1"/>
          <w:numId w:val="5"/>
        </w:numPr>
        <w:contextualSpacing/>
        <w:rPr>
          <w:rFonts w:asciiTheme="majorHAnsi" w:eastAsia="Arial" w:hAnsiTheme="majorHAnsi" w:cstheme="majorHAnsi"/>
          <w:bCs/>
        </w:rPr>
      </w:pPr>
      <w:r>
        <w:rPr>
          <w:rFonts w:asciiTheme="majorHAnsi" w:hAnsiTheme="majorHAnsi" w:cstheme="majorHAnsi"/>
        </w:rPr>
        <w:t>(Raum-)</w:t>
      </w:r>
      <w:r w:rsidRPr="00584AE6">
        <w:rPr>
          <w:rFonts w:asciiTheme="majorHAnsi" w:hAnsiTheme="majorHAnsi" w:cstheme="majorHAnsi"/>
        </w:rPr>
        <w:t>Beschriftungen ändern (Ruheraum/Lounge statt Lehrerzimmer)</w:t>
      </w:r>
      <w:r>
        <w:rPr>
          <w:rFonts w:asciiTheme="majorHAnsi" w:hAnsiTheme="majorHAnsi" w:cstheme="majorHAnsi"/>
        </w:rPr>
        <w:t xml:space="preserve"> oder Aushänge/ bzw. </w:t>
      </w:r>
      <w:r w:rsidRPr="00811DE1">
        <w:rPr>
          <w:rFonts w:asciiTheme="majorHAnsi" w:hAnsiTheme="majorHAnsi" w:cstheme="majorHAnsi"/>
        </w:rPr>
        <w:t xml:space="preserve">Schilder </w:t>
      </w:r>
      <w:r w:rsidRPr="00926096">
        <w:rPr>
          <w:rFonts w:asciiTheme="majorHAnsi" w:hAnsiTheme="majorHAnsi" w:cstheme="majorHAnsi"/>
        </w:rPr>
        <w:t xml:space="preserve">aufhängen, </w:t>
      </w:r>
      <w:r w:rsidRPr="00926096">
        <w:rPr>
          <w:rFonts w:asciiTheme="majorHAnsi" w:eastAsia="Arial" w:hAnsiTheme="majorHAnsi" w:cstheme="majorHAnsi"/>
          <w:bCs/>
        </w:rPr>
        <w:t>die realistisch wirken, aber sinnlose Aufforderungen enthalten, wie zum Beispiel:</w:t>
      </w:r>
      <w:r w:rsidRPr="00926096">
        <w:rPr>
          <w:rFonts w:asciiTheme="majorHAnsi" w:hAnsiTheme="majorHAnsi" w:cstheme="majorHAnsi"/>
        </w:rPr>
        <w:t xml:space="preserve"> </w:t>
      </w:r>
    </w:p>
    <w:p w:rsidR="00321B6D" w:rsidRPr="00926096" w:rsidRDefault="00321B6D" w:rsidP="00321B6D">
      <w:pPr>
        <w:numPr>
          <w:ilvl w:val="2"/>
          <w:numId w:val="5"/>
        </w:numPr>
        <w:contextualSpacing/>
        <w:rPr>
          <w:rFonts w:asciiTheme="majorHAnsi" w:eastAsia="Arial" w:hAnsiTheme="majorHAnsi" w:cstheme="majorHAnsi"/>
          <w:bCs/>
        </w:rPr>
      </w:pPr>
      <w:r w:rsidRPr="00926096">
        <w:rPr>
          <w:rFonts w:asciiTheme="majorHAnsi" w:eastAsia="Arial" w:hAnsiTheme="majorHAnsi" w:cstheme="majorHAnsi"/>
          <w:bCs/>
        </w:rPr>
        <w:t>Diesen Eingang dürfen nur sehr intelligente Menschen nutzen</w:t>
      </w:r>
    </w:p>
    <w:p w:rsidR="00321B6D" w:rsidRPr="00926096" w:rsidRDefault="00321B6D" w:rsidP="00321B6D">
      <w:pPr>
        <w:numPr>
          <w:ilvl w:val="2"/>
          <w:numId w:val="5"/>
        </w:numPr>
        <w:contextualSpacing/>
        <w:rPr>
          <w:rFonts w:asciiTheme="majorHAnsi" w:eastAsia="Arial" w:hAnsiTheme="majorHAnsi" w:cstheme="majorHAnsi"/>
          <w:bCs/>
        </w:rPr>
      </w:pPr>
      <w:r w:rsidRPr="00926096">
        <w:rPr>
          <w:rFonts w:asciiTheme="majorHAnsi" w:eastAsia="Arial" w:hAnsiTheme="majorHAnsi" w:cstheme="majorHAnsi"/>
          <w:bCs/>
        </w:rPr>
        <w:t xml:space="preserve">Vorsicht: giftige Luft </w:t>
      </w:r>
    </w:p>
    <w:p w:rsidR="00321B6D" w:rsidRPr="00926096" w:rsidRDefault="00321B6D" w:rsidP="00321B6D">
      <w:pPr>
        <w:numPr>
          <w:ilvl w:val="2"/>
          <w:numId w:val="5"/>
        </w:numPr>
        <w:contextualSpacing/>
        <w:rPr>
          <w:rFonts w:asciiTheme="majorHAnsi" w:eastAsia="Arial" w:hAnsiTheme="majorHAnsi" w:cstheme="majorHAnsi"/>
          <w:bCs/>
        </w:rPr>
      </w:pPr>
      <w:r w:rsidRPr="00926096">
        <w:rPr>
          <w:rFonts w:asciiTheme="majorHAnsi" w:eastAsia="Arial" w:hAnsiTheme="majorHAnsi" w:cstheme="majorHAnsi"/>
          <w:bCs/>
        </w:rPr>
        <w:t>Vorsicht: Wer sich auf diesen Stuhl setzt, wird sitzenbleiben</w:t>
      </w:r>
    </w:p>
    <w:p w:rsidR="00321B6D" w:rsidRPr="00926096" w:rsidRDefault="00321B6D" w:rsidP="00321B6D">
      <w:pPr>
        <w:numPr>
          <w:ilvl w:val="2"/>
          <w:numId w:val="5"/>
        </w:numPr>
        <w:contextualSpacing/>
        <w:rPr>
          <w:rFonts w:asciiTheme="majorHAnsi" w:eastAsia="Arial" w:hAnsiTheme="majorHAnsi" w:cstheme="majorHAnsi"/>
          <w:bCs/>
        </w:rPr>
      </w:pPr>
      <w:r w:rsidRPr="00926096">
        <w:rPr>
          <w:rFonts w:asciiTheme="majorHAnsi" w:eastAsia="Arial" w:hAnsiTheme="majorHAnsi" w:cstheme="majorHAnsi"/>
          <w:bCs/>
        </w:rPr>
        <w:t xml:space="preserve">Reserviert für </w:t>
      </w:r>
      <w:proofErr w:type="spellStart"/>
      <w:r w:rsidRPr="00926096">
        <w:rPr>
          <w:rFonts w:asciiTheme="majorHAnsi" w:eastAsia="Arial" w:hAnsiTheme="majorHAnsi" w:cstheme="majorHAnsi"/>
          <w:bCs/>
        </w:rPr>
        <w:t>Nerds</w:t>
      </w:r>
      <w:proofErr w:type="spellEnd"/>
    </w:p>
    <w:p w:rsidR="00321B6D" w:rsidRPr="00926096" w:rsidRDefault="00321B6D" w:rsidP="00321B6D">
      <w:pPr>
        <w:numPr>
          <w:ilvl w:val="2"/>
          <w:numId w:val="5"/>
        </w:numPr>
        <w:contextualSpacing/>
        <w:rPr>
          <w:rFonts w:asciiTheme="majorHAnsi" w:eastAsia="Arial" w:hAnsiTheme="majorHAnsi" w:cstheme="majorHAnsi"/>
          <w:bCs/>
        </w:rPr>
      </w:pPr>
      <w:r w:rsidRPr="00926096">
        <w:rPr>
          <w:rFonts w:asciiTheme="majorHAnsi" w:eastAsia="Arial" w:hAnsiTheme="majorHAnsi" w:cstheme="majorHAnsi"/>
          <w:bCs/>
        </w:rPr>
        <w:t>Reserviert für Streber</w:t>
      </w:r>
    </w:p>
    <w:p w:rsidR="00321B6D" w:rsidRPr="00926096" w:rsidRDefault="00321B6D" w:rsidP="00321B6D">
      <w:pPr>
        <w:numPr>
          <w:ilvl w:val="2"/>
          <w:numId w:val="5"/>
        </w:numPr>
        <w:contextualSpacing/>
        <w:rPr>
          <w:rFonts w:asciiTheme="majorHAnsi" w:eastAsia="Arial" w:hAnsiTheme="majorHAnsi" w:cstheme="majorHAnsi"/>
          <w:bCs/>
        </w:rPr>
      </w:pPr>
      <w:r w:rsidRPr="00926096">
        <w:rPr>
          <w:rFonts w:asciiTheme="majorHAnsi" w:eastAsia="Arial" w:hAnsiTheme="majorHAnsi" w:cstheme="majorHAnsi"/>
          <w:bCs/>
        </w:rPr>
        <w:t xml:space="preserve">Hier sitzen nur Faule </w:t>
      </w:r>
    </w:p>
    <w:p w:rsidR="00321B6D" w:rsidRPr="00926096" w:rsidRDefault="00321B6D" w:rsidP="00321B6D">
      <w:pPr>
        <w:numPr>
          <w:ilvl w:val="2"/>
          <w:numId w:val="5"/>
        </w:numPr>
        <w:contextualSpacing/>
        <w:rPr>
          <w:rFonts w:asciiTheme="majorHAnsi" w:eastAsia="Arial" w:hAnsiTheme="majorHAnsi" w:cstheme="majorHAnsi"/>
          <w:bCs/>
        </w:rPr>
      </w:pPr>
      <w:r w:rsidRPr="00926096">
        <w:rPr>
          <w:rFonts w:asciiTheme="majorHAnsi" w:eastAsia="Arial" w:hAnsiTheme="majorHAnsi" w:cstheme="majorHAnsi"/>
          <w:bCs/>
        </w:rPr>
        <w:t xml:space="preserve">Hier sitzen nur Fleißige </w:t>
      </w:r>
    </w:p>
    <w:p w:rsidR="00321B6D" w:rsidRPr="00926096" w:rsidRDefault="00321B6D" w:rsidP="00321B6D">
      <w:pPr>
        <w:numPr>
          <w:ilvl w:val="2"/>
          <w:numId w:val="5"/>
        </w:numPr>
        <w:contextualSpacing/>
        <w:rPr>
          <w:rFonts w:asciiTheme="majorHAnsi" w:eastAsia="Arial" w:hAnsiTheme="majorHAnsi" w:cstheme="majorHAnsi"/>
          <w:bCs/>
        </w:rPr>
      </w:pPr>
      <w:r w:rsidRPr="00926096">
        <w:rPr>
          <w:rFonts w:asciiTheme="majorHAnsi" w:hAnsiTheme="majorHAnsi" w:cstheme="majorHAnsi"/>
        </w:rPr>
        <w:t>‚Mitarbeiterin/Mitarbeiter des Monats‘ ausrufen</w:t>
      </w:r>
      <w:r w:rsidRPr="00926096">
        <w:rPr>
          <w:rFonts w:asciiTheme="majorHAnsi" w:eastAsia="Arial" w:hAnsiTheme="majorHAnsi" w:cstheme="majorHAnsi"/>
          <w:bCs/>
        </w:rPr>
        <w:t xml:space="preserve"> </w:t>
      </w:r>
    </w:p>
    <w:p w:rsidR="00321B6D" w:rsidRPr="00811DE1" w:rsidRDefault="00321B6D" w:rsidP="00321B6D">
      <w:pPr>
        <w:numPr>
          <w:ilvl w:val="2"/>
          <w:numId w:val="5"/>
        </w:numPr>
        <w:contextualSpacing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…</w:t>
      </w:r>
    </w:p>
    <w:p w:rsidR="00321B6D" w:rsidRDefault="00321B6D" w:rsidP="00321B6D">
      <w:pPr>
        <w:pStyle w:val="Listenabsatz"/>
        <w:numPr>
          <w:ilvl w:val="1"/>
          <w:numId w:val="5"/>
        </w:numPr>
        <w:rPr>
          <w:rFonts w:asciiTheme="majorHAnsi" w:eastAsia="Arial" w:hAnsiTheme="majorHAnsi" w:cstheme="majorHAnsi"/>
          <w:bCs/>
        </w:rPr>
      </w:pPr>
      <w:r w:rsidRPr="002810C5">
        <w:rPr>
          <w:rFonts w:asciiTheme="majorHAnsi" w:eastAsia="Arial" w:hAnsiTheme="majorHAnsi" w:cstheme="majorHAnsi"/>
          <w:bCs/>
        </w:rPr>
        <w:t>Button</w:t>
      </w:r>
      <w:r>
        <w:rPr>
          <w:rFonts w:asciiTheme="majorHAnsi" w:eastAsia="Arial" w:hAnsiTheme="majorHAnsi" w:cstheme="majorHAnsi"/>
          <w:bCs/>
        </w:rPr>
        <w:t>s gestalten mit Aufschriften, wie</w:t>
      </w:r>
    </w:p>
    <w:p w:rsidR="00321B6D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</w:pPr>
      <w:r w:rsidRPr="002810C5">
        <w:rPr>
          <w:rFonts w:asciiTheme="majorHAnsi" w:eastAsia="Arial" w:hAnsiTheme="majorHAnsi" w:cstheme="majorHAnsi"/>
          <w:bCs/>
        </w:rPr>
        <w:t xml:space="preserve"> „hochbegabt“, </w:t>
      </w:r>
    </w:p>
    <w:p w:rsidR="00321B6D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</w:pPr>
      <w:r w:rsidRPr="002810C5">
        <w:rPr>
          <w:rFonts w:asciiTheme="majorHAnsi" w:eastAsia="Arial" w:hAnsiTheme="majorHAnsi" w:cstheme="majorHAnsi"/>
          <w:bCs/>
        </w:rPr>
        <w:t xml:space="preserve">„lernschwach“, </w:t>
      </w:r>
    </w:p>
    <w:p w:rsidR="00321B6D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„</w:t>
      </w:r>
      <w:r w:rsidRPr="00811DE1">
        <w:rPr>
          <w:rFonts w:asciiTheme="majorHAnsi" w:eastAsia="Arial" w:hAnsiTheme="majorHAnsi" w:cstheme="majorHAnsi"/>
          <w:bCs/>
        </w:rPr>
        <w:t xml:space="preserve">verhaltensauffällig“, </w:t>
      </w:r>
    </w:p>
    <w:p w:rsidR="00321B6D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</w:pPr>
      <w:r w:rsidRPr="00811DE1">
        <w:rPr>
          <w:rFonts w:asciiTheme="majorHAnsi" w:eastAsia="Arial" w:hAnsiTheme="majorHAnsi" w:cstheme="majorHAnsi"/>
          <w:bCs/>
        </w:rPr>
        <w:t>„durchschnittlich</w:t>
      </w:r>
      <w:r>
        <w:rPr>
          <w:rFonts w:asciiTheme="majorHAnsi" w:eastAsia="Arial" w:hAnsiTheme="majorHAnsi" w:cstheme="majorHAnsi"/>
          <w:bCs/>
        </w:rPr>
        <w:t xml:space="preserve"> begabt“,</w:t>
      </w:r>
    </w:p>
    <w:p w:rsidR="00321B6D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</w:pPr>
      <w:r w:rsidRPr="00811DE1">
        <w:rPr>
          <w:rFonts w:asciiTheme="majorHAnsi" w:eastAsia="Arial" w:hAnsiTheme="majorHAnsi" w:cstheme="majorHAnsi"/>
          <w:bCs/>
        </w:rPr>
        <w:t xml:space="preserve">„normal“, </w:t>
      </w:r>
    </w:p>
    <w:p w:rsidR="00321B6D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</w:pPr>
      <w:r w:rsidRPr="00811DE1">
        <w:rPr>
          <w:rFonts w:asciiTheme="majorHAnsi" w:eastAsia="Arial" w:hAnsiTheme="majorHAnsi" w:cstheme="majorHAnsi"/>
          <w:bCs/>
        </w:rPr>
        <w:t>„nicht bewertbar"</w:t>
      </w:r>
    </w:p>
    <w:p w:rsidR="00321B6D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…</w:t>
      </w:r>
    </w:p>
    <w:p w:rsidR="00321B6D" w:rsidRPr="00811DE1" w:rsidRDefault="00321B6D" w:rsidP="00321B6D">
      <w:pPr>
        <w:pStyle w:val="Listenabsatz"/>
        <w:ind w:left="2160"/>
        <w:rPr>
          <w:rFonts w:asciiTheme="majorHAnsi" w:eastAsia="Arial" w:hAnsiTheme="majorHAnsi" w:cstheme="majorHAnsi"/>
          <w:bCs/>
        </w:rPr>
      </w:pPr>
    </w:p>
    <w:p w:rsidR="00321B6D" w:rsidRPr="004D1C5C" w:rsidRDefault="00321B6D" w:rsidP="00321B6D">
      <w:pPr>
        <w:pStyle w:val="Listenabsatz"/>
        <w:numPr>
          <w:ilvl w:val="1"/>
          <w:numId w:val="5"/>
        </w:numPr>
        <w:rPr>
          <w:rFonts w:asciiTheme="majorHAnsi" w:eastAsia="Arial" w:hAnsiTheme="majorHAnsi" w:cstheme="majorHAnsi"/>
          <w:bCs/>
        </w:rPr>
      </w:pPr>
      <w:r w:rsidRPr="004D1C5C">
        <w:rPr>
          <w:rFonts w:asciiTheme="majorHAnsi" w:eastAsia="Arial" w:hAnsiTheme="majorHAnsi" w:cstheme="majorHAnsi"/>
          <w:bCs/>
        </w:rPr>
        <w:t xml:space="preserve">Automaten aufstellen mit </w:t>
      </w:r>
    </w:p>
    <w:p w:rsidR="00321B6D" w:rsidRPr="002810C5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Kunst für 1 Euro,</w:t>
      </w:r>
    </w:p>
    <w:p w:rsidR="00321B6D" w:rsidRPr="002810C5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</w:pPr>
      <w:r w:rsidRPr="002810C5">
        <w:rPr>
          <w:rFonts w:asciiTheme="majorHAnsi" w:eastAsia="Arial" w:hAnsiTheme="majorHAnsi" w:cstheme="majorHAnsi"/>
          <w:bCs/>
        </w:rPr>
        <w:t>Lösungen für Abituraufgaben</w:t>
      </w:r>
      <w:r>
        <w:rPr>
          <w:rFonts w:asciiTheme="majorHAnsi" w:eastAsia="Arial" w:hAnsiTheme="majorHAnsi" w:cstheme="majorHAnsi"/>
          <w:bCs/>
        </w:rPr>
        <w:t>,</w:t>
      </w:r>
    </w:p>
    <w:p w:rsidR="00321B6D" w:rsidRPr="002810C5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</w:pPr>
      <w:r w:rsidRPr="002810C5">
        <w:rPr>
          <w:rFonts w:asciiTheme="majorHAnsi" w:eastAsia="Arial" w:hAnsiTheme="majorHAnsi" w:cstheme="majorHAnsi"/>
          <w:bCs/>
        </w:rPr>
        <w:t>100 Antworten auf die nächsten Lehrerfragen</w:t>
      </w:r>
      <w:r>
        <w:rPr>
          <w:rFonts w:asciiTheme="majorHAnsi" w:eastAsia="Arial" w:hAnsiTheme="majorHAnsi" w:cstheme="majorHAnsi"/>
          <w:bCs/>
        </w:rPr>
        <w:t>,</w:t>
      </w:r>
    </w:p>
    <w:p w:rsidR="00321B6D" w:rsidRPr="002810C5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</w:pPr>
      <w:r w:rsidRPr="002810C5">
        <w:rPr>
          <w:rFonts w:asciiTheme="majorHAnsi" w:eastAsia="Arial" w:hAnsiTheme="majorHAnsi" w:cstheme="majorHAnsi"/>
          <w:bCs/>
        </w:rPr>
        <w:t xml:space="preserve">Mangelhaft-Stempel (zum </w:t>
      </w:r>
      <w:r>
        <w:rPr>
          <w:rFonts w:asciiTheme="majorHAnsi" w:eastAsia="Arial" w:hAnsiTheme="majorHAnsi" w:cstheme="majorHAnsi"/>
          <w:bCs/>
        </w:rPr>
        <w:t>E</w:t>
      </w:r>
      <w:r w:rsidRPr="002810C5">
        <w:rPr>
          <w:rFonts w:asciiTheme="majorHAnsi" w:eastAsia="Arial" w:hAnsiTheme="majorHAnsi" w:cstheme="majorHAnsi"/>
          <w:bCs/>
        </w:rPr>
        <w:t>rschrecken</w:t>
      </w:r>
      <w:r>
        <w:rPr>
          <w:rFonts w:asciiTheme="majorHAnsi" w:eastAsia="Arial" w:hAnsiTheme="majorHAnsi" w:cstheme="majorHAnsi"/>
          <w:bCs/>
        </w:rPr>
        <w:t xml:space="preserve"> der </w:t>
      </w:r>
      <w:r w:rsidRPr="002810C5">
        <w:rPr>
          <w:rFonts w:asciiTheme="majorHAnsi" w:eastAsia="Arial" w:hAnsiTheme="majorHAnsi" w:cstheme="majorHAnsi"/>
          <w:bCs/>
        </w:rPr>
        <w:t>Eltern)</w:t>
      </w:r>
      <w:r>
        <w:rPr>
          <w:rFonts w:asciiTheme="majorHAnsi" w:eastAsia="Arial" w:hAnsiTheme="majorHAnsi" w:cstheme="majorHAnsi"/>
          <w:bCs/>
        </w:rPr>
        <w:t>,</w:t>
      </w:r>
    </w:p>
    <w:p w:rsidR="00321B6D" w:rsidRPr="00B2676C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</w:pPr>
      <w:r w:rsidRPr="00B2676C">
        <w:rPr>
          <w:rFonts w:asciiTheme="majorHAnsi" w:eastAsia="Arial" w:hAnsiTheme="majorHAnsi" w:cstheme="majorHAnsi"/>
          <w:bCs/>
        </w:rPr>
        <w:t>Tüte Lob/Tadel,</w:t>
      </w:r>
    </w:p>
    <w:p w:rsidR="00321B6D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</w:pPr>
      <w:r w:rsidRPr="00811DE1">
        <w:rPr>
          <w:rFonts w:asciiTheme="majorHAnsi" w:eastAsia="Arial" w:hAnsiTheme="majorHAnsi" w:cstheme="majorHAnsi"/>
          <w:bCs/>
        </w:rPr>
        <w:t>Zeugnisse</w:t>
      </w:r>
      <w:r>
        <w:rPr>
          <w:rFonts w:asciiTheme="majorHAnsi" w:eastAsia="Arial" w:hAnsiTheme="majorHAnsi" w:cstheme="majorHAnsi"/>
          <w:bCs/>
        </w:rPr>
        <w:t>/</w:t>
      </w:r>
      <w:r w:rsidRPr="002810C5">
        <w:rPr>
          <w:rFonts w:asciiTheme="majorHAnsi" w:eastAsia="Arial" w:hAnsiTheme="majorHAnsi" w:cstheme="majorHAnsi"/>
          <w:bCs/>
        </w:rPr>
        <w:t>Blaue Briefe</w:t>
      </w:r>
      <w:r w:rsidRPr="00811DE1">
        <w:rPr>
          <w:rFonts w:asciiTheme="majorHAnsi" w:eastAsia="Arial" w:hAnsiTheme="majorHAnsi" w:cstheme="majorHAnsi"/>
          <w:bCs/>
        </w:rPr>
        <w:t xml:space="preserve"> zum Selberausfüllen</w:t>
      </w:r>
      <w:r>
        <w:rPr>
          <w:rFonts w:asciiTheme="majorHAnsi" w:eastAsia="Arial" w:hAnsiTheme="majorHAnsi" w:cstheme="majorHAnsi"/>
          <w:bCs/>
        </w:rPr>
        <w:t>,</w:t>
      </w:r>
    </w:p>
    <w:p w:rsidR="00321B6D" w:rsidRDefault="00321B6D" w:rsidP="00321B6D">
      <w:pPr>
        <w:pStyle w:val="Listenabsatz"/>
        <w:numPr>
          <w:ilvl w:val="2"/>
          <w:numId w:val="5"/>
        </w:numPr>
        <w:rPr>
          <w:rFonts w:asciiTheme="majorHAnsi" w:eastAsia="Arial" w:hAnsiTheme="majorHAnsi" w:cstheme="majorHAnsi"/>
          <w:bCs/>
        </w:rPr>
        <w:sectPr w:rsidR="00321B6D" w:rsidSect="00C73969">
          <w:headerReference w:type="default" r:id="rId8"/>
          <w:footerReference w:type="default" r:id="rId9"/>
          <w:pgSz w:w="11906" w:h="16838"/>
          <w:pgMar w:top="1134" w:right="1134" w:bottom="1134" w:left="993" w:header="720" w:footer="720" w:gutter="0"/>
          <w:cols w:space="720"/>
        </w:sectPr>
      </w:pPr>
      <w:r>
        <w:rPr>
          <w:rFonts w:asciiTheme="majorHAnsi" w:eastAsia="Arial" w:hAnsiTheme="majorHAnsi" w:cstheme="majorHAnsi"/>
          <w:bCs/>
        </w:rPr>
        <w:t>…</w:t>
      </w:r>
    </w:p>
    <w:p w:rsidR="00321B6D" w:rsidRPr="006204E9" w:rsidRDefault="00321B6D" w:rsidP="00147FE2">
      <w:pPr>
        <w:rPr>
          <w:rFonts w:asciiTheme="majorHAnsi" w:eastAsia="Arial" w:hAnsiTheme="majorHAnsi" w:cstheme="majorHAnsi"/>
          <w:bCs/>
        </w:rPr>
      </w:pPr>
      <w:bookmarkStart w:id="0" w:name="_GoBack"/>
      <w:bookmarkEnd w:id="0"/>
    </w:p>
    <w:p w:rsidR="00321B6D" w:rsidRPr="00584AE6" w:rsidRDefault="00321B6D" w:rsidP="00321B6D">
      <w:pPr>
        <w:numPr>
          <w:ilvl w:val="0"/>
          <w:numId w:val="5"/>
        </w:numPr>
        <w:contextualSpacing/>
        <w:rPr>
          <w:rFonts w:asciiTheme="majorHAnsi" w:hAnsiTheme="majorHAnsi" w:cstheme="majorHAnsi"/>
        </w:rPr>
      </w:pPr>
      <w:r w:rsidRPr="00584AE6">
        <w:rPr>
          <w:rFonts w:asciiTheme="majorHAnsi" w:hAnsiTheme="majorHAnsi" w:cstheme="majorHAnsi"/>
        </w:rPr>
        <w:t>‚</w:t>
      </w:r>
      <w:r w:rsidRPr="00C420A7">
        <w:rPr>
          <w:rFonts w:asciiTheme="majorHAnsi" w:hAnsiTheme="majorHAnsi" w:cstheme="majorHAnsi"/>
          <w:b/>
        </w:rPr>
        <w:t>Geschlechterrollen´-Hacks</w:t>
      </w:r>
    </w:p>
    <w:p w:rsidR="00321B6D" w:rsidRDefault="00321B6D" w:rsidP="00321B6D">
      <w:pPr>
        <w:numPr>
          <w:ilvl w:val="1"/>
          <w:numId w:val="5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Geschlechterspezifische Rollenklischees aufdecken und verkehren, bspw.</w:t>
      </w:r>
    </w:p>
    <w:p w:rsidR="00321B6D" w:rsidRPr="00584AE6" w:rsidRDefault="00321B6D" w:rsidP="00321B6D">
      <w:pPr>
        <w:numPr>
          <w:ilvl w:val="2"/>
          <w:numId w:val="5"/>
        </w:numPr>
        <w:contextualSpacing/>
        <w:rPr>
          <w:rFonts w:asciiTheme="majorHAnsi" w:hAnsiTheme="majorHAnsi" w:cstheme="majorHAnsi"/>
        </w:rPr>
      </w:pPr>
      <w:r w:rsidRPr="00584AE6">
        <w:rPr>
          <w:rFonts w:asciiTheme="majorHAnsi" w:hAnsiTheme="majorHAnsi" w:cstheme="majorHAnsi"/>
        </w:rPr>
        <w:t>Verhalten, Kleidung, Selbstdarstellung etc. typisch (männlich/weiblich) zeigen/machen/anziehen</w:t>
      </w:r>
      <w:r>
        <w:rPr>
          <w:rFonts w:asciiTheme="majorHAnsi" w:hAnsiTheme="majorHAnsi" w:cstheme="majorHAnsi"/>
        </w:rPr>
        <w:t>/umkehren,</w:t>
      </w:r>
    </w:p>
    <w:p w:rsidR="00321B6D" w:rsidRDefault="00321B6D" w:rsidP="00321B6D">
      <w:pPr>
        <w:numPr>
          <w:ilvl w:val="2"/>
          <w:numId w:val="5"/>
        </w:numPr>
        <w:contextualSpacing/>
        <w:rPr>
          <w:rFonts w:asciiTheme="majorHAnsi" w:hAnsiTheme="majorHAnsi" w:cstheme="majorHAnsi"/>
        </w:rPr>
      </w:pPr>
      <w:r w:rsidRPr="00584AE6">
        <w:rPr>
          <w:rFonts w:asciiTheme="majorHAnsi" w:hAnsiTheme="majorHAnsi" w:cstheme="majorHAnsi"/>
        </w:rPr>
        <w:t xml:space="preserve">Bedruckte Maske mit andersgeschlechtlichen </w:t>
      </w:r>
      <w:r>
        <w:rPr>
          <w:rFonts w:asciiTheme="majorHAnsi" w:hAnsiTheme="majorHAnsi" w:cstheme="majorHAnsi"/>
        </w:rPr>
        <w:t>Physiognomie (</w:t>
      </w:r>
      <w:r w:rsidRPr="00584AE6">
        <w:rPr>
          <w:rFonts w:asciiTheme="majorHAnsi" w:hAnsiTheme="majorHAnsi" w:cstheme="majorHAnsi"/>
        </w:rPr>
        <w:t>Mund/Kinn</w:t>
      </w:r>
      <w:r>
        <w:rPr>
          <w:rFonts w:asciiTheme="majorHAnsi" w:hAnsiTheme="majorHAnsi" w:cstheme="majorHAnsi"/>
        </w:rPr>
        <w:t>/etc.) tragen,</w:t>
      </w:r>
    </w:p>
    <w:p w:rsidR="00321B6D" w:rsidRDefault="00321B6D" w:rsidP="00321B6D">
      <w:pPr>
        <w:numPr>
          <w:ilvl w:val="2"/>
          <w:numId w:val="5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</w:t>
      </w:r>
    </w:p>
    <w:p w:rsidR="00321B6D" w:rsidRPr="00584AE6" w:rsidRDefault="00321B6D" w:rsidP="00321B6D">
      <w:pPr>
        <w:contextualSpacing/>
        <w:rPr>
          <w:rFonts w:asciiTheme="majorHAnsi" w:hAnsiTheme="majorHAnsi" w:cstheme="majorHAnsi"/>
        </w:rPr>
      </w:pPr>
    </w:p>
    <w:p w:rsidR="00321B6D" w:rsidRPr="00C420A7" w:rsidRDefault="00321B6D" w:rsidP="00321B6D">
      <w:pPr>
        <w:numPr>
          <w:ilvl w:val="0"/>
          <w:numId w:val="5"/>
        </w:numPr>
        <w:contextualSpacing/>
        <w:rPr>
          <w:rFonts w:asciiTheme="majorHAnsi" w:hAnsiTheme="majorHAnsi" w:cstheme="majorHAnsi"/>
          <w:b/>
        </w:rPr>
      </w:pPr>
      <w:r w:rsidRPr="00C420A7">
        <w:rPr>
          <w:rFonts w:asciiTheme="majorHAnsi" w:hAnsiTheme="majorHAnsi" w:cstheme="majorHAnsi"/>
          <w:b/>
        </w:rPr>
        <w:t>Algorithmen-Hacks</w:t>
      </w:r>
    </w:p>
    <w:p w:rsidR="00321B6D" w:rsidRDefault="00321B6D" w:rsidP="00321B6D">
      <w:pPr>
        <w:numPr>
          <w:ilvl w:val="1"/>
          <w:numId w:val="5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Individuelle </w:t>
      </w:r>
      <w:r w:rsidRPr="00584AE6">
        <w:rPr>
          <w:rFonts w:asciiTheme="majorHAnsi" w:hAnsiTheme="majorHAnsi" w:cstheme="majorHAnsi"/>
        </w:rPr>
        <w:t>Algorithmen-Schema</w:t>
      </w:r>
      <w:r>
        <w:rPr>
          <w:rFonts w:asciiTheme="majorHAnsi" w:hAnsiTheme="majorHAnsi" w:cstheme="majorHAnsi"/>
        </w:rPr>
        <w:t>s erfinden, wie z.B.</w:t>
      </w:r>
      <w:r w:rsidRPr="00584AE6">
        <w:rPr>
          <w:rFonts w:asciiTheme="majorHAnsi" w:hAnsiTheme="majorHAnsi" w:cstheme="majorHAnsi"/>
        </w:rPr>
        <w:t xml:space="preserve">: </w:t>
      </w:r>
    </w:p>
    <w:p w:rsidR="00321B6D" w:rsidRDefault="00321B6D" w:rsidP="00321B6D">
      <w:pPr>
        <w:numPr>
          <w:ilvl w:val="2"/>
          <w:numId w:val="5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Notenvergabe: </w:t>
      </w:r>
      <w:r w:rsidRPr="00584AE6">
        <w:rPr>
          <w:rFonts w:asciiTheme="majorHAnsi" w:hAnsiTheme="majorHAnsi" w:cstheme="majorHAnsi"/>
        </w:rPr>
        <w:t>„Du zeigst Ähnlichkeiten mit deinem Mitschüler XY, dann wirst du vermutlich folgende Note erhalten</w:t>
      </w:r>
      <w:r>
        <w:rPr>
          <w:rFonts w:asciiTheme="majorHAnsi" w:hAnsiTheme="majorHAnsi" w:cstheme="majorHAnsi"/>
        </w:rPr>
        <w:t>“,</w:t>
      </w:r>
    </w:p>
    <w:p w:rsidR="00321B6D" w:rsidRDefault="00321B6D" w:rsidP="00321B6D">
      <w:pPr>
        <w:numPr>
          <w:ilvl w:val="2"/>
          <w:numId w:val="5"/>
        </w:numPr>
        <w:contextualSpacing/>
        <w:rPr>
          <w:rFonts w:asciiTheme="majorHAnsi" w:hAnsiTheme="majorHAnsi" w:cstheme="majorHAnsi"/>
        </w:rPr>
      </w:pPr>
      <w:r w:rsidRPr="00FC551F">
        <w:rPr>
          <w:rFonts w:asciiTheme="majorHAnsi" w:hAnsiTheme="majorHAnsi" w:cstheme="majorHAnsi"/>
        </w:rPr>
        <w:t>‚Lehrer-</w:t>
      </w:r>
      <w:r>
        <w:rPr>
          <w:rFonts w:asciiTheme="majorHAnsi" w:hAnsiTheme="majorHAnsi" w:cstheme="majorHAnsi"/>
        </w:rPr>
        <w:t>O-Mat‘: Schülerinnen und Schüler</w:t>
      </w:r>
      <w:r w:rsidRPr="00FC551F">
        <w:rPr>
          <w:rFonts w:asciiTheme="majorHAnsi" w:hAnsiTheme="majorHAnsi" w:cstheme="majorHAnsi"/>
        </w:rPr>
        <w:t xml:space="preserve"> beantworten Fragen, </w:t>
      </w:r>
      <w:r>
        <w:rPr>
          <w:rFonts w:asciiTheme="majorHAnsi" w:hAnsiTheme="majorHAnsi" w:cstheme="majorHAnsi"/>
        </w:rPr>
        <w:t xml:space="preserve">der Lehrer-O-Mat </w:t>
      </w:r>
      <w:r w:rsidRPr="00FC551F">
        <w:rPr>
          <w:rFonts w:asciiTheme="majorHAnsi" w:hAnsiTheme="majorHAnsi" w:cstheme="majorHAnsi"/>
        </w:rPr>
        <w:t>prognostiziert nächste Note (vgl. Wahl-o-</w:t>
      </w:r>
      <w:proofErr w:type="spellStart"/>
      <w:r w:rsidRPr="00FC551F">
        <w:rPr>
          <w:rFonts w:asciiTheme="majorHAnsi" w:hAnsiTheme="majorHAnsi" w:cstheme="majorHAnsi"/>
        </w:rPr>
        <w:t>mat</w:t>
      </w:r>
      <w:proofErr w:type="spellEnd"/>
      <w:r w:rsidRPr="00FC551F">
        <w:rPr>
          <w:rFonts w:asciiTheme="majorHAnsi" w:hAnsiTheme="majorHAnsi" w:cstheme="majorHAnsi"/>
        </w:rPr>
        <w:t xml:space="preserve">; aber auch </w:t>
      </w:r>
      <w:proofErr w:type="spellStart"/>
      <w:r w:rsidRPr="00FC551F">
        <w:rPr>
          <w:rFonts w:asciiTheme="majorHAnsi" w:hAnsiTheme="majorHAnsi" w:cstheme="majorHAnsi"/>
        </w:rPr>
        <w:t>Spotify</w:t>
      </w:r>
      <w:proofErr w:type="spellEnd"/>
      <w:r w:rsidRPr="00FC551F">
        <w:rPr>
          <w:rFonts w:asciiTheme="majorHAnsi" w:hAnsiTheme="majorHAnsi" w:cstheme="majorHAnsi"/>
        </w:rPr>
        <w:t xml:space="preserve">, </w:t>
      </w:r>
      <w:proofErr w:type="spellStart"/>
      <w:r w:rsidRPr="00FC551F">
        <w:rPr>
          <w:rFonts w:asciiTheme="majorHAnsi" w:hAnsiTheme="majorHAnsi" w:cstheme="majorHAnsi"/>
        </w:rPr>
        <w:t>Netflix</w:t>
      </w:r>
      <w:proofErr w:type="spellEnd"/>
      <w:r w:rsidRPr="00FC551F">
        <w:rPr>
          <w:rFonts w:asciiTheme="majorHAnsi" w:hAnsiTheme="majorHAnsi" w:cstheme="majorHAnsi"/>
        </w:rPr>
        <w:t xml:space="preserve"> (‚Das könnte dir gefallen‘)</w:t>
      </w:r>
      <w:r>
        <w:rPr>
          <w:rFonts w:asciiTheme="majorHAnsi" w:hAnsiTheme="majorHAnsi" w:cstheme="majorHAnsi"/>
        </w:rPr>
        <w:t>,</w:t>
      </w:r>
    </w:p>
    <w:p w:rsidR="00321B6D" w:rsidRDefault="00321B6D" w:rsidP="00321B6D">
      <w:pPr>
        <w:numPr>
          <w:ilvl w:val="2"/>
          <w:numId w:val="5"/>
        </w:numPr>
        <w:contextualSpacing/>
        <w:rPr>
          <w:rFonts w:asciiTheme="majorHAnsi" w:hAnsiTheme="majorHAnsi" w:cstheme="majorHAnsi"/>
        </w:rPr>
      </w:pPr>
      <w:r w:rsidRPr="00FC551F">
        <w:rPr>
          <w:rFonts w:asciiTheme="majorHAnsi" w:hAnsiTheme="majorHAnsi" w:cstheme="majorHAnsi"/>
        </w:rPr>
        <w:t xml:space="preserve">Identität: </w:t>
      </w:r>
      <w:r w:rsidRPr="00B2676C">
        <w:rPr>
          <w:rFonts w:asciiTheme="majorHAnsi" w:hAnsiTheme="majorHAnsi" w:cstheme="majorHAnsi"/>
        </w:rPr>
        <w:t>Rollen tauschen im Unterricht. (L-L; L-S/S-L; S-S)</w:t>
      </w:r>
      <w:r>
        <w:rPr>
          <w:rFonts w:asciiTheme="majorHAnsi" w:hAnsiTheme="majorHAnsi" w:cstheme="majorHAnsi"/>
        </w:rPr>
        <w:t>,</w:t>
      </w:r>
    </w:p>
    <w:p w:rsidR="00321B6D" w:rsidRPr="00346FE9" w:rsidRDefault="00321B6D" w:rsidP="00321B6D">
      <w:pPr>
        <w:numPr>
          <w:ilvl w:val="2"/>
          <w:numId w:val="5"/>
        </w:numPr>
        <w:contextualSpacing/>
        <w:rPr>
          <w:rFonts w:asciiTheme="majorHAnsi" w:hAnsiTheme="majorHAnsi" w:cstheme="majorHAnsi"/>
        </w:rPr>
      </w:pPr>
      <w:r w:rsidRPr="000A0ADB">
        <w:rPr>
          <w:rFonts w:asciiTheme="majorHAnsi" w:hAnsiTheme="majorHAnsi" w:cstheme="majorHAnsi"/>
        </w:rPr>
        <w:t>…</w:t>
      </w:r>
    </w:p>
    <w:sectPr w:rsidR="00321B6D" w:rsidRPr="00346FE9" w:rsidSect="00C25154">
      <w:headerReference w:type="default" r:id="rId10"/>
      <w:footerReference w:type="default" r:id="rId11"/>
      <w:pgSz w:w="11906" w:h="16838"/>
      <w:pgMar w:top="1134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9D" w:rsidRDefault="001C599D" w:rsidP="00266AB1">
      <w:pPr>
        <w:spacing w:after="0" w:line="240" w:lineRule="auto"/>
      </w:pPr>
      <w:r>
        <w:separator/>
      </w:r>
    </w:p>
  </w:endnote>
  <w:endnote w:type="continuationSeparator" w:id="0">
    <w:p w:rsidR="001C599D" w:rsidRDefault="001C599D" w:rsidP="0026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622"/>
      <w:docPartObj>
        <w:docPartGallery w:val="Page Numbers (Bottom of Page)"/>
        <w:docPartUnique/>
      </w:docPartObj>
    </w:sdtPr>
    <w:sdtEndPr/>
    <w:sdtContent>
      <w:p w:rsidR="00CD66B8" w:rsidRDefault="00CD66B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FE2">
          <w:rPr>
            <w:noProof/>
          </w:rPr>
          <w:t>1</w:t>
        </w:r>
        <w:r>
          <w:fldChar w:fldCharType="end"/>
        </w:r>
      </w:p>
    </w:sdtContent>
  </w:sdt>
  <w:p w:rsidR="00CD66B8" w:rsidRDefault="00CD66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462580"/>
      <w:docPartObj>
        <w:docPartGallery w:val="Page Numbers (Bottom of Page)"/>
        <w:docPartUnique/>
      </w:docPartObj>
    </w:sdtPr>
    <w:sdtEndPr/>
    <w:sdtContent>
      <w:p w:rsidR="00655F0F" w:rsidRDefault="00655F0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FE2">
          <w:rPr>
            <w:noProof/>
          </w:rPr>
          <w:t>2</w:t>
        </w:r>
        <w:r>
          <w:fldChar w:fldCharType="end"/>
        </w:r>
      </w:p>
    </w:sdtContent>
  </w:sdt>
  <w:p w:rsidR="00655F0F" w:rsidRDefault="00655F0F">
    <w:pPr>
      <w:pStyle w:val="Fuzeile"/>
    </w:pPr>
  </w:p>
  <w:p w:rsidR="00A8163F" w:rsidRDefault="00A816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9D" w:rsidRDefault="001C599D" w:rsidP="00266AB1">
      <w:pPr>
        <w:spacing w:after="0" w:line="240" w:lineRule="auto"/>
      </w:pPr>
      <w:r>
        <w:separator/>
      </w:r>
    </w:p>
  </w:footnote>
  <w:footnote w:type="continuationSeparator" w:id="0">
    <w:p w:rsidR="001C599D" w:rsidRDefault="001C599D" w:rsidP="0026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6D" w:rsidRDefault="00321B6D" w:rsidP="00321B6D">
    <w:pPr>
      <w:pStyle w:val="berschrift2"/>
      <w:spacing w:before="0" w:after="0" w:line="270" w:lineRule="atLeast"/>
      <w:textAlignment w:val="baseline"/>
      <w:rPr>
        <w:rFonts w:asciiTheme="minorHAnsi" w:hAnsiTheme="minorHAnsi" w:cstheme="minorHAnsi"/>
        <w:b w:val="0"/>
        <w:bCs w:val="0"/>
        <w:i w:val="0"/>
        <w:iCs w:val="0"/>
        <w:noProof/>
        <w:color w:val="ED7D31" w:themeColor="accent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B01277" wp14:editId="7EC1644D">
          <wp:simplePos x="0" y="0"/>
          <wp:positionH relativeFrom="page">
            <wp:posOffset>6557645</wp:posOffset>
          </wp:positionH>
          <wp:positionV relativeFrom="paragraph">
            <wp:posOffset>-312420</wp:posOffset>
          </wp:positionV>
          <wp:extent cx="895350" cy="440055"/>
          <wp:effectExtent l="0" t="0" r="0" b="0"/>
          <wp:wrapNone/>
          <wp:docPr id="6" name="Grafik 6" descr="Partner – Gütesiegelverbund Weiterbi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artner – Gütesiegelverbund Weiterbil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B6D" w:rsidRDefault="00321B6D" w:rsidP="00321B6D">
    <w:pPr>
      <w:pStyle w:val="berschrift2"/>
      <w:spacing w:before="0" w:after="0" w:line="270" w:lineRule="atLeast"/>
      <w:textAlignment w:val="baseline"/>
      <w:rPr>
        <w:rFonts w:asciiTheme="minorHAnsi" w:hAnsiTheme="minorHAnsi" w:cstheme="minorHAnsi"/>
        <w:b w:val="0"/>
        <w:bCs w:val="0"/>
        <w:i w:val="0"/>
        <w:iCs w:val="0"/>
        <w:noProof/>
        <w:color w:val="ED7D31" w:themeColor="accent2"/>
        <w:sz w:val="22"/>
        <w:szCs w:val="22"/>
      </w:rPr>
    </w:pPr>
    <w:r>
      <w:rPr>
        <w:rFonts w:asciiTheme="minorHAnsi" w:hAnsiTheme="minorHAnsi" w:cstheme="minorHAnsi"/>
        <w:b w:val="0"/>
        <w:bCs w:val="0"/>
        <w:i w:val="0"/>
        <w:iCs w:val="0"/>
        <w:noProof/>
        <w:color w:val="ED7D31" w:themeColor="accent2"/>
        <w:sz w:val="22"/>
        <w:szCs w:val="22"/>
      </w:rPr>
      <w:t xml:space="preserve">Digitalität im Kunstunterricht und die </w:t>
    </w:r>
    <w:r>
      <w:rPr>
        <w:rFonts w:asciiTheme="minorHAnsi" w:hAnsiTheme="minorHAnsi" w:cstheme="minorHAnsi"/>
        <w:b w:val="0"/>
        <w:i w:val="0"/>
        <w:color w:val="ED7D31" w:themeColor="accent2"/>
        <w:sz w:val="22"/>
        <w:szCs w:val="22"/>
      </w:rPr>
      <w:t>(De)Konstruktion von Wirklichkeit durch</w:t>
    </w:r>
    <w:r>
      <w:rPr>
        <w:rFonts w:asciiTheme="minorHAnsi" w:hAnsiTheme="minorHAnsi" w:cstheme="minorHAnsi"/>
        <w:b w:val="0"/>
        <w:bCs w:val="0"/>
        <w:i w:val="0"/>
        <w:iCs w:val="0"/>
        <w:color w:val="ED7D31" w:themeColor="accent2"/>
        <w:sz w:val="22"/>
        <w:szCs w:val="22"/>
      </w:rPr>
      <w:t xml:space="preserve"> Formen des Cultural Hackings</w:t>
    </w:r>
    <w:r>
      <w:rPr>
        <w:rFonts w:asciiTheme="minorHAnsi" w:hAnsiTheme="minorHAnsi" w:cstheme="minorHAnsi"/>
        <w:b w:val="0"/>
        <w:bCs w:val="0"/>
        <w:i w:val="0"/>
        <w:iCs w:val="0"/>
        <w:noProof/>
        <w:color w:val="ED7D31" w:themeColor="accent2"/>
        <w:sz w:val="22"/>
        <w:szCs w:val="22"/>
      </w:rPr>
      <w:t xml:space="preserve"> mittels Augmented Reality</w:t>
    </w:r>
  </w:p>
  <w:p w:rsidR="00321B6D" w:rsidRPr="00321B6D" w:rsidRDefault="00321B6D" w:rsidP="00321B6D">
    <w:pPr>
      <w:pStyle w:val="berschrift2"/>
      <w:tabs>
        <w:tab w:val="left" w:pos="142"/>
      </w:tabs>
      <w:spacing w:before="0" w:after="0" w:line="270" w:lineRule="atLeast"/>
      <w:textAlignment w:val="baseline"/>
      <w:rPr>
        <w:rFonts w:asciiTheme="minorHAnsi" w:hAnsiTheme="minorHAnsi" w:cstheme="minorHAnsi"/>
        <w:b w:val="0"/>
        <w:bCs w:val="0"/>
        <w:i w:val="0"/>
        <w:iCs w:val="0"/>
        <w:noProof/>
        <w:color w:val="ED7D31" w:themeColor="accent2"/>
        <w:sz w:val="22"/>
        <w:szCs w:val="22"/>
      </w:rPr>
    </w:pPr>
    <w:r>
      <w:rPr>
        <w:noProof/>
      </w:rPr>
      <mc:AlternateContent>
        <mc:Choice Requires="wps">
          <w:drawing>
            <wp:inline distT="0" distB="0" distL="0" distR="0" wp14:anchorId="5C31CE97" wp14:editId="7DCF50FE">
              <wp:extent cx="142875" cy="152400"/>
              <wp:effectExtent l="9525" t="9525" r="9525" b="9525"/>
              <wp:docPr id="1" name="Ra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875" cy="152400"/>
                      </a:xfrm>
                      <a:prstGeom prst="donut">
                        <a:avLst>
                          <a:gd name="adj" fmla="val 25806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B4BBC10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Rad 1" o:spid="_x0000_s1026" type="#_x0000_t23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" adj="5574" filled="f" strokecolor="#c45911 [2405]" strokeweight="1pt">
              <v:stroke joinstyle="miter"/>
              <w10:anchorlock/>
            </v:shape>
          </w:pict>
        </mc:Fallback>
      </mc:AlternateContent>
    </w:r>
    <w:r>
      <w:rPr>
        <w:rFonts w:asciiTheme="minorHAnsi" w:hAnsiTheme="minorHAnsi" w:cstheme="minorHAnsi"/>
        <w:b w:val="0"/>
        <w:bCs w:val="0"/>
        <w:i w:val="0"/>
        <w:iCs w:val="0"/>
        <w:noProof/>
        <w:color w:val="ED7D31" w:themeColor="accent2"/>
        <w:sz w:val="22"/>
        <w:szCs w:val="22"/>
      </w:rPr>
      <w:t xml:space="preserve"> Modul „Experimente I“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54" w:rsidRDefault="00C25154" w:rsidP="00C25154">
    <w:pPr>
      <w:pStyle w:val="berschrift2"/>
      <w:spacing w:before="0" w:after="0" w:line="270" w:lineRule="atLeast"/>
      <w:textAlignment w:val="baseline"/>
      <w:rPr>
        <w:rFonts w:asciiTheme="minorHAnsi" w:hAnsiTheme="minorHAnsi" w:cstheme="minorHAnsi"/>
        <w:b w:val="0"/>
        <w:bCs w:val="0"/>
        <w:i w:val="0"/>
        <w:iCs w:val="0"/>
        <w:noProof/>
        <w:color w:val="ED7D31" w:themeColor="accent2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7E787" wp14:editId="4FE9E7C1">
          <wp:simplePos x="0" y="0"/>
          <wp:positionH relativeFrom="page">
            <wp:posOffset>6557645</wp:posOffset>
          </wp:positionH>
          <wp:positionV relativeFrom="paragraph">
            <wp:posOffset>-312420</wp:posOffset>
          </wp:positionV>
          <wp:extent cx="895350" cy="440055"/>
          <wp:effectExtent l="0" t="0" r="0" b="0"/>
          <wp:wrapNone/>
          <wp:docPr id="58" name="Grafik 58" descr="Partner – Gütesiegelverbund Weiterbi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artner – Gütesiegelverbund Weiterbil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154" w:rsidRDefault="00C25154" w:rsidP="00C25154">
    <w:pPr>
      <w:pStyle w:val="berschrift2"/>
      <w:spacing w:before="0" w:after="0" w:line="270" w:lineRule="atLeast"/>
      <w:textAlignment w:val="baseline"/>
      <w:rPr>
        <w:rFonts w:asciiTheme="minorHAnsi" w:hAnsiTheme="minorHAnsi" w:cstheme="minorHAnsi"/>
        <w:b w:val="0"/>
        <w:bCs w:val="0"/>
        <w:i w:val="0"/>
        <w:iCs w:val="0"/>
        <w:noProof/>
        <w:color w:val="ED7D31" w:themeColor="accent2"/>
        <w:sz w:val="22"/>
        <w:szCs w:val="22"/>
      </w:rPr>
    </w:pPr>
    <w:r>
      <w:rPr>
        <w:rFonts w:asciiTheme="minorHAnsi" w:hAnsiTheme="minorHAnsi" w:cstheme="minorHAnsi"/>
        <w:b w:val="0"/>
        <w:bCs w:val="0"/>
        <w:i w:val="0"/>
        <w:iCs w:val="0"/>
        <w:noProof/>
        <w:color w:val="ED7D31" w:themeColor="accent2"/>
        <w:sz w:val="22"/>
        <w:szCs w:val="22"/>
      </w:rPr>
      <w:t xml:space="preserve">Digitalität im Kunstunterricht und die </w:t>
    </w:r>
    <w:r>
      <w:rPr>
        <w:rFonts w:asciiTheme="minorHAnsi" w:hAnsiTheme="minorHAnsi" w:cstheme="minorHAnsi"/>
        <w:b w:val="0"/>
        <w:i w:val="0"/>
        <w:color w:val="ED7D31" w:themeColor="accent2"/>
        <w:sz w:val="22"/>
        <w:szCs w:val="22"/>
      </w:rPr>
      <w:t>(De)Konstruktion von Wirklichkeit durch</w:t>
    </w:r>
    <w:r>
      <w:rPr>
        <w:rFonts w:asciiTheme="minorHAnsi" w:hAnsiTheme="minorHAnsi" w:cstheme="minorHAnsi"/>
        <w:b w:val="0"/>
        <w:bCs w:val="0"/>
        <w:i w:val="0"/>
        <w:iCs w:val="0"/>
        <w:color w:val="ED7D31" w:themeColor="accent2"/>
        <w:sz w:val="22"/>
        <w:szCs w:val="22"/>
      </w:rPr>
      <w:t xml:space="preserve"> Formen des Cultural Hackings</w:t>
    </w:r>
    <w:r>
      <w:rPr>
        <w:rFonts w:asciiTheme="minorHAnsi" w:hAnsiTheme="minorHAnsi" w:cstheme="minorHAnsi"/>
        <w:b w:val="0"/>
        <w:bCs w:val="0"/>
        <w:i w:val="0"/>
        <w:iCs w:val="0"/>
        <w:noProof/>
        <w:color w:val="ED7D31" w:themeColor="accent2"/>
        <w:sz w:val="22"/>
        <w:szCs w:val="22"/>
      </w:rPr>
      <w:t xml:space="preserve"> mittels Augmented Reality</w:t>
    </w:r>
  </w:p>
  <w:p w:rsidR="00C25154" w:rsidRPr="004368BD" w:rsidRDefault="00C25154" w:rsidP="00C25154">
    <w:pPr>
      <w:pStyle w:val="berschrift2"/>
      <w:tabs>
        <w:tab w:val="left" w:pos="142"/>
      </w:tabs>
      <w:spacing w:before="0" w:after="0" w:line="270" w:lineRule="atLeast"/>
      <w:textAlignment w:val="baseline"/>
      <w:rPr>
        <w:rFonts w:asciiTheme="minorHAnsi" w:hAnsiTheme="minorHAnsi" w:cstheme="minorHAnsi"/>
        <w:b w:val="0"/>
        <w:bCs w:val="0"/>
        <w:i w:val="0"/>
        <w:iCs w:val="0"/>
        <w:noProof/>
        <w:color w:val="ED7D31" w:themeColor="accent2"/>
        <w:sz w:val="22"/>
        <w:szCs w:val="22"/>
      </w:rPr>
    </w:pPr>
    <w:r>
      <w:rPr>
        <w:noProof/>
      </w:rPr>
      <mc:AlternateContent>
        <mc:Choice Requires="wps">
          <w:drawing>
            <wp:inline distT="0" distB="0" distL="0" distR="0" wp14:anchorId="3065C566" wp14:editId="4B52A608">
              <wp:extent cx="142875" cy="152400"/>
              <wp:effectExtent l="9525" t="9525" r="9525" b="9525"/>
              <wp:docPr id="3" name="Ra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875" cy="152400"/>
                      </a:xfrm>
                      <a:prstGeom prst="donut">
                        <a:avLst>
                          <a:gd name="adj" fmla="val 25806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DFFF6B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Rad 3" o:spid="_x0000_s1026" type="#_x0000_t23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" adj="5574" filled="f" strokecolor="#c45911 [2405]" strokeweight="1pt">
              <v:stroke joinstyle="miter"/>
              <w10:anchorlock/>
            </v:shape>
          </w:pict>
        </mc:Fallback>
      </mc:AlternateContent>
    </w:r>
    <w:r>
      <w:rPr>
        <w:rFonts w:asciiTheme="minorHAnsi" w:hAnsiTheme="minorHAnsi" w:cstheme="minorHAnsi"/>
        <w:b w:val="0"/>
        <w:bCs w:val="0"/>
        <w:i w:val="0"/>
        <w:iCs w:val="0"/>
        <w:noProof/>
        <w:color w:val="ED7D31" w:themeColor="accent2"/>
        <w:sz w:val="22"/>
        <w:szCs w:val="22"/>
      </w:rPr>
      <w:t xml:space="preserve"> Modul „Art-Memes“</w:t>
    </w:r>
  </w:p>
  <w:p w:rsidR="00266AB1" w:rsidRDefault="00266AB1">
    <w:pPr>
      <w:pStyle w:val="Kopfzeile"/>
    </w:pPr>
  </w:p>
  <w:p w:rsidR="00A8163F" w:rsidRDefault="00A81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FD3"/>
    <w:multiLevelType w:val="hybridMultilevel"/>
    <w:tmpl w:val="EB6C4D36"/>
    <w:lvl w:ilvl="0" w:tplc="953C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65316"/>
    <w:multiLevelType w:val="hybridMultilevel"/>
    <w:tmpl w:val="4B649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03A0"/>
    <w:multiLevelType w:val="hybridMultilevel"/>
    <w:tmpl w:val="C0DEAD2C"/>
    <w:lvl w:ilvl="0" w:tplc="BE84580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161E"/>
    <w:multiLevelType w:val="hybridMultilevel"/>
    <w:tmpl w:val="9FEA8554"/>
    <w:lvl w:ilvl="0" w:tplc="30D274A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E6B69"/>
    <w:multiLevelType w:val="hybridMultilevel"/>
    <w:tmpl w:val="AE069846"/>
    <w:lvl w:ilvl="0" w:tplc="D418505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B1"/>
    <w:rsid w:val="00027E30"/>
    <w:rsid w:val="00147FE2"/>
    <w:rsid w:val="001C599D"/>
    <w:rsid w:val="00266AB1"/>
    <w:rsid w:val="00321B6D"/>
    <w:rsid w:val="00346FE9"/>
    <w:rsid w:val="00655F0F"/>
    <w:rsid w:val="006F68C1"/>
    <w:rsid w:val="00776C46"/>
    <w:rsid w:val="00821A4B"/>
    <w:rsid w:val="00846D42"/>
    <w:rsid w:val="009875A0"/>
    <w:rsid w:val="00A8163F"/>
    <w:rsid w:val="00B13C21"/>
    <w:rsid w:val="00C03E0F"/>
    <w:rsid w:val="00C25154"/>
    <w:rsid w:val="00C512F5"/>
    <w:rsid w:val="00CD66B8"/>
    <w:rsid w:val="00D7201E"/>
    <w:rsid w:val="00E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90338"/>
  <w15:chartTrackingRefBased/>
  <w15:docId w15:val="{0B3B1E61-E20C-47CB-B195-A9406484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C251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AB1"/>
  </w:style>
  <w:style w:type="paragraph" w:styleId="Fuzeile">
    <w:name w:val="footer"/>
    <w:basedOn w:val="Standard"/>
    <w:link w:val="FuzeileZchn"/>
    <w:uiPriority w:val="99"/>
    <w:unhideWhenUsed/>
    <w:rsid w:val="0026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AB1"/>
  </w:style>
  <w:style w:type="character" w:customStyle="1" w:styleId="berschrift2Zchn">
    <w:name w:val="Überschrift 2 Zchn"/>
    <w:basedOn w:val="Absatz-Standardschriftart"/>
    <w:link w:val="berschrift2"/>
    <w:rsid w:val="00C25154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C2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515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C2515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251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25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1695</Characters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2023-01-25T10:14:00Z</dcterms:created>
  <dcterms:modified xsi:type="dcterms:W3CDTF">2023-01-31T11:00:00Z</dcterms:modified>
</cp:coreProperties>
</file>