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F9" w:rsidRDefault="003B67F9" w:rsidP="003B67F9">
      <w:pPr>
        <w:pStyle w:val="Kopfzeile"/>
        <w:tabs>
          <w:tab w:val="clear" w:pos="4536"/>
        </w:tabs>
        <w:rPr>
          <w:rFonts w:ascii="Arial" w:hAnsi="Arial" w:cs="Arial"/>
          <w:sz w:val="28"/>
          <w:szCs w:val="28"/>
        </w:rPr>
      </w:pPr>
    </w:p>
    <w:p w:rsidR="003B67F9" w:rsidRPr="006D0F8F" w:rsidRDefault="006D0F8F" w:rsidP="006D0F8F">
      <w:pPr>
        <w:spacing w:after="0"/>
        <w:jc w:val="right"/>
        <w:rPr>
          <w:rFonts w:ascii="Arial" w:eastAsia="Calibri" w:hAnsi="Arial" w:cs="Arial"/>
          <w:sz w:val="24"/>
          <w:szCs w:val="24"/>
        </w:rPr>
      </w:pPr>
      <w:r>
        <w:rPr>
          <w:rFonts w:ascii="Arial" w:eastAsia="Calibri" w:hAnsi="Arial" w:cs="Arial"/>
          <w:sz w:val="24"/>
          <w:szCs w:val="24"/>
        </w:rPr>
        <w:t>KP, IF 3</w:t>
      </w:r>
    </w:p>
    <w:p w:rsidR="003B67F9" w:rsidRDefault="006D0F8F" w:rsidP="006D0F8F">
      <w:pPr>
        <w:spacing w:after="0"/>
        <w:jc w:val="right"/>
        <w:rPr>
          <w:rFonts w:ascii="Arial" w:eastAsia="Calibri" w:hAnsi="Arial" w:cs="Arial"/>
          <w:sz w:val="24"/>
          <w:szCs w:val="24"/>
        </w:rPr>
      </w:pPr>
      <w:r>
        <w:rPr>
          <w:rFonts w:ascii="Arial" w:eastAsia="Calibri" w:hAnsi="Arial" w:cs="Arial"/>
          <w:sz w:val="24"/>
          <w:szCs w:val="24"/>
        </w:rPr>
        <w:t>HC, Jg.10</w:t>
      </w:r>
      <w:r w:rsidR="003B67F9" w:rsidRPr="006D0F8F">
        <w:rPr>
          <w:rFonts w:ascii="Arial" w:eastAsia="Calibri" w:hAnsi="Arial" w:cs="Arial"/>
          <w:sz w:val="24"/>
          <w:szCs w:val="24"/>
        </w:rPr>
        <w:t xml:space="preserve">, UV </w:t>
      </w:r>
      <w:r w:rsidR="003F3332" w:rsidRPr="006D0F8F">
        <w:rPr>
          <w:rFonts w:ascii="Arial" w:eastAsia="Calibri" w:hAnsi="Arial" w:cs="Arial"/>
          <w:sz w:val="24"/>
          <w:szCs w:val="24"/>
        </w:rPr>
        <w:t>I</w:t>
      </w:r>
      <w:r w:rsidR="003B67F9" w:rsidRPr="006D0F8F">
        <w:rPr>
          <w:rFonts w:ascii="Arial" w:eastAsia="Calibri" w:hAnsi="Arial" w:cs="Arial"/>
          <w:sz w:val="24"/>
          <w:szCs w:val="24"/>
        </w:rPr>
        <w:t>I</w:t>
      </w:r>
    </w:p>
    <w:p w:rsidR="006D0F8F" w:rsidRPr="006D0F8F" w:rsidRDefault="006D0F8F" w:rsidP="006D0F8F">
      <w:pPr>
        <w:spacing w:after="0"/>
        <w:jc w:val="right"/>
        <w:rPr>
          <w:rFonts w:ascii="Arial" w:eastAsia="Calibri" w:hAnsi="Arial" w:cs="Arial"/>
          <w:sz w:val="24"/>
          <w:szCs w:val="24"/>
        </w:rPr>
      </w:pPr>
    </w:p>
    <w:p w:rsidR="006D0F8F" w:rsidRDefault="006D0F8F" w:rsidP="006D0F8F">
      <w:pPr>
        <w:pStyle w:val="Kopfzeile"/>
        <w:tabs>
          <w:tab w:val="clear" w:pos="4536"/>
        </w:tabs>
        <w:jc w:val="center"/>
        <w:rPr>
          <w:rFonts w:ascii="Arial" w:hAnsi="Arial" w:cs="Arial"/>
          <w:sz w:val="28"/>
          <w:szCs w:val="28"/>
        </w:rPr>
      </w:pPr>
      <w:r>
        <w:rPr>
          <w:rFonts w:ascii="Arial" w:hAnsi="Arial" w:cs="Arial"/>
          <w:sz w:val="28"/>
          <w:szCs w:val="28"/>
        </w:rPr>
        <w:t xml:space="preserve">Reichen 800 </w:t>
      </w:r>
      <w:r w:rsidR="003B67F9">
        <w:rPr>
          <w:rFonts w:ascii="Arial" w:hAnsi="Arial" w:cs="Arial"/>
          <w:sz w:val="28"/>
          <w:szCs w:val="28"/>
        </w:rPr>
        <w:t>€uro zum Leben?</w:t>
      </w:r>
    </w:p>
    <w:p w:rsidR="003B67F9" w:rsidRPr="00366E81" w:rsidRDefault="003B67F9" w:rsidP="006D0F8F">
      <w:pPr>
        <w:pStyle w:val="Kopfzeile"/>
        <w:tabs>
          <w:tab w:val="clear" w:pos="4536"/>
        </w:tabs>
        <w:jc w:val="center"/>
        <w:rPr>
          <w:rFonts w:ascii="Arial" w:hAnsi="Arial" w:cs="Arial"/>
          <w:sz w:val="28"/>
          <w:szCs w:val="28"/>
        </w:rPr>
      </w:pPr>
      <w:r>
        <w:rPr>
          <w:rFonts w:ascii="Arial" w:hAnsi="Arial" w:cs="Arial"/>
          <w:sz w:val="28"/>
          <w:szCs w:val="28"/>
        </w:rPr>
        <w:t xml:space="preserve">- </w:t>
      </w:r>
      <w:r w:rsidRPr="00212CDF">
        <w:rPr>
          <w:rFonts w:ascii="Arial" w:hAnsi="Arial" w:cs="Arial"/>
          <w:sz w:val="28"/>
          <w:szCs w:val="28"/>
        </w:rPr>
        <w:t>Ermittlung des eigenen Bedarfs</w:t>
      </w:r>
      <w:r w:rsidR="006D0F8F">
        <w:rPr>
          <w:rFonts w:ascii="Arial" w:hAnsi="Arial" w:cs="Arial"/>
          <w:sz w:val="28"/>
          <w:szCs w:val="28"/>
        </w:rPr>
        <w:t xml:space="preserve"> -</w:t>
      </w:r>
    </w:p>
    <w:p w:rsidR="003B67F9" w:rsidRDefault="003B67F9" w:rsidP="00366E81">
      <w:pPr>
        <w:pStyle w:val="Kopfzeile"/>
        <w:tabs>
          <w:tab w:val="clear" w:pos="4536"/>
        </w:tabs>
        <w:jc w:val="center"/>
        <w:rPr>
          <w:rFonts w:ascii="Arial" w:hAnsi="Arial" w:cs="Arial"/>
          <w:sz w:val="28"/>
          <w:szCs w:val="28"/>
        </w:rPr>
      </w:pPr>
    </w:p>
    <w:p w:rsidR="003B67F9" w:rsidRDefault="004D2658">
      <w:pPr>
        <w:rPr>
          <w:rFonts w:ascii="Arial" w:hAnsi="Arial" w:cs="Arial"/>
          <w:sz w:val="28"/>
          <w:szCs w:val="28"/>
        </w:rPr>
      </w:pPr>
      <w:r>
        <w:rPr>
          <w:rFonts w:ascii="Arial" w:hAnsi="Arial" w:cs="Arial"/>
          <w:noProof/>
          <w:sz w:val="28"/>
          <w:szCs w:val="28"/>
          <w:lang w:eastAsia="de-DE"/>
        </w:rPr>
        <w:pict>
          <v:shapetype id="_x0000_t202" coordsize="21600,21600" o:spt="202" path="m,l,21600r21600,l21600,xe">
            <v:stroke joinstyle="miter"/>
            <v:path gradientshapeok="t" o:connecttype="rect"/>
          </v:shapetype>
          <v:shape id="_x0000_s1026" type="#_x0000_t202" style="position:absolute;margin-left:21.05pt;margin-top:18.45pt;width:425.1pt;height:473.55pt;z-index:251658240;mso-height-percent:200;mso-height-percent:200;mso-width-relative:margin;mso-height-relative:margin" fillcolor="#c6d9f1 [671]">
            <v:textbox style="mso-next-textbox:#_x0000_s1026;mso-fit-shape-to-text:t">
              <w:txbxContent>
                <w:p w:rsidR="003B67F9" w:rsidRPr="00373AB1" w:rsidRDefault="003B67F9" w:rsidP="003B67F9">
                  <w:pPr>
                    <w:rPr>
                      <w:rFonts w:ascii="Arial" w:eastAsia="Calibri" w:hAnsi="Arial" w:cs="Arial"/>
                      <w:b/>
                      <w:sz w:val="24"/>
                      <w:szCs w:val="24"/>
                      <w:u w:val="single"/>
                    </w:rPr>
                  </w:pPr>
                  <w:r w:rsidRPr="00373AB1">
                    <w:rPr>
                      <w:rFonts w:ascii="Arial" w:eastAsia="Calibri" w:hAnsi="Arial" w:cs="Arial"/>
                      <w:b/>
                      <w:sz w:val="24"/>
                      <w:szCs w:val="24"/>
                      <w:u w:val="single"/>
                    </w:rPr>
                    <w:t>Kompetenzerwartungen</w:t>
                  </w:r>
                  <w:r>
                    <w:rPr>
                      <w:rFonts w:ascii="Arial" w:eastAsia="Calibri" w:hAnsi="Arial" w:cs="Arial"/>
                      <w:b/>
                      <w:sz w:val="24"/>
                      <w:szCs w:val="24"/>
                      <w:u w:val="single"/>
                    </w:rPr>
                    <w:t>:</w:t>
                  </w:r>
                </w:p>
                <w:p w:rsidR="003B67F9" w:rsidRDefault="003B67F9" w:rsidP="003B67F9">
                  <w:pPr>
                    <w:jc w:val="both"/>
                    <w:rPr>
                      <w:rFonts w:ascii="Arial" w:eastAsia="Calibri" w:hAnsi="Arial" w:cs="Arial"/>
                      <w:sz w:val="24"/>
                      <w:szCs w:val="24"/>
                    </w:rPr>
                  </w:pPr>
                  <w:r w:rsidRPr="00454D99">
                    <w:rPr>
                      <w:rFonts w:ascii="Arial" w:eastAsia="Calibri" w:hAnsi="Arial" w:cs="Arial"/>
                      <w:sz w:val="24"/>
                      <w:szCs w:val="24"/>
                    </w:rPr>
                    <w:t>Die Schülerinnen und Schüler</w:t>
                  </w:r>
                  <w:r>
                    <w:rPr>
                      <w:rFonts w:ascii="Arial" w:eastAsia="Calibri" w:hAnsi="Arial" w:cs="Arial"/>
                      <w:sz w:val="24"/>
                      <w:szCs w:val="24"/>
                    </w:rPr>
                    <w:t xml:space="preserve"> (übergeordnete Methoden-/Verfahrens-, Urteils-/Entscheidungs- und Handlungskompetenzen):</w:t>
                  </w:r>
                </w:p>
                <w:p w:rsidR="003B67F9" w:rsidRPr="003B67F9" w:rsidRDefault="003B67F9" w:rsidP="003B67F9">
                  <w:pPr>
                    <w:numPr>
                      <w:ilvl w:val="0"/>
                      <w:numId w:val="4"/>
                    </w:numPr>
                    <w:spacing w:after="0" w:line="240" w:lineRule="auto"/>
                    <w:jc w:val="both"/>
                    <w:rPr>
                      <w:rFonts w:ascii="Arial" w:eastAsia="Calibri" w:hAnsi="Arial" w:cs="Arial"/>
                      <w:sz w:val="24"/>
                      <w:szCs w:val="24"/>
                    </w:rPr>
                  </w:pPr>
                  <w:r w:rsidRPr="003B67F9">
                    <w:rPr>
                      <w:rFonts w:ascii="Arial" w:hAnsi="Arial" w:cs="Arial"/>
                      <w:sz w:val="24"/>
                      <w:szCs w:val="24"/>
                    </w:rPr>
                    <w:t>entnehmen einfachen Modellen Informationen und entwickeln modellhafte Vorstellungen zu fachbezogenen Sachverhalten (MK 3),</w:t>
                  </w:r>
                </w:p>
                <w:p w:rsidR="003B67F9" w:rsidRPr="003B67F9" w:rsidRDefault="003B67F9" w:rsidP="003B67F9">
                  <w:pPr>
                    <w:numPr>
                      <w:ilvl w:val="0"/>
                      <w:numId w:val="4"/>
                    </w:numPr>
                    <w:spacing w:after="0" w:line="240" w:lineRule="auto"/>
                    <w:jc w:val="both"/>
                    <w:rPr>
                      <w:rFonts w:ascii="Arial" w:eastAsia="Calibri" w:hAnsi="Arial" w:cs="Arial"/>
                      <w:sz w:val="24"/>
                      <w:szCs w:val="24"/>
                    </w:rPr>
                  </w:pPr>
                  <w:r w:rsidRPr="003B67F9">
                    <w:rPr>
                      <w:rFonts w:ascii="Arial" w:hAnsi="Arial" w:cs="Arial"/>
                      <w:sz w:val="24"/>
                      <w:szCs w:val="24"/>
                    </w:rPr>
                    <w:t>beurteilen differenziert fachbezogene Sachverhalte und Systeme vor dem Hintergrund relevanter, auch selbst entwickelter Kriterien (UK 1),</w:t>
                  </w:r>
                </w:p>
                <w:p w:rsidR="003B67F9" w:rsidRPr="003B67F9" w:rsidRDefault="003B67F9" w:rsidP="003B67F9">
                  <w:pPr>
                    <w:numPr>
                      <w:ilvl w:val="0"/>
                      <w:numId w:val="4"/>
                    </w:numPr>
                    <w:spacing w:after="0" w:line="240" w:lineRule="auto"/>
                    <w:jc w:val="both"/>
                    <w:rPr>
                      <w:rFonts w:ascii="Arial" w:eastAsia="Calibri" w:hAnsi="Arial" w:cs="Arial"/>
                      <w:sz w:val="24"/>
                      <w:szCs w:val="24"/>
                    </w:rPr>
                  </w:pPr>
                  <w:r w:rsidRPr="003B67F9">
                    <w:rPr>
                      <w:rFonts w:ascii="Arial" w:eastAsia="Calibri" w:hAnsi="Arial" w:cs="Arial"/>
                      <w:sz w:val="24"/>
                      <w:szCs w:val="24"/>
                    </w:rPr>
                    <w:t>beurteilen im Kontext eines komplexeren Falles oder Beispiels mit Entscheidungscharakter Möglichkeiten, Grenzen und Folgen d</w:t>
                  </w:r>
                  <w:r w:rsidR="006D0F8F">
                    <w:rPr>
                      <w:rFonts w:ascii="Arial" w:eastAsia="Calibri" w:hAnsi="Arial" w:cs="Arial"/>
                      <w:sz w:val="24"/>
                      <w:szCs w:val="24"/>
                    </w:rPr>
                    <w:t>arauf bezogenen Handelns (UK 5).</w:t>
                  </w:r>
                </w:p>
                <w:p w:rsidR="003B67F9" w:rsidRDefault="003B67F9" w:rsidP="003B67F9">
                  <w:pPr>
                    <w:jc w:val="both"/>
                    <w:rPr>
                      <w:rFonts w:ascii="Arial" w:eastAsia="Calibri" w:hAnsi="Arial" w:cs="Arial"/>
                      <w:sz w:val="24"/>
                      <w:szCs w:val="24"/>
                    </w:rPr>
                  </w:pPr>
                </w:p>
                <w:p w:rsidR="003B67F9" w:rsidRDefault="003B67F9" w:rsidP="003B67F9">
                  <w:pPr>
                    <w:pStyle w:val="Listenabsatz"/>
                    <w:ind w:left="0"/>
                    <w:jc w:val="both"/>
                    <w:rPr>
                      <w:rFonts w:ascii="Arial" w:eastAsia="Calibri" w:hAnsi="Arial" w:cs="Arial"/>
                      <w:sz w:val="24"/>
                      <w:szCs w:val="24"/>
                    </w:rPr>
                  </w:pPr>
                  <w:r w:rsidRPr="00373AB1">
                    <w:rPr>
                      <w:rFonts w:ascii="Arial" w:eastAsia="Calibri" w:hAnsi="Arial" w:cs="Arial"/>
                      <w:b/>
                      <w:sz w:val="24"/>
                      <w:szCs w:val="24"/>
                      <w:u w:val="single"/>
                    </w:rPr>
                    <w:t>Hinweise zum Umgang mit diesem Material</w:t>
                  </w:r>
                  <w:r>
                    <w:rPr>
                      <w:rFonts w:ascii="Arial" w:eastAsia="Calibri" w:hAnsi="Arial" w:cs="Arial"/>
                      <w:b/>
                      <w:sz w:val="24"/>
                      <w:szCs w:val="24"/>
                      <w:u w:val="single"/>
                    </w:rPr>
                    <w:t>:</w:t>
                  </w:r>
                </w:p>
                <w:p w:rsidR="00B022A8" w:rsidRPr="00401A57" w:rsidRDefault="00743F70" w:rsidP="00743F70">
                  <w:pPr>
                    <w:jc w:val="both"/>
                    <w:rPr>
                      <w:rFonts w:ascii="Arial" w:eastAsia="Calibri" w:hAnsi="Arial" w:cs="Arial"/>
                      <w:sz w:val="24"/>
                      <w:szCs w:val="24"/>
                    </w:rPr>
                  </w:pPr>
                  <w:r w:rsidRPr="00401A57">
                    <w:rPr>
                      <w:rFonts w:ascii="Arial" w:eastAsia="Calibri" w:hAnsi="Arial" w:cs="Arial"/>
                      <w:sz w:val="24"/>
                      <w:szCs w:val="24"/>
                    </w:rPr>
                    <w:t>Sch</w:t>
                  </w:r>
                  <w:r w:rsidR="00401A57" w:rsidRPr="00401A57">
                    <w:rPr>
                      <w:rFonts w:ascii="Arial" w:hAnsi="Arial" w:cs="Arial"/>
                      <w:sz w:val="24"/>
                      <w:szCs w:val="24"/>
                    </w:rPr>
                    <w:t xml:space="preserve">ülerinnen und Schüler erstellen einen </w:t>
                  </w:r>
                  <w:r w:rsidR="003F3332">
                    <w:rPr>
                      <w:rFonts w:ascii="Arial" w:hAnsi="Arial" w:cs="Arial"/>
                      <w:sz w:val="24"/>
                      <w:szCs w:val="24"/>
                    </w:rPr>
                    <w:t xml:space="preserve">fiktiven </w:t>
                  </w:r>
                  <w:r w:rsidR="00401A57" w:rsidRPr="00401A57">
                    <w:rPr>
                      <w:rFonts w:ascii="Arial" w:hAnsi="Arial" w:cs="Arial"/>
                      <w:sz w:val="24"/>
                      <w:szCs w:val="24"/>
                    </w:rPr>
                    <w:t>Kostenplan für ein selbstständiges Leben in einer eigenen Wohnung. Die Liste der Kosten ist bewusst nicht vollständig, da es weniger um einen genauen Kostenplan geht, als um die Erkenntnis, dass man mit 800 €uro über eingeschränkte Mittel verfügt. Durch die Ermittlung eines</w:t>
                  </w:r>
                  <w:r w:rsidR="003F3332">
                    <w:rPr>
                      <w:rFonts w:ascii="Arial" w:hAnsi="Arial" w:cs="Arial"/>
                      <w:sz w:val="24"/>
                      <w:szCs w:val="24"/>
                    </w:rPr>
                    <w:t xml:space="preserve"> eigenen,</w:t>
                  </w:r>
                  <w:r w:rsidR="00401A57" w:rsidRPr="00401A57">
                    <w:rPr>
                      <w:rFonts w:ascii="Arial" w:hAnsi="Arial" w:cs="Arial"/>
                      <w:sz w:val="24"/>
                      <w:szCs w:val="24"/>
                    </w:rPr>
                    <w:t xml:space="preserve"> fiktiven Bedarf</w:t>
                  </w:r>
                  <w:r w:rsidR="003F3332">
                    <w:rPr>
                      <w:rFonts w:ascii="Arial" w:hAnsi="Arial" w:cs="Arial"/>
                      <w:sz w:val="24"/>
                      <w:szCs w:val="24"/>
                    </w:rPr>
                    <w:t>s</w:t>
                  </w:r>
                  <w:r w:rsidR="00401A57" w:rsidRPr="00401A57">
                    <w:rPr>
                      <w:rFonts w:ascii="Arial" w:hAnsi="Arial" w:cs="Arial"/>
                      <w:sz w:val="24"/>
                      <w:szCs w:val="24"/>
                    </w:rPr>
                    <w:t xml:space="preserve"> erfahren die Schüler einen Perspektivwechsel und sind so in der Lage </w:t>
                  </w:r>
                  <w:r w:rsidR="003F3332">
                    <w:rPr>
                      <w:rFonts w:ascii="Arial" w:hAnsi="Arial" w:cs="Arial"/>
                      <w:sz w:val="24"/>
                      <w:szCs w:val="24"/>
                    </w:rPr>
                    <w:t>s</w:t>
                  </w:r>
                  <w:r w:rsidR="00401A57" w:rsidRPr="00401A57">
                    <w:rPr>
                      <w:rFonts w:ascii="Arial" w:hAnsi="Arial" w:cs="Arial"/>
                      <w:sz w:val="24"/>
                      <w:szCs w:val="24"/>
                    </w:rPr>
                    <w:t>ich differenzierter in der Mindestlohndebatte</w:t>
                  </w:r>
                  <w:r w:rsidR="00B022A8">
                    <w:rPr>
                      <w:rFonts w:ascii="Arial" w:hAnsi="Arial" w:cs="Arial"/>
                      <w:sz w:val="24"/>
                      <w:szCs w:val="24"/>
                    </w:rPr>
                    <w:t xml:space="preserve"> </w:t>
                  </w:r>
                  <w:r w:rsidR="00401A57" w:rsidRPr="00401A57">
                    <w:rPr>
                      <w:rFonts w:ascii="Arial" w:hAnsi="Arial" w:cs="Arial"/>
                      <w:sz w:val="24"/>
                      <w:szCs w:val="24"/>
                    </w:rPr>
                    <w:t>zu äußern.</w:t>
                  </w:r>
                  <w:r w:rsidR="00B022A8">
                    <w:rPr>
                      <w:rFonts w:ascii="Arial" w:hAnsi="Arial" w:cs="Arial"/>
                      <w:sz w:val="24"/>
                      <w:szCs w:val="24"/>
                    </w:rPr>
                    <w:t xml:space="preserve"> Die Schülerinnen und Schüler recherchieren im Internet. </w:t>
                  </w:r>
                </w:p>
                <w:p w:rsidR="003B67F9" w:rsidRPr="00FC29FE" w:rsidRDefault="003B67F9" w:rsidP="00743F70">
                  <w:pPr>
                    <w:pStyle w:val="Listenabsatz"/>
                    <w:ind w:left="0"/>
                    <w:jc w:val="both"/>
                    <w:rPr>
                      <w:rFonts w:ascii="Arial" w:eastAsia="Calibri" w:hAnsi="Arial" w:cs="Arial"/>
                      <w:sz w:val="24"/>
                      <w:szCs w:val="24"/>
                    </w:rPr>
                  </w:pPr>
                </w:p>
              </w:txbxContent>
            </v:textbox>
          </v:shape>
        </w:pict>
      </w:r>
      <w:r w:rsidR="003B67F9">
        <w:rPr>
          <w:rFonts w:ascii="Arial" w:hAnsi="Arial" w:cs="Arial"/>
          <w:sz w:val="28"/>
          <w:szCs w:val="28"/>
        </w:rPr>
        <w:br w:type="page"/>
      </w:r>
    </w:p>
    <w:p w:rsidR="00366E81" w:rsidRPr="00366E81" w:rsidRDefault="006D0F8F" w:rsidP="00366E81">
      <w:pPr>
        <w:pStyle w:val="Kopfzeile"/>
        <w:tabs>
          <w:tab w:val="clear" w:pos="4536"/>
        </w:tabs>
        <w:jc w:val="center"/>
        <w:rPr>
          <w:rFonts w:ascii="Arial" w:hAnsi="Arial" w:cs="Arial"/>
          <w:sz w:val="28"/>
          <w:szCs w:val="28"/>
        </w:rPr>
      </w:pPr>
      <w:r>
        <w:rPr>
          <w:rFonts w:ascii="Arial" w:hAnsi="Arial" w:cs="Arial"/>
          <w:sz w:val="28"/>
          <w:szCs w:val="28"/>
        </w:rPr>
        <w:lastRenderedPageBreak/>
        <w:t xml:space="preserve">Reichen 800 </w:t>
      </w:r>
      <w:r w:rsidR="008D70F2">
        <w:rPr>
          <w:rFonts w:ascii="Arial" w:hAnsi="Arial" w:cs="Arial"/>
          <w:sz w:val="28"/>
          <w:szCs w:val="28"/>
        </w:rPr>
        <w:t xml:space="preserve">€uro zum Leben? - </w:t>
      </w:r>
      <w:r w:rsidR="00366E81" w:rsidRPr="00212CDF">
        <w:rPr>
          <w:rFonts w:ascii="Arial" w:hAnsi="Arial" w:cs="Arial"/>
          <w:sz w:val="28"/>
          <w:szCs w:val="28"/>
        </w:rPr>
        <w:t>Ermittlung des eigenen Bedarfs</w:t>
      </w:r>
    </w:p>
    <w:p w:rsidR="00366E81" w:rsidRDefault="00366E81" w:rsidP="00212CDF">
      <w:pPr>
        <w:rPr>
          <w:rFonts w:ascii="Arial" w:hAnsi="Arial" w:cs="Arial"/>
          <w:sz w:val="24"/>
          <w:szCs w:val="24"/>
        </w:rPr>
      </w:pPr>
    </w:p>
    <w:p w:rsidR="00212CDF" w:rsidRPr="00B022A8" w:rsidRDefault="00366E81" w:rsidP="00212CDF">
      <w:pPr>
        <w:rPr>
          <w:rFonts w:ascii="Arial" w:hAnsi="Arial" w:cs="Arial"/>
          <w:b/>
          <w:sz w:val="24"/>
          <w:szCs w:val="24"/>
          <w:u w:val="single"/>
        </w:rPr>
      </w:pPr>
      <w:r w:rsidRPr="00B022A8">
        <w:rPr>
          <w:rFonts w:ascii="Arial" w:hAnsi="Arial" w:cs="Arial"/>
          <w:b/>
          <w:sz w:val="24"/>
          <w:szCs w:val="24"/>
          <w:u w:val="single"/>
        </w:rPr>
        <w:t>Arbeitsaufträge und Erläuterungen</w:t>
      </w:r>
    </w:p>
    <w:p w:rsidR="008D70F2" w:rsidRDefault="008D70F2" w:rsidP="006D0F8F">
      <w:pPr>
        <w:jc w:val="both"/>
        <w:rPr>
          <w:rFonts w:ascii="Arial" w:hAnsi="Arial" w:cs="Arial"/>
          <w:sz w:val="24"/>
          <w:szCs w:val="24"/>
        </w:rPr>
      </w:pPr>
      <w:r w:rsidRPr="008D70F2">
        <w:rPr>
          <w:rFonts w:ascii="Arial" w:hAnsi="Arial" w:cs="Arial"/>
          <w:sz w:val="24"/>
          <w:szCs w:val="24"/>
        </w:rPr>
        <w:t>Stell dir vor, du ziehst bei deinen Eltern aus und lebst allein</w:t>
      </w:r>
      <w:r>
        <w:rPr>
          <w:rFonts w:ascii="Arial" w:hAnsi="Arial" w:cs="Arial"/>
          <w:sz w:val="24"/>
          <w:szCs w:val="24"/>
        </w:rPr>
        <w:t>.</w:t>
      </w:r>
      <w:r w:rsidRPr="008D70F2">
        <w:rPr>
          <w:rFonts w:ascii="Arial" w:hAnsi="Arial" w:cs="Arial"/>
          <w:sz w:val="24"/>
          <w:szCs w:val="24"/>
        </w:rPr>
        <w:t xml:space="preserve"> </w:t>
      </w:r>
      <w:r w:rsidR="00212CDF" w:rsidRPr="008D70F2">
        <w:rPr>
          <w:rFonts w:ascii="Arial" w:hAnsi="Arial" w:cs="Arial"/>
          <w:sz w:val="24"/>
          <w:szCs w:val="24"/>
        </w:rPr>
        <w:t xml:space="preserve">Du hast </w:t>
      </w:r>
      <w:r w:rsidR="006D0F8F">
        <w:rPr>
          <w:rFonts w:ascii="Arial" w:hAnsi="Arial" w:cs="Arial"/>
          <w:sz w:val="24"/>
          <w:szCs w:val="24"/>
        </w:rPr>
        <w:t xml:space="preserve">800 </w:t>
      </w:r>
      <w:r w:rsidR="00E4462A" w:rsidRPr="008D70F2">
        <w:rPr>
          <w:rFonts w:ascii="Arial" w:hAnsi="Arial" w:cs="Arial"/>
          <w:sz w:val="24"/>
          <w:szCs w:val="24"/>
        </w:rPr>
        <w:t>Euro im Monat</w:t>
      </w:r>
      <w:r w:rsidR="00212CDF" w:rsidRPr="008D70F2">
        <w:rPr>
          <w:rFonts w:ascii="Arial" w:hAnsi="Arial" w:cs="Arial"/>
          <w:sz w:val="24"/>
          <w:szCs w:val="24"/>
        </w:rPr>
        <w:t xml:space="preserve"> zur Verfügung</w:t>
      </w:r>
      <w:proofErr w:type="gramStart"/>
      <w:r w:rsidR="00212CDF" w:rsidRPr="008D70F2">
        <w:rPr>
          <w:rFonts w:ascii="Arial" w:hAnsi="Arial" w:cs="Arial"/>
          <w:sz w:val="24"/>
          <w:szCs w:val="24"/>
        </w:rPr>
        <w:t xml:space="preserve">.  </w:t>
      </w:r>
      <w:proofErr w:type="gramEnd"/>
      <w:r>
        <w:rPr>
          <w:rFonts w:ascii="Arial" w:hAnsi="Arial" w:cs="Arial"/>
          <w:sz w:val="24"/>
          <w:szCs w:val="24"/>
        </w:rPr>
        <w:t xml:space="preserve">Welche Kosten kommen auf dich zu? </w:t>
      </w:r>
    </w:p>
    <w:p w:rsidR="008D70F2" w:rsidRPr="008D70F2" w:rsidRDefault="008D70F2" w:rsidP="006D0F8F">
      <w:pPr>
        <w:pStyle w:val="Listenabsatz"/>
        <w:numPr>
          <w:ilvl w:val="0"/>
          <w:numId w:val="3"/>
        </w:numPr>
        <w:jc w:val="both"/>
        <w:rPr>
          <w:rFonts w:ascii="Arial" w:hAnsi="Arial" w:cs="Arial"/>
          <w:sz w:val="24"/>
          <w:szCs w:val="24"/>
        </w:rPr>
      </w:pPr>
      <w:r w:rsidRPr="008D70F2">
        <w:rPr>
          <w:rFonts w:ascii="Arial" w:hAnsi="Arial" w:cs="Arial"/>
          <w:sz w:val="24"/>
          <w:szCs w:val="24"/>
        </w:rPr>
        <w:t xml:space="preserve">Lies dir die Erklärungen zu den einzelnen Ausgabenposten durch. Hier findest du auch Tipps für die Bearbeitung der Tabelle </w:t>
      </w:r>
      <w:r w:rsidR="006D0F8F">
        <w:rPr>
          <w:rFonts w:ascii="Arial" w:hAnsi="Arial" w:cs="Arial"/>
          <w:sz w:val="24"/>
          <w:szCs w:val="24"/>
        </w:rPr>
        <w:t>„</w:t>
      </w:r>
      <w:r w:rsidRPr="008D70F2">
        <w:rPr>
          <w:rFonts w:ascii="Arial" w:hAnsi="Arial" w:cs="Arial"/>
          <w:sz w:val="24"/>
          <w:szCs w:val="24"/>
        </w:rPr>
        <w:t>Lebenshaltungskosten</w:t>
      </w:r>
      <w:r w:rsidR="006D0F8F">
        <w:rPr>
          <w:rFonts w:ascii="Arial" w:hAnsi="Arial" w:cs="Arial"/>
          <w:sz w:val="24"/>
          <w:szCs w:val="24"/>
        </w:rPr>
        <w:t>“</w:t>
      </w:r>
      <w:r w:rsidRPr="008D70F2">
        <w:rPr>
          <w:rFonts w:ascii="Arial" w:hAnsi="Arial" w:cs="Arial"/>
          <w:sz w:val="24"/>
          <w:szCs w:val="24"/>
        </w:rPr>
        <w:t>.</w:t>
      </w:r>
    </w:p>
    <w:p w:rsidR="00212CDF" w:rsidRPr="008D70F2" w:rsidRDefault="00212CDF" w:rsidP="006D0F8F">
      <w:pPr>
        <w:pStyle w:val="Listenabsatz"/>
        <w:numPr>
          <w:ilvl w:val="0"/>
          <w:numId w:val="3"/>
        </w:numPr>
        <w:jc w:val="both"/>
        <w:rPr>
          <w:rFonts w:ascii="Arial" w:hAnsi="Arial" w:cs="Arial"/>
          <w:sz w:val="24"/>
          <w:szCs w:val="24"/>
        </w:rPr>
      </w:pPr>
      <w:r w:rsidRPr="008D70F2">
        <w:rPr>
          <w:rFonts w:ascii="Arial" w:hAnsi="Arial" w:cs="Arial"/>
          <w:sz w:val="24"/>
          <w:szCs w:val="24"/>
        </w:rPr>
        <w:t>Trage deine Ergebnisse in die Tabelle ein und rechne dann die einzelnen Posten zusammen.</w:t>
      </w:r>
    </w:p>
    <w:p w:rsidR="00212CDF" w:rsidRPr="00B022A8" w:rsidRDefault="00212CDF">
      <w:pPr>
        <w:rPr>
          <w:rFonts w:ascii="Arial" w:hAnsi="Arial" w:cs="Arial"/>
          <w:b/>
          <w:sz w:val="24"/>
          <w:szCs w:val="24"/>
          <w:u w:val="single"/>
        </w:rPr>
      </w:pPr>
      <w:r w:rsidRPr="00B022A8">
        <w:rPr>
          <w:rFonts w:ascii="Arial" w:hAnsi="Arial" w:cs="Arial"/>
          <w:b/>
          <w:sz w:val="24"/>
          <w:szCs w:val="24"/>
          <w:u w:val="single"/>
        </w:rPr>
        <w:t>Erläuterungen zu den einzelnen Ausgabenposten:</w:t>
      </w:r>
    </w:p>
    <w:p w:rsidR="00E4462A" w:rsidRPr="008D70F2" w:rsidRDefault="008D70F2" w:rsidP="006D0F8F">
      <w:pPr>
        <w:jc w:val="both"/>
        <w:rPr>
          <w:rFonts w:ascii="Arial" w:hAnsi="Arial" w:cs="Arial"/>
          <w:sz w:val="24"/>
          <w:szCs w:val="24"/>
        </w:rPr>
      </w:pPr>
      <w:r w:rsidRPr="008D70F2">
        <w:rPr>
          <w:rFonts w:ascii="Arial" w:hAnsi="Arial" w:cs="Arial"/>
          <w:b/>
          <w:sz w:val="24"/>
          <w:szCs w:val="24"/>
        </w:rPr>
        <w:t>Die eigene Wohnung</w:t>
      </w:r>
      <w:r>
        <w:rPr>
          <w:rFonts w:ascii="Arial" w:hAnsi="Arial" w:cs="Arial"/>
          <w:sz w:val="24"/>
          <w:szCs w:val="24"/>
        </w:rPr>
        <w:t xml:space="preserve"> - </w:t>
      </w:r>
      <w:r w:rsidR="00212CDF" w:rsidRPr="008D70F2">
        <w:rPr>
          <w:rFonts w:ascii="Arial" w:hAnsi="Arial" w:cs="Arial"/>
          <w:sz w:val="24"/>
          <w:szCs w:val="24"/>
        </w:rPr>
        <w:t>Das Wichtigste ist nun erst mal eine Wohnung zu finden. Überlege, wo du wohnen willst und suche in Immobilienangeboten im Internet eine Wohnung, die deinen Bedürfnissen entspricht und die du dir leisten kannst. Denke daran</w:t>
      </w:r>
      <w:r w:rsidR="006D0F8F">
        <w:rPr>
          <w:rFonts w:ascii="Arial" w:hAnsi="Arial" w:cs="Arial"/>
          <w:sz w:val="24"/>
          <w:szCs w:val="24"/>
        </w:rPr>
        <w:t xml:space="preserve"> </w:t>
      </w:r>
      <w:r w:rsidR="00212CDF" w:rsidRPr="008D70F2">
        <w:rPr>
          <w:rFonts w:ascii="Arial" w:hAnsi="Arial" w:cs="Arial"/>
          <w:sz w:val="24"/>
          <w:szCs w:val="24"/>
        </w:rPr>
        <w:t>zu der Kaltmiete auch die Nebenkosten dazuzurechnen.</w:t>
      </w:r>
    </w:p>
    <w:p w:rsidR="00212CDF" w:rsidRPr="008D70F2" w:rsidRDefault="008D70F2" w:rsidP="006D0F8F">
      <w:pPr>
        <w:jc w:val="both"/>
        <w:rPr>
          <w:rFonts w:ascii="Arial" w:hAnsi="Arial" w:cs="Arial"/>
          <w:sz w:val="24"/>
          <w:szCs w:val="24"/>
        </w:rPr>
      </w:pPr>
      <w:r w:rsidRPr="008D70F2">
        <w:rPr>
          <w:rFonts w:ascii="Arial" w:hAnsi="Arial" w:cs="Arial"/>
          <w:b/>
          <w:sz w:val="24"/>
          <w:szCs w:val="24"/>
        </w:rPr>
        <w:t>Fahrten</w:t>
      </w:r>
      <w:r>
        <w:rPr>
          <w:rFonts w:ascii="Arial" w:hAnsi="Arial" w:cs="Arial"/>
          <w:sz w:val="24"/>
          <w:szCs w:val="24"/>
        </w:rPr>
        <w:t xml:space="preserve"> - </w:t>
      </w:r>
      <w:r w:rsidR="00212CDF" w:rsidRPr="008D70F2">
        <w:rPr>
          <w:rFonts w:ascii="Arial" w:hAnsi="Arial" w:cs="Arial"/>
          <w:sz w:val="24"/>
          <w:szCs w:val="24"/>
        </w:rPr>
        <w:t>Von deiner Wohnung aus, musst du zur Schule kommen und auch andere Fahrten könnten für dich anfallen. Welche monatlichen Kosten werden wahrscheinlich entstehen (z.B. Monatskarte für den Bus oder die Bahn)?</w:t>
      </w:r>
    </w:p>
    <w:p w:rsidR="00212CDF" w:rsidRPr="008D70F2" w:rsidRDefault="008D70F2" w:rsidP="006D0F8F">
      <w:pPr>
        <w:jc w:val="both"/>
        <w:rPr>
          <w:rFonts w:ascii="Arial" w:hAnsi="Arial" w:cs="Arial"/>
          <w:sz w:val="24"/>
          <w:szCs w:val="24"/>
        </w:rPr>
      </w:pPr>
      <w:r w:rsidRPr="008D70F2">
        <w:rPr>
          <w:rFonts w:ascii="Arial" w:hAnsi="Arial" w:cs="Arial"/>
          <w:b/>
          <w:sz w:val="24"/>
          <w:szCs w:val="24"/>
        </w:rPr>
        <w:t>Essen und Getränke</w:t>
      </w:r>
      <w:r>
        <w:rPr>
          <w:rFonts w:ascii="Arial" w:hAnsi="Arial" w:cs="Arial"/>
          <w:sz w:val="24"/>
          <w:szCs w:val="24"/>
        </w:rPr>
        <w:t xml:space="preserve"> - </w:t>
      </w:r>
      <w:r w:rsidR="00212CDF" w:rsidRPr="008D70F2">
        <w:rPr>
          <w:rFonts w:ascii="Arial" w:hAnsi="Arial" w:cs="Arial"/>
          <w:sz w:val="24"/>
          <w:szCs w:val="24"/>
        </w:rPr>
        <w:t xml:space="preserve">Kennst du die Preise für Lebensmittel? Was kosten die Grundnahrungsmittel, die du benötigst? </w:t>
      </w:r>
      <w:r w:rsidRPr="008D70F2">
        <w:rPr>
          <w:rFonts w:ascii="Arial" w:hAnsi="Arial" w:cs="Arial"/>
          <w:sz w:val="24"/>
          <w:szCs w:val="24"/>
        </w:rPr>
        <w:t>Frag deine Eltern, was der wöchentliche Einkauf kostet. D</w:t>
      </w:r>
      <w:r w:rsidR="00212CDF" w:rsidRPr="008D70F2">
        <w:rPr>
          <w:rFonts w:ascii="Arial" w:hAnsi="Arial" w:cs="Arial"/>
          <w:sz w:val="24"/>
          <w:szCs w:val="24"/>
        </w:rPr>
        <w:t xml:space="preserve">u </w:t>
      </w:r>
      <w:r w:rsidRPr="008D70F2">
        <w:rPr>
          <w:rFonts w:ascii="Arial" w:hAnsi="Arial" w:cs="Arial"/>
          <w:sz w:val="24"/>
          <w:szCs w:val="24"/>
        </w:rPr>
        <w:t xml:space="preserve">kannst </w:t>
      </w:r>
      <w:r w:rsidR="00212CDF" w:rsidRPr="008D70F2">
        <w:rPr>
          <w:rFonts w:ascii="Arial" w:hAnsi="Arial" w:cs="Arial"/>
          <w:sz w:val="24"/>
          <w:szCs w:val="24"/>
        </w:rPr>
        <w:t>dich</w:t>
      </w:r>
      <w:r w:rsidR="006D0F8F">
        <w:rPr>
          <w:rFonts w:ascii="Arial" w:hAnsi="Arial" w:cs="Arial"/>
          <w:sz w:val="24"/>
          <w:szCs w:val="24"/>
        </w:rPr>
        <w:t xml:space="preserve"> auch im Internet informieren. </w:t>
      </w:r>
      <w:bookmarkStart w:id="0" w:name="_GoBack"/>
      <w:bookmarkEnd w:id="0"/>
      <w:r w:rsidR="00212CDF" w:rsidRPr="008D70F2">
        <w:rPr>
          <w:rFonts w:ascii="Arial" w:hAnsi="Arial" w:cs="Arial"/>
          <w:sz w:val="24"/>
          <w:szCs w:val="24"/>
        </w:rPr>
        <w:t>Rechne auch das Essen, das du in der Schulmensa oder in einem Fastfood Restaurant zu dir nimmst dazu.</w:t>
      </w:r>
    </w:p>
    <w:p w:rsidR="00212CDF" w:rsidRPr="008D70F2" w:rsidRDefault="008D70F2" w:rsidP="006D0F8F">
      <w:pPr>
        <w:jc w:val="both"/>
        <w:rPr>
          <w:rFonts w:ascii="Arial" w:hAnsi="Arial" w:cs="Arial"/>
          <w:sz w:val="24"/>
          <w:szCs w:val="24"/>
        </w:rPr>
      </w:pPr>
      <w:r w:rsidRPr="008D70F2">
        <w:rPr>
          <w:rFonts w:ascii="Arial" w:hAnsi="Arial" w:cs="Arial"/>
          <w:b/>
          <w:sz w:val="24"/>
          <w:szCs w:val="24"/>
        </w:rPr>
        <w:t>Handy &amp; Co</w:t>
      </w:r>
      <w:r>
        <w:rPr>
          <w:rFonts w:ascii="Arial" w:hAnsi="Arial" w:cs="Arial"/>
          <w:sz w:val="24"/>
          <w:szCs w:val="24"/>
        </w:rPr>
        <w:t xml:space="preserve"> - </w:t>
      </w:r>
      <w:r w:rsidR="00212CDF" w:rsidRPr="008D70F2">
        <w:rPr>
          <w:rFonts w:ascii="Arial" w:hAnsi="Arial" w:cs="Arial"/>
          <w:sz w:val="24"/>
          <w:szCs w:val="24"/>
        </w:rPr>
        <w:t>Was kostet dein Handyvertrag? Wie viel musst du fürs Internet bezahlen?</w:t>
      </w:r>
    </w:p>
    <w:p w:rsidR="00212CDF" w:rsidRPr="008D70F2" w:rsidRDefault="008D70F2" w:rsidP="006D0F8F">
      <w:pPr>
        <w:jc w:val="both"/>
        <w:rPr>
          <w:rFonts w:ascii="Arial" w:hAnsi="Arial" w:cs="Arial"/>
          <w:sz w:val="24"/>
          <w:szCs w:val="24"/>
        </w:rPr>
      </w:pPr>
      <w:r w:rsidRPr="008D70F2">
        <w:rPr>
          <w:rFonts w:ascii="Arial" w:hAnsi="Arial" w:cs="Arial"/>
          <w:b/>
          <w:sz w:val="24"/>
          <w:szCs w:val="24"/>
        </w:rPr>
        <w:t>Freizeitvergnügen</w:t>
      </w:r>
      <w:r>
        <w:rPr>
          <w:rFonts w:ascii="Arial" w:hAnsi="Arial" w:cs="Arial"/>
          <w:sz w:val="24"/>
          <w:szCs w:val="24"/>
        </w:rPr>
        <w:t xml:space="preserve"> - </w:t>
      </w:r>
      <w:r w:rsidR="00212CDF" w:rsidRPr="008D70F2">
        <w:rPr>
          <w:rFonts w:ascii="Arial" w:hAnsi="Arial" w:cs="Arial"/>
          <w:sz w:val="24"/>
          <w:szCs w:val="24"/>
        </w:rPr>
        <w:t>Wie oft gehst du mit Freunden aus? Was gibst du z.B. für einen Kinobesuch aus und wie oft im Monat gehst du in Kino? Bist du Mitglied in einem Sportverein? Was kostet das?</w:t>
      </w:r>
    </w:p>
    <w:p w:rsidR="00212CDF" w:rsidRPr="008D70F2" w:rsidRDefault="008D70F2" w:rsidP="006D0F8F">
      <w:pPr>
        <w:jc w:val="both"/>
        <w:rPr>
          <w:rFonts w:ascii="Arial" w:hAnsi="Arial" w:cs="Arial"/>
          <w:sz w:val="24"/>
          <w:szCs w:val="24"/>
        </w:rPr>
      </w:pPr>
      <w:r w:rsidRPr="008D70F2">
        <w:rPr>
          <w:rFonts w:ascii="Arial" w:hAnsi="Arial" w:cs="Arial"/>
          <w:b/>
          <w:sz w:val="24"/>
          <w:szCs w:val="24"/>
        </w:rPr>
        <w:t>Fernsehen</w:t>
      </w:r>
      <w:r>
        <w:rPr>
          <w:rFonts w:ascii="Arial" w:hAnsi="Arial" w:cs="Arial"/>
          <w:sz w:val="24"/>
          <w:szCs w:val="24"/>
        </w:rPr>
        <w:t xml:space="preserve"> - </w:t>
      </w:r>
      <w:r w:rsidR="00212CDF" w:rsidRPr="008D70F2">
        <w:rPr>
          <w:rFonts w:ascii="Arial" w:hAnsi="Arial" w:cs="Arial"/>
          <w:sz w:val="24"/>
          <w:szCs w:val="24"/>
        </w:rPr>
        <w:t>Für deinen Fernseher fallen auf jeden Fall Rundfunkgebühren an. Auch der Kabelanschluss muss bezahlt werden. Finde im Internet heraus, welche Kosten hier auf dich zukommen.</w:t>
      </w:r>
    </w:p>
    <w:p w:rsidR="00212CDF" w:rsidRPr="008D70F2" w:rsidRDefault="007C2E17" w:rsidP="006D0F8F">
      <w:pPr>
        <w:jc w:val="both"/>
        <w:rPr>
          <w:rFonts w:ascii="Arial" w:hAnsi="Arial" w:cs="Arial"/>
          <w:sz w:val="24"/>
          <w:szCs w:val="24"/>
        </w:rPr>
      </w:pPr>
      <w:r w:rsidRPr="007C2E17">
        <w:rPr>
          <w:rFonts w:ascii="Arial" w:hAnsi="Arial" w:cs="Arial"/>
          <w:b/>
          <w:sz w:val="24"/>
          <w:szCs w:val="24"/>
        </w:rPr>
        <w:t>Kleidung</w:t>
      </w:r>
      <w:r>
        <w:rPr>
          <w:rFonts w:ascii="Arial" w:hAnsi="Arial" w:cs="Arial"/>
          <w:sz w:val="24"/>
          <w:szCs w:val="24"/>
        </w:rPr>
        <w:t xml:space="preserve"> - </w:t>
      </w:r>
      <w:r w:rsidR="00212CDF" w:rsidRPr="008D70F2">
        <w:rPr>
          <w:rFonts w:ascii="Arial" w:hAnsi="Arial" w:cs="Arial"/>
          <w:sz w:val="24"/>
          <w:szCs w:val="24"/>
        </w:rPr>
        <w:t xml:space="preserve">Natürlich kauft man sich nicht unbedingt jeden Monat neue Kleidung. Überschlage, was du oder deine Eltern im letzten Jahr für </w:t>
      </w:r>
      <w:r w:rsidR="008D70F2" w:rsidRPr="008D70F2">
        <w:rPr>
          <w:rFonts w:ascii="Arial" w:hAnsi="Arial" w:cs="Arial"/>
          <w:sz w:val="24"/>
          <w:szCs w:val="24"/>
        </w:rPr>
        <w:t xml:space="preserve">deine </w:t>
      </w:r>
      <w:r w:rsidR="00212CDF" w:rsidRPr="008D70F2">
        <w:rPr>
          <w:rFonts w:ascii="Arial" w:hAnsi="Arial" w:cs="Arial"/>
          <w:sz w:val="24"/>
          <w:szCs w:val="24"/>
        </w:rPr>
        <w:t xml:space="preserve">Kleidung und Schuhe ausgegeben hast/ haben und </w:t>
      </w:r>
      <w:proofErr w:type="spellStart"/>
      <w:r w:rsidR="00212CDF" w:rsidRPr="008D70F2">
        <w:rPr>
          <w:rFonts w:ascii="Arial" w:hAnsi="Arial" w:cs="Arial"/>
          <w:sz w:val="24"/>
          <w:szCs w:val="24"/>
        </w:rPr>
        <w:t>teile</w:t>
      </w:r>
      <w:proofErr w:type="spellEnd"/>
      <w:r w:rsidR="00212CDF" w:rsidRPr="008D70F2">
        <w:rPr>
          <w:rFonts w:ascii="Arial" w:hAnsi="Arial" w:cs="Arial"/>
          <w:sz w:val="24"/>
          <w:szCs w:val="24"/>
        </w:rPr>
        <w:t xml:space="preserve"> diesen Betrag durch 12 Monate. So erhältst du deinen durchschnittlichen Ausgaben pro Monat.</w:t>
      </w:r>
    </w:p>
    <w:p w:rsidR="00212CDF" w:rsidRPr="007C2E17" w:rsidRDefault="007C2E17" w:rsidP="006D0F8F">
      <w:pPr>
        <w:jc w:val="both"/>
        <w:rPr>
          <w:rFonts w:ascii="Arial" w:hAnsi="Arial" w:cs="Arial"/>
          <w:sz w:val="24"/>
          <w:szCs w:val="24"/>
        </w:rPr>
      </w:pPr>
      <w:r w:rsidRPr="007C2E17">
        <w:rPr>
          <w:rFonts w:ascii="Arial" w:hAnsi="Arial" w:cs="Arial"/>
          <w:b/>
          <w:sz w:val="24"/>
          <w:szCs w:val="24"/>
        </w:rPr>
        <w:t>Körperpflege</w:t>
      </w:r>
      <w:r>
        <w:rPr>
          <w:rFonts w:ascii="Arial" w:hAnsi="Arial" w:cs="Arial"/>
          <w:sz w:val="24"/>
          <w:szCs w:val="24"/>
        </w:rPr>
        <w:t xml:space="preserve"> - </w:t>
      </w:r>
      <w:r w:rsidR="00212CDF" w:rsidRPr="007C2E17">
        <w:rPr>
          <w:rFonts w:ascii="Arial" w:hAnsi="Arial" w:cs="Arial"/>
          <w:sz w:val="24"/>
          <w:szCs w:val="24"/>
        </w:rPr>
        <w:t>Duschgel, Shampoo, Deo</w:t>
      </w:r>
      <w:r w:rsidR="008D70F2" w:rsidRPr="007C2E17">
        <w:rPr>
          <w:rFonts w:ascii="Arial" w:hAnsi="Arial" w:cs="Arial"/>
          <w:sz w:val="24"/>
          <w:szCs w:val="24"/>
        </w:rPr>
        <w:t>, (Schminke)</w:t>
      </w:r>
      <w:r w:rsidR="00212CDF" w:rsidRPr="007C2E17">
        <w:rPr>
          <w:rFonts w:ascii="Arial" w:hAnsi="Arial" w:cs="Arial"/>
          <w:sz w:val="24"/>
          <w:szCs w:val="24"/>
        </w:rPr>
        <w:t xml:space="preserve"> aber </w:t>
      </w:r>
      <w:r w:rsidR="008D70F2" w:rsidRPr="007C2E17">
        <w:rPr>
          <w:rFonts w:ascii="Arial" w:hAnsi="Arial" w:cs="Arial"/>
          <w:sz w:val="24"/>
          <w:szCs w:val="24"/>
        </w:rPr>
        <w:t xml:space="preserve">auch </w:t>
      </w:r>
      <w:r w:rsidR="00212CDF" w:rsidRPr="007C2E17">
        <w:rPr>
          <w:rFonts w:ascii="Arial" w:hAnsi="Arial" w:cs="Arial"/>
          <w:sz w:val="24"/>
          <w:szCs w:val="24"/>
        </w:rPr>
        <w:t>Toilettenpapier … Auch hier solltest du einen Durchschnittwert pro Monat errechnen.</w:t>
      </w:r>
    </w:p>
    <w:p w:rsidR="00212CDF" w:rsidRPr="007C2E17" w:rsidRDefault="007C2E17" w:rsidP="006D0F8F">
      <w:pPr>
        <w:jc w:val="both"/>
        <w:rPr>
          <w:rFonts w:ascii="Arial" w:hAnsi="Arial" w:cs="Arial"/>
          <w:sz w:val="24"/>
          <w:szCs w:val="24"/>
        </w:rPr>
      </w:pPr>
      <w:r w:rsidRPr="007C2E17">
        <w:rPr>
          <w:rFonts w:ascii="Arial" w:hAnsi="Arial" w:cs="Arial"/>
          <w:b/>
          <w:sz w:val="24"/>
          <w:szCs w:val="24"/>
        </w:rPr>
        <w:lastRenderedPageBreak/>
        <w:t>Versicherung</w:t>
      </w:r>
      <w:r>
        <w:rPr>
          <w:rFonts w:ascii="Arial" w:hAnsi="Arial" w:cs="Arial"/>
          <w:sz w:val="24"/>
          <w:szCs w:val="24"/>
        </w:rPr>
        <w:t xml:space="preserve"> - </w:t>
      </w:r>
      <w:r w:rsidR="00212CDF" w:rsidRPr="007C2E17">
        <w:rPr>
          <w:rFonts w:ascii="Arial" w:hAnsi="Arial" w:cs="Arial"/>
          <w:sz w:val="24"/>
          <w:szCs w:val="24"/>
        </w:rPr>
        <w:t>Dein neuer Haushalt sollte unbedingt versichert sein. Recherchiere, was dich diese Versicherung kosten würde.</w:t>
      </w:r>
      <w:r w:rsidR="008D70F2" w:rsidRPr="007C2E17">
        <w:rPr>
          <w:rFonts w:ascii="Arial" w:hAnsi="Arial" w:cs="Arial"/>
          <w:sz w:val="24"/>
          <w:szCs w:val="24"/>
        </w:rPr>
        <w:t xml:space="preserve"> (Hausratversicherung)</w:t>
      </w:r>
    </w:p>
    <w:p w:rsidR="00212CDF" w:rsidRPr="007C2E17" w:rsidRDefault="007C2E17" w:rsidP="006D0F8F">
      <w:pPr>
        <w:jc w:val="both"/>
        <w:rPr>
          <w:rFonts w:ascii="Arial" w:hAnsi="Arial" w:cs="Arial"/>
          <w:sz w:val="24"/>
          <w:szCs w:val="24"/>
        </w:rPr>
      </w:pPr>
      <w:r w:rsidRPr="007C2E17">
        <w:rPr>
          <w:rFonts w:ascii="Arial" w:hAnsi="Arial" w:cs="Arial"/>
          <w:b/>
          <w:sz w:val="24"/>
          <w:szCs w:val="24"/>
        </w:rPr>
        <w:t>Hobbies</w:t>
      </w:r>
      <w:r>
        <w:rPr>
          <w:rFonts w:ascii="Arial" w:hAnsi="Arial" w:cs="Arial"/>
          <w:sz w:val="24"/>
          <w:szCs w:val="24"/>
        </w:rPr>
        <w:t xml:space="preserve"> - </w:t>
      </w:r>
      <w:r w:rsidR="00212CDF" w:rsidRPr="007C2E17">
        <w:rPr>
          <w:rFonts w:ascii="Arial" w:hAnsi="Arial" w:cs="Arial"/>
          <w:sz w:val="24"/>
          <w:szCs w:val="24"/>
        </w:rPr>
        <w:t>Verschiedene Hobbies kosten Geld. Was gibst du für dein Hobby aus?</w:t>
      </w:r>
    </w:p>
    <w:p w:rsidR="00212CDF" w:rsidRPr="00212CDF" w:rsidRDefault="00212CDF">
      <w:pPr>
        <w:rPr>
          <w:rFonts w:ascii="Arial" w:hAnsi="Arial" w:cs="Arial"/>
          <w:sz w:val="24"/>
          <w:szCs w:val="24"/>
        </w:rPr>
      </w:pPr>
    </w:p>
    <w:tbl>
      <w:tblPr>
        <w:tblStyle w:val="Tabellenraster"/>
        <w:tblW w:w="0" w:type="auto"/>
        <w:tblLook w:val="04A0" w:firstRow="1" w:lastRow="0" w:firstColumn="1" w:lastColumn="0" w:noHBand="0" w:noVBand="1"/>
      </w:tblPr>
      <w:tblGrid>
        <w:gridCol w:w="3227"/>
        <w:gridCol w:w="1678"/>
        <w:gridCol w:w="2225"/>
        <w:gridCol w:w="2158"/>
      </w:tblGrid>
      <w:tr w:rsidR="00212CDF" w:rsidRPr="00212CDF" w:rsidTr="007C2E17">
        <w:tc>
          <w:tcPr>
            <w:tcW w:w="3227" w:type="dxa"/>
          </w:tcPr>
          <w:p w:rsidR="00212CDF" w:rsidRPr="00212CDF" w:rsidRDefault="00212CDF">
            <w:pPr>
              <w:rPr>
                <w:rFonts w:ascii="Arial" w:hAnsi="Arial" w:cs="Arial"/>
                <w:sz w:val="24"/>
                <w:szCs w:val="24"/>
              </w:rPr>
            </w:pPr>
            <w:r w:rsidRPr="00212CDF">
              <w:rPr>
                <w:rFonts w:ascii="Arial" w:hAnsi="Arial" w:cs="Arial"/>
                <w:sz w:val="24"/>
                <w:szCs w:val="24"/>
              </w:rPr>
              <w:t>Lebenshaltungskosten</w:t>
            </w:r>
          </w:p>
        </w:tc>
        <w:tc>
          <w:tcPr>
            <w:tcW w:w="1678" w:type="dxa"/>
          </w:tcPr>
          <w:p w:rsidR="00212CDF" w:rsidRPr="00212CDF" w:rsidRDefault="00212CDF">
            <w:pPr>
              <w:rPr>
                <w:rFonts w:ascii="Arial" w:hAnsi="Arial" w:cs="Arial"/>
                <w:sz w:val="24"/>
                <w:szCs w:val="24"/>
              </w:rPr>
            </w:pPr>
            <w:r w:rsidRPr="00212CDF">
              <w:rPr>
                <w:rFonts w:ascii="Arial" w:hAnsi="Arial" w:cs="Arial"/>
                <w:sz w:val="24"/>
                <w:szCs w:val="24"/>
              </w:rPr>
              <w:t>Ausgabe im Monat</w:t>
            </w:r>
          </w:p>
        </w:tc>
        <w:tc>
          <w:tcPr>
            <w:tcW w:w="2225" w:type="dxa"/>
          </w:tcPr>
          <w:p w:rsidR="00212CDF" w:rsidRPr="00212CDF" w:rsidRDefault="00212CDF">
            <w:pPr>
              <w:rPr>
                <w:rFonts w:ascii="Arial" w:hAnsi="Arial" w:cs="Arial"/>
                <w:sz w:val="24"/>
                <w:szCs w:val="24"/>
              </w:rPr>
            </w:pPr>
            <w:r w:rsidRPr="00212CDF">
              <w:rPr>
                <w:rFonts w:ascii="Arial" w:hAnsi="Arial" w:cs="Arial"/>
                <w:sz w:val="24"/>
                <w:szCs w:val="24"/>
              </w:rPr>
              <w:t>Hier könnte ich kürzen. Schreibe den Betrag auf, den du hier einsparen kannst</w:t>
            </w:r>
          </w:p>
        </w:tc>
        <w:tc>
          <w:tcPr>
            <w:tcW w:w="2158" w:type="dxa"/>
          </w:tcPr>
          <w:p w:rsidR="00212CDF" w:rsidRPr="00212CDF" w:rsidRDefault="00212CDF">
            <w:pPr>
              <w:rPr>
                <w:rFonts w:ascii="Arial" w:hAnsi="Arial" w:cs="Arial"/>
                <w:sz w:val="24"/>
                <w:szCs w:val="24"/>
              </w:rPr>
            </w:pPr>
            <w:r w:rsidRPr="00212CDF">
              <w:rPr>
                <w:rFonts w:ascii="Arial" w:hAnsi="Arial" w:cs="Arial"/>
                <w:sz w:val="24"/>
                <w:szCs w:val="24"/>
              </w:rPr>
              <w:t>Ausgaben im Monat – abzüglich der Einsparungen</w:t>
            </w:r>
          </w:p>
        </w:tc>
      </w:tr>
      <w:tr w:rsidR="00212CDF" w:rsidRPr="00212CDF" w:rsidTr="007C2E17">
        <w:tc>
          <w:tcPr>
            <w:tcW w:w="3227" w:type="dxa"/>
          </w:tcPr>
          <w:p w:rsidR="00212CDF" w:rsidRPr="00212CDF" w:rsidRDefault="00212CDF">
            <w:pPr>
              <w:rPr>
                <w:rFonts w:ascii="Arial" w:hAnsi="Arial" w:cs="Arial"/>
                <w:sz w:val="24"/>
                <w:szCs w:val="24"/>
              </w:rPr>
            </w:pPr>
            <w:r w:rsidRPr="00212CDF">
              <w:rPr>
                <w:rFonts w:ascii="Arial" w:hAnsi="Arial" w:cs="Arial"/>
                <w:sz w:val="24"/>
                <w:szCs w:val="24"/>
              </w:rPr>
              <w:t>1) Wohnung, inkl. Nebenkosten</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Pr="00212CDF" w:rsidRDefault="00212CDF">
            <w:pPr>
              <w:rPr>
                <w:rFonts w:ascii="Arial" w:hAnsi="Arial" w:cs="Arial"/>
                <w:sz w:val="24"/>
                <w:szCs w:val="24"/>
              </w:rPr>
            </w:pPr>
            <w:r w:rsidRPr="00212CDF">
              <w:rPr>
                <w:rFonts w:ascii="Arial" w:hAnsi="Arial" w:cs="Arial"/>
                <w:sz w:val="24"/>
                <w:szCs w:val="24"/>
              </w:rPr>
              <w:t>2) Verkehr (Bus, Bahn, eigenes Auto)</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Pr="00212CDF" w:rsidRDefault="00212CDF">
            <w:pPr>
              <w:rPr>
                <w:rFonts w:ascii="Arial" w:hAnsi="Arial" w:cs="Arial"/>
                <w:sz w:val="24"/>
                <w:szCs w:val="24"/>
              </w:rPr>
            </w:pPr>
            <w:r w:rsidRPr="00212CDF">
              <w:rPr>
                <w:rFonts w:ascii="Arial" w:hAnsi="Arial" w:cs="Arial"/>
                <w:sz w:val="24"/>
                <w:szCs w:val="24"/>
              </w:rPr>
              <w:t>3) Nahrung und alkoholfreie Getränke</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Pr="00212CDF" w:rsidRDefault="00212CDF" w:rsidP="007C2E17">
            <w:pPr>
              <w:rPr>
                <w:rFonts w:ascii="Arial" w:hAnsi="Arial" w:cs="Arial"/>
                <w:sz w:val="24"/>
                <w:szCs w:val="24"/>
              </w:rPr>
            </w:pPr>
            <w:r w:rsidRPr="00212CDF">
              <w:rPr>
                <w:rFonts w:ascii="Arial" w:hAnsi="Arial" w:cs="Arial"/>
                <w:sz w:val="24"/>
                <w:szCs w:val="24"/>
              </w:rPr>
              <w:t>4) Nachrichtenübermittlung (Handy, Internet)</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Pr="00212CDF" w:rsidRDefault="00212CDF">
            <w:pPr>
              <w:rPr>
                <w:rFonts w:ascii="Arial" w:hAnsi="Arial" w:cs="Arial"/>
                <w:sz w:val="24"/>
                <w:szCs w:val="24"/>
              </w:rPr>
            </w:pPr>
            <w:r w:rsidRPr="00212CDF">
              <w:rPr>
                <w:rFonts w:ascii="Arial" w:hAnsi="Arial" w:cs="Arial"/>
                <w:sz w:val="24"/>
                <w:szCs w:val="24"/>
              </w:rPr>
              <w:t>5) Freizeit, Unterhaltung, Kultur</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Pr="00212CDF" w:rsidRDefault="00212CDF">
            <w:pPr>
              <w:rPr>
                <w:rFonts w:ascii="Arial" w:hAnsi="Arial" w:cs="Arial"/>
                <w:sz w:val="24"/>
                <w:szCs w:val="24"/>
              </w:rPr>
            </w:pPr>
            <w:r w:rsidRPr="00212CDF">
              <w:rPr>
                <w:rFonts w:ascii="Arial" w:hAnsi="Arial" w:cs="Arial"/>
                <w:sz w:val="24"/>
                <w:szCs w:val="24"/>
              </w:rPr>
              <w:t>6) Fernsehen (Rundfunkgebühren GEW, Kabelanschluss, etc.</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Default="00212CDF">
            <w:pPr>
              <w:rPr>
                <w:rFonts w:ascii="Arial" w:hAnsi="Arial" w:cs="Arial"/>
                <w:sz w:val="24"/>
                <w:szCs w:val="24"/>
              </w:rPr>
            </w:pPr>
            <w:r w:rsidRPr="00212CDF">
              <w:rPr>
                <w:rFonts w:ascii="Arial" w:hAnsi="Arial" w:cs="Arial"/>
                <w:sz w:val="24"/>
                <w:szCs w:val="24"/>
              </w:rPr>
              <w:t>7) Bekleidung und Schuhe</w:t>
            </w:r>
          </w:p>
          <w:p w:rsidR="00B022A8" w:rsidRPr="00212CDF" w:rsidRDefault="00B022A8">
            <w:pPr>
              <w:rPr>
                <w:rFonts w:ascii="Arial" w:hAnsi="Arial" w:cs="Arial"/>
                <w:sz w:val="24"/>
                <w:szCs w:val="24"/>
              </w:rPr>
            </w:pP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Default="00212CDF">
            <w:pPr>
              <w:rPr>
                <w:rFonts w:ascii="Arial" w:hAnsi="Arial" w:cs="Arial"/>
                <w:sz w:val="24"/>
                <w:szCs w:val="24"/>
              </w:rPr>
            </w:pPr>
            <w:r w:rsidRPr="00212CDF">
              <w:rPr>
                <w:rFonts w:ascii="Arial" w:hAnsi="Arial" w:cs="Arial"/>
                <w:sz w:val="24"/>
                <w:szCs w:val="24"/>
              </w:rPr>
              <w:t>8) Körperpflege</w:t>
            </w:r>
          </w:p>
          <w:p w:rsidR="00366E81" w:rsidRPr="00212CDF" w:rsidRDefault="00366E81">
            <w:pPr>
              <w:rPr>
                <w:rFonts w:ascii="Arial" w:hAnsi="Arial" w:cs="Arial"/>
                <w:sz w:val="24"/>
                <w:szCs w:val="24"/>
              </w:rPr>
            </w:pP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c>
          <w:tcPr>
            <w:tcW w:w="3227" w:type="dxa"/>
          </w:tcPr>
          <w:p w:rsidR="00212CDF" w:rsidRDefault="00212CDF">
            <w:pPr>
              <w:rPr>
                <w:rFonts w:ascii="Arial" w:hAnsi="Arial" w:cs="Arial"/>
                <w:sz w:val="24"/>
                <w:szCs w:val="24"/>
              </w:rPr>
            </w:pPr>
            <w:r w:rsidRPr="00212CDF">
              <w:rPr>
                <w:rFonts w:ascii="Arial" w:hAnsi="Arial" w:cs="Arial"/>
                <w:sz w:val="24"/>
                <w:szCs w:val="24"/>
              </w:rPr>
              <w:t>9) Hausratversicherung</w:t>
            </w:r>
          </w:p>
          <w:p w:rsidR="00366E81" w:rsidRPr="00212CDF" w:rsidRDefault="00366E81">
            <w:pPr>
              <w:rPr>
                <w:rFonts w:ascii="Arial" w:hAnsi="Arial" w:cs="Arial"/>
                <w:sz w:val="24"/>
                <w:szCs w:val="24"/>
              </w:rPr>
            </w:pP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rPr>
          <w:trHeight w:val="488"/>
        </w:trPr>
        <w:tc>
          <w:tcPr>
            <w:tcW w:w="3227" w:type="dxa"/>
          </w:tcPr>
          <w:p w:rsidR="007C2E17" w:rsidRPr="00212CDF" w:rsidRDefault="00212CDF">
            <w:pPr>
              <w:rPr>
                <w:rFonts w:ascii="Arial" w:hAnsi="Arial" w:cs="Arial"/>
                <w:sz w:val="24"/>
                <w:szCs w:val="24"/>
              </w:rPr>
            </w:pPr>
            <w:r w:rsidRPr="00212CDF">
              <w:rPr>
                <w:rFonts w:ascii="Arial" w:hAnsi="Arial" w:cs="Arial"/>
                <w:sz w:val="24"/>
                <w:szCs w:val="24"/>
              </w:rPr>
              <w:t>10) Sonstiges</w:t>
            </w:r>
          </w:p>
        </w:tc>
        <w:tc>
          <w:tcPr>
            <w:tcW w:w="1678" w:type="dxa"/>
          </w:tcPr>
          <w:p w:rsidR="00212CDF" w:rsidRPr="00212CDF" w:rsidRDefault="00212CDF">
            <w:pPr>
              <w:rPr>
                <w:rFonts w:ascii="Arial" w:hAnsi="Arial" w:cs="Arial"/>
                <w:sz w:val="24"/>
                <w:szCs w:val="24"/>
              </w:rPr>
            </w:pPr>
          </w:p>
        </w:tc>
        <w:tc>
          <w:tcPr>
            <w:tcW w:w="2225" w:type="dxa"/>
          </w:tcPr>
          <w:p w:rsidR="00212CDF" w:rsidRPr="00212CDF" w:rsidRDefault="00212CDF">
            <w:pPr>
              <w:rPr>
                <w:rFonts w:ascii="Arial" w:hAnsi="Arial" w:cs="Arial"/>
                <w:sz w:val="24"/>
                <w:szCs w:val="24"/>
              </w:rPr>
            </w:pPr>
          </w:p>
        </w:tc>
        <w:tc>
          <w:tcPr>
            <w:tcW w:w="2158" w:type="dxa"/>
          </w:tcPr>
          <w:p w:rsidR="00212CDF" w:rsidRPr="00212CDF" w:rsidRDefault="00212CDF">
            <w:pPr>
              <w:rPr>
                <w:rFonts w:ascii="Arial" w:hAnsi="Arial" w:cs="Arial"/>
                <w:sz w:val="24"/>
                <w:szCs w:val="24"/>
              </w:rPr>
            </w:pPr>
          </w:p>
        </w:tc>
      </w:tr>
      <w:tr w:rsidR="00212CDF" w:rsidRPr="00212CDF" w:rsidTr="007C2E17">
        <w:trPr>
          <w:trHeight w:val="1202"/>
        </w:trPr>
        <w:tc>
          <w:tcPr>
            <w:tcW w:w="3227" w:type="dxa"/>
          </w:tcPr>
          <w:p w:rsidR="00212CDF" w:rsidRPr="00212CDF" w:rsidRDefault="00212CDF">
            <w:pPr>
              <w:rPr>
                <w:rFonts w:ascii="Arial" w:hAnsi="Arial" w:cs="Arial"/>
                <w:b/>
                <w:sz w:val="28"/>
                <w:szCs w:val="24"/>
              </w:rPr>
            </w:pPr>
          </w:p>
          <w:p w:rsidR="00212CDF" w:rsidRPr="00212CDF" w:rsidRDefault="00212CDF">
            <w:pPr>
              <w:rPr>
                <w:rFonts w:ascii="Arial" w:hAnsi="Arial" w:cs="Arial"/>
                <w:b/>
                <w:sz w:val="28"/>
                <w:szCs w:val="24"/>
              </w:rPr>
            </w:pPr>
            <w:r w:rsidRPr="00212CDF">
              <w:rPr>
                <w:rFonts w:ascii="Arial" w:hAnsi="Arial" w:cs="Arial"/>
                <w:b/>
                <w:sz w:val="28"/>
                <w:szCs w:val="24"/>
              </w:rPr>
              <w:t>Gesamt</w:t>
            </w:r>
          </w:p>
        </w:tc>
        <w:tc>
          <w:tcPr>
            <w:tcW w:w="1678" w:type="dxa"/>
          </w:tcPr>
          <w:p w:rsidR="00212CDF" w:rsidRPr="00212CDF" w:rsidRDefault="00212CDF">
            <w:pPr>
              <w:rPr>
                <w:rFonts w:ascii="Arial" w:hAnsi="Arial" w:cs="Arial"/>
                <w:b/>
                <w:sz w:val="28"/>
                <w:szCs w:val="24"/>
              </w:rPr>
            </w:pPr>
          </w:p>
        </w:tc>
        <w:tc>
          <w:tcPr>
            <w:tcW w:w="2225" w:type="dxa"/>
          </w:tcPr>
          <w:p w:rsidR="00212CDF" w:rsidRPr="00212CDF" w:rsidRDefault="00212CDF">
            <w:pPr>
              <w:rPr>
                <w:rFonts w:ascii="Arial" w:hAnsi="Arial" w:cs="Arial"/>
                <w:b/>
                <w:sz w:val="28"/>
                <w:szCs w:val="24"/>
              </w:rPr>
            </w:pPr>
          </w:p>
        </w:tc>
        <w:tc>
          <w:tcPr>
            <w:tcW w:w="2158" w:type="dxa"/>
          </w:tcPr>
          <w:p w:rsidR="00212CDF" w:rsidRPr="00212CDF" w:rsidRDefault="00212CDF">
            <w:pPr>
              <w:rPr>
                <w:rFonts w:ascii="Arial" w:hAnsi="Arial" w:cs="Arial"/>
                <w:b/>
                <w:sz w:val="28"/>
                <w:szCs w:val="24"/>
              </w:rPr>
            </w:pPr>
          </w:p>
        </w:tc>
      </w:tr>
    </w:tbl>
    <w:p w:rsidR="00212CDF" w:rsidRPr="00212CDF" w:rsidRDefault="00212CDF">
      <w:pPr>
        <w:rPr>
          <w:rFonts w:ascii="Arial" w:hAnsi="Arial" w:cs="Arial"/>
          <w:sz w:val="24"/>
          <w:szCs w:val="24"/>
        </w:rPr>
      </w:pPr>
    </w:p>
    <w:p w:rsidR="00E4462A" w:rsidRPr="00212CDF" w:rsidRDefault="00E4462A">
      <w:pPr>
        <w:rPr>
          <w:rFonts w:ascii="Arial" w:hAnsi="Arial" w:cs="Arial"/>
          <w:sz w:val="24"/>
          <w:szCs w:val="24"/>
        </w:rPr>
      </w:pPr>
    </w:p>
    <w:p w:rsidR="00743F70" w:rsidRDefault="00743F70">
      <w:pPr>
        <w:rPr>
          <w:rFonts w:ascii="Arial" w:hAnsi="Arial" w:cs="Arial"/>
          <w:noProof/>
          <w:sz w:val="24"/>
          <w:szCs w:val="24"/>
          <w:lang w:eastAsia="de-DE"/>
        </w:rPr>
      </w:pPr>
    </w:p>
    <w:p w:rsidR="00743F70" w:rsidRDefault="00743F70">
      <w:pPr>
        <w:rPr>
          <w:rFonts w:ascii="Arial" w:hAnsi="Arial" w:cs="Arial"/>
          <w:noProof/>
          <w:sz w:val="24"/>
          <w:szCs w:val="24"/>
          <w:lang w:eastAsia="de-DE"/>
        </w:rPr>
      </w:pPr>
    </w:p>
    <w:p w:rsidR="00743F70" w:rsidRDefault="00743F70">
      <w:pPr>
        <w:rPr>
          <w:rFonts w:ascii="Arial" w:hAnsi="Arial" w:cs="Arial"/>
          <w:noProof/>
          <w:sz w:val="24"/>
          <w:szCs w:val="24"/>
          <w:lang w:eastAsia="de-DE"/>
        </w:rPr>
      </w:pPr>
    </w:p>
    <w:p w:rsidR="00743F70" w:rsidRDefault="00743F70">
      <w:pPr>
        <w:rPr>
          <w:rFonts w:ascii="Arial" w:hAnsi="Arial" w:cs="Arial"/>
          <w:noProof/>
          <w:sz w:val="24"/>
          <w:szCs w:val="24"/>
          <w:lang w:eastAsia="de-DE"/>
        </w:rPr>
      </w:pPr>
    </w:p>
    <w:p w:rsidR="00743F70" w:rsidRDefault="00743F70">
      <w:pPr>
        <w:rPr>
          <w:rFonts w:ascii="Arial" w:hAnsi="Arial" w:cs="Arial"/>
          <w:noProof/>
          <w:sz w:val="24"/>
          <w:szCs w:val="24"/>
          <w:lang w:eastAsia="de-DE"/>
        </w:rPr>
      </w:pPr>
    </w:p>
    <w:p w:rsidR="00743F70" w:rsidRDefault="00743F70">
      <w:pPr>
        <w:rPr>
          <w:rFonts w:ascii="Arial" w:hAnsi="Arial" w:cs="Arial"/>
          <w:noProof/>
          <w:sz w:val="24"/>
          <w:szCs w:val="24"/>
          <w:lang w:eastAsia="de-DE"/>
        </w:rPr>
      </w:pPr>
    </w:p>
    <w:p w:rsidR="00B022A8" w:rsidRDefault="00B022A8">
      <w:pPr>
        <w:rPr>
          <w:rFonts w:ascii="Arial" w:hAnsi="Arial" w:cs="Arial"/>
          <w:noProof/>
          <w:sz w:val="24"/>
          <w:szCs w:val="24"/>
          <w:lang w:eastAsia="de-DE"/>
        </w:rPr>
      </w:pPr>
      <w:r>
        <w:rPr>
          <w:rFonts w:ascii="Arial" w:hAnsi="Arial" w:cs="Arial"/>
          <w:noProof/>
          <w:sz w:val="24"/>
          <w:szCs w:val="24"/>
          <w:lang w:eastAsia="de-DE"/>
        </w:rPr>
        <w:lastRenderedPageBreak/>
        <w:t>Arbeitsaufträge:</w:t>
      </w:r>
    </w:p>
    <w:p w:rsidR="00212CDF" w:rsidRPr="00B022A8" w:rsidRDefault="00743F70" w:rsidP="006D0F8F">
      <w:pPr>
        <w:pStyle w:val="Listenabsatz"/>
        <w:numPr>
          <w:ilvl w:val="0"/>
          <w:numId w:val="5"/>
        </w:numPr>
        <w:jc w:val="both"/>
        <w:rPr>
          <w:rFonts w:ascii="Arial" w:hAnsi="Arial" w:cs="Arial"/>
          <w:noProof/>
          <w:sz w:val="24"/>
          <w:szCs w:val="24"/>
          <w:lang w:eastAsia="de-DE"/>
        </w:rPr>
      </w:pPr>
      <w:r w:rsidRPr="00B022A8">
        <w:rPr>
          <w:rFonts w:ascii="Arial" w:hAnsi="Arial" w:cs="Arial"/>
          <w:noProof/>
          <w:sz w:val="24"/>
          <w:szCs w:val="24"/>
          <w:lang w:eastAsia="de-DE"/>
        </w:rPr>
        <w:t xml:space="preserve">Auswertung: </w:t>
      </w:r>
      <w:r w:rsidR="00212CDF" w:rsidRPr="00B022A8">
        <w:rPr>
          <w:rFonts w:ascii="Arial" w:hAnsi="Arial" w:cs="Arial"/>
          <w:noProof/>
          <w:sz w:val="24"/>
          <w:szCs w:val="24"/>
          <w:lang w:eastAsia="de-DE"/>
        </w:rPr>
        <w:t xml:space="preserve">Kommst du mit den 800 €uro aus? Hast du noch eine Reserve für unvorhergesehene Ausgaben? </w:t>
      </w:r>
    </w:p>
    <w:p w:rsidR="00743F70" w:rsidRDefault="00743F70" w:rsidP="006D0F8F">
      <w:pPr>
        <w:jc w:val="both"/>
        <w:rPr>
          <w:rFonts w:ascii="Arial" w:hAnsi="Arial" w:cs="Arial"/>
          <w:noProof/>
          <w:sz w:val="24"/>
          <w:szCs w:val="24"/>
          <w:lang w:eastAsia="de-DE"/>
        </w:rPr>
      </w:pPr>
    </w:p>
    <w:p w:rsidR="00743F70" w:rsidRDefault="00743F70" w:rsidP="006D0F8F">
      <w:pPr>
        <w:jc w:val="both"/>
        <w:rPr>
          <w:rFonts w:ascii="Arial" w:hAnsi="Arial" w:cs="Arial"/>
          <w:noProof/>
          <w:sz w:val="24"/>
          <w:szCs w:val="24"/>
          <w:lang w:eastAsia="de-DE"/>
        </w:rPr>
      </w:pPr>
    </w:p>
    <w:p w:rsidR="00743F70" w:rsidRDefault="00743F70" w:rsidP="006D0F8F">
      <w:pPr>
        <w:jc w:val="both"/>
        <w:rPr>
          <w:rFonts w:ascii="Arial" w:hAnsi="Arial" w:cs="Arial"/>
          <w:noProof/>
          <w:sz w:val="24"/>
          <w:szCs w:val="24"/>
          <w:lang w:eastAsia="de-DE"/>
        </w:rPr>
      </w:pPr>
    </w:p>
    <w:p w:rsidR="00743F70" w:rsidRDefault="00743F70"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212CDF" w:rsidRPr="00B022A8" w:rsidRDefault="00212CDF" w:rsidP="006D0F8F">
      <w:pPr>
        <w:pStyle w:val="Listenabsatz"/>
        <w:numPr>
          <w:ilvl w:val="0"/>
          <w:numId w:val="5"/>
        </w:numPr>
        <w:jc w:val="both"/>
        <w:rPr>
          <w:rFonts w:ascii="Arial" w:hAnsi="Arial" w:cs="Arial"/>
          <w:noProof/>
          <w:sz w:val="24"/>
          <w:szCs w:val="24"/>
          <w:lang w:eastAsia="de-DE"/>
        </w:rPr>
      </w:pPr>
      <w:r w:rsidRPr="00B022A8">
        <w:rPr>
          <w:rFonts w:ascii="Arial" w:hAnsi="Arial" w:cs="Arial"/>
          <w:noProof/>
          <w:sz w:val="24"/>
          <w:szCs w:val="24"/>
          <w:lang w:eastAsia="de-DE"/>
        </w:rPr>
        <w:t>Wo könntest du deine Kosten senken? Ist die Wohnung vielleicht zu teuer? Gibst du zu viel Geld für deine Hobbies aus? Wo könntest du kürzen? Trage den Betrag in die Tabelle ein und errechne dann wieder die Gesamtausgaben</w:t>
      </w:r>
      <w:r w:rsidR="00366E81" w:rsidRPr="00B022A8">
        <w:rPr>
          <w:rFonts w:ascii="Arial" w:hAnsi="Arial" w:cs="Arial"/>
          <w:noProof/>
          <w:sz w:val="24"/>
          <w:szCs w:val="24"/>
          <w:lang w:eastAsia="de-DE"/>
        </w:rPr>
        <w:t>.</w:t>
      </w:r>
    </w:p>
    <w:p w:rsidR="00743F70" w:rsidRDefault="00743F70"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6D0F8F" w:rsidRDefault="006D0F8F" w:rsidP="006D0F8F">
      <w:pPr>
        <w:jc w:val="both"/>
        <w:rPr>
          <w:rFonts w:ascii="Arial" w:hAnsi="Arial" w:cs="Arial"/>
          <w:noProof/>
          <w:sz w:val="24"/>
          <w:szCs w:val="24"/>
          <w:lang w:eastAsia="de-DE"/>
        </w:rPr>
      </w:pPr>
    </w:p>
    <w:p w:rsidR="00743F70" w:rsidRDefault="00743F70" w:rsidP="006D0F8F">
      <w:pPr>
        <w:jc w:val="both"/>
        <w:rPr>
          <w:rFonts w:ascii="Arial" w:hAnsi="Arial" w:cs="Arial"/>
          <w:noProof/>
          <w:sz w:val="24"/>
          <w:szCs w:val="24"/>
          <w:lang w:eastAsia="de-DE"/>
        </w:rPr>
      </w:pPr>
    </w:p>
    <w:p w:rsidR="00743F70" w:rsidRPr="00B022A8" w:rsidRDefault="00743F70" w:rsidP="006D0F8F">
      <w:pPr>
        <w:pStyle w:val="Listenabsatz"/>
        <w:numPr>
          <w:ilvl w:val="0"/>
          <w:numId w:val="5"/>
        </w:numPr>
        <w:jc w:val="both"/>
        <w:rPr>
          <w:rFonts w:ascii="Arial" w:hAnsi="Arial" w:cs="Arial"/>
          <w:noProof/>
          <w:sz w:val="24"/>
          <w:szCs w:val="24"/>
          <w:lang w:eastAsia="de-DE"/>
        </w:rPr>
      </w:pPr>
      <w:r w:rsidRPr="00B022A8">
        <w:rPr>
          <w:rFonts w:ascii="Arial" w:hAnsi="Arial" w:cs="Arial"/>
          <w:noProof/>
          <w:sz w:val="24"/>
          <w:szCs w:val="24"/>
          <w:lang w:eastAsia="de-DE"/>
        </w:rPr>
        <w:t xml:space="preserve">Reichen 800 €uro zum Leben?  Verfasse ein kurze Stellungnahme: </w:t>
      </w:r>
    </w:p>
    <w:p w:rsidR="00743F70" w:rsidRPr="00212CDF" w:rsidRDefault="00743F70">
      <w:pPr>
        <w:rPr>
          <w:rFonts w:ascii="Arial" w:hAnsi="Arial" w:cs="Arial"/>
          <w:noProof/>
          <w:sz w:val="24"/>
          <w:szCs w:val="24"/>
          <w:lang w:eastAsia="de-DE"/>
        </w:rPr>
      </w:pPr>
    </w:p>
    <w:p w:rsidR="00E4462A" w:rsidRPr="00212CDF" w:rsidRDefault="00E4462A">
      <w:pPr>
        <w:rPr>
          <w:rFonts w:ascii="Arial" w:hAnsi="Arial" w:cs="Arial"/>
          <w:noProof/>
          <w:sz w:val="24"/>
          <w:szCs w:val="24"/>
          <w:lang w:eastAsia="de-DE"/>
        </w:rPr>
      </w:pPr>
    </w:p>
    <w:p w:rsidR="00E4462A" w:rsidRPr="00212CDF" w:rsidRDefault="00E4462A">
      <w:pPr>
        <w:rPr>
          <w:rFonts w:ascii="Arial" w:hAnsi="Arial" w:cs="Arial"/>
          <w:sz w:val="24"/>
          <w:szCs w:val="24"/>
        </w:rPr>
      </w:pPr>
    </w:p>
    <w:sectPr w:rsidR="00E4462A" w:rsidRPr="00212CDF" w:rsidSect="00984C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4D" w:rsidRDefault="0079474D" w:rsidP="00212CDF">
      <w:pPr>
        <w:spacing w:after="0" w:line="240" w:lineRule="auto"/>
      </w:pPr>
      <w:r>
        <w:separator/>
      </w:r>
    </w:p>
  </w:endnote>
  <w:endnote w:type="continuationSeparator" w:id="0">
    <w:p w:rsidR="0079474D" w:rsidRDefault="0079474D" w:rsidP="0021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4D" w:rsidRDefault="0079474D" w:rsidP="00212CDF">
      <w:pPr>
        <w:spacing w:after="0" w:line="240" w:lineRule="auto"/>
      </w:pPr>
      <w:r>
        <w:separator/>
      </w:r>
    </w:p>
  </w:footnote>
  <w:footnote w:type="continuationSeparator" w:id="0">
    <w:p w:rsidR="0079474D" w:rsidRDefault="0079474D" w:rsidP="00212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9F9"/>
    <w:multiLevelType w:val="hybridMultilevel"/>
    <w:tmpl w:val="3E606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3B458A"/>
    <w:multiLevelType w:val="hybridMultilevel"/>
    <w:tmpl w:val="ECD2F3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0F2691"/>
    <w:multiLevelType w:val="hybridMultilevel"/>
    <w:tmpl w:val="B148CB9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BC2673E"/>
    <w:multiLevelType w:val="hybridMultilevel"/>
    <w:tmpl w:val="BA049D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CB2DF1"/>
    <w:multiLevelType w:val="hybridMultilevel"/>
    <w:tmpl w:val="F4AE54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462A"/>
    <w:rsid w:val="00104832"/>
    <w:rsid w:val="00175B4C"/>
    <w:rsid w:val="00212CDF"/>
    <w:rsid w:val="00366E81"/>
    <w:rsid w:val="003B67F9"/>
    <w:rsid w:val="003F3332"/>
    <w:rsid w:val="00401A57"/>
    <w:rsid w:val="004D2658"/>
    <w:rsid w:val="00501348"/>
    <w:rsid w:val="005F7758"/>
    <w:rsid w:val="006D0F8F"/>
    <w:rsid w:val="00743F70"/>
    <w:rsid w:val="0079474D"/>
    <w:rsid w:val="007C2E17"/>
    <w:rsid w:val="008D70F2"/>
    <w:rsid w:val="00984C06"/>
    <w:rsid w:val="00B022A8"/>
    <w:rsid w:val="00B37354"/>
    <w:rsid w:val="00E4462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C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46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62A"/>
    <w:rPr>
      <w:rFonts w:ascii="Tahoma" w:hAnsi="Tahoma" w:cs="Tahoma"/>
      <w:sz w:val="16"/>
      <w:szCs w:val="16"/>
    </w:rPr>
  </w:style>
  <w:style w:type="paragraph" w:styleId="Listenabsatz">
    <w:name w:val="List Paragraph"/>
    <w:basedOn w:val="Standard"/>
    <w:uiPriority w:val="34"/>
    <w:qFormat/>
    <w:rsid w:val="00212CDF"/>
    <w:pPr>
      <w:ind w:left="720"/>
      <w:contextualSpacing/>
    </w:pPr>
  </w:style>
  <w:style w:type="table" w:styleId="Tabellenraster">
    <w:name w:val="Table Grid"/>
    <w:basedOn w:val="NormaleTabelle"/>
    <w:uiPriority w:val="59"/>
    <w:rsid w:val="00212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12C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CDF"/>
  </w:style>
  <w:style w:type="paragraph" w:styleId="Fuzeile">
    <w:name w:val="footer"/>
    <w:basedOn w:val="Standard"/>
    <w:link w:val="FuzeileZchn"/>
    <w:uiPriority w:val="99"/>
    <w:unhideWhenUsed/>
    <w:rsid w:val="00212C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2932</Characters>
  <Application>Microsoft Office Word</Application>
  <DocSecurity>0</DocSecurity>
  <Lines>146</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Nieland, Wolf-Dieter</cp:lastModifiedBy>
  <cp:revision>4</cp:revision>
  <dcterms:created xsi:type="dcterms:W3CDTF">2013-07-11T13:51:00Z</dcterms:created>
  <dcterms:modified xsi:type="dcterms:W3CDTF">2013-07-15T12:08:00Z</dcterms:modified>
</cp:coreProperties>
</file>