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EF" w:rsidRPr="00194FB6" w:rsidRDefault="006203EF" w:rsidP="0031718C">
      <w:pPr>
        <w:pStyle w:val="Titel"/>
        <w:spacing w:after="60"/>
        <w:rPr>
          <w:b/>
          <w:bCs/>
          <w:color w:val="002060"/>
          <w:sz w:val="40"/>
        </w:rPr>
      </w:pPr>
      <w:bookmarkStart w:id="0" w:name="_GoBack"/>
      <w:bookmarkEnd w:id="0"/>
      <w:r w:rsidRPr="00194FB6">
        <w:rPr>
          <w:b/>
          <w:bCs/>
          <w:color w:val="002060"/>
          <w:sz w:val="40"/>
        </w:rPr>
        <w:t>Diagnose und Förderung von Texterschließungskompetenz</w:t>
      </w:r>
    </w:p>
    <w:p w:rsidR="006203EF" w:rsidRPr="00D3261E" w:rsidRDefault="006203EF">
      <w:pPr>
        <w:pStyle w:val="Titel"/>
        <w:jc w:val="left"/>
        <w:rPr>
          <w:color w:val="002060"/>
          <w:sz w:val="28"/>
        </w:rPr>
      </w:pPr>
      <w:r w:rsidRPr="00D3261E">
        <w:rPr>
          <w:b/>
          <w:bCs/>
          <w:color w:val="002060"/>
        </w:rPr>
        <w:t xml:space="preserve">                            </w:t>
      </w:r>
      <w:r w:rsidR="0031718C">
        <w:rPr>
          <w:b/>
          <w:bCs/>
          <w:color w:val="002060"/>
        </w:rPr>
        <w:t xml:space="preserve">                         </w:t>
      </w:r>
      <w:r w:rsidR="0031718C" w:rsidRPr="0031718C">
        <w:rPr>
          <w:b/>
          <w:bCs/>
          <w:color w:val="002060"/>
          <w:sz w:val="40"/>
        </w:rPr>
        <w:t xml:space="preserve">   </w:t>
      </w:r>
      <w:r w:rsidR="0031718C">
        <w:rPr>
          <w:b/>
          <w:bCs/>
          <w:color w:val="002060"/>
        </w:rPr>
        <w:t xml:space="preserve"> </w:t>
      </w:r>
      <w:r w:rsidRPr="00D3261E">
        <w:rPr>
          <w:b/>
          <w:bCs/>
          <w:color w:val="002060"/>
        </w:rPr>
        <w:t xml:space="preserve"> </w:t>
      </w:r>
      <w:r w:rsidRPr="00D3261E">
        <w:rPr>
          <w:color w:val="002060"/>
        </w:rPr>
        <w:t>(Diagnose- und Förderzirkel)</w:t>
      </w:r>
      <w:r w:rsidRPr="00D3261E">
        <w:rPr>
          <w:color w:val="002060"/>
          <w:sz w:val="28"/>
        </w:rPr>
        <w:t xml:space="preserve"> </w:t>
      </w:r>
    </w:p>
    <w:p w:rsidR="006203EF" w:rsidRDefault="006203EF"/>
    <w:p w:rsidR="006203EF" w:rsidRDefault="006203EF"/>
    <w:p w:rsidR="006203EF" w:rsidRDefault="007357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0</wp:posOffset>
                </wp:positionV>
                <wp:extent cx="2529840" cy="1828800"/>
                <wp:effectExtent l="9525" t="13970" r="13335" b="50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828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3EF" w:rsidRDefault="006203EF">
                            <w:pPr>
                              <w:pStyle w:val="Textkrper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Konzeption eines Tests bzw. von Fragestellungen (mit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Extraktoren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) zur E</w:t>
                            </w:r>
                            <w:r>
                              <w:rPr>
                                <w:sz w:val="32"/>
                              </w:rPr>
                              <w:t>r</w:t>
                            </w:r>
                            <w:r>
                              <w:rPr>
                                <w:sz w:val="32"/>
                              </w:rPr>
                              <w:t xml:space="preserve">hebung der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Verstehen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</w:rPr>
                              <w:t>kompetenz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05pt;margin-top:0;width:199.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" fillcolor="#95b3d7" strokecolor="#95b3d7">
                <v:textbox>
                  <w:txbxContent>
                    <w:p w:rsidR="006203EF" w:rsidRDefault="006203EF">
                      <w:pPr>
                        <w:pStyle w:val="Textkrper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Konzeption eines Tests bzw. von Fragestellungen (mit Extraktoren) zur E</w:t>
                      </w:r>
                      <w:r>
                        <w:rPr>
                          <w:sz w:val="32"/>
                        </w:rPr>
                        <w:t>r</w:t>
                      </w:r>
                      <w:r>
                        <w:rPr>
                          <w:sz w:val="32"/>
                        </w:rPr>
                        <w:t>hebung der Verstehen</w:t>
                      </w:r>
                      <w:r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</w:rPr>
                        <w:t xml:space="preserve">kompetenz der SuS.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23210" cy="1828800"/>
                <wp:effectExtent l="5715" t="13970" r="9525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828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3EF" w:rsidRDefault="006203EF">
                            <w:pPr>
                              <w:pStyle w:val="Textkrper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Entscheidung für einen Text (nach Analyse seines Schwierigkeitsgrades); Ant</w:t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</w:rPr>
                              <w:t>zipation schwieriger Text- und Schlüsselstellen      (ggf. entsprechende Vorentla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</w:rPr>
                              <w:t xml:space="preserve">tung vornehmen).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22.3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" fillcolor="#95b3d7" strokecolor="#95b3d7">
                <v:textbox>
                  <w:txbxContent>
                    <w:p w:rsidR="006203EF" w:rsidRDefault="006203EF">
                      <w:pPr>
                        <w:pStyle w:val="Textkrper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Entscheidung für einen Text (nach Analyse seines Schwierigkeitsgrades); Ant</w:t>
                      </w: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</w:rPr>
                        <w:t>zipation schwieriger Text- und Schlüsselstellen      (ggf. entsprechende Vorentla</w:t>
                      </w:r>
                      <w:r>
                        <w:rPr>
                          <w:sz w:val="32"/>
                        </w:rPr>
                        <w:t>s</w:t>
                      </w:r>
                      <w:r>
                        <w:rPr>
                          <w:sz w:val="32"/>
                        </w:rPr>
                        <w:t xml:space="preserve">tung vornehmen).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0</wp:posOffset>
                </wp:positionV>
                <wp:extent cx="3200400" cy="1828800"/>
                <wp:effectExtent l="5715" t="13970" r="13335" b="508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3EF" w:rsidRDefault="006203EF" w:rsidP="00D3261E">
                            <w:pPr>
                              <w:pStyle w:val="Textkrper"/>
                            </w:pP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erarbeiten Text nach den Fragestellungen aufgrund ihres intuitiven methodischen Zugriffs. </w:t>
                            </w:r>
                          </w:p>
                          <w:p w:rsidR="006203EF" w:rsidRDefault="006203EF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schätzen anhand des Selbstdiagnosebogens ihre eig</w:t>
                            </w:r>
                            <w:r>
                              <w:rPr>
                                <w:sz w:val="32"/>
                              </w:rPr>
                              <w:t>e</w:t>
                            </w:r>
                            <w:r>
                              <w:rPr>
                                <w:sz w:val="32"/>
                              </w:rPr>
                              <w:t>nen Schwierigkeiten bei der Te</w:t>
                            </w:r>
                            <w:r>
                              <w:rPr>
                                <w:sz w:val="32"/>
                              </w:rPr>
                              <w:t>x</w:t>
                            </w:r>
                            <w:r>
                              <w:rPr>
                                <w:sz w:val="32"/>
                              </w:rPr>
                              <w:t xml:space="preserve">terschließung ein.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1pt;margin-top:0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" fillcolor="#95b3d7" strokecolor="#95b3d7">
                <v:textbox>
                  <w:txbxContent>
                    <w:p w:rsidR="006203EF" w:rsidRDefault="006203EF" w:rsidP="00D3261E">
                      <w:pPr>
                        <w:pStyle w:val="Textkrper"/>
                      </w:pPr>
                      <w:r>
                        <w:t xml:space="preserve">SuS erarbeiten Text nach den Fragestellungen aufgrund ihres intuitiven methodischen Zugriffs. </w:t>
                      </w:r>
                    </w:p>
                    <w:p w:rsidR="006203EF" w:rsidRDefault="006203E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SuS schätzen anhand des Selbstdiagnosebogens ihre eig</w:t>
                      </w:r>
                      <w:r>
                        <w:rPr>
                          <w:sz w:val="32"/>
                        </w:rPr>
                        <w:t>e</w:t>
                      </w:r>
                      <w:r>
                        <w:rPr>
                          <w:sz w:val="32"/>
                        </w:rPr>
                        <w:t>nen Schwierigkeiten bei der Te</w:t>
                      </w:r>
                      <w:r>
                        <w:rPr>
                          <w:sz w:val="32"/>
                        </w:rPr>
                        <w:t>x</w:t>
                      </w:r>
                      <w:r>
                        <w:rPr>
                          <w:sz w:val="32"/>
                        </w:rPr>
                        <w:t xml:space="preserve">terschließung ein. </w:t>
                      </w:r>
                    </w:p>
                  </w:txbxContent>
                </v:textbox>
              </v:shape>
            </w:pict>
          </mc:Fallback>
        </mc:AlternateContent>
      </w:r>
    </w:p>
    <w:p w:rsidR="006203EF" w:rsidRDefault="006203EF"/>
    <w:p w:rsidR="006203EF" w:rsidRDefault="006203EF"/>
    <w:p w:rsidR="006203EF" w:rsidRDefault="006203EF"/>
    <w:p w:rsidR="006203EF" w:rsidRDefault="006203EF"/>
    <w:p w:rsidR="006203EF" w:rsidRDefault="007357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60960</wp:posOffset>
                </wp:positionV>
                <wp:extent cx="327660" cy="209550"/>
                <wp:effectExtent l="5715" t="20955" r="19050" b="762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09550"/>
                        </a:xfrm>
                        <a:prstGeom prst="rightArrow">
                          <a:avLst>
                            <a:gd name="adj1" fmla="val 50000"/>
                            <a:gd name="adj2" fmla="val 39091"/>
                          </a:avLst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" o:spid="_x0000_s1026" type="#_x0000_t13" style="position:absolute;margin-left:468pt;margin-top:4.8pt;width:25.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" fillcolor="#002060" stroke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60960</wp:posOffset>
                </wp:positionV>
                <wp:extent cx="327660" cy="209550"/>
                <wp:effectExtent l="5715" t="20955" r="19050" b="76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09550"/>
                        </a:xfrm>
                        <a:prstGeom prst="rightArrow">
                          <a:avLst>
                            <a:gd name="adj1" fmla="val 50000"/>
                            <a:gd name="adj2" fmla="val 39091"/>
                          </a:avLst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228.75pt;margin-top:4.8pt;width:25.8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" fillcolor="#002060" strokecolor="#002060"/>
            </w:pict>
          </mc:Fallback>
        </mc:AlternateContent>
      </w:r>
    </w:p>
    <w:p w:rsidR="006203EF" w:rsidRDefault="006203EF"/>
    <w:p w:rsidR="006203EF" w:rsidRDefault="006203EF"/>
    <w:p w:rsidR="006203EF" w:rsidRDefault="006203EF"/>
    <w:p w:rsidR="006203EF" w:rsidRDefault="006203EF"/>
    <w:p w:rsidR="006203EF" w:rsidRDefault="006203EF"/>
    <w:p w:rsidR="006203EF" w:rsidRDefault="006203EF"/>
    <w:p w:rsidR="006203EF" w:rsidRDefault="007357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96520</wp:posOffset>
                </wp:positionV>
                <wp:extent cx="200025" cy="274320"/>
                <wp:effectExtent l="28575" t="19050" r="28575" b="1143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4320"/>
                        </a:xfrm>
                        <a:prstGeom prst="upArrow">
                          <a:avLst>
                            <a:gd name="adj1" fmla="val 50000"/>
                            <a:gd name="adj2" fmla="val 34286"/>
                          </a:avLst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0" o:spid="_x0000_s1026" type="#_x0000_t68" style="position:absolute;margin-left:100.05pt;margin-top:7.6pt;width:15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" fillcolor="#002060" stroke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8004810</wp:posOffset>
                </wp:positionH>
                <wp:positionV relativeFrom="paragraph">
                  <wp:posOffset>96520</wp:posOffset>
                </wp:positionV>
                <wp:extent cx="200025" cy="274320"/>
                <wp:effectExtent l="28575" t="9525" r="28575" b="1143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4320"/>
                        </a:xfrm>
                        <a:prstGeom prst="downArrow">
                          <a:avLst>
                            <a:gd name="adj1" fmla="val 50000"/>
                            <a:gd name="adj2" fmla="val 34286"/>
                          </a:avLst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630.3pt;margin-top:7.6pt;width:15.7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" fillcolor="#002060" strokecolor="#002060"/>
            </w:pict>
          </mc:Fallback>
        </mc:AlternateContent>
      </w:r>
    </w:p>
    <w:p w:rsidR="006203EF" w:rsidRDefault="006203EF"/>
    <w:p w:rsidR="00795D52" w:rsidRDefault="00795D52"/>
    <w:p w:rsidR="006203EF" w:rsidRPr="00795D52" w:rsidRDefault="00735716" w:rsidP="00795D52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62230</wp:posOffset>
                </wp:positionV>
                <wp:extent cx="2644140" cy="2402205"/>
                <wp:effectExtent l="9525" t="9525" r="13335" b="762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40220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F19" w:rsidRPr="00795D52" w:rsidRDefault="00573F19" w:rsidP="00573F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95D52">
                              <w:rPr>
                                <w:sz w:val="32"/>
                                <w:szCs w:val="32"/>
                              </w:rPr>
                              <w:t>Auswertung des Tests (Fremddiagnose); Abgleich mit den Ergebnissen der Selbstdiagnose.</w:t>
                            </w:r>
                          </w:p>
                          <w:p w:rsidR="00573F19" w:rsidRDefault="00573F19" w:rsidP="00573F19">
                            <w:r w:rsidRPr="00795D52">
                              <w:rPr>
                                <w:sz w:val="32"/>
                                <w:szCs w:val="32"/>
                              </w:rPr>
                              <w:t>Darauf aufbauend Au</w:t>
                            </w:r>
                            <w:r w:rsidRPr="00795D52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795D52">
                              <w:rPr>
                                <w:sz w:val="32"/>
                                <w:szCs w:val="32"/>
                              </w:rPr>
                              <w:t>händigung und Erklärung möglicher Texterschli</w:t>
                            </w:r>
                            <w:r w:rsidRPr="00795D52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795D52">
                              <w:rPr>
                                <w:sz w:val="32"/>
                                <w:szCs w:val="32"/>
                              </w:rPr>
                              <w:t>ßungsmethoden und Ve</w:t>
                            </w:r>
                            <w:r w:rsidRPr="00795D52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795D52">
                              <w:rPr>
                                <w:sz w:val="32"/>
                                <w:szCs w:val="32"/>
                              </w:rPr>
                              <w:t>abredungen über deren i</w:t>
                            </w:r>
                            <w:r w:rsidRPr="00795D52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Pr="00795D52">
                              <w:rPr>
                                <w:sz w:val="32"/>
                                <w:szCs w:val="32"/>
                              </w:rPr>
                              <w:t>dividuelle Handhabung.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544.8pt;margin-top:4.9pt;width:208.2pt;height:1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" fillcolor="#95b3d7" strokecolor="#95b3d7">
                <v:textbox>
                  <w:txbxContent>
                    <w:p w:rsidR="00573F19" w:rsidRPr="00795D52" w:rsidRDefault="00573F19" w:rsidP="00573F19">
                      <w:pPr>
                        <w:rPr>
                          <w:sz w:val="32"/>
                          <w:szCs w:val="32"/>
                        </w:rPr>
                      </w:pPr>
                      <w:r w:rsidRPr="00795D52">
                        <w:rPr>
                          <w:sz w:val="32"/>
                          <w:szCs w:val="32"/>
                        </w:rPr>
                        <w:t>Auswertung des Tests (Frem</w:t>
                      </w:r>
                      <w:r w:rsidRPr="00795D52">
                        <w:rPr>
                          <w:sz w:val="32"/>
                          <w:szCs w:val="32"/>
                        </w:rPr>
                        <w:t>d</w:t>
                      </w:r>
                      <w:r w:rsidRPr="00795D52">
                        <w:rPr>
                          <w:sz w:val="32"/>
                          <w:szCs w:val="32"/>
                        </w:rPr>
                        <w:t>diagnose); Abgleich mit den Ergebnissen der Selbs</w:t>
                      </w:r>
                      <w:r w:rsidRPr="00795D52">
                        <w:rPr>
                          <w:sz w:val="32"/>
                          <w:szCs w:val="32"/>
                        </w:rPr>
                        <w:t>t</w:t>
                      </w:r>
                      <w:r w:rsidRPr="00795D52">
                        <w:rPr>
                          <w:sz w:val="32"/>
                          <w:szCs w:val="32"/>
                        </w:rPr>
                        <w:t>diagnose.</w:t>
                      </w:r>
                    </w:p>
                    <w:p w:rsidR="00573F19" w:rsidRDefault="00573F19" w:rsidP="00573F19">
                      <w:r w:rsidRPr="00795D52">
                        <w:rPr>
                          <w:sz w:val="32"/>
                          <w:szCs w:val="32"/>
                        </w:rPr>
                        <w:t>Darauf aufbauend Au</w:t>
                      </w:r>
                      <w:r w:rsidRPr="00795D52">
                        <w:rPr>
                          <w:sz w:val="32"/>
                          <w:szCs w:val="32"/>
                        </w:rPr>
                        <w:t>s</w:t>
                      </w:r>
                      <w:r w:rsidRPr="00795D52">
                        <w:rPr>
                          <w:sz w:val="32"/>
                          <w:szCs w:val="32"/>
                        </w:rPr>
                        <w:t>händigung und Erklärung möglicher Texterschli</w:t>
                      </w:r>
                      <w:r w:rsidRPr="00795D52">
                        <w:rPr>
                          <w:sz w:val="32"/>
                          <w:szCs w:val="32"/>
                        </w:rPr>
                        <w:t>e</w:t>
                      </w:r>
                      <w:r w:rsidRPr="00795D52">
                        <w:rPr>
                          <w:sz w:val="32"/>
                          <w:szCs w:val="32"/>
                        </w:rPr>
                        <w:t>ßungsmethoden und Ve</w:t>
                      </w:r>
                      <w:r w:rsidRPr="00795D52">
                        <w:rPr>
                          <w:sz w:val="32"/>
                          <w:szCs w:val="32"/>
                        </w:rPr>
                        <w:t>r</w:t>
                      </w:r>
                      <w:r w:rsidRPr="00795D52">
                        <w:rPr>
                          <w:sz w:val="32"/>
                          <w:szCs w:val="32"/>
                        </w:rPr>
                        <w:t>abredungen über deren i</w:t>
                      </w:r>
                      <w:r w:rsidRPr="00795D52">
                        <w:rPr>
                          <w:sz w:val="32"/>
                          <w:szCs w:val="32"/>
                        </w:rPr>
                        <w:t>n</w:t>
                      </w:r>
                      <w:r w:rsidRPr="00795D52">
                        <w:rPr>
                          <w:sz w:val="32"/>
                          <w:szCs w:val="32"/>
                        </w:rPr>
                        <w:t>dividuelle Handhabung.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997585</wp:posOffset>
                </wp:positionV>
                <wp:extent cx="339090" cy="209550"/>
                <wp:effectExtent l="19050" t="20955" r="13335" b="76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9090" cy="209550"/>
                        </a:xfrm>
                        <a:prstGeom prst="rightArrow">
                          <a:avLst>
                            <a:gd name="adj1" fmla="val 50000"/>
                            <a:gd name="adj2" fmla="val 40455"/>
                          </a:avLst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512.55pt;margin-top:78.55pt;width:26.7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" fillcolor="#002060" strokecolor="#002060"/>
            </w:pict>
          </mc:Fallback>
        </mc:AlternateContent>
      </w: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997585</wp:posOffset>
                </wp:positionV>
                <wp:extent cx="339090" cy="209550"/>
                <wp:effectExtent l="13335" t="20955" r="9525" b="2667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9090" cy="209550"/>
                        </a:xfrm>
                        <a:prstGeom prst="rightArrow">
                          <a:avLst>
                            <a:gd name="adj1" fmla="val 50000"/>
                            <a:gd name="adj2" fmla="val 40455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227.85pt;margin-top:78.55pt;width:26.7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" fillcolor="#002060" strokecolor="#00206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823210" cy="2402205"/>
                <wp:effectExtent l="5715" t="9525" r="952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240220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52" w:rsidRDefault="00795D52" w:rsidP="00795D5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Ggf. Anschluss </w:t>
                            </w:r>
                          </w:p>
                          <w:p w:rsidR="00795D52" w:rsidRDefault="00795D52" w:rsidP="00795D5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eines weiteren Zirkels </w:t>
                            </w:r>
                          </w:p>
                          <w:p w:rsidR="00795D52" w:rsidRDefault="00795D52" w:rsidP="00795D5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bzw. Fortsetzung des </w:t>
                            </w:r>
                          </w:p>
                          <w:p w:rsidR="00795D52" w:rsidRDefault="00795D52" w:rsidP="00795D5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Einsatzes diverser fachlicher </w:t>
                            </w:r>
                          </w:p>
                          <w:p w:rsidR="006203EF" w:rsidRDefault="00795D52" w:rsidP="00795D52">
                            <w:pPr>
                              <w:pStyle w:val="Textkrper"/>
                              <w:spacing w:after="120"/>
                            </w:pPr>
                            <w:r>
                              <w:t xml:space="preserve">Erschließungsmethoden. </w:t>
                            </w:r>
                          </w:p>
                          <w:p w:rsidR="00795D52" w:rsidRDefault="00795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4.9pt;width:222.3pt;height:18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" fillcolor="#95b3d7" strokecolor="#95b3d7">
                <v:textbox>
                  <w:txbxContent>
                    <w:p w:rsidR="00795D52" w:rsidRDefault="00795D52" w:rsidP="00795D5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Ggf. A</w:t>
                      </w:r>
                      <w:r>
                        <w:rPr>
                          <w:sz w:val="32"/>
                        </w:rPr>
                        <w:t>n</w:t>
                      </w:r>
                      <w:r>
                        <w:rPr>
                          <w:sz w:val="32"/>
                        </w:rPr>
                        <w:t xml:space="preserve">schluss </w:t>
                      </w:r>
                    </w:p>
                    <w:p w:rsidR="00795D52" w:rsidRDefault="00795D52" w:rsidP="00795D5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eines weiteren Zirkels </w:t>
                      </w:r>
                    </w:p>
                    <w:p w:rsidR="00795D52" w:rsidRDefault="00795D52" w:rsidP="00795D5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bzw. Fortsetzung des </w:t>
                      </w:r>
                    </w:p>
                    <w:p w:rsidR="00795D52" w:rsidRDefault="00795D52" w:rsidP="00795D5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Einsatzes diverser fachl</w:t>
                      </w:r>
                      <w:r>
                        <w:rPr>
                          <w:sz w:val="32"/>
                        </w:rPr>
                        <w:t>i</w:t>
                      </w:r>
                      <w:r>
                        <w:rPr>
                          <w:sz w:val="32"/>
                        </w:rPr>
                        <w:t xml:space="preserve">cher </w:t>
                      </w:r>
                    </w:p>
                    <w:p w:rsidR="006203EF" w:rsidRDefault="00795D52" w:rsidP="00795D52">
                      <w:pPr>
                        <w:pStyle w:val="Textkrper"/>
                        <w:spacing w:after="120"/>
                      </w:pPr>
                      <w:r>
                        <w:t xml:space="preserve">Erschließungsmethoden. </w:t>
                      </w:r>
                    </w:p>
                    <w:p w:rsidR="00795D52" w:rsidRDefault="00795D5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62230</wp:posOffset>
                </wp:positionV>
                <wp:extent cx="3105150" cy="2402205"/>
                <wp:effectExtent l="9525" t="9525" r="952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40220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3EF" w:rsidRPr="00795D52" w:rsidRDefault="006203EF" w:rsidP="003E52A6">
                            <w:pPr>
                              <w:pStyle w:val="Textkrper"/>
                            </w:pPr>
                            <w:r w:rsidRPr="00795D52">
                              <w:t>Mehrmaliger Einsatz verschi</w:t>
                            </w:r>
                            <w:r w:rsidRPr="00795D52">
                              <w:t>e</w:t>
                            </w:r>
                            <w:r w:rsidRPr="00795D52">
                              <w:t>dener fachl</w:t>
                            </w:r>
                            <w:r w:rsidR="003E52A6" w:rsidRPr="00795D52">
                              <w:t>icher</w:t>
                            </w:r>
                            <w:r w:rsidRPr="00795D52">
                              <w:t xml:space="preserve"> Texterschli</w:t>
                            </w:r>
                            <w:r w:rsidRPr="00795D52">
                              <w:t>e</w:t>
                            </w:r>
                            <w:r w:rsidRPr="00795D52">
                              <w:t>ßungs</w:t>
                            </w:r>
                            <w:r w:rsidR="003E52A6" w:rsidRPr="00795D52">
                              <w:t>-</w:t>
                            </w:r>
                            <w:r w:rsidRPr="00795D52">
                              <w:t>methoden über differe</w:t>
                            </w:r>
                            <w:r w:rsidRPr="00795D52">
                              <w:t>n</w:t>
                            </w:r>
                            <w:r w:rsidRPr="00795D52">
                              <w:t>zierte kooperative Aufgabe</w:t>
                            </w:r>
                            <w:r w:rsidRPr="00795D52">
                              <w:t>n</w:t>
                            </w:r>
                            <w:r w:rsidRPr="00795D52">
                              <w:t>stellu</w:t>
                            </w:r>
                            <w:r w:rsidR="003E52A6" w:rsidRPr="00795D52">
                              <w:t>n</w:t>
                            </w:r>
                            <w:r w:rsidRPr="00795D52">
                              <w:t xml:space="preserve">gen; </w:t>
                            </w:r>
                          </w:p>
                          <w:p w:rsidR="006203EF" w:rsidRPr="00795D52" w:rsidRDefault="006203EF">
                            <w:pPr>
                              <w:pStyle w:val="Textkrper"/>
                            </w:pPr>
                            <w:r w:rsidRPr="00795D52">
                              <w:t xml:space="preserve">anschließende Überprüfung durch erneuten Test, Klausuren usw., ob eine Verbesserung der </w:t>
                            </w:r>
                            <w:proofErr w:type="spellStart"/>
                            <w:r w:rsidRPr="00795D52">
                              <w:t>Textverstehenskompetenz</w:t>
                            </w:r>
                            <w:proofErr w:type="spellEnd"/>
                            <w:r w:rsidRPr="00795D52">
                              <w:t xml:space="preserve"> vo</w:t>
                            </w:r>
                            <w:r w:rsidRPr="00795D52">
                              <w:t>r</w:t>
                            </w:r>
                            <w:r w:rsidRPr="00795D52">
                              <w:t>liegt.</w:t>
                            </w:r>
                          </w:p>
                          <w:p w:rsidR="00795D52" w:rsidRDefault="00795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2.05pt;margin-top:4.9pt;width:244.5pt;height:18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" fillcolor="#95b3d7" strokecolor="#95b3d7">
                <v:textbox>
                  <w:txbxContent>
                    <w:p w:rsidR="006203EF" w:rsidRPr="00795D52" w:rsidRDefault="006203EF" w:rsidP="003E52A6">
                      <w:pPr>
                        <w:pStyle w:val="Textkrper"/>
                      </w:pPr>
                      <w:r w:rsidRPr="00795D52">
                        <w:t>Mehrmaliger Einsatz verschi</w:t>
                      </w:r>
                      <w:r w:rsidRPr="00795D52">
                        <w:t>e</w:t>
                      </w:r>
                      <w:r w:rsidRPr="00795D52">
                        <w:t>dener fachl</w:t>
                      </w:r>
                      <w:r w:rsidR="003E52A6" w:rsidRPr="00795D52">
                        <w:t>icher</w:t>
                      </w:r>
                      <w:r w:rsidRPr="00795D52">
                        <w:t xml:space="preserve"> Texterschli</w:t>
                      </w:r>
                      <w:r w:rsidRPr="00795D52">
                        <w:t>e</w:t>
                      </w:r>
                      <w:r w:rsidRPr="00795D52">
                        <w:t>ßungs</w:t>
                      </w:r>
                      <w:r w:rsidR="003E52A6" w:rsidRPr="00795D52">
                        <w:t>-</w:t>
                      </w:r>
                      <w:r w:rsidRPr="00795D52">
                        <w:t>methoden über differe</w:t>
                      </w:r>
                      <w:r w:rsidRPr="00795D52">
                        <w:t>n</w:t>
                      </w:r>
                      <w:r w:rsidRPr="00795D52">
                        <w:t>zierte kooperative Aufgabe</w:t>
                      </w:r>
                      <w:r w:rsidRPr="00795D52">
                        <w:t>n</w:t>
                      </w:r>
                      <w:r w:rsidRPr="00795D52">
                        <w:t>stellu</w:t>
                      </w:r>
                      <w:r w:rsidR="003E52A6" w:rsidRPr="00795D52">
                        <w:t>n</w:t>
                      </w:r>
                      <w:r w:rsidRPr="00795D52">
                        <w:t xml:space="preserve">gen; </w:t>
                      </w:r>
                    </w:p>
                    <w:p w:rsidR="006203EF" w:rsidRPr="00795D52" w:rsidRDefault="006203EF">
                      <w:pPr>
                        <w:pStyle w:val="Textkrper"/>
                      </w:pPr>
                      <w:r w:rsidRPr="00795D52">
                        <w:t>anschließende Überprüfung durch erneuten Test, Klaus</w:t>
                      </w:r>
                      <w:r w:rsidRPr="00795D52">
                        <w:t>u</w:t>
                      </w:r>
                      <w:r w:rsidRPr="00795D52">
                        <w:t>ren usw., ob eine Verbesserung der Textverstehenskompetenz vo</w:t>
                      </w:r>
                      <w:r w:rsidRPr="00795D52">
                        <w:t>r</w:t>
                      </w:r>
                      <w:r w:rsidRPr="00795D52">
                        <w:t>liegt.</w:t>
                      </w:r>
                    </w:p>
                    <w:p w:rsidR="00795D52" w:rsidRDefault="00795D52"/>
                  </w:txbxContent>
                </v:textbox>
              </v:shape>
            </w:pict>
          </mc:Fallback>
        </mc:AlternateContent>
      </w:r>
    </w:p>
    <w:sectPr w:rsidR="006203EF" w:rsidRPr="00795D52">
      <w:headerReference w:type="default" r:id="rId7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19" w:rsidRDefault="006F6A19" w:rsidP="00573F19">
      <w:r>
        <w:separator/>
      </w:r>
    </w:p>
  </w:endnote>
  <w:endnote w:type="continuationSeparator" w:id="0">
    <w:p w:rsidR="006F6A19" w:rsidRDefault="006F6A19" w:rsidP="005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19" w:rsidRDefault="006F6A19" w:rsidP="00573F19">
      <w:r>
        <w:separator/>
      </w:r>
    </w:p>
  </w:footnote>
  <w:footnote w:type="continuationSeparator" w:id="0">
    <w:p w:rsidR="006F6A19" w:rsidRDefault="006F6A19" w:rsidP="0057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16" w:rsidRPr="008A3909" w:rsidRDefault="00735716" w:rsidP="00735716">
    <w:pPr>
      <w:spacing w:before="100" w:beforeAutospacing="1" w:after="120" w:line="240" w:lineRule="atLeast"/>
      <w:jc w:val="right"/>
      <w:textAlignment w:val="baseline"/>
      <w:rPr>
        <w:b/>
        <w:color w:val="000000"/>
        <w:sz w:val="24"/>
        <w:szCs w:val="24"/>
      </w:rPr>
    </w:pPr>
    <w:r w:rsidRPr="008A3909">
      <w:rPr>
        <w:b/>
        <w:color w:val="000000"/>
        <w:sz w:val="24"/>
        <w:szCs w:val="24"/>
      </w:rPr>
      <w:t xml:space="preserve">Q1, UV XI, Sequenz </w:t>
    </w:r>
    <w:r>
      <w:rPr>
        <w:b/>
        <w:color w:val="000000"/>
        <w:sz w:val="24"/>
        <w:szCs w:val="24"/>
      </w:rPr>
      <w:t>I</w:t>
    </w:r>
    <w:r w:rsidRPr="008A3909">
      <w:rPr>
        <w:b/>
        <w:color w:val="000000"/>
        <w:sz w:val="24"/>
        <w:szCs w:val="24"/>
      </w:rPr>
      <w:t xml:space="preserve">I, </w:t>
    </w:r>
    <w:r w:rsidR="00033210">
      <w:rPr>
        <w:b/>
        <w:color w:val="000000"/>
        <w:sz w:val="24"/>
        <w:szCs w:val="24"/>
      </w:rPr>
      <w:t>M14</w:t>
    </w:r>
  </w:p>
  <w:p w:rsidR="00614E23" w:rsidRDefault="00735716" w:rsidP="00735716">
    <w:pPr>
      <w:pStyle w:val="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D"/>
    <w:rsid w:val="00033210"/>
    <w:rsid w:val="00194FB6"/>
    <w:rsid w:val="0031718C"/>
    <w:rsid w:val="003A7AAE"/>
    <w:rsid w:val="003E52A6"/>
    <w:rsid w:val="00573F19"/>
    <w:rsid w:val="005C6991"/>
    <w:rsid w:val="00607D4A"/>
    <w:rsid w:val="00614E23"/>
    <w:rsid w:val="006203EF"/>
    <w:rsid w:val="00680A39"/>
    <w:rsid w:val="006F6A19"/>
    <w:rsid w:val="00735716"/>
    <w:rsid w:val="007871AD"/>
    <w:rsid w:val="00795D52"/>
    <w:rsid w:val="00A77532"/>
    <w:rsid w:val="00A972A2"/>
    <w:rsid w:val="00D3261E"/>
    <w:rsid w:val="00E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sz w:val="32"/>
    </w:rPr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Textkrper2">
    <w:name w:val="Body Text 2"/>
    <w:basedOn w:val="Standard"/>
    <w:semiHidden/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573F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3F19"/>
    <w:rPr>
      <w:rFonts w:ascii="Arial" w:hAnsi="Arial" w:cs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73F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F19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573F19"/>
    <w:rPr>
      <w:rFonts w:ascii="Arial" w:hAnsi="Arial" w:cs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sz w:val="32"/>
    </w:rPr>
  </w:style>
  <w:style w:type="paragraph" w:styleId="Titel">
    <w:name w:val="Title"/>
    <w:basedOn w:val="Standard"/>
    <w:qFormat/>
    <w:pPr>
      <w:jc w:val="center"/>
    </w:pPr>
    <w:rPr>
      <w:sz w:val="32"/>
    </w:rPr>
  </w:style>
  <w:style w:type="paragraph" w:styleId="Textkrper2">
    <w:name w:val="Body Text 2"/>
    <w:basedOn w:val="Standard"/>
    <w:semiHidden/>
    <w:rPr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573F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3F19"/>
    <w:rPr>
      <w:rFonts w:ascii="Arial" w:hAnsi="Arial" w:cs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73F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F19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573F19"/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48FDF8E2.dotm</Template>
  <TotalTime>0</TotalTime>
  <Pages>1</Pages>
  <Words>8</Words>
  <Characters>75</Characters>
  <Application>Microsoft Office Word</Application>
  <DocSecurity>0</DocSecurity>
  <Lines>20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Diagnose und Förderung von Texterschließungskompetenz</vt:lpstr>
    </vt:vector>
  </TitlesOfParts>
  <Company>Deutscher Katholikentag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Diagnose und Förderung von Texterschließungskompetenz</dc:title>
  <dc:subject/>
  <dc:creator>Burkhard Stork</dc:creator>
  <cp:keywords/>
  <cp:lastModifiedBy>Ulrich, Andrea</cp:lastModifiedBy>
  <cp:revision>3</cp:revision>
  <cp:lastPrinted>2013-02-02T16:23:00Z</cp:lastPrinted>
  <dcterms:created xsi:type="dcterms:W3CDTF">2013-09-03T12:01:00Z</dcterms:created>
  <dcterms:modified xsi:type="dcterms:W3CDTF">2013-09-03T12:10:00Z</dcterms:modified>
</cp:coreProperties>
</file>