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957A1" w14:textId="77777777" w:rsidR="00CB7714" w:rsidRPr="00991385" w:rsidRDefault="00CB7714" w:rsidP="00991385">
      <w:pPr>
        <w:pStyle w:val="Titel"/>
      </w:pPr>
      <w:bookmarkStart w:id="0" w:name="_Toc372719147"/>
      <w:bookmarkStart w:id="1" w:name="_Toc78947481"/>
      <w:bookmarkStart w:id="2" w:name="_Toc80167958"/>
      <w:bookmarkStart w:id="3" w:name="_Toc80169679"/>
      <w:r w:rsidRPr="00991385">
        <w:t>Beispiel für einen schulinternen Lehrplan</w:t>
      </w:r>
    </w:p>
    <w:p w14:paraId="31F3B94B" w14:textId="77777777" w:rsidR="00CB7714" w:rsidRPr="00991385" w:rsidRDefault="00CB7714" w:rsidP="00222495">
      <w:pPr>
        <w:pStyle w:val="Untertitel"/>
        <w:jc w:val="left"/>
      </w:pPr>
      <w:r w:rsidRPr="00991385">
        <w:t xml:space="preserve">zum Kernlehrplan für </w:t>
      </w:r>
      <w:r w:rsidR="00605820" w:rsidRPr="00991385">
        <w:t>das Abendgymnasium und Kolleg in Nordrhein-Westfalen</w:t>
      </w:r>
    </w:p>
    <w:p w14:paraId="6E184B1C" w14:textId="77777777" w:rsidR="00CB7714" w:rsidRPr="00991385" w:rsidRDefault="00CB7714" w:rsidP="00991385">
      <w:pPr>
        <w:rPr>
          <w:b/>
          <w:bCs/>
          <w:sz w:val="28"/>
          <w:szCs w:val="28"/>
        </w:rPr>
      </w:pPr>
    </w:p>
    <w:p w14:paraId="35065B59" w14:textId="77777777" w:rsidR="00CB7714" w:rsidRDefault="00CB7714" w:rsidP="00CB7714">
      <w:pPr>
        <w:rPr>
          <w:b/>
          <w:bCs/>
          <w:sz w:val="28"/>
          <w:szCs w:val="28"/>
        </w:rPr>
      </w:pPr>
    </w:p>
    <w:p w14:paraId="4FEB27A5" w14:textId="77777777" w:rsidR="00CB7714" w:rsidRDefault="00CB7714" w:rsidP="00CB7714">
      <w:pPr>
        <w:rPr>
          <w:b/>
          <w:bCs/>
          <w:sz w:val="28"/>
          <w:szCs w:val="28"/>
        </w:rPr>
      </w:pPr>
    </w:p>
    <w:p w14:paraId="0B5CB545" w14:textId="77777777" w:rsidR="00CB7714" w:rsidRPr="00E641BF" w:rsidRDefault="00CB7714" w:rsidP="00CB7714">
      <w:pPr>
        <w:rPr>
          <w:b/>
          <w:bCs/>
          <w:sz w:val="28"/>
          <w:szCs w:val="28"/>
        </w:rPr>
      </w:pPr>
    </w:p>
    <w:p w14:paraId="7EA2C0C0" w14:textId="77777777" w:rsidR="00CB7714" w:rsidRPr="00E641BF" w:rsidRDefault="00CB7714" w:rsidP="00CB7714">
      <w:pPr>
        <w:rPr>
          <w:b/>
          <w:bCs/>
          <w:sz w:val="28"/>
          <w:szCs w:val="28"/>
        </w:rPr>
      </w:pPr>
    </w:p>
    <w:p w14:paraId="44C977CA" w14:textId="77777777" w:rsidR="00CB7714" w:rsidRDefault="00991385" w:rsidP="00CB7714">
      <w:pPr>
        <w:rPr>
          <w:b/>
          <w:bCs/>
          <w:sz w:val="50"/>
          <w:szCs w:val="50"/>
        </w:rPr>
      </w:pPr>
      <w:r>
        <w:rPr>
          <w:b/>
          <w:bCs/>
          <w:sz w:val="50"/>
          <w:szCs w:val="50"/>
        </w:rPr>
        <w:t>Mathematik</w:t>
      </w:r>
    </w:p>
    <w:p w14:paraId="00056BC2" w14:textId="50BF5869" w:rsidR="00605820" w:rsidRPr="007B690E" w:rsidRDefault="00DF1716" w:rsidP="001A61FF">
      <w:pPr>
        <w:pStyle w:val="StandardWeb"/>
        <w:rPr>
          <w:b/>
          <w:bCs/>
          <w:sz w:val="30"/>
        </w:rPr>
      </w:pPr>
      <w:r w:rsidRPr="007B690E">
        <w:rPr>
          <w:b/>
          <w:bCs/>
          <w:sz w:val="30"/>
        </w:rPr>
        <w:t xml:space="preserve">Stand: </w:t>
      </w:r>
      <w:r w:rsidR="007B690E" w:rsidRPr="007B690E">
        <w:rPr>
          <w:b/>
          <w:bCs/>
          <w:sz w:val="30"/>
        </w:rPr>
        <w:t>19</w:t>
      </w:r>
      <w:r w:rsidRPr="007B690E">
        <w:rPr>
          <w:b/>
          <w:bCs/>
          <w:sz w:val="30"/>
        </w:rPr>
        <w:t>.</w:t>
      </w:r>
      <w:r w:rsidR="007B690E">
        <w:rPr>
          <w:b/>
          <w:bCs/>
          <w:sz w:val="30"/>
        </w:rPr>
        <w:t>8</w:t>
      </w:r>
      <w:r w:rsidRPr="007B690E">
        <w:rPr>
          <w:b/>
          <w:bCs/>
          <w:sz w:val="30"/>
        </w:rPr>
        <w:t>.2015</w:t>
      </w:r>
      <w:r w:rsidR="00CB7714" w:rsidRPr="007B690E">
        <w:rPr>
          <w:b/>
          <w:bCs/>
          <w:sz w:val="30"/>
        </w:rPr>
        <w:br w:type="page"/>
      </w:r>
      <w:bookmarkStart w:id="4" w:name="_Toc80167957"/>
      <w:bookmarkStart w:id="5" w:name="_Toc80169678"/>
      <w:bookmarkStart w:id="6" w:name="_Toc176151037"/>
      <w:bookmarkStart w:id="7" w:name="_Toc372719145"/>
    </w:p>
    <w:bookmarkStart w:id="8" w:name="_Toc423001617" w:displacedByCustomXml="next"/>
    <w:sdt>
      <w:sdtPr>
        <w:rPr>
          <w:rFonts w:eastAsiaTheme="minorHAnsi" w:cstheme="minorBidi"/>
          <w:sz w:val="22"/>
          <w:szCs w:val="22"/>
          <w:lang w:eastAsia="en-US"/>
        </w:rPr>
        <w:id w:val="-344555638"/>
        <w:docPartObj>
          <w:docPartGallery w:val="Table of Contents"/>
          <w:docPartUnique/>
        </w:docPartObj>
      </w:sdtPr>
      <w:sdtEndPr/>
      <w:sdtContent>
        <w:p w14:paraId="6B03B01D" w14:textId="77777777" w:rsidR="0052274C" w:rsidRPr="0052274C" w:rsidRDefault="0052274C" w:rsidP="001B0BA1">
          <w:pPr>
            <w:keepNext/>
            <w:keepLines/>
            <w:pageBreakBefore/>
            <w:tabs>
              <w:tab w:val="left" w:pos="851"/>
            </w:tabs>
            <w:spacing w:after="480" w:line="276" w:lineRule="auto"/>
            <w:ind w:left="851" w:hanging="709"/>
            <w:outlineLvl w:val="0"/>
            <w:rPr>
              <w:rFonts w:eastAsiaTheme="majorEastAsia" w:cstheme="majorBidi"/>
              <w:b/>
              <w:bCs/>
              <w:sz w:val="28"/>
              <w:szCs w:val="28"/>
              <w:lang w:eastAsia="en-US"/>
            </w:rPr>
          </w:pPr>
          <w:r w:rsidRPr="0052274C">
            <w:rPr>
              <w:rFonts w:eastAsiaTheme="majorEastAsia" w:cstheme="majorBidi"/>
              <w:b/>
              <w:bCs/>
              <w:sz w:val="28"/>
              <w:szCs w:val="28"/>
              <w:lang w:eastAsia="en-US"/>
            </w:rPr>
            <w:t>Inhalt</w:t>
          </w:r>
          <w:bookmarkEnd w:id="8"/>
        </w:p>
        <w:p w14:paraId="0788430C" w14:textId="77777777" w:rsidR="0052274C" w:rsidRDefault="0052274C" w:rsidP="001B0BA1">
          <w:pPr>
            <w:pStyle w:val="Verzeichnis1"/>
            <w:tabs>
              <w:tab w:val="left" w:pos="851"/>
            </w:tabs>
            <w:rPr>
              <w:rFonts w:asciiTheme="minorHAnsi" w:eastAsiaTheme="minorEastAsia" w:hAnsiTheme="minorHAnsi" w:cstheme="minorBidi"/>
              <w:b w:val="0"/>
              <w:sz w:val="22"/>
              <w:szCs w:val="22"/>
            </w:rPr>
          </w:pPr>
          <w:r w:rsidRPr="0052274C">
            <w:rPr>
              <w:rFonts w:eastAsiaTheme="minorHAnsi" w:cstheme="minorBidi"/>
              <w:sz w:val="22"/>
              <w:szCs w:val="22"/>
              <w:lang w:eastAsia="en-US"/>
            </w:rPr>
            <w:fldChar w:fldCharType="begin"/>
          </w:r>
          <w:r w:rsidRPr="0052274C">
            <w:rPr>
              <w:rFonts w:eastAsiaTheme="minorHAnsi" w:cstheme="minorBidi"/>
              <w:sz w:val="22"/>
              <w:szCs w:val="22"/>
              <w:lang w:eastAsia="en-US"/>
            </w:rPr>
            <w:instrText xml:space="preserve"> TOC \o "1-3" \h \z \u </w:instrText>
          </w:r>
          <w:r w:rsidRPr="0052274C">
            <w:rPr>
              <w:rFonts w:eastAsiaTheme="minorHAnsi" w:cstheme="minorBidi"/>
              <w:sz w:val="22"/>
              <w:szCs w:val="22"/>
              <w:lang w:eastAsia="en-US"/>
            </w:rPr>
            <w:fldChar w:fldCharType="separate"/>
          </w:r>
          <w:hyperlink w:anchor="_Toc423001618" w:history="1">
            <w:r w:rsidRPr="00B379C9">
              <w:rPr>
                <w:rStyle w:val="Hyperlink"/>
              </w:rPr>
              <w:t>1</w:t>
            </w:r>
            <w:r>
              <w:rPr>
                <w:rFonts w:asciiTheme="minorHAnsi" w:eastAsiaTheme="minorEastAsia" w:hAnsiTheme="minorHAnsi" w:cstheme="minorBidi"/>
                <w:b w:val="0"/>
                <w:sz w:val="22"/>
                <w:szCs w:val="22"/>
              </w:rPr>
              <w:tab/>
            </w:r>
            <w:r w:rsidRPr="00B379C9">
              <w:rPr>
                <w:rStyle w:val="Hyperlink"/>
              </w:rPr>
              <w:t>Die Fachgruppe Mathematik</w:t>
            </w:r>
            <w:r>
              <w:rPr>
                <w:webHidden/>
              </w:rPr>
              <w:tab/>
            </w:r>
            <w:r>
              <w:rPr>
                <w:webHidden/>
              </w:rPr>
              <w:fldChar w:fldCharType="begin"/>
            </w:r>
            <w:r>
              <w:rPr>
                <w:webHidden/>
              </w:rPr>
              <w:instrText xml:space="preserve"> PAGEREF _Toc423001618 \h </w:instrText>
            </w:r>
            <w:r>
              <w:rPr>
                <w:webHidden/>
              </w:rPr>
            </w:r>
            <w:r>
              <w:rPr>
                <w:webHidden/>
              </w:rPr>
              <w:fldChar w:fldCharType="separate"/>
            </w:r>
            <w:r w:rsidR="00046DEA">
              <w:rPr>
                <w:webHidden/>
              </w:rPr>
              <w:t>3</w:t>
            </w:r>
            <w:r>
              <w:rPr>
                <w:webHidden/>
              </w:rPr>
              <w:fldChar w:fldCharType="end"/>
            </w:r>
          </w:hyperlink>
        </w:p>
        <w:p w14:paraId="1180E407" w14:textId="77777777" w:rsidR="0052274C" w:rsidRDefault="00631208" w:rsidP="001B0BA1">
          <w:pPr>
            <w:pStyle w:val="Verzeichnis1"/>
            <w:tabs>
              <w:tab w:val="left" w:pos="851"/>
            </w:tabs>
            <w:rPr>
              <w:rFonts w:asciiTheme="minorHAnsi" w:eastAsiaTheme="minorEastAsia" w:hAnsiTheme="minorHAnsi" w:cstheme="minorBidi"/>
              <w:b w:val="0"/>
              <w:sz w:val="22"/>
              <w:szCs w:val="22"/>
            </w:rPr>
          </w:pPr>
          <w:hyperlink w:anchor="_Toc423001619" w:history="1">
            <w:r w:rsidR="0052274C" w:rsidRPr="00B379C9">
              <w:rPr>
                <w:rStyle w:val="Hyperlink"/>
              </w:rPr>
              <w:t>2</w:t>
            </w:r>
            <w:r w:rsidR="0052274C">
              <w:rPr>
                <w:rFonts w:asciiTheme="minorHAnsi" w:eastAsiaTheme="minorEastAsia" w:hAnsiTheme="minorHAnsi" w:cstheme="minorBidi"/>
                <w:b w:val="0"/>
                <w:sz w:val="22"/>
                <w:szCs w:val="22"/>
              </w:rPr>
              <w:tab/>
            </w:r>
            <w:r w:rsidR="0052274C" w:rsidRPr="00B379C9">
              <w:rPr>
                <w:rStyle w:val="Hyperlink"/>
              </w:rPr>
              <w:t>Entscheidungen zum Unterricht</w:t>
            </w:r>
            <w:r w:rsidR="0052274C">
              <w:rPr>
                <w:webHidden/>
              </w:rPr>
              <w:tab/>
            </w:r>
            <w:r w:rsidR="0052274C">
              <w:rPr>
                <w:webHidden/>
              </w:rPr>
              <w:fldChar w:fldCharType="begin"/>
            </w:r>
            <w:r w:rsidR="0052274C">
              <w:rPr>
                <w:webHidden/>
              </w:rPr>
              <w:instrText xml:space="preserve"> PAGEREF _Toc423001619 \h </w:instrText>
            </w:r>
            <w:r w:rsidR="0052274C">
              <w:rPr>
                <w:webHidden/>
              </w:rPr>
            </w:r>
            <w:r w:rsidR="0052274C">
              <w:rPr>
                <w:webHidden/>
              </w:rPr>
              <w:fldChar w:fldCharType="separate"/>
            </w:r>
            <w:r w:rsidR="00046DEA">
              <w:rPr>
                <w:webHidden/>
              </w:rPr>
              <w:t>5</w:t>
            </w:r>
            <w:r w:rsidR="0052274C">
              <w:rPr>
                <w:webHidden/>
              </w:rPr>
              <w:fldChar w:fldCharType="end"/>
            </w:r>
          </w:hyperlink>
        </w:p>
        <w:p w14:paraId="18B88AA8" w14:textId="77777777" w:rsidR="0052274C" w:rsidRDefault="00631208" w:rsidP="001B0BA1">
          <w:pPr>
            <w:pStyle w:val="Verzeichnis2"/>
            <w:tabs>
              <w:tab w:val="left" w:pos="851"/>
            </w:tabs>
            <w:ind w:left="851"/>
            <w:rPr>
              <w:rFonts w:asciiTheme="minorHAnsi" w:eastAsiaTheme="minorEastAsia" w:hAnsiTheme="minorHAnsi" w:cstheme="minorBidi"/>
              <w:noProof/>
              <w:sz w:val="22"/>
              <w:szCs w:val="22"/>
            </w:rPr>
          </w:pPr>
          <w:hyperlink w:anchor="_Toc423001620" w:history="1">
            <w:r w:rsidR="0052274C" w:rsidRPr="00B379C9">
              <w:rPr>
                <w:rStyle w:val="Hyperlink"/>
                <w:noProof/>
              </w:rPr>
              <w:t>2.1 Unterrichtsvorhaben</w:t>
            </w:r>
            <w:r w:rsidR="0052274C">
              <w:rPr>
                <w:noProof/>
                <w:webHidden/>
              </w:rPr>
              <w:tab/>
            </w:r>
            <w:r w:rsidR="0052274C">
              <w:rPr>
                <w:noProof/>
                <w:webHidden/>
              </w:rPr>
              <w:fldChar w:fldCharType="begin"/>
            </w:r>
            <w:r w:rsidR="0052274C">
              <w:rPr>
                <w:noProof/>
                <w:webHidden/>
              </w:rPr>
              <w:instrText xml:space="preserve"> PAGEREF _Toc423001620 \h </w:instrText>
            </w:r>
            <w:r w:rsidR="0052274C">
              <w:rPr>
                <w:noProof/>
                <w:webHidden/>
              </w:rPr>
            </w:r>
            <w:r w:rsidR="0052274C">
              <w:rPr>
                <w:noProof/>
                <w:webHidden/>
              </w:rPr>
              <w:fldChar w:fldCharType="separate"/>
            </w:r>
            <w:r w:rsidR="00046DEA">
              <w:rPr>
                <w:noProof/>
                <w:webHidden/>
              </w:rPr>
              <w:t>5</w:t>
            </w:r>
            <w:r w:rsidR="0052274C">
              <w:rPr>
                <w:noProof/>
                <w:webHidden/>
              </w:rPr>
              <w:fldChar w:fldCharType="end"/>
            </w:r>
          </w:hyperlink>
        </w:p>
        <w:p w14:paraId="7AAC05A7" w14:textId="77777777" w:rsidR="0052274C" w:rsidRDefault="00631208" w:rsidP="001B0BA1">
          <w:pPr>
            <w:pStyle w:val="Verzeichnis3"/>
            <w:tabs>
              <w:tab w:val="left" w:pos="851"/>
            </w:tabs>
            <w:ind w:left="851"/>
            <w:rPr>
              <w:rFonts w:asciiTheme="minorHAnsi" w:eastAsiaTheme="minorEastAsia" w:hAnsiTheme="minorHAnsi" w:cstheme="minorBidi"/>
              <w:i w:val="0"/>
              <w:noProof/>
            </w:rPr>
          </w:pPr>
          <w:hyperlink w:anchor="_Toc423001621" w:history="1">
            <w:r w:rsidR="0052274C" w:rsidRPr="00B379C9">
              <w:rPr>
                <w:rStyle w:val="Hyperlink"/>
                <w:noProof/>
              </w:rPr>
              <w:t>2.1.1 Übersichtsraster Unterrichtsvorhaben</w:t>
            </w:r>
            <w:r w:rsidR="0052274C">
              <w:rPr>
                <w:noProof/>
                <w:webHidden/>
              </w:rPr>
              <w:tab/>
            </w:r>
            <w:r w:rsidR="0052274C">
              <w:rPr>
                <w:noProof/>
                <w:webHidden/>
              </w:rPr>
              <w:fldChar w:fldCharType="begin"/>
            </w:r>
            <w:r w:rsidR="0052274C">
              <w:rPr>
                <w:noProof/>
                <w:webHidden/>
              </w:rPr>
              <w:instrText xml:space="preserve"> PAGEREF _Toc423001621 \h </w:instrText>
            </w:r>
            <w:r w:rsidR="0052274C">
              <w:rPr>
                <w:noProof/>
                <w:webHidden/>
              </w:rPr>
            </w:r>
            <w:r w:rsidR="0052274C">
              <w:rPr>
                <w:noProof/>
                <w:webHidden/>
              </w:rPr>
              <w:fldChar w:fldCharType="separate"/>
            </w:r>
            <w:r w:rsidR="00046DEA">
              <w:rPr>
                <w:noProof/>
                <w:webHidden/>
              </w:rPr>
              <w:t>7</w:t>
            </w:r>
            <w:r w:rsidR="0052274C">
              <w:rPr>
                <w:noProof/>
                <w:webHidden/>
              </w:rPr>
              <w:fldChar w:fldCharType="end"/>
            </w:r>
          </w:hyperlink>
        </w:p>
        <w:p w14:paraId="3461C178" w14:textId="77777777" w:rsidR="0052274C" w:rsidRDefault="00631208" w:rsidP="001B0BA1">
          <w:pPr>
            <w:pStyle w:val="Verzeichnis3"/>
            <w:tabs>
              <w:tab w:val="left" w:pos="851"/>
            </w:tabs>
            <w:ind w:left="851"/>
            <w:rPr>
              <w:rFonts w:asciiTheme="minorHAnsi" w:eastAsiaTheme="minorEastAsia" w:hAnsiTheme="minorHAnsi" w:cstheme="minorBidi"/>
              <w:i w:val="0"/>
              <w:noProof/>
            </w:rPr>
          </w:pPr>
          <w:hyperlink w:anchor="_Toc423001622" w:history="1">
            <w:r w:rsidR="0052274C" w:rsidRPr="00B379C9">
              <w:rPr>
                <w:rStyle w:val="Hyperlink"/>
                <w:noProof/>
              </w:rPr>
              <w:t>2.1.2 Konkretisierte Unterrichtsvorhaben</w:t>
            </w:r>
            <w:r w:rsidR="0052274C">
              <w:rPr>
                <w:noProof/>
                <w:webHidden/>
              </w:rPr>
              <w:tab/>
            </w:r>
            <w:r w:rsidR="0052274C">
              <w:rPr>
                <w:noProof/>
                <w:webHidden/>
              </w:rPr>
              <w:fldChar w:fldCharType="begin"/>
            </w:r>
            <w:r w:rsidR="0052274C">
              <w:rPr>
                <w:noProof/>
                <w:webHidden/>
              </w:rPr>
              <w:instrText xml:space="preserve"> PAGEREF _Toc423001622 \h </w:instrText>
            </w:r>
            <w:r w:rsidR="0052274C">
              <w:rPr>
                <w:noProof/>
                <w:webHidden/>
              </w:rPr>
            </w:r>
            <w:r w:rsidR="0052274C">
              <w:rPr>
                <w:noProof/>
                <w:webHidden/>
              </w:rPr>
              <w:fldChar w:fldCharType="separate"/>
            </w:r>
            <w:r w:rsidR="00046DEA">
              <w:rPr>
                <w:noProof/>
                <w:webHidden/>
              </w:rPr>
              <w:t>21</w:t>
            </w:r>
            <w:r w:rsidR="0052274C">
              <w:rPr>
                <w:noProof/>
                <w:webHidden/>
              </w:rPr>
              <w:fldChar w:fldCharType="end"/>
            </w:r>
          </w:hyperlink>
        </w:p>
        <w:p w14:paraId="2547DE5B" w14:textId="77777777" w:rsidR="0052274C" w:rsidRDefault="00631208" w:rsidP="001B0BA1">
          <w:pPr>
            <w:pStyle w:val="Verzeichnis2"/>
            <w:tabs>
              <w:tab w:val="left" w:pos="851"/>
            </w:tabs>
            <w:ind w:left="851"/>
            <w:rPr>
              <w:rFonts w:asciiTheme="minorHAnsi" w:eastAsiaTheme="minorEastAsia" w:hAnsiTheme="minorHAnsi" w:cstheme="minorBidi"/>
              <w:noProof/>
              <w:sz w:val="22"/>
              <w:szCs w:val="22"/>
            </w:rPr>
          </w:pPr>
          <w:hyperlink w:anchor="_Toc423001624" w:history="1">
            <w:r w:rsidR="0052274C" w:rsidRPr="00B379C9">
              <w:rPr>
                <w:rStyle w:val="Hyperlink"/>
                <w:noProof/>
              </w:rPr>
              <w:t>2.2 Grundsätze der fachmethodischen und  fachdidaktischen Arbeit</w:t>
            </w:r>
            <w:r w:rsidR="0052274C">
              <w:rPr>
                <w:noProof/>
                <w:webHidden/>
              </w:rPr>
              <w:tab/>
            </w:r>
            <w:r w:rsidR="0052274C">
              <w:rPr>
                <w:noProof/>
                <w:webHidden/>
              </w:rPr>
              <w:fldChar w:fldCharType="begin"/>
            </w:r>
            <w:r w:rsidR="0052274C">
              <w:rPr>
                <w:noProof/>
                <w:webHidden/>
              </w:rPr>
              <w:instrText xml:space="preserve"> PAGEREF _Toc423001624 \h </w:instrText>
            </w:r>
            <w:r w:rsidR="0052274C">
              <w:rPr>
                <w:noProof/>
                <w:webHidden/>
              </w:rPr>
            </w:r>
            <w:r w:rsidR="0052274C">
              <w:rPr>
                <w:noProof/>
                <w:webHidden/>
              </w:rPr>
              <w:fldChar w:fldCharType="separate"/>
            </w:r>
            <w:r w:rsidR="00046DEA">
              <w:rPr>
                <w:noProof/>
                <w:webHidden/>
              </w:rPr>
              <w:t>73</w:t>
            </w:r>
            <w:r w:rsidR="0052274C">
              <w:rPr>
                <w:noProof/>
                <w:webHidden/>
              </w:rPr>
              <w:fldChar w:fldCharType="end"/>
            </w:r>
          </w:hyperlink>
        </w:p>
        <w:p w14:paraId="512A00A8" w14:textId="77777777" w:rsidR="0052274C" w:rsidRDefault="00631208" w:rsidP="001B0BA1">
          <w:pPr>
            <w:pStyle w:val="Verzeichnis2"/>
            <w:tabs>
              <w:tab w:val="left" w:pos="851"/>
            </w:tabs>
            <w:ind w:left="851"/>
            <w:rPr>
              <w:rFonts w:asciiTheme="minorHAnsi" w:eastAsiaTheme="minorEastAsia" w:hAnsiTheme="minorHAnsi" w:cstheme="minorBidi"/>
              <w:noProof/>
              <w:sz w:val="22"/>
              <w:szCs w:val="22"/>
            </w:rPr>
          </w:pPr>
          <w:hyperlink w:anchor="_Toc423001625" w:history="1">
            <w:r w:rsidR="0052274C" w:rsidRPr="00B379C9">
              <w:rPr>
                <w:rStyle w:val="Hyperlink"/>
                <w:noProof/>
              </w:rPr>
              <w:t>2.3 Grundsätze der Leistungsbewertung und Leistungsrückmeldung</w:t>
            </w:r>
            <w:r w:rsidR="0052274C">
              <w:rPr>
                <w:noProof/>
                <w:webHidden/>
              </w:rPr>
              <w:tab/>
            </w:r>
            <w:r w:rsidR="0052274C">
              <w:rPr>
                <w:noProof/>
                <w:webHidden/>
              </w:rPr>
              <w:fldChar w:fldCharType="begin"/>
            </w:r>
            <w:r w:rsidR="0052274C">
              <w:rPr>
                <w:noProof/>
                <w:webHidden/>
              </w:rPr>
              <w:instrText xml:space="preserve"> PAGEREF _Toc423001625 \h </w:instrText>
            </w:r>
            <w:r w:rsidR="0052274C">
              <w:rPr>
                <w:noProof/>
                <w:webHidden/>
              </w:rPr>
            </w:r>
            <w:r w:rsidR="0052274C">
              <w:rPr>
                <w:noProof/>
                <w:webHidden/>
              </w:rPr>
              <w:fldChar w:fldCharType="separate"/>
            </w:r>
            <w:r w:rsidR="00046DEA">
              <w:rPr>
                <w:noProof/>
                <w:webHidden/>
              </w:rPr>
              <w:t>75</w:t>
            </w:r>
            <w:r w:rsidR="0052274C">
              <w:rPr>
                <w:noProof/>
                <w:webHidden/>
              </w:rPr>
              <w:fldChar w:fldCharType="end"/>
            </w:r>
          </w:hyperlink>
        </w:p>
        <w:p w14:paraId="5367FE54" w14:textId="77777777" w:rsidR="0052274C" w:rsidRDefault="00631208" w:rsidP="001B0BA1">
          <w:pPr>
            <w:pStyle w:val="Verzeichnis2"/>
            <w:tabs>
              <w:tab w:val="left" w:pos="851"/>
            </w:tabs>
            <w:ind w:left="851"/>
            <w:rPr>
              <w:rFonts w:asciiTheme="minorHAnsi" w:eastAsiaTheme="minorEastAsia" w:hAnsiTheme="minorHAnsi" w:cstheme="minorBidi"/>
              <w:noProof/>
              <w:sz w:val="22"/>
              <w:szCs w:val="22"/>
            </w:rPr>
          </w:pPr>
          <w:hyperlink w:anchor="_Toc423001626" w:history="1">
            <w:r w:rsidR="0052274C" w:rsidRPr="00B379C9">
              <w:rPr>
                <w:rStyle w:val="Hyperlink"/>
                <w:noProof/>
              </w:rPr>
              <w:t>2.4</w:t>
            </w:r>
            <w:r w:rsidR="00E30154">
              <w:rPr>
                <w:rFonts w:asciiTheme="minorHAnsi" w:eastAsiaTheme="minorEastAsia" w:hAnsiTheme="minorHAnsi" w:cstheme="minorBidi"/>
                <w:noProof/>
                <w:sz w:val="22"/>
                <w:szCs w:val="22"/>
              </w:rPr>
              <w:tab/>
            </w:r>
            <w:r w:rsidR="0047597B">
              <w:rPr>
                <w:rFonts w:asciiTheme="minorHAnsi" w:eastAsiaTheme="minorEastAsia" w:hAnsiTheme="minorHAnsi" w:cstheme="minorBidi"/>
                <w:noProof/>
                <w:sz w:val="22"/>
                <w:szCs w:val="22"/>
              </w:rPr>
              <w:t xml:space="preserve"> </w:t>
            </w:r>
            <w:r w:rsidR="0052274C" w:rsidRPr="00B379C9">
              <w:rPr>
                <w:rStyle w:val="Hyperlink"/>
                <w:noProof/>
              </w:rPr>
              <w:t>Lehr- und Lernmittel</w:t>
            </w:r>
            <w:r w:rsidR="0052274C">
              <w:rPr>
                <w:noProof/>
                <w:webHidden/>
              </w:rPr>
              <w:tab/>
            </w:r>
            <w:r w:rsidR="0052274C">
              <w:rPr>
                <w:noProof/>
                <w:webHidden/>
              </w:rPr>
              <w:fldChar w:fldCharType="begin"/>
            </w:r>
            <w:r w:rsidR="0052274C">
              <w:rPr>
                <w:noProof/>
                <w:webHidden/>
              </w:rPr>
              <w:instrText xml:space="preserve"> PAGEREF _Toc423001626 \h </w:instrText>
            </w:r>
            <w:r w:rsidR="0052274C">
              <w:rPr>
                <w:noProof/>
                <w:webHidden/>
              </w:rPr>
            </w:r>
            <w:r w:rsidR="0052274C">
              <w:rPr>
                <w:noProof/>
                <w:webHidden/>
              </w:rPr>
              <w:fldChar w:fldCharType="separate"/>
            </w:r>
            <w:r w:rsidR="00046DEA">
              <w:rPr>
                <w:noProof/>
                <w:webHidden/>
              </w:rPr>
              <w:t>79</w:t>
            </w:r>
            <w:r w:rsidR="0052274C">
              <w:rPr>
                <w:noProof/>
                <w:webHidden/>
              </w:rPr>
              <w:fldChar w:fldCharType="end"/>
            </w:r>
          </w:hyperlink>
        </w:p>
        <w:p w14:paraId="5794B96D" w14:textId="77777777" w:rsidR="0052274C" w:rsidRDefault="00631208" w:rsidP="001B0BA1">
          <w:pPr>
            <w:pStyle w:val="Verzeichnis1"/>
            <w:tabs>
              <w:tab w:val="left" w:pos="851"/>
            </w:tabs>
            <w:rPr>
              <w:rFonts w:asciiTheme="minorHAnsi" w:eastAsiaTheme="minorEastAsia" w:hAnsiTheme="minorHAnsi" w:cstheme="minorBidi"/>
              <w:b w:val="0"/>
              <w:sz w:val="22"/>
              <w:szCs w:val="22"/>
            </w:rPr>
          </w:pPr>
          <w:hyperlink w:anchor="_Toc423001627" w:history="1">
            <w:r w:rsidR="0052274C" w:rsidRPr="00B379C9">
              <w:rPr>
                <w:rStyle w:val="Hyperlink"/>
              </w:rPr>
              <w:t>3</w:t>
            </w:r>
            <w:r w:rsidR="0052274C">
              <w:rPr>
                <w:rFonts w:asciiTheme="minorHAnsi" w:eastAsiaTheme="minorEastAsia" w:hAnsiTheme="minorHAnsi" w:cstheme="minorBidi"/>
                <w:b w:val="0"/>
                <w:sz w:val="22"/>
                <w:szCs w:val="22"/>
              </w:rPr>
              <w:tab/>
            </w:r>
            <w:r w:rsidR="0052274C" w:rsidRPr="00B379C9">
              <w:rPr>
                <w:rStyle w:val="Hyperlink"/>
              </w:rPr>
              <w:t>Entscheidungen zu fach- und unterrichtsübergreifenden Fragen</w:t>
            </w:r>
            <w:r w:rsidR="0052274C">
              <w:rPr>
                <w:webHidden/>
              </w:rPr>
              <w:tab/>
            </w:r>
            <w:r w:rsidR="0052274C">
              <w:rPr>
                <w:webHidden/>
              </w:rPr>
              <w:fldChar w:fldCharType="begin"/>
            </w:r>
            <w:r w:rsidR="0052274C">
              <w:rPr>
                <w:webHidden/>
              </w:rPr>
              <w:instrText xml:space="preserve"> PAGEREF _Toc423001627 \h </w:instrText>
            </w:r>
            <w:r w:rsidR="0052274C">
              <w:rPr>
                <w:webHidden/>
              </w:rPr>
            </w:r>
            <w:r w:rsidR="0052274C">
              <w:rPr>
                <w:webHidden/>
              </w:rPr>
              <w:fldChar w:fldCharType="separate"/>
            </w:r>
            <w:r w:rsidR="00046DEA">
              <w:rPr>
                <w:webHidden/>
              </w:rPr>
              <w:t>80</w:t>
            </w:r>
            <w:r w:rsidR="0052274C">
              <w:rPr>
                <w:webHidden/>
              </w:rPr>
              <w:fldChar w:fldCharType="end"/>
            </w:r>
          </w:hyperlink>
        </w:p>
        <w:p w14:paraId="7F9A6D6D" w14:textId="77777777" w:rsidR="0052274C" w:rsidRDefault="00631208" w:rsidP="001B0BA1">
          <w:pPr>
            <w:pStyle w:val="Verzeichnis1"/>
            <w:tabs>
              <w:tab w:val="left" w:pos="851"/>
            </w:tabs>
            <w:rPr>
              <w:rFonts w:asciiTheme="minorHAnsi" w:eastAsiaTheme="minorEastAsia" w:hAnsiTheme="minorHAnsi" w:cstheme="minorBidi"/>
              <w:b w:val="0"/>
              <w:sz w:val="22"/>
              <w:szCs w:val="22"/>
            </w:rPr>
          </w:pPr>
          <w:hyperlink w:anchor="_Toc423001628" w:history="1">
            <w:r w:rsidR="0052274C" w:rsidRPr="00B379C9">
              <w:rPr>
                <w:rStyle w:val="Hyperlink"/>
              </w:rPr>
              <w:t>4</w:t>
            </w:r>
            <w:r w:rsidR="0052274C">
              <w:rPr>
                <w:rFonts w:asciiTheme="minorHAnsi" w:eastAsiaTheme="minorEastAsia" w:hAnsiTheme="minorHAnsi" w:cstheme="minorBidi"/>
                <w:b w:val="0"/>
                <w:sz w:val="22"/>
                <w:szCs w:val="22"/>
              </w:rPr>
              <w:tab/>
            </w:r>
            <w:r w:rsidR="0052274C" w:rsidRPr="00B379C9">
              <w:rPr>
                <w:rStyle w:val="Hyperlink"/>
              </w:rPr>
              <w:t>Qualitätssicherung und Evaluation</w:t>
            </w:r>
            <w:r w:rsidR="0052274C">
              <w:rPr>
                <w:webHidden/>
              </w:rPr>
              <w:tab/>
            </w:r>
            <w:r w:rsidR="0052274C">
              <w:rPr>
                <w:webHidden/>
              </w:rPr>
              <w:fldChar w:fldCharType="begin"/>
            </w:r>
            <w:r w:rsidR="0052274C">
              <w:rPr>
                <w:webHidden/>
              </w:rPr>
              <w:instrText xml:space="preserve"> PAGEREF _Toc423001628 \h </w:instrText>
            </w:r>
            <w:r w:rsidR="0052274C">
              <w:rPr>
                <w:webHidden/>
              </w:rPr>
            </w:r>
            <w:r w:rsidR="0052274C">
              <w:rPr>
                <w:webHidden/>
              </w:rPr>
              <w:fldChar w:fldCharType="separate"/>
            </w:r>
            <w:r w:rsidR="00046DEA">
              <w:rPr>
                <w:webHidden/>
              </w:rPr>
              <w:t>81</w:t>
            </w:r>
            <w:r w:rsidR="0052274C">
              <w:rPr>
                <w:webHidden/>
              </w:rPr>
              <w:fldChar w:fldCharType="end"/>
            </w:r>
          </w:hyperlink>
        </w:p>
        <w:p w14:paraId="6264DED7" w14:textId="77777777" w:rsidR="0052274C" w:rsidRPr="0052274C" w:rsidRDefault="0052274C" w:rsidP="001B0BA1">
          <w:pPr>
            <w:tabs>
              <w:tab w:val="left" w:pos="851"/>
            </w:tabs>
            <w:spacing w:after="200" w:line="276" w:lineRule="auto"/>
            <w:ind w:left="851"/>
            <w:rPr>
              <w:rFonts w:eastAsiaTheme="minorHAnsi" w:cstheme="minorBidi"/>
              <w:sz w:val="22"/>
              <w:szCs w:val="22"/>
              <w:lang w:eastAsia="en-US"/>
            </w:rPr>
          </w:pPr>
          <w:r w:rsidRPr="0052274C">
            <w:rPr>
              <w:rFonts w:eastAsiaTheme="minorHAnsi" w:cstheme="minorBidi"/>
              <w:b/>
              <w:bCs/>
              <w:sz w:val="22"/>
              <w:szCs w:val="22"/>
              <w:lang w:eastAsia="en-US"/>
            </w:rPr>
            <w:fldChar w:fldCharType="end"/>
          </w:r>
        </w:p>
      </w:sdtContent>
    </w:sdt>
    <w:p w14:paraId="52C5BBB1" w14:textId="77777777" w:rsidR="0052274C" w:rsidRDefault="0052274C">
      <w:pPr>
        <w:jc w:val="left"/>
        <w:rPr>
          <w:rStyle w:val="Fett"/>
          <w:b w:val="0"/>
          <w:szCs w:val="24"/>
        </w:rPr>
      </w:pPr>
      <w:r>
        <w:rPr>
          <w:rStyle w:val="Fett"/>
          <w:b w:val="0"/>
        </w:rPr>
        <w:br w:type="page"/>
      </w:r>
    </w:p>
    <w:p w14:paraId="06BE4A20" w14:textId="77777777" w:rsidR="00222495" w:rsidRPr="00106F90" w:rsidRDefault="00222495" w:rsidP="00222495">
      <w:pPr>
        <w:pStyle w:val="Instruktion"/>
      </w:pPr>
      <w:r w:rsidRPr="00106F90">
        <w:rPr>
          <w:rStyle w:val="Fett"/>
          <w:rFonts w:cs="Arial"/>
          <w:bCs/>
        </w:rPr>
        <w:t>Hinweis:</w:t>
      </w:r>
      <w:r w:rsidRPr="00106F90">
        <w:t xml:space="preserve"> Als Beispiel für einen schulinternen Lehrplan auf der Grundlage des Kernleh</w:t>
      </w:r>
      <w:r w:rsidRPr="00106F90">
        <w:t>r</w:t>
      </w:r>
      <w:r w:rsidRPr="00106F90">
        <w:t xml:space="preserve">plans </w:t>
      </w:r>
      <w:r>
        <w:t>Mathematik</w:t>
      </w:r>
      <w:r w:rsidRPr="00106F90">
        <w:t xml:space="preserve"> steht hier der schulinterne Lehrplan einer fiktiven Schule zur Verf</w:t>
      </w:r>
      <w:r w:rsidRPr="00106F90">
        <w:t>ü</w:t>
      </w:r>
      <w:r w:rsidRPr="00106F90">
        <w:t>gung.</w:t>
      </w:r>
    </w:p>
    <w:p w14:paraId="4D2E526A" w14:textId="77777777" w:rsidR="00605820" w:rsidRDefault="00222495" w:rsidP="00222495">
      <w:pPr>
        <w:pStyle w:val="Instruktion"/>
      </w:pPr>
      <w:r w:rsidRPr="00106F90">
        <w:t>Um zu verdeutlichen, wie die jeweils spezifischen Rahmenbedingungen in den schuli</w:t>
      </w:r>
      <w:r w:rsidRPr="00106F90">
        <w:t>n</w:t>
      </w:r>
      <w:r w:rsidRPr="00106F90">
        <w:t>ternen Lehrplan einfließen, wird die Schule in Kapitel 1 zunächst näher vorgestellt. Den Fachkonferenzen wird empfohlen, eine nach den Aspekten im vorliegenden Beispiel strukturierte Beschreibung für ihre Schule zu erstellen.</w:t>
      </w:r>
    </w:p>
    <w:p w14:paraId="051C8D78" w14:textId="77777777" w:rsidR="00222495" w:rsidRPr="00222495" w:rsidRDefault="00605820" w:rsidP="009F36E3">
      <w:pPr>
        <w:pStyle w:val="berschrift1"/>
        <w:numPr>
          <w:ilvl w:val="0"/>
          <w:numId w:val="13"/>
        </w:numPr>
        <w:spacing w:after="0"/>
        <w:ind w:left="357" w:hanging="357"/>
      </w:pPr>
      <w:bookmarkStart w:id="9" w:name="_Toc423001522"/>
      <w:bookmarkStart w:id="10" w:name="_Toc423001618"/>
      <w:r w:rsidRPr="0048217B">
        <w:t>Die Fachgruppe Mathematik</w:t>
      </w:r>
      <w:bookmarkEnd w:id="9"/>
      <w:bookmarkEnd w:id="10"/>
      <w:r w:rsidRPr="0048217B">
        <w:t xml:space="preserve"> </w:t>
      </w:r>
    </w:p>
    <w:p w14:paraId="336BE9B8" w14:textId="77777777" w:rsidR="00605820" w:rsidRPr="00222495" w:rsidRDefault="00605820" w:rsidP="009F36E3">
      <w:pPr>
        <w:spacing w:after="120"/>
        <w:ind w:left="425"/>
        <w:rPr>
          <w:b/>
          <w:sz w:val="28"/>
        </w:rPr>
      </w:pPr>
      <w:r w:rsidRPr="00222495">
        <w:rPr>
          <w:b/>
          <w:sz w:val="28"/>
        </w:rPr>
        <w:t xml:space="preserve">am Weiterbildungskolleg </w:t>
      </w:r>
      <w:r w:rsidR="00991385" w:rsidRPr="00222495">
        <w:rPr>
          <w:b/>
          <w:sz w:val="28"/>
        </w:rPr>
        <w:t>‚</w:t>
      </w:r>
      <w:r w:rsidRPr="00222495">
        <w:rPr>
          <w:b/>
          <w:sz w:val="28"/>
        </w:rPr>
        <w:t>Am Schlossplatz</w:t>
      </w:r>
      <w:r w:rsidR="00991385" w:rsidRPr="00222495">
        <w:rPr>
          <w:b/>
          <w:sz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605820" w:rsidRPr="00106F90" w14:paraId="72BADFE4" w14:textId="77777777" w:rsidTr="00222495">
        <w:trPr>
          <w:trHeight w:val="3953"/>
        </w:trPr>
        <w:tc>
          <w:tcPr>
            <w:tcW w:w="8074" w:type="dxa"/>
            <w:shd w:val="clear" w:color="auto" w:fill="D9D9D9"/>
          </w:tcPr>
          <w:bookmarkEnd w:id="4"/>
          <w:bookmarkEnd w:id="5"/>
          <w:bookmarkEnd w:id="6"/>
          <w:p w14:paraId="4DF2095D" w14:textId="77777777" w:rsidR="00605820" w:rsidRPr="00222495" w:rsidRDefault="00605820" w:rsidP="00E712DD">
            <w:pPr>
              <w:rPr>
                <w:rFonts w:cs="Arial"/>
                <w:sz w:val="20"/>
                <w:szCs w:val="24"/>
              </w:rPr>
            </w:pPr>
            <w:r w:rsidRPr="00222495">
              <w:rPr>
                <w:rStyle w:val="Fett"/>
                <w:rFonts w:cs="Arial"/>
                <w:bCs/>
                <w:sz w:val="20"/>
              </w:rPr>
              <w:t xml:space="preserve">Hinweis: </w:t>
            </w:r>
            <w:r w:rsidRPr="00222495">
              <w:rPr>
                <w:rFonts w:cs="Arial"/>
                <w:sz w:val="20"/>
              </w:rPr>
              <w:t>Um die Ausgangsbedingungen für die Erstellung des schulinternen Lehrplans festzuhalten</w:t>
            </w:r>
            <w:r w:rsidRPr="00222495">
              <w:rPr>
                <w:rFonts w:cs="Arial"/>
                <w:sz w:val="20"/>
                <w:szCs w:val="24"/>
              </w:rPr>
              <w:t xml:space="preserve">, können beispielsweise folgende Aspekte berücksichtigt werden: </w:t>
            </w:r>
          </w:p>
          <w:p w14:paraId="595E269A" w14:textId="77777777" w:rsidR="00605820" w:rsidRPr="00222495" w:rsidRDefault="00605820" w:rsidP="00DC4525">
            <w:pPr>
              <w:numPr>
                <w:ilvl w:val="0"/>
                <w:numId w:val="14"/>
              </w:numPr>
              <w:spacing w:before="100" w:beforeAutospacing="1" w:after="100" w:afterAutospacing="1"/>
              <w:rPr>
                <w:rFonts w:cs="Arial"/>
                <w:sz w:val="20"/>
                <w:szCs w:val="24"/>
              </w:rPr>
            </w:pPr>
            <w:r w:rsidRPr="00222495">
              <w:rPr>
                <w:rFonts w:cs="Arial"/>
                <w:sz w:val="20"/>
                <w:szCs w:val="24"/>
              </w:rPr>
              <w:t xml:space="preserve">Lage der Schule </w:t>
            </w:r>
          </w:p>
          <w:p w14:paraId="0BFBB86B" w14:textId="77777777" w:rsidR="00605820" w:rsidRPr="00222495" w:rsidRDefault="00605820" w:rsidP="00DC4525">
            <w:pPr>
              <w:numPr>
                <w:ilvl w:val="0"/>
                <w:numId w:val="14"/>
              </w:numPr>
              <w:spacing w:before="100" w:beforeAutospacing="1" w:after="100" w:afterAutospacing="1"/>
              <w:rPr>
                <w:rFonts w:cs="Arial"/>
                <w:sz w:val="20"/>
                <w:szCs w:val="24"/>
              </w:rPr>
            </w:pPr>
            <w:r w:rsidRPr="00222495">
              <w:rPr>
                <w:rFonts w:cs="Arial"/>
                <w:sz w:val="20"/>
                <w:szCs w:val="24"/>
              </w:rPr>
              <w:t xml:space="preserve">Aufgaben des Fachs bzw. der Fachgruppe </w:t>
            </w:r>
          </w:p>
          <w:p w14:paraId="52DE8583" w14:textId="77777777" w:rsidR="00605820" w:rsidRPr="00222495" w:rsidRDefault="00605820" w:rsidP="00DC4525">
            <w:pPr>
              <w:numPr>
                <w:ilvl w:val="0"/>
                <w:numId w:val="14"/>
              </w:numPr>
              <w:spacing w:before="100" w:beforeAutospacing="1" w:after="100" w:afterAutospacing="1"/>
              <w:rPr>
                <w:rFonts w:cs="Arial"/>
                <w:sz w:val="20"/>
                <w:szCs w:val="24"/>
              </w:rPr>
            </w:pPr>
            <w:r w:rsidRPr="00222495">
              <w:rPr>
                <w:rFonts w:cs="Arial"/>
                <w:sz w:val="20"/>
                <w:szCs w:val="24"/>
              </w:rPr>
              <w:t>Funktionen und Aufgaben der Fachgruppe vor dem Hintergrund des Schulpr</w:t>
            </w:r>
            <w:r w:rsidRPr="00222495">
              <w:rPr>
                <w:rFonts w:cs="Arial"/>
                <w:sz w:val="20"/>
                <w:szCs w:val="24"/>
              </w:rPr>
              <w:t>o</w:t>
            </w:r>
            <w:r w:rsidRPr="00222495">
              <w:rPr>
                <w:rFonts w:cs="Arial"/>
                <w:sz w:val="20"/>
                <w:szCs w:val="24"/>
              </w:rPr>
              <w:t>gramms</w:t>
            </w:r>
          </w:p>
          <w:p w14:paraId="3DB4C59C" w14:textId="77777777" w:rsidR="00605820" w:rsidRPr="00222495" w:rsidRDefault="00605820" w:rsidP="00DC4525">
            <w:pPr>
              <w:numPr>
                <w:ilvl w:val="0"/>
                <w:numId w:val="14"/>
              </w:numPr>
              <w:spacing w:before="100" w:beforeAutospacing="1" w:after="100" w:afterAutospacing="1"/>
              <w:rPr>
                <w:rFonts w:cs="Arial"/>
                <w:sz w:val="20"/>
                <w:szCs w:val="24"/>
              </w:rPr>
            </w:pPr>
            <w:r w:rsidRPr="00222495">
              <w:rPr>
                <w:rFonts w:cs="Arial"/>
                <w:sz w:val="20"/>
                <w:szCs w:val="24"/>
              </w:rPr>
              <w:t>Beitrag der Fachgruppe zur Erreichung der Erziehungsziele ihrer Schule</w:t>
            </w:r>
          </w:p>
          <w:p w14:paraId="5B0DD566" w14:textId="77777777" w:rsidR="00605820" w:rsidRPr="00222495" w:rsidRDefault="00605820" w:rsidP="00DC4525">
            <w:pPr>
              <w:numPr>
                <w:ilvl w:val="0"/>
                <w:numId w:val="14"/>
              </w:numPr>
              <w:spacing w:before="100" w:beforeAutospacing="1" w:after="100" w:afterAutospacing="1"/>
              <w:rPr>
                <w:rFonts w:cs="Arial"/>
                <w:sz w:val="20"/>
                <w:szCs w:val="24"/>
              </w:rPr>
            </w:pPr>
            <w:r w:rsidRPr="00222495">
              <w:rPr>
                <w:rFonts w:cs="Arial"/>
                <w:sz w:val="20"/>
                <w:szCs w:val="24"/>
              </w:rPr>
              <w:t>Beitrag zur Qualitätssicherung und -entwicklung innerhalb der Fachgruppe</w:t>
            </w:r>
          </w:p>
          <w:p w14:paraId="3CC0A131" w14:textId="77777777" w:rsidR="00605820" w:rsidRPr="00222495" w:rsidRDefault="00605820" w:rsidP="00DC4525">
            <w:pPr>
              <w:numPr>
                <w:ilvl w:val="0"/>
                <w:numId w:val="14"/>
              </w:numPr>
              <w:spacing w:before="100" w:beforeAutospacing="1" w:after="100" w:afterAutospacing="1"/>
              <w:rPr>
                <w:rFonts w:cs="Arial"/>
                <w:sz w:val="20"/>
                <w:szCs w:val="24"/>
              </w:rPr>
            </w:pPr>
            <w:r w:rsidRPr="00222495">
              <w:rPr>
                <w:rFonts w:cs="Arial"/>
                <w:sz w:val="20"/>
                <w:szCs w:val="24"/>
              </w:rPr>
              <w:t>Zusammenarbeit mit andere(n) Fachgruppen (fächerübergreifende Unterricht</w:t>
            </w:r>
            <w:r w:rsidRPr="00222495">
              <w:rPr>
                <w:rFonts w:cs="Arial"/>
                <w:sz w:val="20"/>
                <w:szCs w:val="24"/>
              </w:rPr>
              <w:t>s</w:t>
            </w:r>
            <w:r w:rsidRPr="00222495">
              <w:rPr>
                <w:rFonts w:cs="Arial"/>
                <w:sz w:val="20"/>
                <w:szCs w:val="24"/>
              </w:rPr>
              <w:t>vorhaben und Projekte)</w:t>
            </w:r>
          </w:p>
          <w:p w14:paraId="44F4A74C" w14:textId="77777777" w:rsidR="00605820" w:rsidRPr="00222495" w:rsidRDefault="00605820" w:rsidP="00DC4525">
            <w:pPr>
              <w:numPr>
                <w:ilvl w:val="0"/>
                <w:numId w:val="14"/>
              </w:numPr>
              <w:spacing w:before="100" w:beforeAutospacing="1" w:after="100" w:afterAutospacing="1"/>
              <w:rPr>
                <w:rFonts w:cs="Arial"/>
                <w:sz w:val="20"/>
                <w:szCs w:val="24"/>
              </w:rPr>
            </w:pPr>
            <w:r w:rsidRPr="00222495">
              <w:rPr>
                <w:rFonts w:cs="Arial"/>
                <w:sz w:val="20"/>
                <w:szCs w:val="24"/>
              </w:rPr>
              <w:t>Ressourcen der Schule (personell, räumlich, sächlich), Größe der Lerngruppen, Unterrichtstaktung, Stundenverortung</w:t>
            </w:r>
          </w:p>
          <w:p w14:paraId="78C2E7EC" w14:textId="77777777" w:rsidR="00605820" w:rsidRPr="00222495" w:rsidRDefault="00605820" w:rsidP="00DC4525">
            <w:pPr>
              <w:numPr>
                <w:ilvl w:val="0"/>
                <w:numId w:val="14"/>
              </w:numPr>
              <w:spacing w:before="100" w:beforeAutospacing="1" w:after="100" w:afterAutospacing="1"/>
              <w:rPr>
                <w:rFonts w:cs="Arial"/>
                <w:sz w:val="20"/>
                <w:szCs w:val="24"/>
              </w:rPr>
            </w:pPr>
            <w:r w:rsidRPr="00222495">
              <w:rPr>
                <w:rFonts w:cs="Arial"/>
                <w:sz w:val="20"/>
                <w:szCs w:val="24"/>
              </w:rPr>
              <w:t>Fachziele</w:t>
            </w:r>
          </w:p>
          <w:p w14:paraId="6848365A" w14:textId="77777777" w:rsidR="00605820" w:rsidRPr="00222495" w:rsidRDefault="00605820" w:rsidP="00DC4525">
            <w:pPr>
              <w:numPr>
                <w:ilvl w:val="0"/>
                <w:numId w:val="14"/>
              </w:numPr>
              <w:spacing w:before="100" w:beforeAutospacing="1" w:after="100" w:afterAutospacing="1"/>
              <w:rPr>
                <w:rFonts w:cs="Arial"/>
                <w:sz w:val="20"/>
                <w:szCs w:val="24"/>
              </w:rPr>
            </w:pPr>
            <w:r w:rsidRPr="00222495">
              <w:rPr>
                <w:rFonts w:cs="Arial"/>
                <w:sz w:val="20"/>
                <w:szCs w:val="24"/>
              </w:rPr>
              <w:t>Name der/des Fachvorsitzenden und der Stellvertreterin/des Stellvertreters</w:t>
            </w:r>
          </w:p>
          <w:p w14:paraId="5B4B4C4C" w14:textId="39D88EC9" w:rsidR="00605820" w:rsidRPr="00E526FF" w:rsidRDefault="00605820" w:rsidP="00E526FF">
            <w:pPr>
              <w:numPr>
                <w:ilvl w:val="0"/>
                <w:numId w:val="14"/>
              </w:numPr>
              <w:spacing w:before="100" w:beforeAutospacing="1" w:after="100" w:afterAutospacing="1"/>
              <w:rPr>
                <w:rStyle w:val="Fett"/>
                <w:rFonts w:cs="Arial"/>
                <w:b w:val="0"/>
                <w:sz w:val="20"/>
                <w:szCs w:val="24"/>
              </w:rPr>
            </w:pPr>
            <w:r w:rsidRPr="00222495">
              <w:rPr>
                <w:rFonts w:cs="Arial"/>
                <w:sz w:val="20"/>
                <w:szCs w:val="24"/>
              </w:rPr>
              <w:t>ggf. Arbeitsgruppen bzw. weitere Beauftragte</w:t>
            </w:r>
          </w:p>
        </w:tc>
      </w:tr>
    </w:tbl>
    <w:p w14:paraId="062C1755" w14:textId="77777777" w:rsidR="00605820" w:rsidRDefault="00605820" w:rsidP="00605820"/>
    <w:p w14:paraId="6487C1C3" w14:textId="77777777" w:rsidR="00605820" w:rsidRPr="002D273F" w:rsidRDefault="00605820" w:rsidP="00605820">
      <w:pPr>
        <w:spacing w:after="240"/>
        <w:rPr>
          <w:rFonts w:cs="Arial"/>
          <w:iCs/>
          <w:sz w:val="22"/>
          <w:szCs w:val="22"/>
        </w:rPr>
      </w:pPr>
      <w:r w:rsidRPr="002D273F">
        <w:rPr>
          <w:rFonts w:cs="Arial"/>
          <w:iCs/>
          <w:sz w:val="22"/>
          <w:szCs w:val="22"/>
        </w:rPr>
        <w:t>Das Weiterbildung</w:t>
      </w:r>
      <w:r w:rsidR="0012678B">
        <w:rPr>
          <w:rFonts w:cs="Arial"/>
          <w:iCs/>
          <w:sz w:val="22"/>
          <w:szCs w:val="22"/>
        </w:rPr>
        <w:t>s</w:t>
      </w:r>
      <w:r w:rsidRPr="002D273F">
        <w:rPr>
          <w:rFonts w:cs="Arial"/>
          <w:iCs/>
          <w:sz w:val="22"/>
          <w:szCs w:val="22"/>
        </w:rPr>
        <w:t xml:space="preserve">kolleg </w:t>
      </w:r>
      <w:r>
        <w:rPr>
          <w:rFonts w:cs="Arial"/>
          <w:iCs/>
          <w:sz w:val="22"/>
          <w:szCs w:val="22"/>
        </w:rPr>
        <w:t>Am Schlossplatz</w:t>
      </w:r>
      <w:r w:rsidRPr="002D273F">
        <w:rPr>
          <w:rFonts w:cs="Arial"/>
          <w:iCs/>
          <w:sz w:val="22"/>
          <w:szCs w:val="22"/>
        </w:rPr>
        <w:t xml:space="preserve"> ist ein Institut zur Erlangung der Hochschulreife. Es liegt in einer Großstadt, die eine sehr vielfältige Schullan</w:t>
      </w:r>
      <w:r w:rsidRPr="002D273F">
        <w:rPr>
          <w:rFonts w:cs="Arial"/>
          <w:iCs/>
          <w:sz w:val="22"/>
          <w:szCs w:val="22"/>
        </w:rPr>
        <w:t>d</w:t>
      </w:r>
      <w:r w:rsidRPr="002D273F">
        <w:rPr>
          <w:rFonts w:cs="Arial"/>
          <w:iCs/>
          <w:sz w:val="22"/>
          <w:szCs w:val="22"/>
        </w:rPr>
        <w:t>schaft hat. Es bietet berufserfahrenen Interessenten den Kolleg-Zweig, einen Tageschullehrgang, der mit 30 Wochenstunden Unterricht zum Abitur oder zur Fachhochschulreife führt. Im Vormittagsbereich gibt es ein dreizügiges Angebot. Darüber</w:t>
      </w:r>
      <w:r>
        <w:rPr>
          <w:rFonts w:cs="Arial"/>
          <w:iCs/>
          <w:sz w:val="22"/>
          <w:szCs w:val="22"/>
        </w:rPr>
        <w:t xml:space="preserve"> </w:t>
      </w:r>
      <w:r w:rsidRPr="002D273F">
        <w:rPr>
          <w:rFonts w:cs="Arial"/>
          <w:iCs/>
          <w:sz w:val="22"/>
          <w:szCs w:val="22"/>
        </w:rPr>
        <w:t xml:space="preserve">hinaus existiert seit vielen Jahren mit dem </w:t>
      </w:r>
      <w:r w:rsidR="000351E4">
        <w:rPr>
          <w:rFonts w:cs="Arial"/>
          <w:iCs/>
          <w:sz w:val="22"/>
          <w:szCs w:val="22"/>
        </w:rPr>
        <w:t>Abitur-Online</w:t>
      </w:r>
      <w:r w:rsidRPr="002D273F">
        <w:rPr>
          <w:rFonts w:cs="Arial"/>
          <w:iCs/>
          <w:sz w:val="22"/>
          <w:szCs w:val="22"/>
        </w:rPr>
        <w:t xml:space="preserve"> ein Abendleh</w:t>
      </w:r>
      <w:r w:rsidRPr="002D273F">
        <w:rPr>
          <w:rFonts w:cs="Arial"/>
          <w:iCs/>
          <w:sz w:val="22"/>
          <w:szCs w:val="22"/>
        </w:rPr>
        <w:t>r</w:t>
      </w:r>
      <w:r w:rsidRPr="002D273F">
        <w:rPr>
          <w:rFonts w:cs="Arial"/>
          <w:iCs/>
          <w:sz w:val="22"/>
          <w:szCs w:val="22"/>
        </w:rPr>
        <w:t xml:space="preserve">gang für weiterhin berufstätige Erwachsene. Der </w:t>
      </w:r>
      <w:r w:rsidR="000351E4">
        <w:rPr>
          <w:rFonts w:cs="Arial"/>
          <w:iCs/>
          <w:sz w:val="22"/>
          <w:szCs w:val="22"/>
        </w:rPr>
        <w:t>Abitur-Online</w:t>
      </w:r>
      <w:r w:rsidRPr="002D273F">
        <w:rPr>
          <w:rFonts w:cs="Arial"/>
          <w:iCs/>
          <w:sz w:val="22"/>
          <w:szCs w:val="22"/>
        </w:rPr>
        <w:t xml:space="preserve">-Lehrgang wird </w:t>
      </w:r>
      <w:proofErr w:type="spellStart"/>
      <w:r w:rsidRPr="002D273F">
        <w:rPr>
          <w:rFonts w:cs="Arial"/>
          <w:iCs/>
          <w:sz w:val="22"/>
          <w:szCs w:val="22"/>
        </w:rPr>
        <w:t>einzügig</w:t>
      </w:r>
      <w:proofErr w:type="spellEnd"/>
      <w:r w:rsidRPr="002D273F">
        <w:rPr>
          <w:rFonts w:cs="Arial"/>
          <w:iCs/>
          <w:sz w:val="22"/>
          <w:szCs w:val="22"/>
        </w:rPr>
        <w:t xml:space="preserve"> in zwei Außenstellen angeboten.</w:t>
      </w:r>
    </w:p>
    <w:p w14:paraId="47214449" w14:textId="43EA9155" w:rsidR="00605820" w:rsidRPr="002D273F" w:rsidRDefault="00605820" w:rsidP="00605820">
      <w:pPr>
        <w:spacing w:after="240"/>
        <w:rPr>
          <w:rFonts w:cs="Arial"/>
          <w:iCs/>
          <w:sz w:val="22"/>
          <w:szCs w:val="22"/>
        </w:rPr>
      </w:pPr>
      <w:r w:rsidRPr="002D273F">
        <w:rPr>
          <w:rFonts w:cs="Arial"/>
          <w:iCs/>
          <w:sz w:val="22"/>
          <w:szCs w:val="22"/>
        </w:rPr>
        <w:t>Die fachlichen Voraussetzungen der Studierenden zu Beginn der Qualifikation</w:t>
      </w:r>
      <w:r w:rsidRPr="002D273F">
        <w:rPr>
          <w:rFonts w:cs="Arial"/>
          <w:iCs/>
          <w:sz w:val="22"/>
          <w:szCs w:val="22"/>
        </w:rPr>
        <w:t>s</w:t>
      </w:r>
      <w:r w:rsidRPr="002D273F">
        <w:rPr>
          <w:rFonts w:cs="Arial"/>
          <w:iCs/>
          <w:sz w:val="22"/>
          <w:szCs w:val="22"/>
        </w:rPr>
        <w:t>phase sind sehr unterschiedlich, da regelmäßig etwa 20 bis 30 Studierende neu in die Qualifikationsphase eingestuft werden. Viele von ihnen haben ihren mittl</w:t>
      </w:r>
      <w:r w:rsidRPr="002D273F">
        <w:rPr>
          <w:rFonts w:cs="Arial"/>
          <w:iCs/>
          <w:sz w:val="22"/>
          <w:szCs w:val="22"/>
        </w:rPr>
        <w:t>e</w:t>
      </w:r>
      <w:r w:rsidRPr="002D273F">
        <w:rPr>
          <w:rFonts w:cs="Arial"/>
          <w:iCs/>
          <w:sz w:val="22"/>
          <w:szCs w:val="22"/>
        </w:rPr>
        <w:t>ren Schulabschluss an der benachbarten Abendrealschule erworben.</w:t>
      </w:r>
      <w:r w:rsidR="000351E4">
        <w:rPr>
          <w:rFonts w:cs="Arial"/>
          <w:iCs/>
          <w:sz w:val="22"/>
          <w:szCs w:val="22"/>
        </w:rPr>
        <w:t xml:space="preserve"> </w:t>
      </w:r>
      <w:r w:rsidRPr="002D273F">
        <w:rPr>
          <w:rFonts w:cs="Arial"/>
          <w:iCs/>
          <w:sz w:val="22"/>
          <w:szCs w:val="22"/>
        </w:rPr>
        <w:t>Diesem Umstand wird in besonderem Maße Rechnung getragen, es werden Unterstü</w:t>
      </w:r>
      <w:r w:rsidRPr="002D273F">
        <w:rPr>
          <w:rFonts w:cs="Arial"/>
          <w:iCs/>
          <w:sz w:val="22"/>
          <w:szCs w:val="22"/>
        </w:rPr>
        <w:t>t</w:t>
      </w:r>
      <w:r w:rsidRPr="002D273F">
        <w:rPr>
          <w:rFonts w:cs="Arial"/>
          <w:iCs/>
          <w:sz w:val="22"/>
          <w:szCs w:val="22"/>
        </w:rPr>
        <w:t>zungsangebote im Sinne des Selbstlernens und Vertiefungsgruppen angeboten. Neben der Wissensvermittlung werden auch grundlegende Fähigkeiten wie R</w:t>
      </w:r>
      <w:r w:rsidRPr="002D273F">
        <w:rPr>
          <w:rFonts w:cs="Arial"/>
          <w:iCs/>
          <w:sz w:val="22"/>
          <w:szCs w:val="22"/>
        </w:rPr>
        <w:t>e</w:t>
      </w:r>
      <w:r w:rsidRPr="002D273F">
        <w:rPr>
          <w:rFonts w:cs="Arial"/>
          <w:iCs/>
          <w:sz w:val="22"/>
          <w:szCs w:val="22"/>
        </w:rPr>
        <w:t xml:space="preserve">flexion und Planung der eigenen Lebenssituation und das </w:t>
      </w:r>
      <w:r w:rsidR="000351E4">
        <w:rPr>
          <w:rFonts w:cs="Arial"/>
          <w:iCs/>
          <w:sz w:val="22"/>
          <w:szCs w:val="22"/>
        </w:rPr>
        <w:t>„</w:t>
      </w:r>
      <w:r>
        <w:rPr>
          <w:rFonts w:cs="Arial"/>
          <w:iCs/>
          <w:sz w:val="22"/>
          <w:szCs w:val="22"/>
        </w:rPr>
        <w:t>L</w:t>
      </w:r>
      <w:r w:rsidRPr="002D273F">
        <w:rPr>
          <w:rFonts w:cs="Arial"/>
          <w:iCs/>
          <w:sz w:val="22"/>
          <w:szCs w:val="22"/>
        </w:rPr>
        <w:t xml:space="preserve">ernen </w:t>
      </w:r>
      <w:proofErr w:type="spellStart"/>
      <w:r w:rsidR="000351E4">
        <w:rPr>
          <w:rFonts w:cs="Arial"/>
          <w:iCs/>
          <w:sz w:val="22"/>
          <w:szCs w:val="22"/>
        </w:rPr>
        <w:t>l</w:t>
      </w:r>
      <w:r w:rsidRPr="002D273F">
        <w:rPr>
          <w:rFonts w:cs="Arial"/>
          <w:iCs/>
          <w:sz w:val="22"/>
          <w:szCs w:val="22"/>
        </w:rPr>
        <w:t>ernen</w:t>
      </w:r>
      <w:proofErr w:type="spellEnd"/>
      <w:r w:rsidR="000351E4">
        <w:rPr>
          <w:rFonts w:cs="Arial"/>
          <w:iCs/>
          <w:sz w:val="22"/>
          <w:szCs w:val="22"/>
        </w:rPr>
        <w:t>“</w:t>
      </w:r>
      <w:r w:rsidRPr="002D273F">
        <w:rPr>
          <w:rFonts w:cs="Arial"/>
          <w:iCs/>
          <w:sz w:val="22"/>
          <w:szCs w:val="22"/>
        </w:rPr>
        <w:t xml:space="preserve"> them</w:t>
      </w:r>
      <w:r w:rsidRPr="002D273F">
        <w:rPr>
          <w:rFonts w:cs="Arial"/>
          <w:iCs/>
          <w:sz w:val="22"/>
          <w:szCs w:val="22"/>
        </w:rPr>
        <w:t>a</w:t>
      </w:r>
      <w:r w:rsidRPr="002D273F">
        <w:rPr>
          <w:rFonts w:cs="Arial"/>
          <w:iCs/>
          <w:sz w:val="22"/>
          <w:szCs w:val="22"/>
        </w:rPr>
        <w:t>tisiert.</w:t>
      </w:r>
    </w:p>
    <w:bookmarkEnd w:id="7"/>
    <w:p w14:paraId="62457451" w14:textId="77777777" w:rsidR="00605820" w:rsidRPr="002D273F" w:rsidRDefault="00605820" w:rsidP="00605820">
      <w:pPr>
        <w:spacing w:after="240"/>
        <w:rPr>
          <w:rFonts w:cs="Arial"/>
          <w:iCs/>
          <w:sz w:val="22"/>
          <w:szCs w:val="22"/>
        </w:rPr>
      </w:pPr>
      <w:r w:rsidRPr="002D273F">
        <w:rPr>
          <w:rFonts w:cs="Arial"/>
          <w:iCs/>
          <w:sz w:val="22"/>
          <w:szCs w:val="22"/>
        </w:rPr>
        <w:t>In der Fachgruppe Mathematik besteht Konsens darüber, dass wo immer mö</w:t>
      </w:r>
      <w:r w:rsidRPr="002D273F">
        <w:rPr>
          <w:rFonts w:cs="Arial"/>
          <w:iCs/>
          <w:sz w:val="22"/>
          <w:szCs w:val="22"/>
        </w:rPr>
        <w:t>g</w:t>
      </w:r>
      <w:r w:rsidRPr="002D273F">
        <w:rPr>
          <w:rFonts w:cs="Arial"/>
          <w:iCs/>
          <w:sz w:val="22"/>
          <w:szCs w:val="22"/>
        </w:rPr>
        <w:t>lich mathematische Fachinhalte mit Lebensweltbezug, insbesondere durch Ve</w:t>
      </w:r>
      <w:r w:rsidRPr="002D273F">
        <w:rPr>
          <w:rFonts w:cs="Arial"/>
          <w:iCs/>
          <w:sz w:val="22"/>
          <w:szCs w:val="22"/>
        </w:rPr>
        <w:t>r</w:t>
      </w:r>
      <w:r w:rsidRPr="002D273F">
        <w:rPr>
          <w:rFonts w:cs="Arial"/>
          <w:iCs/>
          <w:sz w:val="22"/>
          <w:szCs w:val="22"/>
        </w:rPr>
        <w:t>knüpfung mit Berufs- und Lebenserfahrungen der erwachsenen Studierenden, vermittelt werden.</w:t>
      </w:r>
      <w:r w:rsidR="000351E4">
        <w:rPr>
          <w:rFonts w:cs="Arial"/>
          <w:iCs/>
          <w:sz w:val="22"/>
          <w:szCs w:val="22"/>
        </w:rPr>
        <w:t xml:space="preserve"> </w:t>
      </w:r>
      <w:r w:rsidRPr="002D273F">
        <w:rPr>
          <w:rFonts w:cs="Arial"/>
          <w:iCs/>
          <w:sz w:val="22"/>
          <w:szCs w:val="22"/>
        </w:rPr>
        <w:t xml:space="preserve">Da am Weiterbildungskolleg </w:t>
      </w:r>
      <w:r>
        <w:rPr>
          <w:rFonts w:cs="Arial"/>
          <w:iCs/>
          <w:sz w:val="22"/>
          <w:szCs w:val="22"/>
        </w:rPr>
        <w:t>Am Schlossplatz</w:t>
      </w:r>
      <w:r w:rsidRPr="002D273F">
        <w:rPr>
          <w:rFonts w:cs="Arial"/>
          <w:iCs/>
          <w:sz w:val="22"/>
          <w:szCs w:val="22"/>
        </w:rPr>
        <w:t xml:space="preserve"> </w:t>
      </w:r>
      <w:r w:rsidR="00301154">
        <w:rPr>
          <w:rFonts w:cs="Arial"/>
          <w:iCs/>
          <w:sz w:val="22"/>
          <w:szCs w:val="22"/>
        </w:rPr>
        <w:t xml:space="preserve">zurzeit </w:t>
      </w:r>
      <w:r w:rsidRPr="002D273F">
        <w:rPr>
          <w:rFonts w:cs="Arial"/>
          <w:iCs/>
          <w:sz w:val="22"/>
          <w:szCs w:val="22"/>
        </w:rPr>
        <w:t>nur eine Naturwissenschaft unterrichtet wird, werden Realitätsbezüge innerhalb des M</w:t>
      </w:r>
      <w:r w:rsidRPr="002D273F">
        <w:rPr>
          <w:rFonts w:cs="Arial"/>
          <w:iCs/>
          <w:sz w:val="22"/>
          <w:szCs w:val="22"/>
        </w:rPr>
        <w:t>a</w:t>
      </w:r>
      <w:r w:rsidRPr="002D273F">
        <w:rPr>
          <w:rFonts w:cs="Arial"/>
          <w:iCs/>
          <w:sz w:val="22"/>
          <w:szCs w:val="22"/>
        </w:rPr>
        <w:t xml:space="preserve">thematikunterrichts vorwiegend aus </w:t>
      </w:r>
      <w:r w:rsidR="00301154">
        <w:rPr>
          <w:rFonts w:cs="Arial"/>
          <w:iCs/>
          <w:sz w:val="22"/>
          <w:szCs w:val="22"/>
        </w:rPr>
        <w:t xml:space="preserve">dem Bereich Physik </w:t>
      </w:r>
      <w:r w:rsidRPr="002D273F">
        <w:rPr>
          <w:rFonts w:cs="Arial"/>
          <w:iCs/>
          <w:sz w:val="22"/>
          <w:szCs w:val="22"/>
        </w:rPr>
        <w:t xml:space="preserve">oder </w:t>
      </w:r>
      <w:r w:rsidR="00301154">
        <w:rPr>
          <w:rFonts w:cs="Arial"/>
          <w:iCs/>
          <w:sz w:val="22"/>
          <w:szCs w:val="22"/>
        </w:rPr>
        <w:t xml:space="preserve">aber </w:t>
      </w:r>
      <w:r>
        <w:rPr>
          <w:rFonts w:cs="Arial"/>
          <w:iCs/>
          <w:sz w:val="22"/>
          <w:szCs w:val="22"/>
        </w:rPr>
        <w:t>den</w:t>
      </w:r>
      <w:r w:rsidRPr="002D273F">
        <w:rPr>
          <w:rFonts w:cs="Arial"/>
          <w:iCs/>
          <w:sz w:val="22"/>
          <w:szCs w:val="22"/>
        </w:rPr>
        <w:t xml:space="preserve"> Gesel</w:t>
      </w:r>
      <w:r w:rsidRPr="002D273F">
        <w:rPr>
          <w:rFonts w:cs="Arial"/>
          <w:iCs/>
          <w:sz w:val="22"/>
          <w:szCs w:val="22"/>
        </w:rPr>
        <w:t>l</w:t>
      </w:r>
      <w:r w:rsidRPr="002D273F">
        <w:rPr>
          <w:rFonts w:cs="Arial"/>
          <w:iCs/>
          <w:sz w:val="22"/>
          <w:szCs w:val="22"/>
        </w:rPr>
        <w:t>schaftswissenschaft</w:t>
      </w:r>
      <w:r>
        <w:rPr>
          <w:rFonts w:cs="Arial"/>
          <w:iCs/>
          <w:sz w:val="22"/>
          <w:szCs w:val="22"/>
        </w:rPr>
        <w:t>en</w:t>
      </w:r>
      <w:r w:rsidRPr="002D273F">
        <w:rPr>
          <w:rFonts w:cs="Arial"/>
          <w:iCs/>
          <w:sz w:val="22"/>
          <w:szCs w:val="22"/>
        </w:rPr>
        <w:t xml:space="preserve"> genutzt.</w:t>
      </w:r>
    </w:p>
    <w:p w14:paraId="1D8C326D" w14:textId="77777777" w:rsidR="00605820" w:rsidRPr="002D273F" w:rsidRDefault="00605820" w:rsidP="00605820">
      <w:pPr>
        <w:spacing w:after="240"/>
        <w:rPr>
          <w:rFonts w:cs="Arial"/>
          <w:iCs/>
          <w:sz w:val="22"/>
          <w:szCs w:val="22"/>
        </w:rPr>
      </w:pPr>
      <w:r w:rsidRPr="002D273F">
        <w:rPr>
          <w:rFonts w:cs="Arial"/>
          <w:iCs/>
          <w:sz w:val="22"/>
          <w:szCs w:val="22"/>
        </w:rPr>
        <w:t xml:space="preserve">Die Fachkonferenz Mathematik hat beschlossen, ab der Einführungsphase mit dem </w:t>
      </w:r>
      <w:r w:rsidR="000351E4">
        <w:rPr>
          <w:rFonts w:cs="Arial"/>
          <w:iCs/>
          <w:sz w:val="22"/>
          <w:szCs w:val="22"/>
        </w:rPr>
        <w:t>grafikfähigen Taschenrechner (</w:t>
      </w:r>
      <w:r w:rsidRPr="002D273F">
        <w:rPr>
          <w:rFonts w:cs="Arial"/>
          <w:iCs/>
          <w:sz w:val="22"/>
          <w:szCs w:val="22"/>
        </w:rPr>
        <w:t>GTR</w:t>
      </w:r>
      <w:r w:rsidR="000351E4">
        <w:rPr>
          <w:rFonts w:cs="Arial"/>
          <w:iCs/>
          <w:sz w:val="22"/>
          <w:szCs w:val="22"/>
        </w:rPr>
        <w:t>)</w:t>
      </w:r>
      <w:r w:rsidRPr="002D273F">
        <w:rPr>
          <w:rFonts w:cs="Arial"/>
          <w:iCs/>
          <w:sz w:val="22"/>
          <w:szCs w:val="22"/>
        </w:rPr>
        <w:t xml:space="preserve"> zu arbeiten</w:t>
      </w:r>
      <w:r w:rsidR="0043795E">
        <w:rPr>
          <w:rFonts w:cs="Arial"/>
          <w:iCs/>
          <w:sz w:val="22"/>
          <w:szCs w:val="22"/>
        </w:rPr>
        <w:t xml:space="preserve"> und kein </w:t>
      </w:r>
      <w:r w:rsidR="000351E4">
        <w:rPr>
          <w:rFonts w:cs="Arial"/>
          <w:iCs/>
          <w:sz w:val="22"/>
          <w:szCs w:val="22"/>
        </w:rPr>
        <w:t>Computer-Algebra-System (</w:t>
      </w:r>
      <w:r w:rsidR="0043795E">
        <w:rPr>
          <w:rFonts w:cs="Arial"/>
          <w:iCs/>
          <w:sz w:val="22"/>
          <w:szCs w:val="22"/>
        </w:rPr>
        <w:t>CAS</w:t>
      </w:r>
      <w:r w:rsidR="000351E4">
        <w:rPr>
          <w:rFonts w:cs="Arial"/>
          <w:iCs/>
          <w:sz w:val="22"/>
          <w:szCs w:val="22"/>
        </w:rPr>
        <w:t>) als Taschenrechner</w:t>
      </w:r>
      <w:r w:rsidR="0043795E">
        <w:rPr>
          <w:rFonts w:cs="Arial"/>
          <w:iCs/>
          <w:sz w:val="22"/>
          <w:szCs w:val="22"/>
        </w:rPr>
        <w:t xml:space="preserve"> einzuführen</w:t>
      </w:r>
      <w:r w:rsidRPr="002D273F">
        <w:rPr>
          <w:rFonts w:cs="Arial"/>
          <w:iCs/>
          <w:sz w:val="22"/>
          <w:szCs w:val="22"/>
        </w:rPr>
        <w:t>. Digitale Werkzeuge für den Mathematikunterricht sind den Studierenden weitgehend unbekannt, sodass es zur besonderen Aufgabe aller Fachlehrkräfte gehört, die Studierenden für das Arbeiten damit zu befähigen.</w:t>
      </w:r>
    </w:p>
    <w:p w14:paraId="267741C3" w14:textId="77777777" w:rsidR="00605820" w:rsidRPr="002D273F" w:rsidRDefault="00605820" w:rsidP="00605820">
      <w:pPr>
        <w:spacing w:after="240"/>
        <w:rPr>
          <w:rFonts w:cs="Arial"/>
          <w:iCs/>
          <w:sz w:val="22"/>
          <w:szCs w:val="22"/>
        </w:rPr>
      </w:pPr>
      <w:r w:rsidRPr="002D273F">
        <w:rPr>
          <w:rFonts w:cs="Arial"/>
          <w:iCs/>
          <w:sz w:val="22"/>
          <w:szCs w:val="22"/>
        </w:rPr>
        <w:t>Dieses hier vorgelegte Beispiel eines schulinternen Lehrplans zeigt mit einigen ausgewählten Unterrichtsvorhaben auf, wie die im KLP</w:t>
      </w:r>
      <w:r>
        <w:rPr>
          <w:rFonts w:cs="Arial"/>
          <w:iCs/>
          <w:sz w:val="22"/>
          <w:szCs w:val="22"/>
        </w:rPr>
        <w:t>-</w:t>
      </w:r>
      <w:proofErr w:type="spellStart"/>
      <w:r w:rsidRPr="002D273F">
        <w:rPr>
          <w:rFonts w:cs="Arial"/>
          <w:iCs/>
          <w:sz w:val="22"/>
          <w:szCs w:val="22"/>
        </w:rPr>
        <w:t>WbK</w:t>
      </w:r>
      <w:proofErr w:type="spellEnd"/>
      <w:r w:rsidRPr="002D273F">
        <w:rPr>
          <w:rFonts w:cs="Arial"/>
          <w:iCs/>
          <w:sz w:val="22"/>
          <w:szCs w:val="22"/>
        </w:rPr>
        <w:t xml:space="preserve"> Mathematik darg</w:t>
      </w:r>
      <w:r w:rsidRPr="002D273F">
        <w:rPr>
          <w:rFonts w:cs="Arial"/>
          <w:iCs/>
          <w:sz w:val="22"/>
          <w:szCs w:val="22"/>
        </w:rPr>
        <w:t>e</w:t>
      </w:r>
      <w:r w:rsidRPr="002D273F">
        <w:rPr>
          <w:rFonts w:cs="Arial"/>
          <w:iCs/>
          <w:sz w:val="22"/>
          <w:szCs w:val="22"/>
        </w:rPr>
        <w:t>stellten Kompetenzen vermittelt werden können. An neueren Materialien werden exemplarisch Möglichkeiten zur Verbindung von inhaltlichen und prozessbez</w:t>
      </w:r>
      <w:r w:rsidRPr="002D273F">
        <w:rPr>
          <w:rFonts w:cs="Arial"/>
          <w:iCs/>
          <w:sz w:val="22"/>
          <w:szCs w:val="22"/>
        </w:rPr>
        <w:t>o</w:t>
      </w:r>
      <w:r w:rsidRPr="002D273F">
        <w:rPr>
          <w:rFonts w:cs="Arial"/>
          <w:iCs/>
          <w:sz w:val="22"/>
          <w:szCs w:val="22"/>
        </w:rPr>
        <w:t>genen Kompetenzen dargestellt und damit sowohl den Studierenden als auch den Lehrkräften der Weiterbildungskollegs eine Orientierung und Kontinuität im Lern – bzw. Lehrprozesses geboten.</w:t>
      </w:r>
    </w:p>
    <w:p w14:paraId="4822983A" w14:textId="77777777" w:rsidR="00605820" w:rsidRPr="0048217B" w:rsidRDefault="00605820" w:rsidP="00222495">
      <w:pPr>
        <w:pStyle w:val="berschrift1"/>
        <w:pageBreakBefore/>
        <w:numPr>
          <w:ilvl w:val="0"/>
          <w:numId w:val="13"/>
        </w:numPr>
        <w:ind w:left="357" w:hanging="357"/>
      </w:pPr>
      <w:bookmarkStart w:id="11" w:name="_Toc423001523"/>
      <w:bookmarkStart w:id="12" w:name="_Toc423001619"/>
      <w:r w:rsidRPr="0048217B">
        <w:t>Entscheidungen zum Unterricht</w:t>
      </w:r>
      <w:bookmarkEnd w:id="11"/>
      <w:bookmarkEnd w:id="12"/>
    </w:p>
    <w:p w14:paraId="7236C05C" w14:textId="77777777" w:rsidR="00605820" w:rsidRPr="002B3854" w:rsidRDefault="00222495" w:rsidP="00222495">
      <w:pPr>
        <w:pStyle w:val="Instruktion"/>
      </w:pPr>
      <w:r w:rsidRPr="00106F90">
        <w:rPr>
          <w:rFonts w:cs="Arial"/>
          <w:b/>
        </w:rPr>
        <w:t xml:space="preserve">Hinweis: </w:t>
      </w:r>
      <w:r w:rsidRPr="00106F90">
        <w:rPr>
          <w:rFonts w:cs="Arial"/>
        </w:rPr>
        <w:t>Die nachfolgend dargestellte Umsetzung der verbindlichen Kompetenzerwa</w:t>
      </w:r>
      <w:r w:rsidRPr="00106F90">
        <w:rPr>
          <w:rFonts w:cs="Arial"/>
        </w:rPr>
        <w:t>r</w:t>
      </w:r>
      <w:r w:rsidRPr="00106F90">
        <w:rPr>
          <w:rFonts w:cs="Arial"/>
        </w:rPr>
        <w:t xml:space="preserve">tungen des Kernlehrplans findet auf zwei Ebenen statt. Das </w:t>
      </w:r>
      <w:r w:rsidRPr="00106F90">
        <w:rPr>
          <w:rFonts w:cs="Arial"/>
          <w:b/>
        </w:rPr>
        <w:t xml:space="preserve">Übersichtsraster </w:t>
      </w:r>
      <w:r w:rsidRPr="00106F90">
        <w:rPr>
          <w:rFonts w:cs="Arial"/>
        </w:rPr>
        <w:t>gibt den Lehrkräften einen raschen Überblick über die laut Fachkonferenz verbindlichen Unte</w:t>
      </w:r>
      <w:r w:rsidRPr="00106F90">
        <w:rPr>
          <w:rFonts w:cs="Arial"/>
        </w:rPr>
        <w:t>r</w:t>
      </w:r>
      <w:r w:rsidRPr="00106F90">
        <w:rPr>
          <w:rFonts w:cs="Arial"/>
        </w:rPr>
        <w:t>richtsvorhaben pro Schuljahr. In dem Raster sind außer dem Thema des jeweiligen Vo</w:t>
      </w:r>
      <w:r w:rsidRPr="00106F90">
        <w:rPr>
          <w:rFonts w:cs="Arial"/>
        </w:rPr>
        <w:t>r</w:t>
      </w:r>
      <w:r w:rsidRPr="00106F90">
        <w:rPr>
          <w:rFonts w:cs="Arial"/>
        </w:rPr>
        <w:t>habens das schwerpunktmäßig damit verknüpfte Inhaltsfeld bzw. die</w:t>
      </w:r>
      <w:r>
        <w:rPr>
          <w:rFonts w:cs="Arial"/>
        </w:rPr>
        <w:t xml:space="preserve"> Inhaltsfelder</w:t>
      </w:r>
      <w:r w:rsidRPr="00106F90">
        <w:rPr>
          <w:rFonts w:cs="Arial"/>
        </w:rPr>
        <w:t>,</w:t>
      </w:r>
      <w:r>
        <w:rPr>
          <w:rFonts w:cs="Arial"/>
        </w:rPr>
        <w:t xml:space="preserve"> </w:t>
      </w:r>
      <w:r w:rsidRPr="00106F90">
        <w:rPr>
          <w:rFonts w:cs="Arial"/>
        </w:rPr>
        <w:t>inhal</w:t>
      </w:r>
      <w:r w:rsidRPr="00106F90">
        <w:rPr>
          <w:rFonts w:cs="Arial"/>
        </w:rPr>
        <w:t>t</w:t>
      </w:r>
      <w:r w:rsidRPr="00106F90">
        <w:rPr>
          <w:rFonts w:cs="Arial"/>
        </w:rPr>
        <w:t xml:space="preserve">liche Schwerpunkte des Vorhabens sowie Schwerpunktkompetenzen ausgewiesen. Die </w:t>
      </w:r>
      <w:r w:rsidRPr="00106F90">
        <w:rPr>
          <w:rFonts w:cs="Arial"/>
          <w:b/>
        </w:rPr>
        <w:t>Konkretisierung von Unterrichtsvorhaben</w:t>
      </w:r>
      <w:r w:rsidRPr="00106F90">
        <w:rPr>
          <w:rFonts w:cs="Arial"/>
        </w:rPr>
        <w:t xml:space="preserve"> führt weitere Kompetenzerwartungen auf und verdeutlicht </w:t>
      </w:r>
      <w:r>
        <w:rPr>
          <w:rFonts w:cs="Arial"/>
        </w:rPr>
        <w:t>vorhabenbezogene Absprachen und Empfehlungen</w:t>
      </w:r>
      <w:r w:rsidRPr="00106F90">
        <w:rPr>
          <w:rFonts w:cs="Arial"/>
        </w:rPr>
        <w:t xml:space="preserve">, </w:t>
      </w:r>
      <w:r>
        <w:rPr>
          <w:rFonts w:cs="Arial"/>
        </w:rPr>
        <w:t>z. B.</w:t>
      </w:r>
      <w:r w:rsidRPr="00106F90">
        <w:rPr>
          <w:rFonts w:cs="Arial"/>
        </w:rPr>
        <w:t xml:space="preserve"> zur Festlegung auf einen Aufgabentyp bei der Lernerfolgsüberprüfung durch eine Klausur.</w:t>
      </w:r>
    </w:p>
    <w:p w14:paraId="397E7AB7" w14:textId="77777777" w:rsidR="00605820" w:rsidRPr="007D477F" w:rsidRDefault="00605820" w:rsidP="00222495">
      <w:pPr>
        <w:pStyle w:val="berschrift2"/>
      </w:pPr>
      <w:bookmarkStart w:id="13" w:name="_Toc423001524"/>
      <w:bookmarkStart w:id="14" w:name="_Toc423001620"/>
      <w:r w:rsidRPr="007D477F">
        <w:t>2.1 Unterrichtsvorhaben</w:t>
      </w:r>
      <w:bookmarkEnd w:id="13"/>
      <w:bookmarkEnd w:id="14"/>
    </w:p>
    <w:p w14:paraId="44368A88" w14:textId="77777777" w:rsidR="00605820" w:rsidRDefault="00605820" w:rsidP="00222495">
      <w:pPr>
        <w:spacing w:after="240"/>
        <w:rPr>
          <w:lang w:eastAsia="x-none"/>
        </w:rPr>
      </w:pPr>
      <w:r>
        <w:rPr>
          <w:lang w:eastAsia="x-none"/>
        </w:rPr>
        <w:t>Die im schulinternen Lehrplan dargestellten Unterrichtsvorhaben setzen Rahmenbedingungen des Kernlehrplans mit seinen Kompetenzerwartu</w:t>
      </w:r>
      <w:r>
        <w:rPr>
          <w:lang w:eastAsia="x-none"/>
        </w:rPr>
        <w:t>n</w:t>
      </w:r>
      <w:r>
        <w:rPr>
          <w:lang w:eastAsia="x-none"/>
        </w:rPr>
        <w:t>gen für diese Schule um</w:t>
      </w:r>
      <w:r w:rsidR="000351E4">
        <w:rPr>
          <w:lang w:eastAsia="x-none"/>
        </w:rPr>
        <w:t>.</w:t>
      </w:r>
      <w:r w:rsidR="00222495">
        <w:rPr>
          <w:lang w:eastAsia="x-none"/>
        </w:rPr>
        <w:t xml:space="preserve"> </w:t>
      </w:r>
      <w:r w:rsidRPr="00F602C9">
        <w:rPr>
          <w:lang w:eastAsia="x-none"/>
        </w:rPr>
        <w:t>Die Umsetzung erfolgt auf zwei Ebenen: der Übersichts- und der Konkretisierungsebene.</w:t>
      </w:r>
    </w:p>
    <w:p w14:paraId="7B6D6B41" w14:textId="77777777" w:rsidR="000C2C98" w:rsidRDefault="00605820" w:rsidP="00222495">
      <w:pPr>
        <w:spacing w:after="240"/>
        <w:rPr>
          <w:lang w:eastAsia="x-none"/>
        </w:rPr>
      </w:pPr>
      <w:r w:rsidRPr="00F602C9">
        <w:rPr>
          <w:lang w:eastAsia="x-none"/>
        </w:rPr>
        <w:t>Im „Übersichtsraster Unterrichtsvorhaben“ (Kapitel 2.1.1) wird die Verte</w:t>
      </w:r>
      <w:r w:rsidRPr="00F602C9">
        <w:rPr>
          <w:lang w:eastAsia="x-none"/>
        </w:rPr>
        <w:t>i</w:t>
      </w:r>
      <w:r w:rsidRPr="00F602C9">
        <w:rPr>
          <w:lang w:eastAsia="x-none"/>
        </w:rPr>
        <w:t>lung der Unterrichtsvorhaben dargestellt. Das Übersichtsraster dient dazu, den Kolleginnen und Kollegen einen schnellen Überblick über die Zuor</w:t>
      </w:r>
      <w:r w:rsidRPr="00F602C9">
        <w:rPr>
          <w:lang w:eastAsia="x-none"/>
        </w:rPr>
        <w:t>d</w:t>
      </w:r>
      <w:r w:rsidRPr="00F602C9">
        <w:rPr>
          <w:lang w:eastAsia="x-none"/>
        </w:rPr>
        <w:t>nung der Unterrichtsvorhaben zu den einzelnen Jahrgangsstufen sowie den im Kernlehrplan genannten Kompetenzen, Inhaltsfeldern und inhaltl</w:t>
      </w:r>
      <w:r w:rsidRPr="00F602C9">
        <w:rPr>
          <w:lang w:eastAsia="x-none"/>
        </w:rPr>
        <w:t>i</w:t>
      </w:r>
      <w:r w:rsidRPr="00F602C9">
        <w:rPr>
          <w:lang w:eastAsia="x-none"/>
        </w:rPr>
        <w:t>chen Schwerpunkten zu verschaffen. Um Klarheit für die Lehrkräfte herz</w:t>
      </w:r>
      <w:r w:rsidRPr="00F602C9">
        <w:rPr>
          <w:lang w:eastAsia="x-none"/>
        </w:rPr>
        <w:t>u</w:t>
      </w:r>
      <w:r w:rsidRPr="00F602C9">
        <w:rPr>
          <w:lang w:eastAsia="x-none"/>
        </w:rPr>
        <w:t>stellen und die Übersichtlichkeit zu gewährleisten, werden in der Kategorie „Kompetenzen“ an dieser Stelle nur die übergeordneten Kompetenzerwa</w:t>
      </w:r>
      <w:r w:rsidRPr="00F602C9">
        <w:rPr>
          <w:lang w:eastAsia="x-none"/>
        </w:rPr>
        <w:t>r</w:t>
      </w:r>
      <w:r w:rsidRPr="00F602C9">
        <w:rPr>
          <w:lang w:eastAsia="x-none"/>
        </w:rPr>
        <w:t>tungen ausgewiesen, während die konkretisierten Kompetenzerwartungen erst auf der Ebene konkretisierter Unterrichtsvorhaben Berücksichtigung finden. Der ausgewiesene Zeitbedarf versteht sich als grobe Orienti</w:t>
      </w:r>
      <w:r w:rsidRPr="00F602C9">
        <w:rPr>
          <w:lang w:eastAsia="x-none"/>
        </w:rPr>
        <w:t>e</w:t>
      </w:r>
      <w:r w:rsidRPr="00F602C9">
        <w:rPr>
          <w:lang w:eastAsia="x-none"/>
        </w:rPr>
        <w:t>rungsgröße, die nach Bedarf über- oder unterschritten werden kann. Um Spielraum für Vertiefungen, individuelle Förderung, besondere Bedürfni</w:t>
      </w:r>
      <w:r w:rsidRPr="00F602C9">
        <w:rPr>
          <w:lang w:eastAsia="x-none"/>
        </w:rPr>
        <w:t>s</w:t>
      </w:r>
      <w:r w:rsidRPr="00F602C9">
        <w:rPr>
          <w:lang w:eastAsia="x-none"/>
        </w:rPr>
        <w:t xml:space="preserve">se und Interessen der Studierenden oder aktuelle Themen zu erhalten, wurden im Rahmen dieses schulinternen Lehrplans </w:t>
      </w:r>
      <w:r w:rsidR="000C2C98">
        <w:rPr>
          <w:lang w:eastAsia="x-none"/>
        </w:rPr>
        <w:t xml:space="preserve">ca. </w:t>
      </w:r>
      <w:r w:rsidRPr="00F602C9">
        <w:rPr>
          <w:lang w:eastAsia="x-none"/>
        </w:rPr>
        <w:t>75 Prozent der Bruttounterrichtszeit verplant</w:t>
      </w:r>
      <w:r w:rsidR="00D15BFD">
        <w:rPr>
          <w:lang w:eastAsia="x-none"/>
        </w:rPr>
        <w:t>.</w:t>
      </w:r>
    </w:p>
    <w:p w14:paraId="2FB89360" w14:textId="18D63B54" w:rsidR="00605820" w:rsidRDefault="00605820" w:rsidP="00222495">
      <w:pPr>
        <w:spacing w:after="240"/>
        <w:rPr>
          <w:lang w:eastAsia="x-none"/>
        </w:rPr>
      </w:pPr>
      <w:r w:rsidRPr="00F602C9">
        <w:rPr>
          <w:lang w:eastAsia="x-none"/>
        </w:rPr>
        <w:t>Die im Übersichtsraster festgelegte Reihenfolge der Unterrichtsvorhaben, die Zuordnung zu den Semestern und die Schwerpunkte der Unterricht</w:t>
      </w:r>
      <w:r w:rsidRPr="00F602C9">
        <w:rPr>
          <w:lang w:eastAsia="x-none"/>
        </w:rPr>
        <w:t>s</w:t>
      </w:r>
      <w:r w:rsidRPr="00F602C9">
        <w:rPr>
          <w:lang w:eastAsia="x-none"/>
        </w:rPr>
        <w:t xml:space="preserve">vorhaben wie auch die Verknüpfung von prozess- und inhaltsbezogenen Kompetenzen </w:t>
      </w:r>
      <w:r>
        <w:rPr>
          <w:lang w:eastAsia="x-none"/>
        </w:rPr>
        <w:t>sind laut</w:t>
      </w:r>
      <w:r w:rsidRPr="00F602C9">
        <w:rPr>
          <w:lang w:eastAsia="x-none"/>
        </w:rPr>
        <w:t xml:space="preserve"> Beschluss der Fachkonferenz verbindlich für alle Kolleginnen und Kollegen vereinbart (vgl. Kapitel 2.1.2). </w:t>
      </w:r>
    </w:p>
    <w:p w14:paraId="56FA9FF7" w14:textId="77777777" w:rsidR="00605820" w:rsidRPr="00F602C9" w:rsidRDefault="00605820" w:rsidP="00222495">
      <w:pPr>
        <w:spacing w:after="240"/>
        <w:rPr>
          <w:lang w:eastAsia="x-none"/>
        </w:rPr>
      </w:pPr>
      <w:r w:rsidRPr="00F602C9">
        <w:rPr>
          <w:lang w:eastAsia="x-none"/>
        </w:rPr>
        <w:t>Die weiteren Konkretisierungen mit vorgeschlagenen Vorgehensweisen, didaktisch-methodischen Zugängen, fächerübergreifenden Kooperationen und Lernmitteln haben einen empfehlenden Charakter und dienen der Orientierung und Kontinuität im Lern- bzw. Lehrprozess.</w:t>
      </w:r>
    </w:p>
    <w:p w14:paraId="67D7BB9E" w14:textId="77777777" w:rsidR="00605820" w:rsidRPr="000351E4" w:rsidRDefault="00605820" w:rsidP="00222495">
      <w:pPr>
        <w:spacing w:after="240"/>
        <w:rPr>
          <w:i/>
          <w:sz w:val="22"/>
          <w:szCs w:val="22"/>
        </w:rPr>
      </w:pPr>
      <w:r w:rsidRPr="00F602C9">
        <w:rPr>
          <w:szCs w:val="24"/>
        </w:rPr>
        <w:t>Begründete Abweichungen von den vorgeschlagenen Vorgehensweisen bezüglich der konkretisierten Unterrichtsvorhaben sind im Rahmen der pädagogischen Freiheit der Lehrkräfte jederzeit möglich. Sicherzustellen bleibt allerdings auch hier, dass im Rahmen der Umsetzung der Unte</w:t>
      </w:r>
      <w:r w:rsidRPr="00F602C9">
        <w:rPr>
          <w:szCs w:val="24"/>
        </w:rPr>
        <w:t>r</w:t>
      </w:r>
      <w:r w:rsidRPr="00F602C9">
        <w:rPr>
          <w:szCs w:val="24"/>
        </w:rPr>
        <w:t>richtsvorhaben insgesamt alle prozess- und inhaltsbezogenen Kompete</w:t>
      </w:r>
      <w:r w:rsidRPr="00F602C9">
        <w:rPr>
          <w:szCs w:val="24"/>
        </w:rPr>
        <w:t>n</w:t>
      </w:r>
      <w:r w:rsidRPr="00F602C9">
        <w:rPr>
          <w:szCs w:val="24"/>
        </w:rPr>
        <w:t>zen des Kernlehrplans Berücksichtigung finden. Dies ist durch entspr</w:t>
      </w:r>
      <w:r w:rsidRPr="00F602C9">
        <w:rPr>
          <w:szCs w:val="24"/>
        </w:rPr>
        <w:t>e</w:t>
      </w:r>
      <w:r w:rsidRPr="00F602C9">
        <w:rPr>
          <w:szCs w:val="24"/>
        </w:rPr>
        <w:t>chende Kommunikation innerhalb der Fachkonferenz zu gewährleisten.</w:t>
      </w:r>
    </w:p>
    <w:p w14:paraId="5A458406" w14:textId="77777777" w:rsidR="00C801CB" w:rsidRPr="007D477F" w:rsidRDefault="00C801CB" w:rsidP="00222495">
      <w:pPr>
        <w:pStyle w:val="berschrift3"/>
      </w:pPr>
      <w:bookmarkStart w:id="15" w:name="_Toc423001621"/>
      <w:r w:rsidRPr="007D477F">
        <w:t>2.1.1 Übersichtsraster</w:t>
      </w:r>
      <w:r w:rsidR="000351E4">
        <w:rPr>
          <w:lang w:val="de-DE"/>
        </w:rPr>
        <w:t xml:space="preserve"> </w:t>
      </w:r>
      <w:r w:rsidRPr="007D477F">
        <w:t>Unterrichtsvorhaben</w:t>
      </w:r>
      <w:bookmarkEnd w:id="0"/>
      <w:bookmarkEnd w:id="15"/>
    </w:p>
    <w:p w14:paraId="37E6BC09" w14:textId="77777777" w:rsidR="008E28ED" w:rsidRDefault="00E04042" w:rsidP="007E1727">
      <w:r>
        <w:t xml:space="preserve">Die folgende Übersicht gibt </w:t>
      </w:r>
      <w:r w:rsidR="008E28ED">
        <w:t xml:space="preserve">die Reihenfolge der Unterrichtsvorhaben für </w:t>
      </w:r>
      <w:r>
        <w:t xml:space="preserve">den zeitlichen Ablauf </w:t>
      </w:r>
      <w:r w:rsidR="008E28ED">
        <w:t xml:space="preserve">am </w:t>
      </w:r>
      <w:r>
        <w:t xml:space="preserve">Weiterbildungskolleg Am Schlossplatz </w:t>
      </w:r>
      <w:r w:rsidR="008E28ED">
        <w:t>verbin</w:t>
      </w:r>
      <w:r w:rsidR="008E28ED">
        <w:t>d</w:t>
      </w:r>
      <w:r w:rsidR="008E28ED">
        <w:t xml:space="preserve">lich </w:t>
      </w:r>
      <w:r>
        <w:t xml:space="preserve">an. </w:t>
      </w:r>
      <w:r w:rsidR="008E28ED">
        <w:t xml:space="preserve">Die Termine für Klausuren und inhaltliche Schnittstellen werden jeweils abhängig von der Semesterlänge festgelegt. </w:t>
      </w:r>
    </w:p>
    <w:p w14:paraId="29C887A7" w14:textId="77777777" w:rsidR="00F31D1C" w:rsidRDefault="00E04042" w:rsidP="007E1727">
      <w:r>
        <w:t xml:space="preserve">Die Konkretisierungen zu den einzelnen Unterrichtsvorhaben in </w:t>
      </w:r>
      <w:r w:rsidR="008E28ED">
        <w:t xml:space="preserve">Kapitel </w:t>
      </w:r>
      <w:r>
        <w:t>2.1.2 sind hingegen nach Inhaltsfeldern zusammengestellt.</w:t>
      </w:r>
    </w:p>
    <w:p w14:paraId="0D08D81B" w14:textId="77777777" w:rsidR="007E1727" w:rsidRPr="00605820" w:rsidRDefault="007E1727" w:rsidP="00271216">
      <w:pPr>
        <w:pStyle w:val="berschrift4"/>
        <w:pageBreakBefore w:val="0"/>
        <w:spacing w:before="240" w:after="120"/>
        <w:rPr>
          <w:sz w:val="24"/>
          <w:szCs w:val="24"/>
        </w:rPr>
      </w:pPr>
      <w:r w:rsidRPr="00605820">
        <w:rPr>
          <w:sz w:val="24"/>
          <w:szCs w:val="24"/>
        </w:rPr>
        <w:t>Übersicht über die Unterrichtsvorhaben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11"/>
        <w:gridCol w:w="2126"/>
        <w:gridCol w:w="671"/>
      </w:tblGrid>
      <w:tr w:rsidR="005E35EE" w:rsidRPr="00F81A77" w14:paraId="56754E43" w14:textId="77777777" w:rsidTr="007F09E1">
        <w:tc>
          <w:tcPr>
            <w:tcW w:w="8150" w:type="dxa"/>
            <w:gridSpan w:val="4"/>
            <w:shd w:val="clear" w:color="auto" w:fill="D9D9D9"/>
          </w:tcPr>
          <w:p w14:paraId="27572D65" w14:textId="77777777" w:rsidR="005E35EE" w:rsidRPr="00F81A77" w:rsidRDefault="005E35EE" w:rsidP="00563903">
            <w:pPr>
              <w:jc w:val="center"/>
              <w:rPr>
                <w:rFonts w:cs="Arial"/>
                <w:b/>
                <w:sz w:val="22"/>
                <w:szCs w:val="22"/>
              </w:rPr>
            </w:pPr>
            <w:r w:rsidRPr="00F81A77">
              <w:rPr>
                <w:rFonts w:cs="Arial"/>
                <w:b/>
                <w:sz w:val="22"/>
                <w:szCs w:val="22"/>
              </w:rPr>
              <w:t>E</w:t>
            </w:r>
            <w:r w:rsidR="00563903">
              <w:rPr>
                <w:rFonts w:cs="Arial"/>
                <w:b/>
                <w:sz w:val="22"/>
                <w:szCs w:val="22"/>
              </w:rPr>
              <w:t>inführungsp</w:t>
            </w:r>
            <w:r w:rsidRPr="00F81A77">
              <w:rPr>
                <w:rFonts w:cs="Arial"/>
                <w:b/>
                <w:sz w:val="22"/>
                <w:szCs w:val="22"/>
              </w:rPr>
              <w:t>hase</w:t>
            </w:r>
          </w:p>
        </w:tc>
      </w:tr>
      <w:tr w:rsidR="00563903" w:rsidRPr="00F81A77" w14:paraId="4E7CA9FC" w14:textId="77777777" w:rsidTr="00563903">
        <w:tc>
          <w:tcPr>
            <w:tcW w:w="1242" w:type="dxa"/>
          </w:tcPr>
          <w:p w14:paraId="6D48409F" w14:textId="77777777" w:rsidR="00503488" w:rsidRPr="00F81A77" w:rsidRDefault="00503488" w:rsidP="00A802CC">
            <w:pPr>
              <w:jc w:val="center"/>
              <w:rPr>
                <w:rFonts w:cs="Arial"/>
                <w:szCs w:val="22"/>
              </w:rPr>
            </w:pPr>
            <w:r w:rsidRPr="00F81A77">
              <w:rPr>
                <w:rFonts w:cs="Arial"/>
                <w:sz w:val="22"/>
                <w:szCs w:val="22"/>
              </w:rPr>
              <w:t>Unte</w:t>
            </w:r>
            <w:r w:rsidRPr="00F81A77">
              <w:rPr>
                <w:rFonts w:cs="Arial"/>
                <w:sz w:val="22"/>
                <w:szCs w:val="22"/>
              </w:rPr>
              <w:t>r</w:t>
            </w:r>
            <w:r w:rsidRPr="00F81A77">
              <w:rPr>
                <w:rFonts w:cs="Arial"/>
                <w:sz w:val="22"/>
                <w:szCs w:val="22"/>
              </w:rPr>
              <w:t>richtsvo</w:t>
            </w:r>
            <w:r w:rsidRPr="00F81A77">
              <w:rPr>
                <w:rFonts w:cs="Arial"/>
                <w:sz w:val="22"/>
                <w:szCs w:val="22"/>
              </w:rPr>
              <w:t>r</w:t>
            </w:r>
            <w:r w:rsidRPr="00F81A77">
              <w:rPr>
                <w:rFonts w:cs="Arial"/>
                <w:sz w:val="22"/>
                <w:szCs w:val="22"/>
              </w:rPr>
              <w:t>haben</w:t>
            </w:r>
          </w:p>
        </w:tc>
        <w:tc>
          <w:tcPr>
            <w:tcW w:w="4111" w:type="dxa"/>
            <w:vAlign w:val="center"/>
          </w:tcPr>
          <w:p w14:paraId="07E3FD44" w14:textId="77777777" w:rsidR="00503488" w:rsidRPr="00F81A77" w:rsidRDefault="00503488" w:rsidP="00563903">
            <w:pPr>
              <w:jc w:val="left"/>
              <w:rPr>
                <w:rFonts w:cs="Arial"/>
                <w:szCs w:val="22"/>
              </w:rPr>
            </w:pPr>
            <w:r w:rsidRPr="00F81A77">
              <w:rPr>
                <w:rFonts w:cs="Arial"/>
                <w:sz w:val="22"/>
                <w:szCs w:val="22"/>
              </w:rPr>
              <w:t>Thema</w:t>
            </w:r>
          </w:p>
        </w:tc>
        <w:tc>
          <w:tcPr>
            <w:tcW w:w="2126" w:type="dxa"/>
            <w:vAlign w:val="center"/>
          </w:tcPr>
          <w:p w14:paraId="5077C396" w14:textId="77777777" w:rsidR="00503488" w:rsidRPr="00503488" w:rsidRDefault="00503488" w:rsidP="00563903">
            <w:pPr>
              <w:jc w:val="left"/>
              <w:rPr>
                <w:sz w:val="22"/>
                <w:szCs w:val="22"/>
              </w:rPr>
            </w:pPr>
            <w:r w:rsidRPr="00503488">
              <w:rPr>
                <w:rFonts w:cs="Arial"/>
                <w:sz w:val="22"/>
                <w:szCs w:val="22"/>
              </w:rPr>
              <w:t>Kompetenzen</w:t>
            </w:r>
          </w:p>
        </w:tc>
        <w:tc>
          <w:tcPr>
            <w:tcW w:w="671" w:type="dxa"/>
            <w:vAlign w:val="center"/>
          </w:tcPr>
          <w:p w14:paraId="1D973FF0" w14:textId="77777777" w:rsidR="00503488" w:rsidRPr="00F81A77" w:rsidRDefault="00503488" w:rsidP="00503488">
            <w:pPr>
              <w:jc w:val="center"/>
              <w:rPr>
                <w:rFonts w:cs="Arial"/>
                <w:szCs w:val="22"/>
              </w:rPr>
            </w:pPr>
            <w:r w:rsidRPr="00F81A77">
              <w:rPr>
                <w:rFonts w:cs="Arial"/>
                <w:sz w:val="22"/>
                <w:szCs w:val="22"/>
              </w:rPr>
              <w:t>Stunden</w:t>
            </w:r>
            <w:r>
              <w:rPr>
                <w:rFonts w:cs="Arial"/>
                <w:sz w:val="22"/>
                <w:szCs w:val="22"/>
              </w:rPr>
              <w:t>-</w:t>
            </w:r>
            <w:r w:rsidRPr="00F81A77">
              <w:rPr>
                <w:rFonts w:cs="Arial"/>
                <w:sz w:val="22"/>
                <w:szCs w:val="22"/>
              </w:rPr>
              <w:t>zahl</w:t>
            </w:r>
          </w:p>
        </w:tc>
      </w:tr>
      <w:tr w:rsidR="00563903" w:rsidRPr="00F81A77" w14:paraId="570CB83B" w14:textId="77777777" w:rsidTr="000351E4">
        <w:trPr>
          <w:trHeight w:val="680"/>
        </w:trPr>
        <w:tc>
          <w:tcPr>
            <w:tcW w:w="1242" w:type="dxa"/>
            <w:vAlign w:val="center"/>
          </w:tcPr>
          <w:p w14:paraId="1F92138C" w14:textId="77777777" w:rsidR="00503488" w:rsidRPr="00F81A77" w:rsidRDefault="00503488" w:rsidP="007F09E1">
            <w:pPr>
              <w:jc w:val="center"/>
              <w:rPr>
                <w:rFonts w:cs="Arial"/>
                <w:szCs w:val="22"/>
              </w:rPr>
            </w:pPr>
            <w:r>
              <w:rPr>
                <w:rFonts w:cs="Arial"/>
                <w:sz w:val="22"/>
                <w:szCs w:val="22"/>
              </w:rPr>
              <w:t>E-S</w:t>
            </w:r>
            <w:r w:rsidRPr="00F81A77">
              <w:rPr>
                <w:rFonts w:cs="Arial"/>
                <w:sz w:val="22"/>
                <w:szCs w:val="22"/>
              </w:rPr>
              <w:t>1</w:t>
            </w:r>
          </w:p>
        </w:tc>
        <w:tc>
          <w:tcPr>
            <w:tcW w:w="4111" w:type="dxa"/>
          </w:tcPr>
          <w:p w14:paraId="4204A405" w14:textId="0686A361" w:rsidR="00503488" w:rsidRPr="00C76F82" w:rsidRDefault="00503488" w:rsidP="007F09E1">
            <w:pPr>
              <w:jc w:val="left"/>
              <w:rPr>
                <w:rFonts w:cs="Arial"/>
                <w:sz w:val="22"/>
                <w:szCs w:val="22"/>
              </w:rPr>
            </w:pPr>
            <w:r w:rsidRPr="00C76F82">
              <w:rPr>
                <w:i/>
                <w:sz w:val="22"/>
                <w:szCs w:val="22"/>
                <w:lang w:eastAsia="en-US"/>
              </w:rPr>
              <w:t>Den Zufall im Griff – Modellierung von Zufallsprozessen</w:t>
            </w:r>
          </w:p>
        </w:tc>
        <w:tc>
          <w:tcPr>
            <w:tcW w:w="2126" w:type="dxa"/>
          </w:tcPr>
          <w:p w14:paraId="47153C91" w14:textId="77777777" w:rsidR="00503488" w:rsidRDefault="00503488" w:rsidP="007F09E1">
            <w:pPr>
              <w:rPr>
                <w:sz w:val="22"/>
                <w:szCs w:val="22"/>
              </w:rPr>
            </w:pPr>
            <w:r w:rsidRPr="00503488">
              <w:rPr>
                <w:sz w:val="22"/>
                <w:szCs w:val="22"/>
              </w:rPr>
              <w:t>Modellieren</w:t>
            </w:r>
          </w:p>
          <w:p w14:paraId="14C15DF8" w14:textId="77777777" w:rsidR="00ED75E7" w:rsidRPr="00503488" w:rsidRDefault="00ED75E7" w:rsidP="007F09E1">
            <w:pPr>
              <w:rPr>
                <w:sz w:val="22"/>
                <w:szCs w:val="22"/>
              </w:rPr>
            </w:pPr>
            <w:r w:rsidRPr="00503488">
              <w:rPr>
                <w:sz w:val="22"/>
                <w:szCs w:val="22"/>
              </w:rPr>
              <w:t>Werkzeuge</w:t>
            </w:r>
            <w:r>
              <w:rPr>
                <w:sz w:val="22"/>
                <w:szCs w:val="22"/>
              </w:rPr>
              <w:t xml:space="preserve"> </w:t>
            </w:r>
            <w:r w:rsidRPr="00503488">
              <w:rPr>
                <w:sz w:val="22"/>
                <w:szCs w:val="22"/>
              </w:rPr>
              <w:t>nutzen</w:t>
            </w:r>
          </w:p>
        </w:tc>
        <w:tc>
          <w:tcPr>
            <w:tcW w:w="671" w:type="dxa"/>
            <w:vAlign w:val="center"/>
          </w:tcPr>
          <w:p w14:paraId="593EBE05" w14:textId="77777777" w:rsidR="00503488" w:rsidRPr="00F81A77" w:rsidRDefault="00EE7CBE" w:rsidP="007F09E1">
            <w:pPr>
              <w:jc w:val="center"/>
              <w:rPr>
                <w:rFonts w:cs="Arial"/>
                <w:szCs w:val="22"/>
              </w:rPr>
            </w:pPr>
            <w:r>
              <w:rPr>
                <w:rFonts w:cs="Arial"/>
                <w:szCs w:val="22"/>
              </w:rPr>
              <w:t>12</w:t>
            </w:r>
          </w:p>
        </w:tc>
      </w:tr>
      <w:tr w:rsidR="00563903" w:rsidRPr="00F81A77" w14:paraId="72A55250" w14:textId="77777777" w:rsidTr="000351E4">
        <w:trPr>
          <w:trHeight w:val="680"/>
        </w:trPr>
        <w:tc>
          <w:tcPr>
            <w:tcW w:w="1242" w:type="dxa"/>
            <w:vAlign w:val="center"/>
          </w:tcPr>
          <w:p w14:paraId="1E049749" w14:textId="77777777" w:rsidR="00503488" w:rsidRDefault="00503488" w:rsidP="007F09E1">
            <w:pPr>
              <w:jc w:val="center"/>
              <w:rPr>
                <w:rFonts w:cs="Arial"/>
                <w:sz w:val="22"/>
                <w:szCs w:val="22"/>
              </w:rPr>
            </w:pPr>
            <w:r>
              <w:rPr>
                <w:rFonts w:cs="Arial"/>
                <w:sz w:val="22"/>
                <w:szCs w:val="22"/>
              </w:rPr>
              <w:t>E-S2</w:t>
            </w:r>
          </w:p>
        </w:tc>
        <w:tc>
          <w:tcPr>
            <w:tcW w:w="4111" w:type="dxa"/>
          </w:tcPr>
          <w:p w14:paraId="312C9BEB" w14:textId="77777777" w:rsidR="00503488" w:rsidRPr="00D22F19" w:rsidRDefault="00503488" w:rsidP="007F09E1">
            <w:pPr>
              <w:jc w:val="left"/>
              <w:rPr>
                <w:rFonts w:cs="Arial"/>
                <w:sz w:val="22"/>
                <w:szCs w:val="22"/>
              </w:rPr>
            </w:pPr>
            <w:r w:rsidRPr="00C76F82">
              <w:rPr>
                <w:i/>
                <w:sz w:val="22"/>
                <w:szCs w:val="22"/>
                <w:lang w:eastAsia="en-US"/>
              </w:rPr>
              <w:t>Testergebnisse richtig interpretieren – Umgang mit bedingten Wahrscheinlic</w:t>
            </w:r>
            <w:r w:rsidRPr="00C76F82">
              <w:rPr>
                <w:i/>
                <w:sz w:val="22"/>
                <w:szCs w:val="22"/>
                <w:lang w:eastAsia="en-US"/>
              </w:rPr>
              <w:t>h</w:t>
            </w:r>
            <w:r w:rsidRPr="00C76F82">
              <w:rPr>
                <w:i/>
                <w:sz w:val="22"/>
                <w:szCs w:val="22"/>
                <w:lang w:eastAsia="en-US"/>
              </w:rPr>
              <w:t>keiten</w:t>
            </w:r>
          </w:p>
        </w:tc>
        <w:tc>
          <w:tcPr>
            <w:tcW w:w="2126" w:type="dxa"/>
          </w:tcPr>
          <w:p w14:paraId="17665C64" w14:textId="77777777" w:rsidR="00ED75E7" w:rsidRPr="00ED75E7" w:rsidRDefault="00ED75E7" w:rsidP="00ED75E7">
            <w:pPr>
              <w:rPr>
                <w:sz w:val="22"/>
                <w:szCs w:val="22"/>
              </w:rPr>
            </w:pPr>
            <w:r w:rsidRPr="00ED75E7">
              <w:rPr>
                <w:sz w:val="22"/>
                <w:szCs w:val="22"/>
              </w:rPr>
              <w:t>Modellieren</w:t>
            </w:r>
          </w:p>
          <w:p w14:paraId="4CF32FE2" w14:textId="77777777" w:rsidR="00503488" w:rsidRPr="00503488" w:rsidRDefault="00ED75E7" w:rsidP="00ED75E7">
            <w:pPr>
              <w:rPr>
                <w:sz w:val="22"/>
                <w:szCs w:val="22"/>
              </w:rPr>
            </w:pPr>
            <w:r w:rsidRPr="00ED75E7">
              <w:rPr>
                <w:sz w:val="22"/>
                <w:szCs w:val="22"/>
              </w:rPr>
              <w:t>Kommunizieren</w:t>
            </w:r>
          </w:p>
        </w:tc>
        <w:tc>
          <w:tcPr>
            <w:tcW w:w="671" w:type="dxa"/>
            <w:vAlign w:val="center"/>
          </w:tcPr>
          <w:p w14:paraId="2880DCDA" w14:textId="77777777" w:rsidR="00503488" w:rsidRDefault="00EE7CBE" w:rsidP="007F09E1">
            <w:pPr>
              <w:jc w:val="center"/>
              <w:rPr>
                <w:rFonts w:cs="Arial"/>
                <w:szCs w:val="22"/>
              </w:rPr>
            </w:pPr>
            <w:r>
              <w:rPr>
                <w:rFonts w:cs="Arial"/>
                <w:szCs w:val="22"/>
              </w:rPr>
              <w:t>9</w:t>
            </w:r>
          </w:p>
        </w:tc>
      </w:tr>
      <w:tr w:rsidR="00563903" w:rsidRPr="00F81A77" w14:paraId="1043A2CD" w14:textId="77777777" w:rsidTr="000351E4">
        <w:trPr>
          <w:trHeight w:val="680"/>
        </w:trPr>
        <w:tc>
          <w:tcPr>
            <w:tcW w:w="1242" w:type="dxa"/>
            <w:vAlign w:val="center"/>
          </w:tcPr>
          <w:p w14:paraId="4B53ACF7" w14:textId="77777777" w:rsidR="00503488" w:rsidRPr="00F81A77" w:rsidRDefault="00503488" w:rsidP="007F09E1">
            <w:pPr>
              <w:jc w:val="center"/>
              <w:rPr>
                <w:rFonts w:cs="Arial"/>
                <w:sz w:val="22"/>
                <w:szCs w:val="22"/>
              </w:rPr>
            </w:pPr>
            <w:r>
              <w:rPr>
                <w:rFonts w:cs="Arial"/>
                <w:sz w:val="22"/>
                <w:szCs w:val="22"/>
              </w:rPr>
              <w:t>E-A1</w:t>
            </w:r>
          </w:p>
        </w:tc>
        <w:tc>
          <w:tcPr>
            <w:tcW w:w="4111" w:type="dxa"/>
          </w:tcPr>
          <w:p w14:paraId="641F5AC4" w14:textId="21A6094B" w:rsidR="00503488" w:rsidRPr="00D22F19" w:rsidRDefault="00503488" w:rsidP="007F09E1">
            <w:pPr>
              <w:jc w:val="left"/>
              <w:rPr>
                <w:rFonts w:cs="Arial"/>
                <w:sz w:val="22"/>
                <w:szCs w:val="22"/>
              </w:rPr>
            </w:pPr>
            <w:r w:rsidRPr="00AD0ACA">
              <w:rPr>
                <w:i/>
                <w:sz w:val="22"/>
                <w:szCs w:val="22"/>
                <w:lang w:eastAsia="en-US"/>
              </w:rPr>
              <w:t>Der Begriff der Funktion – Graphen lesen und interpretieren</w:t>
            </w:r>
          </w:p>
        </w:tc>
        <w:tc>
          <w:tcPr>
            <w:tcW w:w="2126" w:type="dxa"/>
          </w:tcPr>
          <w:p w14:paraId="21EA05A5" w14:textId="77777777" w:rsidR="00ED75E7" w:rsidRPr="00ED75E7" w:rsidRDefault="00ED75E7" w:rsidP="00ED75E7">
            <w:pPr>
              <w:rPr>
                <w:sz w:val="22"/>
                <w:szCs w:val="22"/>
              </w:rPr>
            </w:pPr>
            <w:r w:rsidRPr="00ED75E7">
              <w:rPr>
                <w:sz w:val="22"/>
                <w:szCs w:val="22"/>
              </w:rPr>
              <w:t>Argumentieren</w:t>
            </w:r>
          </w:p>
          <w:p w14:paraId="29E748C2" w14:textId="77777777" w:rsidR="00503488" w:rsidRPr="00503488" w:rsidRDefault="00ED75E7" w:rsidP="00ED75E7">
            <w:pPr>
              <w:rPr>
                <w:sz w:val="22"/>
                <w:szCs w:val="22"/>
              </w:rPr>
            </w:pPr>
            <w:r w:rsidRPr="00ED75E7">
              <w:rPr>
                <w:sz w:val="22"/>
                <w:szCs w:val="22"/>
              </w:rPr>
              <w:t>Kommunizieren</w:t>
            </w:r>
          </w:p>
        </w:tc>
        <w:tc>
          <w:tcPr>
            <w:tcW w:w="671" w:type="dxa"/>
            <w:vAlign w:val="center"/>
          </w:tcPr>
          <w:p w14:paraId="28DF0EB3" w14:textId="77777777" w:rsidR="00503488" w:rsidRPr="00F81A77" w:rsidRDefault="00503488" w:rsidP="007F09E1">
            <w:pPr>
              <w:jc w:val="center"/>
              <w:rPr>
                <w:rFonts w:cs="Arial"/>
                <w:sz w:val="22"/>
                <w:szCs w:val="22"/>
              </w:rPr>
            </w:pPr>
            <w:r>
              <w:rPr>
                <w:rFonts w:cs="Arial"/>
                <w:sz w:val="22"/>
                <w:szCs w:val="22"/>
              </w:rPr>
              <w:t>9</w:t>
            </w:r>
          </w:p>
        </w:tc>
      </w:tr>
      <w:tr w:rsidR="00563903" w:rsidRPr="00F81A77" w14:paraId="2F6A2DD2" w14:textId="77777777" w:rsidTr="000351E4">
        <w:trPr>
          <w:trHeight w:val="680"/>
        </w:trPr>
        <w:tc>
          <w:tcPr>
            <w:tcW w:w="1242" w:type="dxa"/>
            <w:vAlign w:val="center"/>
          </w:tcPr>
          <w:p w14:paraId="0DC947AD" w14:textId="77777777" w:rsidR="00503488" w:rsidRPr="00F81A77" w:rsidRDefault="00503488" w:rsidP="007F09E1">
            <w:pPr>
              <w:jc w:val="center"/>
              <w:rPr>
                <w:rFonts w:cs="Arial"/>
                <w:sz w:val="22"/>
                <w:szCs w:val="22"/>
              </w:rPr>
            </w:pPr>
            <w:r>
              <w:rPr>
                <w:rFonts w:cs="Arial"/>
                <w:sz w:val="22"/>
                <w:szCs w:val="22"/>
              </w:rPr>
              <w:t>E-A2</w:t>
            </w:r>
          </w:p>
        </w:tc>
        <w:tc>
          <w:tcPr>
            <w:tcW w:w="4111" w:type="dxa"/>
          </w:tcPr>
          <w:p w14:paraId="7DCF69F9" w14:textId="77777777" w:rsidR="00503488" w:rsidRPr="00D22F19" w:rsidRDefault="00503488" w:rsidP="007F09E1">
            <w:pPr>
              <w:jc w:val="left"/>
              <w:rPr>
                <w:rFonts w:cs="Arial"/>
                <w:sz w:val="22"/>
                <w:szCs w:val="22"/>
              </w:rPr>
            </w:pPr>
            <w:r w:rsidRPr="00C76F82">
              <w:rPr>
                <w:i/>
                <w:sz w:val="22"/>
                <w:szCs w:val="22"/>
                <w:lang w:eastAsia="en-US"/>
              </w:rPr>
              <w:t>Beschreibung von Funktionseige</w:t>
            </w:r>
            <w:r w:rsidRPr="00C76F82">
              <w:rPr>
                <w:i/>
                <w:sz w:val="22"/>
                <w:szCs w:val="22"/>
                <w:lang w:eastAsia="en-US"/>
              </w:rPr>
              <w:t>n</w:t>
            </w:r>
            <w:r w:rsidRPr="00C76F82">
              <w:rPr>
                <w:i/>
                <w:sz w:val="22"/>
                <w:szCs w:val="22"/>
                <w:lang w:eastAsia="en-US"/>
              </w:rPr>
              <w:t>schaften und deren Nutzung im Kontext</w:t>
            </w:r>
          </w:p>
        </w:tc>
        <w:tc>
          <w:tcPr>
            <w:tcW w:w="2126" w:type="dxa"/>
          </w:tcPr>
          <w:p w14:paraId="19216328" w14:textId="77777777" w:rsidR="00ED75E7" w:rsidRPr="00ED75E7" w:rsidRDefault="00ED75E7" w:rsidP="00ED75E7">
            <w:pPr>
              <w:rPr>
                <w:sz w:val="22"/>
                <w:szCs w:val="22"/>
              </w:rPr>
            </w:pPr>
            <w:r w:rsidRPr="00ED75E7">
              <w:rPr>
                <w:sz w:val="22"/>
                <w:szCs w:val="22"/>
              </w:rPr>
              <w:t>Problemlösen</w:t>
            </w:r>
          </w:p>
          <w:p w14:paraId="30E5A603" w14:textId="77777777" w:rsidR="00503488" w:rsidRPr="00503488" w:rsidRDefault="00ED75E7" w:rsidP="00ED75E7">
            <w:pPr>
              <w:rPr>
                <w:sz w:val="22"/>
                <w:szCs w:val="22"/>
              </w:rPr>
            </w:pPr>
            <w:r w:rsidRPr="00ED75E7">
              <w:rPr>
                <w:sz w:val="22"/>
                <w:szCs w:val="22"/>
              </w:rPr>
              <w:t>Werkzeuge nutzen</w:t>
            </w:r>
          </w:p>
        </w:tc>
        <w:tc>
          <w:tcPr>
            <w:tcW w:w="671" w:type="dxa"/>
            <w:vAlign w:val="center"/>
          </w:tcPr>
          <w:p w14:paraId="751E8892" w14:textId="77777777" w:rsidR="00503488" w:rsidRPr="00F81A77" w:rsidRDefault="00503488" w:rsidP="007F09E1">
            <w:pPr>
              <w:jc w:val="center"/>
              <w:rPr>
                <w:rFonts w:cs="Arial"/>
                <w:sz w:val="22"/>
                <w:szCs w:val="22"/>
              </w:rPr>
            </w:pPr>
            <w:r>
              <w:rPr>
                <w:rFonts w:cs="Arial"/>
                <w:sz w:val="22"/>
                <w:szCs w:val="22"/>
              </w:rPr>
              <w:t>9</w:t>
            </w:r>
          </w:p>
        </w:tc>
      </w:tr>
      <w:tr w:rsidR="00563903" w:rsidRPr="00F81A77" w14:paraId="6EA819AC" w14:textId="77777777" w:rsidTr="000351E4">
        <w:trPr>
          <w:trHeight w:val="680"/>
        </w:trPr>
        <w:tc>
          <w:tcPr>
            <w:tcW w:w="1242" w:type="dxa"/>
            <w:vAlign w:val="center"/>
          </w:tcPr>
          <w:p w14:paraId="176C909B" w14:textId="77777777" w:rsidR="00503488" w:rsidRPr="00F81A77" w:rsidRDefault="00503488" w:rsidP="007F09E1">
            <w:pPr>
              <w:jc w:val="center"/>
              <w:rPr>
                <w:rFonts w:cs="Arial"/>
                <w:sz w:val="22"/>
                <w:szCs w:val="22"/>
              </w:rPr>
            </w:pPr>
            <w:r>
              <w:rPr>
                <w:rFonts w:cs="Arial"/>
                <w:sz w:val="22"/>
                <w:szCs w:val="22"/>
              </w:rPr>
              <w:t>E-A3</w:t>
            </w:r>
          </w:p>
        </w:tc>
        <w:tc>
          <w:tcPr>
            <w:tcW w:w="4111" w:type="dxa"/>
          </w:tcPr>
          <w:p w14:paraId="3AF45071" w14:textId="77777777" w:rsidR="00503488" w:rsidRPr="00D22F19" w:rsidRDefault="00503488" w:rsidP="007F09E1">
            <w:pPr>
              <w:jc w:val="left"/>
              <w:rPr>
                <w:rFonts w:cs="Arial"/>
                <w:sz w:val="22"/>
                <w:szCs w:val="22"/>
              </w:rPr>
            </w:pPr>
            <w:r w:rsidRPr="002727B1">
              <w:rPr>
                <w:i/>
                <w:sz w:val="22"/>
                <w:szCs w:val="22"/>
                <w:lang w:eastAsia="en-US"/>
              </w:rPr>
              <w:t>Mathematische Vorgehensweisen und Strukturen am Beispiel linearer und exponentieller Wachstumsprozesse</w:t>
            </w:r>
          </w:p>
        </w:tc>
        <w:tc>
          <w:tcPr>
            <w:tcW w:w="2126" w:type="dxa"/>
          </w:tcPr>
          <w:p w14:paraId="49BED97D" w14:textId="77777777" w:rsidR="00ED75E7" w:rsidRPr="00ED75E7" w:rsidRDefault="00ED75E7" w:rsidP="00ED75E7">
            <w:pPr>
              <w:rPr>
                <w:sz w:val="22"/>
                <w:szCs w:val="22"/>
              </w:rPr>
            </w:pPr>
            <w:r w:rsidRPr="00ED75E7">
              <w:rPr>
                <w:sz w:val="22"/>
                <w:szCs w:val="22"/>
              </w:rPr>
              <w:t>Modellieren</w:t>
            </w:r>
          </w:p>
          <w:p w14:paraId="39AA7377" w14:textId="77777777" w:rsidR="00563903" w:rsidRPr="00503488" w:rsidRDefault="00ED75E7" w:rsidP="00ED75E7">
            <w:pPr>
              <w:rPr>
                <w:sz w:val="22"/>
                <w:szCs w:val="22"/>
              </w:rPr>
            </w:pPr>
            <w:r w:rsidRPr="00ED75E7">
              <w:rPr>
                <w:sz w:val="22"/>
                <w:szCs w:val="22"/>
              </w:rPr>
              <w:t>Kommunizieren</w:t>
            </w:r>
            <w:r w:rsidRPr="00503488">
              <w:rPr>
                <w:sz w:val="22"/>
                <w:szCs w:val="22"/>
              </w:rPr>
              <w:t xml:space="preserve"> </w:t>
            </w:r>
          </w:p>
        </w:tc>
        <w:tc>
          <w:tcPr>
            <w:tcW w:w="671" w:type="dxa"/>
            <w:vAlign w:val="center"/>
          </w:tcPr>
          <w:p w14:paraId="5B1C7B03" w14:textId="77777777" w:rsidR="00503488" w:rsidRPr="00F81A77" w:rsidRDefault="00503488" w:rsidP="007F09E1">
            <w:pPr>
              <w:jc w:val="center"/>
              <w:rPr>
                <w:rFonts w:cs="Arial"/>
                <w:sz w:val="22"/>
                <w:szCs w:val="22"/>
              </w:rPr>
            </w:pPr>
            <w:r>
              <w:rPr>
                <w:rFonts w:cs="Arial"/>
                <w:sz w:val="22"/>
                <w:szCs w:val="22"/>
              </w:rPr>
              <w:t>12</w:t>
            </w:r>
          </w:p>
        </w:tc>
      </w:tr>
      <w:tr w:rsidR="00563903" w:rsidRPr="00F81A77" w14:paraId="6760D72D" w14:textId="77777777" w:rsidTr="000351E4">
        <w:trPr>
          <w:trHeight w:val="680"/>
        </w:trPr>
        <w:tc>
          <w:tcPr>
            <w:tcW w:w="1242" w:type="dxa"/>
            <w:vAlign w:val="center"/>
          </w:tcPr>
          <w:p w14:paraId="41EDD7CA" w14:textId="77777777" w:rsidR="00503488" w:rsidRPr="00F81A77" w:rsidRDefault="00647299" w:rsidP="007F09E1">
            <w:pPr>
              <w:jc w:val="center"/>
              <w:rPr>
                <w:rFonts w:cs="Arial"/>
                <w:szCs w:val="22"/>
              </w:rPr>
            </w:pPr>
            <w:r>
              <w:rPr>
                <w:rFonts w:cs="Arial"/>
                <w:sz w:val="22"/>
                <w:szCs w:val="22"/>
              </w:rPr>
              <w:t>E-</w:t>
            </w:r>
            <w:r w:rsidR="00503488">
              <w:rPr>
                <w:rFonts w:cs="Arial"/>
                <w:sz w:val="22"/>
                <w:szCs w:val="22"/>
              </w:rPr>
              <w:t>G1</w:t>
            </w:r>
          </w:p>
        </w:tc>
        <w:tc>
          <w:tcPr>
            <w:tcW w:w="4111" w:type="dxa"/>
          </w:tcPr>
          <w:p w14:paraId="5C7C4768" w14:textId="77777777" w:rsidR="00503488" w:rsidRPr="00D22F19" w:rsidRDefault="00503488" w:rsidP="007F09E1">
            <w:pPr>
              <w:jc w:val="left"/>
              <w:rPr>
                <w:rFonts w:cs="Arial"/>
                <w:sz w:val="22"/>
                <w:szCs w:val="22"/>
              </w:rPr>
            </w:pPr>
            <w:r w:rsidRPr="002727B1">
              <w:rPr>
                <w:i/>
                <w:sz w:val="22"/>
                <w:szCs w:val="22"/>
                <w:lang w:eastAsia="en-US"/>
              </w:rPr>
              <w:t>Lineare Gleichungssysteme und ihre Einsatzmöglichkeiten</w:t>
            </w:r>
          </w:p>
        </w:tc>
        <w:tc>
          <w:tcPr>
            <w:tcW w:w="2126" w:type="dxa"/>
          </w:tcPr>
          <w:p w14:paraId="26CC579F" w14:textId="77777777" w:rsidR="00ED75E7" w:rsidRPr="00ED75E7" w:rsidRDefault="00ED75E7" w:rsidP="00ED75E7">
            <w:pPr>
              <w:rPr>
                <w:sz w:val="22"/>
                <w:szCs w:val="22"/>
              </w:rPr>
            </w:pPr>
            <w:r w:rsidRPr="00ED75E7">
              <w:rPr>
                <w:sz w:val="22"/>
                <w:szCs w:val="22"/>
              </w:rPr>
              <w:t>Problemlösen</w:t>
            </w:r>
          </w:p>
          <w:p w14:paraId="084A2563" w14:textId="77777777" w:rsidR="00503488" w:rsidRPr="00503488" w:rsidRDefault="00ED75E7" w:rsidP="00ED75E7">
            <w:pPr>
              <w:rPr>
                <w:sz w:val="22"/>
                <w:szCs w:val="22"/>
              </w:rPr>
            </w:pPr>
            <w:r w:rsidRPr="00ED75E7">
              <w:rPr>
                <w:sz w:val="22"/>
                <w:szCs w:val="22"/>
              </w:rPr>
              <w:t>Werkzeuge nutzen</w:t>
            </w:r>
          </w:p>
        </w:tc>
        <w:tc>
          <w:tcPr>
            <w:tcW w:w="671" w:type="dxa"/>
            <w:vAlign w:val="center"/>
          </w:tcPr>
          <w:p w14:paraId="1F890A67" w14:textId="77777777" w:rsidR="00503488" w:rsidRPr="00F81A77" w:rsidRDefault="00503488" w:rsidP="007F09E1">
            <w:pPr>
              <w:jc w:val="center"/>
              <w:rPr>
                <w:rFonts w:cs="Arial"/>
                <w:szCs w:val="22"/>
              </w:rPr>
            </w:pPr>
            <w:r>
              <w:rPr>
                <w:rFonts w:cs="Arial"/>
                <w:szCs w:val="22"/>
              </w:rPr>
              <w:t>9</w:t>
            </w:r>
          </w:p>
        </w:tc>
      </w:tr>
      <w:tr w:rsidR="00563903" w:rsidRPr="00F81A77" w14:paraId="7B00784B" w14:textId="77777777" w:rsidTr="000351E4">
        <w:trPr>
          <w:trHeight w:val="680"/>
        </w:trPr>
        <w:tc>
          <w:tcPr>
            <w:tcW w:w="1242" w:type="dxa"/>
            <w:vAlign w:val="center"/>
          </w:tcPr>
          <w:p w14:paraId="092BB750" w14:textId="77777777" w:rsidR="00503488" w:rsidRPr="00F81A77" w:rsidRDefault="00503488" w:rsidP="007F09E1">
            <w:pPr>
              <w:jc w:val="center"/>
              <w:rPr>
                <w:rFonts w:cs="Arial"/>
                <w:szCs w:val="22"/>
              </w:rPr>
            </w:pPr>
            <w:r>
              <w:rPr>
                <w:rFonts w:cs="Arial"/>
                <w:sz w:val="22"/>
                <w:szCs w:val="22"/>
              </w:rPr>
              <w:t>E-A4</w:t>
            </w:r>
          </w:p>
        </w:tc>
        <w:tc>
          <w:tcPr>
            <w:tcW w:w="4111" w:type="dxa"/>
          </w:tcPr>
          <w:p w14:paraId="6D2422FE" w14:textId="6DAEC9FF" w:rsidR="00503488" w:rsidRPr="00D22F19" w:rsidRDefault="00503488" w:rsidP="007F09E1">
            <w:pPr>
              <w:jc w:val="left"/>
              <w:rPr>
                <w:rFonts w:cs="Arial"/>
                <w:sz w:val="22"/>
                <w:szCs w:val="22"/>
              </w:rPr>
            </w:pPr>
            <w:r w:rsidRPr="002727B1">
              <w:rPr>
                <w:i/>
                <w:sz w:val="22"/>
                <w:szCs w:val="22"/>
                <w:lang w:eastAsia="en-US"/>
              </w:rPr>
              <w:t>Modellierung und Untersuchung qua</w:t>
            </w:r>
            <w:r w:rsidR="0047597B">
              <w:rPr>
                <w:i/>
                <w:sz w:val="22"/>
                <w:szCs w:val="22"/>
                <w:lang w:eastAsia="en-US"/>
              </w:rPr>
              <w:t>-</w:t>
            </w:r>
            <w:proofErr w:type="spellStart"/>
            <w:r w:rsidRPr="002727B1">
              <w:rPr>
                <w:i/>
                <w:sz w:val="22"/>
                <w:szCs w:val="22"/>
                <w:lang w:eastAsia="en-US"/>
              </w:rPr>
              <w:t>dratischer</w:t>
            </w:r>
            <w:proofErr w:type="spellEnd"/>
            <w:r w:rsidRPr="002727B1">
              <w:rPr>
                <w:i/>
                <w:sz w:val="22"/>
                <w:szCs w:val="22"/>
                <w:lang w:eastAsia="en-US"/>
              </w:rPr>
              <w:t xml:space="preserve"> Funktionen in Anwendung</w:t>
            </w:r>
            <w:r w:rsidRPr="002727B1">
              <w:rPr>
                <w:i/>
                <w:sz w:val="22"/>
                <w:szCs w:val="22"/>
                <w:lang w:eastAsia="en-US"/>
              </w:rPr>
              <w:t>s</w:t>
            </w:r>
            <w:r w:rsidRPr="002727B1">
              <w:rPr>
                <w:i/>
                <w:sz w:val="22"/>
                <w:szCs w:val="22"/>
                <w:lang w:eastAsia="en-US"/>
              </w:rPr>
              <w:t>kontexten</w:t>
            </w:r>
          </w:p>
        </w:tc>
        <w:tc>
          <w:tcPr>
            <w:tcW w:w="2126" w:type="dxa"/>
          </w:tcPr>
          <w:p w14:paraId="1E5F6D8D" w14:textId="77777777" w:rsidR="00ED75E7" w:rsidRPr="00ED75E7" w:rsidRDefault="00ED75E7" w:rsidP="00ED75E7">
            <w:pPr>
              <w:rPr>
                <w:sz w:val="22"/>
                <w:szCs w:val="22"/>
              </w:rPr>
            </w:pPr>
            <w:r w:rsidRPr="00ED75E7">
              <w:rPr>
                <w:sz w:val="22"/>
                <w:szCs w:val="22"/>
              </w:rPr>
              <w:t>Modellieren</w:t>
            </w:r>
          </w:p>
          <w:p w14:paraId="4DFA76B0" w14:textId="77777777" w:rsidR="00503488" w:rsidRPr="00503488" w:rsidRDefault="00ED75E7" w:rsidP="00ED75E7">
            <w:pPr>
              <w:rPr>
                <w:sz w:val="22"/>
                <w:szCs w:val="22"/>
              </w:rPr>
            </w:pPr>
            <w:r w:rsidRPr="00ED75E7">
              <w:rPr>
                <w:sz w:val="22"/>
                <w:szCs w:val="22"/>
              </w:rPr>
              <w:t>Problemlösen</w:t>
            </w:r>
          </w:p>
        </w:tc>
        <w:tc>
          <w:tcPr>
            <w:tcW w:w="671" w:type="dxa"/>
            <w:vAlign w:val="center"/>
          </w:tcPr>
          <w:p w14:paraId="1CA82E2F" w14:textId="77777777" w:rsidR="00503488" w:rsidRPr="00F81A77" w:rsidRDefault="00503488" w:rsidP="007F09E1">
            <w:pPr>
              <w:jc w:val="center"/>
              <w:rPr>
                <w:rFonts w:cs="Arial"/>
                <w:szCs w:val="22"/>
              </w:rPr>
            </w:pPr>
            <w:r>
              <w:rPr>
                <w:rFonts w:cs="Arial"/>
                <w:szCs w:val="22"/>
              </w:rPr>
              <w:t>9</w:t>
            </w:r>
          </w:p>
        </w:tc>
      </w:tr>
      <w:tr w:rsidR="00563903" w:rsidRPr="00F81A77" w14:paraId="3B2E78DD" w14:textId="77777777" w:rsidTr="000351E4">
        <w:trPr>
          <w:trHeight w:val="680"/>
        </w:trPr>
        <w:tc>
          <w:tcPr>
            <w:tcW w:w="1242" w:type="dxa"/>
            <w:vAlign w:val="center"/>
          </w:tcPr>
          <w:p w14:paraId="5C13D06D" w14:textId="77777777" w:rsidR="00503488" w:rsidRPr="00F81A77" w:rsidRDefault="00503488" w:rsidP="007F09E1">
            <w:pPr>
              <w:jc w:val="center"/>
              <w:rPr>
                <w:rFonts w:cs="Arial"/>
                <w:szCs w:val="22"/>
              </w:rPr>
            </w:pPr>
            <w:r>
              <w:rPr>
                <w:rFonts w:cs="Arial"/>
                <w:sz w:val="22"/>
                <w:szCs w:val="22"/>
              </w:rPr>
              <w:t>E-A5</w:t>
            </w:r>
          </w:p>
        </w:tc>
        <w:tc>
          <w:tcPr>
            <w:tcW w:w="4111" w:type="dxa"/>
          </w:tcPr>
          <w:p w14:paraId="7F2FD71C" w14:textId="77777777" w:rsidR="00503488" w:rsidRPr="00D22F19" w:rsidRDefault="00503488" w:rsidP="007F09E1">
            <w:pPr>
              <w:jc w:val="left"/>
              <w:rPr>
                <w:rFonts w:cs="Arial"/>
                <w:sz w:val="22"/>
                <w:szCs w:val="22"/>
              </w:rPr>
            </w:pPr>
            <w:r w:rsidRPr="002727B1">
              <w:rPr>
                <w:i/>
                <w:sz w:val="22"/>
                <w:szCs w:val="22"/>
                <w:lang w:eastAsia="en-US"/>
              </w:rPr>
              <w:t>Ganzrationale Funktionen analysieren – Graphen in Anwendungskontexten i</w:t>
            </w:r>
            <w:r w:rsidRPr="002727B1">
              <w:rPr>
                <w:i/>
                <w:sz w:val="22"/>
                <w:szCs w:val="22"/>
                <w:lang w:eastAsia="en-US"/>
              </w:rPr>
              <w:t>n</w:t>
            </w:r>
            <w:r w:rsidRPr="002727B1">
              <w:rPr>
                <w:i/>
                <w:sz w:val="22"/>
                <w:szCs w:val="22"/>
                <w:lang w:eastAsia="en-US"/>
              </w:rPr>
              <w:t>terpretieren</w:t>
            </w:r>
          </w:p>
        </w:tc>
        <w:tc>
          <w:tcPr>
            <w:tcW w:w="2126" w:type="dxa"/>
          </w:tcPr>
          <w:p w14:paraId="695C547D" w14:textId="77777777" w:rsidR="00503488" w:rsidRPr="00503488" w:rsidRDefault="00ED75E7" w:rsidP="00ED75E7">
            <w:pPr>
              <w:rPr>
                <w:sz w:val="22"/>
                <w:szCs w:val="22"/>
              </w:rPr>
            </w:pPr>
            <w:r w:rsidRPr="00ED75E7">
              <w:rPr>
                <w:sz w:val="22"/>
                <w:szCs w:val="22"/>
              </w:rPr>
              <w:t>Argumentieren Werkzeuge nutzen</w:t>
            </w:r>
          </w:p>
        </w:tc>
        <w:tc>
          <w:tcPr>
            <w:tcW w:w="671" w:type="dxa"/>
            <w:vAlign w:val="center"/>
          </w:tcPr>
          <w:p w14:paraId="16224144" w14:textId="77777777" w:rsidR="00503488" w:rsidRPr="00F81A77" w:rsidRDefault="00503488" w:rsidP="007F09E1">
            <w:pPr>
              <w:jc w:val="center"/>
              <w:rPr>
                <w:rFonts w:cs="Arial"/>
                <w:szCs w:val="22"/>
              </w:rPr>
            </w:pPr>
            <w:r>
              <w:rPr>
                <w:rFonts w:cs="Arial"/>
                <w:sz w:val="22"/>
                <w:szCs w:val="22"/>
              </w:rPr>
              <w:t>6</w:t>
            </w:r>
          </w:p>
        </w:tc>
      </w:tr>
      <w:tr w:rsidR="00563903" w:rsidRPr="00F81A77" w14:paraId="427232D9" w14:textId="77777777" w:rsidTr="000351E4">
        <w:trPr>
          <w:trHeight w:val="680"/>
        </w:trPr>
        <w:tc>
          <w:tcPr>
            <w:tcW w:w="1242" w:type="dxa"/>
            <w:vAlign w:val="center"/>
          </w:tcPr>
          <w:p w14:paraId="00DF81BE" w14:textId="77777777" w:rsidR="00503488" w:rsidRPr="00F81A77" w:rsidRDefault="00503488" w:rsidP="007F09E1">
            <w:pPr>
              <w:jc w:val="center"/>
              <w:rPr>
                <w:rFonts w:cs="Arial"/>
                <w:szCs w:val="22"/>
              </w:rPr>
            </w:pPr>
            <w:r>
              <w:rPr>
                <w:rFonts w:cs="Arial"/>
                <w:sz w:val="22"/>
                <w:szCs w:val="22"/>
              </w:rPr>
              <w:t>E-A6</w:t>
            </w:r>
          </w:p>
        </w:tc>
        <w:tc>
          <w:tcPr>
            <w:tcW w:w="4111" w:type="dxa"/>
          </w:tcPr>
          <w:p w14:paraId="19810621" w14:textId="77777777" w:rsidR="00503488" w:rsidRPr="00D22F19" w:rsidRDefault="00503488" w:rsidP="007F09E1">
            <w:pPr>
              <w:jc w:val="left"/>
              <w:rPr>
                <w:rFonts w:cs="Arial"/>
                <w:sz w:val="22"/>
                <w:szCs w:val="22"/>
              </w:rPr>
            </w:pPr>
            <w:r w:rsidRPr="002727B1">
              <w:rPr>
                <w:i/>
                <w:sz w:val="22"/>
                <w:szCs w:val="22"/>
                <w:lang w:eastAsia="en-US"/>
              </w:rPr>
              <w:t>Von der durchschnittlichen Änderung</w:t>
            </w:r>
            <w:r w:rsidRPr="002727B1">
              <w:rPr>
                <w:i/>
                <w:sz w:val="22"/>
                <w:szCs w:val="22"/>
                <w:lang w:eastAsia="en-US"/>
              </w:rPr>
              <w:t>s</w:t>
            </w:r>
            <w:r w:rsidRPr="002727B1">
              <w:rPr>
                <w:i/>
                <w:sz w:val="22"/>
                <w:szCs w:val="22"/>
                <w:lang w:eastAsia="en-US"/>
              </w:rPr>
              <w:t>rate zur Ableitungsfunktion</w:t>
            </w:r>
          </w:p>
        </w:tc>
        <w:tc>
          <w:tcPr>
            <w:tcW w:w="2126" w:type="dxa"/>
          </w:tcPr>
          <w:p w14:paraId="05D4EAFF" w14:textId="77777777" w:rsidR="00ED75E7" w:rsidRPr="00ED75E7" w:rsidRDefault="00ED75E7" w:rsidP="00ED75E7">
            <w:pPr>
              <w:rPr>
                <w:sz w:val="22"/>
                <w:szCs w:val="22"/>
              </w:rPr>
            </w:pPr>
            <w:r w:rsidRPr="00ED75E7">
              <w:rPr>
                <w:sz w:val="22"/>
                <w:szCs w:val="22"/>
              </w:rPr>
              <w:t>Kommunizieren</w:t>
            </w:r>
          </w:p>
          <w:p w14:paraId="5447F0CB" w14:textId="77777777" w:rsidR="00503488" w:rsidRPr="00503488" w:rsidRDefault="00ED75E7" w:rsidP="00ED75E7">
            <w:pPr>
              <w:rPr>
                <w:sz w:val="22"/>
                <w:szCs w:val="22"/>
              </w:rPr>
            </w:pPr>
            <w:r w:rsidRPr="00ED75E7">
              <w:rPr>
                <w:sz w:val="22"/>
                <w:szCs w:val="22"/>
              </w:rPr>
              <w:t>Argumentieren</w:t>
            </w:r>
          </w:p>
        </w:tc>
        <w:tc>
          <w:tcPr>
            <w:tcW w:w="671" w:type="dxa"/>
            <w:vAlign w:val="center"/>
          </w:tcPr>
          <w:p w14:paraId="66ED8E1F" w14:textId="77777777" w:rsidR="00503488" w:rsidRPr="00F81A77" w:rsidRDefault="00503488" w:rsidP="007F09E1">
            <w:pPr>
              <w:jc w:val="center"/>
              <w:rPr>
                <w:rFonts w:cs="Arial"/>
                <w:szCs w:val="22"/>
              </w:rPr>
            </w:pPr>
            <w:r>
              <w:rPr>
                <w:rFonts w:cs="Arial"/>
                <w:sz w:val="22"/>
                <w:szCs w:val="22"/>
              </w:rPr>
              <w:t>9</w:t>
            </w:r>
          </w:p>
        </w:tc>
      </w:tr>
      <w:tr w:rsidR="00563903" w:rsidRPr="00F81A77" w14:paraId="60BD37E0" w14:textId="77777777" w:rsidTr="00563903">
        <w:tc>
          <w:tcPr>
            <w:tcW w:w="1242" w:type="dxa"/>
            <w:tcBorders>
              <w:top w:val="double" w:sz="4" w:space="0" w:color="auto"/>
            </w:tcBorders>
          </w:tcPr>
          <w:p w14:paraId="321584C7" w14:textId="77777777" w:rsidR="00503488" w:rsidRPr="00F81A77" w:rsidRDefault="00503488" w:rsidP="00A802CC">
            <w:pPr>
              <w:jc w:val="center"/>
              <w:rPr>
                <w:rFonts w:cs="Arial"/>
                <w:szCs w:val="22"/>
              </w:rPr>
            </w:pPr>
          </w:p>
        </w:tc>
        <w:tc>
          <w:tcPr>
            <w:tcW w:w="4111" w:type="dxa"/>
            <w:tcBorders>
              <w:top w:val="double" w:sz="4" w:space="0" w:color="auto"/>
            </w:tcBorders>
          </w:tcPr>
          <w:p w14:paraId="7E9386E1" w14:textId="77777777" w:rsidR="00503488" w:rsidRPr="00F81A77" w:rsidRDefault="00503488" w:rsidP="00A802CC">
            <w:pPr>
              <w:jc w:val="center"/>
              <w:rPr>
                <w:rFonts w:cs="Arial"/>
                <w:szCs w:val="22"/>
              </w:rPr>
            </w:pPr>
          </w:p>
        </w:tc>
        <w:tc>
          <w:tcPr>
            <w:tcW w:w="2126" w:type="dxa"/>
            <w:tcBorders>
              <w:top w:val="double" w:sz="4" w:space="0" w:color="auto"/>
            </w:tcBorders>
          </w:tcPr>
          <w:p w14:paraId="7CAA559A" w14:textId="77777777" w:rsidR="00503488" w:rsidRPr="00F81A77" w:rsidRDefault="00503488" w:rsidP="007F09E1">
            <w:pPr>
              <w:jc w:val="center"/>
              <w:rPr>
                <w:rFonts w:cs="Arial"/>
                <w:szCs w:val="22"/>
              </w:rPr>
            </w:pPr>
            <w:r w:rsidRPr="00F81A77">
              <w:rPr>
                <w:rFonts w:cs="Arial"/>
                <w:sz w:val="22"/>
                <w:szCs w:val="22"/>
              </w:rPr>
              <w:t>Summe</w:t>
            </w:r>
            <w:r>
              <w:rPr>
                <w:rFonts w:cs="Arial"/>
                <w:sz w:val="22"/>
                <w:szCs w:val="22"/>
              </w:rPr>
              <w:t>:</w:t>
            </w:r>
          </w:p>
        </w:tc>
        <w:tc>
          <w:tcPr>
            <w:tcW w:w="671" w:type="dxa"/>
            <w:tcBorders>
              <w:top w:val="double" w:sz="4" w:space="0" w:color="auto"/>
            </w:tcBorders>
          </w:tcPr>
          <w:p w14:paraId="2DA2FC7E" w14:textId="77777777" w:rsidR="00503488" w:rsidRPr="00F81A77" w:rsidRDefault="00EE7CBE" w:rsidP="007F09E1">
            <w:pPr>
              <w:jc w:val="center"/>
              <w:rPr>
                <w:rFonts w:cs="Arial"/>
                <w:szCs w:val="22"/>
              </w:rPr>
            </w:pPr>
            <w:r>
              <w:rPr>
                <w:rFonts w:cs="Arial"/>
                <w:sz w:val="22"/>
                <w:szCs w:val="22"/>
              </w:rPr>
              <w:t>84</w:t>
            </w:r>
            <w:r w:rsidR="00503488" w:rsidRPr="00F81A77">
              <w:rPr>
                <w:rFonts w:cs="Arial"/>
                <w:sz w:val="22"/>
                <w:szCs w:val="22"/>
              </w:rPr>
              <w:t xml:space="preserve"> </w:t>
            </w:r>
          </w:p>
        </w:tc>
      </w:tr>
    </w:tbl>
    <w:p w14:paraId="56157EDD" w14:textId="77777777" w:rsidR="00C70B95" w:rsidRDefault="00C70B95"/>
    <w:p w14:paraId="11B0D31B" w14:textId="77777777" w:rsidR="00C70B95" w:rsidRDefault="000C2C98">
      <w:r w:rsidRPr="000C2C98">
        <w:rPr>
          <w:b/>
        </w:rPr>
        <w:t>Hinweis:</w:t>
      </w:r>
      <w:r>
        <w:t xml:space="preserve"> Da in der Einführungsphase ein erhöhter Bedarf an Wiederh</w:t>
      </w:r>
      <w:r>
        <w:t>o</w:t>
      </w:r>
      <w:r>
        <w:t xml:space="preserve">lungen, Vertiefungen und individueller Förderung vorliegt, wurden hier ausgehend von vier Unterrichtsstunden Mathematik pro Woche deutlich weniger als 75% </w:t>
      </w:r>
      <w:r w:rsidRPr="00F602C9">
        <w:rPr>
          <w:lang w:eastAsia="x-none"/>
        </w:rPr>
        <w:t>der Bruttounterrichtszeit verplant</w:t>
      </w:r>
      <w:r>
        <w:rPr>
          <w:lang w:eastAsia="x-none"/>
        </w:rPr>
        <w:t>.</w:t>
      </w:r>
      <w:r w:rsidR="00F31D1C">
        <w:br w:type="page"/>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11"/>
        <w:gridCol w:w="2126"/>
        <w:gridCol w:w="709"/>
      </w:tblGrid>
      <w:tr w:rsidR="005E35EE" w:rsidRPr="00F81A77" w14:paraId="4CDB4562" w14:textId="77777777" w:rsidTr="00062DAD">
        <w:tc>
          <w:tcPr>
            <w:tcW w:w="8188" w:type="dxa"/>
            <w:gridSpan w:val="4"/>
            <w:shd w:val="clear" w:color="auto" w:fill="D9D9D9"/>
            <w:vAlign w:val="center"/>
          </w:tcPr>
          <w:p w14:paraId="479F7F16" w14:textId="77777777" w:rsidR="005E35EE" w:rsidRPr="009613A1" w:rsidRDefault="005E35EE" w:rsidP="000D05BD">
            <w:pPr>
              <w:jc w:val="center"/>
              <w:rPr>
                <w:rFonts w:cs="Arial"/>
                <w:b/>
                <w:color w:val="BFBFBF"/>
                <w:sz w:val="22"/>
                <w:szCs w:val="22"/>
              </w:rPr>
            </w:pPr>
            <w:r w:rsidRPr="005E35EE">
              <w:rPr>
                <w:rFonts w:cs="Arial"/>
                <w:b/>
                <w:sz w:val="22"/>
                <w:szCs w:val="22"/>
              </w:rPr>
              <w:t>Q</w:t>
            </w:r>
            <w:r w:rsidR="00563903">
              <w:rPr>
                <w:rFonts w:cs="Arial"/>
                <w:b/>
                <w:sz w:val="22"/>
                <w:szCs w:val="22"/>
              </w:rPr>
              <w:t>ualifikationsp</w:t>
            </w:r>
            <w:r>
              <w:rPr>
                <w:rFonts w:cs="Arial"/>
                <w:b/>
                <w:sz w:val="22"/>
                <w:szCs w:val="22"/>
              </w:rPr>
              <w:t>hase</w:t>
            </w:r>
            <w:r w:rsidR="00563903">
              <w:rPr>
                <w:rFonts w:cs="Arial"/>
                <w:b/>
                <w:sz w:val="22"/>
                <w:szCs w:val="22"/>
              </w:rPr>
              <w:t xml:space="preserve"> Grundkurs</w:t>
            </w:r>
          </w:p>
        </w:tc>
      </w:tr>
      <w:tr w:rsidR="005E35EE" w:rsidRPr="000D05BD" w14:paraId="2140C881" w14:textId="77777777" w:rsidTr="00062DAD">
        <w:tc>
          <w:tcPr>
            <w:tcW w:w="1242" w:type="dxa"/>
            <w:vAlign w:val="center"/>
          </w:tcPr>
          <w:p w14:paraId="1301AB01" w14:textId="77777777" w:rsidR="005E35EE" w:rsidRPr="00062DAD" w:rsidRDefault="005E35EE" w:rsidP="000D05BD">
            <w:pPr>
              <w:jc w:val="left"/>
              <w:rPr>
                <w:rFonts w:cs="Arial"/>
                <w:szCs w:val="22"/>
              </w:rPr>
            </w:pPr>
            <w:r w:rsidRPr="00062DAD">
              <w:rPr>
                <w:rFonts w:cs="Arial"/>
                <w:sz w:val="22"/>
                <w:szCs w:val="22"/>
              </w:rPr>
              <w:t>Unte</w:t>
            </w:r>
            <w:r w:rsidRPr="00062DAD">
              <w:rPr>
                <w:rFonts w:cs="Arial"/>
                <w:sz w:val="22"/>
                <w:szCs w:val="22"/>
              </w:rPr>
              <w:t>r</w:t>
            </w:r>
            <w:r w:rsidRPr="00062DAD">
              <w:rPr>
                <w:rFonts w:cs="Arial"/>
                <w:sz w:val="22"/>
                <w:szCs w:val="22"/>
              </w:rPr>
              <w:t>richtsvo</w:t>
            </w:r>
            <w:r w:rsidRPr="00062DAD">
              <w:rPr>
                <w:rFonts w:cs="Arial"/>
                <w:sz w:val="22"/>
                <w:szCs w:val="22"/>
              </w:rPr>
              <w:t>r</w:t>
            </w:r>
            <w:r w:rsidRPr="00062DAD">
              <w:rPr>
                <w:rFonts w:cs="Arial"/>
                <w:sz w:val="22"/>
                <w:szCs w:val="22"/>
              </w:rPr>
              <w:t>haben</w:t>
            </w:r>
          </w:p>
        </w:tc>
        <w:tc>
          <w:tcPr>
            <w:tcW w:w="4111" w:type="dxa"/>
            <w:vAlign w:val="center"/>
          </w:tcPr>
          <w:p w14:paraId="4209F624" w14:textId="77777777" w:rsidR="005E35EE" w:rsidRPr="00062DAD" w:rsidRDefault="005E35EE" w:rsidP="000D05BD">
            <w:pPr>
              <w:jc w:val="left"/>
              <w:rPr>
                <w:rFonts w:cs="Arial"/>
                <w:szCs w:val="22"/>
              </w:rPr>
            </w:pPr>
            <w:r w:rsidRPr="00062DAD">
              <w:rPr>
                <w:rFonts w:cs="Arial"/>
                <w:sz w:val="22"/>
                <w:szCs w:val="22"/>
              </w:rPr>
              <w:t>Thema</w:t>
            </w:r>
          </w:p>
        </w:tc>
        <w:tc>
          <w:tcPr>
            <w:tcW w:w="2126" w:type="dxa"/>
            <w:vAlign w:val="center"/>
          </w:tcPr>
          <w:p w14:paraId="1334A670" w14:textId="77777777" w:rsidR="005E35EE" w:rsidRPr="00062DAD" w:rsidRDefault="005E35EE" w:rsidP="000D05BD">
            <w:pPr>
              <w:jc w:val="left"/>
              <w:rPr>
                <w:sz w:val="22"/>
                <w:szCs w:val="22"/>
              </w:rPr>
            </w:pPr>
            <w:r w:rsidRPr="00062DAD">
              <w:rPr>
                <w:rFonts w:cs="Arial"/>
                <w:sz w:val="22"/>
                <w:szCs w:val="22"/>
              </w:rPr>
              <w:t>Kompetenzen</w:t>
            </w:r>
          </w:p>
        </w:tc>
        <w:tc>
          <w:tcPr>
            <w:tcW w:w="709" w:type="dxa"/>
            <w:vAlign w:val="center"/>
          </w:tcPr>
          <w:p w14:paraId="65E1C49E" w14:textId="77777777" w:rsidR="005E35EE" w:rsidRPr="00062DAD" w:rsidRDefault="005E35EE" w:rsidP="000D05BD">
            <w:pPr>
              <w:jc w:val="left"/>
              <w:rPr>
                <w:rFonts w:cs="Arial"/>
                <w:szCs w:val="22"/>
              </w:rPr>
            </w:pPr>
            <w:r w:rsidRPr="00062DAD">
              <w:rPr>
                <w:rFonts w:cs="Arial"/>
                <w:sz w:val="22"/>
                <w:szCs w:val="22"/>
              </w:rPr>
              <w:t>Stunden-zahl</w:t>
            </w:r>
          </w:p>
        </w:tc>
      </w:tr>
      <w:tr w:rsidR="005E35EE" w:rsidRPr="00F81A77" w14:paraId="7F50BC8A" w14:textId="77777777" w:rsidTr="000351E4">
        <w:trPr>
          <w:trHeight w:val="680"/>
        </w:trPr>
        <w:tc>
          <w:tcPr>
            <w:tcW w:w="1242" w:type="dxa"/>
            <w:vAlign w:val="center"/>
          </w:tcPr>
          <w:p w14:paraId="4D58ADF1" w14:textId="77777777" w:rsidR="005E35EE" w:rsidRPr="005E35EE" w:rsidRDefault="005E35EE" w:rsidP="000D05BD">
            <w:pPr>
              <w:pStyle w:val="StandardWeb"/>
              <w:rPr>
                <w:sz w:val="22"/>
                <w:szCs w:val="22"/>
              </w:rPr>
            </w:pPr>
            <w:r w:rsidRPr="005E35EE">
              <w:rPr>
                <w:rFonts w:cs="Arial"/>
                <w:color w:val="000000"/>
                <w:sz w:val="22"/>
                <w:szCs w:val="22"/>
              </w:rPr>
              <w:t>Q-GK-A1</w:t>
            </w:r>
          </w:p>
        </w:tc>
        <w:tc>
          <w:tcPr>
            <w:tcW w:w="4111" w:type="dxa"/>
            <w:vAlign w:val="center"/>
          </w:tcPr>
          <w:p w14:paraId="5E15CF6A" w14:textId="77777777" w:rsidR="005E35EE" w:rsidRPr="005E35EE" w:rsidRDefault="00DD3B35" w:rsidP="000D05BD">
            <w:pPr>
              <w:jc w:val="left"/>
              <w:rPr>
                <w:sz w:val="22"/>
                <w:szCs w:val="22"/>
              </w:rPr>
            </w:pPr>
            <w:r>
              <w:rPr>
                <w:i/>
                <w:sz w:val="22"/>
                <w:szCs w:val="22"/>
                <w:lang w:eastAsia="en-US"/>
              </w:rPr>
              <w:t>Von der graph</w:t>
            </w:r>
            <w:r w:rsidR="005E35EE" w:rsidRPr="005E35EE">
              <w:rPr>
                <w:i/>
                <w:sz w:val="22"/>
                <w:szCs w:val="22"/>
                <w:lang w:eastAsia="en-US"/>
              </w:rPr>
              <w:t>ischen Analyse zu Krit</w:t>
            </w:r>
            <w:r w:rsidR="005E35EE" w:rsidRPr="005E35EE">
              <w:rPr>
                <w:i/>
                <w:sz w:val="22"/>
                <w:szCs w:val="22"/>
                <w:lang w:eastAsia="en-US"/>
              </w:rPr>
              <w:t>e</w:t>
            </w:r>
            <w:r w:rsidR="005E35EE" w:rsidRPr="005E35EE">
              <w:rPr>
                <w:i/>
                <w:sz w:val="22"/>
                <w:szCs w:val="22"/>
                <w:lang w:eastAsia="en-US"/>
              </w:rPr>
              <w:t>rien für Extrem- und Wendestellen</w:t>
            </w:r>
          </w:p>
        </w:tc>
        <w:tc>
          <w:tcPr>
            <w:tcW w:w="2126" w:type="dxa"/>
            <w:vAlign w:val="center"/>
          </w:tcPr>
          <w:p w14:paraId="05C2FFAF" w14:textId="77777777" w:rsidR="00563903" w:rsidRDefault="005E35EE" w:rsidP="000D05BD">
            <w:pPr>
              <w:pStyle w:val="StandardWeb"/>
              <w:spacing w:before="0" w:beforeAutospacing="0" w:after="0" w:afterAutospacing="0"/>
              <w:rPr>
                <w:rFonts w:cs="Arial"/>
                <w:color w:val="000000"/>
                <w:sz w:val="22"/>
                <w:szCs w:val="22"/>
              </w:rPr>
            </w:pPr>
            <w:r w:rsidRPr="005E35EE">
              <w:rPr>
                <w:rFonts w:cs="Arial"/>
                <w:color w:val="000000"/>
                <w:sz w:val="22"/>
                <w:szCs w:val="22"/>
              </w:rPr>
              <w:t>Problemlösen</w:t>
            </w:r>
          </w:p>
          <w:p w14:paraId="24D79ED0" w14:textId="77777777" w:rsidR="005E35EE" w:rsidRPr="005E35EE" w:rsidRDefault="005E35EE" w:rsidP="000D05BD">
            <w:pPr>
              <w:pStyle w:val="StandardWeb"/>
              <w:spacing w:before="0" w:beforeAutospacing="0" w:after="0" w:afterAutospacing="0"/>
              <w:rPr>
                <w:sz w:val="22"/>
                <w:szCs w:val="22"/>
              </w:rPr>
            </w:pPr>
            <w:r w:rsidRPr="005E35EE">
              <w:rPr>
                <w:rFonts w:cs="Arial"/>
                <w:color w:val="000000"/>
                <w:sz w:val="22"/>
                <w:szCs w:val="22"/>
              </w:rPr>
              <w:t>Argumentieren</w:t>
            </w:r>
          </w:p>
        </w:tc>
        <w:tc>
          <w:tcPr>
            <w:tcW w:w="709" w:type="dxa"/>
            <w:vAlign w:val="center"/>
          </w:tcPr>
          <w:p w14:paraId="7EF45AEA" w14:textId="77777777" w:rsidR="005E35EE" w:rsidRPr="005E35EE" w:rsidRDefault="005E35EE" w:rsidP="000D05BD">
            <w:pPr>
              <w:pStyle w:val="StandardWeb"/>
              <w:rPr>
                <w:sz w:val="22"/>
                <w:szCs w:val="22"/>
              </w:rPr>
            </w:pPr>
            <w:r w:rsidRPr="005E35EE">
              <w:rPr>
                <w:rFonts w:cs="Arial"/>
                <w:color w:val="000000"/>
                <w:sz w:val="22"/>
                <w:szCs w:val="22"/>
              </w:rPr>
              <w:t>15</w:t>
            </w:r>
          </w:p>
        </w:tc>
      </w:tr>
      <w:tr w:rsidR="005E35EE" w:rsidRPr="00F81A77" w14:paraId="68CA0224" w14:textId="77777777" w:rsidTr="000351E4">
        <w:trPr>
          <w:trHeight w:val="680"/>
        </w:trPr>
        <w:tc>
          <w:tcPr>
            <w:tcW w:w="1242" w:type="dxa"/>
            <w:vAlign w:val="center"/>
          </w:tcPr>
          <w:p w14:paraId="575DEBCC" w14:textId="77777777" w:rsidR="005E35EE" w:rsidRPr="005E35EE" w:rsidRDefault="005E35EE" w:rsidP="000D05BD">
            <w:pPr>
              <w:pStyle w:val="StandardWeb"/>
              <w:rPr>
                <w:sz w:val="22"/>
                <w:szCs w:val="22"/>
              </w:rPr>
            </w:pPr>
            <w:r w:rsidRPr="005E35EE">
              <w:rPr>
                <w:rFonts w:cs="Arial"/>
                <w:color w:val="000000"/>
                <w:sz w:val="22"/>
                <w:szCs w:val="22"/>
              </w:rPr>
              <w:t>Q-GK-A2</w:t>
            </w:r>
          </w:p>
        </w:tc>
        <w:tc>
          <w:tcPr>
            <w:tcW w:w="4111" w:type="dxa"/>
            <w:vAlign w:val="center"/>
          </w:tcPr>
          <w:p w14:paraId="492BE014" w14:textId="77777777" w:rsidR="005E35EE" w:rsidRPr="005E35EE" w:rsidRDefault="005E35EE" w:rsidP="000D05BD">
            <w:pPr>
              <w:jc w:val="left"/>
              <w:rPr>
                <w:sz w:val="22"/>
                <w:szCs w:val="22"/>
              </w:rPr>
            </w:pPr>
            <w:r w:rsidRPr="005E35EE">
              <w:rPr>
                <w:i/>
                <w:sz w:val="22"/>
                <w:szCs w:val="22"/>
                <w:lang w:eastAsia="en-US"/>
              </w:rPr>
              <w:t>Optimierungsprobleme</w:t>
            </w:r>
          </w:p>
        </w:tc>
        <w:tc>
          <w:tcPr>
            <w:tcW w:w="2126" w:type="dxa"/>
            <w:vAlign w:val="center"/>
          </w:tcPr>
          <w:p w14:paraId="3340397B" w14:textId="77777777" w:rsidR="005E35EE" w:rsidRPr="005E35EE" w:rsidRDefault="005E35EE" w:rsidP="000D05BD">
            <w:pPr>
              <w:pStyle w:val="StandardWeb"/>
              <w:spacing w:before="0" w:beforeAutospacing="0" w:after="0" w:afterAutospacing="0"/>
              <w:rPr>
                <w:sz w:val="22"/>
                <w:szCs w:val="22"/>
              </w:rPr>
            </w:pPr>
            <w:r w:rsidRPr="005E35EE">
              <w:rPr>
                <w:rFonts w:cs="Arial"/>
                <w:color w:val="000000"/>
                <w:sz w:val="22"/>
                <w:szCs w:val="22"/>
              </w:rPr>
              <w:t>Modellieren</w:t>
            </w:r>
          </w:p>
          <w:p w14:paraId="41E9F1D6" w14:textId="77777777" w:rsidR="005E35EE" w:rsidRPr="005E35EE" w:rsidRDefault="005E35EE" w:rsidP="000D05BD">
            <w:pPr>
              <w:pStyle w:val="StandardWeb"/>
              <w:spacing w:before="0" w:beforeAutospacing="0" w:after="0" w:afterAutospacing="0"/>
              <w:rPr>
                <w:sz w:val="22"/>
                <w:szCs w:val="22"/>
              </w:rPr>
            </w:pPr>
            <w:r w:rsidRPr="005E35EE">
              <w:rPr>
                <w:rFonts w:cs="Arial"/>
                <w:color w:val="000000"/>
                <w:sz w:val="22"/>
                <w:szCs w:val="22"/>
              </w:rPr>
              <w:t>Problemlösen</w:t>
            </w:r>
          </w:p>
        </w:tc>
        <w:tc>
          <w:tcPr>
            <w:tcW w:w="709" w:type="dxa"/>
            <w:vAlign w:val="center"/>
          </w:tcPr>
          <w:p w14:paraId="46EF6387" w14:textId="77777777" w:rsidR="005E35EE" w:rsidRPr="005E35EE" w:rsidRDefault="005E35EE" w:rsidP="000D05BD">
            <w:pPr>
              <w:pStyle w:val="StandardWeb"/>
              <w:rPr>
                <w:sz w:val="22"/>
                <w:szCs w:val="22"/>
              </w:rPr>
            </w:pPr>
            <w:r w:rsidRPr="005E35EE">
              <w:rPr>
                <w:rFonts w:cs="Arial"/>
                <w:color w:val="000000"/>
                <w:sz w:val="22"/>
                <w:szCs w:val="22"/>
              </w:rPr>
              <w:t>6</w:t>
            </w:r>
          </w:p>
        </w:tc>
      </w:tr>
      <w:tr w:rsidR="005E35EE" w:rsidRPr="00F81A77" w14:paraId="55191D1B" w14:textId="77777777" w:rsidTr="000351E4">
        <w:trPr>
          <w:trHeight w:val="680"/>
        </w:trPr>
        <w:tc>
          <w:tcPr>
            <w:tcW w:w="1242" w:type="dxa"/>
            <w:vAlign w:val="center"/>
          </w:tcPr>
          <w:p w14:paraId="28C0FF96" w14:textId="77777777" w:rsidR="005E35EE" w:rsidRPr="005E35EE" w:rsidRDefault="005E35EE" w:rsidP="000D05BD">
            <w:pPr>
              <w:pStyle w:val="StandardWeb"/>
              <w:rPr>
                <w:sz w:val="22"/>
                <w:szCs w:val="22"/>
              </w:rPr>
            </w:pPr>
            <w:r w:rsidRPr="005E35EE">
              <w:rPr>
                <w:rFonts w:cs="Arial"/>
                <w:color w:val="000000"/>
                <w:sz w:val="22"/>
                <w:szCs w:val="22"/>
              </w:rPr>
              <w:t>Q-GK-A3</w:t>
            </w:r>
          </w:p>
        </w:tc>
        <w:tc>
          <w:tcPr>
            <w:tcW w:w="4111" w:type="dxa"/>
            <w:vAlign w:val="center"/>
          </w:tcPr>
          <w:p w14:paraId="0F19F589" w14:textId="77777777" w:rsidR="005E35EE" w:rsidRPr="002F3DF8" w:rsidRDefault="005E35EE" w:rsidP="000D05BD">
            <w:pPr>
              <w:jc w:val="left"/>
              <w:rPr>
                <w:i/>
                <w:sz w:val="22"/>
                <w:szCs w:val="22"/>
                <w:lang w:eastAsia="en-US"/>
              </w:rPr>
            </w:pPr>
            <w:r w:rsidRPr="002F3DF8">
              <w:rPr>
                <w:i/>
                <w:sz w:val="22"/>
                <w:szCs w:val="22"/>
                <w:lang w:eastAsia="en-US"/>
              </w:rPr>
              <w:t xml:space="preserve">Exponentialfunktionen </w:t>
            </w:r>
            <w:r w:rsidR="002F3DF8" w:rsidRPr="002F3DF8">
              <w:rPr>
                <w:i/>
                <w:sz w:val="22"/>
                <w:szCs w:val="22"/>
                <w:lang w:eastAsia="en-US"/>
              </w:rPr>
              <w:t>i</w:t>
            </w:r>
            <w:r w:rsidRPr="002F3DF8">
              <w:rPr>
                <w:i/>
                <w:sz w:val="22"/>
                <w:szCs w:val="22"/>
                <w:lang w:eastAsia="en-US"/>
              </w:rPr>
              <w:t>n Anwendungen</w:t>
            </w:r>
          </w:p>
        </w:tc>
        <w:tc>
          <w:tcPr>
            <w:tcW w:w="2126" w:type="dxa"/>
            <w:vAlign w:val="center"/>
          </w:tcPr>
          <w:p w14:paraId="71ED4CA7" w14:textId="77777777" w:rsidR="005E35EE" w:rsidRPr="005E35EE" w:rsidRDefault="005E35EE" w:rsidP="000D05BD">
            <w:pPr>
              <w:pStyle w:val="StandardWeb"/>
              <w:spacing w:before="0" w:beforeAutospacing="0" w:after="0" w:afterAutospacing="0"/>
              <w:rPr>
                <w:sz w:val="22"/>
                <w:szCs w:val="22"/>
              </w:rPr>
            </w:pPr>
            <w:r w:rsidRPr="005E35EE">
              <w:rPr>
                <w:rFonts w:cs="Arial"/>
                <w:color w:val="000000"/>
                <w:sz w:val="22"/>
                <w:szCs w:val="22"/>
              </w:rPr>
              <w:t>Problemlösen</w:t>
            </w:r>
          </w:p>
          <w:p w14:paraId="37A2923D" w14:textId="77777777" w:rsidR="005E35EE" w:rsidRPr="005E35EE" w:rsidRDefault="005E35EE" w:rsidP="000D05BD">
            <w:pPr>
              <w:pStyle w:val="StandardWeb"/>
              <w:spacing w:before="0" w:beforeAutospacing="0" w:after="0" w:afterAutospacing="0"/>
              <w:rPr>
                <w:sz w:val="22"/>
                <w:szCs w:val="22"/>
              </w:rPr>
            </w:pPr>
            <w:r w:rsidRPr="005E35EE">
              <w:rPr>
                <w:rFonts w:cs="Arial"/>
                <w:color w:val="000000"/>
                <w:sz w:val="22"/>
                <w:szCs w:val="22"/>
              </w:rPr>
              <w:t>Werkzeuge nutzen</w:t>
            </w:r>
          </w:p>
        </w:tc>
        <w:tc>
          <w:tcPr>
            <w:tcW w:w="709" w:type="dxa"/>
            <w:vAlign w:val="center"/>
          </w:tcPr>
          <w:p w14:paraId="72D0F377" w14:textId="77777777" w:rsidR="005E35EE" w:rsidRPr="005E35EE" w:rsidRDefault="005E35EE" w:rsidP="000D05BD">
            <w:pPr>
              <w:pStyle w:val="StandardWeb"/>
              <w:rPr>
                <w:sz w:val="22"/>
                <w:szCs w:val="22"/>
              </w:rPr>
            </w:pPr>
            <w:r w:rsidRPr="005E35EE">
              <w:rPr>
                <w:rFonts w:cs="Arial"/>
                <w:color w:val="000000"/>
                <w:sz w:val="22"/>
                <w:szCs w:val="22"/>
              </w:rPr>
              <w:t>12</w:t>
            </w:r>
          </w:p>
        </w:tc>
      </w:tr>
      <w:tr w:rsidR="005E35EE" w:rsidRPr="00F81A77" w14:paraId="3A1F2806" w14:textId="77777777" w:rsidTr="000351E4">
        <w:trPr>
          <w:trHeight w:val="680"/>
        </w:trPr>
        <w:tc>
          <w:tcPr>
            <w:tcW w:w="1242" w:type="dxa"/>
            <w:vAlign w:val="center"/>
          </w:tcPr>
          <w:p w14:paraId="3F7E7ED5" w14:textId="77777777" w:rsidR="005E35EE" w:rsidRPr="005E35EE" w:rsidRDefault="005E35EE" w:rsidP="000D05BD">
            <w:pPr>
              <w:pStyle w:val="StandardWeb"/>
              <w:rPr>
                <w:sz w:val="22"/>
                <w:szCs w:val="22"/>
              </w:rPr>
            </w:pPr>
            <w:r w:rsidRPr="005E35EE">
              <w:rPr>
                <w:rFonts w:cs="Arial"/>
                <w:color w:val="000000"/>
                <w:sz w:val="22"/>
                <w:szCs w:val="22"/>
              </w:rPr>
              <w:t>Q-GK-A4</w:t>
            </w:r>
          </w:p>
        </w:tc>
        <w:tc>
          <w:tcPr>
            <w:tcW w:w="4111" w:type="dxa"/>
            <w:vAlign w:val="center"/>
          </w:tcPr>
          <w:p w14:paraId="72D48C0A" w14:textId="77777777" w:rsidR="005E35EE" w:rsidRPr="005E35EE" w:rsidRDefault="005E35EE" w:rsidP="000D05BD">
            <w:pPr>
              <w:jc w:val="left"/>
              <w:rPr>
                <w:i/>
                <w:sz w:val="22"/>
                <w:szCs w:val="22"/>
                <w:lang w:eastAsia="en-US"/>
              </w:rPr>
            </w:pPr>
            <w:r w:rsidRPr="005E35EE">
              <w:rPr>
                <w:i/>
                <w:sz w:val="22"/>
                <w:szCs w:val="22"/>
                <w:lang w:eastAsia="en-US"/>
              </w:rPr>
              <w:t>Integralrechnung</w:t>
            </w:r>
          </w:p>
        </w:tc>
        <w:tc>
          <w:tcPr>
            <w:tcW w:w="2126" w:type="dxa"/>
            <w:vAlign w:val="center"/>
          </w:tcPr>
          <w:p w14:paraId="5F0D5397" w14:textId="77777777" w:rsidR="005E35EE" w:rsidRPr="005E35EE" w:rsidRDefault="005E35EE" w:rsidP="000D05BD">
            <w:pPr>
              <w:pStyle w:val="StandardWeb"/>
              <w:spacing w:before="0" w:beforeAutospacing="0" w:after="0" w:afterAutospacing="0"/>
              <w:rPr>
                <w:sz w:val="22"/>
                <w:szCs w:val="22"/>
              </w:rPr>
            </w:pPr>
            <w:r w:rsidRPr="005E35EE">
              <w:rPr>
                <w:rFonts w:cs="Arial"/>
                <w:color w:val="000000"/>
                <w:sz w:val="22"/>
                <w:szCs w:val="22"/>
              </w:rPr>
              <w:t>Argumentieren</w:t>
            </w:r>
          </w:p>
          <w:p w14:paraId="1D4CC0B8" w14:textId="77777777" w:rsidR="005E35EE" w:rsidRPr="005E35EE" w:rsidRDefault="005E35EE" w:rsidP="000D05BD">
            <w:pPr>
              <w:pStyle w:val="StandardWeb"/>
              <w:spacing w:before="0" w:beforeAutospacing="0" w:after="0" w:afterAutospacing="0"/>
              <w:rPr>
                <w:sz w:val="22"/>
                <w:szCs w:val="22"/>
              </w:rPr>
            </w:pPr>
            <w:r w:rsidRPr="005E35EE">
              <w:rPr>
                <w:rFonts w:cs="Arial"/>
                <w:color w:val="000000"/>
                <w:sz w:val="22"/>
                <w:szCs w:val="22"/>
              </w:rPr>
              <w:t>Kommunizieren</w:t>
            </w:r>
          </w:p>
          <w:p w14:paraId="248A05CC" w14:textId="77777777" w:rsidR="005E35EE" w:rsidRPr="005E35EE" w:rsidRDefault="005E35EE" w:rsidP="000D05BD">
            <w:pPr>
              <w:pStyle w:val="StandardWeb"/>
              <w:spacing w:before="0" w:beforeAutospacing="0" w:after="0" w:afterAutospacing="0"/>
              <w:rPr>
                <w:sz w:val="22"/>
                <w:szCs w:val="22"/>
              </w:rPr>
            </w:pPr>
            <w:r w:rsidRPr="005E35EE">
              <w:rPr>
                <w:rFonts w:cs="Arial"/>
                <w:color w:val="000000"/>
                <w:sz w:val="22"/>
                <w:szCs w:val="22"/>
              </w:rPr>
              <w:t>Werkzeuge nutzen</w:t>
            </w:r>
          </w:p>
        </w:tc>
        <w:tc>
          <w:tcPr>
            <w:tcW w:w="709" w:type="dxa"/>
            <w:vAlign w:val="center"/>
          </w:tcPr>
          <w:p w14:paraId="5E0D2A5D" w14:textId="77777777" w:rsidR="005E35EE" w:rsidRPr="005E35EE" w:rsidRDefault="005E35EE" w:rsidP="000D05BD">
            <w:pPr>
              <w:pStyle w:val="StandardWeb"/>
              <w:rPr>
                <w:sz w:val="22"/>
                <w:szCs w:val="22"/>
              </w:rPr>
            </w:pPr>
            <w:r w:rsidRPr="005E35EE">
              <w:rPr>
                <w:rFonts w:cs="Arial"/>
                <w:color w:val="000000"/>
                <w:sz w:val="22"/>
                <w:szCs w:val="22"/>
              </w:rPr>
              <w:t>15</w:t>
            </w:r>
          </w:p>
        </w:tc>
      </w:tr>
      <w:tr w:rsidR="005F6D20" w:rsidRPr="00F81A77" w14:paraId="426C0F4D" w14:textId="77777777" w:rsidTr="000351E4">
        <w:trPr>
          <w:trHeight w:val="680"/>
        </w:trPr>
        <w:tc>
          <w:tcPr>
            <w:tcW w:w="1242" w:type="dxa"/>
            <w:vAlign w:val="center"/>
          </w:tcPr>
          <w:p w14:paraId="584F39C8" w14:textId="77777777" w:rsidR="005F6D20" w:rsidRPr="005E35EE" w:rsidRDefault="005F6D20" w:rsidP="000D05BD">
            <w:pPr>
              <w:pStyle w:val="StandardWeb"/>
              <w:rPr>
                <w:rFonts w:cs="Arial"/>
                <w:color w:val="000000"/>
                <w:sz w:val="22"/>
                <w:szCs w:val="22"/>
              </w:rPr>
            </w:pPr>
            <w:r>
              <w:rPr>
                <w:rFonts w:cs="Arial"/>
                <w:color w:val="000000"/>
                <w:sz w:val="22"/>
                <w:szCs w:val="22"/>
              </w:rPr>
              <w:t>Q-GK-G1</w:t>
            </w:r>
          </w:p>
        </w:tc>
        <w:tc>
          <w:tcPr>
            <w:tcW w:w="4111" w:type="dxa"/>
            <w:vAlign w:val="center"/>
          </w:tcPr>
          <w:p w14:paraId="7268920F" w14:textId="77777777" w:rsidR="005F6D20" w:rsidRPr="005E35EE" w:rsidRDefault="005F6D20" w:rsidP="000D05BD">
            <w:pPr>
              <w:jc w:val="left"/>
              <w:rPr>
                <w:i/>
                <w:sz w:val="22"/>
                <w:szCs w:val="22"/>
                <w:lang w:eastAsia="en-US"/>
              </w:rPr>
            </w:pPr>
            <w:r>
              <w:rPr>
                <w:i/>
                <w:sz w:val="22"/>
                <w:szCs w:val="22"/>
                <w:lang w:eastAsia="en-US"/>
              </w:rPr>
              <w:t>Mathematik in 3D - Nutzung von Vekt</w:t>
            </w:r>
            <w:r>
              <w:rPr>
                <w:i/>
                <w:sz w:val="22"/>
                <w:szCs w:val="22"/>
                <w:lang w:eastAsia="en-US"/>
              </w:rPr>
              <w:t>o</w:t>
            </w:r>
            <w:r>
              <w:rPr>
                <w:i/>
                <w:sz w:val="22"/>
                <w:szCs w:val="22"/>
                <w:lang w:eastAsia="en-US"/>
              </w:rPr>
              <w:t>ren</w:t>
            </w:r>
          </w:p>
        </w:tc>
        <w:tc>
          <w:tcPr>
            <w:tcW w:w="2126" w:type="dxa"/>
            <w:vAlign w:val="center"/>
          </w:tcPr>
          <w:p w14:paraId="30B83293" w14:textId="77777777" w:rsidR="005F6D20" w:rsidRPr="005E35EE" w:rsidRDefault="005F6D20" w:rsidP="000D05BD">
            <w:pPr>
              <w:pStyle w:val="StandardWeb"/>
              <w:spacing w:before="0" w:beforeAutospacing="0" w:after="0" w:afterAutospacing="0"/>
              <w:rPr>
                <w:sz w:val="22"/>
                <w:szCs w:val="22"/>
              </w:rPr>
            </w:pPr>
            <w:r w:rsidRPr="005E35EE">
              <w:rPr>
                <w:rFonts w:cs="Arial"/>
                <w:color w:val="000000"/>
                <w:sz w:val="22"/>
                <w:szCs w:val="22"/>
              </w:rPr>
              <w:t>Kommunizieren</w:t>
            </w:r>
          </w:p>
          <w:p w14:paraId="25790540" w14:textId="77777777" w:rsidR="005F6D20" w:rsidRPr="005E35EE"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709" w:type="dxa"/>
            <w:vAlign w:val="center"/>
          </w:tcPr>
          <w:p w14:paraId="2ECB258B" w14:textId="77777777" w:rsidR="005F6D20" w:rsidRPr="005E35EE" w:rsidRDefault="005F6D20" w:rsidP="000D05BD">
            <w:pPr>
              <w:pStyle w:val="StandardWeb"/>
              <w:rPr>
                <w:rFonts w:cs="Arial"/>
                <w:color w:val="000000"/>
                <w:sz w:val="22"/>
                <w:szCs w:val="22"/>
              </w:rPr>
            </w:pPr>
            <w:r>
              <w:rPr>
                <w:rFonts w:cs="Arial"/>
                <w:color w:val="000000"/>
                <w:sz w:val="22"/>
                <w:szCs w:val="22"/>
              </w:rPr>
              <w:t>9</w:t>
            </w:r>
          </w:p>
        </w:tc>
      </w:tr>
      <w:tr w:rsidR="005F6D20" w:rsidRPr="00F81A77" w14:paraId="6E2D5696" w14:textId="77777777" w:rsidTr="000351E4">
        <w:trPr>
          <w:trHeight w:val="680"/>
        </w:trPr>
        <w:tc>
          <w:tcPr>
            <w:tcW w:w="1242" w:type="dxa"/>
            <w:vAlign w:val="center"/>
          </w:tcPr>
          <w:p w14:paraId="4693D397" w14:textId="77777777" w:rsidR="005F6D20" w:rsidRDefault="005F6D20" w:rsidP="000D05BD">
            <w:pPr>
              <w:pStyle w:val="StandardWeb"/>
              <w:rPr>
                <w:rFonts w:cs="Arial"/>
                <w:color w:val="000000"/>
                <w:sz w:val="22"/>
                <w:szCs w:val="22"/>
              </w:rPr>
            </w:pPr>
            <w:r>
              <w:rPr>
                <w:rFonts w:cs="Arial"/>
                <w:color w:val="000000"/>
                <w:sz w:val="22"/>
                <w:szCs w:val="22"/>
              </w:rPr>
              <w:t>Q-GK-G2</w:t>
            </w:r>
          </w:p>
        </w:tc>
        <w:tc>
          <w:tcPr>
            <w:tcW w:w="4111" w:type="dxa"/>
            <w:vAlign w:val="center"/>
          </w:tcPr>
          <w:p w14:paraId="302920CC" w14:textId="77777777" w:rsidR="005F6D20" w:rsidRPr="005E35EE" w:rsidRDefault="005F6D20" w:rsidP="000D05BD">
            <w:pPr>
              <w:jc w:val="left"/>
              <w:rPr>
                <w:i/>
                <w:sz w:val="22"/>
                <w:szCs w:val="22"/>
                <w:lang w:eastAsia="en-US"/>
              </w:rPr>
            </w:pPr>
            <w:r>
              <w:rPr>
                <w:i/>
                <w:sz w:val="22"/>
                <w:szCs w:val="22"/>
                <w:lang w:eastAsia="en-US"/>
              </w:rPr>
              <w:t>Geraden in 3D – Wie liegen Geraden zueinander</w:t>
            </w:r>
            <w:r w:rsidR="000D05BD">
              <w:rPr>
                <w:i/>
                <w:sz w:val="22"/>
                <w:szCs w:val="22"/>
                <w:lang w:eastAsia="en-US"/>
              </w:rPr>
              <w:t>?</w:t>
            </w:r>
          </w:p>
        </w:tc>
        <w:tc>
          <w:tcPr>
            <w:tcW w:w="2126" w:type="dxa"/>
            <w:vAlign w:val="center"/>
          </w:tcPr>
          <w:p w14:paraId="34DBFCE4" w14:textId="77777777" w:rsidR="005F6D20"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Modellieren</w:t>
            </w:r>
          </w:p>
          <w:p w14:paraId="768174F1" w14:textId="77777777" w:rsidR="005F6D20" w:rsidRPr="005E35EE"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709" w:type="dxa"/>
            <w:vAlign w:val="center"/>
          </w:tcPr>
          <w:p w14:paraId="5F7031A4" w14:textId="77777777" w:rsidR="005F6D20" w:rsidRPr="005E35EE" w:rsidRDefault="005F6D20" w:rsidP="000D05BD">
            <w:pPr>
              <w:pStyle w:val="StandardWeb"/>
              <w:rPr>
                <w:rFonts w:cs="Arial"/>
                <w:color w:val="000000"/>
                <w:sz w:val="22"/>
                <w:szCs w:val="22"/>
              </w:rPr>
            </w:pPr>
            <w:r>
              <w:rPr>
                <w:rFonts w:cs="Arial"/>
                <w:color w:val="000000"/>
                <w:sz w:val="22"/>
                <w:szCs w:val="22"/>
              </w:rPr>
              <w:t>9</w:t>
            </w:r>
          </w:p>
        </w:tc>
      </w:tr>
      <w:tr w:rsidR="005F6D20" w:rsidRPr="00F81A77" w14:paraId="11C5E6C6" w14:textId="77777777" w:rsidTr="000351E4">
        <w:trPr>
          <w:trHeight w:val="680"/>
        </w:trPr>
        <w:tc>
          <w:tcPr>
            <w:tcW w:w="1242" w:type="dxa"/>
            <w:vAlign w:val="center"/>
          </w:tcPr>
          <w:p w14:paraId="5C5FBBEA" w14:textId="77777777" w:rsidR="005F6D20" w:rsidRDefault="005F6D20" w:rsidP="000D05BD">
            <w:pPr>
              <w:pStyle w:val="StandardWeb"/>
              <w:rPr>
                <w:rFonts w:cs="Arial"/>
                <w:color w:val="000000"/>
                <w:sz w:val="22"/>
                <w:szCs w:val="22"/>
              </w:rPr>
            </w:pPr>
            <w:r>
              <w:rPr>
                <w:rFonts w:cs="Arial"/>
                <w:color w:val="000000"/>
                <w:sz w:val="22"/>
                <w:szCs w:val="22"/>
              </w:rPr>
              <w:t>Q-GK-G3</w:t>
            </w:r>
          </w:p>
        </w:tc>
        <w:tc>
          <w:tcPr>
            <w:tcW w:w="4111" w:type="dxa"/>
            <w:vAlign w:val="center"/>
          </w:tcPr>
          <w:p w14:paraId="5FB8F0C6" w14:textId="77777777" w:rsidR="005F6D20" w:rsidRPr="005E35EE" w:rsidRDefault="005F6D20" w:rsidP="000D05BD">
            <w:pPr>
              <w:jc w:val="left"/>
              <w:rPr>
                <w:i/>
                <w:sz w:val="22"/>
                <w:szCs w:val="22"/>
                <w:lang w:eastAsia="en-US"/>
              </w:rPr>
            </w:pPr>
            <w:r>
              <w:rPr>
                <w:i/>
                <w:sz w:val="22"/>
                <w:szCs w:val="22"/>
                <w:lang w:eastAsia="en-US"/>
              </w:rPr>
              <w:t>Ebenen in 3D – Wie liegen Gerade und Ebene zueinander</w:t>
            </w:r>
          </w:p>
        </w:tc>
        <w:tc>
          <w:tcPr>
            <w:tcW w:w="2126" w:type="dxa"/>
            <w:vAlign w:val="center"/>
          </w:tcPr>
          <w:p w14:paraId="54F9C3EE" w14:textId="77777777" w:rsidR="005F6D20" w:rsidRPr="005E35EE" w:rsidRDefault="005F6D20" w:rsidP="000D05BD">
            <w:pPr>
              <w:pStyle w:val="StandardWeb"/>
              <w:spacing w:before="0" w:beforeAutospacing="0" w:after="0" w:afterAutospacing="0"/>
              <w:rPr>
                <w:sz w:val="22"/>
                <w:szCs w:val="22"/>
              </w:rPr>
            </w:pPr>
            <w:r w:rsidRPr="005E35EE">
              <w:rPr>
                <w:rFonts w:cs="Arial"/>
                <w:color w:val="000000"/>
                <w:sz w:val="22"/>
                <w:szCs w:val="22"/>
              </w:rPr>
              <w:t>Kommunizieren</w:t>
            </w:r>
          </w:p>
          <w:p w14:paraId="0CDE5FCD" w14:textId="77777777" w:rsidR="005F6D20" w:rsidRPr="005E35EE"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Argumentieren</w:t>
            </w:r>
          </w:p>
        </w:tc>
        <w:tc>
          <w:tcPr>
            <w:tcW w:w="709" w:type="dxa"/>
            <w:vAlign w:val="center"/>
          </w:tcPr>
          <w:p w14:paraId="4A0DE2E2" w14:textId="77777777" w:rsidR="005F6D20" w:rsidRPr="005E35EE" w:rsidRDefault="005F6D20" w:rsidP="000D05BD">
            <w:pPr>
              <w:pStyle w:val="StandardWeb"/>
              <w:rPr>
                <w:rFonts w:cs="Arial"/>
                <w:color w:val="000000"/>
                <w:sz w:val="22"/>
                <w:szCs w:val="22"/>
              </w:rPr>
            </w:pPr>
            <w:r>
              <w:rPr>
                <w:rFonts w:cs="Arial"/>
                <w:color w:val="000000"/>
                <w:sz w:val="22"/>
                <w:szCs w:val="22"/>
              </w:rPr>
              <w:t>9</w:t>
            </w:r>
          </w:p>
        </w:tc>
      </w:tr>
      <w:tr w:rsidR="005F6D20" w:rsidRPr="00F81A77" w14:paraId="5B08BDD0" w14:textId="77777777" w:rsidTr="000351E4">
        <w:trPr>
          <w:trHeight w:val="680"/>
        </w:trPr>
        <w:tc>
          <w:tcPr>
            <w:tcW w:w="1242" w:type="dxa"/>
            <w:vAlign w:val="center"/>
          </w:tcPr>
          <w:p w14:paraId="7032F844" w14:textId="77777777" w:rsidR="005F6D20" w:rsidRDefault="005F6D20" w:rsidP="000D05BD">
            <w:pPr>
              <w:pStyle w:val="StandardWeb"/>
              <w:rPr>
                <w:rFonts w:cs="Arial"/>
                <w:color w:val="000000"/>
                <w:sz w:val="22"/>
                <w:szCs w:val="22"/>
              </w:rPr>
            </w:pPr>
            <w:r>
              <w:rPr>
                <w:rFonts w:cs="Arial"/>
                <w:color w:val="000000"/>
                <w:sz w:val="22"/>
                <w:szCs w:val="22"/>
              </w:rPr>
              <w:t>Q-GK-G4</w:t>
            </w:r>
          </w:p>
        </w:tc>
        <w:tc>
          <w:tcPr>
            <w:tcW w:w="4111" w:type="dxa"/>
            <w:vAlign w:val="center"/>
          </w:tcPr>
          <w:p w14:paraId="6E6B4DB3" w14:textId="77777777" w:rsidR="005F6D20" w:rsidRPr="005E35EE" w:rsidRDefault="005F6D20" w:rsidP="000D05BD">
            <w:pPr>
              <w:jc w:val="left"/>
              <w:rPr>
                <w:i/>
                <w:sz w:val="22"/>
                <w:szCs w:val="22"/>
                <w:lang w:eastAsia="en-US"/>
              </w:rPr>
            </w:pPr>
            <w:r>
              <w:rPr>
                <w:i/>
                <w:sz w:val="22"/>
                <w:szCs w:val="22"/>
                <w:lang w:eastAsia="en-US"/>
              </w:rPr>
              <w:t>Skalarprodukt – eine neue Rechenart und ihr Nutzen</w:t>
            </w:r>
          </w:p>
        </w:tc>
        <w:tc>
          <w:tcPr>
            <w:tcW w:w="2126" w:type="dxa"/>
            <w:vAlign w:val="center"/>
          </w:tcPr>
          <w:p w14:paraId="2590B5C1" w14:textId="77777777" w:rsidR="005F6D20"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Modellieren</w:t>
            </w:r>
          </w:p>
          <w:p w14:paraId="3B996BFB" w14:textId="77777777" w:rsidR="005F6D20" w:rsidRPr="005E35EE"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Problemlösen</w:t>
            </w:r>
          </w:p>
        </w:tc>
        <w:tc>
          <w:tcPr>
            <w:tcW w:w="709" w:type="dxa"/>
            <w:vAlign w:val="center"/>
          </w:tcPr>
          <w:p w14:paraId="07D03EE0" w14:textId="77777777" w:rsidR="005F6D20" w:rsidRPr="005E35EE" w:rsidRDefault="005F6D20" w:rsidP="000D05BD">
            <w:pPr>
              <w:pStyle w:val="StandardWeb"/>
              <w:rPr>
                <w:rFonts w:cs="Arial"/>
                <w:color w:val="000000"/>
                <w:sz w:val="22"/>
                <w:szCs w:val="22"/>
              </w:rPr>
            </w:pPr>
            <w:r>
              <w:rPr>
                <w:rFonts w:cs="Arial"/>
                <w:color w:val="000000"/>
                <w:sz w:val="22"/>
                <w:szCs w:val="22"/>
              </w:rPr>
              <w:t>9</w:t>
            </w:r>
          </w:p>
        </w:tc>
      </w:tr>
      <w:tr w:rsidR="005F6D20" w:rsidRPr="00F81A77" w14:paraId="193A16C1" w14:textId="77777777" w:rsidTr="000351E4">
        <w:trPr>
          <w:trHeight w:val="680"/>
        </w:trPr>
        <w:tc>
          <w:tcPr>
            <w:tcW w:w="1242" w:type="dxa"/>
            <w:vAlign w:val="center"/>
          </w:tcPr>
          <w:p w14:paraId="7966B55E" w14:textId="77777777" w:rsidR="005F6D20" w:rsidRDefault="005F6D20" w:rsidP="000D05BD">
            <w:pPr>
              <w:pStyle w:val="StandardWeb"/>
              <w:rPr>
                <w:rFonts w:cs="Arial"/>
                <w:color w:val="000000"/>
                <w:sz w:val="22"/>
                <w:szCs w:val="22"/>
              </w:rPr>
            </w:pPr>
            <w:r>
              <w:rPr>
                <w:rFonts w:cs="Arial"/>
                <w:color w:val="000000"/>
                <w:sz w:val="22"/>
                <w:szCs w:val="22"/>
              </w:rPr>
              <w:t>Q-GK-G5</w:t>
            </w:r>
          </w:p>
        </w:tc>
        <w:tc>
          <w:tcPr>
            <w:tcW w:w="4111" w:type="dxa"/>
            <w:vAlign w:val="center"/>
          </w:tcPr>
          <w:p w14:paraId="7448CB0F" w14:textId="77777777" w:rsidR="005F6D20" w:rsidRDefault="005F6D20" w:rsidP="000D05BD">
            <w:pPr>
              <w:jc w:val="left"/>
              <w:rPr>
                <w:i/>
                <w:sz w:val="22"/>
                <w:szCs w:val="22"/>
                <w:lang w:eastAsia="en-US"/>
              </w:rPr>
            </w:pPr>
            <w:r>
              <w:rPr>
                <w:i/>
                <w:sz w:val="22"/>
                <w:szCs w:val="22"/>
                <w:lang w:eastAsia="en-US"/>
              </w:rPr>
              <w:t>Untersuchung geometrischer Körper – Welche Lösungsstrategien sind hil</w:t>
            </w:r>
            <w:r>
              <w:rPr>
                <w:i/>
                <w:sz w:val="22"/>
                <w:szCs w:val="22"/>
                <w:lang w:eastAsia="en-US"/>
              </w:rPr>
              <w:t>f</w:t>
            </w:r>
            <w:r>
              <w:rPr>
                <w:i/>
                <w:sz w:val="22"/>
                <w:szCs w:val="22"/>
                <w:lang w:eastAsia="en-US"/>
              </w:rPr>
              <w:t>reich?</w:t>
            </w:r>
          </w:p>
        </w:tc>
        <w:tc>
          <w:tcPr>
            <w:tcW w:w="2126" w:type="dxa"/>
            <w:vAlign w:val="center"/>
          </w:tcPr>
          <w:p w14:paraId="27A2FEA7" w14:textId="77777777" w:rsidR="005F6D20"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Problemlösen</w:t>
            </w:r>
          </w:p>
          <w:p w14:paraId="33101E6A" w14:textId="77777777" w:rsidR="005F6D20" w:rsidRPr="005E35EE"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709" w:type="dxa"/>
            <w:vAlign w:val="center"/>
          </w:tcPr>
          <w:p w14:paraId="0C6BA8DE" w14:textId="77777777" w:rsidR="005F6D20" w:rsidRDefault="005F6D20" w:rsidP="000D05BD">
            <w:pPr>
              <w:pStyle w:val="StandardWeb"/>
              <w:rPr>
                <w:rFonts w:cs="Arial"/>
                <w:color w:val="000000"/>
                <w:sz w:val="22"/>
                <w:szCs w:val="22"/>
              </w:rPr>
            </w:pPr>
            <w:r>
              <w:rPr>
                <w:rFonts w:cs="Arial"/>
                <w:color w:val="000000"/>
                <w:sz w:val="22"/>
                <w:szCs w:val="22"/>
              </w:rPr>
              <w:t>9</w:t>
            </w:r>
          </w:p>
        </w:tc>
      </w:tr>
      <w:tr w:rsidR="005F6D20" w:rsidRPr="00F81A77" w14:paraId="05B1BA05" w14:textId="77777777" w:rsidTr="000351E4">
        <w:trPr>
          <w:trHeight w:val="680"/>
        </w:trPr>
        <w:tc>
          <w:tcPr>
            <w:tcW w:w="1242" w:type="dxa"/>
            <w:vAlign w:val="center"/>
          </w:tcPr>
          <w:p w14:paraId="6487B63D" w14:textId="77777777" w:rsidR="005F6D20" w:rsidRDefault="005F6D20" w:rsidP="000D05BD">
            <w:pPr>
              <w:pStyle w:val="StandardWeb"/>
              <w:rPr>
                <w:rFonts w:cs="Arial"/>
                <w:color w:val="000000"/>
                <w:sz w:val="22"/>
                <w:szCs w:val="22"/>
              </w:rPr>
            </w:pPr>
            <w:r>
              <w:rPr>
                <w:rFonts w:cs="Arial"/>
                <w:color w:val="000000"/>
                <w:sz w:val="22"/>
                <w:szCs w:val="22"/>
              </w:rPr>
              <w:t>Q-GK-S1</w:t>
            </w:r>
          </w:p>
        </w:tc>
        <w:tc>
          <w:tcPr>
            <w:tcW w:w="4111" w:type="dxa"/>
            <w:vAlign w:val="center"/>
          </w:tcPr>
          <w:p w14:paraId="456730FB" w14:textId="77777777" w:rsidR="005F6D20" w:rsidRDefault="005F6D20" w:rsidP="000D05BD">
            <w:pPr>
              <w:jc w:val="left"/>
              <w:rPr>
                <w:i/>
                <w:sz w:val="22"/>
                <w:szCs w:val="22"/>
                <w:lang w:eastAsia="en-US"/>
              </w:rPr>
            </w:pPr>
            <w:r>
              <w:rPr>
                <w:i/>
                <w:sz w:val="22"/>
                <w:szCs w:val="22"/>
                <w:lang w:eastAsia="en-US"/>
              </w:rPr>
              <w:t>Von stochastischen Modellen, Zufall</w:t>
            </w:r>
            <w:r>
              <w:rPr>
                <w:i/>
                <w:sz w:val="22"/>
                <w:szCs w:val="22"/>
                <w:lang w:eastAsia="en-US"/>
              </w:rPr>
              <w:t>s</w:t>
            </w:r>
            <w:r>
              <w:rPr>
                <w:i/>
                <w:sz w:val="22"/>
                <w:szCs w:val="22"/>
                <w:lang w:eastAsia="en-US"/>
              </w:rPr>
              <w:t>größen, Wahrscheinlichkeitsverteilu</w:t>
            </w:r>
            <w:r>
              <w:rPr>
                <w:i/>
                <w:sz w:val="22"/>
                <w:szCs w:val="22"/>
                <w:lang w:eastAsia="en-US"/>
              </w:rPr>
              <w:t>n</w:t>
            </w:r>
            <w:r>
              <w:rPr>
                <w:i/>
                <w:sz w:val="22"/>
                <w:szCs w:val="22"/>
                <w:lang w:eastAsia="en-US"/>
              </w:rPr>
              <w:t>gen und ihren Kenngrößen</w:t>
            </w:r>
          </w:p>
        </w:tc>
        <w:tc>
          <w:tcPr>
            <w:tcW w:w="2126" w:type="dxa"/>
            <w:vAlign w:val="center"/>
          </w:tcPr>
          <w:p w14:paraId="22CED976" w14:textId="77777777" w:rsidR="005F6D20"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Modellieren</w:t>
            </w:r>
          </w:p>
          <w:p w14:paraId="74795A42" w14:textId="77777777" w:rsidR="005F6D20" w:rsidRPr="005E35EE"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709" w:type="dxa"/>
            <w:vAlign w:val="center"/>
          </w:tcPr>
          <w:p w14:paraId="6E88805F" w14:textId="77777777" w:rsidR="005F6D20" w:rsidRDefault="005F6D20" w:rsidP="000D05BD">
            <w:pPr>
              <w:pStyle w:val="StandardWeb"/>
              <w:rPr>
                <w:rFonts w:cs="Arial"/>
                <w:color w:val="000000"/>
                <w:sz w:val="22"/>
                <w:szCs w:val="22"/>
              </w:rPr>
            </w:pPr>
            <w:r>
              <w:rPr>
                <w:rFonts w:cs="Arial"/>
                <w:color w:val="000000"/>
                <w:sz w:val="22"/>
                <w:szCs w:val="22"/>
              </w:rPr>
              <w:t>9</w:t>
            </w:r>
          </w:p>
        </w:tc>
      </w:tr>
      <w:tr w:rsidR="005F6D20" w:rsidRPr="00F81A77" w14:paraId="7C116389" w14:textId="77777777" w:rsidTr="000351E4">
        <w:trPr>
          <w:trHeight w:val="680"/>
        </w:trPr>
        <w:tc>
          <w:tcPr>
            <w:tcW w:w="1242" w:type="dxa"/>
            <w:vAlign w:val="center"/>
          </w:tcPr>
          <w:p w14:paraId="0E3A0EE3" w14:textId="77777777" w:rsidR="005F6D20" w:rsidRDefault="005F6D20" w:rsidP="000D05BD">
            <w:pPr>
              <w:pStyle w:val="StandardWeb"/>
              <w:rPr>
                <w:rFonts w:cs="Arial"/>
                <w:color w:val="000000"/>
                <w:sz w:val="22"/>
                <w:szCs w:val="22"/>
              </w:rPr>
            </w:pPr>
            <w:r>
              <w:rPr>
                <w:rFonts w:cs="Arial"/>
                <w:color w:val="000000"/>
                <w:sz w:val="22"/>
                <w:szCs w:val="22"/>
              </w:rPr>
              <w:t>Q-GK-S2</w:t>
            </w:r>
          </w:p>
        </w:tc>
        <w:tc>
          <w:tcPr>
            <w:tcW w:w="4111" w:type="dxa"/>
            <w:vAlign w:val="center"/>
          </w:tcPr>
          <w:p w14:paraId="6459CF5D" w14:textId="23FED272" w:rsidR="005F6D20" w:rsidRDefault="005F6D20" w:rsidP="000D05BD">
            <w:pPr>
              <w:jc w:val="left"/>
              <w:rPr>
                <w:i/>
                <w:sz w:val="22"/>
                <w:szCs w:val="22"/>
                <w:lang w:eastAsia="en-US"/>
              </w:rPr>
            </w:pPr>
            <w:r>
              <w:rPr>
                <w:i/>
                <w:sz w:val="22"/>
                <w:szCs w:val="22"/>
                <w:lang w:eastAsia="en-US"/>
              </w:rPr>
              <w:t xml:space="preserve">Treffer oder nicht? - </w:t>
            </w:r>
            <w:r w:rsidR="00103E84">
              <w:rPr>
                <w:i/>
                <w:sz w:val="22"/>
                <w:szCs w:val="22"/>
                <w:lang w:eastAsia="en-US"/>
              </w:rPr>
              <w:t>Bernoulli-Experimente</w:t>
            </w:r>
            <w:r>
              <w:rPr>
                <w:i/>
                <w:sz w:val="22"/>
                <w:szCs w:val="22"/>
                <w:lang w:eastAsia="en-US"/>
              </w:rPr>
              <w:t xml:space="preserve"> und Binomialverteilungen</w:t>
            </w:r>
          </w:p>
        </w:tc>
        <w:tc>
          <w:tcPr>
            <w:tcW w:w="2126" w:type="dxa"/>
            <w:vAlign w:val="center"/>
          </w:tcPr>
          <w:p w14:paraId="647505C3" w14:textId="77777777" w:rsidR="005F6D20"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Problemlösen</w:t>
            </w:r>
          </w:p>
          <w:p w14:paraId="786B0804" w14:textId="77777777" w:rsidR="005F6D20" w:rsidRPr="005F6D20" w:rsidRDefault="005F6D20" w:rsidP="000D05BD">
            <w:pPr>
              <w:pStyle w:val="StandardWeb"/>
              <w:spacing w:before="0" w:beforeAutospacing="0" w:after="0" w:afterAutospacing="0"/>
              <w:rPr>
                <w:sz w:val="22"/>
                <w:szCs w:val="22"/>
              </w:rPr>
            </w:pPr>
            <w:r w:rsidRPr="005E35EE">
              <w:rPr>
                <w:rFonts w:cs="Arial"/>
                <w:color w:val="000000"/>
                <w:sz w:val="22"/>
                <w:szCs w:val="22"/>
              </w:rPr>
              <w:t>Kommunizieren</w:t>
            </w:r>
          </w:p>
        </w:tc>
        <w:tc>
          <w:tcPr>
            <w:tcW w:w="709" w:type="dxa"/>
            <w:vAlign w:val="center"/>
          </w:tcPr>
          <w:p w14:paraId="3D1F7D29" w14:textId="77777777" w:rsidR="005F6D20" w:rsidRDefault="005F6D20" w:rsidP="000D05BD">
            <w:pPr>
              <w:pStyle w:val="StandardWeb"/>
              <w:rPr>
                <w:rFonts w:cs="Arial"/>
                <w:color w:val="000000"/>
                <w:sz w:val="22"/>
                <w:szCs w:val="22"/>
              </w:rPr>
            </w:pPr>
            <w:r>
              <w:rPr>
                <w:rFonts w:cs="Arial"/>
                <w:color w:val="000000"/>
                <w:sz w:val="22"/>
                <w:szCs w:val="22"/>
              </w:rPr>
              <w:t>9</w:t>
            </w:r>
          </w:p>
        </w:tc>
      </w:tr>
      <w:tr w:rsidR="005F6D20" w:rsidRPr="00F81A77" w14:paraId="35F3C0E7" w14:textId="77777777" w:rsidTr="000351E4">
        <w:trPr>
          <w:trHeight w:val="680"/>
        </w:trPr>
        <w:tc>
          <w:tcPr>
            <w:tcW w:w="1242" w:type="dxa"/>
            <w:vAlign w:val="center"/>
          </w:tcPr>
          <w:p w14:paraId="42247036" w14:textId="77777777" w:rsidR="005F6D20" w:rsidRDefault="005F6D20" w:rsidP="000D05BD">
            <w:pPr>
              <w:pStyle w:val="StandardWeb"/>
              <w:rPr>
                <w:rFonts w:cs="Arial"/>
                <w:color w:val="000000"/>
                <w:sz w:val="22"/>
                <w:szCs w:val="22"/>
              </w:rPr>
            </w:pPr>
            <w:r>
              <w:rPr>
                <w:rFonts w:cs="Arial"/>
                <w:color w:val="000000"/>
                <w:sz w:val="22"/>
                <w:szCs w:val="22"/>
              </w:rPr>
              <w:t>Q-GK-S3</w:t>
            </w:r>
          </w:p>
        </w:tc>
        <w:tc>
          <w:tcPr>
            <w:tcW w:w="4111" w:type="dxa"/>
            <w:vAlign w:val="center"/>
          </w:tcPr>
          <w:p w14:paraId="0AF1A19C" w14:textId="77777777" w:rsidR="005F6D20" w:rsidRDefault="005F6D20" w:rsidP="000D05BD">
            <w:pPr>
              <w:jc w:val="left"/>
              <w:rPr>
                <w:i/>
                <w:sz w:val="22"/>
                <w:szCs w:val="22"/>
                <w:lang w:eastAsia="en-US"/>
              </w:rPr>
            </w:pPr>
            <w:r>
              <w:rPr>
                <w:i/>
                <w:sz w:val="22"/>
                <w:szCs w:val="22"/>
                <w:lang w:eastAsia="en-US"/>
              </w:rPr>
              <w:t>Untersuchung charakteristischer Gr</w:t>
            </w:r>
            <w:r>
              <w:rPr>
                <w:i/>
                <w:sz w:val="22"/>
                <w:szCs w:val="22"/>
                <w:lang w:eastAsia="en-US"/>
              </w:rPr>
              <w:t>ö</w:t>
            </w:r>
            <w:r>
              <w:rPr>
                <w:i/>
                <w:sz w:val="22"/>
                <w:szCs w:val="22"/>
                <w:lang w:eastAsia="en-US"/>
              </w:rPr>
              <w:t>ßen von Binomialverteilungen</w:t>
            </w:r>
          </w:p>
        </w:tc>
        <w:tc>
          <w:tcPr>
            <w:tcW w:w="2126" w:type="dxa"/>
            <w:vAlign w:val="center"/>
          </w:tcPr>
          <w:p w14:paraId="72D196EA" w14:textId="77777777" w:rsidR="005F6D20" w:rsidRPr="005E35EE" w:rsidRDefault="005F6D20" w:rsidP="000D05BD">
            <w:pPr>
              <w:pStyle w:val="StandardWeb"/>
              <w:spacing w:before="0" w:beforeAutospacing="0" w:after="0" w:afterAutospacing="0"/>
              <w:rPr>
                <w:sz w:val="22"/>
                <w:szCs w:val="22"/>
              </w:rPr>
            </w:pPr>
            <w:r w:rsidRPr="005E35EE">
              <w:rPr>
                <w:rFonts w:cs="Arial"/>
                <w:color w:val="000000"/>
                <w:sz w:val="22"/>
                <w:szCs w:val="22"/>
              </w:rPr>
              <w:t>Argumentieren</w:t>
            </w:r>
          </w:p>
          <w:p w14:paraId="6D978684" w14:textId="77777777" w:rsidR="005F6D20" w:rsidRPr="005E35EE"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709" w:type="dxa"/>
            <w:vAlign w:val="center"/>
          </w:tcPr>
          <w:p w14:paraId="69106B5D" w14:textId="77777777" w:rsidR="005F6D20" w:rsidRDefault="005F6D20" w:rsidP="000D05BD">
            <w:pPr>
              <w:pStyle w:val="StandardWeb"/>
              <w:rPr>
                <w:rFonts w:cs="Arial"/>
                <w:color w:val="000000"/>
                <w:sz w:val="22"/>
                <w:szCs w:val="22"/>
              </w:rPr>
            </w:pPr>
            <w:r>
              <w:rPr>
                <w:rFonts w:cs="Arial"/>
                <w:color w:val="000000"/>
                <w:sz w:val="22"/>
                <w:szCs w:val="22"/>
              </w:rPr>
              <w:t>9</w:t>
            </w:r>
          </w:p>
        </w:tc>
      </w:tr>
      <w:tr w:rsidR="005F6D20" w:rsidRPr="00F81A77" w14:paraId="4B03B1EA" w14:textId="77777777" w:rsidTr="000351E4">
        <w:trPr>
          <w:trHeight w:val="680"/>
        </w:trPr>
        <w:tc>
          <w:tcPr>
            <w:tcW w:w="1242" w:type="dxa"/>
            <w:vAlign w:val="center"/>
          </w:tcPr>
          <w:p w14:paraId="633C29E5" w14:textId="77777777" w:rsidR="005F6D20" w:rsidRDefault="005F6D20" w:rsidP="000D05BD">
            <w:pPr>
              <w:pStyle w:val="StandardWeb"/>
              <w:rPr>
                <w:rFonts w:cs="Arial"/>
                <w:color w:val="000000"/>
                <w:sz w:val="22"/>
                <w:szCs w:val="22"/>
              </w:rPr>
            </w:pPr>
            <w:r>
              <w:rPr>
                <w:rFonts w:cs="Arial"/>
                <w:color w:val="000000"/>
                <w:sz w:val="22"/>
                <w:szCs w:val="22"/>
              </w:rPr>
              <w:t>Q-GK-S4</w:t>
            </w:r>
          </w:p>
        </w:tc>
        <w:tc>
          <w:tcPr>
            <w:tcW w:w="4111" w:type="dxa"/>
            <w:vAlign w:val="center"/>
          </w:tcPr>
          <w:p w14:paraId="16201714" w14:textId="77777777" w:rsidR="005F6D20" w:rsidRDefault="005F6D20" w:rsidP="000D05BD">
            <w:pPr>
              <w:jc w:val="left"/>
              <w:rPr>
                <w:i/>
                <w:sz w:val="22"/>
                <w:szCs w:val="22"/>
                <w:lang w:eastAsia="en-US"/>
              </w:rPr>
            </w:pPr>
            <w:r>
              <w:rPr>
                <w:i/>
                <w:sz w:val="22"/>
                <w:szCs w:val="22"/>
                <w:lang w:eastAsia="en-US"/>
              </w:rPr>
              <w:t>Von Übergängen und Prozessen</w:t>
            </w:r>
          </w:p>
        </w:tc>
        <w:tc>
          <w:tcPr>
            <w:tcW w:w="2126" w:type="dxa"/>
            <w:vAlign w:val="center"/>
          </w:tcPr>
          <w:p w14:paraId="6822086B" w14:textId="77777777" w:rsidR="005F6D20"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Modellieren</w:t>
            </w:r>
          </w:p>
          <w:p w14:paraId="7CA9ECE0" w14:textId="77777777" w:rsidR="005F6D20" w:rsidRPr="005E35EE" w:rsidRDefault="005F6D2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709" w:type="dxa"/>
            <w:vAlign w:val="center"/>
          </w:tcPr>
          <w:p w14:paraId="1DF13ED2" w14:textId="77777777" w:rsidR="005F6D20" w:rsidRDefault="005F6D20" w:rsidP="000D05BD">
            <w:pPr>
              <w:pStyle w:val="StandardWeb"/>
              <w:rPr>
                <w:rFonts w:cs="Arial"/>
                <w:color w:val="000000"/>
                <w:sz w:val="22"/>
                <w:szCs w:val="22"/>
              </w:rPr>
            </w:pPr>
            <w:r>
              <w:rPr>
                <w:rFonts w:cs="Arial"/>
                <w:color w:val="000000"/>
                <w:sz w:val="22"/>
                <w:szCs w:val="22"/>
              </w:rPr>
              <w:t>9</w:t>
            </w:r>
          </w:p>
        </w:tc>
      </w:tr>
      <w:tr w:rsidR="005E35EE" w:rsidRPr="00F81A77" w14:paraId="009F0492" w14:textId="77777777" w:rsidTr="000351E4">
        <w:trPr>
          <w:trHeight w:val="680"/>
        </w:trPr>
        <w:tc>
          <w:tcPr>
            <w:tcW w:w="1242" w:type="dxa"/>
            <w:vAlign w:val="center"/>
          </w:tcPr>
          <w:p w14:paraId="67CD3D9D" w14:textId="77777777" w:rsidR="005E35EE" w:rsidRPr="005E35EE" w:rsidRDefault="005E35EE" w:rsidP="000D05BD">
            <w:pPr>
              <w:pStyle w:val="StandardWeb"/>
              <w:rPr>
                <w:sz w:val="22"/>
                <w:szCs w:val="22"/>
              </w:rPr>
            </w:pPr>
            <w:r w:rsidRPr="005E35EE">
              <w:rPr>
                <w:rFonts w:cs="Arial"/>
                <w:color w:val="000000"/>
                <w:sz w:val="22"/>
                <w:szCs w:val="22"/>
              </w:rPr>
              <w:t>Q-GK-A5</w:t>
            </w:r>
          </w:p>
        </w:tc>
        <w:tc>
          <w:tcPr>
            <w:tcW w:w="4111" w:type="dxa"/>
            <w:vAlign w:val="center"/>
          </w:tcPr>
          <w:p w14:paraId="47C1A78C" w14:textId="77777777" w:rsidR="005E35EE" w:rsidRPr="005E35EE" w:rsidRDefault="005E35EE" w:rsidP="000D05BD">
            <w:pPr>
              <w:jc w:val="left"/>
              <w:rPr>
                <w:i/>
                <w:sz w:val="22"/>
                <w:szCs w:val="22"/>
                <w:lang w:eastAsia="en-US"/>
              </w:rPr>
            </w:pPr>
            <w:r w:rsidRPr="005E35EE">
              <w:rPr>
                <w:i/>
                <w:sz w:val="22"/>
                <w:szCs w:val="22"/>
                <w:lang w:eastAsia="en-US"/>
              </w:rPr>
              <w:t>Vertiefung und Vernetzung</w:t>
            </w:r>
          </w:p>
        </w:tc>
        <w:tc>
          <w:tcPr>
            <w:tcW w:w="2126" w:type="dxa"/>
            <w:vAlign w:val="center"/>
          </w:tcPr>
          <w:p w14:paraId="6B4574D5" w14:textId="77777777" w:rsidR="005E35EE" w:rsidRPr="005E35EE" w:rsidRDefault="005E35EE" w:rsidP="000D05BD">
            <w:pPr>
              <w:pStyle w:val="StandardWeb"/>
              <w:spacing w:before="0" w:beforeAutospacing="0" w:after="0" w:afterAutospacing="0"/>
              <w:rPr>
                <w:sz w:val="22"/>
                <w:szCs w:val="22"/>
              </w:rPr>
            </w:pPr>
            <w:r w:rsidRPr="005E35EE">
              <w:rPr>
                <w:rFonts w:cs="Arial"/>
                <w:color w:val="000000"/>
                <w:sz w:val="22"/>
                <w:szCs w:val="22"/>
              </w:rPr>
              <w:t>Argumentieren</w:t>
            </w:r>
          </w:p>
          <w:p w14:paraId="629FFA73" w14:textId="77777777" w:rsidR="005E35EE" w:rsidRPr="005E35EE" w:rsidRDefault="005E35EE" w:rsidP="000D05BD">
            <w:pPr>
              <w:pStyle w:val="StandardWeb"/>
              <w:spacing w:before="0" w:beforeAutospacing="0" w:after="0" w:afterAutospacing="0"/>
              <w:rPr>
                <w:sz w:val="22"/>
                <w:szCs w:val="22"/>
              </w:rPr>
            </w:pPr>
            <w:r w:rsidRPr="005E35EE">
              <w:rPr>
                <w:rFonts w:cs="Arial"/>
                <w:color w:val="000000"/>
                <w:sz w:val="22"/>
                <w:szCs w:val="22"/>
              </w:rPr>
              <w:t>Werkzeuge nutzen</w:t>
            </w:r>
          </w:p>
        </w:tc>
        <w:tc>
          <w:tcPr>
            <w:tcW w:w="709" w:type="dxa"/>
            <w:vAlign w:val="center"/>
          </w:tcPr>
          <w:p w14:paraId="2E57FD59" w14:textId="77777777" w:rsidR="005E35EE" w:rsidRPr="005E35EE" w:rsidRDefault="005E35EE" w:rsidP="000D05BD">
            <w:pPr>
              <w:pStyle w:val="StandardWeb"/>
              <w:rPr>
                <w:sz w:val="22"/>
                <w:szCs w:val="22"/>
              </w:rPr>
            </w:pPr>
            <w:r w:rsidRPr="005E35EE">
              <w:rPr>
                <w:rFonts w:cs="Arial"/>
                <w:color w:val="000000"/>
                <w:sz w:val="22"/>
                <w:szCs w:val="22"/>
              </w:rPr>
              <w:t>9</w:t>
            </w:r>
          </w:p>
        </w:tc>
      </w:tr>
      <w:tr w:rsidR="00503488" w:rsidRPr="00F81A77" w14:paraId="1F8F4681" w14:textId="77777777" w:rsidTr="009F36E3">
        <w:trPr>
          <w:trHeight w:val="367"/>
        </w:trPr>
        <w:tc>
          <w:tcPr>
            <w:tcW w:w="1242" w:type="dxa"/>
            <w:tcBorders>
              <w:top w:val="double" w:sz="4" w:space="0" w:color="auto"/>
            </w:tcBorders>
            <w:vAlign w:val="center"/>
          </w:tcPr>
          <w:p w14:paraId="6F7F0238" w14:textId="77777777" w:rsidR="00503488" w:rsidRPr="009613A1" w:rsidRDefault="00503488" w:rsidP="000D05BD">
            <w:pPr>
              <w:jc w:val="left"/>
              <w:rPr>
                <w:rFonts w:cs="Arial"/>
                <w:color w:val="BFBFBF"/>
                <w:szCs w:val="22"/>
              </w:rPr>
            </w:pPr>
          </w:p>
        </w:tc>
        <w:tc>
          <w:tcPr>
            <w:tcW w:w="4111" w:type="dxa"/>
            <w:tcBorders>
              <w:top w:val="double" w:sz="4" w:space="0" w:color="auto"/>
            </w:tcBorders>
            <w:vAlign w:val="center"/>
          </w:tcPr>
          <w:p w14:paraId="76850C7D" w14:textId="77777777" w:rsidR="00503488" w:rsidRPr="009613A1" w:rsidRDefault="00503488" w:rsidP="000D05BD">
            <w:pPr>
              <w:jc w:val="left"/>
              <w:rPr>
                <w:rFonts w:cs="Arial"/>
                <w:color w:val="BFBFBF"/>
                <w:szCs w:val="22"/>
              </w:rPr>
            </w:pPr>
          </w:p>
        </w:tc>
        <w:tc>
          <w:tcPr>
            <w:tcW w:w="2126" w:type="dxa"/>
            <w:tcBorders>
              <w:top w:val="double" w:sz="4" w:space="0" w:color="auto"/>
            </w:tcBorders>
            <w:vAlign w:val="center"/>
          </w:tcPr>
          <w:p w14:paraId="693CFD3C" w14:textId="77777777" w:rsidR="00503488" w:rsidRPr="005E35EE" w:rsidRDefault="005E35EE" w:rsidP="000D05BD">
            <w:pPr>
              <w:jc w:val="left"/>
              <w:rPr>
                <w:rFonts w:cs="Arial"/>
                <w:szCs w:val="22"/>
              </w:rPr>
            </w:pPr>
            <w:r w:rsidRPr="005E35EE">
              <w:rPr>
                <w:rFonts w:cs="Arial"/>
                <w:sz w:val="22"/>
                <w:szCs w:val="22"/>
              </w:rPr>
              <w:t>Summe:</w:t>
            </w:r>
          </w:p>
        </w:tc>
        <w:tc>
          <w:tcPr>
            <w:tcW w:w="709" w:type="dxa"/>
            <w:tcBorders>
              <w:top w:val="double" w:sz="4" w:space="0" w:color="auto"/>
            </w:tcBorders>
            <w:vAlign w:val="center"/>
          </w:tcPr>
          <w:p w14:paraId="63CBE14E" w14:textId="77777777" w:rsidR="00503488" w:rsidRPr="005E35EE" w:rsidRDefault="004D2770" w:rsidP="000D05BD">
            <w:pPr>
              <w:jc w:val="left"/>
              <w:rPr>
                <w:rFonts w:cs="Arial"/>
                <w:sz w:val="22"/>
                <w:szCs w:val="22"/>
              </w:rPr>
            </w:pPr>
            <w:r>
              <w:rPr>
                <w:rFonts w:cs="Arial"/>
                <w:sz w:val="22"/>
                <w:szCs w:val="22"/>
              </w:rPr>
              <w:t>138</w:t>
            </w:r>
          </w:p>
        </w:tc>
      </w:tr>
    </w:tbl>
    <w:p w14:paraId="56907C2F" w14:textId="77777777" w:rsidR="00F31D1C" w:rsidRDefault="00F31D1C" w:rsidP="002727B1">
      <w:pPr>
        <w:rPr>
          <w:lang w:eastAsia="x-none"/>
        </w:rPr>
      </w:pPr>
    </w:p>
    <w:p w14:paraId="7FF8EF30" w14:textId="77777777" w:rsidR="002727B1" w:rsidRDefault="00F31D1C" w:rsidP="002727B1">
      <w:pPr>
        <w:rPr>
          <w:lang w:eastAsia="x-none"/>
        </w:rPr>
      </w:pPr>
      <w:r>
        <w:rPr>
          <w:lang w:eastAsia="x-none"/>
        </w:rPr>
        <w:br w:type="page"/>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11"/>
        <w:gridCol w:w="2126"/>
        <w:gridCol w:w="851"/>
      </w:tblGrid>
      <w:tr w:rsidR="00563903" w:rsidRPr="00F81A77" w14:paraId="0268F332" w14:textId="77777777" w:rsidTr="000D05BD">
        <w:tc>
          <w:tcPr>
            <w:tcW w:w="8330" w:type="dxa"/>
            <w:gridSpan w:val="4"/>
            <w:shd w:val="clear" w:color="auto" w:fill="D9D9D9"/>
          </w:tcPr>
          <w:p w14:paraId="0BFCF5A8" w14:textId="77777777" w:rsidR="00563903" w:rsidRPr="009613A1" w:rsidRDefault="00F31D1C" w:rsidP="00563903">
            <w:pPr>
              <w:jc w:val="center"/>
              <w:rPr>
                <w:rFonts w:cs="Arial"/>
                <w:b/>
                <w:color w:val="BFBFBF"/>
                <w:sz w:val="22"/>
                <w:szCs w:val="22"/>
              </w:rPr>
            </w:pPr>
            <w:r>
              <w:rPr>
                <w:lang w:eastAsia="x-none"/>
              </w:rPr>
              <w:br w:type="page"/>
            </w:r>
            <w:r w:rsidR="00563903" w:rsidRPr="005E35EE">
              <w:rPr>
                <w:rFonts w:cs="Arial"/>
                <w:b/>
                <w:sz w:val="22"/>
                <w:szCs w:val="22"/>
              </w:rPr>
              <w:t>Q</w:t>
            </w:r>
            <w:r w:rsidR="00563903">
              <w:rPr>
                <w:rFonts w:cs="Arial"/>
                <w:b/>
                <w:sz w:val="22"/>
                <w:szCs w:val="22"/>
              </w:rPr>
              <w:t>ualifikationsphase Leistungskurs</w:t>
            </w:r>
          </w:p>
        </w:tc>
      </w:tr>
      <w:tr w:rsidR="00C70B95" w:rsidRPr="00F81A77" w14:paraId="6322DCB5" w14:textId="77777777" w:rsidTr="000D05BD">
        <w:tc>
          <w:tcPr>
            <w:tcW w:w="1242" w:type="dxa"/>
            <w:vAlign w:val="center"/>
          </w:tcPr>
          <w:p w14:paraId="0F466B61" w14:textId="77777777" w:rsidR="00C70B95" w:rsidRPr="00062DAD" w:rsidRDefault="00C70B95" w:rsidP="000D05BD">
            <w:pPr>
              <w:jc w:val="left"/>
              <w:rPr>
                <w:rFonts w:cs="Arial"/>
                <w:szCs w:val="22"/>
              </w:rPr>
            </w:pPr>
            <w:r w:rsidRPr="00062DAD">
              <w:rPr>
                <w:rFonts w:cs="Arial"/>
                <w:sz w:val="22"/>
                <w:szCs w:val="22"/>
              </w:rPr>
              <w:t>Unte</w:t>
            </w:r>
            <w:r w:rsidRPr="00062DAD">
              <w:rPr>
                <w:rFonts w:cs="Arial"/>
                <w:sz w:val="22"/>
                <w:szCs w:val="22"/>
              </w:rPr>
              <w:t>r</w:t>
            </w:r>
            <w:r w:rsidRPr="00062DAD">
              <w:rPr>
                <w:rFonts w:cs="Arial"/>
                <w:sz w:val="22"/>
                <w:szCs w:val="22"/>
              </w:rPr>
              <w:t>richtsvo</w:t>
            </w:r>
            <w:r w:rsidRPr="00062DAD">
              <w:rPr>
                <w:rFonts w:cs="Arial"/>
                <w:sz w:val="22"/>
                <w:szCs w:val="22"/>
              </w:rPr>
              <w:t>r</w:t>
            </w:r>
            <w:r w:rsidRPr="00062DAD">
              <w:rPr>
                <w:rFonts w:cs="Arial"/>
                <w:sz w:val="22"/>
                <w:szCs w:val="22"/>
              </w:rPr>
              <w:t>haben</w:t>
            </w:r>
          </w:p>
        </w:tc>
        <w:tc>
          <w:tcPr>
            <w:tcW w:w="4111" w:type="dxa"/>
            <w:vAlign w:val="center"/>
          </w:tcPr>
          <w:p w14:paraId="1B923425" w14:textId="77777777" w:rsidR="00C70B95" w:rsidRPr="00062DAD" w:rsidRDefault="00C70B95" w:rsidP="000D05BD">
            <w:pPr>
              <w:jc w:val="left"/>
              <w:rPr>
                <w:rFonts w:cs="Arial"/>
                <w:szCs w:val="22"/>
              </w:rPr>
            </w:pPr>
            <w:r w:rsidRPr="00062DAD">
              <w:rPr>
                <w:rFonts w:cs="Arial"/>
                <w:sz w:val="22"/>
                <w:szCs w:val="22"/>
              </w:rPr>
              <w:t>Thema</w:t>
            </w:r>
          </w:p>
        </w:tc>
        <w:tc>
          <w:tcPr>
            <w:tcW w:w="2126" w:type="dxa"/>
            <w:vAlign w:val="center"/>
          </w:tcPr>
          <w:p w14:paraId="52E739FF" w14:textId="77777777" w:rsidR="00C70B95" w:rsidRPr="00062DAD" w:rsidRDefault="00C70B95" w:rsidP="000D05BD">
            <w:pPr>
              <w:jc w:val="left"/>
              <w:rPr>
                <w:sz w:val="22"/>
                <w:szCs w:val="22"/>
              </w:rPr>
            </w:pPr>
            <w:r w:rsidRPr="00062DAD">
              <w:rPr>
                <w:rFonts w:cs="Arial"/>
                <w:sz w:val="22"/>
                <w:szCs w:val="22"/>
              </w:rPr>
              <w:t>Kompetenzen</w:t>
            </w:r>
          </w:p>
        </w:tc>
        <w:tc>
          <w:tcPr>
            <w:tcW w:w="851" w:type="dxa"/>
            <w:vAlign w:val="center"/>
          </w:tcPr>
          <w:p w14:paraId="0BA8BB37" w14:textId="77777777" w:rsidR="00C70B95" w:rsidRPr="00062DAD" w:rsidRDefault="00C70B95" w:rsidP="000D05BD">
            <w:pPr>
              <w:jc w:val="left"/>
              <w:rPr>
                <w:rFonts w:cs="Arial"/>
                <w:szCs w:val="22"/>
              </w:rPr>
            </w:pPr>
            <w:r w:rsidRPr="00062DAD">
              <w:rPr>
                <w:rFonts w:cs="Arial"/>
                <w:sz w:val="22"/>
                <w:szCs w:val="22"/>
              </w:rPr>
              <w:t>Stu</w:t>
            </w:r>
            <w:r w:rsidRPr="00062DAD">
              <w:rPr>
                <w:rFonts w:cs="Arial"/>
                <w:sz w:val="22"/>
                <w:szCs w:val="22"/>
              </w:rPr>
              <w:t>n</w:t>
            </w:r>
            <w:r w:rsidRPr="00062DAD">
              <w:rPr>
                <w:rFonts w:cs="Arial"/>
                <w:sz w:val="22"/>
                <w:szCs w:val="22"/>
              </w:rPr>
              <w:t>den-zahl</w:t>
            </w:r>
          </w:p>
        </w:tc>
      </w:tr>
      <w:tr w:rsidR="00C70B95" w:rsidRPr="00F81A77" w14:paraId="7F557BF2" w14:textId="77777777" w:rsidTr="000351E4">
        <w:trPr>
          <w:trHeight w:val="567"/>
        </w:trPr>
        <w:tc>
          <w:tcPr>
            <w:tcW w:w="1242" w:type="dxa"/>
            <w:vAlign w:val="center"/>
          </w:tcPr>
          <w:p w14:paraId="4B7A00A4" w14:textId="77777777" w:rsidR="00C70B95" w:rsidRPr="00C70B95" w:rsidRDefault="00C70B95" w:rsidP="007F09E1">
            <w:pPr>
              <w:pStyle w:val="StandardWeb"/>
              <w:jc w:val="center"/>
              <w:rPr>
                <w:sz w:val="22"/>
                <w:szCs w:val="22"/>
              </w:rPr>
            </w:pPr>
            <w:r w:rsidRPr="00C70B95">
              <w:rPr>
                <w:rFonts w:cs="Arial"/>
                <w:color w:val="000000"/>
                <w:sz w:val="22"/>
                <w:szCs w:val="22"/>
              </w:rPr>
              <w:t>Q-LK-A1</w:t>
            </w:r>
          </w:p>
        </w:tc>
        <w:tc>
          <w:tcPr>
            <w:tcW w:w="4111" w:type="dxa"/>
            <w:vAlign w:val="center"/>
          </w:tcPr>
          <w:p w14:paraId="22777B35" w14:textId="77777777" w:rsidR="00C70B95" w:rsidRPr="00C70B95" w:rsidRDefault="00DD3B35" w:rsidP="000D05BD">
            <w:pPr>
              <w:jc w:val="left"/>
              <w:rPr>
                <w:i/>
                <w:sz w:val="22"/>
                <w:szCs w:val="22"/>
                <w:lang w:eastAsia="en-US"/>
              </w:rPr>
            </w:pPr>
            <w:r>
              <w:rPr>
                <w:i/>
                <w:sz w:val="22"/>
                <w:szCs w:val="22"/>
                <w:lang w:eastAsia="en-US"/>
              </w:rPr>
              <w:t>Von der graph</w:t>
            </w:r>
            <w:r w:rsidR="00C70B95" w:rsidRPr="00C70B95">
              <w:rPr>
                <w:i/>
                <w:sz w:val="22"/>
                <w:szCs w:val="22"/>
                <w:lang w:eastAsia="en-US"/>
              </w:rPr>
              <w:t>ischen Analyse zu Krit</w:t>
            </w:r>
            <w:r w:rsidR="00C70B95" w:rsidRPr="00C70B95">
              <w:rPr>
                <w:i/>
                <w:sz w:val="22"/>
                <w:szCs w:val="22"/>
                <w:lang w:eastAsia="en-US"/>
              </w:rPr>
              <w:t>e</w:t>
            </w:r>
            <w:r w:rsidR="00C70B95" w:rsidRPr="00C70B95">
              <w:rPr>
                <w:i/>
                <w:sz w:val="22"/>
                <w:szCs w:val="22"/>
                <w:lang w:eastAsia="en-US"/>
              </w:rPr>
              <w:t>rien für Extrem- und Wendestellen</w:t>
            </w:r>
          </w:p>
        </w:tc>
        <w:tc>
          <w:tcPr>
            <w:tcW w:w="2126" w:type="dxa"/>
            <w:vAlign w:val="center"/>
          </w:tcPr>
          <w:p w14:paraId="5CBE5BBF" w14:textId="77777777" w:rsidR="00C70B95" w:rsidRPr="00C70B95" w:rsidRDefault="00C70B95" w:rsidP="000D05BD">
            <w:pPr>
              <w:pStyle w:val="StandardWeb"/>
              <w:spacing w:before="0" w:beforeAutospacing="0" w:after="0" w:afterAutospacing="0"/>
              <w:rPr>
                <w:rFonts w:cs="Arial"/>
                <w:color w:val="000000"/>
                <w:sz w:val="22"/>
                <w:szCs w:val="22"/>
              </w:rPr>
            </w:pPr>
            <w:r w:rsidRPr="00C70B95">
              <w:rPr>
                <w:rFonts w:cs="Arial"/>
                <w:color w:val="000000"/>
                <w:sz w:val="22"/>
                <w:szCs w:val="22"/>
              </w:rPr>
              <w:t>Problemlösen</w:t>
            </w:r>
          </w:p>
          <w:p w14:paraId="0DD290C5" w14:textId="77777777" w:rsidR="00C70B95" w:rsidRPr="00C70B95" w:rsidRDefault="00C70B95" w:rsidP="000D05BD">
            <w:pPr>
              <w:pStyle w:val="StandardWeb"/>
              <w:spacing w:before="0" w:beforeAutospacing="0" w:afterAutospacing="0"/>
              <w:rPr>
                <w:rFonts w:cs="Arial"/>
                <w:color w:val="000000"/>
                <w:sz w:val="22"/>
                <w:szCs w:val="22"/>
              </w:rPr>
            </w:pPr>
            <w:r w:rsidRPr="00C70B95">
              <w:rPr>
                <w:rFonts w:cs="Arial"/>
                <w:color w:val="000000"/>
                <w:sz w:val="22"/>
                <w:szCs w:val="22"/>
              </w:rPr>
              <w:t>Argumentieren</w:t>
            </w:r>
          </w:p>
        </w:tc>
        <w:tc>
          <w:tcPr>
            <w:tcW w:w="851" w:type="dxa"/>
            <w:vAlign w:val="center"/>
          </w:tcPr>
          <w:p w14:paraId="62089BFF" w14:textId="77777777" w:rsidR="00C70B95" w:rsidRPr="00C70B95" w:rsidRDefault="00C70B95" w:rsidP="007F09E1">
            <w:pPr>
              <w:pStyle w:val="StandardWeb"/>
              <w:jc w:val="center"/>
              <w:rPr>
                <w:sz w:val="22"/>
                <w:szCs w:val="22"/>
              </w:rPr>
            </w:pPr>
            <w:r w:rsidRPr="00C70B95">
              <w:rPr>
                <w:rFonts w:cs="Arial"/>
                <w:color w:val="000000"/>
                <w:sz w:val="22"/>
                <w:szCs w:val="22"/>
              </w:rPr>
              <w:t>20</w:t>
            </w:r>
          </w:p>
        </w:tc>
      </w:tr>
      <w:tr w:rsidR="00C70B95" w:rsidRPr="00F81A77" w14:paraId="7DEBB5DA" w14:textId="77777777" w:rsidTr="000351E4">
        <w:trPr>
          <w:trHeight w:val="567"/>
        </w:trPr>
        <w:tc>
          <w:tcPr>
            <w:tcW w:w="1242" w:type="dxa"/>
            <w:vAlign w:val="center"/>
          </w:tcPr>
          <w:p w14:paraId="0D80EBDA" w14:textId="77777777" w:rsidR="00C70B95" w:rsidRPr="00C70B95" w:rsidRDefault="00C70B95" w:rsidP="007F09E1">
            <w:pPr>
              <w:pStyle w:val="StandardWeb"/>
              <w:jc w:val="center"/>
              <w:rPr>
                <w:sz w:val="22"/>
                <w:szCs w:val="22"/>
              </w:rPr>
            </w:pPr>
            <w:r w:rsidRPr="00C70B95">
              <w:rPr>
                <w:rFonts w:cs="Arial"/>
                <w:color w:val="000000"/>
                <w:sz w:val="22"/>
                <w:szCs w:val="22"/>
              </w:rPr>
              <w:t>Q-LK-A2</w:t>
            </w:r>
          </w:p>
        </w:tc>
        <w:tc>
          <w:tcPr>
            <w:tcW w:w="4111" w:type="dxa"/>
            <w:vAlign w:val="center"/>
          </w:tcPr>
          <w:p w14:paraId="25E4C41E" w14:textId="77777777" w:rsidR="00C70B95" w:rsidRPr="00C70B95" w:rsidRDefault="00C70B95" w:rsidP="000D05BD">
            <w:pPr>
              <w:jc w:val="left"/>
              <w:rPr>
                <w:i/>
                <w:sz w:val="22"/>
                <w:szCs w:val="22"/>
                <w:lang w:eastAsia="en-US"/>
              </w:rPr>
            </w:pPr>
            <w:r w:rsidRPr="00C70B95">
              <w:rPr>
                <w:i/>
                <w:sz w:val="22"/>
                <w:szCs w:val="22"/>
                <w:lang w:eastAsia="en-US"/>
              </w:rPr>
              <w:t>Optimierungsprobleme</w:t>
            </w:r>
          </w:p>
        </w:tc>
        <w:tc>
          <w:tcPr>
            <w:tcW w:w="2126" w:type="dxa"/>
            <w:vAlign w:val="center"/>
          </w:tcPr>
          <w:p w14:paraId="54447609" w14:textId="77777777" w:rsidR="00C70B95" w:rsidRPr="00C70B95" w:rsidRDefault="00C70B95" w:rsidP="000D05BD">
            <w:pPr>
              <w:pStyle w:val="StandardWeb"/>
              <w:spacing w:before="0" w:beforeAutospacing="0" w:after="0" w:afterAutospacing="0"/>
              <w:rPr>
                <w:rFonts w:cs="Arial"/>
                <w:color w:val="000000"/>
                <w:sz w:val="22"/>
                <w:szCs w:val="22"/>
              </w:rPr>
            </w:pPr>
            <w:r w:rsidRPr="00C70B95">
              <w:rPr>
                <w:rFonts w:cs="Arial"/>
                <w:color w:val="000000"/>
                <w:sz w:val="22"/>
                <w:szCs w:val="22"/>
              </w:rPr>
              <w:t>Modellieren</w:t>
            </w:r>
          </w:p>
          <w:p w14:paraId="61710784" w14:textId="77777777" w:rsidR="00C70B95" w:rsidRPr="00C70B95" w:rsidRDefault="00C70B95" w:rsidP="000D05BD">
            <w:pPr>
              <w:pStyle w:val="StandardWeb"/>
              <w:spacing w:before="0" w:beforeAutospacing="0" w:afterAutospacing="0"/>
              <w:rPr>
                <w:rFonts w:cs="Arial"/>
                <w:color w:val="000000"/>
                <w:sz w:val="22"/>
                <w:szCs w:val="22"/>
              </w:rPr>
            </w:pPr>
            <w:r w:rsidRPr="00C70B95">
              <w:rPr>
                <w:rFonts w:cs="Arial"/>
                <w:color w:val="000000"/>
                <w:sz w:val="22"/>
                <w:szCs w:val="22"/>
              </w:rPr>
              <w:t>Problemlösen</w:t>
            </w:r>
          </w:p>
        </w:tc>
        <w:tc>
          <w:tcPr>
            <w:tcW w:w="851" w:type="dxa"/>
            <w:vAlign w:val="center"/>
          </w:tcPr>
          <w:p w14:paraId="483A4166" w14:textId="77777777" w:rsidR="00C70B95" w:rsidRPr="00C70B95" w:rsidRDefault="00C70B95" w:rsidP="007F09E1">
            <w:pPr>
              <w:pStyle w:val="StandardWeb"/>
              <w:jc w:val="center"/>
              <w:rPr>
                <w:sz w:val="22"/>
                <w:szCs w:val="22"/>
              </w:rPr>
            </w:pPr>
            <w:r w:rsidRPr="00C70B95">
              <w:rPr>
                <w:rFonts w:cs="Arial"/>
                <w:color w:val="000000"/>
                <w:sz w:val="22"/>
                <w:szCs w:val="22"/>
              </w:rPr>
              <w:t>10</w:t>
            </w:r>
          </w:p>
        </w:tc>
      </w:tr>
      <w:tr w:rsidR="00C70B95" w:rsidRPr="00F81A77" w14:paraId="43CA127F" w14:textId="77777777" w:rsidTr="000351E4">
        <w:trPr>
          <w:trHeight w:val="567"/>
        </w:trPr>
        <w:tc>
          <w:tcPr>
            <w:tcW w:w="1242" w:type="dxa"/>
            <w:vAlign w:val="center"/>
          </w:tcPr>
          <w:p w14:paraId="56AC5731" w14:textId="77777777" w:rsidR="00C70B95" w:rsidRPr="00C70B95" w:rsidRDefault="00C70B95" w:rsidP="007F09E1">
            <w:pPr>
              <w:pStyle w:val="StandardWeb"/>
              <w:jc w:val="center"/>
              <w:rPr>
                <w:sz w:val="22"/>
                <w:szCs w:val="22"/>
              </w:rPr>
            </w:pPr>
            <w:r w:rsidRPr="00C70B95">
              <w:rPr>
                <w:rFonts w:cs="Arial"/>
                <w:color w:val="000000"/>
                <w:sz w:val="22"/>
                <w:szCs w:val="22"/>
              </w:rPr>
              <w:t>Q-LK-A3</w:t>
            </w:r>
          </w:p>
        </w:tc>
        <w:tc>
          <w:tcPr>
            <w:tcW w:w="4111" w:type="dxa"/>
            <w:vAlign w:val="center"/>
          </w:tcPr>
          <w:p w14:paraId="2C99DB54" w14:textId="77777777" w:rsidR="00C70B95" w:rsidRPr="00C70B95" w:rsidRDefault="002F3DF8" w:rsidP="000D05BD">
            <w:pPr>
              <w:jc w:val="left"/>
              <w:rPr>
                <w:i/>
                <w:sz w:val="22"/>
                <w:szCs w:val="22"/>
                <w:lang w:eastAsia="en-US"/>
              </w:rPr>
            </w:pPr>
            <w:r w:rsidRPr="002F3DF8">
              <w:rPr>
                <w:i/>
                <w:sz w:val="22"/>
                <w:szCs w:val="22"/>
                <w:lang w:eastAsia="en-US"/>
              </w:rPr>
              <w:t>Exponentialfunktionen in Anwendungen</w:t>
            </w:r>
          </w:p>
        </w:tc>
        <w:tc>
          <w:tcPr>
            <w:tcW w:w="2126" w:type="dxa"/>
            <w:vAlign w:val="center"/>
          </w:tcPr>
          <w:p w14:paraId="257FE7E7" w14:textId="77777777" w:rsidR="00C70B95" w:rsidRPr="00C70B95" w:rsidRDefault="00C70B95" w:rsidP="000D05BD">
            <w:pPr>
              <w:pStyle w:val="StandardWeb"/>
              <w:spacing w:before="0" w:beforeAutospacing="0" w:after="0" w:afterAutospacing="0"/>
              <w:rPr>
                <w:rFonts w:cs="Arial"/>
                <w:color w:val="000000"/>
                <w:sz w:val="22"/>
                <w:szCs w:val="22"/>
              </w:rPr>
            </w:pPr>
            <w:r w:rsidRPr="00C70B95">
              <w:rPr>
                <w:rFonts w:cs="Arial"/>
                <w:color w:val="000000"/>
                <w:sz w:val="22"/>
                <w:szCs w:val="22"/>
              </w:rPr>
              <w:t>Problemlösen</w:t>
            </w:r>
          </w:p>
          <w:p w14:paraId="36F06036" w14:textId="77777777" w:rsidR="00C70B95" w:rsidRPr="00C70B95" w:rsidRDefault="00C70B95" w:rsidP="000D05BD">
            <w:pPr>
              <w:pStyle w:val="StandardWeb"/>
              <w:spacing w:before="0" w:beforeAutospacing="0" w:after="0" w:afterAutospacing="0"/>
              <w:rPr>
                <w:rFonts w:cs="Arial"/>
                <w:color w:val="000000"/>
                <w:sz w:val="22"/>
                <w:szCs w:val="22"/>
              </w:rPr>
            </w:pPr>
            <w:r w:rsidRPr="00C70B95">
              <w:rPr>
                <w:rFonts w:cs="Arial"/>
                <w:color w:val="000000"/>
                <w:sz w:val="22"/>
                <w:szCs w:val="22"/>
              </w:rPr>
              <w:t>Argumentieren</w:t>
            </w:r>
          </w:p>
          <w:p w14:paraId="3EA7C28C" w14:textId="77777777" w:rsidR="00C70B95" w:rsidRPr="00C70B95" w:rsidRDefault="00C70B95" w:rsidP="000D05BD">
            <w:pPr>
              <w:pStyle w:val="StandardWeb"/>
              <w:spacing w:before="0" w:beforeAutospacing="0" w:afterAutospacing="0"/>
              <w:rPr>
                <w:rFonts w:cs="Arial"/>
                <w:color w:val="000000"/>
                <w:sz w:val="22"/>
                <w:szCs w:val="22"/>
              </w:rPr>
            </w:pPr>
            <w:r w:rsidRPr="00C70B95">
              <w:rPr>
                <w:rFonts w:cs="Arial"/>
                <w:color w:val="000000"/>
                <w:sz w:val="22"/>
                <w:szCs w:val="22"/>
              </w:rPr>
              <w:t>Werkzeuge nutzen</w:t>
            </w:r>
          </w:p>
        </w:tc>
        <w:tc>
          <w:tcPr>
            <w:tcW w:w="851" w:type="dxa"/>
            <w:vAlign w:val="center"/>
          </w:tcPr>
          <w:p w14:paraId="44DF40E9" w14:textId="77777777" w:rsidR="00C70B95" w:rsidRPr="00C70B95" w:rsidRDefault="00C70B95" w:rsidP="007F09E1">
            <w:pPr>
              <w:pStyle w:val="StandardWeb"/>
              <w:jc w:val="center"/>
              <w:rPr>
                <w:sz w:val="22"/>
                <w:szCs w:val="22"/>
              </w:rPr>
            </w:pPr>
            <w:r w:rsidRPr="00C70B95">
              <w:rPr>
                <w:rFonts w:cs="Arial"/>
                <w:color w:val="000000"/>
                <w:sz w:val="22"/>
                <w:szCs w:val="22"/>
              </w:rPr>
              <w:t>30</w:t>
            </w:r>
          </w:p>
        </w:tc>
      </w:tr>
      <w:tr w:rsidR="00C70B95" w:rsidRPr="00F81A77" w14:paraId="2F582033" w14:textId="77777777" w:rsidTr="000351E4">
        <w:trPr>
          <w:trHeight w:val="567"/>
        </w:trPr>
        <w:tc>
          <w:tcPr>
            <w:tcW w:w="1242" w:type="dxa"/>
            <w:vAlign w:val="center"/>
          </w:tcPr>
          <w:p w14:paraId="3A346289" w14:textId="77777777" w:rsidR="00C70B95" w:rsidRPr="00C70B95" w:rsidRDefault="00C70B95" w:rsidP="007F09E1">
            <w:pPr>
              <w:pStyle w:val="StandardWeb"/>
              <w:jc w:val="center"/>
              <w:rPr>
                <w:sz w:val="22"/>
                <w:szCs w:val="22"/>
              </w:rPr>
            </w:pPr>
            <w:r w:rsidRPr="00C70B95">
              <w:rPr>
                <w:rFonts w:cs="Arial"/>
                <w:color w:val="000000"/>
                <w:sz w:val="22"/>
                <w:szCs w:val="22"/>
              </w:rPr>
              <w:t>Q-LK-A4</w:t>
            </w:r>
          </w:p>
        </w:tc>
        <w:tc>
          <w:tcPr>
            <w:tcW w:w="4111" w:type="dxa"/>
            <w:vAlign w:val="center"/>
          </w:tcPr>
          <w:p w14:paraId="06B4F7CB" w14:textId="77777777" w:rsidR="00C70B95" w:rsidRPr="00C70B95" w:rsidRDefault="00C70B95" w:rsidP="000D05BD">
            <w:pPr>
              <w:jc w:val="left"/>
              <w:rPr>
                <w:i/>
                <w:sz w:val="22"/>
                <w:szCs w:val="22"/>
                <w:lang w:eastAsia="en-US"/>
              </w:rPr>
            </w:pPr>
            <w:r w:rsidRPr="00C70B95">
              <w:rPr>
                <w:i/>
                <w:sz w:val="22"/>
                <w:szCs w:val="22"/>
                <w:lang w:eastAsia="en-US"/>
              </w:rPr>
              <w:t>Integralrechnung</w:t>
            </w:r>
          </w:p>
        </w:tc>
        <w:tc>
          <w:tcPr>
            <w:tcW w:w="2126" w:type="dxa"/>
            <w:vAlign w:val="center"/>
          </w:tcPr>
          <w:p w14:paraId="6792C7F0" w14:textId="77777777" w:rsidR="00C70B95" w:rsidRPr="00C70B95" w:rsidRDefault="00C70B95" w:rsidP="000D05BD">
            <w:pPr>
              <w:pStyle w:val="StandardWeb"/>
              <w:spacing w:before="0" w:beforeAutospacing="0" w:after="0" w:afterAutospacing="0"/>
              <w:rPr>
                <w:rFonts w:cs="Arial"/>
                <w:color w:val="000000"/>
                <w:sz w:val="22"/>
                <w:szCs w:val="22"/>
              </w:rPr>
            </w:pPr>
            <w:r w:rsidRPr="00C70B95">
              <w:rPr>
                <w:rFonts w:cs="Arial"/>
                <w:color w:val="000000"/>
                <w:sz w:val="22"/>
                <w:szCs w:val="22"/>
              </w:rPr>
              <w:t>Argumentieren</w:t>
            </w:r>
          </w:p>
          <w:p w14:paraId="050D2DF0" w14:textId="77777777" w:rsidR="00C70B95" w:rsidRPr="00C70B95" w:rsidRDefault="00C70B95" w:rsidP="000D05BD">
            <w:pPr>
              <w:pStyle w:val="StandardWeb"/>
              <w:spacing w:before="0" w:beforeAutospacing="0" w:after="0" w:afterAutospacing="0"/>
              <w:rPr>
                <w:rFonts w:cs="Arial"/>
                <w:color w:val="000000"/>
                <w:sz w:val="22"/>
                <w:szCs w:val="22"/>
              </w:rPr>
            </w:pPr>
            <w:r w:rsidRPr="00C70B95">
              <w:rPr>
                <w:rFonts w:cs="Arial"/>
                <w:color w:val="000000"/>
                <w:sz w:val="22"/>
                <w:szCs w:val="22"/>
              </w:rPr>
              <w:t>Kommunizieren</w:t>
            </w:r>
          </w:p>
          <w:p w14:paraId="65A80B4E" w14:textId="77777777" w:rsidR="00C70B95" w:rsidRPr="00C70B95" w:rsidRDefault="00C70B95" w:rsidP="000D05BD">
            <w:pPr>
              <w:pStyle w:val="StandardWeb"/>
              <w:spacing w:before="0" w:beforeAutospacing="0" w:afterAutospacing="0"/>
              <w:rPr>
                <w:rFonts w:cs="Arial"/>
                <w:color w:val="000000"/>
                <w:sz w:val="22"/>
                <w:szCs w:val="22"/>
              </w:rPr>
            </w:pPr>
            <w:r w:rsidRPr="00C70B95">
              <w:rPr>
                <w:rFonts w:cs="Arial"/>
                <w:color w:val="000000"/>
                <w:sz w:val="22"/>
                <w:szCs w:val="22"/>
              </w:rPr>
              <w:t>Werkzeuge nutzen</w:t>
            </w:r>
          </w:p>
        </w:tc>
        <w:tc>
          <w:tcPr>
            <w:tcW w:w="851" w:type="dxa"/>
            <w:vAlign w:val="center"/>
          </w:tcPr>
          <w:p w14:paraId="7AC6953C" w14:textId="77777777" w:rsidR="00C70B95" w:rsidRPr="00C70B95" w:rsidRDefault="00C70B95" w:rsidP="007F09E1">
            <w:pPr>
              <w:pStyle w:val="StandardWeb"/>
              <w:jc w:val="center"/>
              <w:rPr>
                <w:sz w:val="22"/>
                <w:szCs w:val="22"/>
              </w:rPr>
            </w:pPr>
            <w:r w:rsidRPr="00C70B95">
              <w:rPr>
                <w:rFonts w:cs="Arial"/>
                <w:color w:val="000000"/>
                <w:sz w:val="22"/>
                <w:szCs w:val="22"/>
              </w:rPr>
              <w:t>25</w:t>
            </w:r>
          </w:p>
        </w:tc>
      </w:tr>
      <w:tr w:rsidR="004D2770" w:rsidRPr="00F81A77" w14:paraId="7950549F" w14:textId="77777777" w:rsidTr="000351E4">
        <w:trPr>
          <w:trHeight w:val="567"/>
        </w:trPr>
        <w:tc>
          <w:tcPr>
            <w:tcW w:w="1242" w:type="dxa"/>
            <w:vAlign w:val="center"/>
          </w:tcPr>
          <w:p w14:paraId="62D812AD"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Q-LK-G1</w:t>
            </w:r>
          </w:p>
        </w:tc>
        <w:tc>
          <w:tcPr>
            <w:tcW w:w="4111" w:type="dxa"/>
            <w:vAlign w:val="center"/>
          </w:tcPr>
          <w:p w14:paraId="165161FF" w14:textId="77777777" w:rsidR="004D2770" w:rsidRPr="005E35EE" w:rsidRDefault="004D2770" w:rsidP="000D05BD">
            <w:pPr>
              <w:jc w:val="left"/>
              <w:rPr>
                <w:i/>
                <w:sz w:val="22"/>
                <w:szCs w:val="22"/>
                <w:lang w:eastAsia="en-US"/>
              </w:rPr>
            </w:pPr>
            <w:r>
              <w:rPr>
                <w:i/>
                <w:sz w:val="22"/>
                <w:szCs w:val="22"/>
                <w:lang w:eastAsia="en-US"/>
              </w:rPr>
              <w:t>Mathematik in 3D - Nutzung von Vekt</w:t>
            </w:r>
            <w:r>
              <w:rPr>
                <w:i/>
                <w:sz w:val="22"/>
                <w:szCs w:val="22"/>
                <w:lang w:eastAsia="en-US"/>
              </w:rPr>
              <w:t>o</w:t>
            </w:r>
            <w:r>
              <w:rPr>
                <w:i/>
                <w:sz w:val="22"/>
                <w:szCs w:val="22"/>
                <w:lang w:eastAsia="en-US"/>
              </w:rPr>
              <w:t>ren</w:t>
            </w:r>
          </w:p>
        </w:tc>
        <w:tc>
          <w:tcPr>
            <w:tcW w:w="2126" w:type="dxa"/>
            <w:vAlign w:val="center"/>
          </w:tcPr>
          <w:p w14:paraId="4B2943BC" w14:textId="77777777" w:rsidR="004D2770" w:rsidRPr="005E35EE" w:rsidRDefault="004D2770" w:rsidP="000D05BD">
            <w:pPr>
              <w:pStyle w:val="StandardWeb"/>
              <w:spacing w:before="0" w:beforeAutospacing="0" w:after="0" w:afterAutospacing="0"/>
              <w:rPr>
                <w:sz w:val="22"/>
                <w:szCs w:val="22"/>
              </w:rPr>
            </w:pPr>
            <w:r w:rsidRPr="005E35EE">
              <w:rPr>
                <w:rFonts w:cs="Arial"/>
                <w:color w:val="000000"/>
                <w:sz w:val="22"/>
                <w:szCs w:val="22"/>
              </w:rPr>
              <w:t>Kommunizieren</w:t>
            </w:r>
          </w:p>
          <w:p w14:paraId="091863CF" w14:textId="77777777" w:rsidR="004D2770" w:rsidRPr="005E35EE"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851" w:type="dxa"/>
            <w:vAlign w:val="center"/>
          </w:tcPr>
          <w:p w14:paraId="07B9ADE1"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10</w:t>
            </w:r>
          </w:p>
        </w:tc>
      </w:tr>
      <w:tr w:rsidR="004D2770" w:rsidRPr="00F81A77" w14:paraId="520A9AD0" w14:textId="77777777" w:rsidTr="000351E4">
        <w:trPr>
          <w:trHeight w:val="567"/>
        </w:trPr>
        <w:tc>
          <w:tcPr>
            <w:tcW w:w="1242" w:type="dxa"/>
            <w:vAlign w:val="center"/>
          </w:tcPr>
          <w:p w14:paraId="19CB4755"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Q-LK-G2</w:t>
            </w:r>
          </w:p>
        </w:tc>
        <w:tc>
          <w:tcPr>
            <w:tcW w:w="4111" w:type="dxa"/>
            <w:vAlign w:val="center"/>
          </w:tcPr>
          <w:p w14:paraId="267C4D31" w14:textId="77777777" w:rsidR="004D2770" w:rsidRPr="005E35EE" w:rsidRDefault="004D2770" w:rsidP="000D05BD">
            <w:pPr>
              <w:jc w:val="left"/>
              <w:rPr>
                <w:i/>
                <w:sz w:val="22"/>
                <w:szCs w:val="22"/>
                <w:lang w:eastAsia="en-US"/>
              </w:rPr>
            </w:pPr>
            <w:r>
              <w:rPr>
                <w:i/>
                <w:sz w:val="22"/>
                <w:szCs w:val="22"/>
                <w:lang w:eastAsia="en-US"/>
              </w:rPr>
              <w:t>Skalarprodukt – eine neue Rechenart und ihr Nutzen</w:t>
            </w:r>
          </w:p>
        </w:tc>
        <w:tc>
          <w:tcPr>
            <w:tcW w:w="2126" w:type="dxa"/>
            <w:vAlign w:val="center"/>
          </w:tcPr>
          <w:p w14:paraId="09AA04F4" w14:textId="77777777" w:rsidR="004D2770"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Modellieren</w:t>
            </w:r>
          </w:p>
          <w:p w14:paraId="5A8CC84D" w14:textId="77777777" w:rsidR="004D2770" w:rsidRPr="005E35EE"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Problemlösen</w:t>
            </w:r>
          </w:p>
        </w:tc>
        <w:tc>
          <w:tcPr>
            <w:tcW w:w="851" w:type="dxa"/>
            <w:vAlign w:val="center"/>
          </w:tcPr>
          <w:p w14:paraId="65ED0CA2"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10</w:t>
            </w:r>
          </w:p>
        </w:tc>
      </w:tr>
      <w:tr w:rsidR="004D2770" w:rsidRPr="00F81A77" w14:paraId="520013D3" w14:textId="77777777" w:rsidTr="000351E4">
        <w:trPr>
          <w:trHeight w:val="567"/>
        </w:trPr>
        <w:tc>
          <w:tcPr>
            <w:tcW w:w="1242" w:type="dxa"/>
            <w:vAlign w:val="center"/>
          </w:tcPr>
          <w:p w14:paraId="7BE1EFFB"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Q-LK-G3</w:t>
            </w:r>
          </w:p>
        </w:tc>
        <w:tc>
          <w:tcPr>
            <w:tcW w:w="4111" w:type="dxa"/>
            <w:vAlign w:val="center"/>
          </w:tcPr>
          <w:p w14:paraId="25C068E5" w14:textId="77777777" w:rsidR="004D2770" w:rsidRPr="005E35EE" w:rsidRDefault="004D2770" w:rsidP="000D05BD">
            <w:pPr>
              <w:jc w:val="left"/>
              <w:rPr>
                <w:i/>
                <w:sz w:val="22"/>
                <w:szCs w:val="22"/>
                <w:lang w:eastAsia="en-US"/>
              </w:rPr>
            </w:pPr>
            <w:r>
              <w:rPr>
                <w:i/>
                <w:sz w:val="22"/>
                <w:szCs w:val="22"/>
                <w:lang w:eastAsia="en-US"/>
              </w:rPr>
              <w:t>Geraden in 3D – Wie liegen Geraden zueinander</w:t>
            </w:r>
          </w:p>
        </w:tc>
        <w:tc>
          <w:tcPr>
            <w:tcW w:w="2126" w:type="dxa"/>
            <w:vAlign w:val="center"/>
          </w:tcPr>
          <w:p w14:paraId="6184E4A4" w14:textId="77777777" w:rsidR="004D2770"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Modellieren</w:t>
            </w:r>
          </w:p>
          <w:p w14:paraId="42446469" w14:textId="77777777" w:rsidR="004D2770" w:rsidRPr="005E35EE"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851" w:type="dxa"/>
            <w:vAlign w:val="center"/>
          </w:tcPr>
          <w:p w14:paraId="54CCDB26"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10</w:t>
            </w:r>
          </w:p>
        </w:tc>
      </w:tr>
      <w:tr w:rsidR="004D2770" w:rsidRPr="00F81A77" w14:paraId="1FD20346" w14:textId="77777777" w:rsidTr="000351E4">
        <w:trPr>
          <w:trHeight w:val="567"/>
        </w:trPr>
        <w:tc>
          <w:tcPr>
            <w:tcW w:w="1242" w:type="dxa"/>
            <w:vAlign w:val="center"/>
          </w:tcPr>
          <w:p w14:paraId="68056961"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Q-LK-G4</w:t>
            </w:r>
          </w:p>
        </w:tc>
        <w:tc>
          <w:tcPr>
            <w:tcW w:w="4111" w:type="dxa"/>
            <w:vAlign w:val="center"/>
          </w:tcPr>
          <w:p w14:paraId="32A8A560" w14:textId="77777777" w:rsidR="004D2770" w:rsidRPr="005E35EE" w:rsidRDefault="004D2770" w:rsidP="000D05BD">
            <w:pPr>
              <w:jc w:val="left"/>
              <w:rPr>
                <w:i/>
                <w:sz w:val="22"/>
                <w:szCs w:val="22"/>
                <w:lang w:eastAsia="en-US"/>
              </w:rPr>
            </w:pPr>
            <w:r>
              <w:rPr>
                <w:i/>
                <w:sz w:val="22"/>
                <w:szCs w:val="22"/>
                <w:lang w:eastAsia="en-US"/>
              </w:rPr>
              <w:t>Ebenen in 3D – Wie liegen Gerade und Ebene zueinander</w:t>
            </w:r>
          </w:p>
        </w:tc>
        <w:tc>
          <w:tcPr>
            <w:tcW w:w="2126" w:type="dxa"/>
            <w:vAlign w:val="center"/>
          </w:tcPr>
          <w:p w14:paraId="0ADD2660" w14:textId="77777777" w:rsidR="004D2770" w:rsidRPr="004D2770" w:rsidRDefault="004D2770" w:rsidP="000D05BD">
            <w:pPr>
              <w:pStyle w:val="StandardWeb"/>
              <w:spacing w:before="0" w:beforeAutospacing="0" w:after="0" w:afterAutospacing="0"/>
              <w:rPr>
                <w:sz w:val="22"/>
                <w:szCs w:val="22"/>
              </w:rPr>
            </w:pPr>
            <w:r w:rsidRPr="005E35EE">
              <w:rPr>
                <w:rFonts w:cs="Arial"/>
                <w:color w:val="000000"/>
                <w:sz w:val="22"/>
                <w:szCs w:val="22"/>
              </w:rPr>
              <w:t>Problemlösen Kommunizieren</w:t>
            </w:r>
          </w:p>
        </w:tc>
        <w:tc>
          <w:tcPr>
            <w:tcW w:w="851" w:type="dxa"/>
            <w:vAlign w:val="center"/>
          </w:tcPr>
          <w:p w14:paraId="6115E3D3"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20</w:t>
            </w:r>
          </w:p>
        </w:tc>
      </w:tr>
      <w:tr w:rsidR="004D2770" w:rsidRPr="00F81A77" w14:paraId="1BC5F454" w14:textId="77777777" w:rsidTr="000351E4">
        <w:trPr>
          <w:trHeight w:val="567"/>
        </w:trPr>
        <w:tc>
          <w:tcPr>
            <w:tcW w:w="1242" w:type="dxa"/>
            <w:vAlign w:val="center"/>
          </w:tcPr>
          <w:p w14:paraId="56D4644D"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Q-LK-G5</w:t>
            </w:r>
          </w:p>
        </w:tc>
        <w:tc>
          <w:tcPr>
            <w:tcW w:w="4111" w:type="dxa"/>
            <w:vAlign w:val="center"/>
          </w:tcPr>
          <w:p w14:paraId="2D18CFF1" w14:textId="77777777" w:rsidR="004D2770" w:rsidRDefault="004D2770" w:rsidP="000D05BD">
            <w:pPr>
              <w:jc w:val="left"/>
              <w:rPr>
                <w:i/>
                <w:sz w:val="22"/>
                <w:szCs w:val="22"/>
                <w:lang w:eastAsia="en-US"/>
              </w:rPr>
            </w:pPr>
            <w:r>
              <w:rPr>
                <w:i/>
                <w:sz w:val="22"/>
                <w:szCs w:val="22"/>
                <w:lang w:eastAsia="en-US"/>
              </w:rPr>
              <w:t>Untersuchung geometrischer Körper – Welche Lösungsstrategien sind hil</w:t>
            </w:r>
            <w:r>
              <w:rPr>
                <w:i/>
                <w:sz w:val="22"/>
                <w:szCs w:val="22"/>
                <w:lang w:eastAsia="en-US"/>
              </w:rPr>
              <w:t>f</w:t>
            </w:r>
            <w:r>
              <w:rPr>
                <w:i/>
                <w:sz w:val="22"/>
                <w:szCs w:val="22"/>
                <w:lang w:eastAsia="en-US"/>
              </w:rPr>
              <w:t>reich?</w:t>
            </w:r>
          </w:p>
        </w:tc>
        <w:tc>
          <w:tcPr>
            <w:tcW w:w="2126" w:type="dxa"/>
            <w:vAlign w:val="center"/>
          </w:tcPr>
          <w:p w14:paraId="2BEE0E98" w14:textId="77777777" w:rsidR="004D2770"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Problemlösen</w:t>
            </w:r>
          </w:p>
          <w:p w14:paraId="66B29FFA" w14:textId="77777777" w:rsidR="004D2770" w:rsidRPr="005E35EE"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851" w:type="dxa"/>
            <w:vAlign w:val="center"/>
          </w:tcPr>
          <w:p w14:paraId="6DB033F3"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10</w:t>
            </w:r>
          </w:p>
        </w:tc>
      </w:tr>
      <w:tr w:rsidR="004D2770" w:rsidRPr="00F81A77" w14:paraId="3CBD5609" w14:textId="77777777" w:rsidTr="000351E4">
        <w:trPr>
          <w:trHeight w:val="567"/>
        </w:trPr>
        <w:tc>
          <w:tcPr>
            <w:tcW w:w="1242" w:type="dxa"/>
            <w:vAlign w:val="center"/>
          </w:tcPr>
          <w:p w14:paraId="143B0885" w14:textId="77777777" w:rsidR="004D2770" w:rsidRDefault="004D2770" w:rsidP="007F09E1">
            <w:pPr>
              <w:pStyle w:val="StandardWeb"/>
              <w:jc w:val="center"/>
              <w:rPr>
                <w:rFonts w:cs="Arial"/>
                <w:color w:val="000000"/>
                <w:sz w:val="22"/>
                <w:szCs w:val="22"/>
              </w:rPr>
            </w:pPr>
            <w:r>
              <w:rPr>
                <w:rFonts w:cs="Arial"/>
                <w:color w:val="000000"/>
                <w:sz w:val="22"/>
                <w:szCs w:val="22"/>
              </w:rPr>
              <w:t>Q-LK-S1</w:t>
            </w:r>
          </w:p>
        </w:tc>
        <w:tc>
          <w:tcPr>
            <w:tcW w:w="4111" w:type="dxa"/>
            <w:vAlign w:val="center"/>
          </w:tcPr>
          <w:p w14:paraId="37C28D2A" w14:textId="77777777" w:rsidR="004D2770" w:rsidRDefault="004D2770" w:rsidP="000D05BD">
            <w:pPr>
              <w:jc w:val="left"/>
              <w:rPr>
                <w:i/>
                <w:sz w:val="22"/>
                <w:szCs w:val="22"/>
                <w:lang w:eastAsia="en-US"/>
              </w:rPr>
            </w:pPr>
            <w:r>
              <w:rPr>
                <w:i/>
                <w:sz w:val="22"/>
                <w:szCs w:val="22"/>
                <w:lang w:eastAsia="en-US"/>
              </w:rPr>
              <w:t>Von stochastischen Modellen, Zufall</w:t>
            </w:r>
            <w:r>
              <w:rPr>
                <w:i/>
                <w:sz w:val="22"/>
                <w:szCs w:val="22"/>
                <w:lang w:eastAsia="en-US"/>
              </w:rPr>
              <w:t>s</w:t>
            </w:r>
            <w:r>
              <w:rPr>
                <w:i/>
                <w:sz w:val="22"/>
                <w:szCs w:val="22"/>
                <w:lang w:eastAsia="en-US"/>
              </w:rPr>
              <w:t>größen, Wahrscheinlichkeitsverteilu</w:t>
            </w:r>
            <w:r>
              <w:rPr>
                <w:i/>
                <w:sz w:val="22"/>
                <w:szCs w:val="22"/>
                <w:lang w:eastAsia="en-US"/>
              </w:rPr>
              <w:t>n</w:t>
            </w:r>
            <w:r>
              <w:rPr>
                <w:i/>
                <w:sz w:val="22"/>
                <w:szCs w:val="22"/>
                <w:lang w:eastAsia="en-US"/>
              </w:rPr>
              <w:t>gen und ihren Kenngrößen</w:t>
            </w:r>
          </w:p>
        </w:tc>
        <w:tc>
          <w:tcPr>
            <w:tcW w:w="2126" w:type="dxa"/>
            <w:vAlign w:val="center"/>
          </w:tcPr>
          <w:p w14:paraId="3DAE5C99" w14:textId="77777777" w:rsidR="004D2770"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Modellieren</w:t>
            </w:r>
          </w:p>
          <w:p w14:paraId="65233957" w14:textId="77777777" w:rsidR="004D2770" w:rsidRPr="005E35EE"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851" w:type="dxa"/>
            <w:vAlign w:val="center"/>
          </w:tcPr>
          <w:p w14:paraId="135B9DB1"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10</w:t>
            </w:r>
          </w:p>
        </w:tc>
      </w:tr>
      <w:tr w:rsidR="004D2770" w:rsidRPr="00F81A77" w14:paraId="35C82560" w14:textId="77777777" w:rsidTr="000351E4">
        <w:trPr>
          <w:trHeight w:val="567"/>
        </w:trPr>
        <w:tc>
          <w:tcPr>
            <w:tcW w:w="1242" w:type="dxa"/>
            <w:vAlign w:val="center"/>
          </w:tcPr>
          <w:p w14:paraId="469A5CBA" w14:textId="77777777" w:rsidR="004D2770" w:rsidRDefault="004D2770" w:rsidP="007F09E1">
            <w:pPr>
              <w:pStyle w:val="StandardWeb"/>
              <w:jc w:val="center"/>
              <w:rPr>
                <w:rFonts w:cs="Arial"/>
                <w:color w:val="000000"/>
                <w:sz w:val="22"/>
                <w:szCs w:val="22"/>
              </w:rPr>
            </w:pPr>
            <w:r>
              <w:rPr>
                <w:rFonts w:cs="Arial"/>
                <w:color w:val="000000"/>
                <w:sz w:val="22"/>
                <w:szCs w:val="22"/>
              </w:rPr>
              <w:t>Q-LK-S2</w:t>
            </w:r>
          </w:p>
        </w:tc>
        <w:tc>
          <w:tcPr>
            <w:tcW w:w="4111" w:type="dxa"/>
            <w:vAlign w:val="center"/>
          </w:tcPr>
          <w:p w14:paraId="2AE43406" w14:textId="77777777" w:rsidR="004D2770" w:rsidRDefault="004D2770" w:rsidP="000D05BD">
            <w:pPr>
              <w:jc w:val="left"/>
              <w:rPr>
                <w:i/>
                <w:sz w:val="22"/>
                <w:szCs w:val="22"/>
                <w:lang w:eastAsia="en-US"/>
              </w:rPr>
            </w:pPr>
            <w:r>
              <w:rPr>
                <w:i/>
                <w:sz w:val="22"/>
                <w:szCs w:val="22"/>
                <w:lang w:eastAsia="en-US"/>
              </w:rPr>
              <w:t xml:space="preserve">Treffer oder nicht? </w:t>
            </w:r>
            <w:r w:rsidR="00372D2E">
              <w:rPr>
                <w:i/>
                <w:sz w:val="22"/>
                <w:szCs w:val="22"/>
                <w:lang w:eastAsia="en-US"/>
              </w:rPr>
              <w:t>–</w:t>
            </w:r>
            <w:r>
              <w:rPr>
                <w:i/>
                <w:sz w:val="22"/>
                <w:szCs w:val="22"/>
                <w:lang w:eastAsia="en-US"/>
              </w:rPr>
              <w:t xml:space="preserve"> Bernoulli</w:t>
            </w:r>
            <w:r w:rsidR="00372D2E">
              <w:rPr>
                <w:i/>
                <w:sz w:val="22"/>
                <w:szCs w:val="22"/>
                <w:lang w:eastAsia="en-US"/>
              </w:rPr>
              <w:t>-</w:t>
            </w:r>
            <w:r>
              <w:rPr>
                <w:i/>
                <w:sz w:val="22"/>
                <w:szCs w:val="22"/>
                <w:lang w:eastAsia="en-US"/>
              </w:rPr>
              <w:t>experimente und Binomialverteilungen</w:t>
            </w:r>
          </w:p>
        </w:tc>
        <w:tc>
          <w:tcPr>
            <w:tcW w:w="2126" w:type="dxa"/>
            <w:vAlign w:val="center"/>
          </w:tcPr>
          <w:p w14:paraId="0FAC859A" w14:textId="77777777" w:rsidR="004D2770"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Modellieren</w:t>
            </w:r>
          </w:p>
          <w:p w14:paraId="688E19FE" w14:textId="77777777" w:rsidR="004D2770" w:rsidRPr="004D2770"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Problemlösen</w:t>
            </w:r>
          </w:p>
        </w:tc>
        <w:tc>
          <w:tcPr>
            <w:tcW w:w="851" w:type="dxa"/>
            <w:vAlign w:val="center"/>
          </w:tcPr>
          <w:p w14:paraId="2E881631"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10</w:t>
            </w:r>
          </w:p>
        </w:tc>
      </w:tr>
      <w:tr w:rsidR="004D2770" w:rsidRPr="00F81A77" w14:paraId="252E1A1A" w14:textId="77777777" w:rsidTr="000351E4">
        <w:trPr>
          <w:trHeight w:val="567"/>
        </w:trPr>
        <w:tc>
          <w:tcPr>
            <w:tcW w:w="1242" w:type="dxa"/>
            <w:vAlign w:val="center"/>
          </w:tcPr>
          <w:p w14:paraId="5A4EA9F7" w14:textId="77777777" w:rsidR="004D2770" w:rsidRDefault="004D2770" w:rsidP="007F09E1">
            <w:pPr>
              <w:pStyle w:val="StandardWeb"/>
              <w:jc w:val="center"/>
              <w:rPr>
                <w:rFonts w:cs="Arial"/>
                <w:color w:val="000000"/>
                <w:sz w:val="22"/>
                <w:szCs w:val="22"/>
              </w:rPr>
            </w:pPr>
            <w:r>
              <w:rPr>
                <w:rFonts w:cs="Arial"/>
                <w:color w:val="000000"/>
                <w:sz w:val="22"/>
                <w:szCs w:val="22"/>
              </w:rPr>
              <w:t>Q-LK-S3</w:t>
            </w:r>
          </w:p>
        </w:tc>
        <w:tc>
          <w:tcPr>
            <w:tcW w:w="4111" w:type="dxa"/>
            <w:vAlign w:val="center"/>
          </w:tcPr>
          <w:p w14:paraId="16DB5D9F" w14:textId="77777777" w:rsidR="004D2770" w:rsidRDefault="004D2770" w:rsidP="000D05BD">
            <w:pPr>
              <w:jc w:val="left"/>
              <w:rPr>
                <w:i/>
                <w:sz w:val="22"/>
                <w:szCs w:val="22"/>
                <w:lang w:eastAsia="en-US"/>
              </w:rPr>
            </w:pPr>
            <w:r>
              <w:rPr>
                <w:i/>
                <w:sz w:val="22"/>
                <w:szCs w:val="22"/>
                <w:lang w:eastAsia="en-US"/>
              </w:rPr>
              <w:t>Untersuchung charakteristischer Gr</w:t>
            </w:r>
            <w:r>
              <w:rPr>
                <w:i/>
                <w:sz w:val="22"/>
                <w:szCs w:val="22"/>
                <w:lang w:eastAsia="en-US"/>
              </w:rPr>
              <w:t>ö</w:t>
            </w:r>
            <w:r>
              <w:rPr>
                <w:i/>
                <w:sz w:val="22"/>
                <w:szCs w:val="22"/>
                <w:lang w:eastAsia="en-US"/>
              </w:rPr>
              <w:t>ßen von Binomialverteilungen</w:t>
            </w:r>
          </w:p>
        </w:tc>
        <w:tc>
          <w:tcPr>
            <w:tcW w:w="2126" w:type="dxa"/>
            <w:vAlign w:val="center"/>
          </w:tcPr>
          <w:p w14:paraId="78A35E05" w14:textId="77777777" w:rsidR="004D2770" w:rsidRPr="005E35EE" w:rsidRDefault="004D2770" w:rsidP="000D05BD">
            <w:pPr>
              <w:pStyle w:val="StandardWeb"/>
              <w:spacing w:before="0" w:beforeAutospacing="0" w:after="0" w:afterAutospacing="0"/>
              <w:rPr>
                <w:sz w:val="22"/>
                <w:szCs w:val="22"/>
              </w:rPr>
            </w:pPr>
            <w:r w:rsidRPr="005E35EE">
              <w:rPr>
                <w:rFonts w:cs="Arial"/>
                <w:color w:val="000000"/>
                <w:sz w:val="22"/>
                <w:szCs w:val="22"/>
              </w:rPr>
              <w:t>Argumentieren</w:t>
            </w:r>
          </w:p>
          <w:p w14:paraId="2E5AEE0A" w14:textId="77777777" w:rsidR="004D2770" w:rsidRPr="005E35EE"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851" w:type="dxa"/>
            <w:vAlign w:val="center"/>
          </w:tcPr>
          <w:p w14:paraId="716AB1A6"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8</w:t>
            </w:r>
          </w:p>
        </w:tc>
      </w:tr>
      <w:tr w:rsidR="004D2770" w:rsidRPr="00F81A77" w14:paraId="08DAB204" w14:textId="77777777" w:rsidTr="000351E4">
        <w:trPr>
          <w:trHeight w:val="567"/>
        </w:trPr>
        <w:tc>
          <w:tcPr>
            <w:tcW w:w="1242" w:type="dxa"/>
            <w:vAlign w:val="center"/>
          </w:tcPr>
          <w:p w14:paraId="74AC2764" w14:textId="77777777" w:rsidR="004D2770" w:rsidRDefault="004D2770" w:rsidP="007F09E1">
            <w:pPr>
              <w:pStyle w:val="StandardWeb"/>
              <w:jc w:val="center"/>
              <w:rPr>
                <w:rFonts w:cs="Arial"/>
                <w:color w:val="000000"/>
                <w:sz w:val="22"/>
                <w:szCs w:val="22"/>
              </w:rPr>
            </w:pPr>
            <w:r>
              <w:rPr>
                <w:rFonts w:cs="Arial"/>
                <w:color w:val="000000"/>
                <w:sz w:val="22"/>
                <w:szCs w:val="22"/>
              </w:rPr>
              <w:t>Q-LK-S4</w:t>
            </w:r>
          </w:p>
        </w:tc>
        <w:tc>
          <w:tcPr>
            <w:tcW w:w="4111" w:type="dxa"/>
            <w:vAlign w:val="center"/>
          </w:tcPr>
          <w:p w14:paraId="0B702044" w14:textId="77777777" w:rsidR="004D2770" w:rsidRPr="00C70B95" w:rsidRDefault="004D2770" w:rsidP="000D05BD">
            <w:pPr>
              <w:jc w:val="left"/>
              <w:rPr>
                <w:i/>
                <w:sz w:val="22"/>
                <w:szCs w:val="22"/>
                <w:lang w:eastAsia="en-US"/>
              </w:rPr>
            </w:pPr>
            <w:r>
              <w:rPr>
                <w:i/>
                <w:sz w:val="22"/>
                <w:szCs w:val="22"/>
                <w:lang w:eastAsia="en-US"/>
              </w:rPr>
              <w:t>Der Alltag ist nicht immer diskret</w:t>
            </w:r>
          </w:p>
        </w:tc>
        <w:tc>
          <w:tcPr>
            <w:tcW w:w="2126" w:type="dxa"/>
            <w:vAlign w:val="center"/>
          </w:tcPr>
          <w:p w14:paraId="67928A9F" w14:textId="77777777" w:rsidR="004D2770" w:rsidRPr="005E35EE" w:rsidRDefault="004D2770" w:rsidP="000D05BD">
            <w:pPr>
              <w:pStyle w:val="StandardWeb"/>
              <w:spacing w:before="0" w:beforeAutospacing="0" w:after="0" w:afterAutospacing="0"/>
              <w:rPr>
                <w:sz w:val="22"/>
                <w:szCs w:val="22"/>
              </w:rPr>
            </w:pPr>
            <w:r w:rsidRPr="005E35EE">
              <w:rPr>
                <w:rFonts w:cs="Arial"/>
                <w:color w:val="000000"/>
                <w:sz w:val="22"/>
                <w:szCs w:val="22"/>
              </w:rPr>
              <w:t>Kommunizieren</w:t>
            </w:r>
          </w:p>
          <w:p w14:paraId="7BDCDF42" w14:textId="77777777" w:rsidR="004D2770" w:rsidRPr="00C70B95"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851" w:type="dxa"/>
            <w:vAlign w:val="center"/>
          </w:tcPr>
          <w:p w14:paraId="636DDD96"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7</w:t>
            </w:r>
          </w:p>
        </w:tc>
      </w:tr>
      <w:tr w:rsidR="004D2770" w:rsidRPr="00F81A77" w14:paraId="5489A02D" w14:textId="77777777" w:rsidTr="000351E4">
        <w:trPr>
          <w:trHeight w:val="567"/>
        </w:trPr>
        <w:tc>
          <w:tcPr>
            <w:tcW w:w="1242" w:type="dxa"/>
            <w:vAlign w:val="center"/>
          </w:tcPr>
          <w:p w14:paraId="48EBF3DB" w14:textId="77777777" w:rsidR="004D2770" w:rsidRDefault="004D2770" w:rsidP="007F09E1">
            <w:pPr>
              <w:pStyle w:val="StandardWeb"/>
              <w:jc w:val="center"/>
              <w:rPr>
                <w:rFonts w:cs="Arial"/>
                <w:color w:val="000000"/>
                <w:sz w:val="22"/>
                <w:szCs w:val="22"/>
              </w:rPr>
            </w:pPr>
            <w:r>
              <w:rPr>
                <w:rFonts w:cs="Arial"/>
                <w:color w:val="000000"/>
                <w:sz w:val="22"/>
                <w:szCs w:val="22"/>
              </w:rPr>
              <w:t>Q-LK-S5</w:t>
            </w:r>
          </w:p>
        </w:tc>
        <w:tc>
          <w:tcPr>
            <w:tcW w:w="4111" w:type="dxa"/>
            <w:vAlign w:val="center"/>
          </w:tcPr>
          <w:p w14:paraId="1EF6FF70" w14:textId="77777777" w:rsidR="004D2770" w:rsidRPr="00C70B95" w:rsidRDefault="004D2770" w:rsidP="000D05BD">
            <w:pPr>
              <w:jc w:val="left"/>
              <w:rPr>
                <w:i/>
                <w:sz w:val="22"/>
                <w:szCs w:val="22"/>
                <w:lang w:eastAsia="en-US"/>
              </w:rPr>
            </w:pPr>
            <w:r>
              <w:rPr>
                <w:i/>
                <w:sz w:val="22"/>
                <w:szCs w:val="22"/>
                <w:lang w:eastAsia="en-US"/>
              </w:rPr>
              <w:t>Signifikant und relevant – Testen von Hypothesen</w:t>
            </w:r>
          </w:p>
        </w:tc>
        <w:tc>
          <w:tcPr>
            <w:tcW w:w="2126" w:type="dxa"/>
            <w:vAlign w:val="center"/>
          </w:tcPr>
          <w:p w14:paraId="04B22E3A" w14:textId="77777777" w:rsidR="004D2770" w:rsidRDefault="004D2770" w:rsidP="000D05BD">
            <w:pPr>
              <w:pStyle w:val="StandardWeb"/>
              <w:spacing w:before="0" w:beforeAutospacing="0" w:after="0" w:afterAutospacing="0"/>
              <w:rPr>
                <w:rFonts w:cs="Arial"/>
                <w:color w:val="000000"/>
                <w:sz w:val="22"/>
                <w:szCs w:val="22"/>
              </w:rPr>
            </w:pPr>
            <w:r>
              <w:rPr>
                <w:rFonts w:cs="Arial"/>
                <w:color w:val="000000"/>
                <w:sz w:val="22"/>
                <w:szCs w:val="22"/>
              </w:rPr>
              <w:t>Modellieren</w:t>
            </w:r>
          </w:p>
          <w:p w14:paraId="42A425EF" w14:textId="77777777" w:rsidR="004D2770" w:rsidRPr="00C70B95" w:rsidRDefault="004D2770" w:rsidP="000D05BD">
            <w:pPr>
              <w:pStyle w:val="StandardWeb"/>
              <w:spacing w:before="0" w:beforeAutospacing="0" w:after="0" w:afterAutospacing="0"/>
              <w:rPr>
                <w:rFonts w:cs="Arial"/>
                <w:color w:val="000000"/>
                <w:sz w:val="22"/>
                <w:szCs w:val="22"/>
              </w:rPr>
            </w:pPr>
            <w:r>
              <w:rPr>
                <w:rFonts w:cs="Arial"/>
                <w:color w:val="000000"/>
                <w:sz w:val="22"/>
                <w:szCs w:val="22"/>
              </w:rPr>
              <w:t>Kommunizieren</w:t>
            </w:r>
          </w:p>
        </w:tc>
        <w:tc>
          <w:tcPr>
            <w:tcW w:w="851" w:type="dxa"/>
            <w:vAlign w:val="center"/>
          </w:tcPr>
          <w:p w14:paraId="2E502AE0"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10</w:t>
            </w:r>
          </w:p>
        </w:tc>
      </w:tr>
      <w:tr w:rsidR="004D2770" w:rsidRPr="00F81A77" w14:paraId="737A07BD" w14:textId="77777777" w:rsidTr="000351E4">
        <w:trPr>
          <w:trHeight w:val="567"/>
        </w:trPr>
        <w:tc>
          <w:tcPr>
            <w:tcW w:w="1242" w:type="dxa"/>
            <w:vAlign w:val="center"/>
          </w:tcPr>
          <w:p w14:paraId="3ED2BF28" w14:textId="77777777" w:rsidR="004D2770" w:rsidRDefault="004D2770" w:rsidP="007F09E1">
            <w:pPr>
              <w:pStyle w:val="StandardWeb"/>
              <w:jc w:val="center"/>
              <w:rPr>
                <w:rFonts w:cs="Arial"/>
                <w:color w:val="000000"/>
                <w:sz w:val="22"/>
                <w:szCs w:val="22"/>
              </w:rPr>
            </w:pPr>
            <w:r>
              <w:rPr>
                <w:rFonts w:cs="Arial"/>
                <w:color w:val="000000"/>
                <w:sz w:val="22"/>
                <w:szCs w:val="22"/>
              </w:rPr>
              <w:t>Q-LK-S6</w:t>
            </w:r>
          </w:p>
        </w:tc>
        <w:tc>
          <w:tcPr>
            <w:tcW w:w="4111" w:type="dxa"/>
            <w:vAlign w:val="center"/>
          </w:tcPr>
          <w:p w14:paraId="35FC2F15" w14:textId="77777777" w:rsidR="004D2770" w:rsidRDefault="004D2770" w:rsidP="000D05BD">
            <w:pPr>
              <w:jc w:val="left"/>
              <w:rPr>
                <w:i/>
                <w:sz w:val="22"/>
                <w:szCs w:val="22"/>
                <w:lang w:eastAsia="en-US"/>
              </w:rPr>
            </w:pPr>
            <w:r>
              <w:rPr>
                <w:i/>
                <w:sz w:val="22"/>
                <w:szCs w:val="22"/>
                <w:lang w:eastAsia="en-US"/>
              </w:rPr>
              <w:t>Von Übergängen und Prozessen</w:t>
            </w:r>
          </w:p>
        </w:tc>
        <w:tc>
          <w:tcPr>
            <w:tcW w:w="2126" w:type="dxa"/>
            <w:vAlign w:val="center"/>
          </w:tcPr>
          <w:p w14:paraId="26A71265" w14:textId="77777777" w:rsidR="004D2770"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Modellieren</w:t>
            </w:r>
          </w:p>
          <w:p w14:paraId="72797764" w14:textId="77777777" w:rsidR="004D2770" w:rsidRPr="005E35EE" w:rsidRDefault="004D2770" w:rsidP="000D05BD">
            <w:pPr>
              <w:pStyle w:val="StandardWeb"/>
              <w:spacing w:before="0" w:beforeAutospacing="0" w:after="0" w:afterAutospacing="0"/>
              <w:rPr>
                <w:rFonts w:cs="Arial"/>
                <w:color w:val="000000"/>
                <w:sz w:val="22"/>
                <w:szCs w:val="22"/>
              </w:rPr>
            </w:pPr>
            <w:r w:rsidRPr="005E35EE">
              <w:rPr>
                <w:rFonts w:cs="Arial"/>
                <w:color w:val="000000"/>
                <w:sz w:val="22"/>
                <w:szCs w:val="22"/>
              </w:rPr>
              <w:t>Werkzeuge nutzen</w:t>
            </w:r>
          </w:p>
        </w:tc>
        <w:tc>
          <w:tcPr>
            <w:tcW w:w="851" w:type="dxa"/>
            <w:vAlign w:val="center"/>
          </w:tcPr>
          <w:p w14:paraId="38E63B34" w14:textId="77777777" w:rsidR="004D2770" w:rsidRPr="00C70B95" w:rsidRDefault="004D2770" w:rsidP="007F09E1">
            <w:pPr>
              <w:pStyle w:val="StandardWeb"/>
              <w:jc w:val="center"/>
              <w:rPr>
                <w:rFonts w:cs="Arial"/>
                <w:color w:val="000000"/>
                <w:sz w:val="22"/>
                <w:szCs w:val="22"/>
              </w:rPr>
            </w:pPr>
            <w:r>
              <w:rPr>
                <w:rFonts w:cs="Arial"/>
                <w:color w:val="000000"/>
                <w:sz w:val="22"/>
                <w:szCs w:val="22"/>
              </w:rPr>
              <w:t>10</w:t>
            </w:r>
          </w:p>
        </w:tc>
      </w:tr>
      <w:tr w:rsidR="00F31D1C" w:rsidRPr="00F81A77" w14:paraId="79F8ACA9" w14:textId="77777777" w:rsidTr="000351E4">
        <w:trPr>
          <w:trHeight w:val="567"/>
        </w:trPr>
        <w:tc>
          <w:tcPr>
            <w:tcW w:w="1242" w:type="dxa"/>
            <w:vAlign w:val="center"/>
          </w:tcPr>
          <w:p w14:paraId="2B87D34D" w14:textId="77777777" w:rsidR="00F31D1C" w:rsidRPr="00C70B95" w:rsidRDefault="00F31D1C" w:rsidP="008D4F27">
            <w:pPr>
              <w:pStyle w:val="StandardWeb"/>
              <w:jc w:val="center"/>
              <w:rPr>
                <w:sz w:val="22"/>
                <w:szCs w:val="22"/>
              </w:rPr>
            </w:pPr>
            <w:r w:rsidRPr="00C70B95">
              <w:rPr>
                <w:rFonts w:cs="Arial"/>
                <w:color w:val="000000"/>
                <w:sz w:val="22"/>
                <w:szCs w:val="22"/>
              </w:rPr>
              <w:t>Q-LK-A5</w:t>
            </w:r>
          </w:p>
        </w:tc>
        <w:tc>
          <w:tcPr>
            <w:tcW w:w="4111" w:type="dxa"/>
            <w:vAlign w:val="center"/>
          </w:tcPr>
          <w:p w14:paraId="14C1EB32" w14:textId="77777777" w:rsidR="00F31D1C" w:rsidRPr="00C70B95" w:rsidRDefault="00F31D1C" w:rsidP="000D05BD">
            <w:pPr>
              <w:jc w:val="left"/>
              <w:rPr>
                <w:i/>
                <w:sz w:val="22"/>
                <w:szCs w:val="22"/>
                <w:lang w:eastAsia="en-US"/>
              </w:rPr>
            </w:pPr>
            <w:r w:rsidRPr="00C70B95">
              <w:rPr>
                <w:i/>
                <w:sz w:val="22"/>
                <w:szCs w:val="22"/>
                <w:lang w:eastAsia="en-US"/>
              </w:rPr>
              <w:t>Vertiefung und Vernetzung</w:t>
            </w:r>
          </w:p>
        </w:tc>
        <w:tc>
          <w:tcPr>
            <w:tcW w:w="2126" w:type="dxa"/>
            <w:vAlign w:val="center"/>
          </w:tcPr>
          <w:p w14:paraId="6E6895CF" w14:textId="77777777" w:rsidR="00F31D1C" w:rsidRPr="00C70B95" w:rsidRDefault="00F31D1C" w:rsidP="000D05BD">
            <w:pPr>
              <w:pStyle w:val="StandardWeb"/>
              <w:spacing w:before="0" w:beforeAutospacing="0" w:after="0" w:afterAutospacing="0"/>
              <w:rPr>
                <w:rFonts w:cs="Arial"/>
                <w:color w:val="000000"/>
                <w:sz w:val="22"/>
                <w:szCs w:val="22"/>
              </w:rPr>
            </w:pPr>
            <w:r w:rsidRPr="00C70B95">
              <w:rPr>
                <w:rFonts w:cs="Arial"/>
                <w:color w:val="000000"/>
                <w:sz w:val="22"/>
                <w:szCs w:val="22"/>
              </w:rPr>
              <w:t>Argumentieren</w:t>
            </w:r>
          </w:p>
          <w:p w14:paraId="3D480C54" w14:textId="77777777" w:rsidR="00F31D1C" w:rsidRPr="00C70B95" w:rsidRDefault="00F31D1C" w:rsidP="000D05BD">
            <w:pPr>
              <w:pStyle w:val="StandardWeb"/>
              <w:spacing w:before="0" w:beforeAutospacing="0" w:afterAutospacing="0"/>
              <w:rPr>
                <w:rFonts w:cs="Arial"/>
                <w:color w:val="000000"/>
                <w:sz w:val="22"/>
                <w:szCs w:val="22"/>
              </w:rPr>
            </w:pPr>
            <w:r w:rsidRPr="00C70B95">
              <w:rPr>
                <w:rFonts w:cs="Arial"/>
                <w:color w:val="000000"/>
                <w:sz w:val="22"/>
                <w:szCs w:val="22"/>
              </w:rPr>
              <w:t>Werkzeuge nutzen</w:t>
            </w:r>
          </w:p>
        </w:tc>
        <w:tc>
          <w:tcPr>
            <w:tcW w:w="851" w:type="dxa"/>
            <w:vAlign w:val="center"/>
          </w:tcPr>
          <w:p w14:paraId="100DBC2C" w14:textId="77777777" w:rsidR="00F31D1C" w:rsidRPr="00C70B95" w:rsidRDefault="00F31D1C" w:rsidP="008D4F27">
            <w:pPr>
              <w:pStyle w:val="StandardWeb"/>
              <w:jc w:val="center"/>
              <w:rPr>
                <w:sz w:val="22"/>
                <w:szCs w:val="22"/>
              </w:rPr>
            </w:pPr>
            <w:r w:rsidRPr="00C70B95">
              <w:rPr>
                <w:rFonts w:cs="Arial"/>
                <w:color w:val="000000"/>
                <w:sz w:val="22"/>
                <w:szCs w:val="22"/>
              </w:rPr>
              <w:t>20</w:t>
            </w:r>
          </w:p>
        </w:tc>
      </w:tr>
      <w:tr w:rsidR="00F31D1C" w:rsidRPr="00F81A77" w14:paraId="4C471C0C" w14:textId="77777777" w:rsidTr="009F36E3">
        <w:trPr>
          <w:trHeight w:val="387"/>
        </w:trPr>
        <w:tc>
          <w:tcPr>
            <w:tcW w:w="1242" w:type="dxa"/>
            <w:tcBorders>
              <w:top w:val="double" w:sz="4" w:space="0" w:color="auto"/>
            </w:tcBorders>
            <w:vAlign w:val="center"/>
          </w:tcPr>
          <w:p w14:paraId="5404D6F0" w14:textId="77777777" w:rsidR="00F31D1C" w:rsidRPr="009613A1" w:rsidRDefault="00F31D1C" w:rsidP="009F36E3">
            <w:pPr>
              <w:jc w:val="center"/>
              <w:rPr>
                <w:rFonts w:cs="Arial"/>
                <w:color w:val="BFBFBF"/>
                <w:szCs w:val="22"/>
              </w:rPr>
            </w:pPr>
          </w:p>
        </w:tc>
        <w:tc>
          <w:tcPr>
            <w:tcW w:w="4111" w:type="dxa"/>
            <w:tcBorders>
              <w:top w:val="double" w:sz="4" w:space="0" w:color="auto"/>
            </w:tcBorders>
            <w:vAlign w:val="center"/>
          </w:tcPr>
          <w:p w14:paraId="58B6A5A7" w14:textId="77777777" w:rsidR="00F31D1C" w:rsidRPr="009613A1" w:rsidRDefault="00F31D1C" w:rsidP="009F36E3">
            <w:pPr>
              <w:jc w:val="center"/>
              <w:rPr>
                <w:rFonts w:cs="Arial"/>
                <w:color w:val="BFBFBF"/>
                <w:szCs w:val="22"/>
              </w:rPr>
            </w:pPr>
          </w:p>
        </w:tc>
        <w:tc>
          <w:tcPr>
            <w:tcW w:w="2126" w:type="dxa"/>
            <w:tcBorders>
              <w:top w:val="double" w:sz="4" w:space="0" w:color="auto"/>
            </w:tcBorders>
            <w:vAlign w:val="center"/>
          </w:tcPr>
          <w:p w14:paraId="71FDEA28" w14:textId="77777777" w:rsidR="00F31D1C" w:rsidRPr="005E35EE" w:rsidRDefault="00F31D1C" w:rsidP="009F36E3">
            <w:pPr>
              <w:jc w:val="center"/>
              <w:rPr>
                <w:rFonts w:cs="Arial"/>
                <w:szCs w:val="22"/>
              </w:rPr>
            </w:pPr>
            <w:r w:rsidRPr="005E35EE">
              <w:rPr>
                <w:rFonts w:cs="Arial"/>
                <w:sz w:val="22"/>
                <w:szCs w:val="22"/>
              </w:rPr>
              <w:t>Summe:</w:t>
            </w:r>
          </w:p>
        </w:tc>
        <w:tc>
          <w:tcPr>
            <w:tcW w:w="851" w:type="dxa"/>
            <w:tcBorders>
              <w:top w:val="double" w:sz="4" w:space="0" w:color="auto"/>
            </w:tcBorders>
            <w:vAlign w:val="center"/>
          </w:tcPr>
          <w:p w14:paraId="350CEF5A" w14:textId="77777777" w:rsidR="00F31D1C" w:rsidRPr="005E35EE" w:rsidRDefault="00F31D1C" w:rsidP="009F36E3">
            <w:pPr>
              <w:jc w:val="center"/>
              <w:rPr>
                <w:rFonts w:cs="Arial"/>
                <w:sz w:val="22"/>
                <w:szCs w:val="22"/>
              </w:rPr>
            </w:pPr>
            <w:r>
              <w:rPr>
                <w:rFonts w:cs="Arial"/>
                <w:sz w:val="22"/>
                <w:szCs w:val="22"/>
              </w:rPr>
              <w:t>220</w:t>
            </w:r>
          </w:p>
        </w:tc>
      </w:tr>
    </w:tbl>
    <w:p w14:paraId="5F0BD5B8" w14:textId="77777777" w:rsidR="007E1727" w:rsidRDefault="007E1727" w:rsidP="007E1727">
      <w:pPr>
        <w:jc w:val="left"/>
        <w:rPr>
          <w:rFonts w:cs="Arial"/>
          <w:b/>
          <w:sz w:val="22"/>
          <w:szCs w:val="22"/>
        </w:rPr>
      </w:pPr>
    </w:p>
    <w:p w14:paraId="6412DA1E" w14:textId="77777777" w:rsidR="00240AD2" w:rsidRPr="00E848DA" w:rsidRDefault="00240AD2" w:rsidP="00240AD2">
      <w:pPr>
        <w:pStyle w:val="berschrift4"/>
        <w:rPr>
          <w:sz w:val="24"/>
          <w:szCs w:val="24"/>
          <w:lang w:val="de-DE"/>
        </w:rPr>
      </w:pPr>
      <w:r w:rsidRPr="00605820">
        <w:rPr>
          <w:sz w:val="24"/>
          <w:szCs w:val="24"/>
        </w:rPr>
        <w:t>Unterrichtsvorhaben</w:t>
      </w:r>
      <w:r w:rsidR="00E848DA">
        <w:rPr>
          <w:sz w:val="24"/>
          <w:szCs w:val="24"/>
          <w:lang w:val="de-DE"/>
        </w:rPr>
        <w:t xml:space="preserve">, </w:t>
      </w:r>
      <w:r w:rsidR="003E783E">
        <w:rPr>
          <w:sz w:val="24"/>
          <w:szCs w:val="24"/>
          <w:lang w:val="de-DE"/>
        </w:rPr>
        <w:t xml:space="preserve">im </w:t>
      </w:r>
      <w:r w:rsidR="00E848DA">
        <w:rPr>
          <w:sz w:val="24"/>
          <w:szCs w:val="24"/>
          <w:lang w:val="de-DE"/>
        </w:rPr>
        <w:t>Übersichtsraster</w:t>
      </w:r>
      <w:r w:rsidR="003E783E">
        <w:rPr>
          <w:sz w:val="24"/>
          <w:szCs w:val="24"/>
          <w:lang w:val="de-DE"/>
        </w:rPr>
        <w:t xml:space="preserve"> dargestellt</w:t>
      </w:r>
    </w:p>
    <w:tbl>
      <w:tblPr>
        <w:tblW w:w="8152" w:type="dxa"/>
        <w:tblInd w:w="-106" w:type="dxa"/>
        <w:tblLayout w:type="fixed"/>
        <w:tblLook w:val="0000" w:firstRow="0" w:lastRow="0" w:firstColumn="0" w:lastColumn="0" w:noHBand="0" w:noVBand="0"/>
      </w:tblPr>
      <w:tblGrid>
        <w:gridCol w:w="4076"/>
        <w:gridCol w:w="4076"/>
      </w:tblGrid>
      <w:tr w:rsidR="002150F7" w:rsidRPr="00EF2F56" w14:paraId="2CABE821" w14:textId="77777777" w:rsidTr="00271216">
        <w:trPr>
          <w:cantSplit/>
          <w:trHeight w:val="454"/>
        </w:trPr>
        <w:tc>
          <w:tcPr>
            <w:tcW w:w="8152"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14:paraId="4246AEC7" w14:textId="77777777" w:rsidR="002150F7" w:rsidRPr="00EF2F56" w:rsidRDefault="002150F7" w:rsidP="00DD741B">
            <w:pPr>
              <w:jc w:val="center"/>
              <w:rPr>
                <w:b/>
                <w:sz w:val="22"/>
                <w:szCs w:val="22"/>
              </w:rPr>
            </w:pPr>
            <w:r w:rsidRPr="00EF2F56">
              <w:rPr>
                <w:b/>
                <w:sz w:val="22"/>
                <w:szCs w:val="22"/>
              </w:rPr>
              <w:t>Einführungsphase</w:t>
            </w:r>
          </w:p>
        </w:tc>
      </w:tr>
      <w:tr w:rsidR="002150F7" w:rsidRPr="00EF2F56" w14:paraId="3A3A1D7A"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59F4F9AD" w14:textId="319C7C4B" w:rsidR="002150F7" w:rsidRPr="00EF2F56" w:rsidRDefault="002150F7" w:rsidP="00301154">
            <w:pPr>
              <w:pStyle w:val="berschrift8"/>
            </w:pPr>
            <w:r w:rsidRPr="00EF2F56">
              <w:t xml:space="preserve">Unterrichtsvorhaben </w:t>
            </w:r>
            <w:r>
              <w:t>E-S1</w:t>
            </w:r>
          </w:p>
          <w:p w14:paraId="261B4AD3" w14:textId="77777777" w:rsidR="002150F7" w:rsidRPr="00EF2F56" w:rsidRDefault="002150F7" w:rsidP="00301154">
            <w:pPr>
              <w:spacing w:before="120"/>
              <w:jc w:val="left"/>
              <w:rPr>
                <w:sz w:val="22"/>
                <w:szCs w:val="22"/>
              </w:rPr>
            </w:pPr>
            <w:r w:rsidRPr="00EF2F56">
              <w:rPr>
                <w:b/>
                <w:sz w:val="22"/>
                <w:szCs w:val="22"/>
              </w:rPr>
              <w:t xml:space="preserve">Thema: </w:t>
            </w:r>
            <w:r>
              <w:rPr>
                <w:b/>
                <w:sz w:val="22"/>
                <w:szCs w:val="22"/>
              </w:rPr>
              <w:br/>
            </w:r>
            <w:r w:rsidRPr="00EF2F56">
              <w:rPr>
                <w:i/>
                <w:sz w:val="22"/>
                <w:szCs w:val="22"/>
              </w:rPr>
              <w:t xml:space="preserve">Den Zufall im Griff – </w:t>
            </w:r>
            <w:r>
              <w:rPr>
                <w:i/>
                <w:sz w:val="22"/>
                <w:szCs w:val="22"/>
              </w:rPr>
              <w:br/>
            </w:r>
            <w:r w:rsidRPr="00EF2F56">
              <w:rPr>
                <w:i/>
                <w:sz w:val="22"/>
                <w:szCs w:val="22"/>
              </w:rPr>
              <w:t>Modellierung</w:t>
            </w:r>
            <w:r w:rsidR="00301154">
              <w:rPr>
                <w:i/>
                <w:sz w:val="22"/>
                <w:szCs w:val="22"/>
              </w:rPr>
              <w:t xml:space="preserve"> </w:t>
            </w:r>
            <w:r w:rsidRPr="00EF2F56">
              <w:rPr>
                <w:i/>
                <w:sz w:val="22"/>
                <w:szCs w:val="22"/>
              </w:rPr>
              <w:t>von Zu</w:t>
            </w:r>
            <w:r>
              <w:rPr>
                <w:i/>
                <w:sz w:val="22"/>
                <w:szCs w:val="22"/>
              </w:rPr>
              <w:t>fallsprozessen</w:t>
            </w:r>
          </w:p>
          <w:p w14:paraId="0012467D" w14:textId="77777777" w:rsidR="002150F7" w:rsidRPr="00EF2F56" w:rsidRDefault="002150F7" w:rsidP="00301154">
            <w:pPr>
              <w:spacing w:before="120"/>
              <w:jc w:val="left"/>
              <w:rPr>
                <w:b/>
                <w:sz w:val="22"/>
                <w:szCs w:val="22"/>
              </w:rPr>
            </w:pPr>
            <w:r w:rsidRPr="00EF2F56">
              <w:rPr>
                <w:b/>
                <w:sz w:val="22"/>
                <w:szCs w:val="22"/>
              </w:rPr>
              <w:t>Zentrale Kompetenzen:</w:t>
            </w:r>
          </w:p>
          <w:p w14:paraId="5826E7F9" w14:textId="77777777" w:rsidR="002150F7" w:rsidRPr="00EF2F56" w:rsidRDefault="002150F7" w:rsidP="008D4F27">
            <w:pPr>
              <w:pStyle w:val="Listenabsatz1"/>
              <w:numPr>
                <w:ilvl w:val="0"/>
                <w:numId w:val="7"/>
              </w:numPr>
              <w:tabs>
                <w:tab w:val="left" w:pos="540"/>
              </w:tabs>
              <w:jc w:val="left"/>
              <w:rPr>
                <w:sz w:val="22"/>
                <w:szCs w:val="22"/>
              </w:rPr>
            </w:pPr>
            <w:r w:rsidRPr="00EF2F56">
              <w:rPr>
                <w:sz w:val="22"/>
                <w:szCs w:val="22"/>
              </w:rPr>
              <w:t>Modellieren</w:t>
            </w:r>
          </w:p>
          <w:p w14:paraId="679E2EFF" w14:textId="77777777" w:rsidR="002150F7" w:rsidRPr="000351E4" w:rsidRDefault="002150F7" w:rsidP="000351E4">
            <w:pPr>
              <w:pStyle w:val="Listenabsatz1"/>
              <w:numPr>
                <w:ilvl w:val="0"/>
                <w:numId w:val="7"/>
              </w:numPr>
              <w:tabs>
                <w:tab w:val="left" w:pos="540"/>
              </w:tabs>
              <w:jc w:val="left"/>
              <w:rPr>
                <w:sz w:val="22"/>
                <w:szCs w:val="22"/>
              </w:rPr>
            </w:pPr>
            <w:r w:rsidRPr="000351E4">
              <w:rPr>
                <w:sz w:val="22"/>
                <w:szCs w:val="22"/>
              </w:rPr>
              <w:t>Werkzeuge nutzen</w:t>
            </w:r>
            <w:r w:rsidR="000351E4" w:rsidRPr="000351E4">
              <w:rPr>
                <w:sz w:val="22"/>
                <w:szCs w:val="22"/>
              </w:rPr>
              <w:t xml:space="preserve"> </w:t>
            </w:r>
            <w:r w:rsidR="000351E4" w:rsidRPr="000351E4">
              <w:rPr>
                <w:sz w:val="22"/>
                <w:szCs w:val="22"/>
              </w:rPr>
              <w:br/>
              <w:t>(Generieren von Zufallszahlen</w:t>
            </w:r>
            <w:r w:rsidR="000351E4">
              <w:rPr>
                <w:sz w:val="22"/>
                <w:szCs w:val="22"/>
              </w:rPr>
              <w:t>,</w:t>
            </w:r>
            <w:r w:rsidR="000351E4">
              <w:rPr>
                <w:sz w:val="22"/>
                <w:szCs w:val="22"/>
              </w:rPr>
              <w:br/>
              <w:t>S</w:t>
            </w:r>
            <w:r w:rsidR="000351E4" w:rsidRPr="000351E4">
              <w:rPr>
                <w:sz w:val="22"/>
                <w:szCs w:val="22"/>
              </w:rPr>
              <w:t>imulieren von Zufallsexperime</w:t>
            </w:r>
            <w:r w:rsidR="000351E4" w:rsidRPr="000351E4">
              <w:rPr>
                <w:sz w:val="22"/>
                <w:szCs w:val="22"/>
              </w:rPr>
              <w:t>n</w:t>
            </w:r>
            <w:r w:rsidR="000351E4" w:rsidRPr="000351E4">
              <w:rPr>
                <w:sz w:val="22"/>
                <w:szCs w:val="22"/>
              </w:rPr>
              <w:t>ten</w:t>
            </w:r>
            <w:r w:rsidR="000351E4">
              <w:rPr>
                <w:sz w:val="22"/>
                <w:szCs w:val="22"/>
              </w:rPr>
              <w:t>)</w:t>
            </w:r>
          </w:p>
          <w:p w14:paraId="3A7DD78F" w14:textId="77777777" w:rsidR="002150F7" w:rsidRPr="00EF2F56" w:rsidRDefault="002150F7" w:rsidP="00301154">
            <w:pPr>
              <w:spacing w:before="120"/>
              <w:jc w:val="left"/>
              <w:rPr>
                <w:sz w:val="22"/>
                <w:szCs w:val="22"/>
              </w:rPr>
            </w:pPr>
            <w:r w:rsidRPr="00EF2F56">
              <w:rPr>
                <w:b/>
                <w:sz w:val="22"/>
                <w:szCs w:val="22"/>
              </w:rPr>
              <w:t>Inhaltsfeld:</w:t>
            </w:r>
            <w:r w:rsidRPr="00EF2F56">
              <w:rPr>
                <w:sz w:val="22"/>
                <w:szCs w:val="22"/>
              </w:rPr>
              <w:t xml:space="preserve"> Stochastik (S)</w:t>
            </w:r>
          </w:p>
          <w:p w14:paraId="08C36A82" w14:textId="77777777" w:rsidR="002150F7" w:rsidRPr="00EF2F56" w:rsidRDefault="002150F7" w:rsidP="00301154">
            <w:pPr>
              <w:spacing w:before="120"/>
              <w:jc w:val="left"/>
              <w:rPr>
                <w:b/>
                <w:sz w:val="22"/>
                <w:szCs w:val="22"/>
              </w:rPr>
            </w:pPr>
            <w:r w:rsidRPr="00EF2F56">
              <w:rPr>
                <w:b/>
                <w:sz w:val="22"/>
                <w:szCs w:val="22"/>
              </w:rPr>
              <w:t>Inhaltlicher Schwerpunkt:</w:t>
            </w:r>
          </w:p>
          <w:p w14:paraId="4BD9C3BC" w14:textId="77777777" w:rsidR="002150F7" w:rsidRPr="00EF2F56" w:rsidRDefault="002150F7" w:rsidP="000351E4">
            <w:pPr>
              <w:pStyle w:val="Listenabsatz1"/>
              <w:numPr>
                <w:ilvl w:val="0"/>
                <w:numId w:val="7"/>
              </w:numPr>
              <w:tabs>
                <w:tab w:val="left" w:pos="540"/>
              </w:tabs>
              <w:jc w:val="left"/>
              <w:rPr>
                <w:i/>
                <w:sz w:val="22"/>
                <w:szCs w:val="22"/>
                <w:u w:val="single"/>
              </w:rPr>
            </w:pPr>
            <w:r w:rsidRPr="00EF2F56">
              <w:rPr>
                <w:sz w:val="22"/>
                <w:szCs w:val="22"/>
              </w:rPr>
              <w:t xml:space="preserve">Mehrstufige Zufallsexperimente </w:t>
            </w:r>
          </w:p>
        </w:tc>
        <w:tc>
          <w:tcPr>
            <w:tcW w:w="4076" w:type="dxa"/>
            <w:tcBorders>
              <w:top w:val="single" w:sz="6" w:space="0" w:color="auto"/>
              <w:left w:val="single" w:sz="6" w:space="0" w:color="auto"/>
              <w:bottom w:val="nil"/>
              <w:right w:val="single" w:sz="6" w:space="0" w:color="auto"/>
            </w:tcBorders>
          </w:tcPr>
          <w:p w14:paraId="7C36DA36" w14:textId="77777777" w:rsidR="002150F7" w:rsidRPr="00EF2F56" w:rsidRDefault="002150F7" w:rsidP="00301154">
            <w:pPr>
              <w:pStyle w:val="berschrift8"/>
            </w:pPr>
            <w:r w:rsidRPr="00301154">
              <w:t>Unterrichtsvorhaben</w:t>
            </w:r>
            <w:r w:rsidRPr="00EF2F56">
              <w:t xml:space="preserve"> </w:t>
            </w:r>
            <w:r>
              <w:t>E-S2</w:t>
            </w:r>
          </w:p>
          <w:p w14:paraId="5F5E3E6E" w14:textId="77777777" w:rsidR="002150F7" w:rsidRPr="00EF2F56" w:rsidRDefault="002150F7" w:rsidP="00301154">
            <w:pPr>
              <w:spacing w:before="120"/>
              <w:jc w:val="left"/>
              <w:rPr>
                <w:sz w:val="22"/>
                <w:szCs w:val="22"/>
              </w:rPr>
            </w:pPr>
            <w:r w:rsidRPr="00EF2F56">
              <w:rPr>
                <w:b/>
                <w:sz w:val="22"/>
                <w:szCs w:val="22"/>
              </w:rPr>
              <w:t>Thema</w:t>
            </w:r>
            <w:r w:rsidRPr="00EF2F56">
              <w:rPr>
                <w:sz w:val="22"/>
                <w:szCs w:val="22"/>
              </w:rPr>
              <w:t xml:space="preserve">: </w:t>
            </w:r>
            <w:r>
              <w:rPr>
                <w:sz w:val="22"/>
                <w:szCs w:val="22"/>
              </w:rPr>
              <w:br/>
            </w:r>
            <w:r w:rsidRPr="00EF2F56">
              <w:rPr>
                <w:i/>
                <w:sz w:val="22"/>
                <w:szCs w:val="22"/>
              </w:rPr>
              <w:t>Testergebnisse richtig interpretieren – Umgang mit bedingten Wahrschei</w:t>
            </w:r>
            <w:r w:rsidRPr="00EF2F56">
              <w:rPr>
                <w:i/>
                <w:sz w:val="22"/>
                <w:szCs w:val="22"/>
              </w:rPr>
              <w:t>n</w:t>
            </w:r>
            <w:r w:rsidRPr="00EF2F56">
              <w:rPr>
                <w:i/>
                <w:sz w:val="22"/>
                <w:szCs w:val="22"/>
              </w:rPr>
              <w:t>lichkei</w:t>
            </w:r>
            <w:r>
              <w:rPr>
                <w:i/>
                <w:sz w:val="22"/>
                <w:szCs w:val="22"/>
              </w:rPr>
              <w:t>ten</w:t>
            </w:r>
          </w:p>
          <w:p w14:paraId="3D8DE2B2" w14:textId="77777777" w:rsidR="002150F7" w:rsidRPr="00EF2F56" w:rsidRDefault="002150F7" w:rsidP="00301154">
            <w:pPr>
              <w:spacing w:before="120"/>
              <w:jc w:val="left"/>
              <w:rPr>
                <w:b/>
                <w:sz w:val="22"/>
                <w:szCs w:val="22"/>
              </w:rPr>
            </w:pPr>
            <w:r w:rsidRPr="00EF2F56">
              <w:rPr>
                <w:b/>
                <w:sz w:val="22"/>
                <w:szCs w:val="22"/>
              </w:rPr>
              <w:t>Zentrale Kompetenzen:</w:t>
            </w:r>
          </w:p>
          <w:p w14:paraId="073E8D40" w14:textId="77777777" w:rsidR="002150F7" w:rsidRPr="00EF2F56" w:rsidRDefault="002150F7" w:rsidP="008D4F27">
            <w:pPr>
              <w:pStyle w:val="Listenabsatz1"/>
              <w:numPr>
                <w:ilvl w:val="0"/>
                <w:numId w:val="7"/>
              </w:numPr>
              <w:tabs>
                <w:tab w:val="left" w:pos="540"/>
              </w:tabs>
              <w:jc w:val="left"/>
              <w:rPr>
                <w:sz w:val="22"/>
                <w:szCs w:val="22"/>
              </w:rPr>
            </w:pPr>
            <w:r w:rsidRPr="00EF2F56">
              <w:rPr>
                <w:sz w:val="22"/>
                <w:szCs w:val="22"/>
              </w:rPr>
              <w:t>Modellieren</w:t>
            </w:r>
          </w:p>
          <w:p w14:paraId="05BD87C7" w14:textId="77777777" w:rsidR="002150F7" w:rsidRPr="00EF2F56" w:rsidRDefault="002150F7" w:rsidP="008D4F27">
            <w:pPr>
              <w:pStyle w:val="Listenabsatz1"/>
              <w:numPr>
                <w:ilvl w:val="0"/>
                <w:numId w:val="7"/>
              </w:numPr>
              <w:tabs>
                <w:tab w:val="left" w:pos="540"/>
              </w:tabs>
              <w:jc w:val="left"/>
              <w:rPr>
                <w:sz w:val="22"/>
                <w:szCs w:val="22"/>
              </w:rPr>
            </w:pPr>
            <w:r w:rsidRPr="00EF2F56">
              <w:rPr>
                <w:sz w:val="22"/>
                <w:szCs w:val="22"/>
              </w:rPr>
              <w:t>Kommunizieren</w:t>
            </w:r>
          </w:p>
          <w:p w14:paraId="530E8142" w14:textId="77777777" w:rsidR="002150F7" w:rsidRPr="00EF2F56" w:rsidRDefault="002150F7" w:rsidP="00301154">
            <w:pPr>
              <w:spacing w:before="120"/>
              <w:jc w:val="left"/>
              <w:rPr>
                <w:sz w:val="22"/>
                <w:szCs w:val="22"/>
              </w:rPr>
            </w:pPr>
            <w:r w:rsidRPr="00EF2F56">
              <w:rPr>
                <w:b/>
                <w:sz w:val="22"/>
                <w:szCs w:val="22"/>
              </w:rPr>
              <w:t>Inhaltsfeld</w:t>
            </w:r>
            <w:r w:rsidRPr="00EF2F56">
              <w:rPr>
                <w:sz w:val="22"/>
                <w:szCs w:val="22"/>
              </w:rPr>
              <w:t>: Stochastik (S)</w:t>
            </w:r>
          </w:p>
          <w:p w14:paraId="6E81A202" w14:textId="77777777" w:rsidR="002150F7" w:rsidRPr="00EF2F56" w:rsidRDefault="002150F7" w:rsidP="00301154">
            <w:pPr>
              <w:spacing w:before="120"/>
              <w:jc w:val="left"/>
              <w:rPr>
                <w:sz w:val="22"/>
                <w:szCs w:val="22"/>
              </w:rPr>
            </w:pPr>
            <w:r w:rsidRPr="00EF2F56">
              <w:rPr>
                <w:b/>
                <w:sz w:val="22"/>
                <w:szCs w:val="22"/>
              </w:rPr>
              <w:t>Inhaltlicher Schwerpunkt</w:t>
            </w:r>
            <w:r w:rsidRPr="00EF2F56">
              <w:rPr>
                <w:sz w:val="22"/>
                <w:szCs w:val="22"/>
              </w:rPr>
              <w:t>:</w:t>
            </w:r>
          </w:p>
          <w:p w14:paraId="7E31092E" w14:textId="77777777" w:rsidR="002150F7" w:rsidRPr="000351E4" w:rsidRDefault="002150F7" w:rsidP="000351E4">
            <w:pPr>
              <w:pStyle w:val="Listenabsatz1"/>
              <w:numPr>
                <w:ilvl w:val="0"/>
                <w:numId w:val="7"/>
              </w:numPr>
              <w:tabs>
                <w:tab w:val="left" w:pos="540"/>
              </w:tabs>
              <w:jc w:val="left"/>
              <w:rPr>
                <w:b/>
                <w:sz w:val="22"/>
                <w:szCs w:val="22"/>
              </w:rPr>
            </w:pPr>
            <w:r w:rsidRPr="000351E4">
              <w:rPr>
                <w:sz w:val="22"/>
                <w:szCs w:val="22"/>
              </w:rPr>
              <w:t xml:space="preserve">Bedingte Wahrscheinlichkeiten </w:t>
            </w:r>
          </w:p>
        </w:tc>
      </w:tr>
      <w:tr w:rsidR="000351E4" w:rsidRPr="00EF2F56" w14:paraId="38B74567"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62899D39" w14:textId="77777777" w:rsidR="000351E4" w:rsidRPr="00EF2F56" w:rsidRDefault="000351E4" w:rsidP="000351E4">
            <w:pPr>
              <w:spacing w:before="120"/>
              <w:jc w:val="left"/>
            </w:pPr>
            <w:r w:rsidRPr="00EF2F56">
              <w:rPr>
                <w:b/>
                <w:sz w:val="22"/>
                <w:szCs w:val="22"/>
              </w:rPr>
              <w:t xml:space="preserve">Zeitbedarf: </w:t>
            </w:r>
            <w:r>
              <w:rPr>
                <w:sz w:val="22"/>
                <w:szCs w:val="22"/>
              </w:rPr>
              <w:t xml:space="preserve">12 </w:t>
            </w:r>
            <w:r w:rsidRPr="00EF2F56">
              <w:rPr>
                <w:sz w:val="22"/>
                <w:szCs w:val="22"/>
              </w:rPr>
              <w:t>Std.</w:t>
            </w:r>
          </w:p>
        </w:tc>
        <w:tc>
          <w:tcPr>
            <w:tcW w:w="4076" w:type="dxa"/>
            <w:tcBorders>
              <w:top w:val="nil"/>
              <w:left w:val="single" w:sz="6" w:space="0" w:color="auto"/>
              <w:bottom w:val="single" w:sz="4" w:space="0" w:color="auto"/>
              <w:right w:val="single" w:sz="6" w:space="0" w:color="auto"/>
            </w:tcBorders>
            <w:vAlign w:val="center"/>
          </w:tcPr>
          <w:p w14:paraId="54616D9F" w14:textId="77777777" w:rsidR="000351E4" w:rsidRPr="000351E4" w:rsidRDefault="000351E4" w:rsidP="000351E4">
            <w:pPr>
              <w:pStyle w:val="berschrift8"/>
              <w:rPr>
                <w:u w:val="none"/>
              </w:rPr>
            </w:pPr>
            <w:r w:rsidRPr="000351E4">
              <w:rPr>
                <w:b/>
                <w:u w:val="none"/>
              </w:rPr>
              <w:t xml:space="preserve">Zeitbedarf: </w:t>
            </w:r>
            <w:r w:rsidRPr="000351E4">
              <w:rPr>
                <w:u w:val="none"/>
              </w:rPr>
              <w:t>9 Std</w:t>
            </w:r>
          </w:p>
        </w:tc>
      </w:tr>
      <w:tr w:rsidR="002150F7" w:rsidRPr="00EF2F56" w14:paraId="66F08E4A"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69EE55AF" w14:textId="04A4002E" w:rsidR="002150F7" w:rsidRPr="00EF2F56" w:rsidRDefault="002150F7" w:rsidP="00301154">
            <w:pPr>
              <w:pStyle w:val="berschrift8"/>
            </w:pPr>
            <w:r w:rsidRPr="00EF2F56">
              <w:t xml:space="preserve">Unterrichtsvorhaben </w:t>
            </w:r>
            <w:r>
              <w:t>E-A1</w:t>
            </w:r>
          </w:p>
          <w:p w14:paraId="775A0F89" w14:textId="77777777" w:rsidR="002150F7" w:rsidRPr="00D42E2E" w:rsidRDefault="002150F7" w:rsidP="00301154">
            <w:pPr>
              <w:spacing w:before="120"/>
              <w:jc w:val="left"/>
              <w:rPr>
                <w:i/>
                <w:sz w:val="22"/>
                <w:szCs w:val="22"/>
              </w:rPr>
            </w:pPr>
            <w:r w:rsidRPr="00EF2F56">
              <w:rPr>
                <w:b/>
                <w:sz w:val="22"/>
                <w:szCs w:val="22"/>
              </w:rPr>
              <w:t>Thema</w:t>
            </w:r>
            <w:r w:rsidRPr="00EF2F56">
              <w:rPr>
                <w:sz w:val="22"/>
                <w:szCs w:val="22"/>
              </w:rPr>
              <w:t xml:space="preserve">: </w:t>
            </w:r>
            <w:r w:rsidRPr="00D42E2E">
              <w:rPr>
                <w:i/>
                <w:sz w:val="22"/>
                <w:szCs w:val="22"/>
              </w:rPr>
              <w:t>Der Begriff der Funktion</w:t>
            </w:r>
            <w:r>
              <w:rPr>
                <w:i/>
                <w:sz w:val="22"/>
                <w:szCs w:val="22"/>
              </w:rPr>
              <w:t xml:space="preserve"> -</w:t>
            </w:r>
          </w:p>
          <w:p w14:paraId="5512E95D" w14:textId="77777777" w:rsidR="002150F7" w:rsidRPr="00D42E2E" w:rsidRDefault="002150F7" w:rsidP="008D4F27">
            <w:pPr>
              <w:jc w:val="left"/>
              <w:rPr>
                <w:i/>
                <w:sz w:val="22"/>
                <w:szCs w:val="22"/>
              </w:rPr>
            </w:pPr>
            <w:r w:rsidRPr="00D42E2E">
              <w:rPr>
                <w:i/>
                <w:sz w:val="22"/>
                <w:szCs w:val="22"/>
              </w:rPr>
              <w:t>Gra</w:t>
            </w:r>
            <w:r>
              <w:rPr>
                <w:i/>
                <w:sz w:val="22"/>
                <w:szCs w:val="22"/>
              </w:rPr>
              <w:t>phen</w:t>
            </w:r>
            <w:r w:rsidRPr="00D42E2E">
              <w:rPr>
                <w:i/>
                <w:sz w:val="22"/>
                <w:szCs w:val="22"/>
              </w:rPr>
              <w:t xml:space="preserve"> lesen und interpretieren</w:t>
            </w:r>
          </w:p>
          <w:p w14:paraId="518F7285" w14:textId="77777777" w:rsidR="002150F7" w:rsidRPr="00EF2F56" w:rsidRDefault="002150F7" w:rsidP="00301154">
            <w:pPr>
              <w:spacing w:before="120"/>
              <w:jc w:val="left"/>
              <w:rPr>
                <w:b/>
                <w:sz w:val="22"/>
                <w:szCs w:val="22"/>
              </w:rPr>
            </w:pPr>
            <w:r w:rsidRPr="00EF2F56">
              <w:rPr>
                <w:b/>
                <w:sz w:val="22"/>
                <w:szCs w:val="22"/>
              </w:rPr>
              <w:t>Zentrale Kompetenzen:</w:t>
            </w:r>
          </w:p>
          <w:p w14:paraId="07293B13" w14:textId="77777777" w:rsidR="002150F7" w:rsidRPr="00EF2F56" w:rsidRDefault="002150F7" w:rsidP="008D4F27">
            <w:pPr>
              <w:pStyle w:val="Listenabsatz1"/>
              <w:numPr>
                <w:ilvl w:val="0"/>
                <w:numId w:val="7"/>
              </w:numPr>
              <w:tabs>
                <w:tab w:val="left" w:pos="540"/>
              </w:tabs>
              <w:jc w:val="left"/>
              <w:rPr>
                <w:sz w:val="22"/>
                <w:szCs w:val="22"/>
              </w:rPr>
            </w:pPr>
            <w:r>
              <w:rPr>
                <w:sz w:val="22"/>
                <w:szCs w:val="22"/>
              </w:rPr>
              <w:t>Argumentieren</w:t>
            </w:r>
          </w:p>
          <w:p w14:paraId="53CC0AD0" w14:textId="77777777" w:rsidR="002150F7" w:rsidRDefault="002150F7" w:rsidP="008D4F27">
            <w:pPr>
              <w:pStyle w:val="Listenabsatz1"/>
              <w:numPr>
                <w:ilvl w:val="0"/>
                <w:numId w:val="7"/>
              </w:numPr>
              <w:tabs>
                <w:tab w:val="left" w:pos="540"/>
              </w:tabs>
              <w:jc w:val="left"/>
              <w:rPr>
                <w:sz w:val="22"/>
                <w:szCs w:val="22"/>
              </w:rPr>
            </w:pPr>
            <w:r>
              <w:rPr>
                <w:sz w:val="22"/>
                <w:szCs w:val="22"/>
              </w:rPr>
              <w:t>Kommunizieren</w:t>
            </w:r>
          </w:p>
          <w:p w14:paraId="55C7AF45" w14:textId="77777777" w:rsidR="000351E4" w:rsidRPr="00301154" w:rsidRDefault="000351E4" w:rsidP="008D4F27">
            <w:pPr>
              <w:pStyle w:val="Listenabsatz1"/>
              <w:numPr>
                <w:ilvl w:val="0"/>
                <w:numId w:val="7"/>
              </w:numPr>
              <w:tabs>
                <w:tab w:val="left" w:pos="540"/>
              </w:tabs>
              <w:jc w:val="left"/>
              <w:rPr>
                <w:sz w:val="22"/>
                <w:szCs w:val="22"/>
              </w:rPr>
            </w:pPr>
            <w:r w:rsidRPr="000351E4">
              <w:rPr>
                <w:sz w:val="22"/>
                <w:szCs w:val="22"/>
              </w:rPr>
              <w:t xml:space="preserve">Werkzeuge nutzen </w:t>
            </w:r>
            <w:r w:rsidRPr="000351E4">
              <w:rPr>
                <w:sz w:val="22"/>
                <w:szCs w:val="22"/>
              </w:rPr>
              <w:br/>
              <w:t>(</w:t>
            </w:r>
            <w:r>
              <w:rPr>
                <w:sz w:val="22"/>
                <w:szCs w:val="22"/>
              </w:rPr>
              <w:t>Darstellen von Funktionen gr</w:t>
            </w:r>
            <w:r>
              <w:rPr>
                <w:sz w:val="22"/>
                <w:szCs w:val="22"/>
              </w:rPr>
              <w:t>a</w:t>
            </w:r>
            <w:r>
              <w:rPr>
                <w:sz w:val="22"/>
                <w:szCs w:val="22"/>
              </w:rPr>
              <w:t>fisch und als Wertetabelle)</w:t>
            </w:r>
          </w:p>
          <w:p w14:paraId="689BBE82" w14:textId="77777777" w:rsidR="002150F7" w:rsidRPr="00EF2F56" w:rsidRDefault="002150F7" w:rsidP="00301154">
            <w:pPr>
              <w:spacing w:before="120"/>
              <w:jc w:val="left"/>
              <w:rPr>
                <w:sz w:val="22"/>
                <w:szCs w:val="22"/>
              </w:rPr>
            </w:pPr>
            <w:r w:rsidRPr="00EF2F56">
              <w:rPr>
                <w:b/>
                <w:sz w:val="22"/>
                <w:szCs w:val="22"/>
              </w:rPr>
              <w:t>Inhaltsfeld</w:t>
            </w:r>
            <w:r w:rsidRPr="00EF2F56">
              <w:rPr>
                <w:sz w:val="22"/>
                <w:szCs w:val="22"/>
              </w:rPr>
              <w:t>: Funktionen und Analysis (A)</w:t>
            </w:r>
          </w:p>
          <w:p w14:paraId="39E87644" w14:textId="77777777" w:rsidR="002150F7" w:rsidRPr="00EF2F56" w:rsidRDefault="002150F7" w:rsidP="00301154">
            <w:pPr>
              <w:spacing w:before="120"/>
              <w:jc w:val="left"/>
              <w:rPr>
                <w:sz w:val="22"/>
                <w:szCs w:val="22"/>
              </w:rPr>
            </w:pPr>
            <w:r w:rsidRPr="00EF2F56">
              <w:rPr>
                <w:b/>
                <w:sz w:val="22"/>
                <w:szCs w:val="22"/>
              </w:rPr>
              <w:t>Inhaltlicher Schwerpunkt</w:t>
            </w:r>
            <w:r w:rsidRPr="00EF2F56">
              <w:rPr>
                <w:sz w:val="22"/>
                <w:szCs w:val="22"/>
              </w:rPr>
              <w:t>:</w:t>
            </w:r>
          </w:p>
          <w:p w14:paraId="260DDDE7" w14:textId="77777777" w:rsidR="002150F7" w:rsidRPr="008953D8" w:rsidRDefault="00BA7E25" w:rsidP="000351E4">
            <w:pPr>
              <w:pStyle w:val="Listenabsatz1"/>
              <w:numPr>
                <w:ilvl w:val="0"/>
                <w:numId w:val="7"/>
              </w:numPr>
              <w:tabs>
                <w:tab w:val="left" w:pos="540"/>
              </w:tabs>
              <w:jc w:val="left"/>
              <w:rPr>
                <w:sz w:val="22"/>
                <w:szCs w:val="22"/>
              </w:rPr>
            </w:pPr>
            <w:r>
              <w:rPr>
                <w:sz w:val="22"/>
                <w:szCs w:val="22"/>
              </w:rPr>
              <w:t>Funktionale Zusammenhänge in Anwendungskontexten</w:t>
            </w:r>
          </w:p>
        </w:tc>
        <w:tc>
          <w:tcPr>
            <w:tcW w:w="4076" w:type="dxa"/>
            <w:tcBorders>
              <w:top w:val="single" w:sz="6" w:space="0" w:color="auto"/>
              <w:left w:val="single" w:sz="6" w:space="0" w:color="auto"/>
              <w:bottom w:val="nil"/>
              <w:right w:val="single" w:sz="6" w:space="0" w:color="auto"/>
            </w:tcBorders>
          </w:tcPr>
          <w:p w14:paraId="7D06C087" w14:textId="77777777" w:rsidR="002150F7" w:rsidRPr="00EF2F56" w:rsidRDefault="002150F7" w:rsidP="00301154">
            <w:pPr>
              <w:pStyle w:val="berschrift8"/>
            </w:pPr>
            <w:r w:rsidRPr="00EF2F56">
              <w:t xml:space="preserve">Unterrichtsvorhaben </w:t>
            </w:r>
            <w:r>
              <w:t>E-A2</w:t>
            </w:r>
          </w:p>
          <w:p w14:paraId="0715048A" w14:textId="77777777" w:rsidR="002150F7" w:rsidRPr="00AD0ACA" w:rsidRDefault="002150F7" w:rsidP="00301154">
            <w:pPr>
              <w:spacing w:before="120"/>
              <w:jc w:val="left"/>
              <w:rPr>
                <w:i/>
                <w:sz w:val="22"/>
                <w:szCs w:val="22"/>
              </w:rPr>
            </w:pPr>
            <w:r w:rsidRPr="00EF2F56">
              <w:rPr>
                <w:b/>
                <w:sz w:val="22"/>
                <w:szCs w:val="22"/>
              </w:rPr>
              <w:t>Thema</w:t>
            </w:r>
            <w:r w:rsidRPr="00EF2F56">
              <w:rPr>
                <w:sz w:val="22"/>
                <w:szCs w:val="22"/>
              </w:rPr>
              <w:t xml:space="preserve">: </w:t>
            </w:r>
            <w:r w:rsidRPr="002727B1">
              <w:rPr>
                <w:i/>
                <w:sz w:val="22"/>
                <w:szCs w:val="22"/>
              </w:rPr>
              <w:t>Beschreibung von Funktion</w:t>
            </w:r>
            <w:r w:rsidRPr="002727B1">
              <w:rPr>
                <w:i/>
                <w:sz w:val="22"/>
                <w:szCs w:val="22"/>
              </w:rPr>
              <w:t>s</w:t>
            </w:r>
            <w:r w:rsidRPr="002727B1">
              <w:rPr>
                <w:i/>
                <w:sz w:val="22"/>
                <w:szCs w:val="22"/>
              </w:rPr>
              <w:t>eigenschaft</w:t>
            </w:r>
            <w:r>
              <w:rPr>
                <w:i/>
                <w:sz w:val="22"/>
                <w:szCs w:val="22"/>
              </w:rPr>
              <w:t>en und deren Nutzung im Kontext</w:t>
            </w:r>
          </w:p>
          <w:p w14:paraId="4C5BE199" w14:textId="77777777" w:rsidR="002150F7" w:rsidRPr="00EF2F56" w:rsidRDefault="002150F7" w:rsidP="00301154">
            <w:pPr>
              <w:spacing w:before="120"/>
              <w:jc w:val="left"/>
              <w:rPr>
                <w:b/>
                <w:sz w:val="22"/>
                <w:szCs w:val="22"/>
              </w:rPr>
            </w:pPr>
            <w:r w:rsidRPr="00EF2F56">
              <w:rPr>
                <w:b/>
                <w:sz w:val="22"/>
                <w:szCs w:val="22"/>
              </w:rPr>
              <w:t>Zentrale Kompetenzen:</w:t>
            </w:r>
          </w:p>
          <w:p w14:paraId="7BEA7EA6" w14:textId="77777777" w:rsidR="002150F7" w:rsidRDefault="002150F7" w:rsidP="008D4F27">
            <w:pPr>
              <w:pStyle w:val="Listenabsatz1"/>
              <w:numPr>
                <w:ilvl w:val="0"/>
                <w:numId w:val="7"/>
              </w:numPr>
              <w:tabs>
                <w:tab w:val="left" w:pos="540"/>
              </w:tabs>
              <w:jc w:val="left"/>
              <w:rPr>
                <w:sz w:val="22"/>
                <w:szCs w:val="22"/>
              </w:rPr>
            </w:pPr>
            <w:r>
              <w:rPr>
                <w:sz w:val="22"/>
                <w:szCs w:val="22"/>
              </w:rPr>
              <w:t>Problemlösen</w:t>
            </w:r>
          </w:p>
          <w:p w14:paraId="6E099EDD" w14:textId="77777777" w:rsidR="002150F7" w:rsidRPr="000351E4" w:rsidRDefault="002150F7" w:rsidP="000351E4">
            <w:pPr>
              <w:pStyle w:val="Listenabsatz1"/>
              <w:numPr>
                <w:ilvl w:val="0"/>
                <w:numId w:val="7"/>
              </w:numPr>
              <w:tabs>
                <w:tab w:val="left" w:pos="540"/>
              </w:tabs>
              <w:jc w:val="left"/>
              <w:rPr>
                <w:sz w:val="22"/>
                <w:szCs w:val="22"/>
              </w:rPr>
            </w:pPr>
            <w:r w:rsidRPr="000351E4">
              <w:rPr>
                <w:sz w:val="22"/>
                <w:szCs w:val="22"/>
              </w:rPr>
              <w:t>Werkzeuge nutzen</w:t>
            </w:r>
            <w:r w:rsidR="000351E4" w:rsidRPr="000351E4">
              <w:rPr>
                <w:sz w:val="22"/>
                <w:szCs w:val="22"/>
              </w:rPr>
              <w:t xml:space="preserve"> </w:t>
            </w:r>
            <w:r w:rsidR="000351E4" w:rsidRPr="000351E4">
              <w:rPr>
                <w:sz w:val="22"/>
                <w:szCs w:val="22"/>
              </w:rPr>
              <w:br/>
              <w:t>(Darstellen von Funktionen gr</w:t>
            </w:r>
            <w:r w:rsidR="000351E4" w:rsidRPr="000351E4">
              <w:rPr>
                <w:sz w:val="22"/>
                <w:szCs w:val="22"/>
              </w:rPr>
              <w:t>a</w:t>
            </w:r>
            <w:r w:rsidR="000351E4">
              <w:rPr>
                <w:sz w:val="22"/>
                <w:szCs w:val="22"/>
              </w:rPr>
              <w:t>f</w:t>
            </w:r>
            <w:r w:rsidR="000351E4" w:rsidRPr="000351E4">
              <w:rPr>
                <w:sz w:val="22"/>
                <w:szCs w:val="22"/>
              </w:rPr>
              <w:t>isch und als W</w:t>
            </w:r>
            <w:r w:rsidR="000351E4">
              <w:rPr>
                <w:sz w:val="22"/>
                <w:szCs w:val="22"/>
              </w:rPr>
              <w:t>e</w:t>
            </w:r>
            <w:r w:rsidR="000351E4" w:rsidRPr="000351E4">
              <w:rPr>
                <w:sz w:val="22"/>
                <w:szCs w:val="22"/>
              </w:rPr>
              <w:t>rtetabelle</w:t>
            </w:r>
            <w:r w:rsidR="000351E4">
              <w:rPr>
                <w:sz w:val="22"/>
                <w:szCs w:val="22"/>
              </w:rPr>
              <w:t xml:space="preserve">, </w:t>
            </w:r>
            <w:r w:rsidR="000351E4">
              <w:rPr>
                <w:sz w:val="22"/>
                <w:szCs w:val="22"/>
              </w:rPr>
              <w:br/>
              <w:t>Variieren der Parameter von Funktionen</w:t>
            </w:r>
            <w:r w:rsidR="000351E4" w:rsidRPr="000351E4">
              <w:rPr>
                <w:sz w:val="22"/>
                <w:szCs w:val="22"/>
              </w:rPr>
              <w:t>)</w:t>
            </w:r>
          </w:p>
          <w:p w14:paraId="0220682B" w14:textId="77777777" w:rsidR="002150F7" w:rsidRPr="00EF2F56" w:rsidRDefault="002150F7" w:rsidP="00301154">
            <w:pPr>
              <w:spacing w:before="120"/>
              <w:jc w:val="left"/>
              <w:rPr>
                <w:sz w:val="22"/>
                <w:szCs w:val="22"/>
              </w:rPr>
            </w:pPr>
            <w:r w:rsidRPr="00EF2F56">
              <w:rPr>
                <w:b/>
                <w:sz w:val="22"/>
                <w:szCs w:val="22"/>
              </w:rPr>
              <w:t>Inhaltsfeld</w:t>
            </w:r>
            <w:r w:rsidRPr="00EF2F56">
              <w:rPr>
                <w:sz w:val="22"/>
                <w:szCs w:val="22"/>
              </w:rPr>
              <w:t>: Funktionen und Analysis (A)</w:t>
            </w:r>
          </w:p>
          <w:p w14:paraId="3048F20B" w14:textId="77777777" w:rsidR="002150F7" w:rsidRPr="00EF2F56" w:rsidRDefault="002150F7" w:rsidP="00301154">
            <w:pPr>
              <w:spacing w:before="120"/>
              <w:jc w:val="left"/>
              <w:rPr>
                <w:sz w:val="22"/>
                <w:szCs w:val="22"/>
              </w:rPr>
            </w:pPr>
            <w:r w:rsidRPr="00EF2F56">
              <w:rPr>
                <w:b/>
                <w:sz w:val="22"/>
                <w:szCs w:val="22"/>
              </w:rPr>
              <w:t>Inhaltlicher Schwerpunkt</w:t>
            </w:r>
            <w:r w:rsidRPr="00EF2F56">
              <w:rPr>
                <w:sz w:val="22"/>
                <w:szCs w:val="22"/>
              </w:rPr>
              <w:t>:</w:t>
            </w:r>
          </w:p>
          <w:p w14:paraId="797A6138" w14:textId="77777777" w:rsidR="002150F7" w:rsidRPr="000351E4" w:rsidRDefault="000351E4" w:rsidP="000351E4">
            <w:pPr>
              <w:pStyle w:val="Listenabsatz1"/>
              <w:numPr>
                <w:ilvl w:val="0"/>
                <w:numId w:val="7"/>
              </w:numPr>
              <w:tabs>
                <w:tab w:val="left" w:pos="540"/>
              </w:tabs>
              <w:jc w:val="left"/>
              <w:rPr>
                <w:sz w:val="22"/>
                <w:szCs w:val="22"/>
              </w:rPr>
            </w:pPr>
            <w:r w:rsidRPr="000351E4">
              <w:rPr>
                <w:sz w:val="22"/>
                <w:szCs w:val="22"/>
              </w:rPr>
              <w:t>Grundlegende Eigenschaften von</w:t>
            </w:r>
            <w:r>
              <w:rPr>
                <w:sz w:val="22"/>
                <w:szCs w:val="22"/>
              </w:rPr>
              <w:t xml:space="preserve"> Funktionen</w:t>
            </w:r>
          </w:p>
        </w:tc>
      </w:tr>
      <w:tr w:rsidR="000351E4" w:rsidRPr="00EF2F56" w14:paraId="3DDD3F39"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358F8AC5" w14:textId="77777777" w:rsidR="000351E4" w:rsidRPr="00EF2F56" w:rsidRDefault="000351E4" w:rsidP="000351E4">
            <w:pPr>
              <w:spacing w:before="120"/>
              <w:jc w:val="left"/>
            </w:pPr>
            <w:r w:rsidRPr="00EF2F56">
              <w:rPr>
                <w:b/>
                <w:sz w:val="22"/>
                <w:szCs w:val="22"/>
              </w:rPr>
              <w:t>Zeitbedarf</w:t>
            </w:r>
            <w:r>
              <w:rPr>
                <w:sz w:val="22"/>
                <w:szCs w:val="22"/>
              </w:rPr>
              <w:t xml:space="preserve">: 9 </w:t>
            </w:r>
            <w:r w:rsidRPr="00EF2F56">
              <w:rPr>
                <w:sz w:val="22"/>
                <w:szCs w:val="22"/>
              </w:rPr>
              <w:t>Std.</w:t>
            </w:r>
          </w:p>
        </w:tc>
        <w:tc>
          <w:tcPr>
            <w:tcW w:w="4076" w:type="dxa"/>
            <w:tcBorders>
              <w:top w:val="nil"/>
              <w:left w:val="single" w:sz="6" w:space="0" w:color="auto"/>
              <w:bottom w:val="single" w:sz="4" w:space="0" w:color="auto"/>
              <w:right w:val="single" w:sz="6" w:space="0" w:color="auto"/>
            </w:tcBorders>
            <w:vAlign w:val="center"/>
          </w:tcPr>
          <w:p w14:paraId="5ECB71E5" w14:textId="77777777" w:rsidR="000351E4" w:rsidRPr="00EF2F56" w:rsidRDefault="000351E4" w:rsidP="000351E4">
            <w:pPr>
              <w:spacing w:before="120"/>
              <w:jc w:val="left"/>
            </w:pPr>
            <w:r w:rsidRPr="00EF2F56">
              <w:rPr>
                <w:b/>
                <w:sz w:val="22"/>
                <w:szCs w:val="22"/>
              </w:rPr>
              <w:t>Zeitbedarf</w:t>
            </w:r>
            <w:r>
              <w:rPr>
                <w:sz w:val="22"/>
                <w:szCs w:val="22"/>
              </w:rPr>
              <w:t xml:space="preserve">: 9 </w:t>
            </w:r>
            <w:r w:rsidRPr="00EF2F56">
              <w:rPr>
                <w:sz w:val="22"/>
                <w:szCs w:val="22"/>
              </w:rPr>
              <w:t>Std.</w:t>
            </w:r>
          </w:p>
        </w:tc>
      </w:tr>
      <w:tr w:rsidR="002150F7" w:rsidRPr="00EF2F56" w14:paraId="1AB09389"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6BCF5029" w14:textId="77777777" w:rsidR="002150F7" w:rsidRPr="002C68B1" w:rsidRDefault="002150F7" w:rsidP="00301154">
            <w:pPr>
              <w:pStyle w:val="berschrift8"/>
            </w:pPr>
            <w:r w:rsidRPr="002C68B1">
              <w:t>Unterrichtsvorhaben E-A3</w:t>
            </w:r>
          </w:p>
          <w:p w14:paraId="0B4328AA" w14:textId="77777777" w:rsidR="002150F7" w:rsidRPr="002C68B1" w:rsidRDefault="002150F7" w:rsidP="003E783E">
            <w:pPr>
              <w:spacing w:before="120"/>
              <w:jc w:val="left"/>
              <w:rPr>
                <w:rFonts w:cs="Arial"/>
                <w:sz w:val="22"/>
                <w:szCs w:val="22"/>
              </w:rPr>
            </w:pPr>
            <w:r w:rsidRPr="003E783E">
              <w:rPr>
                <w:b/>
                <w:sz w:val="22"/>
                <w:szCs w:val="22"/>
              </w:rPr>
              <w:t>Thema</w:t>
            </w:r>
            <w:r w:rsidRPr="002C68B1">
              <w:rPr>
                <w:rFonts w:cs="Arial"/>
                <w:sz w:val="22"/>
                <w:szCs w:val="22"/>
              </w:rPr>
              <w:t xml:space="preserve">: </w:t>
            </w:r>
            <w:r w:rsidR="00BA7E25">
              <w:rPr>
                <w:rFonts w:cs="Arial"/>
                <w:sz w:val="22"/>
                <w:szCs w:val="22"/>
              </w:rPr>
              <w:br/>
            </w:r>
            <w:r w:rsidRPr="002C68B1">
              <w:rPr>
                <w:rFonts w:cs="Arial"/>
                <w:i/>
                <w:sz w:val="22"/>
                <w:szCs w:val="22"/>
              </w:rPr>
              <w:t xml:space="preserve">Mathematische Vorgehensweisen und Strukturen am Beispiel linearer und exponentieller Wachstumsprozesse </w:t>
            </w:r>
          </w:p>
          <w:p w14:paraId="2A7BA74C" w14:textId="77777777" w:rsidR="002150F7" w:rsidRPr="002C68B1" w:rsidRDefault="002150F7" w:rsidP="003E783E">
            <w:pPr>
              <w:spacing w:before="120"/>
              <w:jc w:val="left"/>
              <w:rPr>
                <w:rFonts w:cs="Arial"/>
                <w:b/>
                <w:sz w:val="22"/>
                <w:szCs w:val="22"/>
              </w:rPr>
            </w:pPr>
            <w:r w:rsidRPr="002C68B1">
              <w:rPr>
                <w:rFonts w:cs="Arial"/>
                <w:b/>
                <w:sz w:val="22"/>
                <w:szCs w:val="22"/>
              </w:rPr>
              <w:t>Zentrale Kompetenzen:</w:t>
            </w:r>
          </w:p>
          <w:p w14:paraId="64CDE885" w14:textId="77777777" w:rsidR="002150F7" w:rsidRPr="002C68B1" w:rsidRDefault="002150F7" w:rsidP="008D4F27">
            <w:pPr>
              <w:pStyle w:val="Listenabsatz1"/>
              <w:numPr>
                <w:ilvl w:val="0"/>
                <w:numId w:val="7"/>
              </w:numPr>
              <w:tabs>
                <w:tab w:val="left" w:pos="540"/>
              </w:tabs>
              <w:jc w:val="left"/>
              <w:rPr>
                <w:sz w:val="22"/>
                <w:szCs w:val="22"/>
              </w:rPr>
            </w:pPr>
            <w:r w:rsidRPr="002C68B1">
              <w:rPr>
                <w:sz w:val="22"/>
                <w:szCs w:val="22"/>
              </w:rPr>
              <w:t>Kommunizieren</w:t>
            </w:r>
          </w:p>
          <w:p w14:paraId="4A5E3552" w14:textId="77777777" w:rsidR="000351E4" w:rsidRDefault="002150F7" w:rsidP="000351E4">
            <w:pPr>
              <w:pStyle w:val="Listenabsatz1"/>
              <w:numPr>
                <w:ilvl w:val="0"/>
                <w:numId w:val="7"/>
              </w:numPr>
              <w:tabs>
                <w:tab w:val="left" w:pos="540"/>
              </w:tabs>
              <w:jc w:val="left"/>
              <w:rPr>
                <w:sz w:val="22"/>
                <w:szCs w:val="22"/>
              </w:rPr>
            </w:pPr>
            <w:r w:rsidRPr="002C68B1">
              <w:rPr>
                <w:sz w:val="22"/>
                <w:szCs w:val="22"/>
              </w:rPr>
              <w:t>Modellieren</w:t>
            </w:r>
            <w:r w:rsidR="000351E4">
              <w:rPr>
                <w:sz w:val="22"/>
                <w:szCs w:val="22"/>
              </w:rPr>
              <w:t xml:space="preserve"> </w:t>
            </w:r>
          </w:p>
          <w:p w14:paraId="1B30600F" w14:textId="77777777" w:rsidR="002150F7" w:rsidRPr="000351E4" w:rsidRDefault="000351E4" w:rsidP="000351E4">
            <w:pPr>
              <w:pStyle w:val="Listenabsatz1"/>
              <w:numPr>
                <w:ilvl w:val="0"/>
                <w:numId w:val="7"/>
              </w:numPr>
              <w:tabs>
                <w:tab w:val="left" w:pos="540"/>
              </w:tabs>
              <w:jc w:val="left"/>
              <w:rPr>
                <w:sz w:val="22"/>
                <w:szCs w:val="22"/>
              </w:rPr>
            </w:pPr>
            <w:r w:rsidRPr="000351E4">
              <w:rPr>
                <w:sz w:val="22"/>
                <w:szCs w:val="22"/>
              </w:rPr>
              <w:t xml:space="preserve">Werkzeuge nutzen </w:t>
            </w:r>
            <w:r w:rsidRPr="000351E4">
              <w:rPr>
                <w:sz w:val="22"/>
                <w:szCs w:val="22"/>
              </w:rPr>
              <w:br/>
              <w:t>(</w:t>
            </w:r>
            <w:r>
              <w:rPr>
                <w:sz w:val="22"/>
                <w:szCs w:val="22"/>
              </w:rPr>
              <w:t>Darstellen von Funktionen gr</w:t>
            </w:r>
            <w:r>
              <w:rPr>
                <w:sz w:val="22"/>
                <w:szCs w:val="22"/>
              </w:rPr>
              <w:t>a</w:t>
            </w:r>
            <w:r>
              <w:rPr>
                <w:sz w:val="22"/>
                <w:szCs w:val="22"/>
              </w:rPr>
              <w:t>fisch und als Wertetabelle, Varii</w:t>
            </w:r>
            <w:r>
              <w:rPr>
                <w:sz w:val="22"/>
                <w:szCs w:val="22"/>
              </w:rPr>
              <w:t>e</w:t>
            </w:r>
            <w:r>
              <w:rPr>
                <w:sz w:val="22"/>
                <w:szCs w:val="22"/>
              </w:rPr>
              <w:t>ren der Parameter von Funkti</w:t>
            </w:r>
            <w:r>
              <w:rPr>
                <w:sz w:val="22"/>
                <w:szCs w:val="22"/>
              </w:rPr>
              <w:t>o</w:t>
            </w:r>
            <w:r>
              <w:rPr>
                <w:sz w:val="22"/>
                <w:szCs w:val="22"/>
              </w:rPr>
              <w:t xml:space="preserve">nen, </w:t>
            </w:r>
            <w:r w:rsidRPr="000351E4">
              <w:rPr>
                <w:sz w:val="22"/>
                <w:szCs w:val="22"/>
              </w:rPr>
              <w:t>Lösen von Gleichungen</w:t>
            </w:r>
            <w:r>
              <w:rPr>
                <w:sz w:val="22"/>
                <w:szCs w:val="22"/>
              </w:rPr>
              <w:t>)</w:t>
            </w:r>
          </w:p>
          <w:p w14:paraId="29E1EE0D" w14:textId="77777777" w:rsidR="002150F7" w:rsidRPr="002C68B1" w:rsidRDefault="002150F7" w:rsidP="003E783E">
            <w:pPr>
              <w:spacing w:before="120"/>
              <w:jc w:val="left"/>
              <w:rPr>
                <w:rFonts w:cs="Arial"/>
                <w:sz w:val="22"/>
                <w:szCs w:val="22"/>
              </w:rPr>
            </w:pPr>
            <w:r w:rsidRPr="003E783E">
              <w:rPr>
                <w:b/>
                <w:sz w:val="22"/>
                <w:szCs w:val="22"/>
              </w:rPr>
              <w:t>Inhaltsfeld</w:t>
            </w:r>
            <w:r w:rsidRPr="002C68B1">
              <w:rPr>
                <w:rFonts w:cs="Arial"/>
                <w:sz w:val="22"/>
                <w:szCs w:val="22"/>
              </w:rPr>
              <w:t>: Funktionen und Analysis (A)</w:t>
            </w:r>
          </w:p>
          <w:p w14:paraId="5B7630F4" w14:textId="77777777" w:rsidR="002150F7" w:rsidRPr="002C68B1" w:rsidRDefault="002150F7" w:rsidP="003E783E">
            <w:pPr>
              <w:spacing w:before="120"/>
              <w:jc w:val="left"/>
              <w:rPr>
                <w:rFonts w:cs="Arial"/>
                <w:sz w:val="22"/>
                <w:szCs w:val="22"/>
              </w:rPr>
            </w:pPr>
            <w:r w:rsidRPr="003E783E">
              <w:rPr>
                <w:b/>
                <w:sz w:val="22"/>
                <w:szCs w:val="22"/>
              </w:rPr>
              <w:t>Inhaltlicher</w:t>
            </w:r>
            <w:r w:rsidRPr="002C68B1">
              <w:rPr>
                <w:rFonts w:cs="Arial"/>
                <w:b/>
                <w:sz w:val="22"/>
                <w:szCs w:val="22"/>
              </w:rPr>
              <w:t xml:space="preserve"> Schwerpunkt</w:t>
            </w:r>
            <w:r w:rsidRPr="002C68B1">
              <w:rPr>
                <w:rFonts w:cs="Arial"/>
                <w:sz w:val="22"/>
                <w:szCs w:val="22"/>
              </w:rPr>
              <w:t>:</w:t>
            </w:r>
          </w:p>
          <w:p w14:paraId="6040DE60" w14:textId="77777777" w:rsidR="002150F7" w:rsidRPr="002C68B1" w:rsidRDefault="000351E4" w:rsidP="008D4F27">
            <w:pPr>
              <w:pStyle w:val="Listenabsatz1"/>
              <w:numPr>
                <w:ilvl w:val="0"/>
                <w:numId w:val="7"/>
              </w:numPr>
              <w:tabs>
                <w:tab w:val="left" w:pos="540"/>
              </w:tabs>
              <w:jc w:val="left"/>
              <w:rPr>
                <w:sz w:val="22"/>
                <w:szCs w:val="22"/>
              </w:rPr>
            </w:pPr>
            <w:r w:rsidRPr="000351E4">
              <w:rPr>
                <w:sz w:val="22"/>
                <w:szCs w:val="22"/>
              </w:rPr>
              <w:t>Grundlegende Eigenschaften von</w:t>
            </w:r>
            <w:r>
              <w:rPr>
                <w:sz w:val="22"/>
                <w:szCs w:val="22"/>
              </w:rPr>
              <w:t xml:space="preserve"> Funktionen</w:t>
            </w:r>
          </w:p>
        </w:tc>
        <w:tc>
          <w:tcPr>
            <w:tcW w:w="4076" w:type="dxa"/>
            <w:tcBorders>
              <w:top w:val="single" w:sz="6" w:space="0" w:color="auto"/>
              <w:left w:val="single" w:sz="6" w:space="0" w:color="auto"/>
              <w:bottom w:val="nil"/>
              <w:right w:val="single" w:sz="6" w:space="0" w:color="auto"/>
            </w:tcBorders>
          </w:tcPr>
          <w:p w14:paraId="339FEBA2" w14:textId="77777777" w:rsidR="002150F7" w:rsidRPr="002C68B1" w:rsidRDefault="002150F7" w:rsidP="00301154">
            <w:pPr>
              <w:pStyle w:val="berschrift8"/>
            </w:pPr>
            <w:r w:rsidRPr="002C68B1">
              <w:t>Unterrichtsvorhaben E-G1</w:t>
            </w:r>
          </w:p>
          <w:p w14:paraId="191F68C4" w14:textId="77777777" w:rsidR="000351E4" w:rsidRDefault="002150F7" w:rsidP="003E783E">
            <w:pPr>
              <w:spacing w:before="120"/>
              <w:jc w:val="left"/>
              <w:rPr>
                <w:rFonts w:cs="Arial"/>
                <w:i/>
                <w:sz w:val="22"/>
                <w:szCs w:val="22"/>
              </w:rPr>
            </w:pPr>
            <w:r w:rsidRPr="003E783E">
              <w:rPr>
                <w:b/>
                <w:sz w:val="22"/>
                <w:szCs w:val="22"/>
              </w:rPr>
              <w:t>Thema</w:t>
            </w:r>
            <w:r w:rsidRPr="002C68B1">
              <w:rPr>
                <w:rFonts w:cs="Arial"/>
                <w:sz w:val="22"/>
                <w:szCs w:val="22"/>
              </w:rPr>
              <w:t xml:space="preserve">: </w:t>
            </w:r>
            <w:r w:rsidR="00BA7E25">
              <w:rPr>
                <w:rFonts w:cs="Arial"/>
                <w:sz w:val="22"/>
                <w:szCs w:val="22"/>
              </w:rPr>
              <w:br/>
            </w:r>
            <w:r w:rsidRPr="002C68B1">
              <w:rPr>
                <w:rFonts w:cs="Arial"/>
                <w:i/>
                <w:sz w:val="22"/>
                <w:szCs w:val="22"/>
              </w:rPr>
              <w:t xml:space="preserve">Lineare Gleichungssysteme und ihre Einsatzmöglichkeiten </w:t>
            </w:r>
          </w:p>
          <w:p w14:paraId="6502E28B" w14:textId="77777777" w:rsidR="002150F7" w:rsidRPr="002C68B1" w:rsidRDefault="002150F7" w:rsidP="003E783E">
            <w:pPr>
              <w:spacing w:before="120"/>
              <w:jc w:val="left"/>
              <w:rPr>
                <w:rFonts w:cs="Arial"/>
                <w:b/>
                <w:sz w:val="22"/>
                <w:szCs w:val="22"/>
              </w:rPr>
            </w:pPr>
            <w:r w:rsidRPr="003E783E">
              <w:rPr>
                <w:b/>
                <w:sz w:val="22"/>
                <w:szCs w:val="22"/>
              </w:rPr>
              <w:t>Zentrale</w:t>
            </w:r>
            <w:r w:rsidRPr="002C68B1">
              <w:rPr>
                <w:rFonts w:cs="Arial"/>
                <w:b/>
                <w:sz w:val="22"/>
                <w:szCs w:val="22"/>
              </w:rPr>
              <w:t xml:space="preserve"> Kompetenzen:</w:t>
            </w:r>
          </w:p>
          <w:p w14:paraId="3AB9E94E" w14:textId="77777777" w:rsidR="002150F7" w:rsidRPr="002C68B1" w:rsidRDefault="002150F7" w:rsidP="008D4F27">
            <w:pPr>
              <w:pStyle w:val="Listenabsatz1"/>
              <w:numPr>
                <w:ilvl w:val="0"/>
                <w:numId w:val="7"/>
              </w:numPr>
              <w:tabs>
                <w:tab w:val="left" w:pos="540"/>
              </w:tabs>
              <w:jc w:val="left"/>
              <w:rPr>
                <w:sz w:val="22"/>
                <w:szCs w:val="22"/>
              </w:rPr>
            </w:pPr>
            <w:r w:rsidRPr="002C68B1">
              <w:rPr>
                <w:sz w:val="22"/>
                <w:szCs w:val="22"/>
              </w:rPr>
              <w:t>Problemlösen</w:t>
            </w:r>
          </w:p>
          <w:p w14:paraId="09382404" w14:textId="77777777" w:rsidR="000351E4" w:rsidRPr="000351E4" w:rsidRDefault="000351E4" w:rsidP="000351E4">
            <w:pPr>
              <w:pStyle w:val="Listenabsatz1"/>
              <w:numPr>
                <w:ilvl w:val="0"/>
                <w:numId w:val="7"/>
              </w:numPr>
              <w:tabs>
                <w:tab w:val="left" w:pos="540"/>
              </w:tabs>
              <w:jc w:val="left"/>
              <w:rPr>
                <w:sz w:val="22"/>
                <w:szCs w:val="22"/>
              </w:rPr>
            </w:pPr>
            <w:r w:rsidRPr="000351E4">
              <w:rPr>
                <w:sz w:val="22"/>
                <w:szCs w:val="22"/>
              </w:rPr>
              <w:t xml:space="preserve">Werkzeuge nutzen </w:t>
            </w:r>
            <w:r w:rsidRPr="000351E4">
              <w:rPr>
                <w:sz w:val="22"/>
                <w:szCs w:val="22"/>
              </w:rPr>
              <w:br/>
              <w:t>(Lösen von Gleichung</w:t>
            </w:r>
            <w:r>
              <w:rPr>
                <w:sz w:val="22"/>
                <w:szCs w:val="22"/>
              </w:rPr>
              <w:t>ssystemen)</w:t>
            </w:r>
          </w:p>
          <w:p w14:paraId="49CA564A" w14:textId="303F24A2" w:rsidR="002150F7" w:rsidRPr="002C68B1" w:rsidRDefault="002150F7" w:rsidP="003E783E">
            <w:pPr>
              <w:spacing w:before="120"/>
              <w:jc w:val="left"/>
              <w:rPr>
                <w:sz w:val="22"/>
                <w:szCs w:val="22"/>
              </w:rPr>
            </w:pPr>
            <w:r w:rsidRPr="002C68B1">
              <w:rPr>
                <w:b/>
                <w:sz w:val="22"/>
                <w:szCs w:val="22"/>
              </w:rPr>
              <w:t>Inhaltsfeld</w:t>
            </w:r>
            <w:r w:rsidRPr="002C68B1">
              <w:rPr>
                <w:sz w:val="22"/>
                <w:szCs w:val="22"/>
              </w:rPr>
              <w:t>: Analytische Geometrie und</w:t>
            </w:r>
            <w:r w:rsidRPr="002C68B1">
              <w:rPr>
                <w:color w:val="808080"/>
                <w:sz w:val="22"/>
                <w:szCs w:val="22"/>
              </w:rPr>
              <w:t xml:space="preserve"> </w:t>
            </w:r>
            <w:r w:rsidR="0047597B">
              <w:rPr>
                <w:color w:val="808080"/>
                <w:sz w:val="22"/>
                <w:szCs w:val="22"/>
              </w:rPr>
              <w:t>L</w:t>
            </w:r>
            <w:r w:rsidR="0047597B" w:rsidRPr="002C68B1">
              <w:rPr>
                <w:sz w:val="22"/>
                <w:szCs w:val="22"/>
              </w:rPr>
              <w:t>ineare Algebra (G)</w:t>
            </w:r>
          </w:p>
          <w:p w14:paraId="725D2E7F" w14:textId="77777777" w:rsidR="002150F7" w:rsidRPr="002C68B1" w:rsidRDefault="002150F7" w:rsidP="003E783E">
            <w:pPr>
              <w:spacing w:before="120"/>
              <w:jc w:val="left"/>
              <w:rPr>
                <w:rFonts w:cs="Arial"/>
                <w:sz w:val="22"/>
                <w:szCs w:val="22"/>
              </w:rPr>
            </w:pPr>
            <w:r w:rsidRPr="003E783E">
              <w:rPr>
                <w:b/>
                <w:sz w:val="22"/>
                <w:szCs w:val="22"/>
              </w:rPr>
              <w:t>Inhaltlicher</w:t>
            </w:r>
            <w:r w:rsidRPr="002C68B1">
              <w:rPr>
                <w:rFonts w:cs="Arial"/>
                <w:b/>
                <w:sz w:val="22"/>
                <w:szCs w:val="22"/>
              </w:rPr>
              <w:t xml:space="preserve"> Schwerpunkt</w:t>
            </w:r>
            <w:r w:rsidRPr="002C68B1">
              <w:rPr>
                <w:rFonts w:cs="Arial"/>
                <w:sz w:val="22"/>
                <w:szCs w:val="22"/>
              </w:rPr>
              <w:t>:</w:t>
            </w:r>
          </w:p>
          <w:p w14:paraId="7BCDA143" w14:textId="77777777" w:rsidR="002150F7" w:rsidRPr="000351E4" w:rsidRDefault="00BA7E25" w:rsidP="000351E4">
            <w:pPr>
              <w:pStyle w:val="Listenabsatz1"/>
              <w:numPr>
                <w:ilvl w:val="0"/>
                <w:numId w:val="7"/>
              </w:numPr>
              <w:tabs>
                <w:tab w:val="left" w:pos="540"/>
              </w:tabs>
              <w:jc w:val="left"/>
              <w:rPr>
                <w:sz w:val="22"/>
                <w:szCs w:val="22"/>
              </w:rPr>
            </w:pPr>
            <w:r>
              <w:rPr>
                <w:sz w:val="22"/>
                <w:szCs w:val="22"/>
              </w:rPr>
              <w:t>L</w:t>
            </w:r>
            <w:r w:rsidR="002150F7" w:rsidRPr="002C68B1">
              <w:rPr>
                <w:sz w:val="22"/>
                <w:szCs w:val="22"/>
              </w:rPr>
              <w:t>ineare Gleichungssysteme</w:t>
            </w:r>
          </w:p>
        </w:tc>
      </w:tr>
      <w:tr w:rsidR="000351E4" w:rsidRPr="00EF2F56" w14:paraId="7F0E03A6"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03189C8E" w14:textId="77777777" w:rsidR="000351E4" w:rsidRPr="002C68B1" w:rsidRDefault="000351E4" w:rsidP="000351E4">
            <w:pPr>
              <w:spacing w:before="120"/>
              <w:jc w:val="left"/>
            </w:pPr>
            <w:r w:rsidRPr="003E783E">
              <w:rPr>
                <w:b/>
                <w:sz w:val="22"/>
                <w:szCs w:val="22"/>
              </w:rPr>
              <w:t>Zeitbedarf</w:t>
            </w:r>
            <w:r w:rsidRPr="002C68B1">
              <w:rPr>
                <w:rFonts w:cs="Arial"/>
                <w:sz w:val="22"/>
                <w:szCs w:val="22"/>
              </w:rPr>
              <w:t>:</w:t>
            </w:r>
            <w:r>
              <w:rPr>
                <w:rFonts w:cs="Arial"/>
                <w:sz w:val="22"/>
                <w:szCs w:val="22"/>
              </w:rPr>
              <w:t xml:space="preserve"> </w:t>
            </w:r>
            <w:r w:rsidRPr="002C68B1">
              <w:rPr>
                <w:rFonts w:cs="Arial"/>
                <w:sz w:val="22"/>
                <w:szCs w:val="22"/>
              </w:rPr>
              <w:t>12 Std.</w:t>
            </w:r>
          </w:p>
        </w:tc>
        <w:tc>
          <w:tcPr>
            <w:tcW w:w="4076" w:type="dxa"/>
            <w:tcBorders>
              <w:top w:val="nil"/>
              <w:left w:val="single" w:sz="6" w:space="0" w:color="auto"/>
              <w:bottom w:val="single" w:sz="4" w:space="0" w:color="auto"/>
              <w:right w:val="single" w:sz="6" w:space="0" w:color="auto"/>
            </w:tcBorders>
            <w:vAlign w:val="center"/>
          </w:tcPr>
          <w:p w14:paraId="623AA663" w14:textId="77777777" w:rsidR="000351E4" w:rsidRPr="002C68B1" w:rsidRDefault="000351E4" w:rsidP="000351E4">
            <w:pPr>
              <w:spacing w:before="120"/>
              <w:jc w:val="left"/>
            </w:pPr>
            <w:r w:rsidRPr="003E783E">
              <w:rPr>
                <w:b/>
                <w:sz w:val="22"/>
                <w:szCs w:val="22"/>
              </w:rPr>
              <w:t>Zeitbedarf</w:t>
            </w:r>
            <w:r w:rsidRPr="002C68B1">
              <w:rPr>
                <w:rFonts w:cs="Arial"/>
                <w:sz w:val="22"/>
                <w:szCs w:val="22"/>
              </w:rPr>
              <w:t>:</w:t>
            </w:r>
            <w:r>
              <w:rPr>
                <w:rFonts w:cs="Arial"/>
                <w:sz w:val="22"/>
                <w:szCs w:val="22"/>
              </w:rPr>
              <w:t xml:space="preserve"> </w:t>
            </w:r>
            <w:r w:rsidRPr="002C68B1">
              <w:rPr>
                <w:rFonts w:cs="Arial"/>
                <w:sz w:val="22"/>
                <w:szCs w:val="22"/>
              </w:rPr>
              <w:t>9 Std.</w:t>
            </w:r>
          </w:p>
        </w:tc>
      </w:tr>
      <w:tr w:rsidR="002150F7" w:rsidRPr="00EF2F56" w14:paraId="706A993B"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57AEE66C" w14:textId="77777777" w:rsidR="002150F7" w:rsidRPr="00EF2F56" w:rsidRDefault="002150F7" w:rsidP="00301154">
            <w:pPr>
              <w:pStyle w:val="berschrift8"/>
            </w:pPr>
            <w:r w:rsidRPr="00EF2F56">
              <w:t xml:space="preserve">Unterrichtsvorhaben </w:t>
            </w:r>
            <w:r>
              <w:t>E-A4</w:t>
            </w:r>
            <w:r w:rsidRPr="00EF2F56">
              <w:t>:</w:t>
            </w:r>
          </w:p>
          <w:p w14:paraId="6BCAA575" w14:textId="77777777" w:rsidR="002150F7" w:rsidRPr="00EF2F56" w:rsidRDefault="002150F7" w:rsidP="003E783E">
            <w:pPr>
              <w:spacing w:before="120"/>
              <w:jc w:val="left"/>
              <w:rPr>
                <w:sz w:val="22"/>
                <w:szCs w:val="22"/>
              </w:rPr>
            </w:pPr>
            <w:r w:rsidRPr="003E783E">
              <w:rPr>
                <w:rFonts w:cs="Arial"/>
                <w:b/>
                <w:sz w:val="22"/>
                <w:szCs w:val="22"/>
              </w:rPr>
              <w:t>Thema</w:t>
            </w:r>
            <w:r w:rsidRPr="00EF2F56">
              <w:rPr>
                <w:sz w:val="22"/>
                <w:szCs w:val="22"/>
              </w:rPr>
              <w:t xml:space="preserve">: </w:t>
            </w:r>
            <w:r w:rsidR="00BA7E25">
              <w:rPr>
                <w:sz w:val="22"/>
                <w:szCs w:val="22"/>
              </w:rPr>
              <w:br/>
            </w:r>
            <w:r>
              <w:rPr>
                <w:i/>
                <w:sz w:val="22"/>
                <w:szCs w:val="22"/>
              </w:rPr>
              <w:t>Modellierung und Untersuchung qua</w:t>
            </w:r>
            <w:r>
              <w:rPr>
                <w:i/>
                <w:sz w:val="22"/>
                <w:szCs w:val="22"/>
              </w:rPr>
              <w:t>d</w:t>
            </w:r>
            <w:r>
              <w:rPr>
                <w:i/>
                <w:sz w:val="22"/>
                <w:szCs w:val="22"/>
              </w:rPr>
              <w:t>ratischer Funktionen in Anwendung</w:t>
            </w:r>
            <w:r>
              <w:rPr>
                <w:i/>
                <w:sz w:val="22"/>
                <w:szCs w:val="22"/>
              </w:rPr>
              <w:t>s</w:t>
            </w:r>
            <w:r>
              <w:rPr>
                <w:i/>
                <w:sz w:val="22"/>
                <w:szCs w:val="22"/>
              </w:rPr>
              <w:t xml:space="preserve">kontexten </w:t>
            </w:r>
          </w:p>
          <w:p w14:paraId="583A6CBE" w14:textId="77777777" w:rsidR="002150F7" w:rsidRPr="00EF2F56" w:rsidRDefault="002150F7" w:rsidP="003E783E">
            <w:pPr>
              <w:spacing w:before="120"/>
              <w:jc w:val="left"/>
              <w:rPr>
                <w:b/>
                <w:sz w:val="22"/>
                <w:szCs w:val="22"/>
              </w:rPr>
            </w:pPr>
            <w:r w:rsidRPr="00EF2F56">
              <w:rPr>
                <w:b/>
                <w:sz w:val="22"/>
                <w:szCs w:val="22"/>
              </w:rPr>
              <w:t xml:space="preserve">Zentrale </w:t>
            </w:r>
            <w:r w:rsidRPr="003E783E">
              <w:rPr>
                <w:rFonts w:cs="Arial"/>
                <w:b/>
                <w:sz w:val="22"/>
                <w:szCs w:val="22"/>
              </w:rPr>
              <w:t>Kompetenzen</w:t>
            </w:r>
            <w:r w:rsidRPr="00EF2F56">
              <w:rPr>
                <w:b/>
                <w:sz w:val="22"/>
                <w:szCs w:val="22"/>
              </w:rPr>
              <w:t>:</w:t>
            </w:r>
          </w:p>
          <w:p w14:paraId="546A9CCC" w14:textId="77777777" w:rsidR="002150F7" w:rsidRDefault="002150F7" w:rsidP="008D4F27">
            <w:pPr>
              <w:pStyle w:val="Listenabsatz1"/>
              <w:numPr>
                <w:ilvl w:val="0"/>
                <w:numId w:val="7"/>
              </w:numPr>
              <w:tabs>
                <w:tab w:val="left" w:pos="540"/>
              </w:tabs>
              <w:jc w:val="left"/>
              <w:rPr>
                <w:sz w:val="22"/>
                <w:szCs w:val="22"/>
              </w:rPr>
            </w:pPr>
            <w:r>
              <w:rPr>
                <w:sz w:val="22"/>
                <w:szCs w:val="22"/>
              </w:rPr>
              <w:t>Modellieren</w:t>
            </w:r>
          </w:p>
          <w:p w14:paraId="190E2DE8" w14:textId="77777777" w:rsidR="000351E4" w:rsidRDefault="002150F7" w:rsidP="000351E4">
            <w:pPr>
              <w:pStyle w:val="Listenabsatz1"/>
              <w:numPr>
                <w:ilvl w:val="0"/>
                <w:numId w:val="7"/>
              </w:numPr>
              <w:tabs>
                <w:tab w:val="left" w:pos="540"/>
              </w:tabs>
              <w:jc w:val="left"/>
              <w:rPr>
                <w:sz w:val="22"/>
                <w:szCs w:val="22"/>
              </w:rPr>
            </w:pPr>
            <w:r>
              <w:rPr>
                <w:sz w:val="22"/>
                <w:szCs w:val="22"/>
              </w:rPr>
              <w:t>Problemlösen</w:t>
            </w:r>
            <w:r w:rsidR="000351E4" w:rsidRPr="000351E4">
              <w:rPr>
                <w:sz w:val="22"/>
                <w:szCs w:val="22"/>
              </w:rPr>
              <w:t xml:space="preserve"> </w:t>
            </w:r>
          </w:p>
          <w:p w14:paraId="5003D10E" w14:textId="77777777" w:rsidR="002150F7" w:rsidRPr="000351E4" w:rsidRDefault="000351E4" w:rsidP="000351E4">
            <w:pPr>
              <w:pStyle w:val="Listenabsatz1"/>
              <w:numPr>
                <w:ilvl w:val="0"/>
                <w:numId w:val="7"/>
              </w:numPr>
              <w:tabs>
                <w:tab w:val="left" w:pos="540"/>
              </w:tabs>
              <w:jc w:val="left"/>
              <w:rPr>
                <w:sz w:val="22"/>
                <w:szCs w:val="22"/>
              </w:rPr>
            </w:pPr>
            <w:r w:rsidRPr="000351E4">
              <w:rPr>
                <w:sz w:val="22"/>
                <w:szCs w:val="22"/>
              </w:rPr>
              <w:t xml:space="preserve">Werkzeuge nutzen </w:t>
            </w:r>
            <w:r w:rsidRPr="000351E4">
              <w:rPr>
                <w:sz w:val="22"/>
                <w:szCs w:val="22"/>
              </w:rPr>
              <w:br/>
              <w:t>(</w:t>
            </w:r>
            <w:r>
              <w:rPr>
                <w:sz w:val="22"/>
                <w:szCs w:val="22"/>
              </w:rPr>
              <w:t>Darstellen von Funktionen gr</w:t>
            </w:r>
            <w:r>
              <w:rPr>
                <w:sz w:val="22"/>
                <w:szCs w:val="22"/>
              </w:rPr>
              <w:t>a</w:t>
            </w:r>
            <w:r>
              <w:rPr>
                <w:sz w:val="22"/>
                <w:szCs w:val="22"/>
              </w:rPr>
              <w:t>fisch und als Wertetabelle, Varii</w:t>
            </w:r>
            <w:r>
              <w:rPr>
                <w:sz w:val="22"/>
                <w:szCs w:val="22"/>
              </w:rPr>
              <w:t>e</w:t>
            </w:r>
            <w:r>
              <w:rPr>
                <w:sz w:val="22"/>
                <w:szCs w:val="22"/>
              </w:rPr>
              <w:t>ren der Parameter von Funkti</w:t>
            </w:r>
            <w:r>
              <w:rPr>
                <w:sz w:val="22"/>
                <w:szCs w:val="22"/>
              </w:rPr>
              <w:t>o</w:t>
            </w:r>
            <w:r>
              <w:rPr>
                <w:sz w:val="22"/>
                <w:szCs w:val="22"/>
              </w:rPr>
              <w:t xml:space="preserve">nen, </w:t>
            </w:r>
            <w:r w:rsidRPr="000351E4">
              <w:rPr>
                <w:sz w:val="22"/>
                <w:szCs w:val="22"/>
              </w:rPr>
              <w:t>Lösen von Gleichung</w:t>
            </w:r>
            <w:r>
              <w:rPr>
                <w:sz w:val="22"/>
                <w:szCs w:val="22"/>
              </w:rPr>
              <w:t>ssy</w:t>
            </w:r>
            <w:r>
              <w:rPr>
                <w:sz w:val="22"/>
                <w:szCs w:val="22"/>
              </w:rPr>
              <w:t>s</w:t>
            </w:r>
            <w:r>
              <w:rPr>
                <w:sz w:val="22"/>
                <w:szCs w:val="22"/>
              </w:rPr>
              <w:t>temen)</w:t>
            </w:r>
          </w:p>
          <w:p w14:paraId="3D77F3A2" w14:textId="77777777" w:rsidR="002150F7" w:rsidRPr="00EF2F56" w:rsidRDefault="002150F7" w:rsidP="003E783E">
            <w:pPr>
              <w:spacing w:before="120"/>
              <w:jc w:val="left"/>
              <w:rPr>
                <w:sz w:val="22"/>
                <w:szCs w:val="22"/>
              </w:rPr>
            </w:pPr>
            <w:r w:rsidRPr="003E783E">
              <w:rPr>
                <w:rFonts w:cs="Arial"/>
                <w:b/>
                <w:sz w:val="22"/>
                <w:szCs w:val="22"/>
              </w:rPr>
              <w:t>Inhaltsfeld</w:t>
            </w:r>
            <w:r w:rsidRPr="00EF2F56">
              <w:rPr>
                <w:sz w:val="22"/>
                <w:szCs w:val="22"/>
              </w:rPr>
              <w:t>: Funktionen und Analysis (A)</w:t>
            </w:r>
          </w:p>
          <w:p w14:paraId="3DCA56C2" w14:textId="77777777" w:rsidR="002150F7" w:rsidRPr="00EF2F56" w:rsidRDefault="002150F7" w:rsidP="003E783E">
            <w:pPr>
              <w:spacing w:before="120"/>
              <w:jc w:val="left"/>
              <w:rPr>
                <w:sz w:val="22"/>
                <w:szCs w:val="22"/>
              </w:rPr>
            </w:pPr>
            <w:r w:rsidRPr="00EF2F56">
              <w:rPr>
                <w:b/>
                <w:sz w:val="22"/>
                <w:szCs w:val="22"/>
              </w:rPr>
              <w:t xml:space="preserve">Inhaltlicher </w:t>
            </w:r>
            <w:r w:rsidRPr="003E783E">
              <w:rPr>
                <w:rFonts w:cs="Arial"/>
                <w:b/>
                <w:sz w:val="22"/>
                <w:szCs w:val="22"/>
              </w:rPr>
              <w:t>Schwerpunkt</w:t>
            </w:r>
            <w:r w:rsidRPr="00EF2F56">
              <w:rPr>
                <w:sz w:val="22"/>
                <w:szCs w:val="22"/>
              </w:rPr>
              <w:t>:</w:t>
            </w:r>
          </w:p>
          <w:p w14:paraId="166F2034" w14:textId="77777777" w:rsidR="00BA7E25" w:rsidRPr="00EF2F56" w:rsidRDefault="00BA7E25" w:rsidP="00BA7E25">
            <w:pPr>
              <w:pStyle w:val="Listenabsatz1"/>
              <w:numPr>
                <w:ilvl w:val="0"/>
                <w:numId w:val="7"/>
              </w:numPr>
              <w:tabs>
                <w:tab w:val="left" w:pos="540"/>
              </w:tabs>
              <w:jc w:val="left"/>
              <w:rPr>
                <w:sz w:val="22"/>
                <w:szCs w:val="22"/>
              </w:rPr>
            </w:pPr>
            <w:r>
              <w:rPr>
                <w:sz w:val="22"/>
                <w:szCs w:val="22"/>
              </w:rPr>
              <w:t>Funktionale Zusammenhänge in Anwendungskontexten</w:t>
            </w:r>
          </w:p>
          <w:p w14:paraId="4033288F" w14:textId="77777777" w:rsidR="002150F7" w:rsidRPr="000351E4" w:rsidRDefault="000351E4" w:rsidP="000351E4">
            <w:pPr>
              <w:pStyle w:val="Listenabsatz1"/>
              <w:numPr>
                <w:ilvl w:val="0"/>
                <w:numId w:val="7"/>
              </w:numPr>
              <w:tabs>
                <w:tab w:val="left" w:pos="540"/>
              </w:tabs>
              <w:jc w:val="left"/>
              <w:rPr>
                <w:sz w:val="22"/>
                <w:szCs w:val="22"/>
              </w:rPr>
            </w:pPr>
            <w:r w:rsidRPr="000351E4">
              <w:rPr>
                <w:sz w:val="22"/>
                <w:szCs w:val="22"/>
              </w:rPr>
              <w:t>Grundlegende Eigenschaften von</w:t>
            </w:r>
            <w:r>
              <w:rPr>
                <w:sz w:val="22"/>
                <w:szCs w:val="22"/>
              </w:rPr>
              <w:t xml:space="preserve"> Funktionen</w:t>
            </w:r>
          </w:p>
        </w:tc>
        <w:tc>
          <w:tcPr>
            <w:tcW w:w="4076" w:type="dxa"/>
            <w:tcBorders>
              <w:top w:val="single" w:sz="6" w:space="0" w:color="auto"/>
              <w:left w:val="single" w:sz="6" w:space="0" w:color="auto"/>
              <w:right w:val="single" w:sz="6" w:space="0" w:color="auto"/>
            </w:tcBorders>
          </w:tcPr>
          <w:p w14:paraId="05A7BC3C" w14:textId="77777777" w:rsidR="002150F7" w:rsidRPr="00EF2F56" w:rsidRDefault="002150F7" w:rsidP="00301154">
            <w:pPr>
              <w:pStyle w:val="berschrift8"/>
            </w:pPr>
            <w:r w:rsidRPr="00EF2F56">
              <w:t xml:space="preserve">Unterrichtsvorhaben </w:t>
            </w:r>
            <w:r>
              <w:t>E-A5</w:t>
            </w:r>
          </w:p>
          <w:p w14:paraId="0EED0BD0" w14:textId="77777777" w:rsidR="002150F7" w:rsidRPr="00EF2F56" w:rsidRDefault="002150F7" w:rsidP="003E783E">
            <w:pPr>
              <w:spacing w:before="120"/>
              <w:jc w:val="left"/>
              <w:rPr>
                <w:sz w:val="22"/>
                <w:szCs w:val="22"/>
              </w:rPr>
            </w:pPr>
            <w:r w:rsidRPr="003E783E">
              <w:rPr>
                <w:rFonts w:cs="Arial"/>
                <w:b/>
                <w:sz w:val="22"/>
                <w:szCs w:val="22"/>
              </w:rPr>
              <w:t>Thema</w:t>
            </w:r>
            <w:r w:rsidRPr="00EF2F56">
              <w:rPr>
                <w:sz w:val="22"/>
                <w:szCs w:val="22"/>
              </w:rPr>
              <w:t xml:space="preserve">: </w:t>
            </w:r>
            <w:r w:rsidR="00BA7E25">
              <w:rPr>
                <w:sz w:val="22"/>
                <w:szCs w:val="22"/>
              </w:rPr>
              <w:br/>
            </w:r>
            <w:r>
              <w:rPr>
                <w:i/>
                <w:sz w:val="22"/>
                <w:szCs w:val="22"/>
              </w:rPr>
              <w:t xml:space="preserve">Ganzrationale Funktionen analysieren – Graphen in Anwendungskontexten diskutieren </w:t>
            </w:r>
          </w:p>
          <w:p w14:paraId="36EADF03" w14:textId="77777777" w:rsidR="002150F7" w:rsidRPr="00EF2F56" w:rsidRDefault="002150F7" w:rsidP="003E783E">
            <w:pPr>
              <w:spacing w:before="120"/>
              <w:jc w:val="left"/>
              <w:rPr>
                <w:b/>
                <w:sz w:val="22"/>
                <w:szCs w:val="22"/>
              </w:rPr>
            </w:pPr>
            <w:r w:rsidRPr="003E783E">
              <w:rPr>
                <w:rFonts w:cs="Arial"/>
                <w:b/>
                <w:sz w:val="22"/>
                <w:szCs w:val="22"/>
              </w:rPr>
              <w:t>Zentrale</w:t>
            </w:r>
            <w:r w:rsidRPr="00EF2F56">
              <w:rPr>
                <w:b/>
                <w:sz w:val="22"/>
                <w:szCs w:val="22"/>
              </w:rPr>
              <w:t xml:space="preserve"> Kompetenzen:</w:t>
            </w:r>
          </w:p>
          <w:p w14:paraId="6B7A559F" w14:textId="77777777" w:rsidR="002150F7" w:rsidRPr="00EF2F56" w:rsidRDefault="002150F7" w:rsidP="008D4F27">
            <w:pPr>
              <w:pStyle w:val="Listenabsatz1"/>
              <w:numPr>
                <w:ilvl w:val="0"/>
                <w:numId w:val="7"/>
              </w:numPr>
              <w:tabs>
                <w:tab w:val="left" w:pos="540"/>
              </w:tabs>
              <w:jc w:val="left"/>
              <w:rPr>
                <w:sz w:val="22"/>
                <w:szCs w:val="22"/>
              </w:rPr>
            </w:pPr>
            <w:r>
              <w:rPr>
                <w:sz w:val="22"/>
                <w:szCs w:val="22"/>
              </w:rPr>
              <w:t>Argumentieren</w:t>
            </w:r>
          </w:p>
          <w:p w14:paraId="4F33A54E" w14:textId="77777777" w:rsidR="002150F7" w:rsidRPr="000351E4" w:rsidRDefault="002150F7" w:rsidP="000351E4">
            <w:pPr>
              <w:pStyle w:val="Listenabsatz1"/>
              <w:numPr>
                <w:ilvl w:val="0"/>
                <w:numId w:val="7"/>
              </w:numPr>
              <w:tabs>
                <w:tab w:val="left" w:pos="540"/>
              </w:tabs>
              <w:jc w:val="left"/>
              <w:rPr>
                <w:sz w:val="22"/>
                <w:szCs w:val="22"/>
              </w:rPr>
            </w:pPr>
            <w:r w:rsidRPr="000351E4">
              <w:rPr>
                <w:sz w:val="22"/>
                <w:szCs w:val="22"/>
              </w:rPr>
              <w:t>Werkzeuge nutzen</w:t>
            </w:r>
            <w:r w:rsidR="000351E4" w:rsidRPr="000351E4">
              <w:rPr>
                <w:sz w:val="22"/>
                <w:szCs w:val="22"/>
              </w:rPr>
              <w:t xml:space="preserve"> (Darstellen von Funktionen grafisch und als Wertetabelle, Erkunden</w:t>
            </w:r>
            <w:r w:rsidR="000351E4">
              <w:rPr>
                <w:sz w:val="22"/>
                <w:szCs w:val="22"/>
              </w:rPr>
              <w:t xml:space="preserve"> </w:t>
            </w:r>
            <w:r w:rsidR="000351E4" w:rsidRPr="000351E4">
              <w:rPr>
                <w:sz w:val="22"/>
                <w:szCs w:val="22"/>
              </w:rPr>
              <w:t>und R</w:t>
            </w:r>
            <w:r w:rsidR="000351E4" w:rsidRPr="000351E4">
              <w:rPr>
                <w:sz w:val="22"/>
                <w:szCs w:val="22"/>
              </w:rPr>
              <w:t>e</w:t>
            </w:r>
            <w:r w:rsidR="000351E4" w:rsidRPr="000351E4">
              <w:rPr>
                <w:sz w:val="22"/>
                <w:szCs w:val="22"/>
              </w:rPr>
              <w:t>cherchieren, Berechnen und Da</w:t>
            </w:r>
            <w:r w:rsidR="000351E4" w:rsidRPr="000351E4">
              <w:rPr>
                <w:sz w:val="22"/>
                <w:szCs w:val="22"/>
              </w:rPr>
              <w:t>r</w:t>
            </w:r>
            <w:r w:rsidR="000351E4" w:rsidRPr="000351E4">
              <w:rPr>
                <w:sz w:val="22"/>
                <w:szCs w:val="22"/>
              </w:rPr>
              <w:t>stellen)</w:t>
            </w:r>
          </w:p>
          <w:p w14:paraId="0B59746F" w14:textId="77777777" w:rsidR="002150F7" w:rsidRPr="00EF2F56" w:rsidRDefault="002150F7" w:rsidP="003E783E">
            <w:pPr>
              <w:spacing w:before="120"/>
              <w:jc w:val="left"/>
              <w:rPr>
                <w:sz w:val="22"/>
                <w:szCs w:val="22"/>
              </w:rPr>
            </w:pPr>
            <w:r w:rsidRPr="003E783E">
              <w:rPr>
                <w:rFonts w:cs="Arial"/>
                <w:b/>
                <w:sz w:val="22"/>
                <w:szCs w:val="22"/>
              </w:rPr>
              <w:t>Inhaltsfeld</w:t>
            </w:r>
            <w:r w:rsidRPr="00EF2F56">
              <w:rPr>
                <w:sz w:val="22"/>
                <w:szCs w:val="22"/>
              </w:rPr>
              <w:t>: Funktionen und Analysis (A)</w:t>
            </w:r>
          </w:p>
          <w:p w14:paraId="01D48AAA" w14:textId="77777777" w:rsidR="002150F7" w:rsidRPr="00EF2F56" w:rsidRDefault="002150F7" w:rsidP="003E783E">
            <w:pPr>
              <w:spacing w:before="120"/>
              <w:jc w:val="left"/>
              <w:rPr>
                <w:sz w:val="22"/>
                <w:szCs w:val="22"/>
              </w:rPr>
            </w:pPr>
            <w:r w:rsidRPr="003E783E">
              <w:rPr>
                <w:rFonts w:cs="Arial"/>
                <w:b/>
                <w:sz w:val="22"/>
                <w:szCs w:val="22"/>
              </w:rPr>
              <w:t>Inhaltlicher</w:t>
            </w:r>
            <w:r w:rsidRPr="00EF2F56">
              <w:rPr>
                <w:b/>
                <w:sz w:val="22"/>
                <w:szCs w:val="22"/>
              </w:rPr>
              <w:t xml:space="preserve"> Schwerpunkt</w:t>
            </w:r>
            <w:r w:rsidRPr="00EF2F56">
              <w:rPr>
                <w:sz w:val="22"/>
                <w:szCs w:val="22"/>
              </w:rPr>
              <w:t>:</w:t>
            </w:r>
          </w:p>
          <w:p w14:paraId="51D8420C" w14:textId="77777777" w:rsidR="002150F7" w:rsidRPr="000351E4" w:rsidRDefault="00BA7E25" w:rsidP="000351E4">
            <w:pPr>
              <w:pStyle w:val="Listenabsatz1"/>
              <w:numPr>
                <w:ilvl w:val="0"/>
                <w:numId w:val="7"/>
              </w:numPr>
              <w:tabs>
                <w:tab w:val="left" w:pos="540"/>
              </w:tabs>
              <w:jc w:val="left"/>
              <w:rPr>
                <w:sz w:val="22"/>
                <w:szCs w:val="22"/>
              </w:rPr>
            </w:pPr>
            <w:r>
              <w:rPr>
                <w:sz w:val="22"/>
                <w:szCs w:val="22"/>
              </w:rPr>
              <w:t>Funktionale Zusammenhänge in Anwendungskontexten</w:t>
            </w:r>
          </w:p>
        </w:tc>
      </w:tr>
      <w:tr w:rsidR="000351E4" w:rsidRPr="00EF2F56" w14:paraId="4F2B0E2C" w14:textId="77777777" w:rsidTr="00271216">
        <w:trPr>
          <w:cantSplit/>
          <w:trHeight w:val="454"/>
        </w:trPr>
        <w:tc>
          <w:tcPr>
            <w:tcW w:w="4076" w:type="dxa"/>
            <w:tcBorders>
              <w:top w:val="nil"/>
              <w:left w:val="single" w:sz="6" w:space="0" w:color="auto"/>
              <w:bottom w:val="single" w:sz="6" w:space="0" w:color="auto"/>
              <w:right w:val="single" w:sz="6" w:space="0" w:color="auto"/>
            </w:tcBorders>
            <w:vAlign w:val="center"/>
          </w:tcPr>
          <w:p w14:paraId="4485593B" w14:textId="77777777" w:rsidR="000351E4" w:rsidRPr="00EF2F56" w:rsidRDefault="000351E4" w:rsidP="000351E4">
            <w:pPr>
              <w:spacing w:before="120"/>
              <w:jc w:val="left"/>
            </w:pPr>
            <w:r w:rsidRPr="003E783E">
              <w:rPr>
                <w:rFonts w:cs="Arial"/>
                <w:b/>
                <w:sz w:val="22"/>
                <w:szCs w:val="22"/>
              </w:rPr>
              <w:t>Zeitbedarf</w:t>
            </w:r>
            <w:r>
              <w:rPr>
                <w:sz w:val="22"/>
                <w:szCs w:val="22"/>
              </w:rPr>
              <w:t xml:space="preserve">: 9 </w:t>
            </w:r>
            <w:r w:rsidRPr="00EF2F56">
              <w:rPr>
                <w:sz w:val="22"/>
                <w:szCs w:val="22"/>
              </w:rPr>
              <w:t>Std.</w:t>
            </w:r>
          </w:p>
        </w:tc>
        <w:tc>
          <w:tcPr>
            <w:tcW w:w="4076" w:type="dxa"/>
            <w:tcBorders>
              <w:top w:val="nil"/>
              <w:left w:val="single" w:sz="6" w:space="0" w:color="auto"/>
              <w:bottom w:val="single" w:sz="4" w:space="0" w:color="auto"/>
              <w:right w:val="single" w:sz="6" w:space="0" w:color="auto"/>
            </w:tcBorders>
            <w:vAlign w:val="center"/>
          </w:tcPr>
          <w:p w14:paraId="4ABCFC62" w14:textId="77777777" w:rsidR="000351E4" w:rsidRPr="00EF2F56" w:rsidRDefault="000351E4" w:rsidP="000351E4">
            <w:pPr>
              <w:spacing w:before="120"/>
              <w:jc w:val="left"/>
            </w:pPr>
            <w:r w:rsidRPr="003E783E">
              <w:rPr>
                <w:rFonts w:cs="Arial"/>
                <w:b/>
                <w:sz w:val="22"/>
                <w:szCs w:val="22"/>
              </w:rPr>
              <w:t>Zeitbedarf</w:t>
            </w:r>
            <w:r>
              <w:rPr>
                <w:sz w:val="22"/>
                <w:szCs w:val="22"/>
              </w:rPr>
              <w:t xml:space="preserve">: 6 </w:t>
            </w:r>
            <w:r w:rsidRPr="00EF2F56">
              <w:rPr>
                <w:sz w:val="22"/>
                <w:szCs w:val="22"/>
              </w:rPr>
              <w:t>Std.</w:t>
            </w:r>
          </w:p>
        </w:tc>
      </w:tr>
      <w:tr w:rsidR="002150F7" w:rsidRPr="00EF2F56" w14:paraId="20457660"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41CB8E44" w14:textId="77777777" w:rsidR="002150F7" w:rsidRPr="00EF2F56" w:rsidRDefault="002150F7" w:rsidP="00301154">
            <w:pPr>
              <w:pStyle w:val="berschrift8"/>
            </w:pPr>
            <w:r w:rsidRPr="00EF2F56">
              <w:t xml:space="preserve">Unterrichtsvorhaben </w:t>
            </w:r>
            <w:r>
              <w:t>E-A6</w:t>
            </w:r>
          </w:p>
          <w:p w14:paraId="391DB034" w14:textId="77777777" w:rsidR="002150F7" w:rsidRPr="00EF2F56" w:rsidRDefault="002150F7" w:rsidP="003E783E">
            <w:pPr>
              <w:spacing w:before="120"/>
              <w:jc w:val="left"/>
              <w:rPr>
                <w:sz w:val="22"/>
                <w:szCs w:val="22"/>
              </w:rPr>
            </w:pPr>
            <w:r w:rsidRPr="003E783E">
              <w:rPr>
                <w:rFonts w:cs="Arial"/>
                <w:b/>
                <w:sz w:val="22"/>
                <w:szCs w:val="22"/>
              </w:rPr>
              <w:t>Thema</w:t>
            </w:r>
            <w:r w:rsidRPr="00EF2F56">
              <w:rPr>
                <w:sz w:val="22"/>
                <w:szCs w:val="22"/>
              </w:rPr>
              <w:t xml:space="preserve">: </w:t>
            </w:r>
          </w:p>
          <w:p w14:paraId="42FD8B24" w14:textId="77777777" w:rsidR="002150F7" w:rsidRPr="00EF2F56" w:rsidRDefault="002150F7" w:rsidP="008D4F27">
            <w:pPr>
              <w:jc w:val="left"/>
              <w:rPr>
                <w:sz w:val="22"/>
                <w:szCs w:val="22"/>
              </w:rPr>
            </w:pPr>
            <w:r w:rsidRPr="002727B1">
              <w:rPr>
                <w:i/>
                <w:sz w:val="22"/>
                <w:szCs w:val="22"/>
              </w:rPr>
              <w:t>Von der durchschnittlichen Änder</w:t>
            </w:r>
            <w:r>
              <w:rPr>
                <w:i/>
                <w:sz w:val="22"/>
                <w:szCs w:val="22"/>
              </w:rPr>
              <w:t>ung</w:t>
            </w:r>
            <w:r>
              <w:rPr>
                <w:i/>
                <w:sz w:val="22"/>
                <w:szCs w:val="22"/>
              </w:rPr>
              <w:t>s</w:t>
            </w:r>
            <w:r>
              <w:rPr>
                <w:i/>
                <w:sz w:val="22"/>
                <w:szCs w:val="22"/>
              </w:rPr>
              <w:t>rate zur Ableitungsfunktion</w:t>
            </w:r>
          </w:p>
          <w:p w14:paraId="13CFAC2A" w14:textId="77777777" w:rsidR="002150F7" w:rsidRPr="00EF2F56" w:rsidRDefault="002150F7" w:rsidP="003E783E">
            <w:pPr>
              <w:spacing w:before="120"/>
              <w:jc w:val="left"/>
              <w:rPr>
                <w:b/>
                <w:sz w:val="22"/>
                <w:szCs w:val="22"/>
              </w:rPr>
            </w:pPr>
            <w:r w:rsidRPr="003E783E">
              <w:rPr>
                <w:rFonts w:cs="Arial"/>
                <w:b/>
                <w:sz w:val="22"/>
                <w:szCs w:val="22"/>
              </w:rPr>
              <w:t>Zentrale</w:t>
            </w:r>
            <w:r w:rsidRPr="00EF2F56">
              <w:rPr>
                <w:b/>
                <w:sz w:val="22"/>
                <w:szCs w:val="22"/>
              </w:rPr>
              <w:t xml:space="preserve"> Kompetenzen:</w:t>
            </w:r>
          </w:p>
          <w:p w14:paraId="210C70B2" w14:textId="77777777" w:rsidR="002150F7" w:rsidRDefault="002150F7" w:rsidP="008D4F27">
            <w:pPr>
              <w:pStyle w:val="Listenabsatz1"/>
              <w:numPr>
                <w:ilvl w:val="0"/>
                <w:numId w:val="7"/>
              </w:numPr>
              <w:tabs>
                <w:tab w:val="left" w:pos="540"/>
              </w:tabs>
              <w:jc w:val="left"/>
              <w:rPr>
                <w:sz w:val="22"/>
                <w:szCs w:val="22"/>
              </w:rPr>
            </w:pPr>
            <w:r>
              <w:rPr>
                <w:sz w:val="22"/>
                <w:szCs w:val="22"/>
              </w:rPr>
              <w:t>Kommunizieren</w:t>
            </w:r>
          </w:p>
          <w:p w14:paraId="754C214C" w14:textId="77777777" w:rsidR="002150F7" w:rsidRDefault="002150F7" w:rsidP="008D4F27">
            <w:pPr>
              <w:pStyle w:val="Listenabsatz1"/>
              <w:numPr>
                <w:ilvl w:val="0"/>
                <w:numId w:val="7"/>
              </w:numPr>
              <w:tabs>
                <w:tab w:val="left" w:pos="540"/>
              </w:tabs>
              <w:jc w:val="left"/>
              <w:rPr>
                <w:sz w:val="22"/>
                <w:szCs w:val="22"/>
              </w:rPr>
            </w:pPr>
            <w:r>
              <w:rPr>
                <w:sz w:val="22"/>
                <w:szCs w:val="22"/>
              </w:rPr>
              <w:t>Argumentieren</w:t>
            </w:r>
          </w:p>
          <w:p w14:paraId="04A64923" w14:textId="77777777" w:rsidR="000351E4" w:rsidRPr="000351E4" w:rsidRDefault="000351E4" w:rsidP="000351E4">
            <w:pPr>
              <w:pStyle w:val="Listenabsatz1"/>
              <w:numPr>
                <w:ilvl w:val="0"/>
                <w:numId w:val="7"/>
              </w:numPr>
              <w:tabs>
                <w:tab w:val="left" w:pos="540"/>
              </w:tabs>
              <w:jc w:val="left"/>
              <w:rPr>
                <w:sz w:val="22"/>
                <w:szCs w:val="22"/>
              </w:rPr>
            </w:pPr>
            <w:r w:rsidRPr="000351E4">
              <w:rPr>
                <w:sz w:val="22"/>
                <w:szCs w:val="22"/>
              </w:rPr>
              <w:t>Werkzeuge nutzen (Darstellen von Funktionen grafisch und als Wertetabelle, grafisches Messen von Steigungen, Erkunden</w:t>
            </w:r>
            <w:r>
              <w:rPr>
                <w:sz w:val="22"/>
                <w:szCs w:val="22"/>
              </w:rPr>
              <w:t xml:space="preserve"> </w:t>
            </w:r>
            <w:r w:rsidRPr="000351E4">
              <w:rPr>
                <w:sz w:val="22"/>
                <w:szCs w:val="22"/>
              </w:rPr>
              <w:t>und Recherchieren, Berechnen und Darstellen)</w:t>
            </w:r>
          </w:p>
          <w:p w14:paraId="7A50862C" w14:textId="77777777" w:rsidR="002150F7" w:rsidRPr="00EF2F56" w:rsidRDefault="002150F7" w:rsidP="003E783E">
            <w:pPr>
              <w:spacing w:before="120"/>
              <w:jc w:val="left"/>
              <w:rPr>
                <w:sz w:val="22"/>
                <w:szCs w:val="22"/>
              </w:rPr>
            </w:pPr>
            <w:r w:rsidRPr="003E783E">
              <w:rPr>
                <w:rFonts w:cs="Arial"/>
                <w:b/>
                <w:sz w:val="22"/>
                <w:szCs w:val="22"/>
              </w:rPr>
              <w:t>Inhaltsfeld</w:t>
            </w:r>
            <w:r w:rsidRPr="00EF2F56">
              <w:rPr>
                <w:sz w:val="22"/>
                <w:szCs w:val="22"/>
              </w:rPr>
              <w:t>: Funktionen und Analysis (A)</w:t>
            </w:r>
          </w:p>
          <w:p w14:paraId="7E384A9B" w14:textId="77777777" w:rsidR="002150F7" w:rsidRPr="00EF2F56" w:rsidRDefault="002150F7" w:rsidP="003E783E">
            <w:pPr>
              <w:spacing w:before="120"/>
              <w:jc w:val="left"/>
              <w:rPr>
                <w:sz w:val="22"/>
                <w:szCs w:val="22"/>
              </w:rPr>
            </w:pPr>
            <w:r w:rsidRPr="003E783E">
              <w:rPr>
                <w:rFonts w:cs="Arial"/>
                <w:b/>
                <w:sz w:val="22"/>
                <w:szCs w:val="22"/>
              </w:rPr>
              <w:t>Inhaltlicher</w:t>
            </w:r>
            <w:r w:rsidRPr="00EF2F56">
              <w:rPr>
                <w:b/>
                <w:sz w:val="22"/>
                <w:szCs w:val="22"/>
              </w:rPr>
              <w:t xml:space="preserve"> Schwerpunkt</w:t>
            </w:r>
            <w:r w:rsidRPr="00EF2F56">
              <w:rPr>
                <w:sz w:val="22"/>
                <w:szCs w:val="22"/>
              </w:rPr>
              <w:t>:</w:t>
            </w:r>
          </w:p>
          <w:p w14:paraId="5093097A" w14:textId="77777777" w:rsidR="0043795E" w:rsidRPr="003E783E" w:rsidRDefault="000351E4" w:rsidP="000351E4">
            <w:pPr>
              <w:pStyle w:val="Listenabsatz1"/>
              <w:numPr>
                <w:ilvl w:val="0"/>
                <w:numId w:val="7"/>
              </w:numPr>
              <w:tabs>
                <w:tab w:val="left" w:pos="540"/>
              </w:tabs>
              <w:jc w:val="left"/>
              <w:rPr>
                <w:sz w:val="22"/>
                <w:szCs w:val="22"/>
              </w:rPr>
            </w:pPr>
            <w:r w:rsidRPr="000351E4">
              <w:rPr>
                <w:sz w:val="22"/>
                <w:szCs w:val="22"/>
              </w:rPr>
              <w:t>Grundverständnis des Able</w:t>
            </w:r>
            <w:r w:rsidRPr="000351E4">
              <w:rPr>
                <w:sz w:val="22"/>
                <w:szCs w:val="22"/>
              </w:rPr>
              <w:t>i</w:t>
            </w:r>
            <w:r w:rsidRPr="000351E4">
              <w:rPr>
                <w:sz w:val="22"/>
                <w:szCs w:val="22"/>
              </w:rPr>
              <w:t>tungsbegriffs</w:t>
            </w:r>
          </w:p>
        </w:tc>
        <w:tc>
          <w:tcPr>
            <w:tcW w:w="4076" w:type="dxa"/>
            <w:tcBorders>
              <w:top w:val="single" w:sz="4" w:space="0" w:color="auto"/>
              <w:left w:val="single" w:sz="6" w:space="0" w:color="auto"/>
            </w:tcBorders>
          </w:tcPr>
          <w:p w14:paraId="33DF8030" w14:textId="77777777" w:rsidR="002150F7" w:rsidRPr="00EF2F56" w:rsidRDefault="002150F7" w:rsidP="008D4F27">
            <w:pPr>
              <w:jc w:val="left"/>
              <w:rPr>
                <w:i/>
                <w:sz w:val="22"/>
                <w:szCs w:val="22"/>
                <w:u w:val="single"/>
              </w:rPr>
            </w:pPr>
          </w:p>
        </w:tc>
      </w:tr>
      <w:tr w:rsidR="000351E4" w:rsidRPr="00EF2F56" w14:paraId="53B2036A" w14:textId="77777777" w:rsidTr="00271216">
        <w:trPr>
          <w:cantSplit/>
          <w:trHeight w:val="454"/>
        </w:trPr>
        <w:tc>
          <w:tcPr>
            <w:tcW w:w="4076" w:type="dxa"/>
            <w:tcBorders>
              <w:top w:val="nil"/>
              <w:left w:val="single" w:sz="6" w:space="0" w:color="auto"/>
              <w:bottom w:val="single" w:sz="6" w:space="0" w:color="auto"/>
              <w:right w:val="single" w:sz="6" w:space="0" w:color="auto"/>
            </w:tcBorders>
          </w:tcPr>
          <w:p w14:paraId="23DAF88C" w14:textId="77777777" w:rsidR="000351E4" w:rsidRPr="00EF2F56" w:rsidRDefault="000351E4" w:rsidP="003E783E">
            <w:pPr>
              <w:spacing w:before="120"/>
              <w:jc w:val="left"/>
            </w:pPr>
            <w:r w:rsidRPr="003E783E">
              <w:rPr>
                <w:rFonts w:cs="Arial"/>
                <w:b/>
                <w:sz w:val="22"/>
                <w:szCs w:val="22"/>
              </w:rPr>
              <w:t>Zeitbedarf</w:t>
            </w:r>
            <w:r>
              <w:rPr>
                <w:sz w:val="22"/>
                <w:szCs w:val="22"/>
              </w:rPr>
              <w:t xml:space="preserve">: 9 </w:t>
            </w:r>
            <w:r w:rsidRPr="00EF2F56">
              <w:rPr>
                <w:sz w:val="22"/>
                <w:szCs w:val="22"/>
              </w:rPr>
              <w:t>Std.</w:t>
            </w:r>
          </w:p>
        </w:tc>
        <w:tc>
          <w:tcPr>
            <w:tcW w:w="4076" w:type="dxa"/>
            <w:tcBorders>
              <w:top w:val="nil"/>
              <w:left w:val="single" w:sz="6" w:space="0" w:color="auto"/>
            </w:tcBorders>
          </w:tcPr>
          <w:p w14:paraId="227DEB21" w14:textId="77777777" w:rsidR="000351E4" w:rsidRPr="00EF2F56" w:rsidRDefault="000351E4" w:rsidP="008D4F27">
            <w:pPr>
              <w:jc w:val="left"/>
              <w:rPr>
                <w:i/>
                <w:sz w:val="22"/>
                <w:szCs w:val="22"/>
                <w:u w:val="single"/>
              </w:rPr>
            </w:pPr>
          </w:p>
        </w:tc>
      </w:tr>
    </w:tbl>
    <w:p w14:paraId="6F39DCB6" w14:textId="77777777" w:rsidR="002150F7" w:rsidRDefault="002150F7" w:rsidP="009E6247">
      <w:pPr>
        <w:rPr>
          <w:lang w:eastAsia="x-none"/>
        </w:rPr>
      </w:pPr>
    </w:p>
    <w:p w14:paraId="19D51ED7" w14:textId="77777777" w:rsidR="002150F7" w:rsidRDefault="002150F7" w:rsidP="00C70B95">
      <w:pPr>
        <w:rPr>
          <w:lang w:eastAsia="x-none"/>
        </w:rPr>
      </w:pPr>
      <w:r>
        <w:rPr>
          <w:lang w:eastAsia="x-none"/>
        </w:rPr>
        <w:br w:type="page"/>
      </w:r>
    </w:p>
    <w:tbl>
      <w:tblPr>
        <w:tblW w:w="8152" w:type="dxa"/>
        <w:tblInd w:w="-106" w:type="dxa"/>
        <w:tblLayout w:type="fixed"/>
        <w:tblLook w:val="04A0" w:firstRow="1" w:lastRow="0" w:firstColumn="1" w:lastColumn="0" w:noHBand="0" w:noVBand="1"/>
      </w:tblPr>
      <w:tblGrid>
        <w:gridCol w:w="4076"/>
        <w:gridCol w:w="4076"/>
      </w:tblGrid>
      <w:tr w:rsidR="002150F7" w14:paraId="2A0CED8E" w14:textId="77777777" w:rsidTr="00271216">
        <w:trPr>
          <w:cantSplit/>
          <w:trHeight w:val="454"/>
        </w:trPr>
        <w:tc>
          <w:tcPr>
            <w:tcW w:w="8152"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14:paraId="200CE72A" w14:textId="77777777" w:rsidR="002150F7" w:rsidRDefault="002150F7" w:rsidP="00DD741B">
            <w:pPr>
              <w:jc w:val="center"/>
              <w:rPr>
                <w:b/>
                <w:sz w:val="22"/>
                <w:szCs w:val="22"/>
              </w:rPr>
            </w:pPr>
            <w:r>
              <w:rPr>
                <w:b/>
                <w:sz w:val="22"/>
                <w:szCs w:val="22"/>
              </w:rPr>
              <w:t>Qualifikationsphase - GRUNDKURS</w:t>
            </w:r>
          </w:p>
        </w:tc>
      </w:tr>
      <w:tr w:rsidR="002150F7" w14:paraId="4089DA18"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4D023C5F" w14:textId="77777777" w:rsidR="002150F7" w:rsidRPr="00BA7E25" w:rsidRDefault="002150F7" w:rsidP="00301154">
            <w:pPr>
              <w:pStyle w:val="berschrift8"/>
            </w:pPr>
            <w:r w:rsidRPr="00BA7E25">
              <w:t>Unterrichtsvorhaben Q-GK-A1</w:t>
            </w:r>
          </w:p>
          <w:p w14:paraId="69D2F5E8" w14:textId="77777777" w:rsidR="002150F7" w:rsidRPr="00271216" w:rsidRDefault="002150F7" w:rsidP="008D4F27">
            <w:pPr>
              <w:jc w:val="left"/>
              <w:rPr>
                <w:rFonts w:cs="Arial"/>
                <w:i/>
                <w:sz w:val="22"/>
                <w:szCs w:val="22"/>
              </w:rPr>
            </w:pPr>
            <w:r w:rsidRPr="00BA7E25">
              <w:rPr>
                <w:rFonts w:cs="Arial"/>
                <w:b/>
                <w:sz w:val="22"/>
                <w:szCs w:val="22"/>
              </w:rPr>
              <w:t xml:space="preserve">Thema: </w:t>
            </w:r>
            <w:r w:rsidRPr="00BA7E25">
              <w:rPr>
                <w:rFonts w:cs="Arial"/>
                <w:i/>
                <w:sz w:val="22"/>
                <w:szCs w:val="22"/>
              </w:rPr>
              <w:t>Von der graphischen Analyse zu Kriterien für</w:t>
            </w:r>
            <w:r w:rsidR="00271216">
              <w:rPr>
                <w:rFonts w:cs="Arial"/>
                <w:i/>
                <w:sz w:val="22"/>
                <w:szCs w:val="22"/>
              </w:rPr>
              <w:t xml:space="preserve"> Extremstellen und Wendestellen</w:t>
            </w:r>
          </w:p>
          <w:p w14:paraId="5D30A69D" w14:textId="77777777" w:rsidR="002150F7" w:rsidRPr="00BA7E25" w:rsidRDefault="002150F7" w:rsidP="00271216">
            <w:pPr>
              <w:spacing w:before="120"/>
              <w:jc w:val="left"/>
              <w:rPr>
                <w:rFonts w:cs="Arial"/>
                <w:b/>
                <w:sz w:val="22"/>
                <w:szCs w:val="22"/>
              </w:rPr>
            </w:pPr>
            <w:r w:rsidRPr="00BA7E25">
              <w:rPr>
                <w:rFonts w:cs="Arial"/>
                <w:b/>
                <w:sz w:val="22"/>
                <w:szCs w:val="22"/>
              </w:rPr>
              <w:t>Zentrale Kompetenzen:</w:t>
            </w:r>
          </w:p>
          <w:p w14:paraId="2E74AD01" w14:textId="77777777" w:rsidR="00DD741B" w:rsidRDefault="002150F7" w:rsidP="00DD741B">
            <w:pPr>
              <w:pStyle w:val="Listenabsatz1"/>
              <w:numPr>
                <w:ilvl w:val="0"/>
                <w:numId w:val="9"/>
              </w:numPr>
              <w:tabs>
                <w:tab w:val="left" w:pos="540"/>
              </w:tabs>
              <w:jc w:val="left"/>
              <w:rPr>
                <w:sz w:val="22"/>
                <w:szCs w:val="22"/>
              </w:rPr>
            </w:pPr>
            <w:r w:rsidRPr="00BA7E25">
              <w:rPr>
                <w:sz w:val="22"/>
                <w:szCs w:val="22"/>
              </w:rPr>
              <w:t>Problemlösen</w:t>
            </w:r>
          </w:p>
          <w:p w14:paraId="4D1DBC48" w14:textId="77777777" w:rsidR="002150F7" w:rsidRPr="00271216" w:rsidRDefault="002150F7" w:rsidP="008D4F27">
            <w:pPr>
              <w:pStyle w:val="Listenabsatz1"/>
              <w:numPr>
                <w:ilvl w:val="0"/>
                <w:numId w:val="9"/>
              </w:numPr>
              <w:tabs>
                <w:tab w:val="left" w:pos="540"/>
              </w:tabs>
              <w:jc w:val="left"/>
              <w:rPr>
                <w:sz w:val="22"/>
                <w:szCs w:val="22"/>
              </w:rPr>
            </w:pPr>
            <w:r w:rsidRPr="00DD741B">
              <w:rPr>
                <w:sz w:val="22"/>
                <w:szCs w:val="22"/>
              </w:rPr>
              <w:t>Argumentieren</w:t>
            </w:r>
          </w:p>
          <w:p w14:paraId="08CCE37C" w14:textId="77777777" w:rsidR="002150F7" w:rsidRPr="00BA7E25" w:rsidRDefault="002150F7" w:rsidP="00271216">
            <w:pPr>
              <w:spacing w:before="120"/>
              <w:jc w:val="left"/>
              <w:rPr>
                <w:rFonts w:cs="Arial"/>
                <w:sz w:val="22"/>
                <w:szCs w:val="22"/>
              </w:rPr>
            </w:pPr>
            <w:r w:rsidRPr="00BA7E25">
              <w:rPr>
                <w:rFonts w:cs="Arial"/>
                <w:b/>
                <w:sz w:val="22"/>
                <w:szCs w:val="22"/>
              </w:rPr>
              <w:t>Inhaltsfeld:</w:t>
            </w:r>
            <w:r w:rsidR="00271216">
              <w:rPr>
                <w:rFonts w:cs="Arial"/>
                <w:sz w:val="22"/>
                <w:szCs w:val="22"/>
              </w:rPr>
              <w:t xml:space="preserve"> Funktionen und Analysis (A)</w:t>
            </w:r>
          </w:p>
          <w:p w14:paraId="373FD0E8" w14:textId="77777777" w:rsidR="002150F7" w:rsidRPr="00BA7E25" w:rsidRDefault="002150F7" w:rsidP="00271216">
            <w:pPr>
              <w:spacing w:before="120"/>
              <w:jc w:val="left"/>
              <w:rPr>
                <w:rFonts w:cs="Arial"/>
                <w:b/>
                <w:sz w:val="22"/>
                <w:szCs w:val="22"/>
              </w:rPr>
            </w:pPr>
            <w:r w:rsidRPr="00BA7E25">
              <w:rPr>
                <w:rFonts w:cs="Arial"/>
                <w:b/>
                <w:sz w:val="22"/>
                <w:szCs w:val="22"/>
              </w:rPr>
              <w:t>Inhaltlicher Schwerpunkt:</w:t>
            </w:r>
          </w:p>
          <w:p w14:paraId="263E2B5A" w14:textId="77777777" w:rsidR="002150F7" w:rsidRPr="00BA7E25" w:rsidRDefault="002150F7" w:rsidP="008D4F27">
            <w:pPr>
              <w:pStyle w:val="Listenabsatz1"/>
              <w:numPr>
                <w:ilvl w:val="0"/>
                <w:numId w:val="9"/>
              </w:numPr>
              <w:tabs>
                <w:tab w:val="left" w:pos="540"/>
              </w:tabs>
              <w:jc w:val="left"/>
              <w:rPr>
                <w:sz w:val="22"/>
                <w:szCs w:val="22"/>
              </w:rPr>
            </w:pPr>
            <w:r w:rsidRPr="00BA7E25">
              <w:rPr>
                <w:sz w:val="22"/>
                <w:szCs w:val="22"/>
              </w:rPr>
              <w:t>Funktionen als mathematische Modelle</w:t>
            </w:r>
          </w:p>
          <w:p w14:paraId="3A11D1B8" w14:textId="77777777" w:rsidR="002150F7" w:rsidRPr="00BA7E25" w:rsidRDefault="002150F7" w:rsidP="008D4F27">
            <w:pPr>
              <w:pStyle w:val="Listenabsatz1"/>
              <w:numPr>
                <w:ilvl w:val="0"/>
                <w:numId w:val="9"/>
              </w:numPr>
              <w:tabs>
                <w:tab w:val="left" w:pos="540"/>
              </w:tabs>
              <w:jc w:val="left"/>
              <w:rPr>
                <w:sz w:val="22"/>
                <w:szCs w:val="22"/>
              </w:rPr>
            </w:pPr>
            <w:r w:rsidRPr="00BA7E25">
              <w:rPr>
                <w:sz w:val="22"/>
                <w:szCs w:val="22"/>
              </w:rPr>
              <w:t>Grundverständnis des Able</w:t>
            </w:r>
            <w:r w:rsidRPr="00BA7E25">
              <w:rPr>
                <w:sz w:val="22"/>
                <w:szCs w:val="22"/>
              </w:rPr>
              <w:t>i</w:t>
            </w:r>
            <w:r w:rsidRPr="00BA7E25">
              <w:rPr>
                <w:sz w:val="22"/>
                <w:szCs w:val="22"/>
              </w:rPr>
              <w:t>tungsbegriffs</w:t>
            </w:r>
          </w:p>
          <w:p w14:paraId="58A75842" w14:textId="77777777" w:rsidR="002150F7" w:rsidRPr="000351E4" w:rsidRDefault="002150F7" w:rsidP="008D4F27">
            <w:pPr>
              <w:pStyle w:val="Listenabsatz1"/>
              <w:numPr>
                <w:ilvl w:val="0"/>
                <w:numId w:val="9"/>
              </w:numPr>
              <w:tabs>
                <w:tab w:val="left" w:pos="540"/>
              </w:tabs>
              <w:jc w:val="left"/>
              <w:rPr>
                <w:sz w:val="22"/>
                <w:szCs w:val="22"/>
              </w:rPr>
            </w:pPr>
            <w:r w:rsidRPr="00BA7E25">
              <w:rPr>
                <w:sz w:val="22"/>
                <w:szCs w:val="22"/>
              </w:rPr>
              <w:t xml:space="preserve">Differentialrechnung </w:t>
            </w:r>
          </w:p>
        </w:tc>
        <w:tc>
          <w:tcPr>
            <w:tcW w:w="4076" w:type="dxa"/>
            <w:tcBorders>
              <w:top w:val="single" w:sz="6" w:space="0" w:color="auto"/>
              <w:left w:val="single" w:sz="6" w:space="0" w:color="auto"/>
              <w:bottom w:val="nil"/>
              <w:right w:val="single" w:sz="6" w:space="0" w:color="auto"/>
            </w:tcBorders>
          </w:tcPr>
          <w:p w14:paraId="26F1C2B5" w14:textId="77777777" w:rsidR="002150F7" w:rsidRPr="00BA7E25" w:rsidRDefault="002150F7" w:rsidP="00301154">
            <w:pPr>
              <w:pStyle w:val="berschrift8"/>
            </w:pPr>
            <w:r w:rsidRPr="00BA7E25">
              <w:t>Unterrichtsvorhaben Q-GK-A2</w:t>
            </w:r>
          </w:p>
          <w:p w14:paraId="23C74E5B" w14:textId="77777777" w:rsidR="002150F7" w:rsidRPr="00271216" w:rsidRDefault="002150F7" w:rsidP="008D4F27">
            <w:pPr>
              <w:jc w:val="left"/>
              <w:rPr>
                <w:rFonts w:cs="Arial"/>
                <w:sz w:val="22"/>
                <w:szCs w:val="22"/>
              </w:rPr>
            </w:pPr>
            <w:r w:rsidRPr="00BA7E25">
              <w:rPr>
                <w:rFonts w:cs="Arial"/>
                <w:b/>
                <w:sz w:val="22"/>
                <w:szCs w:val="22"/>
              </w:rPr>
              <w:t>Thema</w:t>
            </w:r>
            <w:r w:rsidR="00271216">
              <w:rPr>
                <w:rFonts w:cs="Arial"/>
                <w:sz w:val="22"/>
                <w:szCs w:val="22"/>
              </w:rPr>
              <w:t>: Optimierungsprobleme</w:t>
            </w:r>
          </w:p>
          <w:p w14:paraId="3015C02B" w14:textId="77777777" w:rsidR="002150F7" w:rsidRPr="00BA7E25" w:rsidRDefault="002150F7" w:rsidP="00271216">
            <w:pPr>
              <w:spacing w:before="120"/>
              <w:jc w:val="left"/>
              <w:rPr>
                <w:rFonts w:cs="Arial"/>
                <w:b/>
                <w:sz w:val="22"/>
                <w:szCs w:val="22"/>
              </w:rPr>
            </w:pPr>
            <w:r w:rsidRPr="00BA7E25">
              <w:rPr>
                <w:rFonts w:cs="Arial"/>
                <w:b/>
                <w:sz w:val="22"/>
                <w:szCs w:val="22"/>
              </w:rPr>
              <w:t>Zentrale Kompetenzen:</w:t>
            </w:r>
          </w:p>
          <w:p w14:paraId="4D79F38F" w14:textId="77777777" w:rsidR="002150F7" w:rsidRPr="00BA7E25" w:rsidRDefault="002150F7" w:rsidP="008D4F27">
            <w:pPr>
              <w:pStyle w:val="Listenabsatz1"/>
              <w:numPr>
                <w:ilvl w:val="0"/>
                <w:numId w:val="9"/>
              </w:numPr>
              <w:tabs>
                <w:tab w:val="left" w:pos="540"/>
              </w:tabs>
              <w:jc w:val="left"/>
              <w:rPr>
                <w:sz w:val="22"/>
                <w:szCs w:val="22"/>
              </w:rPr>
            </w:pPr>
            <w:r w:rsidRPr="00BA7E25">
              <w:rPr>
                <w:sz w:val="22"/>
                <w:szCs w:val="22"/>
              </w:rPr>
              <w:t>Modellieren</w:t>
            </w:r>
          </w:p>
          <w:p w14:paraId="5A8188CB" w14:textId="77777777" w:rsidR="002150F7" w:rsidRPr="00271216" w:rsidRDefault="002150F7" w:rsidP="008D4F27">
            <w:pPr>
              <w:pStyle w:val="Listenabsatz1"/>
              <w:numPr>
                <w:ilvl w:val="0"/>
                <w:numId w:val="9"/>
              </w:numPr>
              <w:tabs>
                <w:tab w:val="left" w:pos="540"/>
              </w:tabs>
              <w:jc w:val="left"/>
              <w:rPr>
                <w:sz w:val="22"/>
                <w:szCs w:val="22"/>
              </w:rPr>
            </w:pPr>
            <w:r w:rsidRPr="00BA7E25">
              <w:rPr>
                <w:sz w:val="22"/>
                <w:szCs w:val="22"/>
              </w:rPr>
              <w:t>Problemlösen</w:t>
            </w:r>
          </w:p>
          <w:p w14:paraId="3669B767" w14:textId="77777777" w:rsidR="002150F7" w:rsidRPr="00BA7E25" w:rsidRDefault="002150F7" w:rsidP="00271216">
            <w:pPr>
              <w:spacing w:before="120"/>
              <w:jc w:val="left"/>
              <w:rPr>
                <w:rFonts w:cs="Arial"/>
                <w:sz w:val="22"/>
                <w:szCs w:val="22"/>
              </w:rPr>
            </w:pPr>
            <w:r w:rsidRPr="00BA7E25">
              <w:rPr>
                <w:rFonts w:cs="Arial"/>
                <w:b/>
                <w:sz w:val="22"/>
                <w:szCs w:val="22"/>
              </w:rPr>
              <w:t>Inhaltsfeld</w:t>
            </w:r>
            <w:r w:rsidRPr="00BA7E25">
              <w:rPr>
                <w:rFonts w:cs="Arial"/>
                <w:sz w:val="22"/>
                <w:szCs w:val="22"/>
              </w:rPr>
              <w:t>: Funktionen und Analysis (A)</w:t>
            </w:r>
            <w:r w:rsidR="00271216">
              <w:rPr>
                <w:rFonts w:cs="Arial"/>
                <w:sz w:val="22"/>
                <w:szCs w:val="22"/>
              </w:rPr>
              <w:t xml:space="preserve"> </w:t>
            </w:r>
          </w:p>
          <w:p w14:paraId="10ADB43A" w14:textId="77777777" w:rsidR="002150F7" w:rsidRPr="00BA7E25" w:rsidRDefault="002150F7" w:rsidP="00271216">
            <w:pPr>
              <w:spacing w:before="120"/>
              <w:jc w:val="left"/>
              <w:rPr>
                <w:rFonts w:cs="Arial"/>
                <w:sz w:val="22"/>
                <w:szCs w:val="22"/>
              </w:rPr>
            </w:pPr>
            <w:r w:rsidRPr="00BA7E25">
              <w:rPr>
                <w:rFonts w:cs="Arial"/>
                <w:b/>
                <w:sz w:val="22"/>
                <w:szCs w:val="22"/>
              </w:rPr>
              <w:t>Inhaltlicher Schwerpunkt</w:t>
            </w:r>
            <w:r w:rsidRPr="00BA7E25">
              <w:rPr>
                <w:rFonts w:cs="Arial"/>
                <w:sz w:val="22"/>
                <w:szCs w:val="22"/>
              </w:rPr>
              <w:t>:</w:t>
            </w:r>
          </w:p>
          <w:p w14:paraId="72E7C552" w14:textId="77777777" w:rsidR="002150F7" w:rsidRPr="000351E4" w:rsidRDefault="002150F7" w:rsidP="008D4F27">
            <w:pPr>
              <w:pStyle w:val="Listenabsatz1"/>
              <w:numPr>
                <w:ilvl w:val="0"/>
                <w:numId w:val="9"/>
              </w:numPr>
              <w:tabs>
                <w:tab w:val="left" w:pos="540"/>
              </w:tabs>
              <w:jc w:val="left"/>
              <w:rPr>
                <w:sz w:val="22"/>
                <w:szCs w:val="22"/>
              </w:rPr>
            </w:pPr>
            <w:r w:rsidRPr="00BA7E25">
              <w:rPr>
                <w:sz w:val="22"/>
                <w:szCs w:val="22"/>
              </w:rPr>
              <w:t xml:space="preserve">Differentialrechnung </w:t>
            </w:r>
          </w:p>
        </w:tc>
      </w:tr>
      <w:tr w:rsidR="000351E4" w14:paraId="7A019A04"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03809593" w14:textId="77777777" w:rsidR="000351E4" w:rsidRPr="00BA7E25" w:rsidRDefault="000351E4" w:rsidP="000351E4">
            <w:pPr>
              <w:jc w:val="left"/>
              <w:rPr>
                <w:rFonts w:cs="Arial"/>
                <w:i/>
                <w:sz w:val="22"/>
                <w:szCs w:val="22"/>
                <w:u w:val="single"/>
              </w:rPr>
            </w:pPr>
            <w:r w:rsidRPr="00BA7E25">
              <w:rPr>
                <w:rFonts w:cs="Arial"/>
                <w:b/>
                <w:sz w:val="22"/>
                <w:szCs w:val="22"/>
              </w:rPr>
              <w:t xml:space="preserve">Zeitbedarf: </w:t>
            </w:r>
            <w:r w:rsidRPr="00BA7E25">
              <w:rPr>
                <w:rFonts w:cs="Arial"/>
                <w:sz w:val="22"/>
                <w:szCs w:val="22"/>
              </w:rPr>
              <w:t>15 Std</w:t>
            </w:r>
            <w:r>
              <w:rPr>
                <w:rFonts w:cs="Arial"/>
                <w:sz w:val="22"/>
                <w:szCs w:val="22"/>
              </w:rPr>
              <w:t>.</w:t>
            </w:r>
          </w:p>
        </w:tc>
        <w:tc>
          <w:tcPr>
            <w:tcW w:w="4076" w:type="dxa"/>
            <w:tcBorders>
              <w:top w:val="nil"/>
              <w:left w:val="single" w:sz="6" w:space="0" w:color="auto"/>
              <w:bottom w:val="single" w:sz="4" w:space="0" w:color="auto"/>
              <w:right w:val="single" w:sz="6" w:space="0" w:color="auto"/>
            </w:tcBorders>
            <w:vAlign w:val="center"/>
          </w:tcPr>
          <w:p w14:paraId="76F6ED7C" w14:textId="77777777" w:rsidR="000351E4" w:rsidRPr="00BA7E25" w:rsidRDefault="000351E4" w:rsidP="000351E4">
            <w:pPr>
              <w:jc w:val="left"/>
              <w:rPr>
                <w:rFonts w:cs="Arial"/>
                <w:i/>
                <w:sz w:val="22"/>
                <w:szCs w:val="22"/>
                <w:u w:val="single"/>
              </w:rPr>
            </w:pPr>
            <w:r w:rsidRPr="00BA7E25">
              <w:rPr>
                <w:rFonts w:cs="Arial"/>
                <w:b/>
                <w:sz w:val="22"/>
                <w:szCs w:val="22"/>
              </w:rPr>
              <w:t xml:space="preserve">Zeitbedarf: </w:t>
            </w:r>
            <w:r w:rsidRPr="00BA7E25">
              <w:rPr>
                <w:rFonts w:cs="Arial"/>
                <w:sz w:val="22"/>
                <w:szCs w:val="22"/>
              </w:rPr>
              <w:t>6 Std</w:t>
            </w:r>
            <w:r>
              <w:rPr>
                <w:rFonts w:cs="Arial"/>
                <w:sz w:val="22"/>
                <w:szCs w:val="22"/>
              </w:rPr>
              <w:t>.</w:t>
            </w:r>
          </w:p>
        </w:tc>
      </w:tr>
      <w:tr w:rsidR="002150F7" w14:paraId="38AFD52C"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2A7E81EB" w14:textId="77777777" w:rsidR="002150F7" w:rsidRPr="00BA7E25" w:rsidRDefault="002150F7" w:rsidP="00301154">
            <w:pPr>
              <w:pStyle w:val="berschrift8"/>
            </w:pPr>
            <w:r w:rsidRPr="00BA7E25">
              <w:t>Unterrichtsvorhaben Q-GK-A3</w:t>
            </w:r>
          </w:p>
          <w:p w14:paraId="524ACE97" w14:textId="77777777" w:rsidR="002150F7" w:rsidRPr="00271216" w:rsidRDefault="002150F7" w:rsidP="008D4F27">
            <w:pPr>
              <w:jc w:val="left"/>
              <w:rPr>
                <w:rFonts w:cs="Arial"/>
                <w:i/>
                <w:sz w:val="22"/>
                <w:szCs w:val="22"/>
              </w:rPr>
            </w:pPr>
            <w:r w:rsidRPr="00BA7E25">
              <w:rPr>
                <w:rFonts w:cs="Arial"/>
                <w:b/>
                <w:sz w:val="22"/>
                <w:szCs w:val="22"/>
              </w:rPr>
              <w:t>Thema</w:t>
            </w:r>
            <w:r w:rsidRPr="00BA7E25">
              <w:rPr>
                <w:rFonts w:cs="Arial"/>
                <w:sz w:val="22"/>
                <w:szCs w:val="22"/>
              </w:rPr>
              <w:t xml:space="preserve">: </w:t>
            </w:r>
            <w:r w:rsidRPr="00BA7E25">
              <w:rPr>
                <w:rFonts w:cs="Arial"/>
                <w:sz w:val="22"/>
                <w:szCs w:val="22"/>
              </w:rPr>
              <w:br/>
            </w:r>
            <w:r w:rsidRPr="00BA7E25">
              <w:rPr>
                <w:rFonts w:cs="Arial"/>
                <w:i/>
                <w:sz w:val="22"/>
                <w:szCs w:val="22"/>
              </w:rPr>
              <w:t>Expon</w:t>
            </w:r>
            <w:r w:rsidR="00271216">
              <w:rPr>
                <w:rFonts w:cs="Arial"/>
                <w:i/>
                <w:sz w:val="22"/>
                <w:szCs w:val="22"/>
              </w:rPr>
              <w:t>entialfunktionen in Anwendu</w:t>
            </w:r>
            <w:r w:rsidR="00271216">
              <w:rPr>
                <w:rFonts w:cs="Arial"/>
                <w:i/>
                <w:sz w:val="22"/>
                <w:szCs w:val="22"/>
              </w:rPr>
              <w:t>n</w:t>
            </w:r>
            <w:r w:rsidR="00271216">
              <w:rPr>
                <w:rFonts w:cs="Arial"/>
                <w:i/>
                <w:sz w:val="22"/>
                <w:szCs w:val="22"/>
              </w:rPr>
              <w:t>gen</w:t>
            </w:r>
          </w:p>
          <w:p w14:paraId="1AE455DE" w14:textId="77777777" w:rsidR="002150F7" w:rsidRPr="00BA7E25" w:rsidRDefault="002150F7" w:rsidP="00271216">
            <w:pPr>
              <w:spacing w:before="120"/>
              <w:jc w:val="left"/>
              <w:rPr>
                <w:rFonts w:cs="Arial"/>
                <w:b/>
                <w:sz w:val="22"/>
                <w:szCs w:val="22"/>
              </w:rPr>
            </w:pPr>
            <w:r w:rsidRPr="00BA7E25">
              <w:rPr>
                <w:rFonts w:cs="Arial"/>
                <w:b/>
                <w:sz w:val="22"/>
                <w:szCs w:val="22"/>
              </w:rPr>
              <w:t>Zentrale Kompetenzen:</w:t>
            </w:r>
          </w:p>
          <w:p w14:paraId="44BEE56A" w14:textId="77777777" w:rsidR="002150F7" w:rsidRPr="00BA7E25" w:rsidRDefault="002150F7" w:rsidP="008D4F27">
            <w:pPr>
              <w:pStyle w:val="Listenabsatz1"/>
              <w:numPr>
                <w:ilvl w:val="0"/>
                <w:numId w:val="9"/>
              </w:numPr>
              <w:tabs>
                <w:tab w:val="left" w:pos="540"/>
              </w:tabs>
              <w:jc w:val="left"/>
              <w:rPr>
                <w:sz w:val="22"/>
                <w:szCs w:val="22"/>
              </w:rPr>
            </w:pPr>
            <w:r w:rsidRPr="00BA7E25">
              <w:rPr>
                <w:sz w:val="22"/>
                <w:szCs w:val="22"/>
              </w:rPr>
              <w:t xml:space="preserve">Problemlösen </w:t>
            </w:r>
          </w:p>
          <w:p w14:paraId="6A73DD16" w14:textId="77777777" w:rsidR="002150F7" w:rsidRPr="00271216" w:rsidRDefault="002150F7" w:rsidP="008D4F27">
            <w:pPr>
              <w:pStyle w:val="Listenabsatz1"/>
              <w:numPr>
                <w:ilvl w:val="0"/>
                <w:numId w:val="9"/>
              </w:numPr>
              <w:tabs>
                <w:tab w:val="left" w:pos="540"/>
              </w:tabs>
              <w:jc w:val="left"/>
              <w:rPr>
                <w:sz w:val="22"/>
                <w:szCs w:val="22"/>
              </w:rPr>
            </w:pPr>
            <w:r w:rsidRPr="00BA7E25">
              <w:rPr>
                <w:sz w:val="22"/>
                <w:szCs w:val="22"/>
              </w:rPr>
              <w:t>Werkzeuge nutzen</w:t>
            </w:r>
            <w:r w:rsidR="00DD741B">
              <w:rPr>
                <w:sz w:val="22"/>
                <w:szCs w:val="22"/>
              </w:rPr>
              <w:t xml:space="preserve"> (zielgericht</w:t>
            </w:r>
            <w:r w:rsidR="00DD741B">
              <w:rPr>
                <w:sz w:val="22"/>
                <w:szCs w:val="22"/>
              </w:rPr>
              <w:t>e</w:t>
            </w:r>
            <w:r w:rsidR="00DD741B">
              <w:rPr>
                <w:sz w:val="22"/>
                <w:szCs w:val="22"/>
              </w:rPr>
              <w:t>tes Variieren der Parameter von Funktionen)</w:t>
            </w:r>
          </w:p>
          <w:p w14:paraId="79F57D10" w14:textId="77777777" w:rsidR="002150F7" w:rsidRPr="00BA7E25" w:rsidRDefault="002150F7" w:rsidP="00271216">
            <w:pPr>
              <w:spacing w:before="120"/>
              <w:jc w:val="left"/>
              <w:rPr>
                <w:rFonts w:cs="Arial"/>
                <w:sz w:val="22"/>
                <w:szCs w:val="22"/>
              </w:rPr>
            </w:pPr>
            <w:r w:rsidRPr="00BA7E25">
              <w:rPr>
                <w:rFonts w:cs="Arial"/>
                <w:b/>
                <w:sz w:val="22"/>
                <w:szCs w:val="22"/>
              </w:rPr>
              <w:t>Inhaltsfeld</w:t>
            </w:r>
            <w:r w:rsidR="00271216">
              <w:rPr>
                <w:rFonts w:cs="Arial"/>
                <w:sz w:val="22"/>
                <w:szCs w:val="22"/>
              </w:rPr>
              <w:t>: Funktionen und Analysis (A)</w:t>
            </w:r>
          </w:p>
          <w:p w14:paraId="59CBDA7A" w14:textId="77777777" w:rsidR="002150F7" w:rsidRPr="00BA7E25" w:rsidRDefault="002150F7" w:rsidP="00271216">
            <w:pPr>
              <w:spacing w:before="120"/>
              <w:jc w:val="left"/>
              <w:rPr>
                <w:rFonts w:cs="Arial"/>
                <w:sz w:val="22"/>
                <w:szCs w:val="22"/>
              </w:rPr>
            </w:pPr>
            <w:r w:rsidRPr="00BA7E25">
              <w:rPr>
                <w:rFonts w:cs="Arial"/>
                <w:b/>
                <w:sz w:val="22"/>
                <w:szCs w:val="22"/>
              </w:rPr>
              <w:t>Inhaltlicher Schwerpunkt</w:t>
            </w:r>
            <w:r w:rsidRPr="00BA7E25">
              <w:rPr>
                <w:rFonts w:cs="Arial"/>
                <w:sz w:val="22"/>
                <w:szCs w:val="22"/>
              </w:rPr>
              <w:t>:</w:t>
            </w:r>
          </w:p>
          <w:p w14:paraId="7C896A56" w14:textId="77777777" w:rsidR="002150F7" w:rsidRPr="00BA7E25" w:rsidRDefault="002150F7" w:rsidP="008D4F27">
            <w:pPr>
              <w:pStyle w:val="Listenabsatz1"/>
              <w:numPr>
                <w:ilvl w:val="0"/>
                <w:numId w:val="9"/>
              </w:numPr>
              <w:tabs>
                <w:tab w:val="left" w:pos="540"/>
              </w:tabs>
              <w:jc w:val="left"/>
              <w:rPr>
                <w:sz w:val="22"/>
                <w:szCs w:val="22"/>
              </w:rPr>
            </w:pPr>
            <w:r w:rsidRPr="00BA7E25">
              <w:rPr>
                <w:sz w:val="22"/>
                <w:szCs w:val="22"/>
              </w:rPr>
              <w:t>Differentialrechnung</w:t>
            </w:r>
          </w:p>
          <w:p w14:paraId="3EC15449" w14:textId="77777777" w:rsidR="002150F7" w:rsidRPr="00BA7E25" w:rsidRDefault="002150F7" w:rsidP="008D4F27">
            <w:pPr>
              <w:jc w:val="left"/>
              <w:rPr>
                <w:rFonts w:cs="Arial"/>
                <w:sz w:val="22"/>
                <w:szCs w:val="22"/>
              </w:rPr>
            </w:pPr>
          </w:p>
        </w:tc>
        <w:tc>
          <w:tcPr>
            <w:tcW w:w="4076" w:type="dxa"/>
            <w:tcBorders>
              <w:top w:val="single" w:sz="6" w:space="0" w:color="auto"/>
              <w:left w:val="single" w:sz="6" w:space="0" w:color="auto"/>
              <w:bottom w:val="nil"/>
              <w:right w:val="single" w:sz="6" w:space="0" w:color="auto"/>
            </w:tcBorders>
          </w:tcPr>
          <w:p w14:paraId="19CB55B4" w14:textId="77777777" w:rsidR="002150F7" w:rsidRPr="00BA7E25" w:rsidRDefault="002150F7" w:rsidP="00301154">
            <w:pPr>
              <w:pStyle w:val="berschrift8"/>
            </w:pPr>
            <w:r w:rsidRPr="00BA7E25">
              <w:t>Unterrichtsvorhaben Q-GK-A4</w:t>
            </w:r>
          </w:p>
          <w:p w14:paraId="28A3A46C" w14:textId="77777777" w:rsidR="002150F7" w:rsidRPr="00BA7E25" w:rsidRDefault="002150F7" w:rsidP="008D4F27">
            <w:pPr>
              <w:jc w:val="left"/>
              <w:rPr>
                <w:rFonts w:cs="Arial"/>
                <w:sz w:val="22"/>
                <w:szCs w:val="22"/>
              </w:rPr>
            </w:pPr>
            <w:r w:rsidRPr="00BA7E25">
              <w:rPr>
                <w:rFonts w:cs="Arial"/>
                <w:b/>
                <w:sz w:val="22"/>
                <w:szCs w:val="22"/>
              </w:rPr>
              <w:t>Thema</w:t>
            </w:r>
            <w:r w:rsidRPr="00BA7E25">
              <w:rPr>
                <w:rFonts w:cs="Arial"/>
                <w:sz w:val="22"/>
                <w:szCs w:val="22"/>
              </w:rPr>
              <w:t xml:space="preserve">: </w:t>
            </w:r>
            <w:r w:rsidRPr="00BA7E25">
              <w:rPr>
                <w:rFonts w:cs="Arial"/>
                <w:sz w:val="22"/>
                <w:szCs w:val="22"/>
              </w:rPr>
              <w:br/>
            </w:r>
            <w:r w:rsidRPr="00BA7E25">
              <w:rPr>
                <w:rFonts w:cs="Arial"/>
                <w:i/>
                <w:sz w:val="22"/>
                <w:szCs w:val="22"/>
              </w:rPr>
              <w:t>Integralrechnung</w:t>
            </w:r>
          </w:p>
          <w:p w14:paraId="28E78865" w14:textId="77777777" w:rsidR="002150F7" w:rsidRPr="00BA7E25" w:rsidRDefault="00271216" w:rsidP="00271216">
            <w:pPr>
              <w:spacing w:before="120"/>
              <w:jc w:val="left"/>
              <w:rPr>
                <w:rFonts w:cs="Arial"/>
                <w:b/>
                <w:sz w:val="22"/>
                <w:szCs w:val="22"/>
              </w:rPr>
            </w:pPr>
            <w:r>
              <w:rPr>
                <w:rFonts w:cs="Arial"/>
                <w:b/>
                <w:sz w:val="22"/>
                <w:szCs w:val="22"/>
              </w:rPr>
              <w:t>Ze</w:t>
            </w:r>
            <w:r w:rsidR="002150F7" w:rsidRPr="00BA7E25">
              <w:rPr>
                <w:rFonts w:cs="Arial"/>
                <w:b/>
                <w:sz w:val="22"/>
                <w:szCs w:val="22"/>
              </w:rPr>
              <w:t>ntrale Kompetenzen:</w:t>
            </w:r>
          </w:p>
          <w:p w14:paraId="55685744" w14:textId="77777777" w:rsidR="002150F7" w:rsidRPr="00BA7E25" w:rsidRDefault="002150F7" w:rsidP="008D4F27">
            <w:pPr>
              <w:pStyle w:val="Listenabsatz1"/>
              <w:numPr>
                <w:ilvl w:val="0"/>
                <w:numId w:val="9"/>
              </w:numPr>
              <w:tabs>
                <w:tab w:val="left" w:pos="540"/>
              </w:tabs>
              <w:jc w:val="left"/>
              <w:rPr>
                <w:sz w:val="22"/>
                <w:szCs w:val="22"/>
              </w:rPr>
            </w:pPr>
            <w:r w:rsidRPr="00BA7E25">
              <w:rPr>
                <w:sz w:val="22"/>
                <w:szCs w:val="22"/>
              </w:rPr>
              <w:t>Argumentieren</w:t>
            </w:r>
          </w:p>
          <w:p w14:paraId="1EE8BDF9" w14:textId="77777777" w:rsidR="002150F7" w:rsidRPr="00BA7E25" w:rsidRDefault="002150F7" w:rsidP="008D4F27">
            <w:pPr>
              <w:pStyle w:val="Listenabsatz1"/>
              <w:numPr>
                <w:ilvl w:val="0"/>
                <w:numId w:val="9"/>
              </w:numPr>
              <w:tabs>
                <w:tab w:val="left" w:pos="540"/>
              </w:tabs>
              <w:jc w:val="left"/>
              <w:rPr>
                <w:sz w:val="22"/>
                <w:szCs w:val="22"/>
              </w:rPr>
            </w:pPr>
            <w:r w:rsidRPr="00BA7E25">
              <w:rPr>
                <w:sz w:val="22"/>
                <w:szCs w:val="22"/>
              </w:rPr>
              <w:t>Kommunizieren</w:t>
            </w:r>
          </w:p>
          <w:p w14:paraId="61CCAD02" w14:textId="77777777" w:rsidR="002150F7" w:rsidRPr="00271216" w:rsidRDefault="002150F7" w:rsidP="008D4F27">
            <w:pPr>
              <w:pStyle w:val="Listenabsatz1"/>
              <w:numPr>
                <w:ilvl w:val="0"/>
                <w:numId w:val="9"/>
              </w:numPr>
              <w:tabs>
                <w:tab w:val="left" w:pos="540"/>
              </w:tabs>
              <w:jc w:val="left"/>
              <w:rPr>
                <w:sz w:val="22"/>
                <w:szCs w:val="22"/>
              </w:rPr>
            </w:pPr>
            <w:r w:rsidRPr="00BA7E25">
              <w:rPr>
                <w:sz w:val="22"/>
                <w:szCs w:val="22"/>
              </w:rPr>
              <w:t>Werkzeuge nutzen</w:t>
            </w:r>
            <w:r w:rsidR="00DD741B">
              <w:rPr>
                <w:sz w:val="22"/>
                <w:szCs w:val="22"/>
              </w:rPr>
              <w:t xml:space="preserve"> (Messen von Flächeninhalten zwischen Funkt</w:t>
            </w:r>
            <w:r w:rsidR="00DD741B">
              <w:rPr>
                <w:sz w:val="22"/>
                <w:szCs w:val="22"/>
              </w:rPr>
              <w:t>i</w:t>
            </w:r>
            <w:r w:rsidR="00DD741B">
              <w:rPr>
                <w:sz w:val="22"/>
                <w:szCs w:val="22"/>
              </w:rPr>
              <w:t>onsgraph und Abszisse</w:t>
            </w:r>
            <w:r w:rsidR="00DD741B">
              <w:rPr>
                <w:szCs w:val="22"/>
              </w:rPr>
              <w:t xml:space="preserve">, </w:t>
            </w:r>
            <w:r w:rsidR="00DD741B">
              <w:rPr>
                <w:sz w:val="22"/>
                <w:szCs w:val="22"/>
              </w:rPr>
              <w:t>Ermitteln des Wertes eines bestimmten I</w:t>
            </w:r>
            <w:r w:rsidR="00DD741B">
              <w:rPr>
                <w:sz w:val="22"/>
                <w:szCs w:val="22"/>
              </w:rPr>
              <w:t>n</w:t>
            </w:r>
            <w:r w:rsidR="00DD741B">
              <w:rPr>
                <w:sz w:val="22"/>
                <w:szCs w:val="22"/>
              </w:rPr>
              <w:t>tegrals)</w:t>
            </w:r>
          </w:p>
          <w:p w14:paraId="0415FE5F" w14:textId="77777777" w:rsidR="002150F7" w:rsidRPr="00BA7E25" w:rsidRDefault="002150F7" w:rsidP="00271216">
            <w:pPr>
              <w:spacing w:before="120"/>
              <w:jc w:val="left"/>
              <w:rPr>
                <w:rFonts w:cs="Arial"/>
                <w:sz w:val="22"/>
                <w:szCs w:val="22"/>
              </w:rPr>
            </w:pPr>
            <w:r w:rsidRPr="00BA7E25">
              <w:rPr>
                <w:rFonts w:cs="Arial"/>
                <w:b/>
                <w:sz w:val="22"/>
                <w:szCs w:val="22"/>
              </w:rPr>
              <w:t>Inhaltsfeld</w:t>
            </w:r>
            <w:r w:rsidR="00271216">
              <w:rPr>
                <w:rFonts w:cs="Arial"/>
                <w:sz w:val="22"/>
                <w:szCs w:val="22"/>
              </w:rPr>
              <w:t>: Funktionen und Analysis (A)</w:t>
            </w:r>
          </w:p>
          <w:p w14:paraId="5ACC316A" w14:textId="77777777" w:rsidR="002150F7" w:rsidRPr="00BA7E25" w:rsidRDefault="002150F7" w:rsidP="00271216">
            <w:pPr>
              <w:spacing w:before="120"/>
              <w:jc w:val="left"/>
              <w:rPr>
                <w:rFonts w:cs="Arial"/>
                <w:sz w:val="22"/>
                <w:szCs w:val="22"/>
              </w:rPr>
            </w:pPr>
            <w:r w:rsidRPr="00BA7E25">
              <w:rPr>
                <w:rFonts w:cs="Arial"/>
                <w:b/>
                <w:sz w:val="22"/>
                <w:szCs w:val="22"/>
              </w:rPr>
              <w:t>Inhaltlicher Schwerpunkt</w:t>
            </w:r>
            <w:r w:rsidRPr="00BA7E25">
              <w:rPr>
                <w:rFonts w:cs="Arial"/>
                <w:sz w:val="22"/>
                <w:szCs w:val="22"/>
              </w:rPr>
              <w:t>:</w:t>
            </w:r>
          </w:p>
          <w:p w14:paraId="6690A478" w14:textId="77777777" w:rsidR="002150F7" w:rsidRPr="00BA7E25" w:rsidRDefault="002150F7" w:rsidP="008D4F27">
            <w:pPr>
              <w:pStyle w:val="Listenabsatz1"/>
              <w:numPr>
                <w:ilvl w:val="0"/>
                <w:numId w:val="9"/>
              </w:numPr>
              <w:tabs>
                <w:tab w:val="left" w:pos="540"/>
              </w:tabs>
              <w:jc w:val="left"/>
              <w:rPr>
                <w:sz w:val="22"/>
                <w:szCs w:val="22"/>
              </w:rPr>
            </w:pPr>
            <w:r w:rsidRPr="00BA7E25">
              <w:rPr>
                <w:sz w:val="22"/>
                <w:szCs w:val="22"/>
              </w:rPr>
              <w:t>Grundverständnis des Integralb</w:t>
            </w:r>
            <w:r w:rsidRPr="00BA7E25">
              <w:rPr>
                <w:sz w:val="22"/>
                <w:szCs w:val="22"/>
              </w:rPr>
              <w:t>e</w:t>
            </w:r>
            <w:r w:rsidRPr="00BA7E25">
              <w:rPr>
                <w:sz w:val="22"/>
                <w:szCs w:val="22"/>
              </w:rPr>
              <w:t>griffs</w:t>
            </w:r>
          </w:p>
          <w:p w14:paraId="56027E30" w14:textId="77777777" w:rsidR="002150F7" w:rsidRPr="000351E4" w:rsidRDefault="002150F7" w:rsidP="008D4F27">
            <w:pPr>
              <w:pStyle w:val="Listenabsatz1"/>
              <w:numPr>
                <w:ilvl w:val="0"/>
                <w:numId w:val="9"/>
              </w:numPr>
              <w:tabs>
                <w:tab w:val="left" w:pos="540"/>
              </w:tabs>
              <w:jc w:val="left"/>
              <w:rPr>
                <w:sz w:val="22"/>
                <w:szCs w:val="22"/>
              </w:rPr>
            </w:pPr>
            <w:r w:rsidRPr="00BA7E25">
              <w:rPr>
                <w:sz w:val="22"/>
                <w:szCs w:val="22"/>
              </w:rPr>
              <w:t>Integralrechnung</w:t>
            </w:r>
          </w:p>
        </w:tc>
      </w:tr>
      <w:tr w:rsidR="000351E4" w14:paraId="4A211488"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4C91DBBD" w14:textId="77777777" w:rsidR="000351E4" w:rsidRPr="00BA7E25" w:rsidRDefault="000351E4" w:rsidP="000351E4">
            <w:pPr>
              <w:jc w:val="left"/>
              <w:rPr>
                <w:rFonts w:cs="Arial"/>
                <w:i/>
                <w:sz w:val="22"/>
                <w:szCs w:val="22"/>
                <w:u w:val="single"/>
              </w:rPr>
            </w:pPr>
            <w:r w:rsidRPr="00BA7E25">
              <w:rPr>
                <w:rFonts w:cs="Arial"/>
                <w:b/>
                <w:sz w:val="22"/>
                <w:szCs w:val="22"/>
              </w:rPr>
              <w:t>Zeitbedarf</w:t>
            </w:r>
            <w:r w:rsidRPr="00BA7E25">
              <w:rPr>
                <w:rFonts w:cs="Arial"/>
                <w:sz w:val="22"/>
                <w:szCs w:val="22"/>
              </w:rPr>
              <w:t>:</w:t>
            </w:r>
            <w:r>
              <w:rPr>
                <w:rFonts w:cs="Arial"/>
                <w:sz w:val="22"/>
                <w:szCs w:val="22"/>
              </w:rPr>
              <w:t xml:space="preserve"> </w:t>
            </w:r>
            <w:r w:rsidRPr="00BA7E25">
              <w:rPr>
                <w:rFonts w:cs="Arial"/>
                <w:sz w:val="22"/>
                <w:szCs w:val="22"/>
              </w:rPr>
              <w:t>12 Std.</w:t>
            </w:r>
          </w:p>
        </w:tc>
        <w:tc>
          <w:tcPr>
            <w:tcW w:w="4076" w:type="dxa"/>
            <w:tcBorders>
              <w:top w:val="nil"/>
              <w:left w:val="single" w:sz="6" w:space="0" w:color="auto"/>
              <w:bottom w:val="single" w:sz="4" w:space="0" w:color="auto"/>
              <w:right w:val="single" w:sz="6" w:space="0" w:color="auto"/>
            </w:tcBorders>
            <w:vAlign w:val="center"/>
          </w:tcPr>
          <w:p w14:paraId="12A7CAF0" w14:textId="77777777" w:rsidR="000351E4" w:rsidRPr="00BA7E25" w:rsidRDefault="000351E4" w:rsidP="000351E4">
            <w:pPr>
              <w:jc w:val="left"/>
              <w:rPr>
                <w:rFonts w:cs="Arial"/>
                <w:i/>
                <w:sz w:val="22"/>
                <w:szCs w:val="22"/>
                <w:u w:val="single"/>
              </w:rPr>
            </w:pPr>
            <w:r w:rsidRPr="00BA7E25">
              <w:rPr>
                <w:rFonts w:cs="Arial"/>
                <w:b/>
                <w:sz w:val="22"/>
                <w:szCs w:val="22"/>
              </w:rPr>
              <w:t>Zeitbedarf</w:t>
            </w:r>
            <w:r w:rsidRPr="00BA7E25">
              <w:rPr>
                <w:rFonts w:cs="Arial"/>
                <w:sz w:val="22"/>
                <w:szCs w:val="22"/>
              </w:rPr>
              <w:t>:</w:t>
            </w:r>
            <w:r>
              <w:rPr>
                <w:rFonts w:cs="Arial"/>
                <w:sz w:val="22"/>
                <w:szCs w:val="22"/>
              </w:rPr>
              <w:t xml:space="preserve"> </w:t>
            </w:r>
            <w:r w:rsidRPr="00BA7E25">
              <w:rPr>
                <w:rFonts w:cs="Arial"/>
                <w:sz w:val="22"/>
                <w:szCs w:val="22"/>
              </w:rPr>
              <w:t>15 Std.</w:t>
            </w:r>
          </w:p>
        </w:tc>
      </w:tr>
      <w:tr w:rsidR="002150F7" w14:paraId="7BD1EFC6"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721D79D9" w14:textId="77777777" w:rsidR="002150F7" w:rsidRPr="007D7BF3" w:rsidRDefault="002150F7" w:rsidP="00301154">
            <w:pPr>
              <w:pStyle w:val="berschrift8"/>
            </w:pPr>
            <w:r w:rsidRPr="007D7BF3">
              <w:t>Unterrichtsvorhaben Q-GK-G1</w:t>
            </w:r>
          </w:p>
          <w:p w14:paraId="6FD86EDE" w14:textId="77777777" w:rsidR="002150F7" w:rsidRPr="007D7BF3" w:rsidRDefault="002150F7" w:rsidP="008D4F27">
            <w:pPr>
              <w:rPr>
                <w:rFonts w:cs="Arial"/>
                <w:sz w:val="22"/>
                <w:szCs w:val="22"/>
              </w:rPr>
            </w:pPr>
            <w:r w:rsidRPr="007D7BF3">
              <w:rPr>
                <w:rFonts w:cs="Arial"/>
                <w:b/>
                <w:bCs/>
                <w:sz w:val="22"/>
                <w:szCs w:val="22"/>
              </w:rPr>
              <w:t>Thema</w:t>
            </w:r>
            <w:r w:rsidRPr="007D7BF3">
              <w:rPr>
                <w:rFonts w:cs="Arial"/>
                <w:sz w:val="22"/>
                <w:szCs w:val="22"/>
              </w:rPr>
              <w:t>:</w:t>
            </w:r>
          </w:p>
          <w:p w14:paraId="5D223036" w14:textId="77777777" w:rsidR="002150F7" w:rsidRPr="00271216" w:rsidRDefault="002150F7" w:rsidP="008D4F27">
            <w:pPr>
              <w:rPr>
                <w:rFonts w:cs="Arial"/>
                <w:i/>
                <w:iCs/>
                <w:sz w:val="22"/>
                <w:szCs w:val="22"/>
              </w:rPr>
            </w:pPr>
            <w:r w:rsidRPr="007D7BF3">
              <w:rPr>
                <w:rFonts w:cs="Arial"/>
                <w:i/>
                <w:iCs/>
                <w:sz w:val="22"/>
                <w:szCs w:val="22"/>
              </w:rPr>
              <w:t>Mathemat</w:t>
            </w:r>
            <w:r w:rsidR="00271216">
              <w:rPr>
                <w:rFonts w:cs="Arial"/>
                <w:i/>
                <w:iCs/>
                <w:sz w:val="22"/>
                <w:szCs w:val="22"/>
              </w:rPr>
              <w:t>ik in 3D – Nutzung von Ve</w:t>
            </w:r>
            <w:r w:rsidR="00271216">
              <w:rPr>
                <w:rFonts w:cs="Arial"/>
                <w:i/>
                <w:iCs/>
                <w:sz w:val="22"/>
                <w:szCs w:val="22"/>
              </w:rPr>
              <w:t>k</w:t>
            </w:r>
            <w:r w:rsidR="00271216">
              <w:rPr>
                <w:rFonts w:cs="Arial"/>
                <w:i/>
                <w:iCs/>
                <w:sz w:val="22"/>
                <w:szCs w:val="22"/>
              </w:rPr>
              <w:t>toren</w:t>
            </w:r>
          </w:p>
          <w:p w14:paraId="03A0614F" w14:textId="77777777" w:rsidR="002150F7" w:rsidRPr="007D7BF3" w:rsidRDefault="002150F7" w:rsidP="00271216">
            <w:pPr>
              <w:spacing w:before="120"/>
              <w:jc w:val="left"/>
              <w:rPr>
                <w:rFonts w:cs="Arial"/>
                <w:b/>
                <w:bCs/>
                <w:sz w:val="22"/>
                <w:szCs w:val="22"/>
              </w:rPr>
            </w:pPr>
            <w:r w:rsidRPr="00271216">
              <w:rPr>
                <w:rFonts w:cs="Arial"/>
                <w:b/>
                <w:sz w:val="22"/>
                <w:szCs w:val="22"/>
              </w:rPr>
              <w:t>Zentrale</w:t>
            </w:r>
            <w:r w:rsidRPr="007D7BF3">
              <w:rPr>
                <w:rFonts w:cs="Arial"/>
                <w:b/>
                <w:bCs/>
                <w:sz w:val="22"/>
                <w:szCs w:val="22"/>
              </w:rPr>
              <w:t xml:space="preserve"> Kompetenzen:</w:t>
            </w:r>
          </w:p>
          <w:p w14:paraId="3AC1D76F" w14:textId="77777777" w:rsidR="002150F7" w:rsidRPr="007D7BF3" w:rsidRDefault="002150F7" w:rsidP="007D7BF3">
            <w:pPr>
              <w:pStyle w:val="Listenabsatz1"/>
              <w:numPr>
                <w:ilvl w:val="0"/>
                <w:numId w:val="9"/>
              </w:numPr>
              <w:tabs>
                <w:tab w:val="left" w:pos="540"/>
              </w:tabs>
              <w:jc w:val="left"/>
              <w:rPr>
                <w:sz w:val="22"/>
                <w:szCs w:val="22"/>
              </w:rPr>
            </w:pPr>
            <w:r w:rsidRPr="007D7BF3">
              <w:rPr>
                <w:sz w:val="22"/>
                <w:szCs w:val="22"/>
              </w:rPr>
              <w:t>Kommunizieren</w:t>
            </w:r>
          </w:p>
          <w:p w14:paraId="39729EF5" w14:textId="77777777" w:rsidR="002150F7" w:rsidRPr="00271216" w:rsidRDefault="002150F7" w:rsidP="00271216">
            <w:pPr>
              <w:pStyle w:val="Listenabsatz1"/>
              <w:numPr>
                <w:ilvl w:val="0"/>
                <w:numId w:val="9"/>
              </w:numPr>
              <w:tabs>
                <w:tab w:val="left" w:pos="540"/>
              </w:tabs>
              <w:jc w:val="left"/>
              <w:rPr>
                <w:sz w:val="22"/>
                <w:szCs w:val="22"/>
              </w:rPr>
            </w:pPr>
            <w:r w:rsidRPr="007D7BF3">
              <w:rPr>
                <w:sz w:val="22"/>
                <w:szCs w:val="22"/>
              </w:rPr>
              <w:t>Werkzeuge nutzen</w:t>
            </w:r>
            <w:r w:rsidR="00DD741B">
              <w:rPr>
                <w:sz w:val="22"/>
                <w:szCs w:val="22"/>
              </w:rPr>
              <w:t xml:space="preserve"> (</w:t>
            </w:r>
            <w:r w:rsidR="00DD741B" w:rsidRPr="008E28ED">
              <w:rPr>
                <w:sz w:val="22"/>
                <w:szCs w:val="22"/>
              </w:rPr>
              <w:t>Darstellen von Objekten im Raum</w:t>
            </w:r>
            <w:r w:rsidR="00DD741B">
              <w:rPr>
                <w:sz w:val="22"/>
                <w:szCs w:val="22"/>
              </w:rPr>
              <w:t>)</w:t>
            </w:r>
          </w:p>
          <w:p w14:paraId="7D48EA7A" w14:textId="77777777" w:rsidR="002150F7" w:rsidRPr="007D7BF3" w:rsidRDefault="002150F7" w:rsidP="00271216">
            <w:pPr>
              <w:spacing w:before="120"/>
              <w:jc w:val="left"/>
              <w:rPr>
                <w:rFonts w:cs="Arial"/>
                <w:sz w:val="22"/>
                <w:szCs w:val="22"/>
              </w:rPr>
            </w:pPr>
            <w:r w:rsidRPr="00271216">
              <w:rPr>
                <w:rFonts w:cs="Arial"/>
                <w:b/>
                <w:sz w:val="22"/>
                <w:szCs w:val="22"/>
              </w:rPr>
              <w:t>Inhaltsfeld</w:t>
            </w:r>
            <w:r w:rsidRPr="007D7BF3">
              <w:rPr>
                <w:rFonts w:cs="Arial"/>
                <w:sz w:val="22"/>
                <w:szCs w:val="22"/>
              </w:rPr>
              <w:t xml:space="preserve">: Analytische Geometrie und </w:t>
            </w:r>
            <w:r w:rsidR="008D4F27">
              <w:rPr>
                <w:rFonts w:cs="Arial"/>
                <w:sz w:val="22"/>
                <w:szCs w:val="22"/>
              </w:rPr>
              <w:br/>
            </w:r>
            <w:r w:rsidR="00271216">
              <w:rPr>
                <w:rFonts w:cs="Arial"/>
                <w:sz w:val="22"/>
                <w:szCs w:val="22"/>
              </w:rPr>
              <w:t>Lineare Algebra (G)</w:t>
            </w:r>
          </w:p>
          <w:p w14:paraId="7158437A" w14:textId="77777777" w:rsidR="002150F7" w:rsidRPr="007D7BF3" w:rsidRDefault="002150F7" w:rsidP="00271216">
            <w:pPr>
              <w:spacing w:before="120"/>
              <w:jc w:val="left"/>
              <w:rPr>
                <w:rFonts w:cs="Arial"/>
                <w:sz w:val="22"/>
                <w:szCs w:val="22"/>
              </w:rPr>
            </w:pPr>
            <w:r w:rsidRPr="00271216">
              <w:rPr>
                <w:rFonts w:cs="Arial"/>
                <w:b/>
                <w:sz w:val="22"/>
                <w:szCs w:val="22"/>
              </w:rPr>
              <w:t>Inhaltlicher</w:t>
            </w:r>
            <w:r w:rsidRPr="007D7BF3">
              <w:rPr>
                <w:rFonts w:cs="Arial"/>
                <w:b/>
                <w:bCs/>
                <w:sz w:val="22"/>
                <w:szCs w:val="22"/>
              </w:rPr>
              <w:t xml:space="preserve"> Schwerpunkt</w:t>
            </w:r>
            <w:r w:rsidRPr="007D7BF3">
              <w:rPr>
                <w:rFonts w:cs="Arial"/>
                <w:sz w:val="22"/>
                <w:szCs w:val="22"/>
              </w:rPr>
              <w:t>:</w:t>
            </w:r>
          </w:p>
          <w:p w14:paraId="62219495" w14:textId="65883C96" w:rsidR="002150F7" w:rsidRPr="007D7BF3" w:rsidRDefault="002150F7" w:rsidP="007D7BF3">
            <w:pPr>
              <w:pStyle w:val="Listenabsatz1"/>
              <w:numPr>
                <w:ilvl w:val="0"/>
                <w:numId w:val="9"/>
              </w:numPr>
              <w:tabs>
                <w:tab w:val="left" w:pos="540"/>
              </w:tabs>
              <w:jc w:val="left"/>
              <w:rPr>
                <w:sz w:val="22"/>
                <w:szCs w:val="22"/>
              </w:rPr>
            </w:pPr>
            <w:r w:rsidRPr="007D7BF3">
              <w:rPr>
                <w:sz w:val="22"/>
                <w:szCs w:val="22"/>
              </w:rPr>
              <w:t>Darstellung und Untersuchung geometrischer Objekte</w:t>
            </w:r>
          </w:p>
          <w:p w14:paraId="3D4DFC4F" w14:textId="77777777" w:rsidR="002150F7" w:rsidRPr="007D7BF3" w:rsidRDefault="002150F7" w:rsidP="00DD741B">
            <w:pPr>
              <w:rPr>
                <w:rFonts w:cs="Arial"/>
                <w:sz w:val="22"/>
                <w:szCs w:val="22"/>
              </w:rPr>
            </w:pPr>
          </w:p>
        </w:tc>
        <w:tc>
          <w:tcPr>
            <w:tcW w:w="4076" w:type="dxa"/>
            <w:tcBorders>
              <w:top w:val="single" w:sz="6" w:space="0" w:color="auto"/>
              <w:left w:val="single" w:sz="6" w:space="0" w:color="auto"/>
              <w:bottom w:val="nil"/>
              <w:right w:val="single" w:sz="6" w:space="0" w:color="auto"/>
            </w:tcBorders>
          </w:tcPr>
          <w:p w14:paraId="73D536EA" w14:textId="77777777" w:rsidR="002150F7" w:rsidRPr="007D7BF3" w:rsidRDefault="002150F7" w:rsidP="00301154">
            <w:pPr>
              <w:pStyle w:val="berschrift8"/>
            </w:pPr>
            <w:r w:rsidRPr="007D7BF3">
              <w:t>Unterrichtsvorhaben Q-GK-G2</w:t>
            </w:r>
          </w:p>
          <w:p w14:paraId="55A8B581" w14:textId="77777777" w:rsidR="002150F7" w:rsidRPr="007D7BF3" w:rsidRDefault="002150F7" w:rsidP="008D4F27">
            <w:pPr>
              <w:rPr>
                <w:rFonts w:cs="Arial"/>
                <w:sz w:val="22"/>
                <w:szCs w:val="22"/>
              </w:rPr>
            </w:pPr>
            <w:r w:rsidRPr="007D7BF3">
              <w:rPr>
                <w:rFonts w:cs="Arial"/>
                <w:b/>
                <w:bCs/>
                <w:sz w:val="22"/>
                <w:szCs w:val="22"/>
              </w:rPr>
              <w:t>Thema</w:t>
            </w:r>
            <w:r w:rsidRPr="007D7BF3">
              <w:rPr>
                <w:rFonts w:cs="Arial"/>
                <w:sz w:val="22"/>
                <w:szCs w:val="22"/>
              </w:rPr>
              <w:t>:</w:t>
            </w:r>
          </w:p>
          <w:p w14:paraId="4447F180" w14:textId="77777777" w:rsidR="002150F7" w:rsidRPr="007D7BF3" w:rsidRDefault="002150F7" w:rsidP="008D4F27">
            <w:pPr>
              <w:rPr>
                <w:rFonts w:cs="Arial"/>
                <w:i/>
                <w:iCs/>
                <w:sz w:val="22"/>
                <w:szCs w:val="22"/>
              </w:rPr>
            </w:pPr>
            <w:r w:rsidRPr="007D7BF3">
              <w:rPr>
                <w:rFonts w:cs="Arial"/>
                <w:i/>
                <w:iCs/>
                <w:sz w:val="22"/>
                <w:szCs w:val="22"/>
              </w:rPr>
              <w:t>Geraden in 3D - Wie liegen Geraden zuei</w:t>
            </w:r>
            <w:r w:rsidR="00271216">
              <w:rPr>
                <w:rFonts w:cs="Arial"/>
                <w:i/>
                <w:iCs/>
                <w:sz w:val="22"/>
                <w:szCs w:val="22"/>
              </w:rPr>
              <w:t>nander?</w:t>
            </w:r>
          </w:p>
          <w:p w14:paraId="17089AF6" w14:textId="77777777" w:rsidR="002150F7" w:rsidRPr="007D7BF3" w:rsidRDefault="002150F7" w:rsidP="00271216">
            <w:pPr>
              <w:spacing w:before="120"/>
              <w:jc w:val="left"/>
              <w:rPr>
                <w:rFonts w:cs="Arial"/>
                <w:b/>
                <w:bCs/>
                <w:sz w:val="22"/>
                <w:szCs w:val="22"/>
              </w:rPr>
            </w:pPr>
            <w:r w:rsidRPr="00271216">
              <w:rPr>
                <w:rFonts w:cs="Arial"/>
                <w:b/>
                <w:sz w:val="22"/>
                <w:szCs w:val="22"/>
              </w:rPr>
              <w:t>Zentrale</w:t>
            </w:r>
            <w:r w:rsidRPr="007D7BF3">
              <w:rPr>
                <w:rFonts w:cs="Arial"/>
                <w:b/>
                <w:bCs/>
                <w:sz w:val="22"/>
                <w:szCs w:val="22"/>
              </w:rPr>
              <w:t xml:space="preserve"> Kompetenzen:</w:t>
            </w:r>
          </w:p>
          <w:p w14:paraId="402D9294" w14:textId="77777777" w:rsidR="002150F7" w:rsidRPr="007D7BF3" w:rsidRDefault="002150F7" w:rsidP="007D7BF3">
            <w:pPr>
              <w:pStyle w:val="Listenabsatz1"/>
              <w:numPr>
                <w:ilvl w:val="0"/>
                <w:numId w:val="9"/>
              </w:numPr>
              <w:tabs>
                <w:tab w:val="left" w:pos="540"/>
              </w:tabs>
              <w:jc w:val="left"/>
              <w:rPr>
                <w:sz w:val="22"/>
                <w:szCs w:val="22"/>
              </w:rPr>
            </w:pPr>
            <w:r w:rsidRPr="007D7BF3">
              <w:rPr>
                <w:sz w:val="22"/>
                <w:szCs w:val="22"/>
              </w:rPr>
              <w:t>Modellieren</w:t>
            </w:r>
          </w:p>
          <w:p w14:paraId="2F5D0EFC" w14:textId="77777777" w:rsidR="002150F7" w:rsidRPr="00271216" w:rsidRDefault="002150F7" w:rsidP="00271216">
            <w:pPr>
              <w:pStyle w:val="Listenabsatz1"/>
              <w:numPr>
                <w:ilvl w:val="0"/>
                <w:numId w:val="9"/>
              </w:numPr>
              <w:tabs>
                <w:tab w:val="left" w:pos="540"/>
              </w:tabs>
              <w:jc w:val="left"/>
              <w:rPr>
                <w:sz w:val="22"/>
                <w:szCs w:val="22"/>
              </w:rPr>
            </w:pPr>
            <w:r w:rsidRPr="007D7BF3">
              <w:rPr>
                <w:sz w:val="22"/>
                <w:szCs w:val="22"/>
              </w:rPr>
              <w:t>Werkzeuge nutzen</w:t>
            </w:r>
            <w:r w:rsidR="00DD741B">
              <w:rPr>
                <w:sz w:val="22"/>
                <w:szCs w:val="22"/>
              </w:rPr>
              <w:t xml:space="preserve"> (grafisches Darstellen von Ortsvektoren, Ve</w:t>
            </w:r>
            <w:r w:rsidR="00DD741B">
              <w:rPr>
                <w:sz w:val="22"/>
                <w:szCs w:val="22"/>
              </w:rPr>
              <w:t>k</w:t>
            </w:r>
            <w:r w:rsidR="00DD741B">
              <w:rPr>
                <w:sz w:val="22"/>
                <w:szCs w:val="22"/>
              </w:rPr>
              <w:t>torsummen und Geraden , Lösen von Gleichungen und Gle</w:t>
            </w:r>
            <w:r w:rsidR="00DD741B">
              <w:rPr>
                <w:sz w:val="22"/>
                <w:szCs w:val="22"/>
              </w:rPr>
              <w:t>i</w:t>
            </w:r>
            <w:r w:rsidR="00DD741B">
              <w:rPr>
                <w:sz w:val="22"/>
                <w:szCs w:val="22"/>
              </w:rPr>
              <w:t>chungssystemen)</w:t>
            </w:r>
          </w:p>
          <w:p w14:paraId="20149D82" w14:textId="77777777" w:rsidR="002150F7" w:rsidRPr="007D7BF3" w:rsidRDefault="002150F7" w:rsidP="00271216">
            <w:pPr>
              <w:spacing w:before="120"/>
              <w:jc w:val="left"/>
              <w:rPr>
                <w:rFonts w:cs="Arial"/>
                <w:sz w:val="22"/>
                <w:szCs w:val="22"/>
              </w:rPr>
            </w:pPr>
            <w:r w:rsidRPr="00271216">
              <w:rPr>
                <w:rFonts w:cs="Arial"/>
                <w:b/>
                <w:sz w:val="22"/>
                <w:szCs w:val="22"/>
              </w:rPr>
              <w:t>Inhaltsfeld</w:t>
            </w:r>
            <w:r w:rsidRPr="007D7BF3">
              <w:rPr>
                <w:rFonts w:cs="Arial"/>
                <w:sz w:val="22"/>
                <w:szCs w:val="22"/>
              </w:rPr>
              <w:t xml:space="preserve">: Analytische Geometrie und </w:t>
            </w:r>
            <w:r w:rsidR="008D4F27">
              <w:rPr>
                <w:rFonts w:cs="Arial"/>
                <w:sz w:val="22"/>
                <w:szCs w:val="22"/>
              </w:rPr>
              <w:br/>
            </w:r>
            <w:r w:rsidR="00271216">
              <w:rPr>
                <w:rFonts w:cs="Arial"/>
                <w:sz w:val="22"/>
                <w:szCs w:val="22"/>
              </w:rPr>
              <w:t>Lineare Algebra (G)</w:t>
            </w:r>
          </w:p>
          <w:p w14:paraId="51EB5466" w14:textId="77777777" w:rsidR="002150F7" w:rsidRPr="007D7BF3" w:rsidRDefault="002150F7" w:rsidP="00271216">
            <w:pPr>
              <w:spacing w:before="120"/>
              <w:jc w:val="left"/>
              <w:rPr>
                <w:rFonts w:cs="Arial"/>
                <w:sz w:val="22"/>
                <w:szCs w:val="22"/>
              </w:rPr>
            </w:pPr>
            <w:r w:rsidRPr="00271216">
              <w:rPr>
                <w:rFonts w:cs="Arial"/>
                <w:b/>
                <w:sz w:val="22"/>
                <w:szCs w:val="22"/>
              </w:rPr>
              <w:t>Inhaltlicher</w:t>
            </w:r>
            <w:r w:rsidRPr="007D7BF3">
              <w:rPr>
                <w:rFonts w:cs="Arial"/>
                <w:b/>
                <w:bCs/>
                <w:sz w:val="22"/>
                <w:szCs w:val="22"/>
              </w:rPr>
              <w:t xml:space="preserve"> Schwerpunkt</w:t>
            </w:r>
            <w:r w:rsidRPr="007D7BF3">
              <w:rPr>
                <w:rFonts w:cs="Arial"/>
                <w:sz w:val="22"/>
                <w:szCs w:val="22"/>
              </w:rPr>
              <w:t>:</w:t>
            </w:r>
          </w:p>
          <w:p w14:paraId="4C11B488" w14:textId="49254676" w:rsidR="002150F7" w:rsidRPr="007D7BF3" w:rsidRDefault="002150F7" w:rsidP="007D7BF3">
            <w:pPr>
              <w:pStyle w:val="Listenabsatz1"/>
              <w:numPr>
                <w:ilvl w:val="0"/>
                <w:numId w:val="9"/>
              </w:numPr>
              <w:tabs>
                <w:tab w:val="left" w:pos="540"/>
              </w:tabs>
              <w:jc w:val="left"/>
              <w:rPr>
                <w:sz w:val="22"/>
                <w:szCs w:val="22"/>
              </w:rPr>
            </w:pPr>
            <w:r w:rsidRPr="007D7BF3">
              <w:rPr>
                <w:sz w:val="22"/>
                <w:szCs w:val="22"/>
              </w:rPr>
              <w:t>Darstellung und Untersuchung geometrischer Objekte</w:t>
            </w:r>
          </w:p>
          <w:p w14:paraId="5E479953" w14:textId="77777777" w:rsidR="002150F7" w:rsidRPr="00DD741B" w:rsidRDefault="00DD741B" w:rsidP="008D4F27">
            <w:pPr>
              <w:pStyle w:val="Listenabsatz1"/>
              <w:numPr>
                <w:ilvl w:val="0"/>
                <w:numId w:val="9"/>
              </w:numPr>
              <w:tabs>
                <w:tab w:val="left" w:pos="540"/>
              </w:tabs>
              <w:jc w:val="left"/>
              <w:rPr>
                <w:sz w:val="22"/>
                <w:szCs w:val="22"/>
              </w:rPr>
            </w:pPr>
            <w:r>
              <w:rPr>
                <w:sz w:val="22"/>
                <w:szCs w:val="22"/>
              </w:rPr>
              <w:t>Li</w:t>
            </w:r>
            <w:r w:rsidR="002150F7" w:rsidRPr="007D7BF3">
              <w:rPr>
                <w:sz w:val="22"/>
                <w:szCs w:val="22"/>
              </w:rPr>
              <w:t>neare Gleichungssysteme</w:t>
            </w:r>
          </w:p>
        </w:tc>
      </w:tr>
      <w:tr w:rsidR="000351E4" w14:paraId="4D9D33FB"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3FE86AFA" w14:textId="77777777" w:rsidR="000351E4" w:rsidRPr="007D7BF3" w:rsidRDefault="000351E4" w:rsidP="000351E4">
            <w:pPr>
              <w:jc w:val="left"/>
            </w:pPr>
            <w:r w:rsidRPr="007D7BF3">
              <w:rPr>
                <w:rFonts w:cs="Arial"/>
                <w:b/>
                <w:bCs/>
                <w:sz w:val="22"/>
                <w:szCs w:val="22"/>
              </w:rPr>
              <w:t>Zeitbedarf</w:t>
            </w:r>
            <w:r w:rsidRPr="007D7BF3">
              <w:rPr>
                <w:rFonts w:cs="Arial"/>
                <w:sz w:val="22"/>
                <w:szCs w:val="22"/>
              </w:rPr>
              <w:t>:</w:t>
            </w:r>
            <w:r>
              <w:rPr>
                <w:rFonts w:cs="Arial"/>
                <w:sz w:val="22"/>
                <w:szCs w:val="22"/>
              </w:rPr>
              <w:t xml:space="preserve"> </w:t>
            </w:r>
            <w:r w:rsidRPr="007D7BF3">
              <w:rPr>
                <w:rFonts w:cs="Arial"/>
                <w:sz w:val="22"/>
                <w:szCs w:val="22"/>
              </w:rPr>
              <w:t>9 Std.</w:t>
            </w:r>
          </w:p>
        </w:tc>
        <w:tc>
          <w:tcPr>
            <w:tcW w:w="4076" w:type="dxa"/>
            <w:tcBorders>
              <w:top w:val="nil"/>
              <w:left w:val="single" w:sz="6" w:space="0" w:color="auto"/>
              <w:bottom w:val="single" w:sz="4" w:space="0" w:color="auto"/>
              <w:right w:val="single" w:sz="6" w:space="0" w:color="auto"/>
            </w:tcBorders>
            <w:vAlign w:val="center"/>
          </w:tcPr>
          <w:p w14:paraId="525CCFD0" w14:textId="77777777" w:rsidR="000351E4" w:rsidRPr="007D7BF3" w:rsidRDefault="000351E4" w:rsidP="000351E4">
            <w:pPr>
              <w:jc w:val="left"/>
            </w:pPr>
            <w:r w:rsidRPr="007D7BF3">
              <w:rPr>
                <w:rFonts w:cs="Arial"/>
                <w:b/>
                <w:bCs/>
                <w:sz w:val="22"/>
                <w:szCs w:val="22"/>
              </w:rPr>
              <w:t>Zeitbedarf</w:t>
            </w:r>
            <w:r w:rsidRPr="007D7BF3">
              <w:rPr>
                <w:rFonts w:cs="Arial"/>
                <w:sz w:val="22"/>
                <w:szCs w:val="22"/>
              </w:rPr>
              <w:t>: 9 Std.</w:t>
            </w:r>
          </w:p>
        </w:tc>
      </w:tr>
      <w:tr w:rsidR="002150F7" w14:paraId="1B6988B4"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22E000B9" w14:textId="77777777" w:rsidR="002150F7" w:rsidRPr="007D7BF3" w:rsidRDefault="002150F7" w:rsidP="00301154">
            <w:pPr>
              <w:pStyle w:val="berschrift8"/>
            </w:pPr>
            <w:r w:rsidRPr="007D7BF3">
              <w:t>Unterrichtsvorhaben Q-GK-G3</w:t>
            </w:r>
          </w:p>
          <w:p w14:paraId="06887933" w14:textId="77777777" w:rsidR="002150F7" w:rsidRPr="007D7BF3" w:rsidRDefault="002150F7" w:rsidP="008D4F27">
            <w:pPr>
              <w:rPr>
                <w:rFonts w:cs="Arial"/>
                <w:sz w:val="22"/>
                <w:szCs w:val="22"/>
              </w:rPr>
            </w:pPr>
            <w:r w:rsidRPr="007D7BF3">
              <w:rPr>
                <w:rFonts w:cs="Arial"/>
                <w:b/>
                <w:bCs/>
                <w:sz w:val="22"/>
                <w:szCs w:val="22"/>
              </w:rPr>
              <w:t>Thema:</w:t>
            </w:r>
          </w:p>
          <w:p w14:paraId="3C9E51A6" w14:textId="77777777" w:rsidR="002150F7" w:rsidRPr="00271216" w:rsidRDefault="002150F7" w:rsidP="008D4F27">
            <w:pPr>
              <w:rPr>
                <w:rFonts w:cs="Arial"/>
                <w:i/>
                <w:iCs/>
                <w:sz w:val="22"/>
                <w:szCs w:val="22"/>
              </w:rPr>
            </w:pPr>
            <w:r w:rsidRPr="007D7BF3">
              <w:rPr>
                <w:rFonts w:cs="Arial"/>
                <w:i/>
                <w:iCs/>
                <w:sz w:val="22"/>
                <w:szCs w:val="22"/>
              </w:rPr>
              <w:t xml:space="preserve">Ebenen in 3D - Wie liegen Gerade und </w:t>
            </w:r>
            <w:r w:rsidR="008D4F27">
              <w:rPr>
                <w:rFonts w:cs="Arial"/>
                <w:i/>
                <w:iCs/>
                <w:sz w:val="22"/>
                <w:szCs w:val="22"/>
              </w:rPr>
              <w:br/>
            </w:r>
            <w:r w:rsidR="00271216">
              <w:rPr>
                <w:rFonts w:cs="Arial"/>
                <w:i/>
                <w:iCs/>
                <w:sz w:val="22"/>
                <w:szCs w:val="22"/>
              </w:rPr>
              <w:t>Ebene zueinander?</w:t>
            </w:r>
          </w:p>
          <w:p w14:paraId="20AF2905" w14:textId="77777777" w:rsidR="002150F7" w:rsidRPr="007D7BF3" w:rsidRDefault="002150F7" w:rsidP="00271216">
            <w:pPr>
              <w:spacing w:before="120"/>
              <w:jc w:val="left"/>
              <w:rPr>
                <w:rFonts w:cs="Arial"/>
                <w:sz w:val="22"/>
                <w:szCs w:val="22"/>
              </w:rPr>
            </w:pPr>
            <w:r w:rsidRPr="007D7BF3">
              <w:rPr>
                <w:rFonts w:cs="Arial"/>
                <w:b/>
                <w:bCs/>
                <w:sz w:val="22"/>
                <w:szCs w:val="22"/>
              </w:rPr>
              <w:t xml:space="preserve">Zentrale </w:t>
            </w:r>
            <w:r w:rsidRPr="00271216">
              <w:rPr>
                <w:rFonts w:cs="Arial"/>
                <w:b/>
                <w:sz w:val="22"/>
                <w:szCs w:val="22"/>
              </w:rPr>
              <w:t>Kompetenzen</w:t>
            </w:r>
            <w:r w:rsidRPr="007D7BF3">
              <w:rPr>
                <w:rFonts w:cs="Arial"/>
                <w:sz w:val="22"/>
                <w:szCs w:val="22"/>
              </w:rPr>
              <w:t>:</w:t>
            </w:r>
          </w:p>
          <w:p w14:paraId="7AC564E0" w14:textId="77777777" w:rsidR="002150F7" w:rsidRPr="007D7BF3" w:rsidRDefault="002150F7" w:rsidP="007D7BF3">
            <w:pPr>
              <w:pStyle w:val="Listenabsatz1"/>
              <w:numPr>
                <w:ilvl w:val="0"/>
                <w:numId w:val="9"/>
              </w:numPr>
              <w:tabs>
                <w:tab w:val="left" w:pos="540"/>
              </w:tabs>
              <w:jc w:val="left"/>
              <w:rPr>
                <w:sz w:val="22"/>
                <w:szCs w:val="22"/>
              </w:rPr>
            </w:pPr>
            <w:r w:rsidRPr="007D7BF3">
              <w:rPr>
                <w:sz w:val="22"/>
                <w:szCs w:val="22"/>
              </w:rPr>
              <w:t>Kommunizieren</w:t>
            </w:r>
          </w:p>
          <w:p w14:paraId="01BBF132" w14:textId="77777777" w:rsidR="002150F7" w:rsidRPr="00271216" w:rsidRDefault="002150F7" w:rsidP="008D4F27">
            <w:pPr>
              <w:pStyle w:val="Listenabsatz1"/>
              <w:numPr>
                <w:ilvl w:val="0"/>
                <w:numId w:val="9"/>
              </w:numPr>
              <w:tabs>
                <w:tab w:val="left" w:pos="540"/>
              </w:tabs>
              <w:jc w:val="left"/>
              <w:rPr>
                <w:sz w:val="22"/>
                <w:szCs w:val="22"/>
              </w:rPr>
            </w:pPr>
            <w:r w:rsidRPr="007D7BF3">
              <w:rPr>
                <w:sz w:val="22"/>
                <w:szCs w:val="22"/>
              </w:rPr>
              <w:t>Argumentieren</w:t>
            </w:r>
          </w:p>
          <w:p w14:paraId="2220BC65" w14:textId="41A4638D" w:rsidR="002150F7" w:rsidRPr="00271216" w:rsidRDefault="002150F7" w:rsidP="00271216">
            <w:pPr>
              <w:spacing w:before="120"/>
              <w:jc w:val="left"/>
              <w:rPr>
                <w:sz w:val="22"/>
                <w:szCs w:val="22"/>
              </w:rPr>
            </w:pPr>
            <w:r w:rsidRPr="00271216">
              <w:rPr>
                <w:rFonts w:cs="Arial"/>
                <w:b/>
                <w:sz w:val="22"/>
                <w:szCs w:val="22"/>
              </w:rPr>
              <w:t>Inhaltsfeld</w:t>
            </w:r>
            <w:r w:rsidRPr="007D7BF3">
              <w:rPr>
                <w:b/>
                <w:bCs/>
                <w:sz w:val="22"/>
                <w:szCs w:val="22"/>
              </w:rPr>
              <w:t xml:space="preserve">: </w:t>
            </w:r>
            <w:r w:rsidRPr="007D7BF3">
              <w:rPr>
                <w:sz w:val="22"/>
                <w:szCs w:val="22"/>
              </w:rPr>
              <w:t>Analytische Geometrie und</w:t>
            </w:r>
            <w:r w:rsidR="00103E84">
              <w:rPr>
                <w:sz w:val="22"/>
                <w:szCs w:val="22"/>
              </w:rPr>
              <w:t xml:space="preserve"> </w:t>
            </w:r>
            <w:r w:rsidR="00271216">
              <w:rPr>
                <w:sz w:val="22"/>
                <w:szCs w:val="22"/>
              </w:rPr>
              <w:t>Lineare Algebra (G)</w:t>
            </w:r>
          </w:p>
          <w:p w14:paraId="5CE82F21" w14:textId="77777777" w:rsidR="002150F7" w:rsidRPr="007D7BF3" w:rsidRDefault="002150F7" w:rsidP="00271216">
            <w:pPr>
              <w:spacing w:before="120"/>
              <w:jc w:val="left"/>
              <w:rPr>
                <w:rFonts w:cs="Arial"/>
                <w:sz w:val="22"/>
                <w:szCs w:val="22"/>
              </w:rPr>
            </w:pPr>
            <w:r w:rsidRPr="007D7BF3">
              <w:rPr>
                <w:rFonts w:cs="Arial"/>
                <w:b/>
                <w:bCs/>
                <w:sz w:val="22"/>
                <w:szCs w:val="22"/>
              </w:rPr>
              <w:t xml:space="preserve">Inhaltlicher </w:t>
            </w:r>
            <w:r w:rsidRPr="00271216">
              <w:rPr>
                <w:rFonts w:cs="Arial"/>
                <w:b/>
                <w:sz w:val="22"/>
                <w:szCs w:val="22"/>
              </w:rPr>
              <w:t>Schwerpunkt</w:t>
            </w:r>
            <w:r w:rsidRPr="007D7BF3">
              <w:rPr>
                <w:rFonts w:cs="Arial"/>
                <w:sz w:val="22"/>
                <w:szCs w:val="22"/>
              </w:rPr>
              <w:t>:</w:t>
            </w:r>
          </w:p>
          <w:p w14:paraId="5264FDEC" w14:textId="360CEAB8" w:rsidR="002150F7" w:rsidRPr="007D7BF3" w:rsidRDefault="002150F7" w:rsidP="007D7BF3">
            <w:pPr>
              <w:pStyle w:val="Listenabsatz1"/>
              <w:numPr>
                <w:ilvl w:val="0"/>
                <w:numId w:val="9"/>
              </w:numPr>
              <w:tabs>
                <w:tab w:val="left" w:pos="540"/>
              </w:tabs>
              <w:jc w:val="left"/>
              <w:rPr>
                <w:sz w:val="22"/>
                <w:szCs w:val="22"/>
              </w:rPr>
            </w:pPr>
            <w:r w:rsidRPr="007D7BF3">
              <w:rPr>
                <w:sz w:val="22"/>
                <w:szCs w:val="22"/>
              </w:rPr>
              <w:t>Darstellung und Untersuchung geometrischer Objekte</w:t>
            </w:r>
          </w:p>
          <w:p w14:paraId="076E2705" w14:textId="77777777" w:rsidR="002150F7" w:rsidRPr="007D7BF3" w:rsidRDefault="00DD741B" w:rsidP="007D7BF3">
            <w:pPr>
              <w:pStyle w:val="Listenabsatz1"/>
              <w:numPr>
                <w:ilvl w:val="0"/>
                <w:numId w:val="9"/>
              </w:numPr>
              <w:tabs>
                <w:tab w:val="left" w:pos="540"/>
              </w:tabs>
              <w:jc w:val="left"/>
              <w:rPr>
                <w:sz w:val="22"/>
                <w:szCs w:val="22"/>
              </w:rPr>
            </w:pPr>
            <w:r>
              <w:rPr>
                <w:sz w:val="22"/>
                <w:szCs w:val="22"/>
              </w:rPr>
              <w:t>L</w:t>
            </w:r>
            <w:r w:rsidR="002150F7" w:rsidRPr="007D7BF3">
              <w:rPr>
                <w:sz w:val="22"/>
                <w:szCs w:val="22"/>
              </w:rPr>
              <w:t>ineare Gleichungssysteme</w:t>
            </w:r>
          </w:p>
          <w:p w14:paraId="27DBADF4" w14:textId="77777777" w:rsidR="002150F7" w:rsidRPr="007D7BF3" w:rsidRDefault="002150F7" w:rsidP="008D4F27">
            <w:pPr>
              <w:rPr>
                <w:rFonts w:cs="Arial"/>
                <w:sz w:val="22"/>
                <w:szCs w:val="22"/>
              </w:rPr>
            </w:pPr>
          </w:p>
        </w:tc>
        <w:tc>
          <w:tcPr>
            <w:tcW w:w="4076" w:type="dxa"/>
            <w:tcBorders>
              <w:top w:val="single" w:sz="6" w:space="0" w:color="auto"/>
              <w:left w:val="single" w:sz="6" w:space="0" w:color="auto"/>
              <w:bottom w:val="nil"/>
              <w:right w:val="single" w:sz="6" w:space="0" w:color="auto"/>
            </w:tcBorders>
          </w:tcPr>
          <w:p w14:paraId="31AD39E4" w14:textId="77777777" w:rsidR="002150F7" w:rsidRPr="007D7BF3" w:rsidRDefault="002150F7" w:rsidP="00301154">
            <w:pPr>
              <w:pStyle w:val="berschrift8"/>
            </w:pPr>
            <w:r w:rsidRPr="007D7BF3">
              <w:t>Unterrichtsvorhaben Q-GK-G4</w:t>
            </w:r>
          </w:p>
          <w:p w14:paraId="5D92A7E8" w14:textId="77777777" w:rsidR="002150F7" w:rsidRPr="007D7BF3" w:rsidRDefault="002150F7" w:rsidP="008D4F27">
            <w:pPr>
              <w:rPr>
                <w:rFonts w:cs="Arial"/>
                <w:sz w:val="22"/>
                <w:szCs w:val="22"/>
              </w:rPr>
            </w:pPr>
            <w:r w:rsidRPr="007D7BF3">
              <w:rPr>
                <w:rFonts w:cs="Arial"/>
                <w:b/>
                <w:bCs/>
                <w:sz w:val="22"/>
                <w:szCs w:val="22"/>
              </w:rPr>
              <w:t>Thema:</w:t>
            </w:r>
          </w:p>
          <w:p w14:paraId="5E406571" w14:textId="77777777" w:rsidR="002150F7" w:rsidRPr="00271216" w:rsidRDefault="002150F7" w:rsidP="008D4F27">
            <w:pPr>
              <w:rPr>
                <w:rFonts w:cs="Arial"/>
                <w:i/>
                <w:iCs/>
                <w:sz w:val="22"/>
                <w:szCs w:val="22"/>
              </w:rPr>
            </w:pPr>
            <w:r w:rsidRPr="007D7BF3">
              <w:rPr>
                <w:rFonts w:cs="Arial"/>
                <w:i/>
                <w:iCs/>
                <w:sz w:val="22"/>
                <w:szCs w:val="22"/>
              </w:rPr>
              <w:t>Skalarprodukt – eine neue Rechen</w:t>
            </w:r>
            <w:r w:rsidR="00271216">
              <w:rPr>
                <w:rFonts w:cs="Arial"/>
                <w:i/>
                <w:iCs/>
                <w:sz w:val="22"/>
                <w:szCs w:val="22"/>
              </w:rPr>
              <w:t>art und ihr Nutzen</w:t>
            </w:r>
          </w:p>
          <w:p w14:paraId="67808B0C" w14:textId="77777777" w:rsidR="002150F7" w:rsidRPr="007D7BF3" w:rsidRDefault="002150F7" w:rsidP="00271216">
            <w:pPr>
              <w:spacing w:before="120"/>
              <w:jc w:val="left"/>
              <w:rPr>
                <w:rFonts w:cs="Arial"/>
                <w:sz w:val="22"/>
                <w:szCs w:val="22"/>
              </w:rPr>
            </w:pPr>
            <w:r w:rsidRPr="00271216">
              <w:rPr>
                <w:rFonts w:cs="Arial"/>
                <w:b/>
                <w:sz w:val="22"/>
                <w:szCs w:val="22"/>
              </w:rPr>
              <w:t>Zentrale</w:t>
            </w:r>
            <w:r w:rsidRPr="007D7BF3">
              <w:rPr>
                <w:rFonts w:cs="Arial"/>
                <w:b/>
                <w:bCs/>
                <w:sz w:val="22"/>
                <w:szCs w:val="22"/>
              </w:rPr>
              <w:t xml:space="preserve"> Kompetenzen</w:t>
            </w:r>
            <w:r w:rsidRPr="007D7BF3">
              <w:rPr>
                <w:rFonts w:cs="Arial"/>
                <w:sz w:val="22"/>
                <w:szCs w:val="22"/>
              </w:rPr>
              <w:t>:</w:t>
            </w:r>
          </w:p>
          <w:p w14:paraId="496333E2" w14:textId="77777777" w:rsidR="002150F7" w:rsidRPr="007D7BF3" w:rsidRDefault="002150F7" w:rsidP="007D7BF3">
            <w:pPr>
              <w:pStyle w:val="Listenabsatz1"/>
              <w:numPr>
                <w:ilvl w:val="0"/>
                <w:numId w:val="9"/>
              </w:numPr>
              <w:tabs>
                <w:tab w:val="left" w:pos="540"/>
              </w:tabs>
              <w:jc w:val="left"/>
              <w:rPr>
                <w:sz w:val="22"/>
                <w:szCs w:val="22"/>
              </w:rPr>
            </w:pPr>
            <w:r w:rsidRPr="007D7BF3">
              <w:rPr>
                <w:sz w:val="22"/>
                <w:szCs w:val="22"/>
              </w:rPr>
              <w:t>Modellieren</w:t>
            </w:r>
          </w:p>
          <w:p w14:paraId="7DCA4DD9" w14:textId="77777777" w:rsidR="002150F7" w:rsidRPr="00271216" w:rsidRDefault="002150F7" w:rsidP="008D4F27">
            <w:pPr>
              <w:pStyle w:val="Listenabsatz1"/>
              <w:numPr>
                <w:ilvl w:val="0"/>
                <w:numId w:val="9"/>
              </w:numPr>
              <w:tabs>
                <w:tab w:val="left" w:pos="540"/>
              </w:tabs>
              <w:jc w:val="left"/>
              <w:rPr>
                <w:sz w:val="22"/>
                <w:szCs w:val="22"/>
              </w:rPr>
            </w:pPr>
            <w:r w:rsidRPr="007D7BF3">
              <w:rPr>
                <w:sz w:val="22"/>
                <w:szCs w:val="22"/>
              </w:rPr>
              <w:t>Problemlösen</w:t>
            </w:r>
          </w:p>
          <w:p w14:paraId="55197B7C" w14:textId="5A8BEF4A" w:rsidR="002150F7" w:rsidRPr="007D7BF3" w:rsidRDefault="002150F7" w:rsidP="00271216">
            <w:pPr>
              <w:spacing w:before="120"/>
              <w:jc w:val="left"/>
              <w:rPr>
                <w:rFonts w:cs="Arial"/>
                <w:sz w:val="22"/>
                <w:szCs w:val="22"/>
              </w:rPr>
            </w:pPr>
            <w:r w:rsidRPr="00271216">
              <w:rPr>
                <w:rFonts w:cs="Arial"/>
                <w:b/>
                <w:sz w:val="22"/>
                <w:szCs w:val="22"/>
              </w:rPr>
              <w:t>Inhaltsfeld</w:t>
            </w:r>
            <w:r w:rsidRPr="007D7BF3">
              <w:rPr>
                <w:rFonts w:cs="Arial"/>
                <w:b/>
                <w:bCs/>
                <w:sz w:val="22"/>
                <w:szCs w:val="22"/>
              </w:rPr>
              <w:t xml:space="preserve">: </w:t>
            </w:r>
            <w:r w:rsidRPr="007D7BF3">
              <w:rPr>
                <w:rFonts w:cs="Arial"/>
                <w:sz w:val="22"/>
                <w:szCs w:val="22"/>
              </w:rPr>
              <w:t xml:space="preserve">Analytische Geometrie und </w:t>
            </w:r>
            <w:r w:rsidR="00271216">
              <w:rPr>
                <w:rFonts w:cs="Arial"/>
                <w:sz w:val="22"/>
                <w:szCs w:val="22"/>
              </w:rPr>
              <w:t>Lineare Algebra (G)</w:t>
            </w:r>
          </w:p>
          <w:p w14:paraId="4DA3356A" w14:textId="77777777" w:rsidR="002150F7" w:rsidRPr="007D7BF3" w:rsidRDefault="002150F7" w:rsidP="00271216">
            <w:pPr>
              <w:spacing w:before="120"/>
              <w:jc w:val="left"/>
              <w:rPr>
                <w:rFonts w:cs="Arial"/>
                <w:sz w:val="22"/>
                <w:szCs w:val="22"/>
              </w:rPr>
            </w:pPr>
            <w:r w:rsidRPr="00271216">
              <w:rPr>
                <w:rFonts w:cs="Arial"/>
                <w:b/>
                <w:sz w:val="22"/>
                <w:szCs w:val="22"/>
              </w:rPr>
              <w:t>Inhaltlicher</w:t>
            </w:r>
            <w:r w:rsidRPr="007D7BF3">
              <w:rPr>
                <w:rFonts w:cs="Arial"/>
                <w:b/>
                <w:bCs/>
                <w:sz w:val="22"/>
                <w:szCs w:val="22"/>
              </w:rPr>
              <w:t xml:space="preserve"> Schwerpunkt</w:t>
            </w:r>
            <w:r w:rsidRPr="007D7BF3">
              <w:rPr>
                <w:rFonts w:cs="Arial"/>
                <w:sz w:val="22"/>
                <w:szCs w:val="22"/>
              </w:rPr>
              <w:t>:</w:t>
            </w:r>
          </w:p>
          <w:p w14:paraId="0944F688" w14:textId="77777777" w:rsidR="002150F7" w:rsidRPr="007D7BF3" w:rsidRDefault="002150F7" w:rsidP="007D7BF3">
            <w:pPr>
              <w:pStyle w:val="Listenabsatz1"/>
              <w:numPr>
                <w:ilvl w:val="0"/>
                <w:numId w:val="9"/>
              </w:numPr>
              <w:tabs>
                <w:tab w:val="left" w:pos="540"/>
              </w:tabs>
              <w:jc w:val="left"/>
              <w:rPr>
                <w:sz w:val="22"/>
                <w:szCs w:val="22"/>
              </w:rPr>
            </w:pPr>
            <w:r w:rsidRPr="007D7BF3">
              <w:rPr>
                <w:sz w:val="22"/>
                <w:szCs w:val="22"/>
              </w:rPr>
              <w:t>Skalarprodukt</w:t>
            </w:r>
          </w:p>
          <w:p w14:paraId="35B27CC6" w14:textId="77777777" w:rsidR="002150F7" w:rsidRPr="007D7BF3" w:rsidRDefault="002150F7" w:rsidP="008D4F27">
            <w:pPr>
              <w:rPr>
                <w:rFonts w:cs="Arial"/>
                <w:sz w:val="22"/>
                <w:szCs w:val="22"/>
              </w:rPr>
            </w:pPr>
          </w:p>
        </w:tc>
      </w:tr>
      <w:tr w:rsidR="000351E4" w14:paraId="2B6C13EA"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3AAE33E3" w14:textId="77777777" w:rsidR="000351E4" w:rsidRPr="007D7BF3" w:rsidRDefault="000351E4" w:rsidP="000351E4">
            <w:pPr>
              <w:jc w:val="left"/>
            </w:pPr>
            <w:r w:rsidRPr="007D7BF3">
              <w:rPr>
                <w:rFonts w:cs="Arial"/>
                <w:b/>
                <w:bCs/>
                <w:sz w:val="22"/>
                <w:szCs w:val="22"/>
              </w:rPr>
              <w:t>Zeitbedarf:</w:t>
            </w:r>
            <w:r w:rsidRPr="007D7BF3">
              <w:rPr>
                <w:rFonts w:cs="Arial"/>
                <w:sz w:val="22"/>
                <w:szCs w:val="22"/>
              </w:rPr>
              <w:t xml:space="preserve"> 9 Std.</w:t>
            </w:r>
          </w:p>
        </w:tc>
        <w:tc>
          <w:tcPr>
            <w:tcW w:w="4076" w:type="dxa"/>
            <w:tcBorders>
              <w:top w:val="nil"/>
              <w:left w:val="single" w:sz="6" w:space="0" w:color="auto"/>
              <w:bottom w:val="single" w:sz="4" w:space="0" w:color="auto"/>
              <w:right w:val="single" w:sz="6" w:space="0" w:color="auto"/>
            </w:tcBorders>
            <w:vAlign w:val="center"/>
          </w:tcPr>
          <w:p w14:paraId="480964C7" w14:textId="77777777" w:rsidR="000351E4" w:rsidRPr="007D7BF3" w:rsidRDefault="000351E4" w:rsidP="000351E4">
            <w:pPr>
              <w:jc w:val="left"/>
            </w:pPr>
            <w:r w:rsidRPr="007D7BF3">
              <w:rPr>
                <w:rFonts w:cs="Arial"/>
                <w:b/>
                <w:bCs/>
                <w:sz w:val="22"/>
                <w:szCs w:val="22"/>
              </w:rPr>
              <w:t>Zeitbedarf:</w:t>
            </w:r>
            <w:r w:rsidRPr="007D7BF3">
              <w:rPr>
                <w:rFonts w:cs="Arial"/>
                <w:sz w:val="22"/>
                <w:szCs w:val="22"/>
              </w:rPr>
              <w:t xml:space="preserve"> 9 Std.</w:t>
            </w:r>
          </w:p>
        </w:tc>
      </w:tr>
      <w:tr w:rsidR="002150F7" w14:paraId="5D7ABB5B"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6C44C7E1" w14:textId="77777777" w:rsidR="002150F7" w:rsidRPr="008D4F27" w:rsidRDefault="002150F7" w:rsidP="00301154">
            <w:pPr>
              <w:pStyle w:val="berschrift8"/>
            </w:pPr>
            <w:r w:rsidRPr="008D4F27">
              <w:t>Unterrichtsvorhaben Q-GK-G5</w:t>
            </w:r>
          </w:p>
          <w:p w14:paraId="25B4F4B5" w14:textId="77777777" w:rsidR="002150F7" w:rsidRPr="008D4F27" w:rsidRDefault="002150F7" w:rsidP="008D4F27">
            <w:pPr>
              <w:rPr>
                <w:rFonts w:cs="Arial"/>
                <w:sz w:val="22"/>
                <w:szCs w:val="22"/>
              </w:rPr>
            </w:pPr>
            <w:r w:rsidRPr="008D4F27">
              <w:rPr>
                <w:rFonts w:cs="Arial"/>
                <w:b/>
                <w:bCs/>
                <w:sz w:val="22"/>
                <w:szCs w:val="22"/>
              </w:rPr>
              <w:t>Thema:</w:t>
            </w:r>
          </w:p>
          <w:p w14:paraId="2A1C81DF" w14:textId="77777777" w:rsidR="002150F7" w:rsidRPr="00271216" w:rsidRDefault="002150F7" w:rsidP="008D4F27">
            <w:pPr>
              <w:rPr>
                <w:rFonts w:cs="Arial"/>
                <w:i/>
                <w:iCs/>
                <w:sz w:val="22"/>
                <w:szCs w:val="22"/>
              </w:rPr>
            </w:pPr>
            <w:r w:rsidRPr="008D4F27">
              <w:rPr>
                <w:rFonts w:cs="Arial"/>
                <w:i/>
                <w:iCs/>
                <w:sz w:val="22"/>
                <w:szCs w:val="22"/>
              </w:rPr>
              <w:t>Untersuchung geometrischer Körper - Welche Lö</w:t>
            </w:r>
            <w:r w:rsidR="00271216">
              <w:rPr>
                <w:rFonts w:cs="Arial"/>
                <w:i/>
                <w:iCs/>
                <w:sz w:val="22"/>
                <w:szCs w:val="22"/>
              </w:rPr>
              <w:t>sungsstrategien sind hil</w:t>
            </w:r>
            <w:r w:rsidR="00271216">
              <w:rPr>
                <w:rFonts w:cs="Arial"/>
                <w:i/>
                <w:iCs/>
                <w:sz w:val="22"/>
                <w:szCs w:val="22"/>
              </w:rPr>
              <w:t>f</w:t>
            </w:r>
            <w:r w:rsidR="00271216">
              <w:rPr>
                <w:rFonts w:cs="Arial"/>
                <w:i/>
                <w:iCs/>
                <w:sz w:val="22"/>
                <w:szCs w:val="22"/>
              </w:rPr>
              <w:t>reich?</w:t>
            </w:r>
          </w:p>
          <w:p w14:paraId="22AF11BE" w14:textId="77777777" w:rsidR="002150F7" w:rsidRPr="008D4F27" w:rsidRDefault="002150F7" w:rsidP="00271216">
            <w:pPr>
              <w:spacing w:before="120"/>
              <w:jc w:val="left"/>
              <w:rPr>
                <w:rFonts w:cs="Arial"/>
                <w:sz w:val="22"/>
                <w:szCs w:val="22"/>
              </w:rPr>
            </w:pPr>
            <w:r w:rsidRPr="008D4F27">
              <w:rPr>
                <w:rFonts w:cs="Arial"/>
                <w:b/>
                <w:bCs/>
                <w:sz w:val="22"/>
                <w:szCs w:val="22"/>
              </w:rPr>
              <w:t xml:space="preserve">Zentrale </w:t>
            </w:r>
            <w:r w:rsidRPr="00271216">
              <w:rPr>
                <w:rFonts w:cs="Arial"/>
                <w:b/>
                <w:sz w:val="22"/>
                <w:szCs w:val="22"/>
              </w:rPr>
              <w:t>Kompetenzen</w:t>
            </w:r>
            <w:r w:rsidRPr="008D4F27">
              <w:rPr>
                <w:rFonts w:cs="Arial"/>
                <w:sz w:val="22"/>
                <w:szCs w:val="22"/>
              </w:rPr>
              <w:t>:</w:t>
            </w:r>
          </w:p>
          <w:p w14:paraId="314875AC" w14:textId="77777777"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Problemlösen</w:t>
            </w:r>
          </w:p>
          <w:p w14:paraId="43D7248C" w14:textId="77777777" w:rsidR="002150F7" w:rsidRPr="00271216" w:rsidRDefault="002150F7" w:rsidP="00271216">
            <w:pPr>
              <w:pStyle w:val="Listenabsatz1"/>
              <w:numPr>
                <w:ilvl w:val="0"/>
                <w:numId w:val="9"/>
              </w:numPr>
              <w:tabs>
                <w:tab w:val="left" w:pos="540"/>
              </w:tabs>
              <w:jc w:val="left"/>
              <w:rPr>
                <w:sz w:val="22"/>
                <w:szCs w:val="22"/>
              </w:rPr>
            </w:pPr>
            <w:r w:rsidRPr="008D4F27">
              <w:rPr>
                <w:sz w:val="22"/>
                <w:szCs w:val="22"/>
              </w:rPr>
              <w:t>Werkzeuge nutzen</w:t>
            </w:r>
            <w:r w:rsidR="006C2D19">
              <w:rPr>
                <w:sz w:val="22"/>
                <w:szCs w:val="22"/>
              </w:rPr>
              <w:t xml:space="preserve"> (</w:t>
            </w:r>
            <w:r w:rsidR="006C2D19" w:rsidRPr="006C2D19">
              <w:rPr>
                <w:sz w:val="22"/>
                <w:szCs w:val="22"/>
              </w:rPr>
              <w:t>Durchführen von Operationen mit Vektoren und Matrizen</w:t>
            </w:r>
            <w:r w:rsidR="006C2D19">
              <w:rPr>
                <w:sz w:val="22"/>
                <w:szCs w:val="22"/>
              </w:rPr>
              <w:t>)</w:t>
            </w:r>
          </w:p>
          <w:p w14:paraId="2FA1D944" w14:textId="392E1D7C" w:rsidR="002150F7" w:rsidRPr="008D4F27" w:rsidRDefault="002150F7" w:rsidP="00271216">
            <w:pPr>
              <w:spacing w:before="120"/>
              <w:jc w:val="left"/>
              <w:rPr>
                <w:rFonts w:cs="Arial"/>
                <w:sz w:val="22"/>
                <w:szCs w:val="22"/>
              </w:rPr>
            </w:pPr>
            <w:r w:rsidRPr="00271216">
              <w:rPr>
                <w:rFonts w:cs="Arial"/>
                <w:b/>
                <w:sz w:val="22"/>
                <w:szCs w:val="22"/>
              </w:rPr>
              <w:t>Inhaltsfeld</w:t>
            </w:r>
            <w:r w:rsidRPr="008D4F27">
              <w:rPr>
                <w:rFonts w:cs="Arial"/>
                <w:b/>
                <w:bCs/>
                <w:sz w:val="22"/>
                <w:szCs w:val="22"/>
              </w:rPr>
              <w:t xml:space="preserve">: </w:t>
            </w:r>
            <w:r w:rsidRPr="008D4F27">
              <w:rPr>
                <w:rFonts w:cs="Arial"/>
                <w:sz w:val="22"/>
                <w:szCs w:val="22"/>
              </w:rPr>
              <w:t xml:space="preserve">Analytische Geometrie und </w:t>
            </w:r>
            <w:r w:rsidR="00271216">
              <w:rPr>
                <w:rFonts w:cs="Arial"/>
                <w:sz w:val="22"/>
                <w:szCs w:val="22"/>
              </w:rPr>
              <w:t>Lineare Algebra (G)</w:t>
            </w:r>
          </w:p>
          <w:p w14:paraId="6F18C756" w14:textId="77777777" w:rsidR="002150F7" w:rsidRPr="008D4F27" w:rsidRDefault="002150F7" w:rsidP="00271216">
            <w:pPr>
              <w:spacing w:before="120"/>
              <w:jc w:val="left"/>
              <w:rPr>
                <w:rFonts w:cs="Arial"/>
                <w:sz w:val="22"/>
                <w:szCs w:val="22"/>
              </w:rPr>
            </w:pPr>
            <w:r w:rsidRPr="008D4F27">
              <w:rPr>
                <w:rFonts w:cs="Arial"/>
                <w:b/>
                <w:bCs/>
                <w:sz w:val="22"/>
                <w:szCs w:val="22"/>
              </w:rPr>
              <w:t xml:space="preserve">Inhaltlicher </w:t>
            </w:r>
            <w:r w:rsidRPr="00271216">
              <w:rPr>
                <w:rFonts w:cs="Arial"/>
                <w:b/>
                <w:sz w:val="22"/>
                <w:szCs w:val="22"/>
              </w:rPr>
              <w:t>Schwerpunkt</w:t>
            </w:r>
            <w:r w:rsidRPr="008D4F27">
              <w:rPr>
                <w:rFonts w:cs="Arial"/>
                <w:sz w:val="22"/>
                <w:szCs w:val="22"/>
              </w:rPr>
              <w:t>:</w:t>
            </w:r>
          </w:p>
          <w:p w14:paraId="4A431567" w14:textId="1B31D3F6" w:rsidR="00DD741B" w:rsidRDefault="002150F7" w:rsidP="00103E84">
            <w:pPr>
              <w:pStyle w:val="Listenabsatz1"/>
              <w:numPr>
                <w:ilvl w:val="0"/>
                <w:numId w:val="9"/>
              </w:numPr>
              <w:tabs>
                <w:tab w:val="left" w:pos="540"/>
              </w:tabs>
              <w:jc w:val="left"/>
              <w:rPr>
                <w:sz w:val="22"/>
                <w:szCs w:val="22"/>
              </w:rPr>
            </w:pPr>
            <w:r w:rsidRPr="008D4F27">
              <w:rPr>
                <w:sz w:val="22"/>
                <w:szCs w:val="22"/>
              </w:rPr>
              <w:t xml:space="preserve">Darstellung und Untersuchung </w:t>
            </w:r>
            <w:r w:rsidR="00E526FF">
              <w:rPr>
                <w:sz w:val="22"/>
                <w:szCs w:val="22"/>
              </w:rPr>
              <w:t>geometrisch</w:t>
            </w:r>
            <w:r w:rsidRPr="008D4F27">
              <w:rPr>
                <w:sz w:val="22"/>
                <w:szCs w:val="22"/>
              </w:rPr>
              <w:t>er Objekte</w:t>
            </w:r>
            <w:r w:rsidR="00DD741B">
              <w:rPr>
                <w:sz w:val="22"/>
                <w:szCs w:val="22"/>
              </w:rPr>
              <w:t xml:space="preserve"> </w:t>
            </w:r>
          </w:p>
          <w:p w14:paraId="0A98DFB2" w14:textId="77777777" w:rsidR="002150F7" w:rsidRPr="00DD741B" w:rsidRDefault="00DD741B" w:rsidP="00DD741B">
            <w:pPr>
              <w:pStyle w:val="Listenabsatz1"/>
              <w:numPr>
                <w:ilvl w:val="0"/>
                <w:numId w:val="9"/>
              </w:numPr>
              <w:tabs>
                <w:tab w:val="left" w:pos="540"/>
              </w:tabs>
              <w:jc w:val="left"/>
              <w:rPr>
                <w:sz w:val="22"/>
                <w:szCs w:val="22"/>
              </w:rPr>
            </w:pPr>
            <w:r>
              <w:rPr>
                <w:sz w:val="22"/>
                <w:szCs w:val="22"/>
              </w:rPr>
              <w:t>L</w:t>
            </w:r>
            <w:r w:rsidRPr="008D4F27">
              <w:rPr>
                <w:sz w:val="22"/>
                <w:szCs w:val="22"/>
              </w:rPr>
              <w:t>ineare Gleichungssysteme</w:t>
            </w:r>
          </w:p>
          <w:p w14:paraId="25CA69E3" w14:textId="77777777" w:rsidR="002150F7" w:rsidRPr="008D4F27" w:rsidRDefault="002150F7" w:rsidP="008D4F27">
            <w:pPr>
              <w:jc w:val="left"/>
              <w:rPr>
                <w:rFonts w:cs="Arial"/>
                <w:i/>
                <w:sz w:val="22"/>
                <w:szCs w:val="22"/>
                <w:u w:val="single"/>
              </w:rPr>
            </w:pPr>
          </w:p>
        </w:tc>
        <w:tc>
          <w:tcPr>
            <w:tcW w:w="4076" w:type="dxa"/>
            <w:tcBorders>
              <w:top w:val="single" w:sz="6" w:space="0" w:color="auto"/>
              <w:left w:val="single" w:sz="6" w:space="0" w:color="auto"/>
              <w:bottom w:val="nil"/>
              <w:right w:val="single" w:sz="6" w:space="0" w:color="auto"/>
            </w:tcBorders>
          </w:tcPr>
          <w:p w14:paraId="614CE21C" w14:textId="77777777" w:rsidR="002150F7" w:rsidRPr="008D4F27" w:rsidRDefault="002150F7" w:rsidP="00301154">
            <w:pPr>
              <w:pStyle w:val="berschrift8"/>
            </w:pPr>
            <w:r w:rsidRPr="008D4F27">
              <w:t>Unterrichtsvorhaben Q-GK-S1</w:t>
            </w:r>
          </w:p>
          <w:p w14:paraId="5D8B324C" w14:textId="77777777" w:rsidR="00271216" w:rsidRDefault="002150F7" w:rsidP="008D4F27">
            <w:pPr>
              <w:jc w:val="left"/>
              <w:rPr>
                <w:rFonts w:cs="Arial"/>
                <w:sz w:val="22"/>
                <w:szCs w:val="22"/>
              </w:rPr>
            </w:pPr>
            <w:r w:rsidRPr="008D4F27">
              <w:rPr>
                <w:rFonts w:cs="Arial"/>
                <w:b/>
                <w:sz w:val="22"/>
                <w:szCs w:val="22"/>
              </w:rPr>
              <w:t>Thema:</w:t>
            </w:r>
          </w:p>
          <w:p w14:paraId="40157D8D" w14:textId="77777777" w:rsidR="002150F7" w:rsidRPr="008D4F27" w:rsidRDefault="002150F7" w:rsidP="008D4F27">
            <w:pPr>
              <w:jc w:val="left"/>
              <w:rPr>
                <w:rFonts w:cs="Arial"/>
                <w:sz w:val="22"/>
                <w:szCs w:val="22"/>
              </w:rPr>
            </w:pPr>
            <w:r w:rsidRPr="008D4F27">
              <w:rPr>
                <w:rFonts w:cs="Arial"/>
                <w:i/>
                <w:sz w:val="22"/>
                <w:szCs w:val="22"/>
              </w:rPr>
              <w:t>Von stochastischen Modellen, Zufall</w:t>
            </w:r>
            <w:r w:rsidRPr="008D4F27">
              <w:rPr>
                <w:rFonts w:cs="Arial"/>
                <w:i/>
                <w:sz w:val="22"/>
                <w:szCs w:val="22"/>
              </w:rPr>
              <w:t>s</w:t>
            </w:r>
            <w:r w:rsidRPr="008D4F27">
              <w:rPr>
                <w:rFonts w:cs="Arial"/>
                <w:i/>
                <w:sz w:val="22"/>
                <w:szCs w:val="22"/>
              </w:rPr>
              <w:t>größen, Wahrscheinlichkeitsverteilu</w:t>
            </w:r>
            <w:r w:rsidRPr="008D4F27">
              <w:rPr>
                <w:rFonts w:cs="Arial"/>
                <w:i/>
                <w:sz w:val="22"/>
                <w:szCs w:val="22"/>
              </w:rPr>
              <w:t>n</w:t>
            </w:r>
            <w:r w:rsidRPr="008D4F27">
              <w:rPr>
                <w:rFonts w:cs="Arial"/>
                <w:i/>
                <w:sz w:val="22"/>
                <w:szCs w:val="22"/>
              </w:rPr>
              <w:t>gen und ihren Kenngrößen</w:t>
            </w:r>
            <w:r w:rsidR="00271216">
              <w:rPr>
                <w:rFonts w:cs="Arial"/>
                <w:sz w:val="22"/>
                <w:szCs w:val="22"/>
              </w:rPr>
              <w:t xml:space="preserve"> </w:t>
            </w:r>
          </w:p>
          <w:p w14:paraId="137E724D" w14:textId="77777777" w:rsidR="002150F7" w:rsidRPr="008D4F27" w:rsidRDefault="002150F7" w:rsidP="00271216">
            <w:pPr>
              <w:spacing w:before="120"/>
              <w:jc w:val="left"/>
              <w:rPr>
                <w:rFonts w:cs="Arial"/>
                <w:b/>
                <w:sz w:val="22"/>
                <w:szCs w:val="22"/>
              </w:rPr>
            </w:pPr>
            <w:r w:rsidRPr="008D4F27">
              <w:rPr>
                <w:rFonts w:cs="Arial"/>
                <w:b/>
                <w:sz w:val="22"/>
                <w:szCs w:val="22"/>
              </w:rPr>
              <w:t>Zentrale Kompetenzen:</w:t>
            </w:r>
          </w:p>
          <w:p w14:paraId="74F3B2E9" w14:textId="77777777" w:rsidR="002150F7" w:rsidRPr="008D4F27" w:rsidRDefault="002150F7" w:rsidP="008D4F27">
            <w:pPr>
              <w:pStyle w:val="Listenabsatz1"/>
              <w:numPr>
                <w:ilvl w:val="0"/>
                <w:numId w:val="9"/>
              </w:numPr>
              <w:tabs>
                <w:tab w:val="left" w:pos="540"/>
              </w:tabs>
              <w:jc w:val="left"/>
              <w:rPr>
                <w:sz w:val="22"/>
                <w:szCs w:val="22"/>
              </w:rPr>
            </w:pPr>
            <w:r w:rsidRPr="008D4F27">
              <w:rPr>
                <w:sz w:val="22"/>
                <w:szCs w:val="22"/>
              </w:rPr>
              <w:t>Modellieren</w:t>
            </w:r>
          </w:p>
          <w:p w14:paraId="442384AA" w14:textId="77777777" w:rsidR="002150F7" w:rsidRPr="00271216" w:rsidRDefault="002150F7" w:rsidP="008D4F27">
            <w:pPr>
              <w:pStyle w:val="Listenabsatz1"/>
              <w:numPr>
                <w:ilvl w:val="0"/>
                <w:numId w:val="9"/>
              </w:numPr>
              <w:tabs>
                <w:tab w:val="left" w:pos="540"/>
              </w:tabs>
              <w:jc w:val="left"/>
              <w:rPr>
                <w:sz w:val="22"/>
                <w:szCs w:val="22"/>
              </w:rPr>
            </w:pPr>
            <w:r w:rsidRPr="008D4F27">
              <w:rPr>
                <w:sz w:val="22"/>
                <w:szCs w:val="22"/>
              </w:rPr>
              <w:t>Werkzeuge nutzen</w:t>
            </w:r>
            <w:r w:rsidR="006C2D19">
              <w:rPr>
                <w:sz w:val="22"/>
                <w:szCs w:val="22"/>
              </w:rPr>
              <w:t xml:space="preserve"> (</w:t>
            </w:r>
            <w:r w:rsidR="006C2D19" w:rsidRPr="006C2D19">
              <w:rPr>
                <w:sz w:val="22"/>
                <w:szCs w:val="22"/>
              </w:rPr>
              <w:t>Ermitteln der Kennzahlen statistischer Daten</w:t>
            </w:r>
            <w:r w:rsidR="006C2D19">
              <w:rPr>
                <w:sz w:val="22"/>
                <w:szCs w:val="22"/>
              </w:rPr>
              <w:t>)</w:t>
            </w:r>
          </w:p>
          <w:p w14:paraId="21A53684" w14:textId="77777777" w:rsidR="002150F7" w:rsidRPr="008D4F27" w:rsidRDefault="002150F7" w:rsidP="00271216">
            <w:pPr>
              <w:spacing w:before="120"/>
              <w:jc w:val="left"/>
              <w:rPr>
                <w:rFonts w:cs="Arial"/>
                <w:sz w:val="22"/>
                <w:szCs w:val="22"/>
              </w:rPr>
            </w:pPr>
            <w:r w:rsidRPr="008D4F27">
              <w:rPr>
                <w:rFonts w:cs="Arial"/>
                <w:b/>
                <w:sz w:val="22"/>
                <w:szCs w:val="22"/>
              </w:rPr>
              <w:t>Inhaltsfeld:</w:t>
            </w:r>
            <w:r w:rsidR="00271216">
              <w:rPr>
                <w:rFonts w:cs="Arial"/>
                <w:sz w:val="22"/>
                <w:szCs w:val="22"/>
              </w:rPr>
              <w:t xml:space="preserve"> Stochastik (S)</w:t>
            </w:r>
          </w:p>
          <w:p w14:paraId="5A2927BD" w14:textId="77777777" w:rsidR="002150F7" w:rsidRPr="008D4F27" w:rsidRDefault="002150F7" w:rsidP="00271216">
            <w:pPr>
              <w:spacing w:before="120"/>
              <w:jc w:val="left"/>
              <w:rPr>
                <w:rFonts w:cs="Arial"/>
                <w:b/>
                <w:sz w:val="22"/>
                <w:szCs w:val="22"/>
              </w:rPr>
            </w:pPr>
            <w:r w:rsidRPr="008D4F27">
              <w:rPr>
                <w:rFonts w:cs="Arial"/>
                <w:b/>
                <w:sz w:val="22"/>
                <w:szCs w:val="22"/>
              </w:rPr>
              <w:t>Inhaltlicher Schwerpunkt:</w:t>
            </w:r>
          </w:p>
          <w:p w14:paraId="77E669EE" w14:textId="16E080FC" w:rsidR="002150F7" w:rsidRPr="006C2D19" w:rsidRDefault="002150F7" w:rsidP="006C2D19">
            <w:pPr>
              <w:pStyle w:val="Listenabsatz1"/>
              <w:numPr>
                <w:ilvl w:val="0"/>
                <w:numId w:val="9"/>
              </w:numPr>
              <w:tabs>
                <w:tab w:val="left" w:pos="540"/>
              </w:tabs>
              <w:jc w:val="left"/>
              <w:rPr>
                <w:sz w:val="22"/>
                <w:szCs w:val="22"/>
              </w:rPr>
            </w:pPr>
            <w:r w:rsidRPr="008D4F27">
              <w:rPr>
                <w:sz w:val="22"/>
                <w:szCs w:val="22"/>
              </w:rPr>
              <w:t>Kenngrößen von Wahrscheinlic</w:t>
            </w:r>
            <w:r w:rsidRPr="008D4F27">
              <w:rPr>
                <w:sz w:val="22"/>
                <w:szCs w:val="22"/>
              </w:rPr>
              <w:t>h</w:t>
            </w:r>
            <w:r w:rsidRPr="008D4F27">
              <w:rPr>
                <w:sz w:val="22"/>
                <w:szCs w:val="22"/>
              </w:rPr>
              <w:t>keitsverteilungen</w:t>
            </w:r>
          </w:p>
        </w:tc>
      </w:tr>
      <w:tr w:rsidR="000351E4" w14:paraId="3F2532F9" w14:textId="77777777" w:rsidTr="00271216">
        <w:trPr>
          <w:cantSplit/>
          <w:trHeight w:val="451"/>
        </w:trPr>
        <w:tc>
          <w:tcPr>
            <w:tcW w:w="4076" w:type="dxa"/>
            <w:tcBorders>
              <w:top w:val="nil"/>
              <w:left w:val="single" w:sz="6" w:space="0" w:color="auto"/>
              <w:bottom w:val="single" w:sz="4" w:space="0" w:color="auto"/>
              <w:right w:val="single" w:sz="6" w:space="0" w:color="auto"/>
            </w:tcBorders>
            <w:vAlign w:val="center"/>
          </w:tcPr>
          <w:p w14:paraId="4872817A" w14:textId="77777777" w:rsidR="000351E4" w:rsidRPr="008D4F27" w:rsidRDefault="000351E4" w:rsidP="000351E4">
            <w:pPr>
              <w:jc w:val="left"/>
            </w:pPr>
            <w:r w:rsidRPr="008D4F27">
              <w:rPr>
                <w:rFonts w:cs="Arial"/>
                <w:b/>
                <w:bCs/>
                <w:sz w:val="22"/>
                <w:szCs w:val="22"/>
              </w:rPr>
              <w:t>Zeitbedarf:</w:t>
            </w:r>
            <w:r w:rsidRPr="008D4F27">
              <w:rPr>
                <w:rFonts w:cs="Arial"/>
                <w:sz w:val="22"/>
                <w:szCs w:val="22"/>
              </w:rPr>
              <w:t xml:space="preserve"> 9 Std.</w:t>
            </w:r>
          </w:p>
        </w:tc>
        <w:tc>
          <w:tcPr>
            <w:tcW w:w="4076" w:type="dxa"/>
            <w:tcBorders>
              <w:top w:val="nil"/>
              <w:left w:val="single" w:sz="6" w:space="0" w:color="auto"/>
              <w:bottom w:val="single" w:sz="4" w:space="0" w:color="auto"/>
              <w:right w:val="single" w:sz="6" w:space="0" w:color="auto"/>
            </w:tcBorders>
            <w:vAlign w:val="center"/>
          </w:tcPr>
          <w:p w14:paraId="6BDE02FA" w14:textId="77777777" w:rsidR="000351E4" w:rsidRPr="008D4F27" w:rsidRDefault="000351E4" w:rsidP="000351E4">
            <w:pPr>
              <w:jc w:val="left"/>
            </w:pPr>
            <w:r w:rsidRPr="008D4F27">
              <w:rPr>
                <w:rFonts w:cs="Arial"/>
                <w:b/>
                <w:sz w:val="22"/>
                <w:szCs w:val="22"/>
              </w:rPr>
              <w:t>Zeitbedarf:</w:t>
            </w:r>
            <w:r w:rsidRPr="008D4F27">
              <w:rPr>
                <w:rFonts w:cs="Arial"/>
                <w:sz w:val="22"/>
                <w:szCs w:val="22"/>
              </w:rPr>
              <w:t xml:space="preserve"> 9 Std.</w:t>
            </w:r>
          </w:p>
        </w:tc>
      </w:tr>
      <w:tr w:rsidR="002150F7" w:rsidRPr="00EF2F56" w14:paraId="361973CF" w14:textId="77777777" w:rsidTr="00271216">
        <w:tblPrEx>
          <w:tblLook w:val="0000" w:firstRow="0" w:lastRow="0" w:firstColumn="0" w:lastColumn="0" w:noHBand="0" w:noVBand="0"/>
        </w:tblPrEx>
        <w:trPr>
          <w:cantSplit/>
          <w:trHeight w:val="5102"/>
        </w:trPr>
        <w:tc>
          <w:tcPr>
            <w:tcW w:w="4076" w:type="dxa"/>
            <w:tcBorders>
              <w:top w:val="single" w:sz="6" w:space="0" w:color="auto"/>
              <w:left w:val="single" w:sz="6" w:space="0" w:color="auto"/>
              <w:bottom w:val="nil"/>
              <w:right w:val="single" w:sz="6" w:space="0" w:color="auto"/>
            </w:tcBorders>
          </w:tcPr>
          <w:p w14:paraId="11214191" w14:textId="77777777" w:rsidR="002150F7" w:rsidRPr="008D4F27" w:rsidRDefault="002150F7" w:rsidP="00301154">
            <w:pPr>
              <w:pStyle w:val="berschrift8"/>
            </w:pPr>
            <w:r w:rsidRPr="008D4F27">
              <w:t>Unterrichtsvorhaben Q-GK-S2</w:t>
            </w:r>
          </w:p>
          <w:p w14:paraId="43DD199D" w14:textId="77777777" w:rsidR="002150F7" w:rsidRPr="008D4F27" w:rsidRDefault="002150F7" w:rsidP="008D4F27">
            <w:pPr>
              <w:jc w:val="left"/>
              <w:rPr>
                <w:rFonts w:cs="Arial"/>
                <w:sz w:val="22"/>
                <w:szCs w:val="22"/>
              </w:rPr>
            </w:pPr>
            <w:r w:rsidRPr="008D4F27">
              <w:rPr>
                <w:rFonts w:cs="Arial"/>
                <w:b/>
                <w:sz w:val="22"/>
                <w:szCs w:val="22"/>
              </w:rPr>
              <w:t>Thema:</w:t>
            </w:r>
            <w:r w:rsidRPr="008D4F27">
              <w:rPr>
                <w:rFonts w:cs="Arial"/>
                <w:sz w:val="22"/>
                <w:szCs w:val="22"/>
              </w:rPr>
              <w:t xml:space="preserve"> </w:t>
            </w:r>
            <w:r w:rsidR="008D4F27" w:rsidRPr="008D4F27">
              <w:rPr>
                <w:rFonts w:cs="Arial"/>
                <w:sz w:val="22"/>
                <w:szCs w:val="22"/>
              </w:rPr>
              <w:br/>
            </w:r>
            <w:r w:rsidRPr="008D4F27">
              <w:rPr>
                <w:rFonts w:cs="Arial"/>
                <w:i/>
                <w:sz w:val="22"/>
                <w:szCs w:val="22"/>
              </w:rPr>
              <w:t>Treffer oder nicht? – Bernoulli-Experimente und Binomialverteilungen</w:t>
            </w:r>
          </w:p>
          <w:p w14:paraId="142C6FE2" w14:textId="77777777" w:rsidR="002150F7" w:rsidRPr="008D4F27" w:rsidRDefault="002150F7" w:rsidP="00271216">
            <w:pPr>
              <w:spacing w:before="120"/>
              <w:jc w:val="left"/>
              <w:rPr>
                <w:rFonts w:cs="Arial"/>
                <w:b/>
                <w:sz w:val="22"/>
                <w:szCs w:val="22"/>
              </w:rPr>
            </w:pPr>
            <w:r w:rsidRPr="008D4F27">
              <w:rPr>
                <w:rFonts w:cs="Arial"/>
                <w:b/>
                <w:sz w:val="22"/>
                <w:szCs w:val="22"/>
              </w:rPr>
              <w:t>Zentrale Kompetenzen:</w:t>
            </w:r>
          </w:p>
          <w:p w14:paraId="07CCEE66" w14:textId="77777777" w:rsidR="002150F7" w:rsidRPr="008D4F27" w:rsidRDefault="002150F7" w:rsidP="008D4F27">
            <w:pPr>
              <w:pStyle w:val="Listenabsatz1"/>
              <w:numPr>
                <w:ilvl w:val="0"/>
                <w:numId w:val="9"/>
              </w:numPr>
              <w:tabs>
                <w:tab w:val="left" w:pos="540"/>
              </w:tabs>
              <w:jc w:val="left"/>
              <w:rPr>
                <w:sz w:val="22"/>
                <w:szCs w:val="22"/>
              </w:rPr>
            </w:pPr>
            <w:r w:rsidRPr="008D4F27">
              <w:rPr>
                <w:sz w:val="22"/>
                <w:szCs w:val="22"/>
              </w:rPr>
              <w:t>Problemlösen</w:t>
            </w:r>
          </w:p>
          <w:p w14:paraId="5BE2627F" w14:textId="77777777" w:rsidR="006C2D19" w:rsidRPr="008D4F27" w:rsidRDefault="002150F7" w:rsidP="006C2D19">
            <w:pPr>
              <w:pStyle w:val="Listenabsatz1"/>
              <w:numPr>
                <w:ilvl w:val="0"/>
                <w:numId w:val="9"/>
              </w:numPr>
              <w:tabs>
                <w:tab w:val="left" w:pos="540"/>
              </w:tabs>
              <w:jc w:val="left"/>
              <w:rPr>
                <w:sz w:val="22"/>
                <w:szCs w:val="22"/>
              </w:rPr>
            </w:pPr>
            <w:r w:rsidRPr="008D4F27">
              <w:rPr>
                <w:sz w:val="22"/>
                <w:szCs w:val="22"/>
              </w:rPr>
              <w:t>Kommunizieren</w:t>
            </w:r>
            <w:r w:rsidR="006C2D19" w:rsidRPr="008D4F27">
              <w:rPr>
                <w:sz w:val="22"/>
                <w:szCs w:val="22"/>
              </w:rPr>
              <w:t xml:space="preserve"> </w:t>
            </w:r>
          </w:p>
          <w:p w14:paraId="16E978C2" w14:textId="77777777" w:rsidR="002150F7" w:rsidRPr="00271216" w:rsidRDefault="006C2D19" w:rsidP="00271216">
            <w:pPr>
              <w:pStyle w:val="Listenabsatz1"/>
              <w:numPr>
                <w:ilvl w:val="0"/>
                <w:numId w:val="9"/>
              </w:numPr>
              <w:tabs>
                <w:tab w:val="left" w:pos="540"/>
              </w:tabs>
              <w:jc w:val="left"/>
              <w:rPr>
                <w:sz w:val="22"/>
                <w:szCs w:val="22"/>
              </w:rPr>
            </w:pPr>
            <w:r w:rsidRPr="008D4F27">
              <w:rPr>
                <w:sz w:val="22"/>
                <w:szCs w:val="22"/>
              </w:rPr>
              <w:t>Werkzeuge nutzen</w:t>
            </w:r>
            <w:r>
              <w:rPr>
                <w:sz w:val="22"/>
                <w:szCs w:val="22"/>
              </w:rPr>
              <w:t xml:space="preserve"> (</w:t>
            </w:r>
            <w:r w:rsidRPr="006C2D19">
              <w:rPr>
                <w:sz w:val="22"/>
                <w:szCs w:val="22"/>
              </w:rPr>
              <w:t>Ermitteln der Kennzahlen statistischer Daten</w:t>
            </w:r>
            <w:r>
              <w:rPr>
                <w:sz w:val="22"/>
                <w:szCs w:val="22"/>
              </w:rPr>
              <w:t xml:space="preserve">, </w:t>
            </w:r>
            <w:r w:rsidRPr="008D4F27">
              <w:rPr>
                <w:sz w:val="22"/>
                <w:szCs w:val="22"/>
              </w:rPr>
              <w:t xml:space="preserve">Berechnen </w:t>
            </w:r>
            <w:r>
              <w:rPr>
                <w:sz w:val="22"/>
                <w:szCs w:val="22"/>
              </w:rPr>
              <w:t xml:space="preserve">von </w:t>
            </w:r>
            <w:r w:rsidRPr="008D4F27">
              <w:rPr>
                <w:sz w:val="22"/>
                <w:szCs w:val="22"/>
              </w:rPr>
              <w:t>Wahrscheinlic</w:t>
            </w:r>
            <w:r w:rsidRPr="008D4F27">
              <w:rPr>
                <w:sz w:val="22"/>
                <w:szCs w:val="22"/>
              </w:rPr>
              <w:t>h</w:t>
            </w:r>
            <w:r w:rsidRPr="008D4F27">
              <w:rPr>
                <w:sz w:val="22"/>
                <w:szCs w:val="22"/>
              </w:rPr>
              <w:t>keiten bei binomialverteilten Z</w:t>
            </w:r>
            <w:r w:rsidRPr="008D4F27">
              <w:rPr>
                <w:sz w:val="22"/>
                <w:szCs w:val="22"/>
              </w:rPr>
              <w:t>u</w:t>
            </w:r>
            <w:r w:rsidRPr="008D4F27">
              <w:rPr>
                <w:sz w:val="22"/>
                <w:szCs w:val="22"/>
              </w:rPr>
              <w:t>fallsgrößen</w:t>
            </w:r>
            <w:r>
              <w:rPr>
                <w:sz w:val="22"/>
                <w:szCs w:val="22"/>
              </w:rPr>
              <w:t>)</w:t>
            </w:r>
          </w:p>
          <w:p w14:paraId="15CA5D0E" w14:textId="77777777" w:rsidR="002150F7" w:rsidRPr="008D4F27" w:rsidRDefault="002150F7" w:rsidP="00271216">
            <w:pPr>
              <w:spacing w:before="120"/>
              <w:jc w:val="left"/>
              <w:rPr>
                <w:rFonts w:cs="Arial"/>
                <w:sz w:val="22"/>
                <w:szCs w:val="22"/>
              </w:rPr>
            </w:pPr>
            <w:r w:rsidRPr="008D4F27">
              <w:rPr>
                <w:rFonts w:cs="Arial"/>
                <w:b/>
                <w:sz w:val="22"/>
                <w:szCs w:val="22"/>
              </w:rPr>
              <w:t>Inhaltsfeld:</w:t>
            </w:r>
            <w:r w:rsidR="00271216">
              <w:rPr>
                <w:rFonts w:cs="Arial"/>
                <w:sz w:val="22"/>
                <w:szCs w:val="22"/>
              </w:rPr>
              <w:t xml:space="preserve"> Stochastik (S)</w:t>
            </w:r>
          </w:p>
          <w:p w14:paraId="0F60ACDE" w14:textId="77777777" w:rsidR="002150F7" w:rsidRPr="008D4F27" w:rsidRDefault="002150F7" w:rsidP="00271216">
            <w:pPr>
              <w:spacing w:before="120"/>
              <w:jc w:val="left"/>
              <w:rPr>
                <w:rFonts w:cs="Arial"/>
                <w:b/>
                <w:sz w:val="22"/>
                <w:szCs w:val="22"/>
              </w:rPr>
            </w:pPr>
            <w:r w:rsidRPr="008D4F27">
              <w:rPr>
                <w:rFonts w:cs="Arial"/>
                <w:b/>
                <w:sz w:val="22"/>
                <w:szCs w:val="22"/>
              </w:rPr>
              <w:t>Inhaltlicher Schwerpunkt:</w:t>
            </w:r>
          </w:p>
          <w:p w14:paraId="0AD47EC4" w14:textId="77777777" w:rsidR="002150F7" w:rsidRPr="006C2D19" w:rsidRDefault="002150F7" w:rsidP="006C2D19">
            <w:pPr>
              <w:pStyle w:val="Listenabsatz1"/>
              <w:numPr>
                <w:ilvl w:val="0"/>
                <w:numId w:val="9"/>
              </w:numPr>
              <w:tabs>
                <w:tab w:val="left" w:pos="540"/>
              </w:tabs>
              <w:jc w:val="left"/>
              <w:rPr>
                <w:sz w:val="22"/>
                <w:szCs w:val="22"/>
              </w:rPr>
            </w:pPr>
            <w:r w:rsidRPr="008D4F27">
              <w:rPr>
                <w:sz w:val="22"/>
                <w:szCs w:val="22"/>
              </w:rPr>
              <w:t>Binomialverteilung</w:t>
            </w:r>
          </w:p>
        </w:tc>
        <w:tc>
          <w:tcPr>
            <w:tcW w:w="4076" w:type="dxa"/>
            <w:tcBorders>
              <w:top w:val="single" w:sz="6" w:space="0" w:color="auto"/>
              <w:left w:val="single" w:sz="6" w:space="0" w:color="auto"/>
              <w:bottom w:val="nil"/>
              <w:right w:val="single" w:sz="6" w:space="0" w:color="auto"/>
            </w:tcBorders>
          </w:tcPr>
          <w:p w14:paraId="150FEEEF" w14:textId="77777777" w:rsidR="002150F7" w:rsidRPr="008D4F27" w:rsidRDefault="002150F7" w:rsidP="00301154">
            <w:pPr>
              <w:pStyle w:val="berschrift8"/>
            </w:pPr>
            <w:r w:rsidRPr="008D4F27">
              <w:t>Unterrichtsvorhaben Q-GK-S3</w:t>
            </w:r>
          </w:p>
          <w:p w14:paraId="1F4E167A" w14:textId="77777777" w:rsidR="002150F7" w:rsidRPr="00271216" w:rsidRDefault="002150F7" w:rsidP="008D4F27">
            <w:pPr>
              <w:jc w:val="left"/>
              <w:rPr>
                <w:rFonts w:cs="Arial"/>
                <w:i/>
                <w:sz w:val="22"/>
                <w:szCs w:val="22"/>
              </w:rPr>
            </w:pPr>
            <w:r w:rsidRPr="008D4F27">
              <w:rPr>
                <w:rFonts w:cs="Arial"/>
                <w:b/>
                <w:sz w:val="22"/>
                <w:szCs w:val="22"/>
              </w:rPr>
              <w:t>Thema:</w:t>
            </w:r>
            <w:r w:rsidRPr="008D4F27">
              <w:rPr>
                <w:rFonts w:cs="Arial"/>
                <w:sz w:val="22"/>
                <w:szCs w:val="22"/>
              </w:rPr>
              <w:t xml:space="preserve"> </w:t>
            </w:r>
            <w:r w:rsidR="008D4F27" w:rsidRPr="008D4F27">
              <w:rPr>
                <w:rFonts w:cs="Arial"/>
                <w:sz w:val="22"/>
                <w:szCs w:val="22"/>
              </w:rPr>
              <w:br/>
            </w:r>
            <w:r w:rsidRPr="008D4F27">
              <w:rPr>
                <w:rFonts w:cs="Arial"/>
                <w:i/>
                <w:sz w:val="22"/>
                <w:szCs w:val="22"/>
              </w:rPr>
              <w:t xml:space="preserve">Untersuchung charakteristischer </w:t>
            </w:r>
            <w:r w:rsidR="00271216">
              <w:rPr>
                <w:rFonts w:cs="Arial"/>
                <w:i/>
                <w:sz w:val="22"/>
                <w:szCs w:val="22"/>
              </w:rPr>
              <w:t>Gr</w:t>
            </w:r>
            <w:r w:rsidR="00271216">
              <w:rPr>
                <w:rFonts w:cs="Arial"/>
                <w:i/>
                <w:sz w:val="22"/>
                <w:szCs w:val="22"/>
              </w:rPr>
              <w:t>ö</w:t>
            </w:r>
            <w:r w:rsidR="00271216">
              <w:rPr>
                <w:rFonts w:cs="Arial"/>
                <w:i/>
                <w:sz w:val="22"/>
                <w:szCs w:val="22"/>
              </w:rPr>
              <w:t>ßen von Binomialverteilungen</w:t>
            </w:r>
          </w:p>
          <w:p w14:paraId="11C0FD05" w14:textId="77777777" w:rsidR="002150F7" w:rsidRPr="008D4F27" w:rsidRDefault="002150F7" w:rsidP="00271216">
            <w:pPr>
              <w:spacing w:before="120"/>
              <w:jc w:val="left"/>
              <w:rPr>
                <w:rFonts w:cs="Arial"/>
                <w:b/>
                <w:sz w:val="22"/>
                <w:szCs w:val="22"/>
              </w:rPr>
            </w:pPr>
            <w:r w:rsidRPr="008D4F27">
              <w:rPr>
                <w:rFonts w:cs="Arial"/>
                <w:b/>
                <w:sz w:val="22"/>
                <w:szCs w:val="22"/>
              </w:rPr>
              <w:t>Zentrale Kompetenzen:</w:t>
            </w:r>
          </w:p>
          <w:p w14:paraId="33B77339" w14:textId="77777777" w:rsidR="006C2D19" w:rsidRDefault="002150F7" w:rsidP="006C2D19">
            <w:pPr>
              <w:pStyle w:val="Listenabsatz1"/>
              <w:numPr>
                <w:ilvl w:val="0"/>
                <w:numId w:val="9"/>
              </w:numPr>
              <w:tabs>
                <w:tab w:val="left" w:pos="540"/>
              </w:tabs>
              <w:jc w:val="left"/>
              <w:rPr>
                <w:sz w:val="22"/>
                <w:szCs w:val="22"/>
              </w:rPr>
            </w:pPr>
            <w:r w:rsidRPr="008D4F27">
              <w:rPr>
                <w:sz w:val="22"/>
                <w:szCs w:val="22"/>
              </w:rPr>
              <w:t>Argumentieren</w:t>
            </w:r>
          </w:p>
          <w:p w14:paraId="1FCC1359" w14:textId="77777777" w:rsidR="002150F7" w:rsidRPr="006C2D19" w:rsidRDefault="002150F7" w:rsidP="006C2D19">
            <w:pPr>
              <w:pStyle w:val="Listenabsatz1"/>
              <w:numPr>
                <w:ilvl w:val="0"/>
                <w:numId w:val="9"/>
              </w:numPr>
              <w:tabs>
                <w:tab w:val="left" w:pos="540"/>
              </w:tabs>
              <w:jc w:val="left"/>
              <w:rPr>
                <w:sz w:val="22"/>
                <w:szCs w:val="22"/>
              </w:rPr>
            </w:pPr>
            <w:r w:rsidRPr="006C2D19">
              <w:rPr>
                <w:sz w:val="22"/>
                <w:szCs w:val="22"/>
              </w:rPr>
              <w:t>Werkzeuge nutzen</w:t>
            </w:r>
            <w:r w:rsidR="006C2D19" w:rsidRPr="006C2D19">
              <w:rPr>
                <w:sz w:val="22"/>
                <w:szCs w:val="22"/>
              </w:rPr>
              <w:t xml:space="preserve"> </w:t>
            </w:r>
            <w:r w:rsidR="006C2D19">
              <w:rPr>
                <w:sz w:val="22"/>
                <w:szCs w:val="22"/>
              </w:rPr>
              <w:br/>
            </w:r>
            <w:r w:rsidR="006C2D19" w:rsidRPr="006C2D19">
              <w:rPr>
                <w:sz w:val="22"/>
                <w:szCs w:val="22"/>
              </w:rPr>
              <w:t>(Erstellen von Histogrammen, B</w:t>
            </w:r>
            <w:r w:rsidR="006C2D19" w:rsidRPr="006C2D19">
              <w:rPr>
                <w:sz w:val="22"/>
                <w:szCs w:val="22"/>
              </w:rPr>
              <w:t>e</w:t>
            </w:r>
            <w:r w:rsidR="006C2D19" w:rsidRPr="006C2D19">
              <w:rPr>
                <w:sz w:val="22"/>
                <w:szCs w:val="22"/>
              </w:rPr>
              <w:t>rechnen Wahrscheinlichkeiten, Variieren Parameter von Wah</w:t>
            </w:r>
            <w:r w:rsidR="006C2D19" w:rsidRPr="006C2D19">
              <w:rPr>
                <w:sz w:val="22"/>
                <w:szCs w:val="22"/>
              </w:rPr>
              <w:t>r</w:t>
            </w:r>
            <w:r w:rsidR="006C2D19" w:rsidRPr="006C2D19">
              <w:rPr>
                <w:sz w:val="22"/>
                <w:szCs w:val="22"/>
              </w:rPr>
              <w:t>scheinlichkeitsverteilungen)</w:t>
            </w:r>
          </w:p>
          <w:p w14:paraId="730EF54D" w14:textId="77777777" w:rsidR="002150F7" w:rsidRPr="008D4F27" w:rsidRDefault="002150F7" w:rsidP="00271216">
            <w:pPr>
              <w:spacing w:before="120"/>
              <w:jc w:val="left"/>
              <w:rPr>
                <w:rFonts w:cs="Arial"/>
                <w:sz w:val="22"/>
                <w:szCs w:val="22"/>
              </w:rPr>
            </w:pPr>
            <w:r w:rsidRPr="008D4F27">
              <w:rPr>
                <w:rFonts w:cs="Arial"/>
                <w:b/>
                <w:sz w:val="22"/>
                <w:szCs w:val="22"/>
              </w:rPr>
              <w:t>Inhaltsfeld:</w:t>
            </w:r>
            <w:r w:rsidR="00271216">
              <w:rPr>
                <w:rFonts w:cs="Arial"/>
                <w:sz w:val="22"/>
                <w:szCs w:val="22"/>
              </w:rPr>
              <w:t xml:space="preserve"> Stochastik (S)</w:t>
            </w:r>
          </w:p>
          <w:p w14:paraId="1FE57F1D" w14:textId="77777777" w:rsidR="002150F7" w:rsidRPr="008D4F27" w:rsidRDefault="002150F7" w:rsidP="00271216">
            <w:pPr>
              <w:spacing w:before="120"/>
              <w:jc w:val="left"/>
              <w:rPr>
                <w:rFonts w:cs="Arial"/>
                <w:sz w:val="22"/>
                <w:szCs w:val="22"/>
              </w:rPr>
            </w:pPr>
            <w:r w:rsidRPr="008D4F27">
              <w:rPr>
                <w:rFonts w:cs="Arial"/>
                <w:b/>
                <w:sz w:val="22"/>
                <w:szCs w:val="22"/>
              </w:rPr>
              <w:t>Inhaltlicher Schwerpunkt</w:t>
            </w:r>
            <w:r w:rsidRPr="008D4F27">
              <w:rPr>
                <w:rFonts w:cs="Arial"/>
                <w:sz w:val="22"/>
                <w:szCs w:val="22"/>
              </w:rPr>
              <w:t>:</w:t>
            </w:r>
          </w:p>
          <w:p w14:paraId="424A43D7" w14:textId="77777777" w:rsidR="002150F7" w:rsidRPr="008D4F27" w:rsidRDefault="002150F7" w:rsidP="006C2D19">
            <w:pPr>
              <w:pStyle w:val="Listenabsatz1"/>
              <w:numPr>
                <w:ilvl w:val="0"/>
                <w:numId w:val="9"/>
              </w:numPr>
              <w:tabs>
                <w:tab w:val="left" w:pos="540"/>
              </w:tabs>
              <w:jc w:val="left"/>
              <w:rPr>
                <w:sz w:val="22"/>
                <w:szCs w:val="22"/>
              </w:rPr>
            </w:pPr>
            <w:r w:rsidRPr="008D4F27">
              <w:rPr>
                <w:sz w:val="22"/>
                <w:szCs w:val="22"/>
              </w:rPr>
              <w:t>Binomialverteilung</w:t>
            </w:r>
          </w:p>
        </w:tc>
      </w:tr>
      <w:tr w:rsidR="000351E4" w:rsidRPr="00EF2F56" w14:paraId="7458C5BA" w14:textId="77777777" w:rsidTr="00271216">
        <w:tblPrEx>
          <w:tblLook w:val="0000" w:firstRow="0" w:lastRow="0" w:firstColumn="0" w:lastColumn="0" w:noHBand="0" w:noVBand="0"/>
        </w:tblPrEx>
        <w:trPr>
          <w:cantSplit/>
          <w:trHeight w:val="454"/>
        </w:trPr>
        <w:tc>
          <w:tcPr>
            <w:tcW w:w="4076" w:type="dxa"/>
            <w:tcBorders>
              <w:top w:val="nil"/>
              <w:left w:val="single" w:sz="6" w:space="0" w:color="auto"/>
              <w:bottom w:val="single" w:sz="6" w:space="0" w:color="auto"/>
              <w:right w:val="single" w:sz="6" w:space="0" w:color="auto"/>
            </w:tcBorders>
            <w:vAlign w:val="center"/>
          </w:tcPr>
          <w:p w14:paraId="097CAAD6" w14:textId="77777777" w:rsidR="000351E4" w:rsidRPr="008D4F27" w:rsidRDefault="000351E4" w:rsidP="000351E4">
            <w:pPr>
              <w:jc w:val="left"/>
            </w:pPr>
            <w:r w:rsidRPr="008D4F27">
              <w:rPr>
                <w:rFonts w:cs="Arial"/>
                <w:b/>
                <w:sz w:val="22"/>
                <w:szCs w:val="22"/>
              </w:rPr>
              <w:t>Zeitbedarf:</w:t>
            </w:r>
            <w:r w:rsidRPr="008D4F27">
              <w:rPr>
                <w:rFonts w:cs="Arial"/>
                <w:sz w:val="22"/>
                <w:szCs w:val="22"/>
              </w:rPr>
              <w:t xml:space="preserve"> 9 Std.</w:t>
            </w:r>
          </w:p>
        </w:tc>
        <w:tc>
          <w:tcPr>
            <w:tcW w:w="4076" w:type="dxa"/>
            <w:tcBorders>
              <w:top w:val="nil"/>
              <w:left w:val="single" w:sz="6" w:space="0" w:color="auto"/>
              <w:bottom w:val="single" w:sz="6" w:space="0" w:color="auto"/>
              <w:right w:val="single" w:sz="6" w:space="0" w:color="auto"/>
            </w:tcBorders>
            <w:vAlign w:val="center"/>
          </w:tcPr>
          <w:p w14:paraId="0EB29708" w14:textId="77777777" w:rsidR="000351E4" w:rsidRPr="008D4F27" w:rsidRDefault="000351E4" w:rsidP="000351E4">
            <w:pPr>
              <w:jc w:val="left"/>
            </w:pPr>
            <w:r w:rsidRPr="008D4F27">
              <w:rPr>
                <w:rFonts w:cs="Arial"/>
                <w:b/>
                <w:sz w:val="22"/>
                <w:szCs w:val="22"/>
              </w:rPr>
              <w:t xml:space="preserve">Zeitbedarf: </w:t>
            </w:r>
            <w:r w:rsidRPr="008D4F27">
              <w:rPr>
                <w:rFonts w:cs="Arial"/>
                <w:sz w:val="22"/>
                <w:szCs w:val="22"/>
              </w:rPr>
              <w:t>9 Std.</w:t>
            </w:r>
          </w:p>
        </w:tc>
      </w:tr>
      <w:tr w:rsidR="002150F7" w:rsidRPr="00EF2F56" w14:paraId="37EC6699" w14:textId="77777777" w:rsidTr="00271216">
        <w:tblPrEx>
          <w:tblLook w:val="0000" w:firstRow="0" w:lastRow="0" w:firstColumn="0" w:lastColumn="0" w:noHBand="0" w:noVBand="0"/>
        </w:tblPrEx>
        <w:trPr>
          <w:cantSplit/>
          <w:trHeight w:val="5102"/>
        </w:trPr>
        <w:tc>
          <w:tcPr>
            <w:tcW w:w="4076" w:type="dxa"/>
            <w:tcBorders>
              <w:top w:val="single" w:sz="6" w:space="0" w:color="auto"/>
              <w:left w:val="single" w:sz="6" w:space="0" w:color="auto"/>
              <w:bottom w:val="nil"/>
              <w:right w:val="single" w:sz="6" w:space="0" w:color="auto"/>
            </w:tcBorders>
          </w:tcPr>
          <w:p w14:paraId="0CA656C7" w14:textId="77777777" w:rsidR="002150F7" w:rsidRDefault="002150F7" w:rsidP="00301154">
            <w:pPr>
              <w:pStyle w:val="berschrift8"/>
            </w:pPr>
            <w:r>
              <w:t>Unterrichtsvorhaben Q-GK-S4</w:t>
            </w:r>
          </w:p>
          <w:p w14:paraId="645BBA7A" w14:textId="77777777" w:rsidR="002150F7" w:rsidRDefault="002150F7" w:rsidP="008D4F27">
            <w:pPr>
              <w:jc w:val="left"/>
              <w:rPr>
                <w:sz w:val="22"/>
                <w:szCs w:val="22"/>
              </w:rPr>
            </w:pPr>
            <w:r>
              <w:rPr>
                <w:b/>
                <w:sz w:val="22"/>
                <w:szCs w:val="22"/>
              </w:rPr>
              <w:t>Thema:</w:t>
            </w:r>
            <w:r>
              <w:rPr>
                <w:sz w:val="22"/>
                <w:szCs w:val="22"/>
              </w:rPr>
              <w:t xml:space="preserve"> </w:t>
            </w:r>
            <w:r w:rsidR="008D4F27">
              <w:rPr>
                <w:sz w:val="22"/>
                <w:szCs w:val="22"/>
              </w:rPr>
              <w:br/>
            </w:r>
            <w:r>
              <w:rPr>
                <w:i/>
                <w:sz w:val="22"/>
                <w:szCs w:val="22"/>
              </w:rPr>
              <w:t>Von Übergängen und Prozessen</w:t>
            </w:r>
            <w:r w:rsidR="00271216">
              <w:rPr>
                <w:sz w:val="22"/>
                <w:szCs w:val="22"/>
              </w:rPr>
              <w:t xml:space="preserve"> </w:t>
            </w:r>
          </w:p>
          <w:p w14:paraId="2E0DBE47" w14:textId="77777777" w:rsidR="002150F7" w:rsidRDefault="002150F7" w:rsidP="00271216">
            <w:pPr>
              <w:spacing w:before="120"/>
              <w:jc w:val="left"/>
              <w:rPr>
                <w:b/>
                <w:sz w:val="22"/>
                <w:szCs w:val="22"/>
              </w:rPr>
            </w:pPr>
            <w:r>
              <w:rPr>
                <w:b/>
                <w:sz w:val="22"/>
                <w:szCs w:val="22"/>
              </w:rPr>
              <w:t xml:space="preserve">Zentrale </w:t>
            </w:r>
            <w:r w:rsidRPr="00271216">
              <w:rPr>
                <w:rFonts w:cs="Arial"/>
                <w:b/>
                <w:sz w:val="22"/>
                <w:szCs w:val="22"/>
              </w:rPr>
              <w:t>Kompetenzen</w:t>
            </w:r>
            <w:r>
              <w:rPr>
                <w:b/>
                <w:sz w:val="22"/>
                <w:szCs w:val="22"/>
              </w:rPr>
              <w:t>:</w:t>
            </w:r>
          </w:p>
          <w:p w14:paraId="6049691B" w14:textId="77777777" w:rsidR="002150F7" w:rsidRDefault="002150F7" w:rsidP="008D4F27">
            <w:pPr>
              <w:pStyle w:val="Listenabsatz1"/>
              <w:numPr>
                <w:ilvl w:val="0"/>
                <w:numId w:val="9"/>
              </w:numPr>
              <w:tabs>
                <w:tab w:val="left" w:pos="540"/>
              </w:tabs>
              <w:jc w:val="left"/>
              <w:rPr>
                <w:sz w:val="22"/>
                <w:szCs w:val="22"/>
              </w:rPr>
            </w:pPr>
            <w:r>
              <w:rPr>
                <w:sz w:val="22"/>
                <w:szCs w:val="22"/>
              </w:rPr>
              <w:t>Modellieren</w:t>
            </w:r>
          </w:p>
          <w:p w14:paraId="7B521D4D" w14:textId="6CDA2A2B" w:rsidR="002150F7" w:rsidRPr="00271216" w:rsidRDefault="002150F7" w:rsidP="00271216">
            <w:pPr>
              <w:pStyle w:val="Listenabsatz1"/>
              <w:numPr>
                <w:ilvl w:val="0"/>
                <w:numId w:val="9"/>
              </w:numPr>
              <w:tabs>
                <w:tab w:val="left" w:pos="540"/>
              </w:tabs>
              <w:jc w:val="left"/>
              <w:rPr>
                <w:sz w:val="22"/>
                <w:szCs w:val="22"/>
              </w:rPr>
            </w:pPr>
            <w:r>
              <w:rPr>
                <w:sz w:val="22"/>
                <w:szCs w:val="22"/>
              </w:rPr>
              <w:t>Werkzeuge nutzen</w:t>
            </w:r>
            <w:r w:rsidR="006C2D19">
              <w:rPr>
                <w:sz w:val="22"/>
                <w:szCs w:val="22"/>
              </w:rPr>
              <w:t xml:space="preserve"> (</w:t>
            </w:r>
            <w:r w:rsidR="006C2D19" w:rsidRPr="00E526FF">
              <w:rPr>
                <w:sz w:val="22"/>
                <w:szCs w:val="22"/>
              </w:rPr>
              <w:t>Durchführen von Operationen mit Vektoren und Matrizen</w:t>
            </w:r>
            <w:r w:rsidR="00FC2412">
              <w:rPr>
                <w:sz w:val="22"/>
                <w:szCs w:val="22"/>
              </w:rPr>
              <w:t xml:space="preserve">, </w:t>
            </w:r>
            <w:r w:rsidR="00FC2412">
              <w:rPr>
                <w:kern w:val="1"/>
                <w:sz w:val="22"/>
                <w:szCs w:val="22"/>
              </w:rPr>
              <w:t>entscheiden</w:t>
            </w:r>
            <w:r w:rsidR="00FC2412">
              <w:rPr>
                <w:sz w:val="22"/>
                <w:szCs w:val="22"/>
              </w:rPr>
              <w:t xml:space="preserve"> situ</w:t>
            </w:r>
            <w:r w:rsidR="00FC2412">
              <w:rPr>
                <w:sz w:val="22"/>
                <w:szCs w:val="22"/>
              </w:rPr>
              <w:t>a</w:t>
            </w:r>
            <w:r w:rsidR="00FC2412">
              <w:rPr>
                <w:sz w:val="22"/>
                <w:szCs w:val="22"/>
              </w:rPr>
              <w:t>tionsangemessen über den Ei</w:t>
            </w:r>
            <w:r w:rsidR="00FC2412">
              <w:rPr>
                <w:sz w:val="22"/>
                <w:szCs w:val="22"/>
              </w:rPr>
              <w:t>n</w:t>
            </w:r>
            <w:r w:rsidR="00FC2412">
              <w:rPr>
                <w:sz w:val="22"/>
                <w:szCs w:val="22"/>
              </w:rPr>
              <w:t>satz mathematischer Hilfsmittel und digitaler Werkzeuge und wählen diese gezielt aus</w:t>
            </w:r>
            <w:r w:rsidR="006C2D19">
              <w:rPr>
                <w:sz w:val="22"/>
                <w:szCs w:val="22"/>
              </w:rPr>
              <w:t>)</w:t>
            </w:r>
          </w:p>
          <w:p w14:paraId="183B13C7" w14:textId="77777777" w:rsidR="002150F7" w:rsidRDefault="002150F7" w:rsidP="00271216">
            <w:pPr>
              <w:spacing w:before="120"/>
              <w:jc w:val="left"/>
              <w:rPr>
                <w:sz w:val="22"/>
                <w:szCs w:val="22"/>
              </w:rPr>
            </w:pPr>
            <w:r w:rsidRPr="00271216">
              <w:rPr>
                <w:rFonts w:cs="Arial"/>
                <w:b/>
                <w:sz w:val="22"/>
                <w:szCs w:val="22"/>
              </w:rPr>
              <w:t>Inhaltsfeld</w:t>
            </w:r>
            <w:r>
              <w:rPr>
                <w:b/>
                <w:sz w:val="22"/>
                <w:szCs w:val="22"/>
              </w:rPr>
              <w:t>:</w:t>
            </w:r>
            <w:r w:rsidR="00271216">
              <w:rPr>
                <w:sz w:val="22"/>
                <w:szCs w:val="22"/>
              </w:rPr>
              <w:t xml:space="preserve"> Stochastik (S)</w:t>
            </w:r>
          </w:p>
          <w:p w14:paraId="2D727610" w14:textId="77777777" w:rsidR="002150F7" w:rsidRDefault="002150F7" w:rsidP="00271216">
            <w:pPr>
              <w:spacing w:before="120"/>
              <w:jc w:val="left"/>
              <w:rPr>
                <w:sz w:val="22"/>
                <w:szCs w:val="22"/>
              </w:rPr>
            </w:pPr>
            <w:r>
              <w:rPr>
                <w:b/>
                <w:sz w:val="22"/>
                <w:szCs w:val="22"/>
              </w:rPr>
              <w:t xml:space="preserve">Inhaltlicher </w:t>
            </w:r>
            <w:r w:rsidRPr="00271216">
              <w:rPr>
                <w:rFonts w:cs="Arial"/>
                <w:b/>
                <w:sz w:val="22"/>
                <w:szCs w:val="22"/>
              </w:rPr>
              <w:t>Schwerpunkt</w:t>
            </w:r>
            <w:r>
              <w:rPr>
                <w:sz w:val="22"/>
                <w:szCs w:val="22"/>
              </w:rPr>
              <w:t>:</w:t>
            </w:r>
          </w:p>
          <w:p w14:paraId="1B280334" w14:textId="77777777" w:rsidR="002150F7" w:rsidRDefault="002150F7" w:rsidP="008D4F27">
            <w:pPr>
              <w:pStyle w:val="Listenabsatz1"/>
              <w:numPr>
                <w:ilvl w:val="0"/>
                <w:numId w:val="9"/>
              </w:numPr>
              <w:tabs>
                <w:tab w:val="left" w:pos="540"/>
              </w:tabs>
              <w:jc w:val="left"/>
              <w:rPr>
                <w:sz w:val="22"/>
                <w:szCs w:val="22"/>
              </w:rPr>
            </w:pPr>
            <w:r>
              <w:rPr>
                <w:sz w:val="22"/>
                <w:szCs w:val="22"/>
              </w:rPr>
              <w:t>Stochastische Prozesse</w:t>
            </w:r>
          </w:p>
          <w:p w14:paraId="690FAEFD" w14:textId="77777777" w:rsidR="002150F7" w:rsidRPr="00217DBA" w:rsidRDefault="002150F7" w:rsidP="006C2D19">
            <w:pPr>
              <w:jc w:val="left"/>
              <w:rPr>
                <w:sz w:val="22"/>
                <w:szCs w:val="22"/>
              </w:rPr>
            </w:pPr>
          </w:p>
        </w:tc>
        <w:tc>
          <w:tcPr>
            <w:tcW w:w="4076" w:type="dxa"/>
            <w:tcBorders>
              <w:top w:val="single" w:sz="6" w:space="0" w:color="auto"/>
              <w:left w:val="single" w:sz="6" w:space="0" w:color="auto"/>
              <w:bottom w:val="nil"/>
              <w:right w:val="single" w:sz="6" w:space="0" w:color="auto"/>
            </w:tcBorders>
          </w:tcPr>
          <w:p w14:paraId="19B91C98" w14:textId="77777777" w:rsidR="002150F7" w:rsidRDefault="002150F7" w:rsidP="00301154">
            <w:pPr>
              <w:pStyle w:val="berschrift8"/>
            </w:pPr>
            <w:r>
              <w:t>Unterrichtsvorhaben Q-GK-A5:</w:t>
            </w:r>
          </w:p>
          <w:p w14:paraId="6D8AB048" w14:textId="77777777" w:rsidR="002150F7" w:rsidRDefault="002150F7" w:rsidP="008D4F27">
            <w:pPr>
              <w:jc w:val="left"/>
              <w:rPr>
                <w:sz w:val="22"/>
                <w:szCs w:val="22"/>
              </w:rPr>
            </w:pPr>
            <w:r>
              <w:rPr>
                <w:b/>
                <w:sz w:val="22"/>
                <w:szCs w:val="22"/>
              </w:rPr>
              <w:t>Thema</w:t>
            </w:r>
            <w:r>
              <w:rPr>
                <w:sz w:val="22"/>
                <w:szCs w:val="22"/>
              </w:rPr>
              <w:t xml:space="preserve">: </w:t>
            </w:r>
            <w:r w:rsidR="008D4F27">
              <w:rPr>
                <w:sz w:val="22"/>
                <w:szCs w:val="22"/>
              </w:rPr>
              <w:br/>
            </w:r>
            <w:r>
              <w:rPr>
                <w:i/>
                <w:sz w:val="22"/>
                <w:szCs w:val="22"/>
              </w:rPr>
              <w:t>Vertiefung und Vernetzung</w:t>
            </w:r>
          </w:p>
          <w:p w14:paraId="7C99BBC7" w14:textId="77777777" w:rsidR="002150F7" w:rsidRDefault="002150F7" w:rsidP="00271216">
            <w:pPr>
              <w:spacing w:before="120"/>
              <w:jc w:val="left"/>
              <w:rPr>
                <w:b/>
                <w:sz w:val="22"/>
                <w:szCs w:val="22"/>
              </w:rPr>
            </w:pPr>
            <w:r w:rsidRPr="00271216">
              <w:rPr>
                <w:rFonts w:cs="Arial"/>
                <w:b/>
                <w:sz w:val="22"/>
                <w:szCs w:val="22"/>
              </w:rPr>
              <w:t>Zentrale</w:t>
            </w:r>
            <w:r>
              <w:rPr>
                <w:b/>
                <w:sz w:val="22"/>
                <w:szCs w:val="22"/>
              </w:rPr>
              <w:t xml:space="preserve"> Kompetenzen:</w:t>
            </w:r>
          </w:p>
          <w:p w14:paraId="30C5CAA3" w14:textId="77777777" w:rsidR="002150F7" w:rsidRDefault="002150F7" w:rsidP="008D4F27">
            <w:pPr>
              <w:pStyle w:val="Listenabsatz1"/>
              <w:numPr>
                <w:ilvl w:val="0"/>
                <w:numId w:val="9"/>
              </w:numPr>
              <w:tabs>
                <w:tab w:val="left" w:pos="540"/>
              </w:tabs>
              <w:jc w:val="left"/>
              <w:rPr>
                <w:sz w:val="22"/>
                <w:szCs w:val="22"/>
              </w:rPr>
            </w:pPr>
            <w:r>
              <w:rPr>
                <w:sz w:val="22"/>
                <w:szCs w:val="22"/>
              </w:rPr>
              <w:t>Argumentieren</w:t>
            </w:r>
          </w:p>
          <w:p w14:paraId="2EFBA71B" w14:textId="08089056" w:rsidR="002150F7" w:rsidRPr="00271216" w:rsidRDefault="002150F7" w:rsidP="00FC2412">
            <w:pPr>
              <w:numPr>
                <w:ilvl w:val="0"/>
                <w:numId w:val="12"/>
              </w:numPr>
              <w:jc w:val="left"/>
              <w:rPr>
                <w:sz w:val="22"/>
                <w:szCs w:val="22"/>
              </w:rPr>
            </w:pPr>
            <w:r w:rsidRPr="009F2077">
              <w:rPr>
                <w:sz w:val="22"/>
                <w:szCs w:val="22"/>
              </w:rPr>
              <w:t>Werkzeuge nutzen</w:t>
            </w:r>
            <w:r w:rsidR="006C2D19">
              <w:rPr>
                <w:sz w:val="22"/>
                <w:szCs w:val="22"/>
              </w:rPr>
              <w:t xml:space="preserve"> (</w:t>
            </w:r>
            <w:r w:rsidR="00FC2412" w:rsidRPr="00FC2412">
              <w:rPr>
                <w:rFonts w:cs="Arial"/>
                <w:kern w:val="1"/>
                <w:sz w:val="22"/>
                <w:szCs w:val="22"/>
              </w:rPr>
              <w:tab/>
              <w:t>reflektieren und begründen die Möglichkeiten und Grenzen mathematischer Hilfsmittel und digi</w:t>
            </w:r>
            <w:r w:rsidR="00FC2412">
              <w:rPr>
                <w:rFonts w:cs="Arial"/>
                <w:kern w:val="1"/>
                <w:sz w:val="22"/>
                <w:szCs w:val="22"/>
              </w:rPr>
              <w:t>taler Werkze</w:t>
            </w:r>
            <w:r w:rsidR="00FC2412">
              <w:rPr>
                <w:rFonts w:cs="Arial"/>
                <w:kern w:val="1"/>
                <w:sz w:val="22"/>
                <w:szCs w:val="22"/>
              </w:rPr>
              <w:t>u</w:t>
            </w:r>
            <w:r w:rsidR="00FC2412">
              <w:rPr>
                <w:rFonts w:cs="Arial"/>
                <w:kern w:val="1"/>
                <w:sz w:val="22"/>
                <w:szCs w:val="22"/>
              </w:rPr>
              <w:t>ge</w:t>
            </w:r>
            <w:r w:rsidR="006C2D19" w:rsidRPr="006C2D19">
              <w:rPr>
                <w:sz w:val="22"/>
                <w:szCs w:val="22"/>
              </w:rPr>
              <w:t>)</w:t>
            </w:r>
          </w:p>
          <w:p w14:paraId="07469320" w14:textId="77777777" w:rsidR="002150F7" w:rsidRDefault="002150F7" w:rsidP="00271216">
            <w:pPr>
              <w:spacing w:before="120"/>
              <w:jc w:val="left"/>
              <w:rPr>
                <w:sz w:val="22"/>
                <w:szCs w:val="22"/>
              </w:rPr>
            </w:pPr>
            <w:r w:rsidRPr="00271216">
              <w:rPr>
                <w:rFonts w:cs="Arial"/>
                <w:b/>
                <w:sz w:val="22"/>
                <w:szCs w:val="22"/>
              </w:rPr>
              <w:t>Inhaltsfeld</w:t>
            </w:r>
            <w:r w:rsidR="00271216">
              <w:rPr>
                <w:sz w:val="22"/>
                <w:szCs w:val="22"/>
              </w:rPr>
              <w:t>: Funktionen und Analysis (A)</w:t>
            </w:r>
          </w:p>
          <w:p w14:paraId="3986DDB6" w14:textId="77777777" w:rsidR="002150F7" w:rsidRDefault="002150F7" w:rsidP="00271216">
            <w:pPr>
              <w:spacing w:before="120"/>
              <w:jc w:val="left"/>
              <w:rPr>
                <w:sz w:val="22"/>
                <w:szCs w:val="22"/>
              </w:rPr>
            </w:pPr>
            <w:r w:rsidRPr="00271216">
              <w:rPr>
                <w:rFonts w:cs="Arial"/>
                <w:b/>
                <w:sz w:val="22"/>
                <w:szCs w:val="22"/>
              </w:rPr>
              <w:t>Inhaltlicher</w:t>
            </w:r>
            <w:r>
              <w:rPr>
                <w:b/>
                <w:sz w:val="22"/>
                <w:szCs w:val="22"/>
              </w:rPr>
              <w:t xml:space="preserve"> Schwerpunkt</w:t>
            </w:r>
            <w:r>
              <w:rPr>
                <w:sz w:val="22"/>
                <w:szCs w:val="22"/>
              </w:rPr>
              <w:t>:</w:t>
            </w:r>
          </w:p>
          <w:p w14:paraId="05F4539B" w14:textId="77777777" w:rsidR="002150F7" w:rsidRDefault="002150F7" w:rsidP="008D4F27">
            <w:pPr>
              <w:pStyle w:val="Listenabsatz1"/>
              <w:numPr>
                <w:ilvl w:val="0"/>
                <w:numId w:val="9"/>
              </w:numPr>
              <w:tabs>
                <w:tab w:val="left" w:pos="540"/>
              </w:tabs>
              <w:jc w:val="left"/>
              <w:rPr>
                <w:sz w:val="22"/>
                <w:szCs w:val="22"/>
              </w:rPr>
            </w:pPr>
            <w:r>
              <w:rPr>
                <w:sz w:val="22"/>
                <w:szCs w:val="22"/>
              </w:rPr>
              <w:t>Differentialrechnung</w:t>
            </w:r>
          </w:p>
          <w:p w14:paraId="0938158A" w14:textId="77777777" w:rsidR="002150F7" w:rsidRPr="009F2077" w:rsidRDefault="002150F7" w:rsidP="008D4F27">
            <w:pPr>
              <w:pStyle w:val="Listenabsatz1"/>
              <w:numPr>
                <w:ilvl w:val="0"/>
                <w:numId w:val="9"/>
              </w:numPr>
              <w:tabs>
                <w:tab w:val="left" w:pos="540"/>
              </w:tabs>
              <w:jc w:val="left"/>
              <w:rPr>
                <w:b/>
                <w:sz w:val="22"/>
                <w:szCs w:val="22"/>
              </w:rPr>
            </w:pPr>
            <w:r w:rsidRPr="009F2077">
              <w:rPr>
                <w:sz w:val="22"/>
                <w:szCs w:val="22"/>
              </w:rPr>
              <w:t>Integralrechnung</w:t>
            </w:r>
          </w:p>
          <w:p w14:paraId="479EF366" w14:textId="77777777" w:rsidR="002150F7" w:rsidRPr="00EF2F56" w:rsidRDefault="002150F7" w:rsidP="008D4F27">
            <w:pPr>
              <w:jc w:val="left"/>
              <w:rPr>
                <w:i/>
                <w:sz w:val="22"/>
                <w:szCs w:val="22"/>
                <w:u w:val="single"/>
              </w:rPr>
            </w:pPr>
          </w:p>
        </w:tc>
      </w:tr>
      <w:tr w:rsidR="000351E4" w:rsidRPr="00EF2F56" w14:paraId="13276C28" w14:textId="77777777" w:rsidTr="00271216">
        <w:tblPrEx>
          <w:tblLook w:val="0000" w:firstRow="0" w:lastRow="0" w:firstColumn="0" w:lastColumn="0" w:noHBand="0" w:noVBand="0"/>
        </w:tblPrEx>
        <w:trPr>
          <w:cantSplit/>
          <w:trHeight w:val="454"/>
        </w:trPr>
        <w:tc>
          <w:tcPr>
            <w:tcW w:w="4076" w:type="dxa"/>
            <w:tcBorders>
              <w:top w:val="nil"/>
              <w:left w:val="single" w:sz="6" w:space="0" w:color="auto"/>
              <w:bottom w:val="single" w:sz="6" w:space="0" w:color="auto"/>
              <w:right w:val="single" w:sz="6" w:space="0" w:color="auto"/>
            </w:tcBorders>
            <w:vAlign w:val="center"/>
          </w:tcPr>
          <w:p w14:paraId="0328CD8F" w14:textId="77777777" w:rsidR="000351E4" w:rsidRDefault="000351E4" w:rsidP="000351E4">
            <w:pPr>
              <w:jc w:val="left"/>
            </w:pPr>
            <w:r>
              <w:rPr>
                <w:b/>
                <w:sz w:val="22"/>
                <w:szCs w:val="22"/>
              </w:rPr>
              <w:t xml:space="preserve">Zeitbedarf: </w:t>
            </w:r>
            <w:r>
              <w:rPr>
                <w:sz w:val="22"/>
                <w:szCs w:val="22"/>
              </w:rPr>
              <w:t>9 Std.</w:t>
            </w:r>
          </w:p>
        </w:tc>
        <w:tc>
          <w:tcPr>
            <w:tcW w:w="4076" w:type="dxa"/>
            <w:tcBorders>
              <w:top w:val="nil"/>
              <w:left w:val="single" w:sz="6" w:space="0" w:color="auto"/>
              <w:bottom w:val="single" w:sz="6" w:space="0" w:color="auto"/>
              <w:right w:val="single" w:sz="6" w:space="0" w:color="auto"/>
            </w:tcBorders>
            <w:vAlign w:val="center"/>
          </w:tcPr>
          <w:p w14:paraId="4F628F7C" w14:textId="77777777" w:rsidR="000351E4" w:rsidRDefault="000351E4" w:rsidP="000351E4">
            <w:pPr>
              <w:jc w:val="left"/>
            </w:pPr>
            <w:r>
              <w:rPr>
                <w:b/>
                <w:sz w:val="22"/>
                <w:szCs w:val="22"/>
              </w:rPr>
              <w:t>Zeitbedarf</w:t>
            </w:r>
            <w:r>
              <w:rPr>
                <w:sz w:val="22"/>
                <w:szCs w:val="22"/>
              </w:rPr>
              <w:t>: 9 Std.</w:t>
            </w:r>
          </w:p>
        </w:tc>
      </w:tr>
    </w:tbl>
    <w:p w14:paraId="6A6CF86B" w14:textId="77777777" w:rsidR="002150F7" w:rsidRDefault="002150F7" w:rsidP="00C70B95">
      <w:pPr>
        <w:jc w:val="left"/>
      </w:pPr>
    </w:p>
    <w:p w14:paraId="7183226B" w14:textId="77777777" w:rsidR="002150F7" w:rsidRDefault="002150F7" w:rsidP="00C70B95">
      <w:pPr>
        <w:jc w:val="left"/>
      </w:pPr>
      <w:r>
        <w:br w:type="page"/>
      </w:r>
    </w:p>
    <w:tbl>
      <w:tblPr>
        <w:tblW w:w="8152" w:type="dxa"/>
        <w:tblInd w:w="-106" w:type="dxa"/>
        <w:tblLayout w:type="fixed"/>
        <w:tblLook w:val="04A0" w:firstRow="1" w:lastRow="0" w:firstColumn="1" w:lastColumn="0" w:noHBand="0" w:noVBand="1"/>
      </w:tblPr>
      <w:tblGrid>
        <w:gridCol w:w="4076"/>
        <w:gridCol w:w="4076"/>
      </w:tblGrid>
      <w:tr w:rsidR="002150F7" w14:paraId="1254FDD4" w14:textId="77777777" w:rsidTr="00271216">
        <w:trPr>
          <w:cantSplit/>
        </w:trPr>
        <w:tc>
          <w:tcPr>
            <w:tcW w:w="8152" w:type="dxa"/>
            <w:gridSpan w:val="2"/>
            <w:tcBorders>
              <w:top w:val="single" w:sz="6" w:space="0" w:color="auto"/>
              <w:left w:val="single" w:sz="6" w:space="0" w:color="auto"/>
              <w:bottom w:val="single" w:sz="4" w:space="0" w:color="auto"/>
              <w:right w:val="single" w:sz="6" w:space="0" w:color="auto"/>
            </w:tcBorders>
            <w:shd w:val="clear" w:color="auto" w:fill="D9D9D9"/>
            <w:hideMark/>
          </w:tcPr>
          <w:p w14:paraId="4ECC653F" w14:textId="77777777" w:rsidR="002150F7" w:rsidRDefault="002150F7" w:rsidP="008D4F27">
            <w:pPr>
              <w:jc w:val="center"/>
              <w:rPr>
                <w:b/>
                <w:sz w:val="22"/>
                <w:szCs w:val="22"/>
              </w:rPr>
            </w:pPr>
            <w:r>
              <w:rPr>
                <w:b/>
                <w:sz w:val="22"/>
                <w:szCs w:val="22"/>
              </w:rPr>
              <w:t>Qualifikationsphase - LEISTUNGSKURS</w:t>
            </w:r>
          </w:p>
        </w:tc>
      </w:tr>
      <w:tr w:rsidR="002150F7" w14:paraId="5CD2EC8F"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619A5C9F" w14:textId="77777777" w:rsidR="002150F7" w:rsidRDefault="002150F7" w:rsidP="00301154">
            <w:pPr>
              <w:pStyle w:val="berschrift8"/>
            </w:pPr>
            <w:r>
              <w:t>Unterrichtsvorhaben Q-LK-A1</w:t>
            </w:r>
          </w:p>
          <w:p w14:paraId="79E018D9" w14:textId="77777777" w:rsidR="002150F7" w:rsidRPr="00271216" w:rsidRDefault="002150F7" w:rsidP="008D4F27">
            <w:pPr>
              <w:jc w:val="left"/>
              <w:rPr>
                <w:i/>
                <w:sz w:val="22"/>
                <w:szCs w:val="22"/>
              </w:rPr>
            </w:pPr>
            <w:r>
              <w:rPr>
                <w:b/>
                <w:sz w:val="22"/>
                <w:szCs w:val="22"/>
              </w:rPr>
              <w:t xml:space="preserve">Thema: </w:t>
            </w:r>
            <w:r w:rsidR="008D4F27">
              <w:rPr>
                <w:b/>
                <w:sz w:val="22"/>
                <w:szCs w:val="22"/>
              </w:rPr>
              <w:br/>
            </w:r>
            <w:r>
              <w:rPr>
                <w:i/>
                <w:sz w:val="22"/>
                <w:szCs w:val="22"/>
              </w:rPr>
              <w:t>Von der graphischen Analyse zu Krit</w:t>
            </w:r>
            <w:r>
              <w:rPr>
                <w:i/>
                <w:sz w:val="22"/>
                <w:szCs w:val="22"/>
              </w:rPr>
              <w:t>e</w:t>
            </w:r>
            <w:r>
              <w:rPr>
                <w:i/>
                <w:sz w:val="22"/>
                <w:szCs w:val="22"/>
              </w:rPr>
              <w:t>rien für</w:t>
            </w:r>
            <w:r w:rsidR="00271216">
              <w:rPr>
                <w:i/>
                <w:sz w:val="22"/>
                <w:szCs w:val="22"/>
              </w:rPr>
              <w:t xml:space="preserve"> Extremstellen und Wendeste</w:t>
            </w:r>
            <w:r w:rsidR="00271216">
              <w:rPr>
                <w:i/>
                <w:sz w:val="22"/>
                <w:szCs w:val="22"/>
              </w:rPr>
              <w:t>l</w:t>
            </w:r>
            <w:r w:rsidR="00271216">
              <w:rPr>
                <w:i/>
                <w:sz w:val="22"/>
                <w:szCs w:val="22"/>
              </w:rPr>
              <w:t>len</w:t>
            </w:r>
          </w:p>
          <w:p w14:paraId="25263BEA" w14:textId="77777777" w:rsidR="002150F7" w:rsidRDefault="002150F7" w:rsidP="00271216">
            <w:pPr>
              <w:spacing w:before="120"/>
              <w:jc w:val="left"/>
              <w:rPr>
                <w:b/>
                <w:sz w:val="22"/>
                <w:szCs w:val="22"/>
              </w:rPr>
            </w:pPr>
            <w:r>
              <w:rPr>
                <w:b/>
                <w:sz w:val="22"/>
                <w:szCs w:val="22"/>
              </w:rPr>
              <w:t xml:space="preserve">Zentrale </w:t>
            </w:r>
            <w:r w:rsidRPr="00271216">
              <w:rPr>
                <w:rFonts w:cs="Arial"/>
                <w:b/>
                <w:sz w:val="22"/>
                <w:szCs w:val="22"/>
              </w:rPr>
              <w:t>Kompetenzen</w:t>
            </w:r>
            <w:r>
              <w:rPr>
                <w:b/>
                <w:sz w:val="22"/>
                <w:szCs w:val="22"/>
              </w:rPr>
              <w:t>:</w:t>
            </w:r>
          </w:p>
          <w:p w14:paraId="46D535E2" w14:textId="77777777" w:rsidR="002150F7" w:rsidRDefault="002150F7" w:rsidP="008D4F27">
            <w:pPr>
              <w:pStyle w:val="Listenabsatz1"/>
              <w:numPr>
                <w:ilvl w:val="0"/>
                <w:numId w:val="9"/>
              </w:numPr>
              <w:tabs>
                <w:tab w:val="left" w:pos="540"/>
              </w:tabs>
              <w:jc w:val="left"/>
              <w:rPr>
                <w:sz w:val="22"/>
                <w:szCs w:val="22"/>
              </w:rPr>
            </w:pPr>
            <w:r>
              <w:rPr>
                <w:sz w:val="22"/>
                <w:szCs w:val="22"/>
              </w:rPr>
              <w:t>Problemlösen</w:t>
            </w:r>
          </w:p>
          <w:p w14:paraId="7C80E994" w14:textId="77777777" w:rsidR="002150F7" w:rsidRPr="00271216" w:rsidRDefault="002150F7" w:rsidP="008D4F27">
            <w:pPr>
              <w:pStyle w:val="Listenabsatz1"/>
              <w:numPr>
                <w:ilvl w:val="0"/>
                <w:numId w:val="9"/>
              </w:numPr>
              <w:tabs>
                <w:tab w:val="left" w:pos="540"/>
              </w:tabs>
              <w:jc w:val="left"/>
              <w:rPr>
                <w:sz w:val="22"/>
                <w:szCs w:val="22"/>
              </w:rPr>
            </w:pPr>
            <w:r>
              <w:rPr>
                <w:sz w:val="22"/>
                <w:szCs w:val="22"/>
              </w:rPr>
              <w:t>Argumentieren</w:t>
            </w:r>
          </w:p>
          <w:p w14:paraId="788DC1BB" w14:textId="77777777" w:rsidR="002150F7" w:rsidRPr="002F3DF8" w:rsidRDefault="002150F7" w:rsidP="00271216">
            <w:pPr>
              <w:spacing w:before="120"/>
              <w:jc w:val="left"/>
              <w:rPr>
                <w:sz w:val="22"/>
                <w:szCs w:val="22"/>
              </w:rPr>
            </w:pPr>
            <w:r w:rsidRPr="00271216">
              <w:rPr>
                <w:rFonts w:cs="Arial"/>
                <w:b/>
                <w:sz w:val="22"/>
                <w:szCs w:val="22"/>
              </w:rPr>
              <w:t>Inhaltsfeld</w:t>
            </w:r>
            <w:r w:rsidRPr="002F3DF8">
              <w:rPr>
                <w:b/>
                <w:sz w:val="22"/>
                <w:szCs w:val="22"/>
              </w:rPr>
              <w:t>:</w:t>
            </w:r>
            <w:r w:rsidRPr="002F3DF8">
              <w:rPr>
                <w:sz w:val="22"/>
                <w:szCs w:val="22"/>
              </w:rPr>
              <w:t xml:space="preserve"> Funktionen und Analysis </w:t>
            </w:r>
            <w:r w:rsidR="00271216">
              <w:rPr>
                <w:sz w:val="22"/>
                <w:szCs w:val="22"/>
              </w:rPr>
              <w:t>(A)</w:t>
            </w:r>
          </w:p>
          <w:p w14:paraId="714E2395" w14:textId="77777777" w:rsidR="002150F7" w:rsidRPr="002F3DF8" w:rsidRDefault="002150F7" w:rsidP="00271216">
            <w:pPr>
              <w:spacing w:before="120"/>
              <w:jc w:val="left"/>
              <w:rPr>
                <w:b/>
                <w:sz w:val="22"/>
                <w:szCs w:val="22"/>
              </w:rPr>
            </w:pPr>
            <w:r w:rsidRPr="00271216">
              <w:rPr>
                <w:rFonts w:cs="Arial"/>
                <w:b/>
                <w:sz w:val="22"/>
                <w:szCs w:val="22"/>
              </w:rPr>
              <w:t>Inhaltlicher</w:t>
            </w:r>
            <w:r w:rsidRPr="002F3DF8">
              <w:rPr>
                <w:b/>
                <w:sz w:val="22"/>
                <w:szCs w:val="22"/>
              </w:rPr>
              <w:t xml:space="preserve"> Schwerpunkt:</w:t>
            </w:r>
          </w:p>
          <w:p w14:paraId="5DB806AF" w14:textId="77777777" w:rsidR="002150F7" w:rsidRPr="002F3DF8" w:rsidRDefault="002150F7" w:rsidP="008D4F27">
            <w:pPr>
              <w:pStyle w:val="Listenabsatz1"/>
              <w:numPr>
                <w:ilvl w:val="0"/>
                <w:numId w:val="9"/>
              </w:numPr>
              <w:tabs>
                <w:tab w:val="left" w:pos="540"/>
              </w:tabs>
              <w:jc w:val="left"/>
              <w:rPr>
                <w:sz w:val="22"/>
                <w:szCs w:val="22"/>
              </w:rPr>
            </w:pPr>
            <w:r w:rsidRPr="002F3DF8">
              <w:rPr>
                <w:sz w:val="22"/>
                <w:szCs w:val="22"/>
              </w:rPr>
              <w:t>Funktionen als mathematische Modelle</w:t>
            </w:r>
          </w:p>
          <w:p w14:paraId="77E555A4" w14:textId="77777777" w:rsidR="002150F7" w:rsidRPr="002F3DF8" w:rsidRDefault="002150F7" w:rsidP="008D4F27">
            <w:pPr>
              <w:pStyle w:val="Listenabsatz1"/>
              <w:numPr>
                <w:ilvl w:val="0"/>
                <w:numId w:val="9"/>
              </w:numPr>
              <w:tabs>
                <w:tab w:val="left" w:pos="540"/>
              </w:tabs>
              <w:jc w:val="left"/>
              <w:rPr>
                <w:sz w:val="22"/>
                <w:szCs w:val="22"/>
              </w:rPr>
            </w:pPr>
            <w:r w:rsidRPr="002F3DF8">
              <w:rPr>
                <w:sz w:val="22"/>
                <w:szCs w:val="22"/>
              </w:rPr>
              <w:t>Grundverständnis des Ableitungs</w:t>
            </w:r>
            <w:r w:rsidR="008D4F27">
              <w:rPr>
                <w:sz w:val="22"/>
                <w:szCs w:val="22"/>
              </w:rPr>
              <w:t>-</w:t>
            </w:r>
            <w:r w:rsidRPr="002F3DF8">
              <w:rPr>
                <w:sz w:val="22"/>
                <w:szCs w:val="22"/>
              </w:rPr>
              <w:t>begriffs</w:t>
            </w:r>
          </w:p>
          <w:p w14:paraId="34136E43" w14:textId="77777777" w:rsidR="002150F7" w:rsidRPr="002F3DF8" w:rsidRDefault="002150F7" w:rsidP="008D4F27">
            <w:pPr>
              <w:pStyle w:val="Listenabsatz1"/>
              <w:numPr>
                <w:ilvl w:val="0"/>
                <w:numId w:val="9"/>
              </w:numPr>
              <w:tabs>
                <w:tab w:val="left" w:pos="540"/>
              </w:tabs>
              <w:jc w:val="left"/>
              <w:rPr>
                <w:sz w:val="22"/>
                <w:szCs w:val="22"/>
              </w:rPr>
            </w:pPr>
            <w:r w:rsidRPr="002F3DF8">
              <w:rPr>
                <w:sz w:val="22"/>
                <w:szCs w:val="22"/>
              </w:rPr>
              <w:t xml:space="preserve">Differentialrechnung </w:t>
            </w:r>
          </w:p>
          <w:p w14:paraId="6879D994" w14:textId="77777777" w:rsidR="002150F7" w:rsidRDefault="002150F7" w:rsidP="008D4F27">
            <w:pPr>
              <w:jc w:val="left"/>
              <w:rPr>
                <w:i/>
                <w:sz w:val="22"/>
                <w:szCs w:val="22"/>
                <w:u w:val="single"/>
              </w:rPr>
            </w:pPr>
          </w:p>
        </w:tc>
        <w:tc>
          <w:tcPr>
            <w:tcW w:w="4076" w:type="dxa"/>
            <w:tcBorders>
              <w:top w:val="single" w:sz="6" w:space="0" w:color="auto"/>
              <w:left w:val="single" w:sz="6" w:space="0" w:color="auto"/>
              <w:bottom w:val="nil"/>
              <w:right w:val="single" w:sz="6" w:space="0" w:color="auto"/>
            </w:tcBorders>
          </w:tcPr>
          <w:p w14:paraId="259CE96B" w14:textId="77777777" w:rsidR="002150F7" w:rsidRDefault="002150F7" w:rsidP="00301154">
            <w:pPr>
              <w:pStyle w:val="berschrift8"/>
            </w:pPr>
            <w:r>
              <w:t>Unterrichtsvorhaben Q-LK-A2:</w:t>
            </w:r>
          </w:p>
          <w:p w14:paraId="0FB381DE" w14:textId="77777777" w:rsidR="002150F7" w:rsidRPr="00271216" w:rsidRDefault="002150F7" w:rsidP="008D4F27">
            <w:pPr>
              <w:jc w:val="left"/>
              <w:rPr>
                <w:sz w:val="22"/>
                <w:szCs w:val="22"/>
              </w:rPr>
            </w:pPr>
            <w:r>
              <w:rPr>
                <w:b/>
                <w:sz w:val="22"/>
                <w:szCs w:val="22"/>
              </w:rPr>
              <w:t>Thema</w:t>
            </w:r>
            <w:r>
              <w:rPr>
                <w:sz w:val="22"/>
                <w:szCs w:val="22"/>
              </w:rPr>
              <w:t xml:space="preserve">: </w:t>
            </w:r>
            <w:r w:rsidR="008D4F27">
              <w:rPr>
                <w:sz w:val="22"/>
                <w:szCs w:val="22"/>
              </w:rPr>
              <w:br/>
            </w:r>
            <w:r w:rsidR="00271216">
              <w:rPr>
                <w:sz w:val="22"/>
                <w:szCs w:val="22"/>
              </w:rPr>
              <w:t>Optimierungsprobleme</w:t>
            </w:r>
          </w:p>
          <w:p w14:paraId="7489ECE0" w14:textId="77777777" w:rsidR="002150F7" w:rsidRDefault="002150F7" w:rsidP="00271216">
            <w:pPr>
              <w:spacing w:before="120"/>
              <w:jc w:val="left"/>
              <w:rPr>
                <w:b/>
                <w:sz w:val="22"/>
                <w:szCs w:val="22"/>
              </w:rPr>
            </w:pPr>
            <w:r w:rsidRPr="00271216">
              <w:rPr>
                <w:rFonts w:cs="Arial"/>
                <w:b/>
                <w:sz w:val="22"/>
                <w:szCs w:val="22"/>
              </w:rPr>
              <w:t>Zentrale</w:t>
            </w:r>
            <w:r>
              <w:rPr>
                <w:b/>
                <w:sz w:val="22"/>
                <w:szCs w:val="22"/>
              </w:rPr>
              <w:t xml:space="preserve"> Kompetenzen:</w:t>
            </w:r>
          </w:p>
          <w:p w14:paraId="6A51354C" w14:textId="77777777" w:rsidR="002150F7" w:rsidRDefault="002150F7" w:rsidP="008D4F27">
            <w:pPr>
              <w:pStyle w:val="Listenabsatz1"/>
              <w:numPr>
                <w:ilvl w:val="0"/>
                <w:numId w:val="9"/>
              </w:numPr>
              <w:tabs>
                <w:tab w:val="left" w:pos="540"/>
              </w:tabs>
              <w:jc w:val="left"/>
              <w:rPr>
                <w:sz w:val="22"/>
                <w:szCs w:val="22"/>
              </w:rPr>
            </w:pPr>
            <w:r>
              <w:rPr>
                <w:sz w:val="22"/>
                <w:szCs w:val="22"/>
              </w:rPr>
              <w:t>Modellieren</w:t>
            </w:r>
          </w:p>
          <w:p w14:paraId="4876A26A" w14:textId="77777777" w:rsidR="002150F7" w:rsidRPr="00271216" w:rsidRDefault="002150F7" w:rsidP="008D4F27">
            <w:pPr>
              <w:pStyle w:val="Listenabsatz1"/>
              <w:numPr>
                <w:ilvl w:val="0"/>
                <w:numId w:val="9"/>
              </w:numPr>
              <w:tabs>
                <w:tab w:val="left" w:pos="540"/>
              </w:tabs>
              <w:jc w:val="left"/>
              <w:rPr>
                <w:sz w:val="22"/>
                <w:szCs w:val="22"/>
              </w:rPr>
            </w:pPr>
            <w:r w:rsidRPr="009F2077">
              <w:rPr>
                <w:sz w:val="22"/>
                <w:szCs w:val="22"/>
              </w:rPr>
              <w:t>Problemlösen</w:t>
            </w:r>
          </w:p>
          <w:p w14:paraId="0A419560" w14:textId="77777777" w:rsidR="002150F7" w:rsidRDefault="002150F7" w:rsidP="00271216">
            <w:pPr>
              <w:spacing w:before="120"/>
              <w:jc w:val="left"/>
              <w:rPr>
                <w:sz w:val="22"/>
                <w:szCs w:val="22"/>
              </w:rPr>
            </w:pPr>
            <w:r w:rsidRPr="00271216">
              <w:rPr>
                <w:rFonts w:cs="Arial"/>
                <w:b/>
                <w:sz w:val="22"/>
                <w:szCs w:val="22"/>
              </w:rPr>
              <w:t>Inhaltsfeld</w:t>
            </w:r>
            <w:r>
              <w:rPr>
                <w:sz w:val="22"/>
                <w:szCs w:val="22"/>
              </w:rPr>
              <w:t>: Funktionen und Analysis (A)</w:t>
            </w:r>
            <w:r w:rsidR="00271216">
              <w:rPr>
                <w:sz w:val="22"/>
                <w:szCs w:val="22"/>
              </w:rPr>
              <w:t xml:space="preserve"> </w:t>
            </w:r>
          </w:p>
          <w:p w14:paraId="110C47B0" w14:textId="77777777" w:rsidR="002150F7" w:rsidRDefault="002150F7" w:rsidP="00271216">
            <w:pPr>
              <w:spacing w:before="120"/>
              <w:jc w:val="left"/>
              <w:rPr>
                <w:sz w:val="22"/>
                <w:szCs w:val="22"/>
              </w:rPr>
            </w:pPr>
            <w:r w:rsidRPr="00271216">
              <w:rPr>
                <w:rFonts w:cs="Arial"/>
                <w:b/>
                <w:sz w:val="22"/>
                <w:szCs w:val="22"/>
              </w:rPr>
              <w:t>Inhaltlicher</w:t>
            </w:r>
            <w:r>
              <w:rPr>
                <w:b/>
                <w:sz w:val="22"/>
                <w:szCs w:val="22"/>
              </w:rPr>
              <w:t xml:space="preserve"> Schwerpunkt</w:t>
            </w:r>
            <w:r>
              <w:rPr>
                <w:sz w:val="22"/>
                <w:szCs w:val="22"/>
              </w:rPr>
              <w:t>:</w:t>
            </w:r>
          </w:p>
          <w:p w14:paraId="1F26ED2D" w14:textId="77777777" w:rsidR="002150F7" w:rsidRDefault="002150F7" w:rsidP="008D4F27">
            <w:pPr>
              <w:pStyle w:val="Listenabsatz1"/>
              <w:numPr>
                <w:ilvl w:val="0"/>
                <w:numId w:val="9"/>
              </w:numPr>
              <w:tabs>
                <w:tab w:val="left" w:pos="540"/>
              </w:tabs>
              <w:jc w:val="left"/>
              <w:rPr>
                <w:sz w:val="22"/>
                <w:szCs w:val="22"/>
              </w:rPr>
            </w:pPr>
            <w:r>
              <w:rPr>
                <w:sz w:val="22"/>
                <w:szCs w:val="22"/>
              </w:rPr>
              <w:t xml:space="preserve">Differentialrechnung </w:t>
            </w:r>
          </w:p>
          <w:p w14:paraId="3365A0B4" w14:textId="77777777" w:rsidR="002150F7" w:rsidRDefault="002150F7" w:rsidP="008D4F27">
            <w:pPr>
              <w:jc w:val="left"/>
              <w:rPr>
                <w:i/>
                <w:sz w:val="22"/>
                <w:szCs w:val="22"/>
                <w:u w:val="single"/>
              </w:rPr>
            </w:pPr>
          </w:p>
        </w:tc>
      </w:tr>
      <w:tr w:rsidR="000351E4" w14:paraId="0C6B31B6"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22CA1B9E" w14:textId="77777777" w:rsidR="000351E4" w:rsidRPr="000351E4" w:rsidRDefault="000351E4" w:rsidP="000351E4">
            <w:pPr>
              <w:jc w:val="left"/>
            </w:pPr>
            <w:r>
              <w:rPr>
                <w:b/>
                <w:sz w:val="22"/>
                <w:szCs w:val="22"/>
              </w:rPr>
              <w:t xml:space="preserve">Zeitbedarf: </w:t>
            </w:r>
            <w:r>
              <w:rPr>
                <w:sz w:val="22"/>
                <w:szCs w:val="22"/>
              </w:rPr>
              <w:t>20 Std.</w:t>
            </w:r>
          </w:p>
        </w:tc>
        <w:tc>
          <w:tcPr>
            <w:tcW w:w="4076" w:type="dxa"/>
            <w:tcBorders>
              <w:top w:val="nil"/>
              <w:left w:val="single" w:sz="6" w:space="0" w:color="auto"/>
              <w:bottom w:val="single" w:sz="4" w:space="0" w:color="auto"/>
              <w:right w:val="single" w:sz="6" w:space="0" w:color="auto"/>
            </w:tcBorders>
            <w:vAlign w:val="center"/>
          </w:tcPr>
          <w:p w14:paraId="3E9244EE" w14:textId="77777777" w:rsidR="000351E4" w:rsidRPr="000351E4" w:rsidRDefault="000351E4" w:rsidP="000351E4">
            <w:pPr>
              <w:jc w:val="left"/>
            </w:pPr>
            <w:r>
              <w:rPr>
                <w:b/>
                <w:sz w:val="22"/>
                <w:szCs w:val="22"/>
              </w:rPr>
              <w:t xml:space="preserve">Zeitbedarf: </w:t>
            </w:r>
            <w:r>
              <w:rPr>
                <w:sz w:val="22"/>
                <w:szCs w:val="22"/>
              </w:rPr>
              <w:t>10 Std.</w:t>
            </w:r>
          </w:p>
        </w:tc>
      </w:tr>
      <w:tr w:rsidR="002150F7" w14:paraId="1AD1B0D8"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075EBF07" w14:textId="77777777" w:rsidR="002150F7" w:rsidRDefault="002150F7" w:rsidP="00301154">
            <w:pPr>
              <w:pStyle w:val="berschrift8"/>
            </w:pPr>
            <w:r>
              <w:t>Unterrichtsvorhaben Q-LK-A3:</w:t>
            </w:r>
          </w:p>
          <w:p w14:paraId="58D333F4" w14:textId="55E737D5" w:rsidR="002150F7" w:rsidRPr="00271216" w:rsidRDefault="002150F7" w:rsidP="008D4F27">
            <w:pPr>
              <w:jc w:val="left"/>
              <w:rPr>
                <w:i/>
                <w:sz w:val="22"/>
                <w:szCs w:val="22"/>
              </w:rPr>
            </w:pPr>
            <w:r>
              <w:rPr>
                <w:b/>
                <w:sz w:val="22"/>
                <w:szCs w:val="22"/>
              </w:rPr>
              <w:t>Thema</w:t>
            </w:r>
            <w:r>
              <w:rPr>
                <w:sz w:val="22"/>
                <w:szCs w:val="22"/>
              </w:rPr>
              <w:t>:</w:t>
            </w:r>
            <w:r w:rsidR="00301154">
              <w:rPr>
                <w:sz w:val="22"/>
                <w:szCs w:val="22"/>
              </w:rPr>
              <w:t xml:space="preserve"> </w:t>
            </w:r>
            <w:r>
              <w:rPr>
                <w:sz w:val="22"/>
                <w:szCs w:val="22"/>
              </w:rPr>
              <w:br/>
            </w:r>
            <w:r>
              <w:rPr>
                <w:i/>
                <w:sz w:val="22"/>
                <w:szCs w:val="22"/>
              </w:rPr>
              <w:t>Exponentialfunktionen in Anwendu</w:t>
            </w:r>
            <w:r>
              <w:rPr>
                <w:i/>
                <w:sz w:val="22"/>
                <w:szCs w:val="22"/>
              </w:rPr>
              <w:t>n</w:t>
            </w:r>
            <w:r>
              <w:rPr>
                <w:i/>
                <w:sz w:val="22"/>
                <w:szCs w:val="22"/>
              </w:rPr>
              <w:t>ge</w:t>
            </w:r>
            <w:r w:rsidR="00FB48E4">
              <w:rPr>
                <w:i/>
                <w:sz w:val="22"/>
                <w:szCs w:val="22"/>
              </w:rPr>
              <w:t>n</w:t>
            </w:r>
          </w:p>
          <w:p w14:paraId="397CEB43" w14:textId="77777777" w:rsidR="002150F7" w:rsidRDefault="002150F7" w:rsidP="00271216">
            <w:pPr>
              <w:spacing w:before="120"/>
              <w:jc w:val="left"/>
              <w:rPr>
                <w:b/>
                <w:sz w:val="22"/>
                <w:szCs w:val="22"/>
              </w:rPr>
            </w:pPr>
            <w:r>
              <w:rPr>
                <w:b/>
                <w:sz w:val="22"/>
                <w:szCs w:val="22"/>
              </w:rPr>
              <w:t xml:space="preserve">Zentrale </w:t>
            </w:r>
            <w:r w:rsidRPr="00271216">
              <w:rPr>
                <w:rFonts w:cs="Arial"/>
                <w:b/>
                <w:sz w:val="22"/>
                <w:szCs w:val="22"/>
              </w:rPr>
              <w:t>Kompetenzen</w:t>
            </w:r>
            <w:r>
              <w:rPr>
                <w:b/>
                <w:sz w:val="22"/>
                <w:szCs w:val="22"/>
              </w:rPr>
              <w:t>:</w:t>
            </w:r>
          </w:p>
          <w:p w14:paraId="085A3818" w14:textId="77777777" w:rsidR="002150F7" w:rsidRDefault="002150F7" w:rsidP="008D4F27">
            <w:pPr>
              <w:pStyle w:val="Listenabsatz1"/>
              <w:numPr>
                <w:ilvl w:val="0"/>
                <w:numId w:val="9"/>
              </w:numPr>
              <w:tabs>
                <w:tab w:val="left" w:pos="540"/>
              </w:tabs>
              <w:jc w:val="left"/>
              <w:rPr>
                <w:sz w:val="22"/>
                <w:szCs w:val="22"/>
              </w:rPr>
            </w:pPr>
            <w:r>
              <w:rPr>
                <w:sz w:val="22"/>
                <w:szCs w:val="22"/>
              </w:rPr>
              <w:t>Problemlösen</w:t>
            </w:r>
          </w:p>
          <w:p w14:paraId="0826A087" w14:textId="77777777" w:rsidR="002150F7" w:rsidRDefault="002150F7" w:rsidP="008D4F27">
            <w:pPr>
              <w:pStyle w:val="Listenabsatz1"/>
              <w:numPr>
                <w:ilvl w:val="0"/>
                <w:numId w:val="9"/>
              </w:numPr>
              <w:tabs>
                <w:tab w:val="left" w:pos="540"/>
              </w:tabs>
              <w:jc w:val="left"/>
              <w:rPr>
                <w:sz w:val="22"/>
                <w:szCs w:val="22"/>
              </w:rPr>
            </w:pPr>
            <w:r>
              <w:rPr>
                <w:sz w:val="22"/>
                <w:szCs w:val="22"/>
              </w:rPr>
              <w:t xml:space="preserve">Argumentieren </w:t>
            </w:r>
          </w:p>
          <w:p w14:paraId="4CE90A2C" w14:textId="77777777" w:rsidR="002150F7" w:rsidRPr="00271216" w:rsidRDefault="002150F7" w:rsidP="008D4F27">
            <w:pPr>
              <w:pStyle w:val="Listenabsatz1"/>
              <w:numPr>
                <w:ilvl w:val="0"/>
                <w:numId w:val="9"/>
              </w:numPr>
              <w:tabs>
                <w:tab w:val="left" w:pos="540"/>
              </w:tabs>
              <w:jc w:val="left"/>
              <w:rPr>
                <w:sz w:val="22"/>
                <w:szCs w:val="22"/>
              </w:rPr>
            </w:pPr>
            <w:r w:rsidRPr="00271216">
              <w:rPr>
                <w:sz w:val="22"/>
                <w:szCs w:val="22"/>
              </w:rPr>
              <w:t>Werkzeuge nutzen</w:t>
            </w:r>
            <w:r w:rsidR="00271216" w:rsidRPr="00271216">
              <w:rPr>
                <w:sz w:val="22"/>
                <w:szCs w:val="22"/>
              </w:rPr>
              <w:t xml:space="preserve"> (nutzen m</w:t>
            </w:r>
            <w:r w:rsidR="00271216" w:rsidRPr="00271216">
              <w:rPr>
                <w:sz w:val="22"/>
                <w:szCs w:val="22"/>
              </w:rPr>
              <w:t>a</w:t>
            </w:r>
            <w:r w:rsidR="00271216" w:rsidRPr="00271216">
              <w:rPr>
                <w:sz w:val="22"/>
                <w:szCs w:val="22"/>
              </w:rPr>
              <w:t>thematische Hilfsmittel und digit</w:t>
            </w:r>
            <w:r w:rsidR="00271216" w:rsidRPr="00271216">
              <w:rPr>
                <w:sz w:val="22"/>
                <w:szCs w:val="22"/>
              </w:rPr>
              <w:t>a</w:t>
            </w:r>
            <w:r w:rsidR="00271216" w:rsidRPr="00271216">
              <w:rPr>
                <w:sz w:val="22"/>
                <w:szCs w:val="22"/>
              </w:rPr>
              <w:t>le Werkzeuge zum Erkunden</w:t>
            </w:r>
            <w:r w:rsidR="00271216">
              <w:rPr>
                <w:sz w:val="22"/>
                <w:szCs w:val="22"/>
              </w:rPr>
              <w:t xml:space="preserve"> </w:t>
            </w:r>
            <w:r w:rsidR="00271216" w:rsidRPr="00271216">
              <w:rPr>
                <w:sz w:val="22"/>
                <w:szCs w:val="22"/>
              </w:rPr>
              <w:t>und Recherchieren)</w:t>
            </w:r>
          </w:p>
          <w:p w14:paraId="23381D7E" w14:textId="77777777" w:rsidR="002150F7" w:rsidRDefault="002150F7" w:rsidP="00271216">
            <w:pPr>
              <w:spacing w:before="120"/>
              <w:jc w:val="left"/>
              <w:rPr>
                <w:sz w:val="22"/>
                <w:szCs w:val="22"/>
              </w:rPr>
            </w:pPr>
            <w:r w:rsidRPr="00271216">
              <w:rPr>
                <w:rFonts w:cs="Arial"/>
                <w:b/>
                <w:sz w:val="22"/>
                <w:szCs w:val="22"/>
              </w:rPr>
              <w:t>Inhaltsfeld</w:t>
            </w:r>
            <w:r w:rsidR="00271216">
              <w:rPr>
                <w:sz w:val="22"/>
                <w:szCs w:val="22"/>
              </w:rPr>
              <w:t>: Funktionen und Analysis (A)</w:t>
            </w:r>
          </w:p>
          <w:p w14:paraId="3AD026A4" w14:textId="77777777" w:rsidR="002150F7" w:rsidRDefault="002150F7" w:rsidP="00271216">
            <w:pPr>
              <w:spacing w:before="120"/>
              <w:jc w:val="left"/>
              <w:rPr>
                <w:sz w:val="22"/>
                <w:szCs w:val="22"/>
              </w:rPr>
            </w:pPr>
            <w:r w:rsidRPr="00271216">
              <w:rPr>
                <w:rFonts w:cs="Arial"/>
                <w:b/>
                <w:sz w:val="22"/>
                <w:szCs w:val="22"/>
              </w:rPr>
              <w:t>Inhaltlicher</w:t>
            </w:r>
            <w:r>
              <w:rPr>
                <w:b/>
                <w:sz w:val="22"/>
                <w:szCs w:val="22"/>
              </w:rPr>
              <w:t xml:space="preserve"> Schwerpunkt</w:t>
            </w:r>
            <w:r>
              <w:rPr>
                <w:sz w:val="22"/>
                <w:szCs w:val="22"/>
              </w:rPr>
              <w:t>:</w:t>
            </w:r>
          </w:p>
          <w:p w14:paraId="5E674070" w14:textId="77777777" w:rsidR="002150F7" w:rsidRDefault="002150F7" w:rsidP="008D4F27">
            <w:pPr>
              <w:pStyle w:val="Listenabsatz1"/>
              <w:numPr>
                <w:ilvl w:val="0"/>
                <w:numId w:val="9"/>
              </w:numPr>
              <w:tabs>
                <w:tab w:val="left" w:pos="540"/>
              </w:tabs>
              <w:jc w:val="left"/>
              <w:rPr>
                <w:sz w:val="22"/>
                <w:szCs w:val="22"/>
              </w:rPr>
            </w:pPr>
            <w:r>
              <w:rPr>
                <w:sz w:val="22"/>
                <w:szCs w:val="22"/>
              </w:rPr>
              <w:t>Differentialrechnung</w:t>
            </w:r>
          </w:p>
          <w:p w14:paraId="3A1FE0E1" w14:textId="77777777" w:rsidR="002150F7" w:rsidRDefault="002150F7" w:rsidP="008D4F27">
            <w:pPr>
              <w:jc w:val="left"/>
              <w:rPr>
                <w:sz w:val="22"/>
                <w:szCs w:val="22"/>
              </w:rPr>
            </w:pPr>
          </w:p>
        </w:tc>
        <w:tc>
          <w:tcPr>
            <w:tcW w:w="4076" w:type="dxa"/>
            <w:tcBorders>
              <w:top w:val="single" w:sz="6" w:space="0" w:color="auto"/>
              <w:left w:val="single" w:sz="6" w:space="0" w:color="auto"/>
              <w:bottom w:val="nil"/>
              <w:right w:val="single" w:sz="6" w:space="0" w:color="auto"/>
            </w:tcBorders>
          </w:tcPr>
          <w:p w14:paraId="7402E98F" w14:textId="77777777" w:rsidR="002150F7" w:rsidRDefault="002150F7" w:rsidP="00301154">
            <w:pPr>
              <w:pStyle w:val="berschrift8"/>
            </w:pPr>
            <w:r>
              <w:t>Unterrichtsvorhaben Q-LK-A4:</w:t>
            </w:r>
          </w:p>
          <w:p w14:paraId="2EC6FA47" w14:textId="77777777" w:rsidR="002150F7" w:rsidRDefault="002150F7" w:rsidP="008D4F27">
            <w:pPr>
              <w:jc w:val="left"/>
              <w:rPr>
                <w:sz w:val="22"/>
                <w:szCs w:val="22"/>
              </w:rPr>
            </w:pPr>
            <w:r>
              <w:rPr>
                <w:b/>
                <w:sz w:val="22"/>
                <w:szCs w:val="22"/>
              </w:rPr>
              <w:t>Thema</w:t>
            </w:r>
            <w:r>
              <w:rPr>
                <w:sz w:val="22"/>
                <w:szCs w:val="22"/>
              </w:rPr>
              <w:t xml:space="preserve">: </w:t>
            </w:r>
            <w:r w:rsidR="008D4F27">
              <w:rPr>
                <w:sz w:val="22"/>
                <w:szCs w:val="22"/>
              </w:rPr>
              <w:br/>
            </w:r>
            <w:r>
              <w:rPr>
                <w:i/>
                <w:sz w:val="22"/>
                <w:szCs w:val="22"/>
              </w:rPr>
              <w:t>Integralrechnung</w:t>
            </w:r>
          </w:p>
          <w:p w14:paraId="227C3BDA" w14:textId="77777777" w:rsidR="002150F7" w:rsidRDefault="002150F7" w:rsidP="00271216">
            <w:pPr>
              <w:spacing w:before="120"/>
              <w:jc w:val="left"/>
              <w:rPr>
                <w:b/>
                <w:sz w:val="22"/>
                <w:szCs w:val="22"/>
              </w:rPr>
            </w:pPr>
            <w:r w:rsidRPr="00271216">
              <w:rPr>
                <w:rFonts w:cs="Arial"/>
                <w:b/>
                <w:sz w:val="22"/>
                <w:szCs w:val="22"/>
              </w:rPr>
              <w:t>Zentrale</w:t>
            </w:r>
            <w:r>
              <w:rPr>
                <w:b/>
                <w:sz w:val="22"/>
                <w:szCs w:val="22"/>
              </w:rPr>
              <w:t xml:space="preserve"> Kompetenzen:</w:t>
            </w:r>
          </w:p>
          <w:p w14:paraId="1310EDAB" w14:textId="77777777" w:rsidR="002150F7" w:rsidRDefault="002150F7" w:rsidP="008D4F27">
            <w:pPr>
              <w:pStyle w:val="Listenabsatz1"/>
              <w:numPr>
                <w:ilvl w:val="0"/>
                <w:numId w:val="9"/>
              </w:numPr>
              <w:tabs>
                <w:tab w:val="left" w:pos="540"/>
              </w:tabs>
              <w:jc w:val="left"/>
              <w:rPr>
                <w:sz w:val="22"/>
                <w:szCs w:val="22"/>
              </w:rPr>
            </w:pPr>
            <w:r>
              <w:rPr>
                <w:sz w:val="22"/>
                <w:szCs w:val="22"/>
              </w:rPr>
              <w:t>Argumentieren</w:t>
            </w:r>
          </w:p>
          <w:p w14:paraId="0B7A79F0" w14:textId="77777777" w:rsidR="002150F7" w:rsidRDefault="002150F7" w:rsidP="008D4F27">
            <w:pPr>
              <w:pStyle w:val="Listenabsatz1"/>
              <w:numPr>
                <w:ilvl w:val="0"/>
                <w:numId w:val="9"/>
              </w:numPr>
              <w:tabs>
                <w:tab w:val="left" w:pos="540"/>
              </w:tabs>
              <w:jc w:val="left"/>
              <w:rPr>
                <w:sz w:val="22"/>
                <w:szCs w:val="22"/>
              </w:rPr>
            </w:pPr>
            <w:r>
              <w:rPr>
                <w:sz w:val="22"/>
                <w:szCs w:val="22"/>
              </w:rPr>
              <w:t>Kommunizieren</w:t>
            </w:r>
          </w:p>
          <w:p w14:paraId="74A4A43B" w14:textId="77777777" w:rsidR="002150F7" w:rsidRPr="00271216" w:rsidRDefault="002150F7" w:rsidP="008D4F27">
            <w:pPr>
              <w:pStyle w:val="Listenabsatz1"/>
              <w:numPr>
                <w:ilvl w:val="0"/>
                <w:numId w:val="9"/>
              </w:numPr>
              <w:tabs>
                <w:tab w:val="left" w:pos="540"/>
              </w:tabs>
              <w:jc w:val="left"/>
              <w:rPr>
                <w:sz w:val="22"/>
                <w:szCs w:val="22"/>
              </w:rPr>
            </w:pPr>
            <w:r>
              <w:rPr>
                <w:sz w:val="22"/>
                <w:szCs w:val="22"/>
              </w:rPr>
              <w:t>Werkzeuge nutzen</w:t>
            </w:r>
            <w:r w:rsidR="00271216">
              <w:rPr>
                <w:sz w:val="22"/>
                <w:szCs w:val="22"/>
              </w:rPr>
              <w:t xml:space="preserve"> (Messen von Flächeninhalten zwischen Funkt</w:t>
            </w:r>
            <w:r w:rsidR="00271216">
              <w:rPr>
                <w:sz w:val="22"/>
                <w:szCs w:val="22"/>
              </w:rPr>
              <w:t>i</w:t>
            </w:r>
            <w:r w:rsidR="00271216">
              <w:rPr>
                <w:sz w:val="22"/>
                <w:szCs w:val="22"/>
              </w:rPr>
              <w:t>onsgraph und Abszisse</w:t>
            </w:r>
            <w:r w:rsidR="00271216">
              <w:rPr>
                <w:szCs w:val="22"/>
              </w:rPr>
              <w:t xml:space="preserve">, </w:t>
            </w:r>
            <w:r w:rsidR="00271216">
              <w:rPr>
                <w:sz w:val="22"/>
                <w:szCs w:val="22"/>
              </w:rPr>
              <w:t>Ermitteln des Wertes eines bestimmten I</w:t>
            </w:r>
            <w:r w:rsidR="00271216">
              <w:rPr>
                <w:sz w:val="22"/>
                <w:szCs w:val="22"/>
              </w:rPr>
              <w:t>n</w:t>
            </w:r>
            <w:r w:rsidR="00271216">
              <w:rPr>
                <w:sz w:val="22"/>
                <w:szCs w:val="22"/>
              </w:rPr>
              <w:t>tegrals)</w:t>
            </w:r>
          </w:p>
          <w:p w14:paraId="6B3D668A" w14:textId="77777777" w:rsidR="002150F7" w:rsidRDefault="002150F7" w:rsidP="00271216">
            <w:pPr>
              <w:spacing w:before="120"/>
              <w:jc w:val="left"/>
              <w:rPr>
                <w:sz w:val="22"/>
                <w:szCs w:val="22"/>
              </w:rPr>
            </w:pPr>
            <w:r w:rsidRPr="00271216">
              <w:rPr>
                <w:rFonts w:cs="Arial"/>
                <w:b/>
                <w:sz w:val="22"/>
                <w:szCs w:val="22"/>
              </w:rPr>
              <w:t>Inhaltsfeld</w:t>
            </w:r>
            <w:r w:rsidR="00271216">
              <w:rPr>
                <w:sz w:val="22"/>
                <w:szCs w:val="22"/>
              </w:rPr>
              <w:t>: Funktionen und Analysis (A)</w:t>
            </w:r>
          </w:p>
          <w:p w14:paraId="2D93A6C2" w14:textId="77777777" w:rsidR="002150F7" w:rsidRDefault="002150F7" w:rsidP="00271216">
            <w:pPr>
              <w:spacing w:before="120"/>
              <w:jc w:val="left"/>
              <w:rPr>
                <w:sz w:val="22"/>
                <w:szCs w:val="22"/>
              </w:rPr>
            </w:pPr>
            <w:r w:rsidRPr="00271216">
              <w:rPr>
                <w:rFonts w:cs="Arial"/>
                <w:b/>
                <w:sz w:val="22"/>
                <w:szCs w:val="22"/>
              </w:rPr>
              <w:t>Inhaltlicher</w:t>
            </w:r>
            <w:r>
              <w:rPr>
                <w:b/>
                <w:sz w:val="22"/>
                <w:szCs w:val="22"/>
              </w:rPr>
              <w:t xml:space="preserve"> Schwerpunkt</w:t>
            </w:r>
            <w:r>
              <w:rPr>
                <w:sz w:val="22"/>
                <w:szCs w:val="22"/>
              </w:rPr>
              <w:t>:</w:t>
            </w:r>
          </w:p>
          <w:p w14:paraId="1471263D" w14:textId="77777777" w:rsidR="002150F7" w:rsidRDefault="002150F7" w:rsidP="008D4F27">
            <w:pPr>
              <w:pStyle w:val="Listenabsatz1"/>
              <w:numPr>
                <w:ilvl w:val="0"/>
                <w:numId w:val="9"/>
              </w:numPr>
              <w:tabs>
                <w:tab w:val="left" w:pos="540"/>
              </w:tabs>
              <w:jc w:val="left"/>
              <w:rPr>
                <w:sz w:val="22"/>
                <w:szCs w:val="22"/>
              </w:rPr>
            </w:pPr>
            <w:r>
              <w:rPr>
                <w:sz w:val="22"/>
                <w:szCs w:val="22"/>
              </w:rPr>
              <w:t>Grundverständnis des Integralb</w:t>
            </w:r>
            <w:r>
              <w:rPr>
                <w:sz w:val="22"/>
                <w:szCs w:val="22"/>
              </w:rPr>
              <w:t>e</w:t>
            </w:r>
            <w:r>
              <w:rPr>
                <w:sz w:val="22"/>
                <w:szCs w:val="22"/>
              </w:rPr>
              <w:t>griffs</w:t>
            </w:r>
          </w:p>
          <w:p w14:paraId="53D4A9C2" w14:textId="77777777" w:rsidR="002150F7" w:rsidRDefault="002150F7" w:rsidP="008D4F27">
            <w:pPr>
              <w:pStyle w:val="Listenabsatz1"/>
              <w:numPr>
                <w:ilvl w:val="0"/>
                <w:numId w:val="9"/>
              </w:numPr>
              <w:tabs>
                <w:tab w:val="left" w:pos="540"/>
              </w:tabs>
              <w:jc w:val="left"/>
              <w:rPr>
                <w:sz w:val="22"/>
                <w:szCs w:val="22"/>
              </w:rPr>
            </w:pPr>
            <w:r>
              <w:rPr>
                <w:sz w:val="22"/>
                <w:szCs w:val="22"/>
              </w:rPr>
              <w:t>Integralrechnung</w:t>
            </w:r>
          </w:p>
          <w:p w14:paraId="208148C7" w14:textId="77777777" w:rsidR="002150F7" w:rsidRDefault="002150F7" w:rsidP="008D4F27">
            <w:pPr>
              <w:jc w:val="left"/>
              <w:rPr>
                <w:i/>
                <w:sz w:val="22"/>
                <w:szCs w:val="22"/>
                <w:u w:val="single"/>
              </w:rPr>
            </w:pPr>
          </w:p>
        </w:tc>
      </w:tr>
      <w:tr w:rsidR="000351E4" w14:paraId="289F60C3"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797A0AEF" w14:textId="77777777" w:rsidR="000351E4" w:rsidRDefault="000351E4" w:rsidP="000351E4">
            <w:pPr>
              <w:jc w:val="left"/>
            </w:pPr>
            <w:r>
              <w:rPr>
                <w:b/>
                <w:sz w:val="22"/>
                <w:szCs w:val="22"/>
              </w:rPr>
              <w:t>Zeitbedarf</w:t>
            </w:r>
            <w:r>
              <w:rPr>
                <w:sz w:val="22"/>
                <w:szCs w:val="22"/>
              </w:rPr>
              <w:t>: 30 Std.</w:t>
            </w:r>
          </w:p>
        </w:tc>
        <w:tc>
          <w:tcPr>
            <w:tcW w:w="4076" w:type="dxa"/>
            <w:tcBorders>
              <w:top w:val="nil"/>
              <w:left w:val="single" w:sz="6" w:space="0" w:color="auto"/>
              <w:bottom w:val="single" w:sz="4" w:space="0" w:color="auto"/>
              <w:right w:val="single" w:sz="6" w:space="0" w:color="auto"/>
            </w:tcBorders>
            <w:vAlign w:val="center"/>
          </w:tcPr>
          <w:p w14:paraId="5A026311" w14:textId="77777777" w:rsidR="000351E4" w:rsidRDefault="000351E4" w:rsidP="000351E4">
            <w:pPr>
              <w:jc w:val="left"/>
            </w:pPr>
            <w:r>
              <w:rPr>
                <w:b/>
                <w:sz w:val="22"/>
                <w:szCs w:val="22"/>
              </w:rPr>
              <w:t>Zeitbedarf</w:t>
            </w:r>
            <w:r>
              <w:rPr>
                <w:sz w:val="22"/>
                <w:szCs w:val="22"/>
              </w:rPr>
              <w:t>: 25 Std.</w:t>
            </w:r>
          </w:p>
        </w:tc>
      </w:tr>
      <w:tr w:rsidR="002150F7" w14:paraId="57851A54"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054FEDAA" w14:textId="77777777" w:rsidR="002150F7" w:rsidRPr="008D4F27" w:rsidRDefault="002150F7" w:rsidP="00301154">
            <w:pPr>
              <w:pStyle w:val="berschrift8"/>
            </w:pPr>
            <w:r w:rsidRPr="008D4F27">
              <w:t>Unterrichtsvorhaben Q-LK-G1</w:t>
            </w:r>
          </w:p>
          <w:p w14:paraId="665D378C" w14:textId="77777777" w:rsidR="002150F7" w:rsidRPr="008D4F27" w:rsidRDefault="002150F7" w:rsidP="008D4F27">
            <w:pPr>
              <w:rPr>
                <w:rFonts w:cs="Arial"/>
                <w:sz w:val="22"/>
                <w:szCs w:val="22"/>
              </w:rPr>
            </w:pPr>
            <w:r w:rsidRPr="008D4F27">
              <w:rPr>
                <w:rFonts w:cs="Arial"/>
                <w:b/>
                <w:bCs/>
                <w:sz w:val="22"/>
                <w:szCs w:val="22"/>
              </w:rPr>
              <w:t>Thema</w:t>
            </w:r>
            <w:r w:rsidRPr="008D4F27">
              <w:rPr>
                <w:rFonts w:cs="Arial"/>
                <w:sz w:val="22"/>
                <w:szCs w:val="22"/>
              </w:rPr>
              <w:t>:</w:t>
            </w:r>
          </w:p>
          <w:p w14:paraId="2128D6D2" w14:textId="77777777" w:rsidR="002150F7" w:rsidRPr="00271216" w:rsidRDefault="002150F7" w:rsidP="008D4F27">
            <w:pPr>
              <w:rPr>
                <w:rFonts w:cs="Arial"/>
                <w:i/>
                <w:iCs/>
                <w:sz w:val="22"/>
                <w:szCs w:val="22"/>
              </w:rPr>
            </w:pPr>
            <w:r w:rsidRPr="008D4F27">
              <w:rPr>
                <w:rFonts w:cs="Arial"/>
                <w:i/>
                <w:iCs/>
                <w:sz w:val="22"/>
                <w:szCs w:val="22"/>
              </w:rPr>
              <w:t>Mathemat</w:t>
            </w:r>
            <w:r w:rsidR="00271216">
              <w:rPr>
                <w:rFonts w:cs="Arial"/>
                <w:i/>
                <w:iCs/>
                <w:sz w:val="22"/>
                <w:szCs w:val="22"/>
              </w:rPr>
              <w:t>ik in 3D – Nutzung von Ve</w:t>
            </w:r>
            <w:r w:rsidR="00271216">
              <w:rPr>
                <w:rFonts w:cs="Arial"/>
                <w:i/>
                <w:iCs/>
                <w:sz w:val="22"/>
                <w:szCs w:val="22"/>
              </w:rPr>
              <w:t>k</w:t>
            </w:r>
            <w:r w:rsidR="00271216">
              <w:rPr>
                <w:rFonts w:cs="Arial"/>
                <w:i/>
                <w:iCs/>
                <w:sz w:val="22"/>
                <w:szCs w:val="22"/>
              </w:rPr>
              <w:t>toren</w:t>
            </w:r>
          </w:p>
          <w:p w14:paraId="36C5EB6A" w14:textId="77777777" w:rsidR="002150F7" w:rsidRPr="008D4F27" w:rsidRDefault="002150F7" w:rsidP="00271216">
            <w:pPr>
              <w:spacing w:before="120"/>
              <w:jc w:val="left"/>
              <w:rPr>
                <w:rFonts w:cs="Arial"/>
                <w:b/>
                <w:bCs/>
                <w:sz w:val="22"/>
                <w:szCs w:val="22"/>
              </w:rPr>
            </w:pPr>
            <w:r w:rsidRPr="008D4F27">
              <w:rPr>
                <w:rFonts w:cs="Arial"/>
                <w:b/>
                <w:bCs/>
                <w:sz w:val="22"/>
                <w:szCs w:val="22"/>
              </w:rPr>
              <w:t>Zentrale Kompetenzen:</w:t>
            </w:r>
          </w:p>
          <w:p w14:paraId="61E51307" w14:textId="77777777"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Kommunizieren</w:t>
            </w:r>
          </w:p>
          <w:p w14:paraId="2C17E55C" w14:textId="769B1735" w:rsidR="002150F7" w:rsidRPr="00271216" w:rsidRDefault="002150F7" w:rsidP="00271216">
            <w:pPr>
              <w:pStyle w:val="Listenabsatz1"/>
              <w:numPr>
                <w:ilvl w:val="0"/>
                <w:numId w:val="9"/>
              </w:numPr>
              <w:tabs>
                <w:tab w:val="left" w:pos="540"/>
              </w:tabs>
              <w:jc w:val="left"/>
              <w:rPr>
                <w:sz w:val="22"/>
                <w:szCs w:val="22"/>
              </w:rPr>
            </w:pPr>
            <w:r w:rsidRPr="008D4F27">
              <w:rPr>
                <w:sz w:val="22"/>
                <w:szCs w:val="22"/>
              </w:rPr>
              <w:t>Werkzeuge nutzen</w:t>
            </w:r>
            <w:r w:rsidR="00271216">
              <w:rPr>
                <w:sz w:val="22"/>
                <w:szCs w:val="22"/>
              </w:rPr>
              <w:t xml:space="preserve"> (</w:t>
            </w:r>
            <w:r w:rsidR="00FB48E4">
              <w:rPr>
                <w:sz w:val="22"/>
                <w:szCs w:val="22"/>
              </w:rPr>
              <w:t xml:space="preserve">grafisches </w:t>
            </w:r>
            <w:r w:rsidR="00271216">
              <w:rPr>
                <w:sz w:val="22"/>
                <w:szCs w:val="22"/>
              </w:rPr>
              <w:t>Darstellen von Ortsvektoren, Ve</w:t>
            </w:r>
            <w:r w:rsidR="00271216">
              <w:rPr>
                <w:sz w:val="22"/>
                <w:szCs w:val="22"/>
              </w:rPr>
              <w:t>k</w:t>
            </w:r>
            <w:r w:rsidR="00271216">
              <w:rPr>
                <w:sz w:val="22"/>
                <w:szCs w:val="22"/>
              </w:rPr>
              <w:t>torsummen und Geraden, Da</w:t>
            </w:r>
            <w:r w:rsidR="00271216">
              <w:rPr>
                <w:sz w:val="22"/>
                <w:szCs w:val="22"/>
              </w:rPr>
              <w:t>r</w:t>
            </w:r>
            <w:r w:rsidR="00271216">
              <w:rPr>
                <w:sz w:val="22"/>
                <w:szCs w:val="22"/>
              </w:rPr>
              <w:t>stellen von Objekten im Raum)</w:t>
            </w:r>
          </w:p>
          <w:p w14:paraId="2BC6D0E4" w14:textId="7FF14F20" w:rsidR="002150F7" w:rsidRPr="008D4F27" w:rsidRDefault="002150F7" w:rsidP="00271216">
            <w:pPr>
              <w:spacing w:before="120"/>
              <w:jc w:val="left"/>
              <w:rPr>
                <w:rFonts w:cs="Arial"/>
                <w:sz w:val="22"/>
                <w:szCs w:val="22"/>
              </w:rPr>
            </w:pPr>
            <w:r w:rsidRPr="00271216">
              <w:rPr>
                <w:rFonts w:cs="Arial"/>
                <w:b/>
                <w:sz w:val="22"/>
                <w:szCs w:val="22"/>
              </w:rPr>
              <w:t>Inhaltsfeld</w:t>
            </w:r>
            <w:r w:rsidRPr="008D4F27">
              <w:rPr>
                <w:rFonts w:cs="Arial"/>
                <w:sz w:val="22"/>
                <w:szCs w:val="22"/>
              </w:rPr>
              <w:t xml:space="preserve">: Analytische Geometrie und </w:t>
            </w:r>
            <w:r w:rsidR="00271216">
              <w:rPr>
                <w:rFonts w:cs="Arial"/>
                <w:sz w:val="22"/>
                <w:szCs w:val="22"/>
              </w:rPr>
              <w:t>Lineare Algebra (G)</w:t>
            </w:r>
          </w:p>
          <w:p w14:paraId="054885D6" w14:textId="77777777" w:rsidR="002150F7" w:rsidRPr="008D4F27" w:rsidRDefault="002150F7" w:rsidP="00271216">
            <w:pPr>
              <w:spacing w:before="120"/>
              <w:jc w:val="left"/>
              <w:rPr>
                <w:rFonts w:cs="Arial"/>
                <w:sz w:val="22"/>
                <w:szCs w:val="22"/>
              </w:rPr>
            </w:pPr>
            <w:r w:rsidRPr="00271216">
              <w:rPr>
                <w:rFonts w:cs="Arial"/>
                <w:b/>
                <w:sz w:val="22"/>
                <w:szCs w:val="22"/>
              </w:rPr>
              <w:t>Inhaltlicher</w:t>
            </w:r>
            <w:r w:rsidRPr="008D4F27">
              <w:rPr>
                <w:rFonts w:cs="Arial"/>
                <w:b/>
                <w:bCs/>
                <w:sz w:val="22"/>
                <w:szCs w:val="22"/>
              </w:rPr>
              <w:t xml:space="preserve"> Schwerpunkt</w:t>
            </w:r>
            <w:r w:rsidRPr="008D4F27">
              <w:rPr>
                <w:rFonts w:cs="Arial"/>
                <w:sz w:val="22"/>
                <w:szCs w:val="22"/>
              </w:rPr>
              <w:t>:</w:t>
            </w:r>
          </w:p>
          <w:p w14:paraId="4A430F66" w14:textId="36D6318F"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Darstellung und Untersuchung geometrischer Objekte</w:t>
            </w:r>
          </w:p>
          <w:p w14:paraId="09B29FCA" w14:textId="77777777" w:rsidR="002150F7" w:rsidRPr="008D4F27" w:rsidRDefault="002150F7" w:rsidP="008D4F27">
            <w:pPr>
              <w:rPr>
                <w:rFonts w:cs="Arial"/>
                <w:sz w:val="22"/>
                <w:szCs w:val="22"/>
              </w:rPr>
            </w:pPr>
          </w:p>
        </w:tc>
        <w:tc>
          <w:tcPr>
            <w:tcW w:w="4076" w:type="dxa"/>
            <w:tcBorders>
              <w:top w:val="single" w:sz="6" w:space="0" w:color="auto"/>
              <w:left w:val="single" w:sz="6" w:space="0" w:color="auto"/>
              <w:bottom w:val="nil"/>
              <w:right w:val="single" w:sz="6" w:space="0" w:color="auto"/>
            </w:tcBorders>
          </w:tcPr>
          <w:p w14:paraId="24A8B2CB" w14:textId="77777777" w:rsidR="002150F7" w:rsidRPr="008D4F27" w:rsidRDefault="002150F7" w:rsidP="00301154">
            <w:pPr>
              <w:pStyle w:val="berschrift8"/>
            </w:pPr>
            <w:r w:rsidRPr="008D4F27">
              <w:t>Unterrichtsvorhaben Q-LK-G2</w:t>
            </w:r>
          </w:p>
          <w:p w14:paraId="76DFE83D" w14:textId="77777777" w:rsidR="002150F7" w:rsidRPr="008D4F27" w:rsidRDefault="002150F7" w:rsidP="008D4F27">
            <w:pPr>
              <w:rPr>
                <w:rFonts w:cs="Arial"/>
                <w:sz w:val="22"/>
                <w:szCs w:val="22"/>
              </w:rPr>
            </w:pPr>
            <w:r w:rsidRPr="008D4F27">
              <w:rPr>
                <w:rFonts w:cs="Arial"/>
                <w:b/>
                <w:bCs/>
                <w:sz w:val="22"/>
                <w:szCs w:val="22"/>
              </w:rPr>
              <w:t>Thema:</w:t>
            </w:r>
          </w:p>
          <w:p w14:paraId="06DD6BD7" w14:textId="77777777" w:rsidR="002150F7" w:rsidRPr="00271216" w:rsidRDefault="002150F7" w:rsidP="008D4F27">
            <w:pPr>
              <w:rPr>
                <w:rFonts w:cs="Arial"/>
                <w:i/>
                <w:iCs/>
                <w:sz w:val="22"/>
                <w:szCs w:val="22"/>
              </w:rPr>
            </w:pPr>
            <w:r w:rsidRPr="008D4F27">
              <w:rPr>
                <w:rFonts w:cs="Arial"/>
                <w:i/>
                <w:iCs/>
                <w:sz w:val="22"/>
                <w:szCs w:val="22"/>
              </w:rPr>
              <w:t>Skalarprodukt – eine neue Rechenart und</w:t>
            </w:r>
            <w:r w:rsidR="00271216">
              <w:rPr>
                <w:rFonts w:cs="Arial"/>
                <w:i/>
                <w:iCs/>
                <w:sz w:val="22"/>
                <w:szCs w:val="22"/>
              </w:rPr>
              <w:t xml:space="preserve"> ihr Nutzen</w:t>
            </w:r>
          </w:p>
          <w:p w14:paraId="777EDE5C" w14:textId="77777777" w:rsidR="002150F7" w:rsidRPr="008D4F27" w:rsidRDefault="002150F7" w:rsidP="00271216">
            <w:pPr>
              <w:spacing w:before="120"/>
              <w:jc w:val="left"/>
              <w:rPr>
                <w:rFonts w:cs="Arial"/>
                <w:sz w:val="22"/>
                <w:szCs w:val="22"/>
              </w:rPr>
            </w:pPr>
            <w:r w:rsidRPr="00271216">
              <w:rPr>
                <w:rFonts w:cs="Arial"/>
                <w:b/>
                <w:sz w:val="22"/>
                <w:szCs w:val="22"/>
              </w:rPr>
              <w:t>Zentrale</w:t>
            </w:r>
            <w:r w:rsidRPr="008D4F27">
              <w:rPr>
                <w:rFonts w:cs="Arial"/>
                <w:b/>
                <w:bCs/>
                <w:sz w:val="22"/>
                <w:szCs w:val="22"/>
              </w:rPr>
              <w:t xml:space="preserve"> Kompetenzen</w:t>
            </w:r>
            <w:r w:rsidRPr="008D4F27">
              <w:rPr>
                <w:rFonts w:cs="Arial"/>
                <w:sz w:val="22"/>
                <w:szCs w:val="22"/>
              </w:rPr>
              <w:t>:</w:t>
            </w:r>
          </w:p>
          <w:p w14:paraId="592565A8" w14:textId="77777777"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Modellieren</w:t>
            </w:r>
          </w:p>
          <w:p w14:paraId="0AB9D000" w14:textId="77777777" w:rsidR="002150F7" w:rsidRPr="00271216" w:rsidRDefault="002150F7" w:rsidP="008D4F27">
            <w:pPr>
              <w:pStyle w:val="Listenabsatz1"/>
              <w:numPr>
                <w:ilvl w:val="0"/>
                <w:numId w:val="9"/>
              </w:numPr>
              <w:tabs>
                <w:tab w:val="left" w:pos="540"/>
              </w:tabs>
              <w:jc w:val="left"/>
              <w:rPr>
                <w:sz w:val="22"/>
                <w:szCs w:val="22"/>
              </w:rPr>
            </w:pPr>
            <w:r w:rsidRPr="008D4F27">
              <w:rPr>
                <w:sz w:val="22"/>
                <w:szCs w:val="22"/>
              </w:rPr>
              <w:t>Problemlösen</w:t>
            </w:r>
          </w:p>
          <w:p w14:paraId="156D4E0B" w14:textId="35D9FA91" w:rsidR="002150F7" w:rsidRPr="008D4F27" w:rsidRDefault="002150F7" w:rsidP="00271216">
            <w:pPr>
              <w:spacing w:before="120"/>
              <w:jc w:val="left"/>
              <w:rPr>
                <w:rFonts w:cs="Arial"/>
                <w:sz w:val="22"/>
                <w:szCs w:val="22"/>
              </w:rPr>
            </w:pPr>
            <w:r w:rsidRPr="00271216">
              <w:rPr>
                <w:rFonts w:cs="Arial"/>
                <w:b/>
                <w:sz w:val="22"/>
                <w:szCs w:val="22"/>
              </w:rPr>
              <w:t>Inhaltsfeld</w:t>
            </w:r>
            <w:r w:rsidRPr="008D4F27">
              <w:rPr>
                <w:rFonts w:cs="Arial"/>
                <w:b/>
                <w:bCs/>
                <w:sz w:val="22"/>
                <w:szCs w:val="22"/>
              </w:rPr>
              <w:t xml:space="preserve">: </w:t>
            </w:r>
            <w:r w:rsidRPr="008D4F27">
              <w:rPr>
                <w:rFonts w:cs="Arial"/>
                <w:sz w:val="22"/>
                <w:szCs w:val="22"/>
              </w:rPr>
              <w:t xml:space="preserve">Analytische Geometrie und </w:t>
            </w:r>
            <w:r w:rsidR="00271216">
              <w:rPr>
                <w:rFonts w:cs="Arial"/>
                <w:sz w:val="22"/>
                <w:szCs w:val="22"/>
              </w:rPr>
              <w:t>Lineare Algebra (G)</w:t>
            </w:r>
          </w:p>
          <w:p w14:paraId="1D57BEC2" w14:textId="77777777" w:rsidR="002150F7" w:rsidRPr="008D4F27" w:rsidRDefault="002150F7" w:rsidP="00271216">
            <w:pPr>
              <w:spacing w:before="120"/>
              <w:jc w:val="left"/>
              <w:rPr>
                <w:rFonts w:cs="Arial"/>
                <w:sz w:val="22"/>
                <w:szCs w:val="22"/>
              </w:rPr>
            </w:pPr>
            <w:r w:rsidRPr="00271216">
              <w:rPr>
                <w:rFonts w:cs="Arial"/>
                <w:b/>
                <w:sz w:val="22"/>
                <w:szCs w:val="22"/>
              </w:rPr>
              <w:t>Inhaltlicher</w:t>
            </w:r>
            <w:r w:rsidRPr="008D4F27">
              <w:rPr>
                <w:rFonts w:cs="Arial"/>
                <w:b/>
                <w:bCs/>
                <w:sz w:val="22"/>
                <w:szCs w:val="22"/>
              </w:rPr>
              <w:t xml:space="preserve"> Schwerpunkt</w:t>
            </w:r>
            <w:r w:rsidRPr="008D4F27">
              <w:rPr>
                <w:rFonts w:cs="Arial"/>
                <w:sz w:val="22"/>
                <w:szCs w:val="22"/>
              </w:rPr>
              <w:t>:</w:t>
            </w:r>
          </w:p>
          <w:p w14:paraId="4A3DEC3F" w14:textId="77777777"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Skalarprodukt</w:t>
            </w:r>
          </w:p>
          <w:p w14:paraId="449D0993" w14:textId="77777777" w:rsidR="000351E4" w:rsidRPr="000351E4" w:rsidRDefault="002150F7" w:rsidP="000351E4">
            <w:pPr>
              <w:pStyle w:val="Listenabsatz1"/>
              <w:numPr>
                <w:ilvl w:val="0"/>
                <w:numId w:val="9"/>
              </w:numPr>
              <w:tabs>
                <w:tab w:val="left" w:pos="540"/>
              </w:tabs>
              <w:jc w:val="left"/>
              <w:rPr>
                <w:sz w:val="22"/>
                <w:szCs w:val="22"/>
              </w:rPr>
            </w:pPr>
            <w:r w:rsidRPr="008D4F27">
              <w:rPr>
                <w:sz w:val="22"/>
                <w:szCs w:val="22"/>
              </w:rPr>
              <w:t>Lagebeziehungen und Abstände</w:t>
            </w:r>
          </w:p>
        </w:tc>
      </w:tr>
      <w:tr w:rsidR="000351E4" w14:paraId="725B9A92"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284FDEC3" w14:textId="77777777" w:rsidR="000351E4" w:rsidRPr="008D4F27" w:rsidRDefault="000351E4" w:rsidP="000351E4">
            <w:pPr>
              <w:jc w:val="left"/>
            </w:pPr>
            <w:r w:rsidRPr="008D4F27">
              <w:rPr>
                <w:rFonts w:cs="Arial"/>
                <w:b/>
                <w:bCs/>
                <w:sz w:val="22"/>
                <w:szCs w:val="22"/>
              </w:rPr>
              <w:t>Zeitbedarf</w:t>
            </w:r>
            <w:r>
              <w:rPr>
                <w:rFonts w:cs="Arial"/>
                <w:sz w:val="22"/>
                <w:szCs w:val="22"/>
              </w:rPr>
              <w:t xml:space="preserve">: </w:t>
            </w:r>
            <w:r w:rsidRPr="008D4F27">
              <w:rPr>
                <w:rFonts w:cs="Arial"/>
                <w:sz w:val="22"/>
                <w:szCs w:val="22"/>
              </w:rPr>
              <w:t>10 Std.</w:t>
            </w:r>
          </w:p>
        </w:tc>
        <w:tc>
          <w:tcPr>
            <w:tcW w:w="4076" w:type="dxa"/>
            <w:tcBorders>
              <w:top w:val="nil"/>
              <w:left w:val="single" w:sz="6" w:space="0" w:color="auto"/>
              <w:bottom w:val="single" w:sz="4" w:space="0" w:color="auto"/>
              <w:right w:val="single" w:sz="6" w:space="0" w:color="auto"/>
            </w:tcBorders>
            <w:vAlign w:val="center"/>
          </w:tcPr>
          <w:p w14:paraId="1B2194F1" w14:textId="77777777" w:rsidR="000351E4" w:rsidRPr="008D4F27" w:rsidRDefault="000351E4" w:rsidP="000351E4">
            <w:pPr>
              <w:jc w:val="left"/>
            </w:pPr>
            <w:r w:rsidRPr="008D4F27">
              <w:rPr>
                <w:rFonts w:cs="Arial"/>
                <w:b/>
                <w:bCs/>
                <w:sz w:val="22"/>
                <w:szCs w:val="22"/>
              </w:rPr>
              <w:t>Zeitbedarf:</w:t>
            </w:r>
            <w:r w:rsidRPr="008D4F27">
              <w:rPr>
                <w:rFonts w:cs="Arial"/>
                <w:sz w:val="22"/>
                <w:szCs w:val="22"/>
              </w:rPr>
              <w:t xml:space="preserve"> 10 Std.</w:t>
            </w:r>
          </w:p>
        </w:tc>
      </w:tr>
      <w:tr w:rsidR="002150F7" w14:paraId="4ED12CF5"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3F45B5A5" w14:textId="77777777" w:rsidR="002150F7" w:rsidRPr="008D4F27" w:rsidRDefault="002150F7" w:rsidP="00301154">
            <w:pPr>
              <w:pStyle w:val="berschrift8"/>
            </w:pPr>
            <w:r w:rsidRPr="008D4F27">
              <w:t>Unterrichtsvorhaben Q-LK-G3</w:t>
            </w:r>
          </w:p>
          <w:p w14:paraId="70565647" w14:textId="77777777" w:rsidR="002150F7" w:rsidRPr="008D4F27" w:rsidRDefault="002150F7" w:rsidP="008D4F27">
            <w:pPr>
              <w:rPr>
                <w:rFonts w:cs="Arial"/>
                <w:sz w:val="22"/>
                <w:szCs w:val="22"/>
              </w:rPr>
            </w:pPr>
            <w:r w:rsidRPr="008D4F27">
              <w:rPr>
                <w:rFonts w:cs="Arial"/>
                <w:b/>
                <w:bCs/>
                <w:sz w:val="22"/>
                <w:szCs w:val="22"/>
              </w:rPr>
              <w:t>Thema</w:t>
            </w:r>
            <w:r w:rsidRPr="008D4F27">
              <w:rPr>
                <w:rFonts w:cs="Arial"/>
                <w:sz w:val="22"/>
                <w:szCs w:val="22"/>
              </w:rPr>
              <w:t>:</w:t>
            </w:r>
          </w:p>
          <w:p w14:paraId="3B38CBBE" w14:textId="77777777" w:rsidR="002150F7" w:rsidRPr="008D4F27" w:rsidRDefault="002150F7" w:rsidP="008D4F27">
            <w:pPr>
              <w:rPr>
                <w:rFonts w:cs="Arial"/>
                <w:i/>
                <w:iCs/>
                <w:sz w:val="22"/>
                <w:szCs w:val="22"/>
              </w:rPr>
            </w:pPr>
            <w:r w:rsidRPr="008D4F27">
              <w:rPr>
                <w:rFonts w:cs="Arial"/>
                <w:i/>
                <w:iCs/>
                <w:sz w:val="22"/>
                <w:szCs w:val="22"/>
              </w:rPr>
              <w:t xml:space="preserve">Geraden in 3D - Wie liegen Geraden </w:t>
            </w:r>
            <w:r w:rsidR="008D4F27">
              <w:rPr>
                <w:rFonts w:cs="Arial"/>
                <w:i/>
                <w:iCs/>
                <w:sz w:val="22"/>
                <w:szCs w:val="22"/>
              </w:rPr>
              <w:br/>
            </w:r>
            <w:r w:rsidR="00271216">
              <w:rPr>
                <w:rFonts w:cs="Arial"/>
                <w:i/>
                <w:iCs/>
                <w:sz w:val="22"/>
                <w:szCs w:val="22"/>
              </w:rPr>
              <w:t>zueinander?</w:t>
            </w:r>
          </w:p>
          <w:p w14:paraId="0CED0BB9" w14:textId="77777777" w:rsidR="002150F7" w:rsidRPr="008D4F27" w:rsidRDefault="002150F7" w:rsidP="00271216">
            <w:pPr>
              <w:spacing w:before="120"/>
              <w:jc w:val="left"/>
              <w:rPr>
                <w:rFonts w:cs="Arial"/>
                <w:b/>
                <w:bCs/>
                <w:sz w:val="22"/>
                <w:szCs w:val="22"/>
              </w:rPr>
            </w:pPr>
            <w:r w:rsidRPr="008D4F27">
              <w:rPr>
                <w:rFonts w:cs="Arial"/>
                <w:b/>
                <w:bCs/>
                <w:sz w:val="22"/>
                <w:szCs w:val="22"/>
              </w:rPr>
              <w:t xml:space="preserve">Zentrale </w:t>
            </w:r>
            <w:r w:rsidRPr="00271216">
              <w:rPr>
                <w:rFonts w:cs="Arial"/>
                <w:b/>
                <w:sz w:val="22"/>
                <w:szCs w:val="22"/>
              </w:rPr>
              <w:t>Kompetenzen</w:t>
            </w:r>
            <w:r w:rsidRPr="008D4F27">
              <w:rPr>
                <w:rFonts w:cs="Arial"/>
                <w:b/>
                <w:bCs/>
                <w:sz w:val="22"/>
                <w:szCs w:val="22"/>
              </w:rPr>
              <w:t>:</w:t>
            </w:r>
          </w:p>
          <w:p w14:paraId="7CE7678F" w14:textId="77777777"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Modellieren</w:t>
            </w:r>
          </w:p>
          <w:p w14:paraId="547CD15C" w14:textId="77777777" w:rsidR="002150F7" w:rsidRPr="00271216" w:rsidRDefault="002150F7" w:rsidP="00271216">
            <w:pPr>
              <w:numPr>
                <w:ilvl w:val="0"/>
                <w:numId w:val="12"/>
              </w:numPr>
              <w:jc w:val="left"/>
              <w:rPr>
                <w:sz w:val="22"/>
                <w:szCs w:val="22"/>
              </w:rPr>
            </w:pPr>
            <w:r w:rsidRPr="008D4F27">
              <w:rPr>
                <w:sz w:val="22"/>
                <w:szCs w:val="22"/>
              </w:rPr>
              <w:t>Werkzeuge nutzen</w:t>
            </w:r>
            <w:r w:rsidR="00271216">
              <w:rPr>
                <w:sz w:val="22"/>
                <w:szCs w:val="22"/>
              </w:rPr>
              <w:t xml:space="preserve"> (grafischen Darstellen von Ortsvektoren, Ve</w:t>
            </w:r>
            <w:r w:rsidR="00271216">
              <w:rPr>
                <w:sz w:val="22"/>
                <w:szCs w:val="22"/>
              </w:rPr>
              <w:t>k</w:t>
            </w:r>
            <w:r w:rsidR="00271216">
              <w:rPr>
                <w:sz w:val="22"/>
                <w:szCs w:val="22"/>
              </w:rPr>
              <w:t xml:space="preserve">torsummen und Geraden, </w:t>
            </w:r>
            <w:r w:rsidR="00271216">
              <w:rPr>
                <w:sz w:val="22"/>
              </w:rPr>
              <w:t>Lösen von Gleichungen und Gle</w:t>
            </w:r>
            <w:r w:rsidR="00271216">
              <w:rPr>
                <w:sz w:val="22"/>
              </w:rPr>
              <w:t>i</w:t>
            </w:r>
            <w:r w:rsidR="00271216">
              <w:rPr>
                <w:sz w:val="22"/>
              </w:rPr>
              <w:t>chungssystemen</w:t>
            </w:r>
            <w:r w:rsidR="00271216">
              <w:rPr>
                <w:sz w:val="22"/>
                <w:szCs w:val="22"/>
              </w:rPr>
              <w:t>)</w:t>
            </w:r>
          </w:p>
          <w:p w14:paraId="53788C5D" w14:textId="59EE15D7" w:rsidR="002150F7" w:rsidRPr="008D4F27" w:rsidRDefault="002150F7" w:rsidP="00271216">
            <w:pPr>
              <w:spacing w:before="120"/>
              <w:jc w:val="left"/>
              <w:rPr>
                <w:rFonts w:cs="Arial"/>
                <w:sz w:val="22"/>
                <w:szCs w:val="22"/>
              </w:rPr>
            </w:pPr>
            <w:r w:rsidRPr="00271216">
              <w:rPr>
                <w:rFonts w:cs="Arial"/>
                <w:b/>
                <w:sz w:val="22"/>
                <w:szCs w:val="22"/>
              </w:rPr>
              <w:t>Inhaltsfeld</w:t>
            </w:r>
            <w:r w:rsidRPr="008D4F27">
              <w:rPr>
                <w:rFonts w:cs="Arial"/>
                <w:sz w:val="22"/>
                <w:szCs w:val="22"/>
              </w:rPr>
              <w:t xml:space="preserve">: Analytische Geometrie und </w:t>
            </w:r>
            <w:r w:rsidR="00271216">
              <w:rPr>
                <w:rFonts w:cs="Arial"/>
                <w:sz w:val="22"/>
                <w:szCs w:val="22"/>
              </w:rPr>
              <w:t>Lineare Algebra (G)</w:t>
            </w:r>
          </w:p>
          <w:p w14:paraId="52ADB2BC" w14:textId="77777777" w:rsidR="002150F7" w:rsidRPr="008D4F27" w:rsidRDefault="002150F7" w:rsidP="00271216">
            <w:pPr>
              <w:spacing w:before="120"/>
              <w:jc w:val="left"/>
              <w:rPr>
                <w:rFonts w:cs="Arial"/>
                <w:sz w:val="22"/>
                <w:szCs w:val="22"/>
              </w:rPr>
            </w:pPr>
            <w:r w:rsidRPr="00271216">
              <w:rPr>
                <w:rFonts w:cs="Arial"/>
                <w:b/>
                <w:sz w:val="22"/>
                <w:szCs w:val="22"/>
              </w:rPr>
              <w:t>Inhaltlicher</w:t>
            </w:r>
            <w:r w:rsidRPr="008D4F27">
              <w:rPr>
                <w:rFonts w:cs="Arial"/>
                <w:b/>
                <w:bCs/>
                <w:sz w:val="22"/>
                <w:szCs w:val="22"/>
              </w:rPr>
              <w:t xml:space="preserve"> Schwerpunkt</w:t>
            </w:r>
            <w:r w:rsidRPr="008D4F27">
              <w:rPr>
                <w:rFonts w:cs="Arial"/>
                <w:sz w:val="22"/>
                <w:szCs w:val="22"/>
              </w:rPr>
              <w:t>:</w:t>
            </w:r>
          </w:p>
          <w:p w14:paraId="6CAEC62A" w14:textId="4A1576FD"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 xml:space="preserve">Darstellung und Untersuchung </w:t>
            </w:r>
            <w:r w:rsidR="00E526FF">
              <w:rPr>
                <w:sz w:val="22"/>
                <w:szCs w:val="22"/>
              </w:rPr>
              <w:t>geometrisch</w:t>
            </w:r>
            <w:r w:rsidRPr="008D4F27">
              <w:rPr>
                <w:sz w:val="22"/>
                <w:szCs w:val="22"/>
              </w:rPr>
              <w:t>er Objekte</w:t>
            </w:r>
          </w:p>
          <w:p w14:paraId="07F51A5E" w14:textId="066E4A0C" w:rsidR="002150F7" w:rsidRPr="008D4F27" w:rsidRDefault="00103E84" w:rsidP="007D7BF3">
            <w:pPr>
              <w:pStyle w:val="Listenabsatz1"/>
              <w:numPr>
                <w:ilvl w:val="0"/>
                <w:numId w:val="9"/>
              </w:numPr>
              <w:tabs>
                <w:tab w:val="left" w:pos="540"/>
              </w:tabs>
              <w:jc w:val="left"/>
              <w:rPr>
                <w:sz w:val="22"/>
                <w:szCs w:val="22"/>
              </w:rPr>
            </w:pPr>
            <w:r>
              <w:rPr>
                <w:sz w:val="22"/>
                <w:szCs w:val="22"/>
              </w:rPr>
              <w:t>L</w:t>
            </w:r>
            <w:r w:rsidR="002150F7" w:rsidRPr="008D4F27">
              <w:rPr>
                <w:sz w:val="22"/>
                <w:szCs w:val="22"/>
              </w:rPr>
              <w:t>ineare Gleichungssysteme</w:t>
            </w:r>
          </w:p>
          <w:p w14:paraId="61014B35" w14:textId="77777777"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Lagebeziehungen und Abstände</w:t>
            </w:r>
          </w:p>
          <w:p w14:paraId="09AF1FE7" w14:textId="77777777" w:rsidR="002150F7" w:rsidRPr="008D4F27" w:rsidRDefault="002150F7" w:rsidP="008D4F27">
            <w:pPr>
              <w:rPr>
                <w:rFonts w:cs="Arial"/>
                <w:sz w:val="22"/>
                <w:szCs w:val="22"/>
              </w:rPr>
            </w:pPr>
          </w:p>
        </w:tc>
        <w:tc>
          <w:tcPr>
            <w:tcW w:w="4076" w:type="dxa"/>
            <w:tcBorders>
              <w:top w:val="single" w:sz="6" w:space="0" w:color="auto"/>
              <w:left w:val="single" w:sz="6" w:space="0" w:color="auto"/>
              <w:bottom w:val="nil"/>
              <w:right w:val="single" w:sz="6" w:space="0" w:color="auto"/>
            </w:tcBorders>
          </w:tcPr>
          <w:p w14:paraId="1E6786C2" w14:textId="77777777" w:rsidR="002150F7" w:rsidRPr="008D4F27" w:rsidRDefault="002150F7" w:rsidP="00301154">
            <w:pPr>
              <w:pStyle w:val="berschrift8"/>
            </w:pPr>
            <w:r w:rsidRPr="008D4F27">
              <w:t>Unterrichtsvorhaben Q-LK-G4</w:t>
            </w:r>
          </w:p>
          <w:p w14:paraId="04A98FE8" w14:textId="77777777" w:rsidR="002150F7" w:rsidRPr="008D4F27" w:rsidRDefault="002150F7" w:rsidP="008D4F27">
            <w:pPr>
              <w:rPr>
                <w:rFonts w:cs="Arial"/>
                <w:sz w:val="22"/>
                <w:szCs w:val="22"/>
              </w:rPr>
            </w:pPr>
            <w:r w:rsidRPr="008D4F27">
              <w:rPr>
                <w:rFonts w:cs="Arial"/>
                <w:b/>
                <w:bCs/>
                <w:sz w:val="22"/>
                <w:szCs w:val="22"/>
              </w:rPr>
              <w:t>Thema:</w:t>
            </w:r>
          </w:p>
          <w:p w14:paraId="78025912" w14:textId="77777777" w:rsidR="002150F7" w:rsidRPr="00271216" w:rsidRDefault="002150F7" w:rsidP="008D4F27">
            <w:pPr>
              <w:rPr>
                <w:rFonts w:cs="Arial"/>
                <w:i/>
                <w:iCs/>
                <w:sz w:val="22"/>
                <w:szCs w:val="22"/>
              </w:rPr>
            </w:pPr>
            <w:r w:rsidRPr="008D4F27">
              <w:rPr>
                <w:rFonts w:cs="Arial"/>
                <w:i/>
                <w:iCs/>
                <w:sz w:val="22"/>
                <w:szCs w:val="22"/>
              </w:rPr>
              <w:t xml:space="preserve">Ebenen in 3D - Wie liegen Gerade und </w:t>
            </w:r>
            <w:r w:rsidR="008D4F27">
              <w:rPr>
                <w:rFonts w:cs="Arial"/>
                <w:i/>
                <w:iCs/>
                <w:sz w:val="22"/>
                <w:szCs w:val="22"/>
              </w:rPr>
              <w:br/>
            </w:r>
            <w:r w:rsidR="00271216">
              <w:rPr>
                <w:rFonts w:cs="Arial"/>
                <w:i/>
                <w:iCs/>
                <w:sz w:val="22"/>
                <w:szCs w:val="22"/>
              </w:rPr>
              <w:t>Ebene zueinander?</w:t>
            </w:r>
          </w:p>
          <w:p w14:paraId="0D2004AC" w14:textId="77777777" w:rsidR="002150F7" w:rsidRPr="008D4F27" w:rsidRDefault="002150F7" w:rsidP="00271216">
            <w:pPr>
              <w:spacing w:before="120"/>
              <w:jc w:val="left"/>
              <w:rPr>
                <w:rFonts w:cs="Arial"/>
                <w:sz w:val="22"/>
                <w:szCs w:val="22"/>
              </w:rPr>
            </w:pPr>
            <w:r w:rsidRPr="00271216">
              <w:rPr>
                <w:rFonts w:cs="Arial"/>
                <w:b/>
                <w:sz w:val="22"/>
                <w:szCs w:val="22"/>
              </w:rPr>
              <w:t>Zentrale</w:t>
            </w:r>
            <w:r w:rsidRPr="008D4F27">
              <w:rPr>
                <w:rFonts w:cs="Arial"/>
                <w:b/>
                <w:bCs/>
                <w:sz w:val="22"/>
                <w:szCs w:val="22"/>
              </w:rPr>
              <w:t xml:space="preserve"> Kompetenzen</w:t>
            </w:r>
            <w:r w:rsidRPr="008D4F27">
              <w:rPr>
                <w:rFonts w:cs="Arial"/>
                <w:sz w:val="22"/>
                <w:szCs w:val="22"/>
              </w:rPr>
              <w:t>:</w:t>
            </w:r>
          </w:p>
          <w:p w14:paraId="205FFB00" w14:textId="77777777"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Problemlösen</w:t>
            </w:r>
          </w:p>
          <w:p w14:paraId="1D2CF18A" w14:textId="77777777" w:rsidR="002150F7" w:rsidRPr="00271216" w:rsidRDefault="002150F7" w:rsidP="00271216">
            <w:pPr>
              <w:pStyle w:val="Listenabsatz1"/>
              <w:numPr>
                <w:ilvl w:val="0"/>
                <w:numId w:val="9"/>
              </w:numPr>
              <w:tabs>
                <w:tab w:val="left" w:pos="540"/>
              </w:tabs>
              <w:jc w:val="left"/>
              <w:rPr>
                <w:sz w:val="22"/>
                <w:szCs w:val="22"/>
              </w:rPr>
            </w:pPr>
            <w:r w:rsidRPr="008D4F27">
              <w:rPr>
                <w:sz w:val="22"/>
                <w:szCs w:val="22"/>
              </w:rPr>
              <w:t>Kommunizieren</w:t>
            </w:r>
          </w:p>
          <w:p w14:paraId="603AF9FF" w14:textId="501B58C5" w:rsidR="002150F7" w:rsidRPr="008D4F27" w:rsidRDefault="002150F7" w:rsidP="00271216">
            <w:pPr>
              <w:spacing w:before="120"/>
              <w:jc w:val="left"/>
              <w:rPr>
                <w:rFonts w:cs="Arial"/>
                <w:sz w:val="22"/>
                <w:szCs w:val="22"/>
              </w:rPr>
            </w:pPr>
            <w:r w:rsidRPr="00271216">
              <w:rPr>
                <w:rFonts w:cs="Arial"/>
                <w:b/>
                <w:sz w:val="22"/>
                <w:szCs w:val="22"/>
              </w:rPr>
              <w:t>Inhaltsfeld</w:t>
            </w:r>
            <w:r w:rsidRPr="008D4F27">
              <w:rPr>
                <w:rFonts w:cs="Arial"/>
                <w:b/>
                <w:bCs/>
                <w:sz w:val="22"/>
                <w:szCs w:val="22"/>
              </w:rPr>
              <w:t xml:space="preserve">: </w:t>
            </w:r>
            <w:r w:rsidRPr="008D4F27">
              <w:rPr>
                <w:rFonts w:cs="Arial"/>
                <w:sz w:val="22"/>
                <w:szCs w:val="22"/>
              </w:rPr>
              <w:t>Analytische Geometrie und Lineare Algebra (</w:t>
            </w:r>
            <w:r w:rsidR="00271216">
              <w:rPr>
                <w:rFonts w:cs="Arial"/>
                <w:sz w:val="22"/>
                <w:szCs w:val="22"/>
              </w:rPr>
              <w:t>G)</w:t>
            </w:r>
          </w:p>
          <w:p w14:paraId="519594AF" w14:textId="77777777" w:rsidR="002150F7" w:rsidRPr="008D4F27" w:rsidRDefault="002150F7" w:rsidP="00271216">
            <w:pPr>
              <w:spacing w:before="120"/>
              <w:jc w:val="left"/>
              <w:rPr>
                <w:rFonts w:cs="Arial"/>
                <w:sz w:val="22"/>
                <w:szCs w:val="22"/>
              </w:rPr>
            </w:pPr>
            <w:r w:rsidRPr="00271216">
              <w:rPr>
                <w:rFonts w:cs="Arial"/>
                <w:b/>
                <w:sz w:val="22"/>
                <w:szCs w:val="22"/>
              </w:rPr>
              <w:t>Inhaltlicher</w:t>
            </w:r>
            <w:r w:rsidRPr="008D4F27">
              <w:rPr>
                <w:rFonts w:cs="Arial"/>
                <w:b/>
                <w:bCs/>
                <w:sz w:val="22"/>
                <w:szCs w:val="22"/>
              </w:rPr>
              <w:t xml:space="preserve"> Schwerpunkt</w:t>
            </w:r>
            <w:r w:rsidRPr="008D4F27">
              <w:rPr>
                <w:rFonts w:cs="Arial"/>
                <w:sz w:val="22"/>
                <w:szCs w:val="22"/>
              </w:rPr>
              <w:t>:</w:t>
            </w:r>
          </w:p>
          <w:p w14:paraId="7275F0BC" w14:textId="139DC7C0"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 xml:space="preserve">Darstellung und Untersuchung </w:t>
            </w:r>
            <w:r w:rsidR="00E526FF">
              <w:rPr>
                <w:sz w:val="22"/>
                <w:szCs w:val="22"/>
              </w:rPr>
              <w:t>geometrisch</w:t>
            </w:r>
            <w:r w:rsidRPr="008D4F27">
              <w:rPr>
                <w:sz w:val="22"/>
                <w:szCs w:val="22"/>
              </w:rPr>
              <w:t>er Objekte</w:t>
            </w:r>
          </w:p>
          <w:p w14:paraId="31A16378" w14:textId="44295010" w:rsidR="002150F7" w:rsidRPr="008D4F27" w:rsidRDefault="00103E84" w:rsidP="007D7BF3">
            <w:pPr>
              <w:pStyle w:val="Listenabsatz1"/>
              <w:numPr>
                <w:ilvl w:val="0"/>
                <w:numId w:val="9"/>
              </w:numPr>
              <w:tabs>
                <w:tab w:val="left" w:pos="540"/>
              </w:tabs>
              <w:jc w:val="left"/>
              <w:rPr>
                <w:sz w:val="22"/>
                <w:szCs w:val="22"/>
              </w:rPr>
            </w:pPr>
            <w:r>
              <w:rPr>
                <w:sz w:val="22"/>
                <w:szCs w:val="22"/>
              </w:rPr>
              <w:t>L</w:t>
            </w:r>
            <w:r w:rsidR="002150F7" w:rsidRPr="008D4F27">
              <w:rPr>
                <w:sz w:val="22"/>
                <w:szCs w:val="22"/>
              </w:rPr>
              <w:t>ineare Gleichungssysteme</w:t>
            </w:r>
          </w:p>
          <w:p w14:paraId="1771C026" w14:textId="77777777"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Lagebeziehungen und Abstände</w:t>
            </w:r>
          </w:p>
          <w:p w14:paraId="01E52536" w14:textId="77777777" w:rsidR="002150F7" w:rsidRPr="008D4F27" w:rsidRDefault="002150F7" w:rsidP="008D4F27">
            <w:pPr>
              <w:rPr>
                <w:rFonts w:cs="Arial"/>
                <w:sz w:val="22"/>
                <w:szCs w:val="22"/>
              </w:rPr>
            </w:pPr>
          </w:p>
        </w:tc>
      </w:tr>
      <w:tr w:rsidR="000351E4" w14:paraId="68395768"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49B69084" w14:textId="77777777" w:rsidR="000351E4" w:rsidRPr="008D4F27" w:rsidRDefault="000351E4" w:rsidP="000351E4">
            <w:pPr>
              <w:jc w:val="left"/>
            </w:pPr>
            <w:r w:rsidRPr="008D4F27">
              <w:rPr>
                <w:rFonts w:cs="Arial"/>
                <w:b/>
                <w:bCs/>
                <w:sz w:val="22"/>
                <w:szCs w:val="22"/>
              </w:rPr>
              <w:t>Zeitbedarf</w:t>
            </w:r>
            <w:r w:rsidRPr="008D4F27">
              <w:rPr>
                <w:rFonts w:cs="Arial"/>
                <w:sz w:val="22"/>
                <w:szCs w:val="22"/>
              </w:rPr>
              <w:t>: 10 Std.</w:t>
            </w:r>
          </w:p>
        </w:tc>
        <w:tc>
          <w:tcPr>
            <w:tcW w:w="4076" w:type="dxa"/>
            <w:tcBorders>
              <w:top w:val="nil"/>
              <w:left w:val="single" w:sz="6" w:space="0" w:color="auto"/>
              <w:bottom w:val="single" w:sz="4" w:space="0" w:color="auto"/>
              <w:right w:val="single" w:sz="6" w:space="0" w:color="auto"/>
            </w:tcBorders>
            <w:vAlign w:val="center"/>
          </w:tcPr>
          <w:p w14:paraId="7BD2FCCE" w14:textId="77777777" w:rsidR="000351E4" w:rsidRPr="008D4F27" w:rsidRDefault="000351E4" w:rsidP="000351E4">
            <w:pPr>
              <w:jc w:val="left"/>
            </w:pPr>
            <w:r w:rsidRPr="008D4F27">
              <w:rPr>
                <w:rFonts w:cs="Arial"/>
                <w:b/>
                <w:bCs/>
                <w:sz w:val="22"/>
                <w:szCs w:val="22"/>
              </w:rPr>
              <w:t>Zeitbedarf:</w:t>
            </w:r>
            <w:r w:rsidRPr="008D4F27">
              <w:rPr>
                <w:rFonts w:cs="Arial"/>
                <w:sz w:val="22"/>
                <w:szCs w:val="22"/>
              </w:rPr>
              <w:t xml:space="preserve"> 20 Std.</w:t>
            </w:r>
          </w:p>
        </w:tc>
      </w:tr>
      <w:tr w:rsidR="002150F7" w14:paraId="770EFAA9" w14:textId="77777777" w:rsidTr="00271216">
        <w:trPr>
          <w:cantSplit/>
          <w:trHeight w:val="5102"/>
        </w:trPr>
        <w:tc>
          <w:tcPr>
            <w:tcW w:w="4076" w:type="dxa"/>
            <w:tcBorders>
              <w:top w:val="single" w:sz="6" w:space="0" w:color="auto"/>
              <w:left w:val="single" w:sz="6" w:space="0" w:color="auto"/>
              <w:bottom w:val="nil"/>
              <w:right w:val="single" w:sz="6" w:space="0" w:color="auto"/>
            </w:tcBorders>
          </w:tcPr>
          <w:p w14:paraId="7ADB1242" w14:textId="77777777" w:rsidR="002150F7" w:rsidRPr="008D4F27" w:rsidRDefault="002150F7" w:rsidP="00301154">
            <w:pPr>
              <w:pStyle w:val="berschrift8"/>
            </w:pPr>
            <w:r w:rsidRPr="008D4F27">
              <w:t>Unterrichtsvorhaben Q-LK-G5</w:t>
            </w:r>
          </w:p>
          <w:p w14:paraId="41587A3E" w14:textId="77777777" w:rsidR="002150F7" w:rsidRPr="008D4F27" w:rsidRDefault="002150F7" w:rsidP="008D4F27">
            <w:pPr>
              <w:rPr>
                <w:rFonts w:cs="Arial"/>
                <w:sz w:val="22"/>
                <w:szCs w:val="22"/>
              </w:rPr>
            </w:pPr>
            <w:r w:rsidRPr="008D4F27">
              <w:rPr>
                <w:rFonts w:cs="Arial"/>
                <w:b/>
                <w:bCs/>
                <w:sz w:val="22"/>
                <w:szCs w:val="22"/>
              </w:rPr>
              <w:t>Thema:</w:t>
            </w:r>
          </w:p>
          <w:p w14:paraId="7A56778F" w14:textId="77777777" w:rsidR="002150F7" w:rsidRPr="00271216" w:rsidRDefault="002150F7" w:rsidP="008D4F27">
            <w:pPr>
              <w:rPr>
                <w:rFonts w:cs="Arial"/>
                <w:i/>
                <w:iCs/>
                <w:sz w:val="22"/>
                <w:szCs w:val="22"/>
              </w:rPr>
            </w:pPr>
            <w:r w:rsidRPr="008D4F27">
              <w:rPr>
                <w:rFonts w:cs="Arial"/>
                <w:i/>
                <w:iCs/>
                <w:sz w:val="22"/>
                <w:szCs w:val="22"/>
              </w:rPr>
              <w:t>Untersuchung geometrischer Körper - Welche Lösungsstrategien</w:t>
            </w:r>
            <w:r w:rsidR="00271216">
              <w:rPr>
                <w:rFonts w:cs="Arial"/>
                <w:i/>
                <w:iCs/>
                <w:sz w:val="22"/>
                <w:szCs w:val="22"/>
              </w:rPr>
              <w:t xml:space="preserve"> sind hil</w:t>
            </w:r>
            <w:r w:rsidR="00271216">
              <w:rPr>
                <w:rFonts w:cs="Arial"/>
                <w:i/>
                <w:iCs/>
                <w:sz w:val="22"/>
                <w:szCs w:val="22"/>
              </w:rPr>
              <w:t>f</w:t>
            </w:r>
            <w:r w:rsidR="00271216">
              <w:rPr>
                <w:rFonts w:cs="Arial"/>
                <w:i/>
                <w:iCs/>
                <w:sz w:val="22"/>
                <w:szCs w:val="22"/>
              </w:rPr>
              <w:t>reich?</w:t>
            </w:r>
          </w:p>
          <w:p w14:paraId="62359D63" w14:textId="77777777" w:rsidR="002150F7" w:rsidRPr="008D4F27" w:rsidRDefault="002150F7" w:rsidP="00271216">
            <w:pPr>
              <w:spacing w:before="120"/>
              <w:jc w:val="left"/>
              <w:rPr>
                <w:rFonts w:cs="Arial"/>
                <w:sz w:val="22"/>
                <w:szCs w:val="22"/>
              </w:rPr>
            </w:pPr>
            <w:r w:rsidRPr="008D4F27">
              <w:rPr>
                <w:rFonts w:cs="Arial"/>
                <w:b/>
                <w:bCs/>
                <w:sz w:val="22"/>
                <w:szCs w:val="22"/>
              </w:rPr>
              <w:t xml:space="preserve">Zentrale </w:t>
            </w:r>
            <w:r w:rsidRPr="00271216">
              <w:rPr>
                <w:rFonts w:cs="Arial"/>
                <w:b/>
                <w:sz w:val="22"/>
                <w:szCs w:val="22"/>
              </w:rPr>
              <w:t>Kompetenzen</w:t>
            </w:r>
            <w:r w:rsidRPr="008D4F27">
              <w:rPr>
                <w:rFonts w:cs="Arial"/>
                <w:sz w:val="22"/>
                <w:szCs w:val="22"/>
              </w:rPr>
              <w:t>:</w:t>
            </w:r>
          </w:p>
          <w:p w14:paraId="3DE3C325" w14:textId="77777777"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Problemlösen</w:t>
            </w:r>
          </w:p>
          <w:p w14:paraId="65C236A9" w14:textId="77777777" w:rsidR="002150F7" w:rsidRPr="00271216" w:rsidRDefault="002150F7" w:rsidP="00271216">
            <w:pPr>
              <w:pStyle w:val="Listenabsatz1"/>
              <w:numPr>
                <w:ilvl w:val="0"/>
                <w:numId w:val="9"/>
              </w:numPr>
              <w:tabs>
                <w:tab w:val="left" w:pos="540"/>
              </w:tabs>
              <w:jc w:val="left"/>
              <w:rPr>
                <w:sz w:val="22"/>
                <w:szCs w:val="22"/>
              </w:rPr>
            </w:pPr>
            <w:r w:rsidRPr="008D4F27">
              <w:rPr>
                <w:sz w:val="22"/>
                <w:szCs w:val="22"/>
              </w:rPr>
              <w:t>Werkzeuge nutzen</w:t>
            </w:r>
            <w:r w:rsidR="00271216">
              <w:rPr>
                <w:sz w:val="22"/>
                <w:szCs w:val="22"/>
              </w:rPr>
              <w:t xml:space="preserve"> (Durchführen von Operationen mit Vektoren und Matrizen)</w:t>
            </w:r>
          </w:p>
          <w:p w14:paraId="66B7D187" w14:textId="1DC8C78D" w:rsidR="002150F7" w:rsidRPr="008D4F27" w:rsidRDefault="002150F7" w:rsidP="00271216">
            <w:pPr>
              <w:spacing w:before="120"/>
              <w:jc w:val="left"/>
              <w:rPr>
                <w:rFonts w:cs="Arial"/>
                <w:sz w:val="22"/>
                <w:szCs w:val="22"/>
              </w:rPr>
            </w:pPr>
            <w:r w:rsidRPr="00271216">
              <w:rPr>
                <w:rFonts w:cs="Arial"/>
                <w:b/>
                <w:sz w:val="22"/>
                <w:szCs w:val="22"/>
              </w:rPr>
              <w:t>Inhaltsfeld</w:t>
            </w:r>
            <w:r w:rsidRPr="008D4F27">
              <w:rPr>
                <w:rFonts w:cs="Arial"/>
                <w:b/>
                <w:bCs/>
                <w:sz w:val="22"/>
                <w:szCs w:val="22"/>
              </w:rPr>
              <w:t xml:space="preserve">: </w:t>
            </w:r>
            <w:r w:rsidRPr="008D4F27">
              <w:rPr>
                <w:rFonts w:cs="Arial"/>
                <w:sz w:val="22"/>
                <w:szCs w:val="22"/>
              </w:rPr>
              <w:t xml:space="preserve">Analytische Geometrie und </w:t>
            </w:r>
            <w:r w:rsidR="00271216">
              <w:rPr>
                <w:rFonts w:cs="Arial"/>
                <w:sz w:val="22"/>
                <w:szCs w:val="22"/>
              </w:rPr>
              <w:t>Lineare Algebra (G)</w:t>
            </w:r>
          </w:p>
          <w:p w14:paraId="34EE039B" w14:textId="77777777" w:rsidR="002150F7" w:rsidRPr="008D4F27" w:rsidRDefault="002150F7" w:rsidP="00271216">
            <w:pPr>
              <w:spacing w:before="120"/>
              <w:jc w:val="left"/>
              <w:rPr>
                <w:rFonts w:cs="Arial"/>
                <w:sz w:val="22"/>
                <w:szCs w:val="22"/>
              </w:rPr>
            </w:pPr>
            <w:r w:rsidRPr="00271216">
              <w:rPr>
                <w:rFonts w:cs="Arial"/>
                <w:b/>
                <w:sz w:val="22"/>
                <w:szCs w:val="22"/>
              </w:rPr>
              <w:t>Inhaltlicher</w:t>
            </w:r>
            <w:r w:rsidRPr="008D4F27">
              <w:rPr>
                <w:rFonts w:cs="Arial"/>
                <w:b/>
                <w:bCs/>
                <w:sz w:val="22"/>
                <w:szCs w:val="22"/>
              </w:rPr>
              <w:t xml:space="preserve"> Schwerpunkt</w:t>
            </w:r>
            <w:r w:rsidRPr="008D4F27">
              <w:rPr>
                <w:rFonts w:cs="Arial"/>
                <w:sz w:val="22"/>
                <w:szCs w:val="22"/>
              </w:rPr>
              <w:t>:</w:t>
            </w:r>
          </w:p>
          <w:p w14:paraId="2A0D29CD" w14:textId="7F8F1838"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 xml:space="preserve">Darstellung und Untersuchung </w:t>
            </w:r>
            <w:r w:rsidR="00E526FF">
              <w:rPr>
                <w:sz w:val="22"/>
                <w:szCs w:val="22"/>
              </w:rPr>
              <w:t>geometrisch</w:t>
            </w:r>
            <w:r w:rsidRPr="008D4F27">
              <w:rPr>
                <w:sz w:val="22"/>
                <w:szCs w:val="22"/>
              </w:rPr>
              <w:t>er Objekte</w:t>
            </w:r>
          </w:p>
          <w:p w14:paraId="560964CE" w14:textId="16B776D1" w:rsidR="002150F7" w:rsidRPr="008D4F27" w:rsidRDefault="00103E84" w:rsidP="007D7BF3">
            <w:pPr>
              <w:pStyle w:val="Listenabsatz1"/>
              <w:numPr>
                <w:ilvl w:val="0"/>
                <w:numId w:val="9"/>
              </w:numPr>
              <w:tabs>
                <w:tab w:val="left" w:pos="540"/>
              </w:tabs>
              <w:jc w:val="left"/>
              <w:rPr>
                <w:sz w:val="22"/>
                <w:szCs w:val="22"/>
              </w:rPr>
            </w:pPr>
            <w:r>
              <w:rPr>
                <w:sz w:val="22"/>
                <w:szCs w:val="22"/>
              </w:rPr>
              <w:t>L</w:t>
            </w:r>
            <w:r w:rsidR="002150F7" w:rsidRPr="008D4F27">
              <w:rPr>
                <w:sz w:val="22"/>
                <w:szCs w:val="22"/>
              </w:rPr>
              <w:t>ineare Gleichungssysteme</w:t>
            </w:r>
          </w:p>
          <w:p w14:paraId="416D09AE" w14:textId="77777777" w:rsidR="000D05BD" w:rsidRPr="00271216" w:rsidRDefault="002150F7" w:rsidP="00271216">
            <w:pPr>
              <w:pStyle w:val="Listenabsatz1"/>
              <w:numPr>
                <w:ilvl w:val="0"/>
                <w:numId w:val="9"/>
              </w:numPr>
              <w:tabs>
                <w:tab w:val="left" w:pos="540"/>
              </w:tabs>
              <w:jc w:val="left"/>
              <w:rPr>
                <w:sz w:val="22"/>
                <w:szCs w:val="22"/>
              </w:rPr>
            </w:pPr>
            <w:r w:rsidRPr="008D4F27">
              <w:rPr>
                <w:sz w:val="22"/>
                <w:szCs w:val="22"/>
              </w:rPr>
              <w:t>Lagebeziehungen und Abstände</w:t>
            </w:r>
          </w:p>
          <w:p w14:paraId="0F191FB2" w14:textId="77777777" w:rsidR="002150F7" w:rsidRPr="008D4F27" w:rsidRDefault="002150F7" w:rsidP="008D4F27">
            <w:pPr>
              <w:snapToGrid w:val="0"/>
              <w:rPr>
                <w:rFonts w:cs="Arial"/>
                <w:i/>
                <w:iCs/>
                <w:sz w:val="22"/>
                <w:szCs w:val="22"/>
                <w:u w:val="single"/>
              </w:rPr>
            </w:pPr>
          </w:p>
        </w:tc>
        <w:tc>
          <w:tcPr>
            <w:tcW w:w="4076" w:type="dxa"/>
            <w:tcBorders>
              <w:top w:val="single" w:sz="6" w:space="0" w:color="auto"/>
              <w:left w:val="single" w:sz="6" w:space="0" w:color="auto"/>
              <w:bottom w:val="nil"/>
              <w:right w:val="single" w:sz="6" w:space="0" w:color="auto"/>
            </w:tcBorders>
          </w:tcPr>
          <w:p w14:paraId="51E1AE14" w14:textId="77777777" w:rsidR="002150F7" w:rsidRPr="008D4F27" w:rsidRDefault="002150F7" w:rsidP="00301154">
            <w:pPr>
              <w:pStyle w:val="berschrift8"/>
            </w:pPr>
            <w:r w:rsidRPr="008D4F27">
              <w:t>Unterrichtsvorhaben Q-LK-S1</w:t>
            </w:r>
          </w:p>
          <w:p w14:paraId="59E01ADE" w14:textId="77777777" w:rsidR="002150F7" w:rsidRPr="00271216" w:rsidRDefault="002150F7" w:rsidP="008D4F27">
            <w:pPr>
              <w:jc w:val="left"/>
              <w:rPr>
                <w:rFonts w:cs="Arial"/>
                <w:i/>
                <w:sz w:val="22"/>
                <w:szCs w:val="22"/>
              </w:rPr>
            </w:pPr>
            <w:r w:rsidRPr="008D4F27">
              <w:rPr>
                <w:rFonts w:cs="Arial"/>
                <w:b/>
                <w:sz w:val="22"/>
                <w:szCs w:val="22"/>
              </w:rPr>
              <w:t>Thema:</w:t>
            </w:r>
            <w:r w:rsidRPr="008D4F27">
              <w:rPr>
                <w:rFonts w:cs="Arial"/>
                <w:sz w:val="22"/>
                <w:szCs w:val="22"/>
              </w:rPr>
              <w:t xml:space="preserve"> </w:t>
            </w:r>
            <w:r w:rsidR="008D4F27">
              <w:rPr>
                <w:rFonts w:cs="Arial"/>
                <w:sz w:val="22"/>
                <w:szCs w:val="22"/>
              </w:rPr>
              <w:br/>
            </w:r>
            <w:r w:rsidRPr="008D4F27">
              <w:rPr>
                <w:rFonts w:cs="Arial"/>
                <w:i/>
                <w:sz w:val="22"/>
                <w:szCs w:val="22"/>
              </w:rPr>
              <w:t>Von stochastischen Modellen, Zufall</w:t>
            </w:r>
            <w:r w:rsidRPr="008D4F27">
              <w:rPr>
                <w:rFonts w:cs="Arial"/>
                <w:i/>
                <w:sz w:val="22"/>
                <w:szCs w:val="22"/>
              </w:rPr>
              <w:t>s</w:t>
            </w:r>
            <w:r w:rsidRPr="008D4F27">
              <w:rPr>
                <w:rFonts w:cs="Arial"/>
                <w:i/>
                <w:sz w:val="22"/>
                <w:szCs w:val="22"/>
              </w:rPr>
              <w:t>größen, Wahrscheinlichkeitsverteilu</w:t>
            </w:r>
            <w:r w:rsidRPr="008D4F27">
              <w:rPr>
                <w:rFonts w:cs="Arial"/>
                <w:i/>
                <w:sz w:val="22"/>
                <w:szCs w:val="22"/>
              </w:rPr>
              <w:t>n</w:t>
            </w:r>
            <w:r w:rsidRPr="008D4F27">
              <w:rPr>
                <w:rFonts w:cs="Arial"/>
                <w:i/>
                <w:sz w:val="22"/>
                <w:szCs w:val="22"/>
              </w:rPr>
              <w:t>gen und ihren Kenngrößen</w:t>
            </w:r>
            <w:r w:rsidRPr="008D4F27">
              <w:rPr>
                <w:rFonts w:cs="Arial"/>
                <w:sz w:val="22"/>
                <w:szCs w:val="22"/>
              </w:rPr>
              <w:t xml:space="preserve"> </w:t>
            </w:r>
          </w:p>
          <w:p w14:paraId="05739C2E" w14:textId="77777777" w:rsidR="002150F7" w:rsidRPr="008D4F27" w:rsidRDefault="002150F7" w:rsidP="00271216">
            <w:pPr>
              <w:spacing w:before="120"/>
              <w:jc w:val="left"/>
              <w:rPr>
                <w:rFonts w:cs="Arial"/>
                <w:sz w:val="22"/>
                <w:szCs w:val="22"/>
              </w:rPr>
            </w:pPr>
            <w:r w:rsidRPr="008D4F27">
              <w:rPr>
                <w:rFonts w:cs="Arial"/>
                <w:b/>
                <w:sz w:val="22"/>
                <w:szCs w:val="22"/>
              </w:rPr>
              <w:t>Zentrale Kompetenzen</w:t>
            </w:r>
            <w:r w:rsidRPr="008D4F27">
              <w:rPr>
                <w:rFonts w:cs="Arial"/>
                <w:sz w:val="22"/>
                <w:szCs w:val="22"/>
              </w:rPr>
              <w:t>:</w:t>
            </w:r>
          </w:p>
          <w:p w14:paraId="3F3B48E8" w14:textId="77777777" w:rsidR="002150F7" w:rsidRPr="008D4F27" w:rsidRDefault="002150F7" w:rsidP="007D7BF3">
            <w:pPr>
              <w:pStyle w:val="Listenabsatz1"/>
              <w:numPr>
                <w:ilvl w:val="0"/>
                <w:numId w:val="9"/>
              </w:numPr>
              <w:tabs>
                <w:tab w:val="left" w:pos="540"/>
              </w:tabs>
              <w:jc w:val="left"/>
              <w:rPr>
                <w:sz w:val="22"/>
                <w:szCs w:val="22"/>
              </w:rPr>
            </w:pPr>
            <w:r w:rsidRPr="008D4F27">
              <w:rPr>
                <w:sz w:val="22"/>
                <w:szCs w:val="22"/>
              </w:rPr>
              <w:t>Modellieren</w:t>
            </w:r>
          </w:p>
          <w:p w14:paraId="6068CEF6" w14:textId="77777777" w:rsidR="002150F7" w:rsidRPr="00FB48E4" w:rsidRDefault="002150F7" w:rsidP="00271216">
            <w:pPr>
              <w:pStyle w:val="Listenabsatz1"/>
              <w:numPr>
                <w:ilvl w:val="0"/>
                <w:numId w:val="9"/>
              </w:numPr>
              <w:tabs>
                <w:tab w:val="left" w:pos="540"/>
              </w:tabs>
              <w:jc w:val="left"/>
              <w:rPr>
                <w:sz w:val="22"/>
                <w:szCs w:val="22"/>
              </w:rPr>
            </w:pPr>
            <w:r w:rsidRPr="008D4F27">
              <w:rPr>
                <w:sz w:val="22"/>
                <w:szCs w:val="22"/>
              </w:rPr>
              <w:t>Werkzeuge nutzen</w:t>
            </w:r>
            <w:r w:rsidR="00271216">
              <w:rPr>
                <w:sz w:val="22"/>
                <w:szCs w:val="22"/>
              </w:rPr>
              <w:t xml:space="preserve"> (Ermitteln der Kennzahlen statistischer Daten, </w:t>
            </w:r>
            <w:r w:rsidR="00271216" w:rsidRPr="00E526FF">
              <w:rPr>
                <w:sz w:val="22"/>
                <w:szCs w:val="22"/>
              </w:rPr>
              <w:t>nutzen mathematische Hilfsmittel und digitale Werkzeuge zum E</w:t>
            </w:r>
            <w:r w:rsidR="00271216" w:rsidRPr="00E526FF">
              <w:rPr>
                <w:sz w:val="22"/>
                <w:szCs w:val="22"/>
              </w:rPr>
              <w:t>r</w:t>
            </w:r>
            <w:r w:rsidR="00271216" w:rsidRPr="00E526FF">
              <w:rPr>
                <w:sz w:val="22"/>
                <w:szCs w:val="22"/>
              </w:rPr>
              <w:t>kunden und Recherchieren, B</w:t>
            </w:r>
            <w:r w:rsidR="00271216" w:rsidRPr="00E526FF">
              <w:rPr>
                <w:sz w:val="22"/>
                <w:szCs w:val="22"/>
              </w:rPr>
              <w:t>e</w:t>
            </w:r>
            <w:r w:rsidR="00271216" w:rsidRPr="00E526FF">
              <w:rPr>
                <w:sz w:val="22"/>
                <w:szCs w:val="22"/>
              </w:rPr>
              <w:t>rechnen und Darstellen</w:t>
            </w:r>
            <w:r w:rsidR="00271216" w:rsidRPr="00FB48E4">
              <w:rPr>
                <w:sz w:val="22"/>
                <w:szCs w:val="22"/>
              </w:rPr>
              <w:t>)</w:t>
            </w:r>
          </w:p>
          <w:p w14:paraId="2FD895AD" w14:textId="77777777" w:rsidR="002150F7" w:rsidRPr="008D4F27" w:rsidRDefault="002150F7" w:rsidP="008D4F27">
            <w:pPr>
              <w:jc w:val="left"/>
              <w:rPr>
                <w:rFonts w:cs="Arial"/>
                <w:sz w:val="22"/>
                <w:szCs w:val="22"/>
              </w:rPr>
            </w:pPr>
            <w:r w:rsidRPr="008D4F27">
              <w:rPr>
                <w:rFonts w:cs="Arial"/>
                <w:b/>
                <w:sz w:val="22"/>
                <w:szCs w:val="22"/>
              </w:rPr>
              <w:t>Inhaltsfeld:</w:t>
            </w:r>
            <w:r w:rsidR="00271216">
              <w:rPr>
                <w:rFonts w:cs="Arial"/>
                <w:sz w:val="22"/>
                <w:szCs w:val="22"/>
              </w:rPr>
              <w:t xml:space="preserve"> Stochastik (S)</w:t>
            </w:r>
          </w:p>
          <w:p w14:paraId="22F2CD50" w14:textId="77777777" w:rsidR="002150F7" w:rsidRPr="008D4F27" w:rsidRDefault="002150F7" w:rsidP="00271216">
            <w:pPr>
              <w:spacing w:before="120"/>
              <w:jc w:val="left"/>
              <w:rPr>
                <w:rFonts w:cs="Arial"/>
                <w:b/>
                <w:sz w:val="22"/>
                <w:szCs w:val="22"/>
              </w:rPr>
            </w:pPr>
            <w:r w:rsidRPr="008D4F27">
              <w:rPr>
                <w:rFonts w:cs="Arial"/>
                <w:b/>
                <w:sz w:val="22"/>
                <w:szCs w:val="22"/>
              </w:rPr>
              <w:t>Inhaltlicher Schwerpunkt:</w:t>
            </w:r>
          </w:p>
          <w:p w14:paraId="57BB4A22" w14:textId="16B54302" w:rsidR="002150F7" w:rsidRPr="008D4F27" w:rsidRDefault="002150F7" w:rsidP="008D4F27">
            <w:pPr>
              <w:pStyle w:val="Listenabsatz1"/>
              <w:numPr>
                <w:ilvl w:val="0"/>
                <w:numId w:val="7"/>
              </w:numPr>
              <w:tabs>
                <w:tab w:val="left" w:pos="540"/>
              </w:tabs>
              <w:jc w:val="left"/>
              <w:rPr>
                <w:sz w:val="22"/>
                <w:szCs w:val="22"/>
              </w:rPr>
            </w:pPr>
            <w:r w:rsidRPr="008D4F27">
              <w:rPr>
                <w:sz w:val="22"/>
                <w:szCs w:val="22"/>
              </w:rPr>
              <w:t>Kenngrößen von Wahrscheinlic</w:t>
            </w:r>
            <w:r w:rsidRPr="008D4F27">
              <w:rPr>
                <w:sz w:val="22"/>
                <w:szCs w:val="22"/>
              </w:rPr>
              <w:t>h</w:t>
            </w:r>
            <w:r w:rsidRPr="008D4F27">
              <w:rPr>
                <w:sz w:val="22"/>
                <w:szCs w:val="22"/>
              </w:rPr>
              <w:t>keitsverteilungen</w:t>
            </w:r>
          </w:p>
          <w:p w14:paraId="4717CC8C" w14:textId="77777777" w:rsidR="002150F7" w:rsidRPr="000351E4" w:rsidRDefault="002150F7" w:rsidP="00271216">
            <w:pPr>
              <w:pStyle w:val="Listenabsatz1"/>
              <w:tabs>
                <w:tab w:val="left" w:pos="540"/>
              </w:tabs>
              <w:ind w:left="540"/>
              <w:jc w:val="left"/>
              <w:rPr>
                <w:sz w:val="22"/>
                <w:szCs w:val="22"/>
              </w:rPr>
            </w:pPr>
          </w:p>
        </w:tc>
      </w:tr>
      <w:tr w:rsidR="000351E4" w14:paraId="53B551EF" w14:textId="77777777" w:rsidTr="00271216">
        <w:trPr>
          <w:cantSplit/>
          <w:trHeight w:val="454"/>
        </w:trPr>
        <w:tc>
          <w:tcPr>
            <w:tcW w:w="4076" w:type="dxa"/>
            <w:tcBorders>
              <w:top w:val="nil"/>
              <w:left w:val="single" w:sz="6" w:space="0" w:color="auto"/>
              <w:bottom w:val="single" w:sz="4" w:space="0" w:color="auto"/>
              <w:right w:val="single" w:sz="6" w:space="0" w:color="auto"/>
            </w:tcBorders>
            <w:vAlign w:val="center"/>
          </w:tcPr>
          <w:p w14:paraId="14B32380" w14:textId="77777777" w:rsidR="000351E4" w:rsidRPr="008D4F27" w:rsidRDefault="000351E4" w:rsidP="000351E4">
            <w:pPr>
              <w:snapToGrid w:val="0"/>
              <w:jc w:val="left"/>
            </w:pPr>
            <w:r w:rsidRPr="008D4F27">
              <w:rPr>
                <w:rFonts w:cs="Arial"/>
                <w:b/>
                <w:bCs/>
                <w:sz w:val="22"/>
                <w:szCs w:val="22"/>
              </w:rPr>
              <w:t>Zeitbedarf:</w:t>
            </w:r>
            <w:r w:rsidRPr="008D4F27">
              <w:rPr>
                <w:rFonts w:cs="Arial"/>
                <w:sz w:val="22"/>
                <w:szCs w:val="22"/>
              </w:rPr>
              <w:t xml:space="preserve"> 10 Std.</w:t>
            </w:r>
          </w:p>
        </w:tc>
        <w:tc>
          <w:tcPr>
            <w:tcW w:w="4076" w:type="dxa"/>
            <w:tcBorders>
              <w:top w:val="nil"/>
              <w:left w:val="single" w:sz="6" w:space="0" w:color="auto"/>
              <w:bottom w:val="single" w:sz="4" w:space="0" w:color="auto"/>
              <w:right w:val="single" w:sz="6" w:space="0" w:color="auto"/>
            </w:tcBorders>
            <w:vAlign w:val="center"/>
          </w:tcPr>
          <w:p w14:paraId="3765B3F3" w14:textId="77777777" w:rsidR="000351E4" w:rsidRPr="008D4F27" w:rsidRDefault="000351E4" w:rsidP="000351E4">
            <w:pPr>
              <w:snapToGrid w:val="0"/>
              <w:jc w:val="left"/>
            </w:pPr>
            <w:r w:rsidRPr="008D4F27">
              <w:rPr>
                <w:rFonts w:cs="Arial"/>
                <w:b/>
                <w:sz w:val="22"/>
                <w:szCs w:val="22"/>
              </w:rPr>
              <w:t>Zeitbedarf:</w:t>
            </w:r>
            <w:r w:rsidRPr="008D4F27">
              <w:rPr>
                <w:rFonts w:cs="Arial"/>
                <w:sz w:val="22"/>
                <w:szCs w:val="22"/>
              </w:rPr>
              <w:t xml:space="preserve"> 10 Std.</w:t>
            </w:r>
          </w:p>
        </w:tc>
      </w:tr>
      <w:tr w:rsidR="002150F7" w:rsidRPr="00EF2F56" w14:paraId="2C681C3B" w14:textId="77777777" w:rsidTr="00271216">
        <w:tblPrEx>
          <w:tblLook w:val="0000" w:firstRow="0" w:lastRow="0" w:firstColumn="0" w:lastColumn="0" w:noHBand="0" w:noVBand="0"/>
        </w:tblPrEx>
        <w:trPr>
          <w:cantSplit/>
          <w:trHeight w:val="5102"/>
        </w:trPr>
        <w:tc>
          <w:tcPr>
            <w:tcW w:w="4076" w:type="dxa"/>
            <w:tcBorders>
              <w:top w:val="single" w:sz="6" w:space="0" w:color="auto"/>
              <w:left w:val="single" w:sz="6" w:space="0" w:color="auto"/>
              <w:bottom w:val="nil"/>
              <w:right w:val="single" w:sz="6" w:space="0" w:color="auto"/>
            </w:tcBorders>
          </w:tcPr>
          <w:p w14:paraId="6E1523CD" w14:textId="77777777" w:rsidR="002150F7" w:rsidRPr="008D4F27" w:rsidRDefault="002150F7" w:rsidP="00301154">
            <w:pPr>
              <w:pStyle w:val="berschrift8"/>
            </w:pPr>
            <w:r w:rsidRPr="008D4F27">
              <w:t>Unterrichtsvorhaben Q-LK-S2:</w:t>
            </w:r>
          </w:p>
          <w:p w14:paraId="3C0B517B" w14:textId="1943D278" w:rsidR="002150F7" w:rsidRPr="008D4F27" w:rsidRDefault="002150F7" w:rsidP="008D4F27">
            <w:pPr>
              <w:jc w:val="left"/>
              <w:rPr>
                <w:rFonts w:cs="Arial"/>
                <w:i/>
                <w:sz w:val="22"/>
                <w:szCs w:val="22"/>
              </w:rPr>
            </w:pPr>
            <w:r w:rsidRPr="008D4F27">
              <w:rPr>
                <w:rFonts w:cs="Arial"/>
                <w:b/>
                <w:sz w:val="22"/>
                <w:szCs w:val="22"/>
              </w:rPr>
              <w:t>Thema:</w:t>
            </w:r>
            <w:r w:rsidRPr="008D4F27">
              <w:rPr>
                <w:rFonts w:cs="Arial"/>
                <w:sz w:val="22"/>
                <w:szCs w:val="22"/>
              </w:rPr>
              <w:t xml:space="preserve"> </w:t>
            </w:r>
            <w:r w:rsidR="008D4F27">
              <w:rPr>
                <w:rFonts w:cs="Arial"/>
                <w:sz w:val="22"/>
                <w:szCs w:val="22"/>
              </w:rPr>
              <w:br/>
            </w:r>
            <w:r w:rsidRPr="008D4F27">
              <w:rPr>
                <w:rFonts w:cs="Arial"/>
                <w:i/>
                <w:sz w:val="22"/>
                <w:szCs w:val="22"/>
              </w:rPr>
              <w:t xml:space="preserve">Treffer oder nicht? – </w:t>
            </w:r>
            <w:r w:rsidR="00103E84">
              <w:rPr>
                <w:rFonts w:cs="Arial"/>
                <w:i/>
                <w:sz w:val="22"/>
                <w:szCs w:val="22"/>
              </w:rPr>
              <w:t>Bernoulli-Experimente</w:t>
            </w:r>
            <w:r w:rsidRPr="008D4F27">
              <w:rPr>
                <w:rFonts w:cs="Arial"/>
                <w:i/>
                <w:sz w:val="22"/>
                <w:szCs w:val="22"/>
              </w:rPr>
              <w:t xml:space="preserve"> und Binomialverteilungen </w:t>
            </w:r>
          </w:p>
          <w:p w14:paraId="1941A5A4" w14:textId="77777777" w:rsidR="002150F7" w:rsidRPr="008D4F27" w:rsidRDefault="002150F7" w:rsidP="008D4F27">
            <w:pPr>
              <w:jc w:val="left"/>
              <w:rPr>
                <w:rFonts w:cs="Arial"/>
                <w:sz w:val="22"/>
                <w:szCs w:val="22"/>
              </w:rPr>
            </w:pPr>
          </w:p>
          <w:p w14:paraId="067C42C6" w14:textId="77777777" w:rsidR="002150F7" w:rsidRPr="008D4F27" w:rsidRDefault="002150F7" w:rsidP="00271216">
            <w:pPr>
              <w:spacing w:before="120"/>
              <w:jc w:val="left"/>
              <w:rPr>
                <w:rFonts w:cs="Arial"/>
                <w:sz w:val="22"/>
                <w:szCs w:val="22"/>
              </w:rPr>
            </w:pPr>
            <w:r w:rsidRPr="008D4F27">
              <w:rPr>
                <w:rFonts w:cs="Arial"/>
                <w:b/>
                <w:sz w:val="22"/>
                <w:szCs w:val="22"/>
              </w:rPr>
              <w:t>Zentrale Kompetenzen:</w:t>
            </w:r>
          </w:p>
          <w:p w14:paraId="681A5043" w14:textId="77777777" w:rsidR="002150F7" w:rsidRPr="008D4F27" w:rsidRDefault="002150F7" w:rsidP="008D4F27">
            <w:pPr>
              <w:pStyle w:val="Listenabsatz1"/>
              <w:numPr>
                <w:ilvl w:val="0"/>
                <w:numId w:val="7"/>
              </w:numPr>
              <w:tabs>
                <w:tab w:val="left" w:pos="540"/>
              </w:tabs>
              <w:jc w:val="left"/>
              <w:rPr>
                <w:sz w:val="22"/>
                <w:szCs w:val="22"/>
              </w:rPr>
            </w:pPr>
            <w:r w:rsidRPr="008D4F27">
              <w:rPr>
                <w:sz w:val="22"/>
                <w:szCs w:val="22"/>
              </w:rPr>
              <w:t>Modellieren</w:t>
            </w:r>
          </w:p>
          <w:p w14:paraId="54860C3B" w14:textId="77777777" w:rsidR="002150F7" w:rsidRDefault="002150F7" w:rsidP="008D4F27">
            <w:pPr>
              <w:pStyle w:val="Listenabsatz1"/>
              <w:numPr>
                <w:ilvl w:val="0"/>
                <w:numId w:val="7"/>
              </w:numPr>
              <w:tabs>
                <w:tab w:val="left" w:pos="540"/>
              </w:tabs>
              <w:jc w:val="left"/>
              <w:rPr>
                <w:sz w:val="22"/>
                <w:szCs w:val="22"/>
              </w:rPr>
            </w:pPr>
            <w:r w:rsidRPr="008D4F27">
              <w:rPr>
                <w:sz w:val="22"/>
                <w:szCs w:val="22"/>
              </w:rPr>
              <w:t>Problemlösen</w:t>
            </w:r>
          </w:p>
          <w:p w14:paraId="359010DF" w14:textId="77777777" w:rsidR="00271216" w:rsidRPr="00271216" w:rsidRDefault="00271216" w:rsidP="008D4F27">
            <w:pPr>
              <w:pStyle w:val="Listenabsatz1"/>
              <w:numPr>
                <w:ilvl w:val="0"/>
                <w:numId w:val="7"/>
              </w:numPr>
              <w:tabs>
                <w:tab w:val="left" w:pos="540"/>
              </w:tabs>
              <w:jc w:val="left"/>
              <w:rPr>
                <w:sz w:val="22"/>
                <w:szCs w:val="22"/>
              </w:rPr>
            </w:pPr>
            <w:r w:rsidRPr="00271216">
              <w:rPr>
                <w:sz w:val="22"/>
                <w:szCs w:val="22"/>
              </w:rPr>
              <w:t>Werkzeuge nutzen (Ermitteln den Binomialkoeffizienten, Berechnen Wahrscheinlichkeiten bei binom</w:t>
            </w:r>
            <w:r w:rsidRPr="00271216">
              <w:rPr>
                <w:sz w:val="22"/>
                <w:szCs w:val="22"/>
              </w:rPr>
              <w:t>i</w:t>
            </w:r>
            <w:r w:rsidRPr="00271216">
              <w:rPr>
                <w:sz w:val="22"/>
                <w:szCs w:val="22"/>
              </w:rPr>
              <w:t>alverteilten Zufallsgrößen)</w:t>
            </w:r>
          </w:p>
          <w:p w14:paraId="72E401E4" w14:textId="77777777" w:rsidR="002150F7" w:rsidRPr="008D4F27" w:rsidRDefault="002150F7" w:rsidP="00271216">
            <w:pPr>
              <w:spacing w:before="120"/>
              <w:jc w:val="left"/>
              <w:rPr>
                <w:rFonts w:cs="Arial"/>
                <w:sz w:val="22"/>
                <w:szCs w:val="22"/>
              </w:rPr>
            </w:pPr>
            <w:r w:rsidRPr="008D4F27">
              <w:rPr>
                <w:rFonts w:cs="Arial"/>
                <w:b/>
                <w:sz w:val="22"/>
                <w:szCs w:val="22"/>
              </w:rPr>
              <w:t>Inhaltsfeld:</w:t>
            </w:r>
            <w:r w:rsidR="00271216">
              <w:rPr>
                <w:rFonts w:cs="Arial"/>
                <w:sz w:val="22"/>
                <w:szCs w:val="22"/>
              </w:rPr>
              <w:t xml:space="preserve"> Stochastik (S)</w:t>
            </w:r>
          </w:p>
          <w:p w14:paraId="30298197" w14:textId="77777777" w:rsidR="002150F7" w:rsidRPr="008D4F27" w:rsidRDefault="002150F7" w:rsidP="00271216">
            <w:pPr>
              <w:spacing w:before="120"/>
              <w:jc w:val="left"/>
              <w:rPr>
                <w:rFonts w:cs="Arial"/>
                <w:b/>
                <w:sz w:val="22"/>
                <w:szCs w:val="22"/>
              </w:rPr>
            </w:pPr>
            <w:r w:rsidRPr="008D4F27">
              <w:rPr>
                <w:rFonts w:cs="Arial"/>
                <w:b/>
                <w:sz w:val="22"/>
                <w:szCs w:val="22"/>
              </w:rPr>
              <w:t>Inhaltlicher Schwerpunkt:</w:t>
            </w:r>
          </w:p>
          <w:p w14:paraId="435D37C6" w14:textId="77777777" w:rsidR="002150F7" w:rsidRPr="00271216" w:rsidRDefault="002150F7" w:rsidP="00271216">
            <w:pPr>
              <w:pStyle w:val="Listenabsatz1"/>
              <w:numPr>
                <w:ilvl w:val="0"/>
                <w:numId w:val="7"/>
              </w:numPr>
              <w:tabs>
                <w:tab w:val="left" w:pos="540"/>
              </w:tabs>
              <w:jc w:val="left"/>
              <w:rPr>
                <w:sz w:val="22"/>
                <w:szCs w:val="22"/>
              </w:rPr>
            </w:pPr>
            <w:r w:rsidRPr="008D4F27">
              <w:rPr>
                <w:sz w:val="22"/>
                <w:szCs w:val="22"/>
              </w:rPr>
              <w:t>Binomialverteilung</w:t>
            </w:r>
          </w:p>
        </w:tc>
        <w:tc>
          <w:tcPr>
            <w:tcW w:w="4076" w:type="dxa"/>
            <w:tcBorders>
              <w:top w:val="single" w:sz="6" w:space="0" w:color="auto"/>
              <w:left w:val="single" w:sz="6" w:space="0" w:color="auto"/>
              <w:bottom w:val="nil"/>
              <w:right w:val="single" w:sz="6" w:space="0" w:color="auto"/>
            </w:tcBorders>
          </w:tcPr>
          <w:p w14:paraId="6A31906D" w14:textId="77777777" w:rsidR="002150F7" w:rsidRPr="008D4F27" w:rsidRDefault="002150F7" w:rsidP="00301154">
            <w:pPr>
              <w:pStyle w:val="berschrift8"/>
            </w:pPr>
            <w:r w:rsidRPr="008D4F27">
              <w:t>Unterrichtsvorhaben Q-LK-S3:</w:t>
            </w:r>
          </w:p>
          <w:p w14:paraId="0A7E9C36" w14:textId="77777777" w:rsidR="002150F7" w:rsidRPr="008D4F27" w:rsidRDefault="002150F7" w:rsidP="008D4F27">
            <w:pPr>
              <w:jc w:val="left"/>
              <w:rPr>
                <w:rFonts w:cs="Arial"/>
                <w:sz w:val="22"/>
                <w:szCs w:val="22"/>
              </w:rPr>
            </w:pPr>
            <w:r w:rsidRPr="008D4F27">
              <w:rPr>
                <w:rFonts w:cs="Arial"/>
                <w:b/>
                <w:sz w:val="22"/>
                <w:szCs w:val="22"/>
              </w:rPr>
              <w:t xml:space="preserve">Thema: </w:t>
            </w:r>
            <w:r w:rsidR="008D4F27">
              <w:rPr>
                <w:rFonts w:cs="Arial"/>
                <w:b/>
                <w:sz w:val="22"/>
                <w:szCs w:val="22"/>
              </w:rPr>
              <w:br/>
            </w:r>
            <w:r w:rsidRPr="008D4F27">
              <w:rPr>
                <w:rFonts w:cs="Arial"/>
                <w:i/>
                <w:sz w:val="22"/>
                <w:szCs w:val="22"/>
              </w:rPr>
              <w:t>Untersuchung charakteristischer Gr</w:t>
            </w:r>
            <w:r w:rsidRPr="008D4F27">
              <w:rPr>
                <w:rFonts w:cs="Arial"/>
                <w:i/>
                <w:sz w:val="22"/>
                <w:szCs w:val="22"/>
              </w:rPr>
              <w:t>ö</w:t>
            </w:r>
            <w:r w:rsidRPr="008D4F27">
              <w:rPr>
                <w:rFonts w:cs="Arial"/>
                <w:i/>
                <w:sz w:val="22"/>
                <w:szCs w:val="22"/>
              </w:rPr>
              <w:t xml:space="preserve">ßen von Binomialverteilungen </w:t>
            </w:r>
          </w:p>
          <w:p w14:paraId="363B8BB3" w14:textId="77777777" w:rsidR="002150F7" w:rsidRPr="008D4F27" w:rsidRDefault="002150F7" w:rsidP="008D4F27">
            <w:pPr>
              <w:jc w:val="left"/>
              <w:rPr>
                <w:rFonts w:cs="Arial"/>
                <w:sz w:val="22"/>
                <w:szCs w:val="22"/>
              </w:rPr>
            </w:pPr>
          </w:p>
          <w:p w14:paraId="256B21D4" w14:textId="77777777" w:rsidR="002150F7" w:rsidRPr="008D4F27" w:rsidRDefault="002150F7" w:rsidP="00271216">
            <w:pPr>
              <w:spacing w:before="120"/>
              <w:jc w:val="left"/>
              <w:rPr>
                <w:rFonts w:cs="Arial"/>
                <w:b/>
                <w:sz w:val="22"/>
                <w:szCs w:val="22"/>
              </w:rPr>
            </w:pPr>
            <w:r w:rsidRPr="008D4F27">
              <w:rPr>
                <w:rFonts w:cs="Arial"/>
                <w:b/>
                <w:sz w:val="22"/>
                <w:szCs w:val="22"/>
              </w:rPr>
              <w:t>Zentrale Kompetenzen:</w:t>
            </w:r>
          </w:p>
          <w:p w14:paraId="19FD86A7" w14:textId="77777777" w:rsidR="002150F7" w:rsidRPr="008D4F27" w:rsidRDefault="002150F7" w:rsidP="008D4F27">
            <w:pPr>
              <w:pStyle w:val="Listenabsatz1"/>
              <w:numPr>
                <w:ilvl w:val="0"/>
                <w:numId w:val="7"/>
              </w:numPr>
              <w:tabs>
                <w:tab w:val="left" w:pos="540"/>
              </w:tabs>
              <w:jc w:val="left"/>
              <w:rPr>
                <w:sz w:val="22"/>
                <w:szCs w:val="22"/>
              </w:rPr>
            </w:pPr>
            <w:r w:rsidRPr="008D4F27">
              <w:rPr>
                <w:sz w:val="22"/>
                <w:szCs w:val="22"/>
              </w:rPr>
              <w:t>Argumentieren</w:t>
            </w:r>
          </w:p>
          <w:p w14:paraId="2E2376D5" w14:textId="77777777" w:rsidR="002150F7" w:rsidRPr="00271216" w:rsidRDefault="002150F7" w:rsidP="00271216">
            <w:pPr>
              <w:pStyle w:val="Listenabsatz1"/>
              <w:numPr>
                <w:ilvl w:val="0"/>
                <w:numId w:val="7"/>
              </w:numPr>
              <w:tabs>
                <w:tab w:val="left" w:pos="540"/>
              </w:tabs>
              <w:jc w:val="left"/>
              <w:rPr>
                <w:sz w:val="22"/>
                <w:szCs w:val="22"/>
              </w:rPr>
            </w:pPr>
            <w:r w:rsidRPr="00271216">
              <w:rPr>
                <w:sz w:val="22"/>
                <w:szCs w:val="22"/>
              </w:rPr>
              <w:t>Werkzeuge nutzen</w:t>
            </w:r>
            <w:r w:rsidR="00271216" w:rsidRPr="00271216">
              <w:rPr>
                <w:sz w:val="22"/>
                <w:szCs w:val="22"/>
              </w:rPr>
              <w:t xml:space="preserve"> (nutzen m</w:t>
            </w:r>
            <w:r w:rsidR="00271216" w:rsidRPr="00271216">
              <w:rPr>
                <w:sz w:val="22"/>
                <w:szCs w:val="22"/>
              </w:rPr>
              <w:t>a</w:t>
            </w:r>
            <w:r w:rsidR="00271216" w:rsidRPr="00271216">
              <w:rPr>
                <w:sz w:val="22"/>
                <w:szCs w:val="22"/>
              </w:rPr>
              <w:t>thematische Hilfsmittel und digit</w:t>
            </w:r>
            <w:r w:rsidR="00271216" w:rsidRPr="00271216">
              <w:rPr>
                <w:sz w:val="22"/>
                <w:szCs w:val="22"/>
              </w:rPr>
              <w:t>a</w:t>
            </w:r>
            <w:r w:rsidR="00271216" w:rsidRPr="00271216">
              <w:rPr>
                <w:sz w:val="22"/>
                <w:szCs w:val="22"/>
              </w:rPr>
              <w:t>le Werkzeuge zum Erkunden und Recherchieren, Berechnen und Darstellen, Erstellen von Hist</w:t>
            </w:r>
            <w:r w:rsidR="00271216" w:rsidRPr="00271216">
              <w:rPr>
                <w:sz w:val="22"/>
                <w:szCs w:val="22"/>
              </w:rPr>
              <w:t>o</w:t>
            </w:r>
            <w:r w:rsidR="00271216" w:rsidRPr="00271216">
              <w:rPr>
                <w:sz w:val="22"/>
                <w:szCs w:val="22"/>
              </w:rPr>
              <w:t>grammen, Variieren Parameter von Wahrscheinlichkeitsverteilu</w:t>
            </w:r>
            <w:r w:rsidR="00271216" w:rsidRPr="00271216">
              <w:rPr>
                <w:sz w:val="22"/>
                <w:szCs w:val="22"/>
              </w:rPr>
              <w:t>n</w:t>
            </w:r>
            <w:r w:rsidR="00271216" w:rsidRPr="00271216">
              <w:rPr>
                <w:sz w:val="22"/>
                <w:szCs w:val="22"/>
              </w:rPr>
              <w:t>gen)</w:t>
            </w:r>
          </w:p>
          <w:p w14:paraId="21928BC4" w14:textId="77777777" w:rsidR="002150F7" w:rsidRPr="008D4F27" w:rsidRDefault="002150F7" w:rsidP="00271216">
            <w:pPr>
              <w:spacing w:before="120"/>
              <w:jc w:val="left"/>
              <w:rPr>
                <w:rFonts w:cs="Arial"/>
                <w:sz w:val="22"/>
                <w:szCs w:val="22"/>
              </w:rPr>
            </w:pPr>
            <w:r w:rsidRPr="008D4F27">
              <w:rPr>
                <w:rFonts w:cs="Arial"/>
                <w:b/>
                <w:sz w:val="22"/>
                <w:szCs w:val="22"/>
              </w:rPr>
              <w:t>Inhaltsfeld:</w:t>
            </w:r>
            <w:r w:rsidRPr="008D4F27">
              <w:rPr>
                <w:rFonts w:cs="Arial"/>
                <w:sz w:val="22"/>
                <w:szCs w:val="22"/>
              </w:rPr>
              <w:t xml:space="preserve"> Stochasti</w:t>
            </w:r>
            <w:r w:rsidR="00271216">
              <w:rPr>
                <w:rFonts w:cs="Arial"/>
                <w:sz w:val="22"/>
                <w:szCs w:val="22"/>
              </w:rPr>
              <w:t>k (S)</w:t>
            </w:r>
          </w:p>
          <w:p w14:paraId="0E08B57F" w14:textId="77777777" w:rsidR="002150F7" w:rsidRPr="008D4F27" w:rsidRDefault="002150F7" w:rsidP="00271216">
            <w:pPr>
              <w:spacing w:before="120"/>
              <w:jc w:val="left"/>
              <w:rPr>
                <w:rFonts w:cs="Arial"/>
                <w:b/>
                <w:sz w:val="22"/>
                <w:szCs w:val="22"/>
              </w:rPr>
            </w:pPr>
            <w:r w:rsidRPr="008D4F27">
              <w:rPr>
                <w:rFonts w:cs="Arial"/>
                <w:b/>
                <w:sz w:val="22"/>
                <w:szCs w:val="22"/>
              </w:rPr>
              <w:t>Inhaltlicher Schwerpunkt:</w:t>
            </w:r>
          </w:p>
          <w:p w14:paraId="7F279410" w14:textId="77777777" w:rsidR="002150F7" w:rsidRPr="00271216" w:rsidRDefault="002150F7" w:rsidP="00271216">
            <w:pPr>
              <w:pStyle w:val="Listenabsatz1"/>
              <w:numPr>
                <w:ilvl w:val="0"/>
                <w:numId w:val="7"/>
              </w:numPr>
              <w:tabs>
                <w:tab w:val="left" w:pos="540"/>
              </w:tabs>
              <w:jc w:val="left"/>
              <w:rPr>
                <w:sz w:val="22"/>
                <w:szCs w:val="22"/>
              </w:rPr>
            </w:pPr>
            <w:r w:rsidRPr="008D4F27">
              <w:rPr>
                <w:sz w:val="22"/>
                <w:szCs w:val="22"/>
              </w:rPr>
              <w:t>Binomialverteilung</w:t>
            </w:r>
          </w:p>
        </w:tc>
      </w:tr>
      <w:tr w:rsidR="000351E4" w:rsidRPr="00EF2F56" w14:paraId="75C1F242" w14:textId="77777777" w:rsidTr="00271216">
        <w:tblPrEx>
          <w:tblLook w:val="0000" w:firstRow="0" w:lastRow="0" w:firstColumn="0" w:lastColumn="0" w:noHBand="0" w:noVBand="0"/>
        </w:tblPrEx>
        <w:trPr>
          <w:cantSplit/>
          <w:trHeight w:val="454"/>
        </w:trPr>
        <w:tc>
          <w:tcPr>
            <w:tcW w:w="4076" w:type="dxa"/>
            <w:tcBorders>
              <w:top w:val="nil"/>
              <w:left w:val="single" w:sz="6" w:space="0" w:color="auto"/>
              <w:bottom w:val="single" w:sz="6" w:space="0" w:color="auto"/>
              <w:right w:val="single" w:sz="6" w:space="0" w:color="auto"/>
            </w:tcBorders>
            <w:vAlign w:val="center"/>
          </w:tcPr>
          <w:p w14:paraId="310FC4FF" w14:textId="77777777" w:rsidR="000351E4" w:rsidRPr="008D4F27" w:rsidRDefault="000351E4" w:rsidP="000351E4">
            <w:pPr>
              <w:jc w:val="left"/>
            </w:pPr>
            <w:r w:rsidRPr="008D4F27">
              <w:rPr>
                <w:rFonts w:cs="Arial"/>
                <w:b/>
                <w:sz w:val="22"/>
                <w:szCs w:val="22"/>
              </w:rPr>
              <w:t>Zeitbedarf:</w:t>
            </w:r>
            <w:r w:rsidRPr="008D4F27">
              <w:rPr>
                <w:rFonts w:cs="Arial"/>
                <w:sz w:val="22"/>
                <w:szCs w:val="22"/>
              </w:rPr>
              <w:t xml:space="preserve"> 10 Std.</w:t>
            </w:r>
          </w:p>
        </w:tc>
        <w:tc>
          <w:tcPr>
            <w:tcW w:w="4076" w:type="dxa"/>
            <w:tcBorders>
              <w:top w:val="nil"/>
              <w:left w:val="single" w:sz="6" w:space="0" w:color="auto"/>
              <w:bottom w:val="single" w:sz="6" w:space="0" w:color="auto"/>
              <w:right w:val="single" w:sz="6" w:space="0" w:color="auto"/>
            </w:tcBorders>
            <w:vAlign w:val="center"/>
          </w:tcPr>
          <w:p w14:paraId="45054201" w14:textId="77777777" w:rsidR="000351E4" w:rsidRPr="008D4F27" w:rsidRDefault="000351E4" w:rsidP="000351E4">
            <w:pPr>
              <w:jc w:val="left"/>
            </w:pPr>
            <w:r w:rsidRPr="008D4F27">
              <w:rPr>
                <w:rFonts w:cs="Arial"/>
                <w:b/>
                <w:sz w:val="22"/>
                <w:szCs w:val="22"/>
              </w:rPr>
              <w:t>Zeitbedarf:</w:t>
            </w:r>
            <w:r w:rsidRPr="008D4F27">
              <w:rPr>
                <w:rFonts w:cs="Arial"/>
                <w:sz w:val="22"/>
                <w:szCs w:val="22"/>
              </w:rPr>
              <w:t xml:space="preserve"> 8 Std.</w:t>
            </w:r>
          </w:p>
        </w:tc>
      </w:tr>
      <w:tr w:rsidR="002150F7" w:rsidRPr="00EF2F56" w14:paraId="52AD8AF5" w14:textId="77777777" w:rsidTr="00271216">
        <w:tblPrEx>
          <w:tblLook w:val="0000" w:firstRow="0" w:lastRow="0" w:firstColumn="0" w:lastColumn="0" w:noHBand="0" w:noVBand="0"/>
        </w:tblPrEx>
        <w:trPr>
          <w:cantSplit/>
          <w:trHeight w:val="5102"/>
        </w:trPr>
        <w:tc>
          <w:tcPr>
            <w:tcW w:w="4076" w:type="dxa"/>
            <w:tcBorders>
              <w:top w:val="single" w:sz="6" w:space="0" w:color="auto"/>
              <w:left w:val="single" w:sz="6" w:space="0" w:color="auto"/>
              <w:bottom w:val="nil"/>
              <w:right w:val="single" w:sz="6" w:space="0" w:color="auto"/>
            </w:tcBorders>
          </w:tcPr>
          <w:p w14:paraId="2C77BC46" w14:textId="77777777" w:rsidR="002150F7" w:rsidRPr="008D4F27" w:rsidRDefault="002150F7" w:rsidP="00301154">
            <w:pPr>
              <w:pStyle w:val="berschrift8"/>
            </w:pPr>
            <w:r w:rsidRPr="008D4F27">
              <w:t>Unterrichtsvorhaben Q-LK-S4:</w:t>
            </w:r>
          </w:p>
          <w:p w14:paraId="087E8B4C" w14:textId="77777777" w:rsidR="002150F7" w:rsidRPr="00271216" w:rsidRDefault="002150F7" w:rsidP="008D4F27">
            <w:pPr>
              <w:jc w:val="left"/>
              <w:rPr>
                <w:rFonts w:cs="Arial"/>
                <w:i/>
                <w:sz w:val="22"/>
                <w:szCs w:val="22"/>
              </w:rPr>
            </w:pPr>
            <w:r w:rsidRPr="008D4F27">
              <w:rPr>
                <w:rFonts w:cs="Arial"/>
                <w:b/>
                <w:sz w:val="22"/>
                <w:szCs w:val="22"/>
              </w:rPr>
              <w:t>Thema:</w:t>
            </w:r>
            <w:r w:rsidRPr="008D4F27">
              <w:rPr>
                <w:rFonts w:cs="Arial"/>
                <w:sz w:val="22"/>
                <w:szCs w:val="22"/>
              </w:rPr>
              <w:t xml:space="preserve"> </w:t>
            </w:r>
            <w:r w:rsidR="008D4F27">
              <w:rPr>
                <w:rFonts w:cs="Arial"/>
                <w:sz w:val="22"/>
                <w:szCs w:val="22"/>
              </w:rPr>
              <w:br/>
            </w:r>
            <w:r w:rsidRPr="008D4F27">
              <w:rPr>
                <w:rFonts w:cs="Arial"/>
                <w:i/>
                <w:sz w:val="22"/>
                <w:szCs w:val="22"/>
              </w:rPr>
              <w:t>Der</w:t>
            </w:r>
            <w:r w:rsidR="00271216">
              <w:rPr>
                <w:rFonts w:cs="Arial"/>
                <w:i/>
                <w:sz w:val="22"/>
                <w:szCs w:val="22"/>
              </w:rPr>
              <w:t xml:space="preserve"> Alltag ist nicht immer diskret</w:t>
            </w:r>
          </w:p>
          <w:p w14:paraId="79B2891F" w14:textId="77777777" w:rsidR="002150F7" w:rsidRPr="008D4F27" w:rsidRDefault="002150F7" w:rsidP="00271216">
            <w:pPr>
              <w:spacing w:before="120"/>
              <w:jc w:val="left"/>
              <w:rPr>
                <w:rFonts w:cs="Arial"/>
                <w:b/>
                <w:sz w:val="22"/>
                <w:szCs w:val="22"/>
              </w:rPr>
            </w:pPr>
            <w:r w:rsidRPr="008D4F27">
              <w:rPr>
                <w:rFonts w:cs="Arial"/>
                <w:b/>
                <w:sz w:val="22"/>
                <w:szCs w:val="22"/>
              </w:rPr>
              <w:t>Zentrale Kompetenzen:</w:t>
            </w:r>
          </w:p>
          <w:p w14:paraId="51435209" w14:textId="77777777" w:rsidR="002150F7" w:rsidRPr="008D4F27" w:rsidRDefault="002150F7" w:rsidP="008D4F27">
            <w:pPr>
              <w:pStyle w:val="Listenabsatz1"/>
              <w:numPr>
                <w:ilvl w:val="0"/>
                <w:numId w:val="7"/>
              </w:numPr>
              <w:tabs>
                <w:tab w:val="left" w:pos="540"/>
              </w:tabs>
              <w:jc w:val="left"/>
              <w:rPr>
                <w:sz w:val="22"/>
                <w:szCs w:val="22"/>
              </w:rPr>
            </w:pPr>
            <w:r w:rsidRPr="008D4F27">
              <w:rPr>
                <w:sz w:val="22"/>
                <w:szCs w:val="22"/>
              </w:rPr>
              <w:t>Kommunizieren</w:t>
            </w:r>
          </w:p>
          <w:p w14:paraId="1EAF1324" w14:textId="77777777" w:rsidR="002150F7" w:rsidRPr="00271216" w:rsidRDefault="002150F7" w:rsidP="008D4F27">
            <w:pPr>
              <w:pStyle w:val="Listenabsatz1"/>
              <w:numPr>
                <w:ilvl w:val="0"/>
                <w:numId w:val="7"/>
              </w:numPr>
              <w:tabs>
                <w:tab w:val="left" w:pos="540"/>
              </w:tabs>
              <w:jc w:val="left"/>
              <w:rPr>
                <w:sz w:val="22"/>
                <w:szCs w:val="22"/>
              </w:rPr>
            </w:pPr>
            <w:r w:rsidRPr="00271216">
              <w:rPr>
                <w:sz w:val="22"/>
                <w:szCs w:val="22"/>
              </w:rPr>
              <w:t>Werkzeuge nutzen</w:t>
            </w:r>
            <w:r w:rsidR="00271216" w:rsidRPr="00271216">
              <w:rPr>
                <w:sz w:val="22"/>
                <w:szCs w:val="22"/>
              </w:rPr>
              <w:t xml:space="preserve"> (Erstellen von Histogrammen, Berechnen Wah</w:t>
            </w:r>
            <w:r w:rsidR="00271216" w:rsidRPr="00271216">
              <w:rPr>
                <w:sz w:val="22"/>
                <w:szCs w:val="22"/>
              </w:rPr>
              <w:t>r</w:t>
            </w:r>
            <w:r w:rsidR="00271216" w:rsidRPr="00271216">
              <w:rPr>
                <w:sz w:val="22"/>
                <w:szCs w:val="22"/>
              </w:rPr>
              <w:t>scheinlichkeiten, Variieren Par</w:t>
            </w:r>
            <w:r w:rsidR="00271216" w:rsidRPr="00271216">
              <w:rPr>
                <w:sz w:val="22"/>
                <w:szCs w:val="22"/>
              </w:rPr>
              <w:t>a</w:t>
            </w:r>
            <w:r w:rsidR="00271216" w:rsidRPr="00271216">
              <w:rPr>
                <w:sz w:val="22"/>
                <w:szCs w:val="22"/>
              </w:rPr>
              <w:t>meter von Wahrscheinlichkeit</w:t>
            </w:r>
            <w:r w:rsidR="00271216" w:rsidRPr="00271216">
              <w:rPr>
                <w:sz w:val="22"/>
                <w:szCs w:val="22"/>
              </w:rPr>
              <w:t>s</w:t>
            </w:r>
            <w:r w:rsidR="00271216" w:rsidRPr="00271216">
              <w:rPr>
                <w:sz w:val="22"/>
                <w:szCs w:val="22"/>
              </w:rPr>
              <w:t>verteilungen)</w:t>
            </w:r>
          </w:p>
          <w:p w14:paraId="3D7E06D3" w14:textId="77777777" w:rsidR="002150F7" w:rsidRPr="008D4F27" w:rsidRDefault="002150F7" w:rsidP="00271216">
            <w:pPr>
              <w:spacing w:before="120"/>
              <w:jc w:val="left"/>
              <w:rPr>
                <w:rFonts w:cs="Arial"/>
                <w:sz w:val="22"/>
                <w:szCs w:val="22"/>
              </w:rPr>
            </w:pPr>
            <w:r w:rsidRPr="008D4F27">
              <w:rPr>
                <w:rFonts w:cs="Arial"/>
                <w:b/>
                <w:sz w:val="22"/>
                <w:szCs w:val="22"/>
              </w:rPr>
              <w:t>Inhaltsfeld:</w:t>
            </w:r>
            <w:r w:rsidRPr="008D4F27">
              <w:rPr>
                <w:rFonts w:cs="Arial"/>
                <w:sz w:val="22"/>
                <w:szCs w:val="22"/>
              </w:rPr>
              <w:t xml:space="preserve"> Stochastik (S)</w:t>
            </w:r>
          </w:p>
          <w:p w14:paraId="26D88FB7" w14:textId="77777777" w:rsidR="002150F7" w:rsidRPr="008D4F27" w:rsidRDefault="002150F7" w:rsidP="00271216">
            <w:pPr>
              <w:spacing w:before="120"/>
              <w:jc w:val="left"/>
              <w:rPr>
                <w:rFonts w:cs="Arial"/>
                <w:b/>
                <w:sz w:val="22"/>
                <w:szCs w:val="22"/>
              </w:rPr>
            </w:pPr>
            <w:r w:rsidRPr="008D4F27">
              <w:rPr>
                <w:rFonts w:cs="Arial"/>
                <w:b/>
                <w:sz w:val="22"/>
                <w:szCs w:val="22"/>
              </w:rPr>
              <w:t>Inhaltlicher Schwerpunkt:</w:t>
            </w:r>
          </w:p>
          <w:p w14:paraId="5D0E28C2" w14:textId="77777777" w:rsidR="002150F7" w:rsidRPr="008D4F27" w:rsidRDefault="002150F7" w:rsidP="008D4F27">
            <w:pPr>
              <w:pStyle w:val="Listenabsatz1"/>
              <w:numPr>
                <w:ilvl w:val="0"/>
                <w:numId w:val="7"/>
              </w:numPr>
              <w:tabs>
                <w:tab w:val="left" w:pos="540"/>
              </w:tabs>
              <w:jc w:val="left"/>
              <w:rPr>
                <w:sz w:val="22"/>
                <w:szCs w:val="22"/>
              </w:rPr>
            </w:pPr>
            <w:r w:rsidRPr="008D4F27">
              <w:rPr>
                <w:sz w:val="22"/>
                <w:szCs w:val="22"/>
              </w:rPr>
              <w:t>Normalverteilung</w:t>
            </w:r>
          </w:p>
          <w:p w14:paraId="033E8D0C" w14:textId="77777777" w:rsidR="002150F7" w:rsidRPr="008D4F27" w:rsidRDefault="002150F7" w:rsidP="00271216">
            <w:pPr>
              <w:jc w:val="left"/>
              <w:rPr>
                <w:rFonts w:cs="Arial"/>
                <w:sz w:val="22"/>
                <w:szCs w:val="22"/>
              </w:rPr>
            </w:pPr>
          </w:p>
        </w:tc>
        <w:tc>
          <w:tcPr>
            <w:tcW w:w="4076" w:type="dxa"/>
            <w:tcBorders>
              <w:top w:val="single" w:sz="6" w:space="0" w:color="auto"/>
              <w:left w:val="single" w:sz="6" w:space="0" w:color="auto"/>
              <w:bottom w:val="nil"/>
              <w:right w:val="single" w:sz="6" w:space="0" w:color="auto"/>
            </w:tcBorders>
          </w:tcPr>
          <w:p w14:paraId="11B5AE6C" w14:textId="77777777" w:rsidR="0043795E" w:rsidRPr="008D4F27" w:rsidRDefault="0043795E" w:rsidP="00301154">
            <w:pPr>
              <w:pStyle w:val="berschrift8"/>
            </w:pPr>
            <w:r w:rsidRPr="008D4F27">
              <w:t>Unterrichtsvorhaben Q-LK-S</w:t>
            </w:r>
            <w:r>
              <w:t>5</w:t>
            </w:r>
            <w:r w:rsidRPr="008D4F27">
              <w:t>:</w:t>
            </w:r>
          </w:p>
          <w:p w14:paraId="01F12D66" w14:textId="77777777" w:rsidR="0043795E" w:rsidRPr="00271216" w:rsidRDefault="0043795E" w:rsidP="0043795E">
            <w:pPr>
              <w:jc w:val="left"/>
              <w:rPr>
                <w:rFonts w:cs="Arial"/>
                <w:i/>
                <w:sz w:val="22"/>
                <w:szCs w:val="22"/>
              </w:rPr>
            </w:pPr>
            <w:r w:rsidRPr="008D4F27">
              <w:rPr>
                <w:rFonts w:cs="Arial"/>
                <w:b/>
                <w:sz w:val="22"/>
                <w:szCs w:val="22"/>
              </w:rPr>
              <w:t>Thema:</w:t>
            </w:r>
            <w:r w:rsidRPr="008D4F27">
              <w:rPr>
                <w:rFonts w:cs="Arial"/>
                <w:sz w:val="22"/>
                <w:szCs w:val="22"/>
              </w:rPr>
              <w:t xml:space="preserve"> </w:t>
            </w:r>
            <w:r>
              <w:rPr>
                <w:rFonts w:cs="Arial"/>
                <w:sz w:val="22"/>
                <w:szCs w:val="22"/>
              </w:rPr>
              <w:br/>
            </w:r>
            <w:r w:rsidRPr="0043795E">
              <w:rPr>
                <w:rFonts w:cs="Arial"/>
                <w:i/>
                <w:sz w:val="22"/>
                <w:szCs w:val="22"/>
              </w:rPr>
              <w:t>Signifikant und relevant – Testen von Hypothesen</w:t>
            </w:r>
          </w:p>
          <w:p w14:paraId="1C67431A" w14:textId="77777777" w:rsidR="0043795E" w:rsidRPr="008D4F27" w:rsidRDefault="0043795E" w:rsidP="00271216">
            <w:pPr>
              <w:spacing w:before="120"/>
              <w:jc w:val="left"/>
              <w:rPr>
                <w:rFonts w:cs="Arial"/>
                <w:b/>
                <w:sz w:val="22"/>
                <w:szCs w:val="22"/>
              </w:rPr>
            </w:pPr>
            <w:r w:rsidRPr="008D4F27">
              <w:rPr>
                <w:rFonts w:cs="Arial"/>
                <w:b/>
                <w:sz w:val="22"/>
                <w:szCs w:val="22"/>
              </w:rPr>
              <w:t>Zentrale Kompetenzen:</w:t>
            </w:r>
          </w:p>
          <w:p w14:paraId="4085F3E5" w14:textId="77777777" w:rsidR="0043795E" w:rsidRPr="008D4F27" w:rsidRDefault="0043795E" w:rsidP="0043795E">
            <w:pPr>
              <w:pStyle w:val="Listenabsatz1"/>
              <w:numPr>
                <w:ilvl w:val="0"/>
                <w:numId w:val="7"/>
              </w:numPr>
              <w:tabs>
                <w:tab w:val="left" w:pos="540"/>
              </w:tabs>
              <w:jc w:val="left"/>
              <w:rPr>
                <w:sz w:val="22"/>
                <w:szCs w:val="22"/>
              </w:rPr>
            </w:pPr>
            <w:r>
              <w:rPr>
                <w:sz w:val="22"/>
                <w:szCs w:val="22"/>
              </w:rPr>
              <w:t>Modellieren</w:t>
            </w:r>
          </w:p>
          <w:p w14:paraId="6DEA728D" w14:textId="77777777" w:rsidR="0043795E" w:rsidRPr="008D4F27" w:rsidRDefault="0043795E" w:rsidP="0043795E">
            <w:pPr>
              <w:pStyle w:val="Listenabsatz1"/>
              <w:numPr>
                <w:ilvl w:val="0"/>
                <w:numId w:val="7"/>
              </w:numPr>
              <w:tabs>
                <w:tab w:val="left" w:pos="540"/>
              </w:tabs>
              <w:jc w:val="left"/>
              <w:rPr>
                <w:sz w:val="22"/>
                <w:szCs w:val="22"/>
              </w:rPr>
            </w:pPr>
            <w:r>
              <w:rPr>
                <w:sz w:val="22"/>
                <w:szCs w:val="22"/>
              </w:rPr>
              <w:t>Kommunizieren</w:t>
            </w:r>
          </w:p>
          <w:p w14:paraId="56398DAC" w14:textId="77777777" w:rsidR="0043795E" w:rsidRPr="008D4F27" w:rsidRDefault="0043795E" w:rsidP="00271216">
            <w:pPr>
              <w:spacing w:before="120"/>
              <w:jc w:val="left"/>
              <w:rPr>
                <w:rFonts w:cs="Arial"/>
                <w:sz w:val="22"/>
                <w:szCs w:val="22"/>
              </w:rPr>
            </w:pPr>
            <w:r w:rsidRPr="008D4F27">
              <w:rPr>
                <w:rFonts w:cs="Arial"/>
                <w:b/>
                <w:sz w:val="22"/>
                <w:szCs w:val="22"/>
              </w:rPr>
              <w:t>Inhaltsfeld:</w:t>
            </w:r>
            <w:r w:rsidR="00271216">
              <w:rPr>
                <w:rFonts w:cs="Arial"/>
                <w:sz w:val="22"/>
                <w:szCs w:val="22"/>
              </w:rPr>
              <w:t xml:space="preserve"> Stochastik (S)</w:t>
            </w:r>
          </w:p>
          <w:p w14:paraId="78FCE276" w14:textId="77777777" w:rsidR="0043795E" w:rsidRPr="00271216" w:rsidRDefault="0043795E" w:rsidP="00271216">
            <w:pPr>
              <w:spacing w:before="120"/>
              <w:jc w:val="left"/>
              <w:rPr>
                <w:rFonts w:cs="Arial"/>
                <w:b/>
                <w:sz w:val="22"/>
                <w:szCs w:val="22"/>
              </w:rPr>
            </w:pPr>
            <w:r w:rsidRPr="00271216">
              <w:rPr>
                <w:rFonts w:cs="Arial"/>
                <w:b/>
                <w:sz w:val="22"/>
                <w:szCs w:val="22"/>
              </w:rPr>
              <w:t>Inhaltlicher Schwerpunkt:</w:t>
            </w:r>
          </w:p>
          <w:p w14:paraId="1888C70D" w14:textId="77777777" w:rsidR="00271216" w:rsidRPr="00271216" w:rsidRDefault="00271216" w:rsidP="00271216">
            <w:pPr>
              <w:pStyle w:val="Listenabsatz1"/>
              <w:numPr>
                <w:ilvl w:val="0"/>
                <w:numId w:val="7"/>
              </w:numPr>
              <w:tabs>
                <w:tab w:val="left" w:pos="540"/>
              </w:tabs>
              <w:jc w:val="left"/>
              <w:rPr>
                <w:sz w:val="22"/>
                <w:szCs w:val="22"/>
              </w:rPr>
            </w:pPr>
            <w:r w:rsidRPr="00271216">
              <w:rPr>
                <w:sz w:val="22"/>
                <w:szCs w:val="22"/>
              </w:rPr>
              <w:t>Testen von Hypothesen</w:t>
            </w:r>
          </w:p>
          <w:p w14:paraId="5248ECB4" w14:textId="77777777" w:rsidR="002150F7" w:rsidRPr="008D4F27" w:rsidRDefault="002150F7" w:rsidP="00271216">
            <w:pPr>
              <w:jc w:val="left"/>
              <w:rPr>
                <w:rFonts w:cs="Arial"/>
                <w:i/>
                <w:sz w:val="22"/>
                <w:szCs w:val="22"/>
                <w:u w:val="single"/>
              </w:rPr>
            </w:pPr>
          </w:p>
        </w:tc>
      </w:tr>
      <w:tr w:rsidR="000351E4" w:rsidRPr="00EF2F56" w14:paraId="211A4432" w14:textId="77777777" w:rsidTr="00271216">
        <w:tblPrEx>
          <w:tblLook w:val="0000" w:firstRow="0" w:lastRow="0" w:firstColumn="0" w:lastColumn="0" w:noHBand="0" w:noVBand="0"/>
        </w:tblPrEx>
        <w:trPr>
          <w:cantSplit/>
          <w:trHeight w:val="451"/>
        </w:trPr>
        <w:tc>
          <w:tcPr>
            <w:tcW w:w="4076" w:type="dxa"/>
            <w:tcBorders>
              <w:top w:val="nil"/>
              <w:left w:val="single" w:sz="6" w:space="0" w:color="auto"/>
              <w:bottom w:val="single" w:sz="6" w:space="0" w:color="auto"/>
              <w:right w:val="single" w:sz="6" w:space="0" w:color="auto"/>
            </w:tcBorders>
            <w:vAlign w:val="center"/>
          </w:tcPr>
          <w:p w14:paraId="66B8C37A" w14:textId="77777777" w:rsidR="000351E4" w:rsidRPr="008D4F27" w:rsidRDefault="000351E4" w:rsidP="000351E4">
            <w:pPr>
              <w:jc w:val="left"/>
            </w:pPr>
            <w:r w:rsidRPr="008D4F27">
              <w:rPr>
                <w:rFonts w:cs="Arial"/>
                <w:b/>
                <w:sz w:val="22"/>
                <w:szCs w:val="22"/>
              </w:rPr>
              <w:t>Zeitbedarf:</w:t>
            </w:r>
            <w:r w:rsidRPr="008D4F27">
              <w:rPr>
                <w:rFonts w:cs="Arial"/>
                <w:sz w:val="22"/>
                <w:szCs w:val="22"/>
              </w:rPr>
              <w:t xml:space="preserve"> 7 Std.</w:t>
            </w:r>
          </w:p>
        </w:tc>
        <w:tc>
          <w:tcPr>
            <w:tcW w:w="4076" w:type="dxa"/>
            <w:tcBorders>
              <w:top w:val="nil"/>
              <w:left w:val="single" w:sz="6" w:space="0" w:color="auto"/>
              <w:bottom w:val="single" w:sz="6" w:space="0" w:color="auto"/>
              <w:right w:val="single" w:sz="6" w:space="0" w:color="auto"/>
            </w:tcBorders>
            <w:vAlign w:val="center"/>
          </w:tcPr>
          <w:p w14:paraId="592FFD6E" w14:textId="77777777" w:rsidR="000351E4" w:rsidRPr="008D4F27" w:rsidRDefault="000351E4" w:rsidP="000351E4">
            <w:pPr>
              <w:jc w:val="left"/>
            </w:pPr>
            <w:r w:rsidRPr="008D4F27">
              <w:rPr>
                <w:rFonts w:cs="Arial"/>
                <w:b/>
                <w:sz w:val="22"/>
                <w:szCs w:val="22"/>
              </w:rPr>
              <w:t>Zeitbedarf:</w:t>
            </w:r>
            <w:r w:rsidRPr="008D4F27">
              <w:rPr>
                <w:rFonts w:cs="Arial"/>
                <w:sz w:val="22"/>
                <w:szCs w:val="22"/>
              </w:rPr>
              <w:t xml:space="preserve"> </w:t>
            </w:r>
            <w:r>
              <w:rPr>
                <w:rFonts w:cs="Arial"/>
                <w:sz w:val="22"/>
                <w:szCs w:val="22"/>
              </w:rPr>
              <w:t>10</w:t>
            </w:r>
            <w:r w:rsidRPr="008D4F27">
              <w:rPr>
                <w:rFonts w:cs="Arial"/>
                <w:sz w:val="22"/>
                <w:szCs w:val="22"/>
              </w:rPr>
              <w:t xml:space="preserve"> Std.</w:t>
            </w:r>
          </w:p>
        </w:tc>
      </w:tr>
      <w:tr w:rsidR="0043795E" w:rsidRPr="00EF2F56" w14:paraId="4FC2AF53" w14:textId="77777777" w:rsidTr="00271216">
        <w:tblPrEx>
          <w:tblLook w:val="0000" w:firstRow="0" w:lastRow="0" w:firstColumn="0" w:lastColumn="0" w:noHBand="0" w:noVBand="0"/>
        </w:tblPrEx>
        <w:trPr>
          <w:cantSplit/>
          <w:trHeight w:val="5102"/>
        </w:trPr>
        <w:tc>
          <w:tcPr>
            <w:tcW w:w="4076" w:type="dxa"/>
            <w:tcBorders>
              <w:top w:val="single" w:sz="6" w:space="0" w:color="auto"/>
              <w:left w:val="single" w:sz="6" w:space="0" w:color="auto"/>
              <w:bottom w:val="nil"/>
              <w:right w:val="single" w:sz="6" w:space="0" w:color="auto"/>
            </w:tcBorders>
          </w:tcPr>
          <w:p w14:paraId="07B706D6" w14:textId="77777777" w:rsidR="0043795E" w:rsidRPr="008D4F27" w:rsidRDefault="0043795E" w:rsidP="00301154">
            <w:pPr>
              <w:pStyle w:val="berschrift8"/>
            </w:pPr>
            <w:r w:rsidRPr="008D4F27">
              <w:t>Unterrichtsvorhaben Q-LK-</w:t>
            </w:r>
            <w:r>
              <w:t>S6</w:t>
            </w:r>
            <w:r w:rsidRPr="008D4F27">
              <w:t>:</w:t>
            </w:r>
          </w:p>
          <w:p w14:paraId="138DFCF6" w14:textId="77777777" w:rsidR="0043795E" w:rsidRPr="008D4F27" w:rsidRDefault="0043795E" w:rsidP="0043795E">
            <w:pPr>
              <w:jc w:val="left"/>
              <w:rPr>
                <w:rFonts w:cs="Arial"/>
                <w:sz w:val="22"/>
                <w:szCs w:val="22"/>
              </w:rPr>
            </w:pPr>
            <w:r w:rsidRPr="008D4F27">
              <w:rPr>
                <w:rFonts w:cs="Arial"/>
                <w:b/>
                <w:sz w:val="22"/>
                <w:szCs w:val="22"/>
              </w:rPr>
              <w:t>Thema</w:t>
            </w:r>
            <w:r w:rsidRPr="008D4F27">
              <w:rPr>
                <w:rFonts w:cs="Arial"/>
                <w:sz w:val="22"/>
                <w:szCs w:val="22"/>
              </w:rPr>
              <w:t xml:space="preserve">: </w:t>
            </w:r>
            <w:r>
              <w:rPr>
                <w:rFonts w:cs="Arial"/>
                <w:sz w:val="22"/>
                <w:szCs w:val="22"/>
              </w:rPr>
              <w:br/>
            </w:r>
            <w:r w:rsidRPr="0043795E">
              <w:rPr>
                <w:rFonts w:cs="Arial"/>
                <w:i/>
                <w:sz w:val="22"/>
                <w:szCs w:val="22"/>
              </w:rPr>
              <w:t>Von Übergängen und Prozessen</w:t>
            </w:r>
            <w:r w:rsidRPr="008D4F27">
              <w:rPr>
                <w:rFonts w:cs="Arial"/>
                <w:i/>
                <w:sz w:val="22"/>
                <w:szCs w:val="22"/>
              </w:rPr>
              <w:t xml:space="preserve"> </w:t>
            </w:r>
          </w:p>
          <w:p w14:paraId="492E2C34" w14:textId="77777777" w:rsidR="0043795E" w:rsidRPr="008D4F27" w:rsidRDefault="0043795E" w:rsidP="00271216">
            <w:pPr>
              <w:spacing w:before="120"/>
              <w:jc w:val="left"/>
              <w:rPr>
                <w:rFonts w:cs="Arial"/>
                <w:b/>
                <w:sz w:val="22"/>
                <w:szCs w:val="22"/>
              </w:rPr>
            </w:pPr>
            <w:r w:rsidRPr="008D4F27">
              <w:rPr>
                <w:rFonts w:cs="Arial"/>
                <w:b/>
                <w:sz w:val="22"/>
                <w:szCs w:val="22"/>
              </w:rPr>
              <w:t>Zentrale Kompetenzen:</w:t>
            </w:r>
          </w:p>
          <w:p w14:paraId="0B62A1A2" w14:textId="77777777" w:rsidR="0043795E" w:rsidRPr="008D4F27" w:rsidRDefault="0043795E" w:rsidP="0043795E">
            <w:pPr>
              <w:pStyle w:val="Listenabsatz1"/>
              <w:numPr>
                <w:ilvl w:val="0"/>
                <w:numId w:val="9"/>
              </w:numPr>
              <w:tabs>
                <w:tab w:val="left" w:pos="540"/>
              </w:tabs>
              <w:jc w:val="left"/>
              <w:rPr>
                <w:sz w:val="22"/>
                <w:szCs w:val="22"/>
              </w:rPr>
            </w:pPr>
            <w:r>
              <w:rPr>
                <w:sz w:val="22"/>
                <w:szCs w:val="22"/>
              </w:rPr>
              <w:t>Modellieren</w:t>
            </w:r>
          </w:p>
          <w:p w14:paraId="61DF760D" w14:textId="77777777" w:rsidR="00271216" w:rsidRDefault="0043795E" w:rsidP="00271216">
            <w:pPr>
              <w:pStyle w:val="Listenabsatz1"/>
              <w:numPr>
                <w:ilvl w:val="0"/>
                <w:numId w:val="9"/>
              </w:numPr>
              <w:tabs>
                <w:tab w:val="left" w:pos="540"/>
              </w:tabs>
              <w:jc w:val="left"/>
              <w:rPr>
                <w:sz w:val="22"/>
                <w:szCs w:val="22"/>
              </w:rPr>
            </w:pPr>
            <w:r w:rsidRPr="00271216">
              <w:rPr>
                <w:sz w:val="22"/>
                <w:szCs w:val="22"/>
              </w:rPr>
              <w:t>Werkzeuge nutzen</w:t>
            </w:r>
            <w:r w:rsidR="00271216" w:rsidRPr="00271216">
              <w:rPr>
                <w:sz w:val="22"/>
                <w:szCs w:val="22"/>
              </w:rPr>
              <w:t xml:space="preserve"> (Durchführen von Operationen mit Vektoren und Matrizen)</w:t>
            </w:r>
          </w:p>
          <w:p w14:paraId="54C0C563" w14:textId="77777777" w:rsidR="0043795E" w:rsidRPr="008D4F27" w:rsidRDefault="0043795E" w:rsidP="00271216">
            <w:pPr>
              <w:spacing w:before="120"/>
              <w:jc w:val="left"/>
              <w:rPr>
                <w:rFonts w:cs="Arial"/>
                <w:sz w:val="22"/>
                <w:szCs w:val="22"/>
              </w:rPr>
            </w:pPr>
            <w:r w:rsidRPr="008D4F27">
              <w:rPr>
                <w:rFonts w:cs="Arial"/>
                <w:b/>
                <w:sz w:val="22"/>
                <w:szCs w:val="22"/>
              </w:rPr>
              <w:t>Inhaltsfeld</w:t>
            </w:r>
            <w:r w:rsidRPr="008D4F27">
              <w:rPr>
                <w:rFonts w:cs="Arial"/>
                <w:sz w:val="22"/>
                <w:szCs w:val="22"/>
              </w:rPr>
              <w:t xml:space="preserve">: </w:t>
            </w:r>
            <w:r>
              <w:rPr>
                <w:rFonts w:cs="Arial"/>
                <w:sz w:val="22"/>
                <w:szCs w:val="22"/>
              </w:rPr>
              <w:t>Stochastik (S)</w:t>
            </w:r>
          </w:p>
          <w:p w14:paraId="026139B1" w14:textId="77777777" w:rsidR="0043795E" w:rsidRPr="00271216" w:rsidRDefault="0043795E" w:rsidP="00271216">
            <w:pPr>
              <w:spacing w:before="120"/>
              <w:jc w:val="left"/>
              <w:rPr>
                <w:rFonts w:cs="Arial"/>
                <w:sz w:val="22"/>
                <w:szCs w:val="22"/>
              </w:rPr>
            </w:pPr>
            <w:r w:rsidRPr="00271216">
              <w:rPr>
                <w:rFonts w:cs="Arial"/>
                <w:b/>
                <w:sz w:val="22"/>
                <w:szCs w:val="22"/>
              </w:rPr>
              <w:t>Inhaltlicher Schwerpunkt</w:t>
            </w:r>
            <w:r w:rsidRPr="00271216">
              <w:rPr>
                <w:rFonts w:cs="Arial"/>
                <w:sz w:val="22"/>
                <w:szCs w:val="22"/>
              </w:rPr>
              <w:t>:</w:t>
            </w:r>
          </w:p>
          <w:p w14:paraId="66EEDCCB" w14:textId="77777777" w:rsidR="0043795E" w:rsidRPr="00271216" w:rsidRDefault="00271216" w:rsidP="0043795E">
            <w:pPr>
              <w:pStyle w:val="Listenabsatz1"/>
              <w:numPr>
                <w:ilvl w:val="0"/>
                <w:numId w:val="9"/>
              </w:numPr>
              <w:tabs>
                <w:tab w:val="left" w:pos="540"/>
              </w:tabs>
              <w:jc w:val="left"/>
              <w:rPr>
                <w:b/>
                <w:sz w:val="22"/>
                <w:szCs w:val="22"/>
              </w:rPr>
            </w:pPr>
            <w:r w:rsidRPr="00271216">
              <w:rPr>
                <w:sz w:val="22"/>
                <w:szCs w:val="22"/>
              </w:rPr>
              <w:t>Stochastische Prozesse</w:t>
            </w:r>
          </w:p>
          <w:p w14:paraId="74993901" w14:textId="77777777" w:rsidR="0043795E" w:rsidRPr="008D4F27" w:rsidRDefault="0043795E" w:rsidP="0043795E">
            <w:pPr>
              <w:rPr>
                <w:rFonts w:cs="Arial"/>
                <w:sz w:val="22"/>
                <w:szCs w:val="22"/>
              </w:rPr>
            </w:pPr>
          </w:p>
        </w:tc>
        <w:tc>
          <w:tcPr>
            <w:tcW w:w="4076" w:type="dxa"/>
            <w:tcBorders>
              <w:top w:val="single" w:sz="6" w:space="0" w:color="auto"/>
              <w:left w:val="single" w:sz="6" w:space="0" w:color="auto"/>
              <w:bottom w:val="nil"/>
              <w:right w:val="single" w:sz="6" w:space="0" w:color="auto"/>
            </w:tcBorders>
          </w:tcPr>
          <w:p w14:paraId="352CC35D" w14:textId="77777777" w:rsidR="0043795E" w:rsidRPr="008D4F27" w:rsidRDefault="0043795E" w:rsidP="00301154">
            <w:pPr>
              <w:pStyle w:val="berschrift8"/>
            </w:pPr>
            <w:r w:rsidRPr="008D4F27">
              <w:t>Unterrichtsvorhaben Q-LK-A5:</w:t>
            </w:r>
          </w:p>
          <w:p w14:paraId="114FA520" w14:textId="77777777" w:rsidR="0043795E" w:rsidRPr="008D4F27" w:rsidRDefault="0043795E" w:rsidP="0043795E">
            <w:pPr>
              <w:jc w:val="left"/>
              <w:rPr>
                <w:rFonts w:cs="Arial"/>
                <w:sz w:val="22"/>
                <w:szCs w:val="22"/>
              </w:rPr>
            </w:pPr>
            <w:r w:rsidRPr="008D4F27">
              <w:rPr>
                <w:rFonts w:cs="Arial"/>
                <w:b/>
                <w:sz w:val="22"/>
                <w:szCs w:val="22"/>
              </w:rPr>
              <w:t>Thema</w:t>
            </w:r>
            <w:r w:rsidRPr="008D4F27">
              <w:rPr>
                <w:rFonts w:cs="Arial"/>
                <w:sz w:val="22"/>
                <w:szCs w:val="22"/>
              </w:rPr>
              <w:t xml:space="preserve">: </w:t>
            </w:r>
            <w:r>
              <w:rPr>
                <w:rFonts w:cs="Arial"/>
                <w:sz w:val="22"/>
                <w:szCs w:val="22"/>
              </w:rPr>
              <w:br/>
            </w:r>
            <w:r w:rsidRPr="008D4F27">
              <w:rPr>
                <w:rFonts w:cs="Arial"/>
                <w:i/>
                <w:sz w:val="22"/>
                <w:szCs w:val="22"/>
              </w:rPr>
              <w:t>Vertiefung und Vernetzung</w:t>
            </w:r>
          </w:p>
          <w:p w14:paraId="377E640A" w14:textId="77777777" w:rsidR="0043795E" w:rsidRPr="008D4F27" w:rsidRDefault="0043795E" w:rsidP="00271216">
            <w:pPr>
              <w:spacing w:before="120"/>
              <w:jc w:val="left"/>
              <w:rPr>
                <w:rFonts w:cs="Arial"/>
                <w:b/>
                <w:sz w:val="22"/>
                <w:szCs w:val="22"/>
              </w:rPr>
            </w:pPr>
            <w:r w:rsidRPr="008D4F27">
              <w:rPr>
                <w:rFonts w:cs="Arial"/>
                <w:b/>
                <w:sz w:val="22"/>
                <w:szCs w:val="22"/>
              </w:rPr>
              <w:t>Zentrale Kompetenzen:</w:t>
            </w:r>
          </w:p>
          <w:p w14:paraId="06D09BF1" w14:textId="77777777" w:rsidR="0043795E" w:rsidRPr="008D4F27" w:rsidRDefault="0043795E" w:rsidP="0043795E">
            <w:pPr>
              <w:pStyle w:val="Listenabsatz1"/>
              <w:numPr>
                <w:ilvl w:val="0"/>
                <w:numId w:val="9"/>
              </w:numPr>
              <w:tabs>
                <w:tab w:val="left" w:pos="540"/>
              </w:tabs>
              <w:jc w:val="left"/>
              <w:rPr>
                <w:sz w:val="22"/>
                <w:szCs w:val="22"/>
              </w:rPr>
            </w:pPr>
            <w:r w:rsidRPr="008D4F27">
              <w:rPr>
                <w:sz w:val="22"/>
                <w:szCs w:val="22"/>
              </w:rPr>
              <w:t>Argumentieren</w:t>
            </w:r>
          </w:p>
          <w:p w14:paraId="0BFB2AE5" w14:textId="302C5906" w:rsidR="0043795E" w:rsidRPr="00271216" w:rsidRDefault="0043795E" w:rsidP="0043795E">
            <w:pPr>
              <w:numPr>
                <w:ilvl w:val="0"/>
                <w:numId w:val="9"/>
              </w:numPr>
              <w:tabs>
                <w:tab w:val="left" w:pos="540"/>
              </w:tabs>
              <w:jc w:val="left"/>
              <w:rPr>
                <w:sz w:val="22"/>
                <w:szCs w:val="22"/>
              </w:rPr>
            </w:pPr>
            <w:r w:rsidRPr="00271216">
              <w:rPr>
                <w:sz w:val="22"/>
                <w:szCs w:val="22"/>
              </w:rPr>
              <w:t>Werkzeuge nutzen</w:t>
            </w:r>
            <w:r w:rsidR="00271216" w:rsidRPr="00271216">
              <w:rPr>
                <w:sz w:val="22"/>
                <w:szCs w:val="22"/>
              </w:rPr>
              <w:t xml:space="preserve"> (Hilfsmittel und digitaler Werkzeuge gezielt aus</w:t>
            </w:r>
            <w:r w:rsidR="00103E84">
              <w:rPr>
                <w:sz w:val="22"/>
                <w:szCs w:val="22"/>
              </w:rPr>
              <w:t>wählen</w:t>
            </w:r>
            <w:r w:rsidR="00271216" w:rsidRPr="00271216">
              <w:rPr>
                <w:sz w:val="22"/>
                <w:szCs w:val="22"/>
              </w:rPr>
              <w:t>,</w:t>
            </w:r>
            <w:r w:rsidR="00CB7312">
              <w:rPr>
                <w:sz w:val="22"/>
                <w:szCs w:val="22"/>
              </w:rPr>
              <w:t xml:space="preserve"> </w:t>
            </w:r>
            <w:r w:rsidR="00103E84">
              <w:rPr>
                <w:sz w:val="22"/>
                <w:szCs w:val="22"/>
              </w:rPr>
              <w:t xml:space="preserve">deren Möglichkeiten und Grenzen </w:t>
            </w:r>
            <w:r w:rsidR="00271216" w:rsidRPr="00271216">
              <w:rPr>
                <w:sz w:val="22"/>
                <w:szCs w:val="22"/>
              </w:rPr>
              <w:t>reflektieren und b</w:t>
            </w:r>
            <w:r w:rsidR="00271216" w:rsidRPr="00271216">
              <w:rPr>
                <w:sz w:val="22"/>
                <w:szCs w:val="22"/>
              </w:rPr>
              <w:t>e</w:t>
            </w:r>
            <w:r w:rsidR="00271216" w:rsidRPr="00271216">
              <w:rPr>
                <w:sz w:val="22"/>
                <w:szCs w:val="22"/>
              </w:rPr>
              <w:t>gründen)</w:t>
            </w:r>
          </w:p>
          <w:p w14:paraId="3DA94B77" w14:textId="77777777" w:rsidR="0043795E" w:rsidRPr="008D4F27" w:rsidRDefault="0043795E" w:rsidP="00271216">
            <w:pPr>
              <w:spacing w:before="120"/>
              <w:jc w:val="left"/>
              <w:rPr>
                <w:rFonts w:cs="Arial"/>
                <w:sz w:val="22"/>
                <w:szCs w:val="22"/>
              </w:rPr>
            </w:pPr>
            <w:r w:rsidRPr="008D4F27">
              <w:rPr>
                <w:rFonts w:cs="Arial"/>
                <w:b/>
                <w:sz w:val="22"/>
                <w:szCs w:val="22"/>
              </w:rPr>
              <w:t>Inhaltsfeld</w:t>
            </w:r>
            <w:r w:rsidRPr="008D4F27">
              <w:rPr>
                <w:rFonts w:cs="Arial"/>
                <w:sz w:val="22"/>
                <w:szCs w:val="22"/>
              </w:rPr>
              <w:t>: Funktionen und Analysis (A)</w:t>
            </w:r>
          </w:p>
          <w:p w14:paraId="22C0D785" w14:textId="77777777" w:rsidR="0043795E" w:rsidRPr="008D4F27" w:rsidRDefault="0043795E" w:rsidP="00271216">
            <w:pPr>
              <w:spacing w:before="120"/>
              <w:jc w:val="left"/>
              <w:rPr>
                <w:rFonts w:cs="Arial"/>
                <w:sz w:val="22"/>
                <w:szCs w:val="22"/>
              </w:rPr>
            </w:pPr>
            <w:r w:rsidRPr="008D4F27">
              <w:rPr>
                <w:rFonts w:cs="Arial"/>
                <w:b/>
                <w:sz w:val="22"/>
                <w:szCs w:val="22"/>
              </w:rPr>
              <w:t>Inhaltlicher Schwerpunkt</w:t>
            </w:r>
            <w:r w:rsidRPr="008D4F27">
              <w:rPr>
                <w:rFonts w:cs="Arial"/>
                <w:sz w:val="22"/>
                <w:szCs w:val="22"/>
              </w:rPr>
              <w:t>:</w:t>
            </w:r>
          </w:p>
          <w:p w14:paraId="5B18C123" w14:textId="77777777" w:rsidR="0043795E" w:rsidRPr="008D4F27" w:rsidRDefault="0043795E" w:rsidP="0043795E">
            <w:pPr>
              <w:pStyle w:val="Listenabsatz1"/>
              <w:numPr>
                <w:ilvl w:val="0"/>
                <w:numId w:val="9"/>
              </w:numPr>
              <w:tabs>
                <w:tab w:val="left" w:pos="540"/>
              </w:tabs>
              <w:jc w:val="left"/>
              <w:rPr>
                <w:sz w:val="22"/>
                <w:szCs w:val="22"/>
              </w:rPr>
            </w:pPr>
            <w:r w:rsidRPr="008D4F27">
              <w:rPr>
                <w:sz w:val="22"/>
                <w:szCs w:val="22"/>
              </w:rPr>
              <w:t>Differentialrechnung</w:t>
            </w:r>
          </w:p>
          <w:p w14:paraId="5FB641EA" w14:textId="77777777" w:rsidR="0043795E" w:rsidRPr="00271216" w:rsidRDefault="0043795E" w:rsidP="0043795E">
            <w:pPr>
              <w:pStyle w:val="Listenabsatz1"/>
              <w:numPr>
                <w:ilvl w:val="0"/>
                <w:numId w:val="9"/>
              </w:numPr>
              <w:tabs>
                <w:tab w:val="left" w:pos="540"/>
              </w:tabs>
              <w:jc w:val="left"/>
              <w:rPr>
                <w:b/>
                <w:sz w:val="22"/>
                <w:szCs w:val="22"/>
              </w:rPr>
            </w:pPr>
            <w:r w:rsidRPr="008D4F27">
              <w:rPr>
                <w:sz w:val="22"/>
                <w:szCs w:val="22"/>
              </w:rPr>
              <w:t>Integralrechnung</w:t>
            </w:r>
          </w:p>
          <w:p w14:paraId="6E0BA4EB" w14:textId="77777777" w:rsidR="0043795E" w:rsidRPr="008D4F27" w:rsidRDefault="0043795E" w:rsidP="0043795E">
            <w:pPr>
              <w:rPr>
                <w:rFonts w:cs="Arial"/>
                <w:i/>
                <w:sz w:val="22"/>
                <w:szCs w:val="22"/>
                <w:u w:val="single"/>
              </w:rPr>
            </w:pPr>
          </w:p>
        </w:tc>
      </w:tr>
      <w:tr w:rsidR="000351E4" w:rsidRPr="00EF2F56" w14:paraId="66CCF107" w14:textId="77777777" w:rsidTr="00271216">
        <w:tblPrEx>
          <w:tblLook w:val="0000" w:firstRow="0" w:lastRow="0" w:firstColumn="0" w:lastColumn="0" w:noHBand="0" w:noVBand="0"/>
        </w:tblPrEx>
        <w:trPr>
          <w:cantSplit/>
          <w:trHeight w:val="454"/>
        </w:trPr>
        <w:tc>
          <w:tcPr>
            <w:tcW w:w="4076" w:type="dxa"/>
            <w:tcBorders>
              <w:top w:val="nil"/>
              <w:left w:val="single" w:sz="6" w:space="0" w:color="auto"/>
              <w:bottom w:val="single" w:sz="6" w:space="0" w:color="auto"/>
              <w:right w:val="single" w:sz="6" w:space="0" w:color="auto"/>
            </w:tcBorders>
            <w:vAlign w:val="center"/>
          </w:tcPr>
          <w:p w14:paraId="7ACCE8D4" w14:textId="77777777" w:rsidR="000351E4" w:rsidRPr="008D4F27" w:rsidRDefault="000351E4" w:rsidP="000351E4">
            <w:pPr>
              <w:jc w:val="left"/>
            </w:pPr>
            <w:r w:rsidRPr="008D4F27">
              <w:rPr>
                <w:rFonts w:cs="Arial"/>
                <w:b/>
                <w:sz w:val="22"/>
                <w:szCs w:val="22"/>
              </w:rPr>
              <w:t>Zeitbedarf</w:t>
            </w:r>
            <w:r w:rsidRPr="008D4F27">
              <w:rPr>
                <w:rFonts w:cs="Arial"/>
                <w:sz w:val="22"/>
                <w:szCs w:val="22"/>
              </w:rPr>
              <w:t>:</w:t>
            </w:r>
            <w:r>
              <w:rPr>
                <w:rFonts w:cs="Arial"/>
                <w:sz w:val="22"/>
                <w:szCs w:val="22"/>
              </w:rPr>
              <w:t xml:space="preserve"> 1</w:t>
            </w:r>
            <w:r w:rsidRPr="008D4F27">
              <w:rPr>
                <w:rFonts w:cs="Arial"/>
                <w:sz w:val="22"/>
                <w:szCs w:val="22"/>
              </w:rPr>
              <w:t>0 Std.</w:t>
            </w:r>
          </w:p>
        </w:tc>
        <w:tc>
          <w:tcPr>
            <w:tcW w:w="4076" w:type="dxa"/>
            <w:tcBorders>
              <w:top w:val="nil"/>
              <w:left w:val="single" w:sz="6" w:space="0" w:color="auto"/>
              <w:bottom w:val="single" w:sz="6" w:space="0" w:color="auto"/>
              <w:right w:val="single" w:sz="6" w:space="0" w:color="auto"/>
            </w:tcBorders>
            <w:vAlign w:val="center"/>
          </w:tcPr>
          <w:p w14:paraId="220CF984" w14:textId="77777777" w:rsidR="000351E4" w:rsidRPr="008D4F27" w:rsidRDefault="000351E4" w:rsidP="000351E4">
            <w:pPr>
              <w:jc w:val="left"/>
            </w:pPr>
            <w:r w:rsidRPr="008D4F27">
              <w:rPr>
                <w:rFonts w:cs="Arial"/>
                <w:b/>
                <w:sz w:val="22"/>
                <w:szCs w:val="22"/>
              </w:rPr>
              <w:t>Zeitbedarf</w:t>
            </w:r>
            <w:r w:rsidRPr="008D4F27">
              <w:rPr>
                <w:rFonts w:cs="Arial"/>
                <w:sz w:val="22"/>
                <w:szCs w:val="22"/>
              </w:rPr>
              <w:t>:</w:t>
            </w:r>
            <w:r>
              <w:rPr>
                <w:rFonts w:cs="Arial"/>
                <w:sz w:val="22"/>
                <w:szCs w:val="22"/>
              </w:rPr>
              <w:t xml:space="preserve"> </w:t>
            </w:r>
            <w:r w:rsidRPr="008D4F27">
              <w:rPr>
                <w:rFonts w:cs="Arial"/>
                <w:sz w:val="22"/>
                <w:szCs w:val="22"/>
              </w:rPr>
              <w:t>20 Std.</w:t>
            </w:r>
          </w:p>
        </w:tc>
      </w:tr>
    </w:tbl>
    <w:p w14:paraId="5F477C99" w14:textId="77777777" w:rsidR="00920C9A" w:rsidRDefault="00920C9A" w:rsidP="0017279A">
      <w:pPr>
        <w:jc w:val="left"/>
        <w:rPr>
          <w:rFonts w:cs="Arial"/>
          <w:b/>
          <w:sz w:val="22"/>
          <w:szCs w:val="22"/>
        </w:rPr>
      </w:pPr>
    </w:p>
    <w:p w14:paraId="5483D85E" w14:textId="77777777" w:rsidR="00920C9A" w:rsidRPr="007D477F" w:rsidRDefault="00920C9A" w:rsidP="00222495">
      <w:pPr>
        <w:pStyle w:val="berschrift3"/>
      </w:pPr>
      <w:bookmarkStart w:id="16" w:name="_Toc372719148"/>
      <w:bookmarkStart w:id="17" w:name="_Toc423001622"/>
      <w:r w:rsidRPr="007D477F">
        <w:t>2.1.2 Konkretisierte Unterrichtsvorhaben</w:t>
      </w:r>
      <w:bookmarkEnd w:id="16"/>
      <w:bookmarkEnd w:id="17"/>
    </w:p>
    <w:p w14:paraId="61105F5E" w14:textId="77777777" w:rsidR="00920C9A" w:rsidRPr="0017279A" w:rsidRDefault="00920C9A" w:rsidP="00222495">
      <w:pPr>
        <w:pStyle w:val="Instruktion"/>
      </w:pPr>
      <w:r w:rsidRPr="005D08D2">
        <w:rPr>
          <w:rStyle w:val="Fett"/>
          <w:rFonts w:cs="Arial"/>
          <w:bCs/>
          <w:szCs w:val="20"/>
        </w:rPr>
        <w:t>Hinweis:</w:t>
      </w:r>
      <w:r w:rsidRPr="005D08D2">
        <w:t xml:space="preserve"> Thema, Inhaltsfelder, inhaltliche Schwerpunkte und Kompetenzen hat die Fachkonferenz de</w:t>
      </w:r>
      <w:r>
        <w:t xml:space="preserve">s </w:t>
      </w:r>
      <w:r w:rsidR="00EA01BF">
        <w:t>Weiterbildungskollegs</w:t>
      </w:r>
      <w:r w:rsidR="006079CA">
        <w:t xml:space="preserve"> Am Schlossplatz</w:t>
      </w:r>
      <w:r>
        <w:t xml:space="preserve"> </w:t>
      </w:r>
      <w:r w:rsidRPr="005D08D2">
        <w:t>verbindlich vereinbart. In allen anderen Bereichen sind Abweichungen von den vorgeschlagenen Vorgehenswe</w:t>
      </w:r>
      <w:r w:rsidRPr="005D08D2">
        <w:t>i</w:t>
      </w:r>
      <w:r w:rsidRPr="005D08D2">
        <w:t>sen bei der Konkretisierung der Unterrichtsvorhaben möglich. Darüber hinaus enthält dieser schulinterne Lehrplan in den Kapiteln 2.2 bis 2.4 übergreifende sowie z.</w:t>
      </w:r>
      <w:r>
        <w:t xml:space="preserve"> </w:t>
      </w:r>
      <w:r w:rsidRPr="005D08D2">
        <w:t xml:space="preserve">T. auch </w:t>
      </w:r>
      <w:r w:rsidR="00834428">
        <w:t>semester</w:t>
      </w:r>
      <w:r w:rsidRPr="005D08D2">
        <w:t>bezogene Absprachen zur fachmethodischen und fachdidaktischen Arbeit, zur Leistungsbewertung und zur Leistungsrückmeldung. Je nach internem Steuerungsbedarf können solche Absprachen auch vorhabenbezogen vorgenommen werden.</w:t>
      </w:r>
    </w:p>
    <w:p w14:paraId="490F92F9" w14:textId="77777777" w:rsidR="007B690E" w:rsidRDefault="007B690E" w:rsidP="007B690E">
      <w:bookmarkStart w:id="18" w:name="_Toc423001623"/>
    </w:p>
    <w:p w14:paraId="619D3F09" w14:textId="6D87DC3A" w:rsidR="007B690E" w:rsidRDefault="007B690E" w:rsidP="007B690E">
      <w:r>
        <w:t>In den folgenden Abschnitten werden alle im Kernlehrplan aufgeführten Kompetenzen  aufgegriffen und mit vorhabenbezogenen Absprachen ko</w:t>
      </w:r>
      <w:r>
        <w:t>n</w:t>
      </w:r>
      <w:r>
        <w:t xml:space="preserve">kretisiert. </w:t>
      </w:r>
      <w:r w:rsidR="003E4FE4">
        <w:t>I</w:t>
      </w:r>
      <w:r>
        <w:t xml:space="preserve">n der linken Spalte </w:t>
      </w:r>
      <w:r w:rsidR="003E4FE4">
        <w:t xml:space="preserve">ist </w:t>
      </w:r>
      <w:r>
        <w:t>jeweils der Schwerpunkt der Kompeten</w:t>
      </w:r>
      <w:r>
        <w:t>z</w:t>
      </w:r>
      <w:r>
        <w:t xml:space="preserve">entwicklung dargestellt. Die Auslassungen weisen darauf hin, dass die Kompetenz im Kernlehrplan weiter gefasst ist, bzw. der Schwerpunkt auf dem dargestellten </w:t>
      </w:r>
      <w:r w:rsidR="003E4FE4">
        <w:t xml:space="preserve">Aspekt </w:t>
      </w:r>
      <w:r>
        <w:t xml:space="preserve">liegt. </w:t>
      </w:r>
    </w:p>
    <w:p w14:paraId="7C5CFD95" w14:textId="77777777" w:rsidR="007B690E" w:rsidRDefault="007B690E" w:rsidP="007B690E"/>
    <w:p w14:paraId="4C279574" w14:textId="77777777" w:rsidR="00920C9A" w:rsidRPr="00271216" w:rsidRDefault="00920C9A" w:rsidP="001B0BA1">
      <w:pPr>
        <w:pStyle w:val="berschrift4"/>
        <w:pageBreakBefore w:val="0"/>
      </w:pPr>
      <w:r w:rsidRPr="0057004A">
        <w:t>Vorhabenbezogene Konkretisierung:</w:t>
      </w:r>
      <w:bookmarkEnd w:id="18"/>
      <w:r w:rsidRPr="0057004A">
        <w:t xml:space="preserve"> </w:t>
      </w:r>
    </w:p>
    <w:p w14:paraId="259D6A18" w14:textId="77777777" w:rsidR="00C801CB" w:rsidRDefault="00C801CB">
      <w:pPr>
        <w:jc w:val="left"/>
      </w:pPr>
    </w:p>
    <w:p w14:paraId="22FBE43A" w14:textId="77777777" w:rsidR="00C801CB" w:rsidRPr="00D852F0" w:rsidRDefault="00C801CB" w:rsidP="007A4549">
      <w:pPr>
        <w:spacing w:after="240"/>
        <w:sectPr w:rsidR="00C801CB" w:rsidRPr="00D852F0" w:rsidSect="00DD1E9F">
          <w:headerReference w:type="even" r:id="rId9"/>
          <w:headerReference w:type="default" r:id="rId10"/>
          <w:footerReference w:type="even" r:id="rId11"/>
          <w:footerReference w:type="default" r:id="rId12"/>
          <w:headerReference w:type="first" r:id="rId13"/>
          <w:footerReference w:type="first" r:id="rId14"/>
          <w:pgSz w:w="11904" w:h="16838" w:code="9"/>
          <w:pgMar w:top="1985" w:right="1985" w:bottom="2552" w:left="1985" w:header="709" w:footer="1985" w:gutter="0"/>
          <w:cols w:space="708"/>
          <w:titlePg/>
        </w:sectPr>
      </w:pPr>
    </w:p>
    <w:p w14:paraId="346F3FD1" w14:textId="77777777" w:rsidR="00393205" w:rsidRPr="00271216" w:rsidRDefault="00C801CB" w:rsidP="00271216">
      <w:pPr>
        <w:pStyle w:val="berschrift4"/>
      </w:pPr>
      <w:bookmarkStart w:id="19" w:name="_Toc176151041"/>
      <w:bookmarkEnd w:id="1"/>
      <w:bookmarkEnd w:id="2"/>
      <w:bookmarkEnd w:id="3"/>
      <w:r>
        <w:t>Einführungsphase</w:t>
      </w:r>
      <w:r w:rsidR="00920C9A">
        <w:t xml:space="preserve"> Funktionen und Analysis (A)</w:t>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70" w:type="dxa"/>
          <w:right w:w="70" w:type="dxa"/>
        </w:tblCellMar>
        <w:tblLook w:val="0000" w:firstRow="0" w:lastRow="0" w:firstColumn="0" w:lastColumn="0" w:noHBand="0" w:noVBand="0"/>
      </w:tblPr>
      <w:tblGrid>
        <w:gridCol w:w="7583"/>
        <w:gridCol w:w="7371"/>
      </w:tblGrid>
      <w:tr w:rsidR="00902E5D" w:rsidRPr="00222495" w14:paraId="53096E30" w14:textId="77777777" w:rsidTr="009F36E3">
        <w:trPr>
          <w:trHeight w:val="510"/>
        </w:trPr>
        <w:tc>
          <w:tcPr>
            <w:tcW w:w="14954" w:type="dxa"/>
            <w:gridSpan w:val="2"/>
            <w:vAlign w:val="center"/>
          </w:tcPr>
          <w:p w14:paraId="2AEFF7FD" w14:textId="52A0BA0E" w:rsidR="00902E5D" w:rsidRPr="00222495" w:rsidRDefault="00696871" w:rsidP="00696871">
            <w:pPr>
              <w:tabs>
                <w:tab w:val="center" w:pos="7581"/>
                <w:tab w:val="right" w:pos="14527"/>
              </w:tabs>
              <w:jc w:val="left"/>
              <w:rPr>
                <w:b/>
                <w:sz w:val="20"/>
                <w:lang w:eastAsia="en-US"/>
              </w:rPr>
            </w:pPr>
            <w:r>
              <w:rPr>
                <w:b/>
                <w:i/>
                <w:sz w:val="20"/>
              </w:rPr>
              <w:tab/>
            </w:r>
            <w:r w:rsidR="00902E5D" w:rsidRPr="00222495">
              <w:rPr>
                <w:b/>
                <w:i/>
                <w:sz w:val="20"/>
              </w:rPr>
              <w:t>Der Begriff der Funktion – Graphen lesen und interpretieren</w:t>
            </w:r>
            <w:r w:rsidR="00902E5D" w:rsidRPr="00222495">
              <w:rPr>
                <w:i/>
                <w:sz w:val="20"/>
                <w:lang w:eastAsia="en-US"/>
              </w:rPr>
              <w:t xml:space="preserve"> </w:t>
            </w:r>
            <w:r>
              <w:rPr>
                <w:i/>
                <w:sz w:val="20"/>
                <w:lang w:eastAsia="en-US"/>
              </w:rPr>
              <w:tab/>
            </w:r>
            <w:r w:rsidR="00902E5D" w:rsidRPr="00222495">
              <w:rPr>
                <w:i/>
                <w:sz w:val="20"/>
                <w:lang w:eastAsia="en-US"/>
              </w:rPr>
              <w:t>(E-A1)</w:t>
            </w:r>
            <w:r w:rsidR="00301154" w:rsidRPr="00222495">
              <w:rPr>
                <w:i/>
                <w:sz w:val="20"/>
                <w:lang w:eastAsia="en-US"/>
              </w:rPr>
              <w:t xml:space="preserve"> </w:t>
            </w:r>
            <w:r w:rsidR="00F31D1C" w:rsidRPr="00222495">
              <w:rPr>
                <w:i/>
                <w:sz w:val="20"/>
                <w:lang w:eastAsia="en-US"/>
              </w:rPr>
              <w:t>(9 Std)</w:t>
            </w:r>
          </w:p>
        </w:tc>
      </w:tr>
      <w:tr w:rsidR="00902E5D" w:rsidRPr="00222495" w14:paraId="7FC17889" w14:textId="77777777" w:rsidTr="009F36E3">
        <w:tc>
          <w:tcPr>
            <w:tcW w:w="7583" w:type="dxa"/>
          </w:tcPr>
          <w:p w14:paraId="2BD51A01" w14:textId="77777777" w:rsidR="00902E5D" w:rsidRPr="00222495" w:rsidRDefault="00902E5D" w:rsidP="006D2414">
            <w:pPr>
              <w:spacing w:line="276" w:lineRule="auto"/>
              <w:rPr>
                <w:b/>
                <w:sz w:val="20"/>
                <w:lang w:eastAsia="en-US"/>
              </w:rPr>
            </w:pPr>
            <w:r w:rsidRPr="00222495">
              <w:rPr>
                <w:b/>
                <w:sz w:val="20"/>
                <w:lang w:eastAsia="en-US"/>
              </w:rPr>
              <w:t>Zu entwickelnde Kompetenzen</w:t>
            </w:r>
          </w:p>
        </w:tc>
        <w:tc>
          <w:tcPr>
            <w:tcW w:w="7371" w:type="dxa"/>
          </w:tcPr>
          <w:p w14:paraId="295367CA" w14:textId="77777777" w:rsidR="00902E5D" w:rsidRPr="00222495" w:rsidRDefault="00902E5D" w:rsidP="006D2414">
            <w:pPr>
              <w:spacing w:line="276" w:lineRule="auto"/>
              <w:rPr>
                <w:b/>
                <w:sz w:val="20"/>
                <w:lang w:eastAsia="en-US"/>
              </w:rPr>
            </w:pPr>
            <w:r w:rsidRPr="00222495">
              <w:rPr>
                <w:b/>
                <w:sz w:val="20"/>
                <w:lang w:eastAsia="en-US"/>
              </w:rPr>
              <w:t>Vorhabenbezogene Absprachen und</w:t>
            </w:r>
            <w:r w:rsidR="00301154" w:rsidRPr="00222495">
              <w:rPr>
                <w:b/>
                <w:sz w:val="20"/>
                <w:lang w:eastAsia="en-US"/>
              </w:rPr>
              <w:t xml:space="preserve"> </w:t>
            </w:r>
            <w:r w:rsidRPr="00222495">
              <w:rPr>
                <w:b/>
                <w:sz w:val="20"/>
                <w:lang w:eastAsia="en-US"/>
              </w:rPr>
              <w:t>Empfehlungen</w:t>
            </w:r>
          </w:p>
        </w:tc>
      </w:tr>
      <w:tr w:rsidR="00902E5D" w:rsidRPr="00222495" w14:paraId="610536B6" w14:textId="77777777" w:rsidTr="009F36E3">
        <w:trPr>
          <w:trHeight w:val="977"/>
        </w:trPr>
        <w:tc>
          <w:tcPr>
            <w:tcW w:w="7583" w:type="dxa"/>
          </w:tcPr>
          <w:p w14:paraId="3C3A1CE6" w14:textId="77777777" w:rsidR="00902E5D" w:rsidRPr="00222495" w:rsidRDefault="00902E5D" w:rsidP="006D2414">
            <w:pPr>
              <w:spacing w:line="276" w:lineRule="auto"/>
              <w:rPr>
                <w:rFonts w:cs="Arial"/>
                <w:b/>
                <w:sz w:val="20"/>
                <w:lang w:eastAsia="en-US"/>
              </w:rPr>
            </w:pPr>
            <w:r w:rsidRPr="00222495">
              <w:rPr>
                <w:rFonts w:cs="Arial"/>
                <w:b/>
                <w:sz w:val="20"/>
                <w:lang w:eastAsia="en-US"/>
              </w:rPr>
              <w:t>Inhaltsbezogene Kompetenzen:</w:t>
            </w:r>
          </w:p>
          <w:p w14:paraId="1C738A6F" w14:textId="77777777" w:rsidR="00902E5D" w:rsidRPr="00222495" w:rsidRDefault="00991385" w:rsidP="006D2414">
            <w:pPr>
              <w:spacing w:line="276" w:lineRule="auto"/>
              <w:rPr>
                <w:rFonts w:cs="Arial"/>
                <w:i/>
                <w:sz w:val="20"/>
                <w:lang w:eastAsia="en-US"/>
              </w:rPr>
            </w:pPr>
            <w:r w:rsidRPr="00222495">
              <w:rPr>
                <w:rFonts w:cs="Arial"/>
                <w:i/>
                <w:sz w:val="20"/>
                <w:lang w:eastAsia="en-US"/>
              </w:rPr>
              <w:t>Die Studierenden ...</w:t>
            </w:r>
            <w:r w:rsidR="00902E5D" w:rsidRPr="00222495">
              <w:rPr>
                <w:rFonts w:cs="Arial"/>
                <w:i/>
                <w:sz w:val="20"/>
                <w:lang w:eastAsia="en-US"/>
              </w:rPr>
              <w:t xml:space="preserve"> </w:t>
            </w:r>
          </w:p>
          <w:p w14:paraId="179286DD" w14:textId="5230AE2D" w:rsidR="00902E5D" w:rsidRPr="00222495" w:rsidRDefault="00902E5D" w:rsidP="00DC4525">
            <w:pPr>
              <w:numPr>
                <w:ilvl w:val="0"/>
                <w:numId w:val="8"/>
              </w:numPr>
              <w:tabs>
                <w:tab w:val="num" w:pos="540"/>
              </w:tabs>
              <w:ind w:left="540"/>
              <w:jc w:val="left"/>
              <w:rPr>
                <w:sz w:val="20"/>
              </w:rPr>
            </w:pPr>
            <w:r w:rsidRPr="00222495">
              <w:rPr>
                <w:sz w:val="20"/>
              </w:rPr>
              <w:t xml:space="preserve">beschreiben Eigenschaften eines Funktionsgraphen unter </w:t>
            </w:r>
            <w:r w:rsidRPr="00222495">
              <w:rPr>
                <w:rFonts w:cs="Arial"/>
                <w:sz w:val="20"/>
              </w:rPr>
              <w:t>Verwendung</w:t>
            </w:r>
            <w:r w:rsidRPr="00222495">
              <w:rPr>
                <w:sz w:val="20"/>
              </w:rPr>
              <w:t xml:space="preserve"> der Fachbegriffe (Achsenabschnitte, Steigungsverhalten</w:t>
            </w:r>
            <w:r w:rsidR="00103E84">
              <w:rPr>
                <w:sz w:val="20"/>
              </w:rPr>
              <w:t>, […]</w:t>
            </w:r>
            <w:r w:rsidR="00FB48E4">
              <w:rPr>
                <w:sz w:val="20"/>
              </w:rPr>
              <w:t>)</w:t>
            </w:r>
            <w:r w:rsidR="00103E84">
              <w:rPr>
                <w:sz w:val="20"/>
              </w:rPr>
              <w:t>,</w:t>
            </w:r>
            <w:r w:rsidRPr="00222495">
              <w:rPr>
                <w:sz w:val="20"/>
              </w:rPr>
              <w:t xml:space="preserve"> </w:t>
            </w:r>
          </w:p>
          <w:p w14:paraId="6B4C8B26" w14:textId="77777777" w:rsidR="00902E5D" w:rsidRPr="00222495" w:rsidRDefault="00902E5D" w:rsidP="00271216">
            <w:pPr>
              <w:numPr>
                <w:ilvl w:val="0"/>
                <w:numId w:val="8"/>
              </w:numPr>
              <w:tabs>
                <w:tab w:val="num" w:pos="540"/>
              </w:tabs>
              <w:ind w:left="540"/>
              <w:jc w:val="left"/>
              <w:rPr>
                <w:sz w:val="20"/>
              </w:rPr>
            </w:pPr>
            <w:r w:rsidRPr="00222495">
              <w:rPr>
                <w:rFonts w:cs="Arial"/>
                <w:sz w:val="20"/>
              </w:rPr>
              <w:t>interpretieren</w:t>
            </w:r>
            <w:r w:rsidRPr="00222495">
              <w:rPr>
                <w:sz w:val="20"/>
              </w:rPr>
              <w:t xml:space="preserve"> Parameter von linearen und einfachen quadratischen Funkti</w:t>
            </w:r>
            <w:r w:rsidRPr="00222495">
              <w:rPr>
                <w:sz w:val="20"/>
              </w:rPr>
              <w:t>o</w:t>
            </w:r>
            <w:r w:rsidRPr="00222495">
              <w:rPr>
                <w:sz w:val="20"/>
              </w:rPr>
              <w:t>nen im Anwendungszusammenhang</w:t>
            </w:r>
            <w:r w:rsidR="00223BCB">
              <w:rPr>
                <w:sz w:val="20"/>
              </w:rPr>
              <w:t>.</w:t>
            </w:r>
            <w:r w:rsidRPr="00222495">
              <w:rPr>
                <w:sz w:val="20"/>
              </w:rPr>
              <w:t xml:space="preserve"> </w:t>
            </w:r>
          </w:p>
          <w:p w14:paraId="728319DA" w14:textId="77777777" w:rsidR="00902E5D" w:rsidRPr="00222495" w:rsidRDefault="00902E5D" w:rsidP="006D2414">
            <w:pPr>
              <w:spacing w:line="276" w:lineRule="auto"/>
              <w:rPr>
                <w:rFonts w:cs="Arial"/>
                <w:b/>
                <w:sz w:val="20"/>
                <w:lang w:eastAsia="en-US"/>
              </w:rPr>
            </w:pPr>
            <w:r w:rsidRPr="00222495">
              <w:rPr>
                <w:rFonts w:cs="Arial"/>
                <w:b/>
                <w:sz w:val="20"/>
                <w:lang w:eastAsia="en-US"/>
              </w:rPr>
              <w:t>Prozessbezogene Kompetenzen (Schwerpunkte):</w:t>
            </w:r>
          </w:p>
          <w:p w14:paraId="2A83B35D" w14:textId="77777777" w:rsidR="00902E5D" w:rsidRPr="00222495" w:rsidRDefault="00902E5D" w:rsidP="006D2414">
            <w:pPr>
              <w:rPr>
                <w:rFonts w:cs="Arial"/>
                <w:b/>
                <w:sz w:val="20"/>
              </w:rPr>
            </w:pPr>
            <w:r w:rsidRPr="00222495">
              <w:rPr>
                <w:rFonts w:cs="Arial"/>
                <w:b/>
                <w:i/>
                <w:sz w:val="20"/>
              </w:rPr>
              <w:t>Argumentieren</w:t>
            </w:r>
          </w:p>
          <w:p w14:paraId="1984B14F" w14:textId="77777777" w:rsidR="00902E5D" w:rsidRPr="00222495" w:rsidRDefault="00991385" w:rsidP="006D2414">
            <w:pPr>
              <w:rPr>
                <w:rFonts w:cs="Arial"/>
                <w:i/>
                <w:sz w:val="20"/>
              </w:rPr>
            </w:pPr>
            <w:r w:rsidRPr="00222495">
              <w:rPr>
                <w:rFonts w:cs="Arial"/>
                <w:i/>
                <w:sz w:val="20"/>
              </w:rPr>
              <w:t>Die Studierenden ...</w:t>
            </w:r>
          </w:p>
          <w:p w14:paraId="1292D1DC" w14:textId="4CFD0934" w:rsidR="00902E5D" w:rsidRPr="00222495" w:rsidRDefault="00902E5D" w:rsidP="00DC4525">
            <w:pPr>
              <w:numPr>
                <w:ilvl w:val="0"/>
                <w:numId w:val="8"/>
              </w:numPr>
              <w:tabs>
                <w:tab w:val="num" w:pos="540"/>
              </w:tabs>
              <w:ind w:left="540"/>
              <w:jc w:val="left"/>
              <w:rPr>
                <w:sz w:val="20"/>
              </w:rPr>
            </w:pPr>
            <w:r w:rsidRPr="00222495">
              <w:rPr>
                <w:sz w:val="20"/>
              </w:rPr>
              <w:t xml:space="preserve">stellen </w:t>
            </w:r>
            <w:r w:rsidRPr="00222495">
              <w:rPr>
                <w:rFonts w:cs="Arial"/>
                <w:sz w:val="20"/>
              </w:rPr>
              <w:t>Vermutungen</w:t>
            </w:r>
            <w:r w:rsidRPr="00222495">
              <w:rPr>
                <w:sz w:val="20"/>
              </w:rPr>
              <w:t xml:space="preserve"> auf </w:t>
            </w:r>
            <w:r w:rsidRPr="00222495">
              <w:rPr>
                <w:i/>
                <w:sz w:val="20"/>
              </w:rPr>
              <w:t>(Vermuten)</w:t>
            </w:r>
            <w:r w:rsidRPr="00222495">
              <w:rPr>
                <w:sz w:val="20"/>
              </w:rPr>
              <w:t>,</w:t>
            </w:r>
          </w:p>
          <w:p w14:paraId="25899434" w14:textId="77777777" w:rsidR="00902E5D" w:rsidRPr="00222495" w:rsidRDefault="00902E5D" w:rsidP="00DC4525">
            <w:pPr>
              <w:numPr>
                <w:ilvl w:val="0"/>
                <w:numId w:val="8"/>
              </w:numPr>
              <w:tabs>
                <w:tab w:val="num" w:pos="540"/>
              </w:tabs>
              <w:ind w:left="540"/>
              <w:jc w:val="left"/>
              <w:rPr>
                <w:sz w:val="20"/>
              </w:rPr>
            </w:pPr>
            <w:r w:rsidRPr="00222495">
              <w:rPr>
                <w:rFonts w:cs="Arial"/>
                <w:sz w:val="20"/>
              </w:rPr>
              <w:t>unterstützen</w:t>
            </w:r>
            <w:r w:rsidRPr="00222495">
              <w:rPr>
                <w:sz w:val="20"/>
              </w:rPr>
              <w:t xml:space="preserve"> Vermutungen beispielgebunden </w:t>
            </w:r>
            <w:r w:rsidRPr="00222495">
              <w:rPr>
                <w:i/>
                <w:sz w:val="20"/>
              </w:rPr>
              <w:t>(Vermuten)</w:t>
            </w:r>
            <w:r w:rsidRPr="00222495">
              <w:rPr>
                <w:sz w:val="20"/>
              </w:rPr>
              <w:t>,</w:t>
            </w:r>
          </w:p>
          <w:p w14:paraId="2A0759F8" w14:textId="77777777" w:rsidR="00902E5D" w:rsidRPr="00222495" w:rsidRDefault="00902E5D" w:rsidP="00DC4525">
            <w:pPr>
              <w:numPr>
                <w:ilvl w:val="0"/>
                <w:numId w:val="8"/>
              </w:numPr>
              <w:tabs>
                <w:tab w:val="num" w:pos="540"/>
              </w:tabs>
              <w:ind w:left="540"/>
              <w:jc w:val="left"/>
              <w:rPr>
                <w:sz w:val="20"/>
              </w:rPr>
            </w:pPr>
            <w:r w:rsidRPr="00222495">
              <w:rPr>
                <w:sz w:val="20"/>
              </w:rPr>
              <w:t>stellen Zusammenhänge zwischen Begriffen her (Ober-/Unterbegriff)</w:t>
            </w:r>
            <w:r w:rsidRPr="00222495">
              <w:rPr>
                <w:i/>
                <w:sz w:val="20"/>
              </w:rPr>
              <w:t xml:space="preserve"> </w:t>
            </w:r>
            <w:r w:rsidR="005E75F4" w:rsidRPr="00222495">
              <w:rPr>
                <w:i/>
                <w:sz w:val="20"/>
              </w:rPr>
              <w:t>(B</w:t>
            </w:r>
            <w:r w:rsidR="005E75F4" w:rsidRPr="00222495">
              <w:rPr>
                <w:i/>
                <w:sz w:val="20"/>
              </w:rPr>
              <w:t>e</w:t>
            </w:r>
            <w:r w:rsidR="005E75F4" w:rsidRPr="00222495">
              <w:rPr>
                <w:i/>
                <w:sz w:val="20"/>
              </w:rPr>
              <w:t>gründen)</w:t>
            </w:r>
            <w:r w:rsidRPr="00222495">
              <w:rPr>
                <w:sz w:val="20"/>
              </w:rPr>
              <w:t xml:space="preserve">, </w:t>
            </w:r>
          </w:p>
          <w:p w14:paraId="77135914" w14:textId="77777777" w:rsidR="002C68B1" w:rsidRPr="00222495" w:rsidRDefault="00902E5D" w:rsidP="00271216">
            <w:pPr>
              <w:numPr>
                <w:ilvl w:val="0"/>
                <w:numId w:val="8"/>
              </w:numPr>
              <w:tabs>
                <w:tab w:val="num" w:pos="540"/>
              </w:tabs>
              <w:spacing w:after="120"/>
              <w:ind w:left="538" w:hanging="357"/>
              <w:jc w:val="left"/>
              <w:rPr>
                <w:sz w:val="20"/>
              </w:rPr>
            </w:pPr>
            <w:r w:rsidRPr="00222495">
              <w:rPr>
                <w:sz w:val="20"/>
              </w:rPr>
              <w:t xml:space="preserve">nutzen mathematische Regeln bzw. Sätze und sachlogische Argumente für Begründungen </w:t>
            </w:r>
            <w:r w:rsidR="005E75F4" w:rsidRPr="00222495">
              <w:rPr>
                <w:i/>
                <w:sz w:val="20"/>
              </w:rPr>
              <w:t>(Begründen)</w:t>
            </w:r>
            <w:r w:rsidRPr="00222495">
              <w:rPr>
                <w:sz w:val="20"/>
              </w:rPr>
              <w:t>.</w:t>
            </w:r>
          </w:p>
          <w:p w14:paraId="3C4D5A3D" w14:textId="77777777" w:rsidR="00902E5D" w:rsidRPr="00222495" w:rsidRDefault="00902E5D" w:rsidP="006D2414">
            <w:pPr>
              <w:rPr>
                <w:rFonts w:cs="Arial"/>
                <w:b/>
                <w:sz w:val="20"/>
              </w:rPr>
            </w:pPr>
            <w:r w:rsidRPr="00222495">
              <w:rPr>
                <w:rFonts w:cs="Arial"/>
                <w:b/>
                <w:i/>
                <w:sz w:val="20"/>
              </w:rPr>
              <w:t>Kommunizieren</w:t>
            </w:r>
          </w:p>
          <w:p w14:paraId="7E8BA74E" w14:textId="77777777" w:rsidR="00902E5D" w:rsidRPr="00222495" w:rsidRDefault="00991385" w:rsidP="006D2414">
            <w:pPr>
              <w:rPr>
                <w:rFonts w:cs="Arial"/>
                <w:i/>
                <w:sz w:val="20"/>
              </w:rPr>
            </w:pPr>
            <w:r w:rsidRPr="00222495">
              <w:rPr>
                <w:rFonts w:cs="Arial"/>
                <w:i/>
                <w:sz w:val="20"/>
              </w:rPr>
              <w:t>Die Studierenden ...</w:t>
            </w:r>
          </w:p>
          <w:p w14:paraId="4E9E50AC" w14:textId="2833CDC9" w:rsidR="00902E5D" w:rsidRPr="00222495" w:rsidRDefault="00902E5D" w:rsidP="00DC4525">
            <w:pPr>
              <w:numPr>
                <w:ilvl w:val="0"/>
                <w:numId w:val="8"/>
              </w:numPr>
              <w:tabs>
                <w:tab w:val="num" w:pos="540"/>
              </w:tabs>
              <w:ind w:left="540"/>
              <w:jc w:val="left"/>
              <w:rPr>
                <w:sz w:val="20"/>
              </w:rPr>
            </w:pPr>
            <w:r w:rsidRPr="00222495">
              <w:rPr>
                <w:rFonts w:cs="Arial"/>
                <w:sz w:val="20"/>
              </w:rPr>
              <w:t>erfassen</w:t>
            </w:r>
            <w:r w:rsidRPr="00222495">
              <w:rPr>
                <w:sz w:val="20"/>
              </w:rPr>
              <w:t>, strukturieren und formalisieren Informationen aus zunehmend ko</w:t>
            </w:r>
            <w:r w:rsidRPr="00222495">
              <w:rPr>
                <w:sz w:val="20"/>
              </w:rPr>
              <w:t>m</w:t>
            </w:r>
            <w:r w:rsidRPr="00222495">
              <w:rPr>
                <w:sz w:val="20"/>
              </w:rPr>
              <w:t xml:space="preserve">plexen mathematikhaltigen Texten und Darstellungen </w:t>
            </w:r>
            <w:r w:rsidR="00103E84">
              <w:rPr>
                <w:sz w:val="20"/>
              </w:rPr>
              <w:t xml:space="preserve">[…] </w:t>
            </w:r>
            <w:r w:rsidRPr="00222495">
              <w:rPr>
                <w:sz w:val="20"/>
              </w:rPr>
              <w:t>sowie aus Unte</w:t>
            </w:r>
            <w:r w:rsidRPr="00222495">
              <w:rPr>
                <w:sz w:val="20"/>
              </w:rPr>
              <w:t>r</w:t>
            </w:r>
            <w:r w:rsidRPr="00222495">
              <w:rPr>
                <w:sz w:val="20"/>
              </w:rPr>
              <w:t xml:space="preserve">richtsbeiträgen </w:t>
            </w:r>
            <w:r w:rsidRPr="00222495">
              <w:rPr>
                <w:i/>
                <w:sz w:val="20"/>
              </w:rPr>
              <w:t>(Rezipieren),</w:t>
            </w:r>
          </w:p>
          <w:p w14:paraId="2A89C18F" w14:textId="394A0A86" w:rsidR="00902E5D" w:rsidRPr="00222495" w:rsidRDefault="00902E5D" w:rsidP="00DC4525">
            <w:pPr>
              <w:numPr>
                <w:ilvl w:val="0"/>
                <w:numId w:val="8"/>
              </w:numPr>
              <w:tabs>
                <w:tab w:val="num" w:pos="540"/>
              </w:tabs>
              <w:ind w:left="540"/>
              <w:jc w:val="left"/>
              <w:rPr>
                <w:sz w:val="20"/>
              </w:rPr>
            </w:pPr>
            <w:r w:rsidRPr="00222495">
              <w:rPr>
                <w:rFonts w:cs="Arial"/>
                <w:sz w:val="20"/>
              </w:rPr>
              <w:t>formulieren</w:t>
            </w:r>
            <w:r w:rsidRPr="00222495">
              <w:rPr>
                <w:sz w:val="20"/>
              </w:rPr>
              <w:t xml:space="preserve"> eigene Überlegungen und beschreiben eigene Lösungswege </w:t>
            </w:r>
            <w:r w:rsidRPr="00222495">
              <w:rPr>
                <w:i/>
                <w:sz w:val="20"/>
              </w:rPr>
              <w:t>(Produzieren)</w:t>
            </w:r>
            <w:r w:rsidR="00223BCB">
              <w:rPr>
                <w:i/>
                <w:sz w:val="20"/>
              </w:rPr>
              <w:t>,</w:t>
            </w:r>
          </w:p>
          <w:p w14:paraId="01D35415" w14:textId="553BADEF" w:rsidR="00902E5D" w:rsidRPr="00222495" w:rsidRDefault="00902E5D" w:rsidP="00DC4525">
            <w:pPr>
              <w:numPr>
                <w:ilvl w:val="0"/>
                <w:numId w:val="8"/>
              </w:numPr>
              <w:tabs>
                <w:tab w:val="num" w:pos="540"/>
              </w:tabs>
              <w:ind w:left="540"/>
              <w:jc w:val="left"/>
              <w:rPr>
                <w:sz w:val="20"/>
              </w:rPr>
            </w:pPr>
            <w:r w:rsidRPr="00222495">
              <w:rPr>
                <w:rFonts w:cs="Arial"/>
                <w:sz w:val="20"/>
              </w:rPr>
              <w:t>verwenden</w:t>
            </w:r>
            <w:r w:rsidRPr="00222495">
              <w:rPr>
                <w:sz w:val="20"/>
              </w:rPr>
              <w:t xml:space="preserve"> die Fachsprache und fachspezifische Notation in angemessenem Umfang </w:t>
            </w:r>
            <w:r w:rsidRPr="00222495">
              <w:rPr>
                <w:i/>
                <w:sz w:val="20"/>
              </w:rPr>
              <w:t>(Produzieren)</w:t>
            </w:r>
            <w:r w:rsidR="00223BCB">
              <w:rPr>
                <w:sz w:val="20"/>
              </w:rPr>
              <w:t>,</w:t>
            </w:r>
          </w:p>
          <w:p w14:paraId="234D67E5" w14:textId="4624BA14" w:rsidR="00902E5D" w:rsidRPr="00222495" w:rsidRDefault="00902E5D" w:rsidP="006D2414">
            <w:pPr>
              <w:numPr>
                <w:ilvl w:val="0"/>
                <w:numId w:val="6"/>
              </w:numPr>
              <w:jc w:val="left"/>
              <w:rPr>
                <w:rFonts w:cs="Arial"/>
                <w:sz w:val="20"/>
              </w:rPr>
            </w:pPr>
            <w:r w:rsidRPr="00222495">
              <w:rPr>
                <w:sz w:val="20"/>
              </w:rPr>
              <w:t>nehmen zu mathematikhaltigen, auch fehler</w:t>
            </w:r>
            <w:r w:rsidR="00991385" w:rsidRPr="00222495">
              <w:rPr>
                <w:sz w:val="20"/>
              </w:rPr>
              <w:t>be</w:t>
            </w:r>
            <w:r w:rsidRPr="00222495">
              <w:rPr>
                <w:sz w:val="20"/>
              </w:rPr>
              <w:t>haften Aussagen und Darste</w:t>
            </w:r>
            <w:r w:rsidRPr="00222495">
              <w:rPr>
                <w:sz w:val="20"/>
              </w:rPr>
              <w:t>l</w:t>
            </w:r>
            <w:r w:rsidRPr="00222495">
              <w:rPr>
                <w:sz w:val="20"/>
              </w:rPr>
              <w:t xml:space="preserve">lungen begründet und konstruktiv Stellung </w:t>
            </w:r>
            <w:r w:rsidRPr="00222495">
              <w:rPr>
                <w:i/>
                <w:sz w:val="20"/>
              </w:rPr>
              <w:t>(Diskutieren),</w:t>
            </w:r>
            <w:r w:rsidRPr="00222495">
              <w:rPr>
                <w:sz w:val="20"/>
              </w:rPr>
              <w:t xml:space="preserve"> </w:t>
            </w:r>
          </w:p>
          <w:p w14:paraId="68A4A088" w14:textId="77777777" w:rsidR="00103E84" w:rsidRDefault="00902E5D" w:rsidP="00103E84">
            <w:pPr>
              <w:numPr>
                <w:ilvl w:val="0"/>
                <w:numId w:val="8"/>
              </w:numPr>
              <w:tabs>
                <w:tab w:val="num" w:pos="540"/>
              </w:tabs>
              <w:spacing w:after="120"/>
              <w:ind w:left="538" w:hanging="357"/>
              <w:jc w:val="left"/>
              <w:rPr>
                <w:rFonts w:cs="Arial"/>
                <w:sz w:val="20"/>
              </w:rPr>
            </w:pPr>
            <w:r w:rsidRPr="00222495">
              <w:rPr>
                <w:sz w:val="20"/>
              </w:rPr>
              <w:t>vergleichen und beurteilen ausgearbeitete Lösungen hinsichtlich ihrer Ve</w:t>
            </w:r>
            <w:r w:rsidRPr="00222495">
              <w:rPr>
                <w:sz w:val="20"/>
              </w:rPr>
              <w:t>r</w:t>
            </w:r>
            <w:r w:rsidRPr="00222495">
              <w:rPr>
                <w:sz w:val="20"/>
              </w:rPr>
              <w:t xml:space="preserve">ständlichkeit und fachsprachlichen Qualität </w:t>
            </w:r>
            <w:r w:rsidRPr="00222495">
              <w:rPr>
                <w:i/>
                <w:sz w:val="20"/>
              </w:rPr>
              <w:t>(Diskutieren)</w:t>
            </w:r>
            <w:r w:rsidRPr="00222495">
              <w:rPr>
                <w:sz w:val="20"/>
              </w:rPr>
              <w:t>.</w:t>
            </w:r>
          </w:p>
          <w:p w14:paraId="0EAF654A" w14:textId="20FA1D4E" w:rsidR="00103E84" w:rsidRPr="00222495" w:rsidRDefault="00103E84" w:rsidP="00103E84">
            <w:pPr>
              <w:rPr>
                <w:rFonts w:cs="Arial"/>
                <w:b/>
                <w:sz w:val="20"/>
              </w:rPr>
            </w:pPr>
            <w:r>
              <w:rPr>
                <w:rFonts w:cs="Arial"/>
                <w:b/>
                <w:i/>
                <w:sz w:val="20"/>
              </w:rPr>
              <w:t>Werkzeuge nutzen</w:t>
            </w:r>
          </w:p>
          <w:p w14:paraId="79CD803A" w14:textId="77777777" w:rsidR="00103E84" w:rsidRPr="00222495" w:rsidRDefault="00103E84" w:rsidP="00103E84">
            <w:pPr>
              <w:rPr>
                <w:rFonts w:cs="Arial"/>
                <w:i/>
                <w:sz w:val="20"/>
              </w:rPr>
            </w:pPr>
            <w:r w:rsidRPr="00222495">
              <w:rPr>
                <w:rFonts w:cs="Arial"/>
                <w:i/>
                <w:sz w:val="20"/>
              </w:rPr>
              <w:t>Die Studierenden ...</w:t>
            </w:r>
          </w:p>
          <w:p w14:paraId="6B9793DC" w14:textId="240090A0" w:rsidR="00103E84" w:rsidRPr="00103E84" w:rsidRDefault="00103E84" w:rsidP="00103E84">
            <w:pPr>
              <w:numPr>
                <w:ilvl w:val="0"/>
                <w:numId w:val="8"/>
              </w:numPr>
              <w:tabs>
                <w:tab w:val="num" w:pos="540"/>
              </w:tabs>
              <w:spacing w:after="120"/>
              <w:ind w:left="538" w:hanging="357"/>
              <w:jc w:val="left"/>
              <w:rPr>
                <w:sz w:val="20"/>
              </w:rPr>
            </w:pPr>
            <w:r w:rsidRPr="00103E84">
              <w:rPr>
                <w:sz w:val="20"/>
              </w:rPr>
              <w:t>verwenden</w:t>
            </w:r>
            <w:r w:rsidRPr="00103E84">
              <w:rPr>
                <w:rFonts w:cs="Arial"/>
                <w:sz w:val="20"/>
              </w:rPr>
              <w:t xml:space="preserve"> verschiedene digitale Werkzeuge</w:t>
            </w:r>
            <w:r>
              <w:rPr>
                <w:rFonts w:cs="Arial"/>
                <w:sz w:val="20"/>
              </w:rPr>
              <w:t xml:space="preserve"> […] zum Darstellen von Funkt</w:t>
            </w:r>
            <w:r>
              <w:rPr>
                <w:rFonts w:cs="Arial"/>
                <w:sz w:val="20"/>
              </w:rPr>
              <w:t>i</w:t>
            </w:r>
            <w:r>
              <w:rPr>
                <w:rFonts w:cs="Arial"/>
                <w:sz w:val="20"/>
              </w:rPr>
              <w:t>onen grafisch und als Wertetabelle</w:t>
            </w:r>
            <w:r w:rsidR="003728F8">
              <w:rPr>
                <w:rFonts w:cs="Arial"/>
                <w:sz w:val="20"/>
              </w:rPr>
              <w:t xml:space="preserve"> […]</w:t>
            </w:r>
            <w:r>
              <w:rPr>
                <w:rFonts w:cs="Arial"/>
                <w:sz w:val="20"/>
              </w:rPr>
              <w:t>.</w:t>
            </w:r>
          </w:p>
        </w:tc>
        <w:tc>
          <w:tcPr>
            <w:tcW w:w="7371" w:type="dxa"/>
          </w:tcPr>
          <w:p w14:paraId="31103D55" w14:textId="5D503C32" w:rsidR="00902E5D" w:rsidRPr="00222495" w:rsidRDefault="00902E5D" w:rsidP="006D2414">
            <w:pPr>
              <w:rPr>
                <w:sz w:val="20"/>
              </w:rPr>
            </w:pPr>
            <w:r w:rsidRPr="00222495">
              <w:rPr>
                <w:sz w:val="20"/>
              </w:rPr>
              <w:t>An einfachen Beispielen soll ein Verständnis für einen funktionalen Zusamme</w:t>
            </w:r>
            <w:r w:rsidRPr="00222495">
              <w:rPr>
                <w:sz w:val="20"/>
              </w:rPr>
              <w:t>n</w:t>
            </w:r>
            <w:r w:rsidRPr="00222495">
              <w:rPr>
                <w:sz w:val="20"/>
              </w:rPr>
              <w:t xml:space="preserve">hang und den Funktionsbegriff vermittelt </w:t>
            </w:r>
            <w:r w:rsidR="00991385" w:rsidRPr="00222495">
              <w:rPr>
                <w:sz w:val="20"/>
              </w:rPr>
              <w:t xml:space="preserve">bzw. wiederholt </w:t>
            </w:r>
            <w:r w:rsidRPr="00222495">
              <w:rPr>
                <w:sz w:val="20"/>
              </w:rPr>
              <w:t xml:space="preserve">werden. </w:t>
            </w:r>
          </w:p>
          <w:p w14:paraId="570DBA9F" w14:textId="77777777" w:rsidR="00902E5D" w:rsidRPr="00222495" w:rsidRDefault="00902E5D" w:rsidP="006D2414">
            <w:pPr>
              <w:rPr>
                <w:sz w:val="20"/>
              </w:rPr>
            </w:pPr>
          </w:p>
          <w:p w14:paraId="44BD504F" w14:textId="187DC5B2" w:rsidR="00902E5D" w:rsidRPr="00222495" w:rsidRDefault="00902E5D" w:rsidP="006D2414">
            <w:pPr>
              <w:rPr>
                <w:sz w:val="20"/>
              </w:rPr>
            </w:pPr>
            <w:r w:rsidRPr="00222495">
              <w:rPr>
                <w:sz w:val="20"/>
              </w:rPr>
              <w:t xml:space="preserve">Unterschiedliche Darstellungen der Graphen werden selbstständig erstellt und verglichen. Beim Erkunden von Darstellungsmöglichkeiten </w:t>
            </w:r>
            <w:r w:rsidR="00103E84">
              <w:rPr>
                <w:sz w:val="20"/>
              </w:rPr>
              <w:t>werden</w:t>
            </w:r>
            <w:r w:rsidR="00103E84" w:rsidRPr="00222495">
              <w:rPr>
                <w:sz w:val="20"/>
              </w:rPr>
              <w:t xml:space="preserve"> </w:t>
            </w:r>
            <w:r w:rsidRPr="00222495">
              <w:rPr>
                <w:sz w:val="20"/>
              </w:rPr>
              <w:t>die digitalen Werkzeuge (Funktionenplotter,</w:t>
            </w:r>
            <w:r w:rsidR="00EE7CBE" w:rsidRPr="00222495">
              <w:rPr>
                <w:sz w:val="20"/>
              </w:rPr>
              <w:t xml:space="preserve"> Wertetabellen,</w:t>
            </w:r>
            <w:r w:rsidRPr="00222495">
              <w:rPr>
                <w:sz w:val="20"/>
              </w:rPr>
              <w:t xml:space="preserve"> GTR) </w:t>
            </w:r>
            <w:r w:rsidR="00103E84">
              <w:rPr>
                <w:sz w:val="20"/>
              </w:rPr>
              <w:t>eingesetzt</w:t>
            </w:r>
            <w:r w:rsidRPr="00222495">
              <w:rPr>
                <w:sz w:val="20"/>
              </w:rPr>
              <w:t>. Zu Achsena</w:t>
            </w:r>
            <w:r w:rsidRPr="00222495">
              <w:rPr>
                <w:sz w:val="20"/>
              </w:rPr>
              <w:t>b</w:t>
            </w:r>
            <w:r w:rsidRPr="00222495">
              <w:rPr>
                <w:sz w:val="20"/>
              </w:rPr>
              <w:t>schnitten wird anschaulich und werkzeuggestützt argumentiert. Das Steigung</w:t>
            </w:r>
            <w:r w:rsidRPr="00222495">
              <w:rPr>
                <w:sz w:val="20"/>
              </w:rPr>
              <w:t>s</w:t>
            </w:r>
            <w:r w:rsidRPr="00222495">
              <w:rPr>
                <w:sz w:val="20"/>
              </w:rPr>
              <w:t>verhalten wird anschaulich qualitativ, bei linearen Funktionen auch quantitativ betrachtet. Bei linearen und einfachen quadratischen Funktionen in Anwe</w:t>
            </w:r>
            <w:r w:rsidRPr="00222495">
              <w:rPr>
                <w:sz w:val="20"/>
              </w:rPr>
              <w:t>n</w:t>
            </w:r>
            <w:r w:rsidRPr="00222495">
              <w:rPr>
                <w:sz w:val="20"/>
              </w:rPr>
              <w:t xml:space="preserve">dungskontexten </w:t>
            </w:r>
            <w:r w:rsidR="00991385" w:rsidRPr="00222495">
              <w:rPr>
                <w:sz w:val="20"/>
              </w:rPr>
              <w:t xml:space="preserve">wird </w:t>
            </w:r>
            <w:r w:rsidRPr="00222495">
              <w:rPr>
                <w:sz w:val="20"/>
              </w:rPr>
              <w:t xml:space="preserve">eine Zusammenarbeit mit dem Fach Physik </w:t>
            </w:r>
            <w:r w:rsidR="00991385" w:rsidRPr="00222495">
              <w:rPr>
                <w:sz w:val="20"/>
              </w:rPr>
              <w:t>verabredet</w:t>
            </w:r>
            <w:r w:rsidRPr="00222495">
              <w:rPr>
                <w:sz w:val="20"/>
              </w:rPr>
              <w:t xml:space="preserve">. </w:t>
            </w:r>
          </w:p>
          <w:p w14:paraId="2DBECBC7" w14:textId="77777777" w:rsidR="00902E5D" w:rsidRPr="00222495" w:rsidRDefault="00902E5D" w:rsidP="006D2414">
            <w:pPr>
              <w:rPr>
                <w:sz w:val="20"/>
              </w:rPr>
            </w:pPr>
          </w:p>
          <w:p w14:paraId="0B9C6C69" w14:textId="2E777ED9" w:rsidR="00902E5D" w:rsidRPr="00222495" w:rsidRDefault="00902E5D" w:rsidP="006D2414">
            <w:pPr>
              <w:rPr>
                <w:rStyle w:val="EmpfehlungenZchn"/>
                <w:sz w:val="20"/>
                <w:szCs w:val="20"/>
              </w:rPr>
            </w:pPr>
            <w:r w:rsidRPr="00222495">
              <w:rPr>
                <w:sz w:val="20"/>
              </w:rPr>
              <w:t xml:space="preserve">Algebraische Rechentechniken werden grundsätzlich parallel vermittelt und </w:t>
            </w:r>
            <w:proofErr w:type="spellStart"/>
            <w:r w:rsidRPr="00222495">
              <w:rPr>
                <w:sz w:val="20"/>
              </w:rPr>
              <w:t>dia</w:t>
            </w:r>
            <w:r w:rsidR="00E526FF">
              <w:rPr>
                <w:sz w:val="20"/>
              </w:rPr>
              <w:softHyphen/>
            </w:r>
            <w:r w:rsidRPr="00222495">
              <w:rPr>
                <w:sz w:val="20"/>
              </w:rPr>
              <w:t>gnosegestützt</w:t>
            </w:r>
            <w:proofErr w:type="spellEnd"/>
            <w:r w:rsidRPr="00222495">
              <w:rPr>
                <w:sz w:val="20"/>
              </w:rPr>
              <w:t xml:space="preserve"> geübt (solange in diesem Unterrichtsvorhaben erforderlich, ergänzt durch differenzierende, individuelle Zusatzangebote aus Aufgabensammlungen). Dem oft erhöhten Angleichungs- und Förderbedarf wird ebenfalls durch gezielte individuelle Angebote Rechnung getragen</w:t>
            </w:r>
            <w:r w:rsidRPr="00222495">
              <w:rPr>
                <w:rStyle w:val="EmpfehlungenZchn"/>
                <w:sz w:val="20"/>
                <w:szCs w:val="20"/>
              </w:rPr>
              <w:t>.</w:t>
            </w:r>
          </w:p>
          <w:p w14:paraId="0AF7A6D4" w14:textId="77777777" w:rsidR="00902E5D" w:rsidRPr="00222495" w:rsidRDefault="00902E5D" w:rsidP="006D2414">
            <w:pPr>
              <w:rPr>
                <w:sz w:val="20"/>
              </w:rPr>
            </w:pPr>
          </w:p>
          <w:p w14:paraId="59C7CCB6" w14:textId="7CE839A8" w:rsidR="00902E5D" w:rsidRPr="00222495" w:rsidRDefault="00902E5D" w:rsidP="00991385">
            <w:pPr>
              <w:rPr>
                <w:sz w:val="20"/>
              </w:rPr>
            </w:pPr>
            <w:r w:rsidRPr="00222495">
              <w:rPr>
                <w:sz w:val="20"/>
              </w:rPr>
              <w:t>Ein besonderes Augenmerk muss in diesem Unterrichtsvorhaben auf die Einfü</w:t>
            </w:r>
            <w:r w:rsidRPr="00222495">
              <w:rPr>
                <w:sz w:val="20"/>
              </w:rPr>
              <w:t>h</w:t>
            </w:r>
            <w:r w:rsidRPr="00222495">
              <w:rPr>
                <w:sz w:val="20"/>
              </w:rPr>
              <w:t xml:space="preserve">rung in die elementaren Bedienkompetenzen der verwendeten Software </w:t>
            </w:r>
            <w:r w:rsidR="00991385" w:rsidRPr="00222495">
              <w:rPr>
                <w:sz w:val="20"/>
              </w:rPr>
              <w:t xml:space="preserve">und </w:t>
            </w:r>
            <w:r w:rsidRPr="00222495">
              <w:rPr>
                <w:sz w:val="20"/>
              </w:rPr>
              <w:t>des GTR gerichtet werden.</w:t>
            </w:r>
            <w:r w:rsidRPr="00222495">
              <w:rPr>
                <w:i/>
                <w:sz w:val="20"/>
              </w:rPr>
              <w:t xml:space="preserve"> </w:t>
            </w:r>
          </w:p>
        </w:tc>
      </w:tr>
      <w:tr w:rsidR="00902E5D" w:rsidRPr="00222495" w14:paraId="3DBE8CE4" w14:textId="77777777" w:rsidTr="009F36E3">
        <w:trPr>
          <w:trHeight w:val="510"/>
        </w:trPr>
        <w:tc>
          <w:tcPr>
            <w:tcW w:w="14954" w:type="dxa"/>
            <w:gridSpan w:val="2"/>
            <w:vAlign w:val="center"/>
          </w:tcPr>
          <w:p w14:paraId="2010C0BB" w14:textId="77777777" w:rsidR="00902E5D" w:rsidRPr="00222495" w:rsidRDefault="00696871" w:rsidP="00696871">
            <w:pPr>
              <w:pageBreakBefore/>
              <w:tabs>
                <w:tab w:val="center" w:pos="7581"/>
                <w:tab w:val="right" w:pos="14527"/>
              </w:tabs>
              <w:jc w:val="left"/>
              <w:rPr>
                <w:i/>
                <w:sz w:val="20"/>
                <w:lang w:eastAsia="en-US"/>
              </w:rPr>
            </w:pPr>
            <w:r>
              <w:rPr>
                <w:b/>
                <w:i/>
                <w:sz w:val="20"/>
              </w:rPr>
              <w:tab/>
            </w:r>
            <w:r w:rsidR="00902E5D" w:rsidRPr="00222495">
              <w:rPr>
                <w:b/>
                <w:i/>
                <w:sz w:val="20"/>
              </w:rPr>
              <w:t>Beschreibung von Funktionseigenschaften und deren Nutzung im Kontext</w:t>
            </w:r>
            <w:r w:rsidR="00902E5D" w:rsidRPr="00222495">
              <w:rPr>
                <w:i/>
                <w:sz w:val="20"/>
                <w:lang w:eastAsia="en-US"/>
              </w:rPr>
              <w:t xml:space="preserve"> </w:t>
            </w:r>
            <w:r>
              <w:rPr>
                <w:i/>
                <w:sz w:val="20"/>
                <w:lang w:eastAsia="en-US"/>
              </w:rPr>
              <w:tab/>
            </w:r>
            <w:r w:rsidR="00902E5D" w:rsidRPr="00222495">
              <w:rPr>
                <w:i/>
                <w:sz w:val="20"/>
                <w:lang w:eastAsia="en-US"/>
              </w:rPr>
              <w:t>(E-A2)</w:t>
            </w:r>
            <w:r w:rsidR="00301154" w:rsidRPr="00222495">
              <w:rPr>
                <w:i/>
                <w:sz w:val="20"/>
                <w:lang w:eastAsia="en-US"/>
              </w:rPr>
              <w:t xml:space="preserve"> </w:t>
            </w:r>
            <w:r w:rsidR="00F31D1C" w:rsidRPr="00222495">
              <w:rPr>
                <w:i/>
                <w:sz w:val="20"/>
                <w:lang w:eastAsia="en-US"/>
              </w:rPr>
              <w:t>(9 Std)</w:t>
            </w:r>
          </w:p>
        </w:tc>
      </w:tr>
      <w:tr w:rsidR="00902E5D" w:rsidRPr="00222495" w14:paraId="30CC175F" w14:textId="77777777" w:rsidTr="009F36E3">
        <w:tc>
          <w:tcPr>
            <w:tcW w:w="7583" w:type="dxa"/>
          </w:tcPr>
          <w:p w14:paraId="522FE131" w14:textId="77777777" w:rsidR="00902E5D" w:rsidRPr="00222495" w:rsidRDefault="00902E5D" w:rsidP="006D2414">
            <w:pPr>
              <w:spacing w:line="276" w:lineRule="auto"/>
              <w:rPr>
                <w:b/>
                <w:sz w:val="20"/>
                <w:lang w:eastAsia="en-US"/>
              </w:rPr>
            </w:pPr>
            <w:r w:rsidRPr="00222495">
              <w:rPr>
                <w:b/>
                <w:sz w:val="20"/>
                <w:lang w:eastAsia="en-US"/>
              </w:rPr>
              <w:t>Zu entwickelnde Kompetenzen</w:t>
            </w:r>
          </w:p>
        </w:tc>
        <w:tc>
          <w:tcPr>
            <w:tcW w:w="7371" w:type="dxa"/>
          </w:tcPr>
          <w:p w14:paraId="11DEF0E4" w14:textId="77777777" w:rsidR="00902E5D" w:rsidRPr="00222495" w:rsidRDefault="00902E5D" w:rsidP="006D2414">
            <w:pPr>
              <w:spacing w:line="276" w:lineRule="auto"/>
              <w:rPr>
                <w:b/>
                <w:sz w:val="20"/>
                <w:lang w:eastAsia="en-US"/>
              </w:rPr>
            </w:pPr>
            <w:r w:rsidRPr="00222495">
              <w:rPr>
                <w:b/>
                <w:sz w:val="20"/>
                <w:lang w:eastAsia="en-US"/>
              </w:rPr>
              <w:t>Vorhabenbezogene Absprachen und</w:t>
            </w:r>
            <w:r w:rsidR="00301154" w:rsidRPr="00222495">
              <w:rPr>
                <w:b/>
                <w:sz w:val="20"/>
                <w:lang w:eastAsia="en-US"/>
              </w:rPr>
              <w:t xml:space="preserve"> </w:t>
            </w:r>
            <w:r w:rsidRPr="00222495">
              <w:rPr>
                <w:b/>
                <w:sz w:val="20"/>
                <w:lang w:eastAsia="en-US"/>
              </w:rPr>
              <w:t>Empfehlungen</w:t>
            </w:r>
          </w:p>
        </w:tc>
      </w:tr>
      <w:tr w:rsidR="00902E5D" w:rsidRPr="00222495" w14:paraId="7F6D314D" w14:textId="77777777" w:rsidTr="009F36E3">
        <w:trPr>
          <w:trHeight w:val="109"/>
        </w:trPr>
        <w:tc>
          <w:tcPr>
            <w:tcW w:w="7583" w:type="dxa"/>
          </w:tcPr>
          <w:p w14:paraId="20A9685D" w14:textId="77777777" w:rsidR="00902E5D" w:rsidRPr="00222495" w:rsidRDefault="00902E5D" w:rsidP="006D2414">
            <w:pPr>
              <w:spacing w:line="276" w:lineRule="auto"/>
              <w:rPr>
                <w:rFonts w:cs="Arial"/>
                <w:b/>
                <w:sz w:val="20"/>
                <w:lang w:eastAsia="en-US"/>
              </w:rPr>
            </w:pPr>
            <w:r w:rsidRPr="00222495">
              <w:rPr>
                <w:rFonts w:cs="Arial"/>
                <w:b/>
                <w:sz w:val="20"/>
                <w:lang w:eastAsia="en-US"/>
              </w:rPr>
              <w:t>Inhaltsbezogene Kompetenzen:</w:t>
            </w:r>
          </w:p>
          <w:p w14:paraId="1E156AE3" w14:textId="77777777" w:rsidR="00902E5D" w:rsidRPr="00222495" w:rsidRDefault="00991385" w:rsidP="006D2414">
            <w:pPr>
              <w:spacing w:line="276" w:lineRule="auto"/>
              <w:rPr>
                <w:rFonts w:cs="Arial"/>
                <w:i/>
                <w:sz w:val="20"/>
                <w:lang w:eastAsia="en-US"/>
              </w:rPr>
            </w:pPr>
            <w:r w:rsidRPr="00222495">
              <w:rPr>
                <w:rFonts w:cs="Arial"/>
                <w:i/>
                <w:sz w:val="20"/>
                <w:lang w:eastAsia="en-US"/>
              </w:rPr>
              <w:t>Die Studierenden ...</w:t>
            </w:r>
          </w:p>
          <w:p w14:paraId="36B25BA9" w14:textId="2CA1C53B" w:rsidR="00902E5D" w:rsidRPr="00222495" w:rsidRDefault="00991385" w:rsidP="00DC4525">
            <w:pPr>
              <w:numPr>
                <w:ilvl w:val="0"/>
                <w:numId w:val="8"/>
              </w:numPr>
              <w:tabs>
                <w:tab w:val="num" w:pos="540"/>
              </w:tabs>
              <w:ind w:left="540"/>
              <w:jc w:val="left"/>
              <w:rPr>
                <w:sz w:val="20"/>
              </w:rPr>
            </w:pPr>
            <w:r w:rsidRPr="00222495">
              <w:rPr>
                <w:rFonts w:cs="Arial"/>
                <w:sz w:val="20"/>
              </w:rPr>
              <w:t>b</w:t>
            </w:r>
            <w:r w:rsidR="00902E5D" w:rsidRPr="00222495">
              <w:rPr>
                <w:rFonts w:cs="Arial"/>
                <w:sz w:val="20"/>
              </w:rPr>
              <w:t>eschreiben</w:t>
            </w:r>
            <w:r w:rsidR="00902E5D" w:rsidRPr="00222495">
              <w:rPr>
                <w:sz w:val="20"/>
              </w:rPr>
              <w:t xml:space="preserve"> die Eigenschaften von Potenzfunktionen mit ganzzahligen Exp</w:t>
            </w:r>
            <w:r w:rsidR="00902E5D" w:rsidRPr="00222495">
              <w:rPr>
                <w:sz w:val="20"/>
              </w:rPr>
              <w:t>o</w:t>
            </w:r>
            <w:r w:rsidR="00902E5D" w:rsidRPr="00222495">
              <w:rPr>
                <w:sz w:val="20"/>
              </w:rPr>
              <w:t xml:space="preserve">nenten und einfachen quadratischen und kubischen Wurzelfunktionen, </w:t>
            </w:r>
          </w:p>
          <w:p w14:paraId="73732A06" w14:textId="77777777" w:rsidR="00902E5D" w:rsidRPr="00222495" w:rsidRDefault="00F55E7E" w:rsidP="00DC4525">
            <w:pPr>
              <w:numPr>
                <w:ilvl w:val="0"/>
                <w:numId w:val="8"/>
              </w:numPr>
              <w:tabs>
                <w:tab w:val="num" w:pos="540"/>
              </w:tabs>
              <w:ind w:left="540"/>
              <w:jc w:val="left"/>
              <w:rPr>
                <w:sz w:val="20"/>
              </w:rPr>
            </w:pPr>
            <w:r w:rsidRPr="00222495">
              <w:rPr>
                <w:sz w:val="20"/>
              </w:rPr>
              <w:t>w</w:t>
            </w:r>
            <w:r w:rsidR="00902E5D" w:rsidRPr="00222495">
              <w:rPr>
                <w:sz w:val="20"/>
              </w:rPr>
              <w:t>ende</w:t>
            </w:r>
            <w:r w:rsidRPr="00222495">
              <w:rPr>
                <w:sz w:val="20"/>
              </w:rPr>
              <w:t>n</w:t>
            </w:r>
            <w:r w:rsidR="00902E5D" w:rsidRPr="00222495">
              <w:rPr>
                <w:sz w:val="20"/>
              </w:rPr>
              <w:t xml:space="preserve"> einfache Transformationen (Streckung, Verschiebung) auf </w:t>
            </w:r>
            <w:r w:rsidR="00902E5D" w:rsidRPr="00222495">
              <w:rPr>
                <w:rFonts w:cs="Arial"/>
                <w:sz w:val="20"/>
              </w:rPr>
              <w:t>Funkti</w:t>
            </w:r>
            <w:r w:rsidR="00902E5D" w:rsidRPr="00222495">
              <w:rPr>
                <w:rFonts w:cs="Arial"/>
                <w:sz w:val="20"/>
              </w:rPr>
              <w:t>o</w:t>
            </w:r>
            <w:r w:rsidR="00902E5D" w:rsidRPr="00222495">
              <w:rPr>
                <w:rFonts w:cs="Arial"/>
                <w:sz w:val="20"/>
              </w:rPr>
              <w:t>nen</w:t>
            </w:r>
            <w:r w:rsidR="00902E5D" w:rsidRPr="00222495">
              <w:rPr>
                <w:sz w:val="20"/>
              </w:rPr>
              <w:t xml:space="preserve"> (quadratische Funktionen, Potenzfunktionen) an und deuten die zugeh</w:t>
            </w:r>
            <w:r w:rsidR="00902E5D" w:rsidRPr="00222495">
              <w:rPr>
                <w:sz w:val="20"/>
              </w:rPr>
              <w:t>ö</w:t>
            </w:r>
            <w:r w:rsidR="00902E5D" w:rsidRPr="00222495">
              <w:rPr>
                <w:sz w:val="20"/>
              </w:rPr>
              <w:t>rigen Parameter,</w:t>
            </w:r>
          </w:p>
          <w:p w14:paraId="24201AE6" w14:textId="77777777" w:rsidR="00902E5D" w:rsidRPr="00222495" w:rsidRDefault="00991385" w:rsidP="00271216">
            <w:pPr>
              <w:numPr>
                <w:ilvl w:val="0"/>
                <w:numId w:val="8"/>
              </w:numPr>
              <w:tabs>
                <w:tab w:val="num" w:pos="540"/>
              </w:tabs>
              <w:ind w:left="540"/>
              <w:jc w:val="left"/>
              <w:rPr>
                <w:sz w:val="20"/>
              </w:rPr>
            </w:pPr>
            <w:r w:rsidRPr="00222495">
              <w:rPr>
                <w:rFonts w:cs="Arial"/>
                <w:sz w:val="20"/>
              </w:rPr>
              <w:t>v</w:t>
            </w:r>
            <w:r w:rsidR="00902E5D" w:rsidRPr="00222495">
              <w:rPr>
                <w:rFonts w:cs="Arial"/>
                <w:sz w:val="20"/>
              </w:rPr>
              <w:t>erwenden</w:t>
            </w:r>
            <w:r w:rsidR="00902E5D" w:rsidRPr="00222495">
              <w:rPr>
                <w:sz w:val="20"/>
              </w:rPr>
              <w:t xml:space="preserve"> am Graphen oder Term einer Funktion ablesbare Eigenschaften als Argumente beim Lösen von innermathematischen Kontexten. </w:t>
            </w:r>
          </w:p>
          <w:p w14:paraId="7EB4A0A0" w14:textId="77777777" w:rsidR="00902E5D" w:rsidRPr="00222495" w:rsidRDefault="00902E5D" w:rsidP="006D2414">
            <w:pPr>
              <w:spacing w:line="276" w:lineRule="auto"/>
              <w:rPr>
                <w:rFonts w:cs="Arial"/>
                <w:b/>
                <w:sz w:val="20"/>
                <w:lang w:eastAsia="en-US"/>
              </w:rPr>
            </w:pPr>
            <w:r w:rsidRPr="00222495">
              <w:rPr>
                <w:rFonts w:cs="Arial"/>
                <w:b/>
                <w:sz w:val="20"/>
                <w:lang w:eastAsia="en-US"/>
              </w:rPr>
              <w:t>Prozessbezogene Kompetenzen (Schwerpunkte):</w:t>
            </w:r>
          </w:p>
          <w:p w14:paraId="7283075E" w14:textId="77777777" w:rsidR="00902E5D" w:rsidRPr="00222495" w:rsidRDefault="00902E5D" w:rsidP="006D2414">
            <w:pPr>
              <w:rPr>
                <w:rFonts w:cs="Arial"/>
                <w:b/>
                <w:sz w:val="20"/>
              </w:rPr>
            </w:pPr>
            <w:r w:rsidRPr="00222495">
              <w:rPr>
                <w:rFonts w:cs="Arial"/>
                <w:b/>
                <w:i/>
                <w:sz w:val="20"/>
              </w:rPr>
              <w:t>Problemlösen</w:t>
            </w:r>
          </w:p>
          <w:p w14:paraId="27BE9AE9" w14:textId="77777777" w:rsidR="00902E5D" w:rsidRPr="00222495" w:rsidRDefault="00991385" w:rsidP="006D2414">
            <w:pPr>
              <w:rPr>
                <w:rFonts w:cs="Arial"/>
                <w:i/>
                <w:sz w:val="20"/>
              </w:rPr>
            </w:pPr>
            <w:r w:rsidRPr="00222495">
              <w:rPr>
                <w:rFonts w:cs="Arial"/>
                <w:i/>
                <w:sz w:val="20"/>
              </w:rPr>
              <w:t>Die Studierenden ...</w:t>
            </w:r>
          </w:p>
          <w:p w14:paraId="56499690" w14:textId="77777777" w:rsidR="00902E5D" w:rsidRPr="00222495" w:rsidRDefault="00902E5D" w:rsidP="00991385">
            <w:pPr>
              <w:numPr>
                <w:ilvl w:val="0"/>
                <w:numId w:val="6"/>
              </w:numPr>
              <w:jc w:val="left"/>
              <w:rPr>
                <w:sz w:val="20"/>
              </w:rPr>
            </w:pPr>
            <w:r w:rsidRPr="00222495">
              <w:rPr>
                <w:sz w:val="20"/>
              </w:rPr>
              <w:t xml:space="preserve">finden und stellen Fragen zu einer gegebenen Problemsituation </w:t>
            </w:r>
            <w:r w:rsidR="00991385" w:rsidRPr="00222495">
              <w:rPr>
                <w:i/>
                <w:sz w:val="20"/>
              </w:rPr>
              <w:t>(Erkunden</w:t>
            </w:r>
            <w:r w:rsidRPr="00222495">
              <w:rPr>
                <w:i/>
                <w:sz w:val="20"/>
              </w:rPr>
              <w:t>)</w:t>
            </w:r>
            <w:r w:rsidRPr="00222495">
              <w:rPr>
                <w:sz w:val="20"/>
              </w:rPr>
              <w:t>,</w:t>
            </w:r>
          </w:p>
          <w:p w14:paraId="6021FBCF" w14:textId="77777777" w:rsidR="00902E5D" w:rsidRPr="00222495" w:rsidRDefault="00902E5D" w:rsidP="00CB7714">
            <w:pPr>
              <w:numPr>
                <w:ilvl w:val="0"/>
                <w:numId w:val="6"/>
              </w:numPr>
              <w:jc w:val="left"/>
              <w:rPr>
                <w:sz w:val="20"/>
              </w:rPr>
            </w:pPr>
            <w:r w:rsidRPr="00222495">
              <w:rPr>
                <w:sz w:val="20"/>
              </w:rPr>
              <w:t xml:space="preserve">erkennen Muster und Beziehungen </w:t>
            </w:r>
            <w:r w:rsidR="00991385" w:rsidRPr="00222495">
              <w:rPr>
                <w:i/>
                <w:sz w:val="20"/>
              </w:rPr>
              <w:t>(Erkunden</w:t>
            </w:r>
            <w:r w:rsidRPr="00222495">
              <w:rPr>
                <w:i/>
                <w:sz w:val="20"/>
              </w:rPr>
              <w:t>)</w:t>
            </w:r>
            <w:r w:rsidRPr="00222495">
              <w:rPr>
                <w:sz w:val="20"/>
              </w:rPr>
              <w:t>,</w:t>
            </w:r>
          </w:p>
          <w:p w14:paraId="12C62AD0" w14:textId="68926D0C" w:rsidR="00902E5D" w:rsidRPr="00222495" w:rsidRDefault="00902E5D" w:rsidP="00CB7714">
            <w:pPr>
              <w:numPr>
                <w:ilvl w:val="0"/>
                <w:numId w:val="6"/>
              </w:numPr>
              <w:jc w:val="left"/>
              <w:rPr>
                <w:sz w:val="20"/>
              </w:rPr>
            </w:pPr>
            <w:r w:rsidRPr="00222495">
              <w:rPr>
                <w:sz w:val="20"/>
              </w:rPr>
              <w:t>nutzen heuristische Strategien und Prinzipien (</w:t>
            </w:r>
            <w:r w:rsidR="005E75F4" w:rsidRPr="00222495">
              <w:rPr>
                <w:sz w:val="20"/>
              </w:rPr>
              <w:t>z. B.</w:t>
            </w:r>
            <w:r w:rsidRPr="00222495">
              <w:rPr>
                <w:sz w:val="20"/>
              </w:rPr>
              <w:t xml:space="preserve"> systematisches Probi</w:t>
            </w:r>
            <w:r w:rsidRPr="00222495">
              <w:rPr>
                <w:sz w:val="20"/>
              </w:rPr>
              <w:t>e</w:t>
            </w:r>
            <w:r w:rsidRPr="00222495">
              <w:rPr>
                <w:sz w:val="20"/>
              </w:rPr>
              <w:t>ren, Darstellungswechsel, Verallgemeinern</w:t>
            </w:r>
            <w:r w:rsidR="00103E84">
              <w:rPr>
                <w:sz w:val="20"/>
              </w:rPr>
              <w:t xml:space="preserve"> […]</w:t>
            </w:r>
            <w:r w:rsidRPr="00222495">
              <w:rPr>
                <w:sz w:val="20"/>
              </w:rPr>
              <w:t xml:space="preserve">) </w:t>
            </w:r>
            <w:r w:rsidRPr="00222495">
              <w:rPr>
                <w:i/>
                <w:sz w:val="20"/>
              </w:rPr>
              <w:t>(Lösen)</w:t>
            </w:r>
            <w:r w:rsidRPr="00222495">
              <w:rPr>
                <w:sz w:val="20"/>
              </w:rPr>
              <w:t xml:space="preserve">, </w:t>
            </w:r>
          </w:p>
          <w:p w14:paraId="576535A4" w14:textId="77777777" w:rsidR="00902E5D" w:rsidRPr="00D7308C" w:rsidRDefault="00902E5D" w:rsidP="006D2414">
            <w:pPr>
              <w:numPr>
                <w:ilvl w:val="0"/>
                <w:numId w:val="6"/>
              </w:numPr>
              <w:jc w:val="left"/>
              <w:rPr>
                <w:sz w:val="20"/>
              </w:rPr>
            </w:pPr>
            <w:r w:rsidRPr="00222495">
              <w:rPr>
                <w:sz w:val="20"/>
              </w:rPr>
              <w:t xml:space="preserve">überprüfen die Plausibilität von Ergebnissen </w:t>
            </w:r>
            <w:r w:rsidRPr="00222495">
              <w:rPr>
                <w:i/>
                <w:sz w:val="20"/>
              </w:rPr>
              <w:t>(Reflektieren),</w:t>
            </w:r>
          </w:p>
          <w:p w14:paraId="60C7CABD" w14:textId="77777777" w:rsidR="00D7308C" w:rsidRPr="00222495" w:rsidRDefault="00D7308C" w:rsidP="006D2414">
            <w:pPr>
              <w:numPr>
                <w:ilvl w:val="0"/>
                <w:numId w:val="6"/>
              </w:numPr>
              <w:jc w:val="left"/>
              <w:rPr>
                <w:sz w:val="20"/>
              </w:rPr>
            </w:pPr>
            <w:r w:rsidRPr="00D7308C">
              <w:rPr>
                <w:sz w:val="20"/>
              </w:rPr>
              <w:t>analysieren und reflektieren Ursachen von Fehlern</w:t>
            </w:r>
            <w:r>
              <w:rPr>
                <w:i/>
                <w:sz w:val="20"/>
              </w:rPr>
              <w:t xml:space="preserve"> (</w:t>
            </w:r>
            <w:r w:rsidRPr="00D7308C">
              <w:rPr>
                <w:i/>
                <w:sz w:val="20"/>
              </w:rPr>
              <w:t>Reflektieren</w:t>
            </w:r>
            <w:r>
              <w:rPr>
                <w:i/>
                <w:sz w:val="20"/>
              </w:rPr>
              <w:t>)</w:t>
            </w:r>
            <w:r w:rsidR="00223BCB">
              <w:rPr>
                <w:i/>
                <w:sz w:val="20"/>
              </w:rPr>
              <w:t>.</w:t>
            </w:r>
          </w:p>
          <w:p w14:paraId="6BB99FA8" w14:textId="77777777" w:rsidR="00902E5D" w:rsidRPr="00222495" w:rsidRDefault="00902E5D" w:rsidP="00222495">
            <w:pPr>
              <w:pStyle w:val="berschrift5"/>
              <w:rPr>
                <w:sz w:val="20"/>
              </w:rPr>
            </w:pPr>
            <w:r w:rsidRPr="00222495">
              <w:rPr>
                <w:sz w:val="20"/>
              </w:rPr>
              <w:t>Werkzeuge nutzen</w:t>
            </w:r>
          </w:p>
          <w:p w14:paraId="4B2ED88E" w14:textId="77777777" w:rsidR="00902E5D" w:rsidRPr="00222495" w:rsidRDefault="00991385" w:rsidP="006D2414">
            <w:pPr>
              <w:ind w:left="851" w:hanging="851"/>
              <w:rPr>
                <w:rFonts w:cs="Arial"/>
                <w:i/>
                <w:iCs/>
                <w:sz w:val="20"/>
              </w:rPr>
            </w:pPr>
            <w:r w:rsidRPr="00222495">
              <w:rPr>
                <w:rFonts w:cs="Arial"/>
                <w:i/>
                <w:iCs/>
                <w:sz w:val="20"/>
              </w:rPr>
              <w:t>Die Studierenden ...</w:t>
            </w:r>
          </w:p>
          <w:p w14:paraId="5F36A869" w14:textId="392B1494" w:rsidR="00902E5D" w:rsidRPr="00222495" w:rsidRDefault="00902E5D" w:rsidP="00DC4525">
            <w:pPr>
              <w:numPr>
                <w:ilvl w:val="0"/>
                <w:numId w:val="8"/>
              </w:numPr>
              <w:tabs>
                <w:tab w:val="num" w:pos="540"/>
              </w:tabs>
              <w:ind w:left="540"/>
              <w:jc w:val="left"/>
              <w:rPr>
                <w:sz w:val="20"/>
              </w:rPr>
            </w:pPr>
            <w:r w:rsidRPr="00222495">
              <w:rPr>
                <w:rFonts w:cs="Arial"/>
                <w:sz w:val="20"/>
              </w:rPr>
              <w:t>verwenden</w:t>
            </w:r>
            <w:r w:rsidRPr="00222495">
              <w:rPr>
                <w:rFonts w:cs="Arial"/>
                <w:kern w:val="24"/>
                <w:sz w:val="20"/>
              </w:rPr>
              <w:t xml:space="preserve"> verschiedene</w:t>
            </w:r>
            <w:r w:rsidRPr="00222495">
              <w:rPr>
                <w:rFonts w:cs="Arial"/>
                <w:sz w:val="20"/>
              </w:rPr>
              <w:t xml:space="preserve"> digitale Werkzeuge </w:t>
            </w:r>
            <w:r w:rsidR="00103E84">
              <w:rPr>
                <w:rFonts w:cs="Arial"/>
                <w:sz w:val="20"/>
              </w:rPr>
              <w:t xml:space="preserve">[…] </w:t>
            </w:r>
            <w:r w:rsidRPr="00222495">
              <w:rPr>
                <w:rFonts w:cs="Arial"/>
                <w:sz w:val="20"/>
              </w:rPr>
              <w:t>zum</w:t>
            </w:r>
            <w:r w:rsidRPr="00222495">
              <w:rPr>
                <w:rFonts w:cs="Arial"/>
                <w:sz w:val="20"/>
              </w:rPr>
              <w:br/>
              <w:t>…</w:t>
            </w:r>
            <w:r w:rsidR="00CD42C7">
              <w:rPr>
                <w:rFonts w:cs="Arial"/>
                <w:sz w:val="20"/>
              </w:rPr>
              <w:t xml:space="preserve"> </w:t>
            </w:r>
            <w:r w:rsidRPr="00222495">
              <w:rPr>
                <w:rFonts w:cs="Arial"/>
                <w:sz w:val="20"/>
              </w:rPr>
              <w:t>zielgerichteten Variieren der Parameter von Funktionen,</w:t>
            </w:r>
            <w:r w:rsidRPr="00222495">
              <w:rPr>
                <w:rFonts w:cs="Arial"/>
                <w:sz w:val="20"/>
              </w:rPr>
              <w:br/>
              <w:t>… Darstellen von Funktionen gra</w:t>
            </w:r>
            <w:r w:rsidR="00DD3B35" w:rsidRPr="00222495">
              <w:rPr>
                <w:rFonts w:cs="Arial"/>
                <w:sz w:val="20"/>
              </w:rPr>
              <w:t>ph</w:t>
            </w:r>
            <w:r w:rsidRPr="00222495">
              <w:rPr>
                <w:rFonts w:cs="Arial"/>
                <w:sz w:val="20"/>
              </w:rPr>
              <w:t>isch und als Wertetabelle</w:t>
            </w:r>
            <w:r w:rsidR="003728F8">
              <w:rPr>
                <w:rFonts w:cs="Arial"/>
                <w:sz w:val="20"/>
              </w:rPr>
              <w:t xml:space="preserve"> […]</w:t>
            </w:r>
            <w:r w:rsidRPr="00222495">
              <w:rPr>
                <w:rFonts w:cs="Arial"/>
                <w:sz w:val="20"/>
              </w:rPr>
              <w:t>,</w:t>
            </w:r>
          </w:p>
          <w:p w14:paraId="4EE7A267" w14:textId="77777777" w:rsidR="00902E5D" w:rsidRPr="00222495" w:rsidRDefault="00902E5D" w:rsidP="00DC4525">
            <w:pPr>
              <w:numPr>
                <w:ilvl w:val="0"/>
                <w:numId w:val="8"/>
              </w:numPr>
              <w:tabs>
                <w:tab w:val="num" w:pos="540"/>
              </w:tabs>
              <w:ind w:left="540"/>
              <w:jc w:val="left"/>
              <w:rPr>
                <w:rFonts w:cs="Arial"/>
                <w:sz w:val="20"/>
              </w:rPr>
            </w:pPr>
            <w:r w:rsidRPr="00222495">
              <w:rPr>
                <w:rFonts w:cs="Arial"/>
                <w:sz w:val="20"/>
              </w:rPr>
              <w:t>nutzen mathematische Hilfsmittel und digitale Werkzeuge zum Erkunden und Recherchieren, Berechnen und Darstellen,</w:t>
            </w:r>
          </w:p>
          <w:p w14:paraId="274E3697" w14:textId="77777777" w:rsidR="00902E5D" w:rsidRPr="00222495" w:rsidRDefault="00902E5D" w:rsidP="000D05BD">
            <w:pPr>
              <w:numPr>
                <w:ilvl w:val="0"/>
                <w:numId w:val="8"/>
              </w:numPr>
              <w:tabs>
                <w:tab w:val="num" w:pos="540"/>
              </w:tabs>
              <w:ind w:left="540"/>
              <w:jc w:val="left"/>
              <w:rPr>
                <w:sz w:val="20"/>
              </w:rPr>
            </w:pPr>
            <w:r w:rsidRPr="00222495">
              <w:rPr>
                <w:rFonts w:cs="Arial"/>
                <w:sz w:val="20"/>
              </w:rPr>
              <w:t>reflektieren und begründen die Möglichkeiten und Grenzen mathematischer Hilfsmittel und digitaler Werkzeuge.</w:t>
            </w:r>
          </w:p>
        </w:tc>
        <w:tc>
          <w:tcPr>
            <w:tcW w:w="7371" w:type="dxa"/>
          </w:tcPr>
          <w:p w14:paraId="7E910B47" w14:textId="77777777" w:rsidR="00902E5D" w:rsidRPr="00222495" w:rsidRDefault="00902E5D" w:rsidP="006D2414">
            <w:pPr>
              <w:rPr>
                <w:sz w:val="20"/>
              </w:rPr>
            </w:pPr>
            <w:r w:rsidRPr="00222495">
              <w:rPr>
                <w:sz w:val="20"/>
              </w:rPr>
              <w:t xml:space="preserve">Die Eigenschaften (Achsenschnittpunkte, Globalverlauf, Symmetrieverhalten) verschiedener Funktionen werden anhand von Beispielgrafiken und </w:t>
            </w:r>
            <w:r w:rsidR="00372D2E">
              <w:rPr>
                <w:sz w:val="20"/>
              </w:rPr>
              <w:t>mithilfe</w:t>
            </w:r>
            <w:r w:rsidRPr="00222495">
              <w:rPr>
                <w:sz w:val="20"/>
              </w:rPr>
              <w:t xml:space="preserve"> von digitalen Werkzeugen untersucht. Einzelne Eigenschaften (</w:t>
            </w:r>
            <w:r w:rsidR="005E75F4" w:rsidRPr="00222495">
              <w:rPr>
                <w:sz w:val="20"/>
              </w:rPr>
              <w:t>z. B.</w:t>
            </w:r>
            <w:r w:rsidRPr="00222495">
              <w:rPr>
                <w:sz w:val="20"/>
              </w:rPr>
              <w:t xml:space="preserve"> Achsenschnit</w:t>
            </w:r>
            <w:r w:rsidRPr="00222495">
              <w:rPr>
                <w:sz w:val="20"/>
              </w:rPr>
              <w:t>t</w:t>
            </w:r>
            <w:r w:rsidRPr="00222495">
              <w:rPr>
                <w:sz w:val="20"/>
              </w:rPr>
              <w:t xml:space="preserve">punkte) werden auch rechnerisch behandelt. </w:t>
            </w:r>
          </w:p>
          <w:p w14:paraId="1D6AAD7D" w14:textId="77777777" w:rsidR="00902E5D" w:rsidRPr="00222495" w:rsidRDefault="00902E5D" w:rsidP="006D2414">
            <w:pPr>
              <w:rPr>
                <w:sz w:val="20"/>
              </w:rPr>
            </w:pPr>
            <w:r w:rsidRPr="00222495">
              <w:rPr>
                <w:sz w:val="20"/>
              </w:rPr>
              <w:t xml:space="preserve">Das Vorgehen </w:t>
            </w:r>
            <w:r w:rsidR="00991385" w:rsidRPr="00222495">
              <w:rPr>
                <w:sz w:val="20"/>
              </w:rPr>
              <w:t xml:space="preserve">soll bei </w:t>
            </w:r>
            <w:r w:rsidRPr="00222495">
              <w:rPr>
                <w:sz w:val="20"/>
              </w:rPr>
              <w:t>spätere</w:t>
            </w:r>
            <w:r w:rsidR="00991385" w:rsidRPr="00222495">
              <w:rPr>
                <w:sz w:val="20"/>
              </w:rPr>
              <w:t>n</w:t>
            </w:r>
            <w:r w:rsidRPr="00222495">
              <w:rPr>
                <w:sz w:val="20"/>
              </w:rPr>
              <w:t xml:space="preserve"> Untersuchungen verschiedener Funktionsklassen </w:t>
            </w:r>
            <w:r w:rsidR="00991385" w:rsidRPr="00222495">
              <w:rPr>
                <w:sz w:val="20"/>
              </w:rPr>
              <w:t xml:space="preserve">nach einem </w:t>
            </w:r>
            <w:r w:rsidRPr="00222495">
              <w:rPr>
                <w:sz w:val="20"/>
              </w:rPr>
              <w:t xml:space="preserve">vergleichbaren Schema </w:t>
            </w:r>
            <w:r w:rsidR="00991385" w:rsidRPr="00222495">
              <w:rPr>
                <w:sz w:val="20"/>
              </w:rPr>
              <w:t>erfolgen</w:t>
            </w:r>
            <w:r w:rsidRPr="00222495">
              <w:rPr>
                <w:sz w:val="20"/>
              </w:rPr>
              <w:t>.</w:t>
            </w:r>
          </w:p>
          <w:p w14:paraId="208E5048" w14:textId="77777777" w:rsidR="00902E5D" w:rsidRPr="00222495" w:rsidRDefault="00902E5D" w:rsidP="006D2414">
            <w:pPr>
              <w:rPr>
                <w:sz w:val="20"/>
              </w:rPr>
            </w:pPr>
            <w:r w:rsidRPr="00222495">
              <w:rPr>
                <w:sz w:val="20"/>
              </w:rPr>
              <w:t>Einfache Anwendungsbeispiele zu Flächen- und Volumenberechnungen motivi</w:t>
            </w:r>
            <w:r w:rsidRPr="00222495">
              <w:rPr>
                <w:sz w:val="20"/>
              </w:rPr>
              <w:t>e</w:t>
            </w:r>
            <w:r w:rsidRPr="00222495">
              <w:rPr>
                <w:sz w:val="20"/>
              </w:rPr>
              <w:t>ren die Betrachtung der einfachen quadratischen und kubischen Wurzelfunkti</w:t>
            </w:r>
            <w:r w:rsidRPr="00222495">
              <w:rPr>
                <w:sz w:val="20"/>
              </w:rPr>
              <w:t>o</w:t>
            </w:r>
            <w:r w:rsidRPr="00222495">
              <w:rPr>
                <w:sz w:val="20"/>
              </w:rPr>
              <w:t xml:space="preserve">nen. </w:t>
            </w:r>
          </w:p>
          <w:p w14:paraId="0EAA92A8" w14:textId="77777777" w:rsidR="00902E5D" w:rsidRPr="00222495" w:rsidRDefault="00902E5D" w:rsidP="006D2414">
            <w:pPr>
              <w:rPr>
                <w:sz w:val="20"/>
              </w:rPr>
            </w:pPr>
          </w:p>
          <w:p w14:paraId="40C8E8DC" w14:textId="1AC5365E" w:rsidR="00902E5D" w:rsidRPr="00222495" w:rsidRDefault="00902E5D" w:rsidP="006D2414">
            <w:pPr>
              <w:rPr>
                <w:sz w:val="20"/>
              </w:rPr>
            </w:pPr>
            <w:r w:rsidRPr="00222495">
              <w:rPr>
                <w:sz w:val="20"/>
              </w:rPr>
              <w:t xml:space="preserve">Transformationen (Streckung, Verschiebung) werden durch gezieltes Variieren von Parametern im Funktionsterm erkundet und systematisiert. </w:t>
            </w:r>
          </w:p>
          <w:p w14:paraId="769A11BE" w14:textId="77777777" w:rsidR="00902E5D" w:rsidRPr="00222495" w:rsidRDefault="00902E5D" w:rsidP="006D2414">
            <w:pPr>
              <w:rPr>
                <w:sz w:val="20"/>
              </w:rPr>
            </w:pPr>
          </w:p>
          <w:p w14:paraId="0FA78D5A" w14:textId="6882794A" w:rsidR="00902E5D" w:rsidRPr="00222495" w:rsidRDefault="00902E5D" w:rsidP="006D2414">
            <w:pPr>
              <w:rPr>
                <w:sz w:val="20"/>
              </w:rPr>
            </w:pPr>
            <w:r w:rsidRPr="00222495">
              <w:rPr>
                <w:sz w:val="20"/>
              </w:rPr>
              <w:t>Die algebraische Berechnung der im Kontext markanten Punktkoordinaten wird deutlich systematisiert, dabei werden unterschiedliche Vorkenntnisse aufgegri</w:t>
            </w:r>
            <w:r w:rsidRPr="00222495">
              <w:rPr>
                <w:sz w:val="20"/>
              </w:rPr>
              <w:t>f</w:t>
            </w:r>
            <w:r w:rsidRPr="00222495">
              <w:rPr>
                <w:sz w:val="20"/>
              </w:rPr>
              <w:t xml:space="preserve">fen, sodass eine algorithmische Sicherheit und ein tragfähiges Grundverständnis erworben werden können. Dabei sollen die Untersuchungen linearer Funktionen auch hilfsmittelfrei durchgeführt werden können. </w:t>
            </w:r>
          </w:p>
          <w:p w14:paraId="29E67BC1" w14:textId="77777777" w:rsidR="00902E5D" w:rsidRPr="00222495" w:rsidRDefault="00902E5D" w:rsidP="006D2414">
            <w:pPr>
              <w:rPr>
                <w:sz w:val="20"/>
              </w:rPr>
            </w:pPr>
          </w:p>
          <w:p w14:paraId="0A266E96" w14:textId="77777777" w:rsidR="00902E5D" w:rsidRPr="00222495" w:rsidRDefault="00902E5D" w:rsidP="00CB7714">
            <w:pPr>
              <w:rPr>
                <w:sz w:val="20"/>
              </w:rPr>
            </w:pPr>
            <w:r w:rsidRPr="00222495">
              <w:rPr>
                <w:sz w:val="20"/>
              </w:rPr>
              <w:t xml:space="preserve">Zu den algebraischen Rechentechniken </w:t>
            </w:r>
            <w:r w:rsidR="00CB7714" w:rsidRPr="00222495">
              <w:rPr>
                <w:sz w:val="20"/>
              </w:rPr>
              <w:t>vgl. Bemerkung in E-A1.</w:t>
            </w:r>
          </w:p>
        </w:tc>
      </w:tr>
      <w:tr w:rsidR="00C801CB" w:rsidRPr="00222495" w14:paraId="51118321" w14:textId="77777777" w:rsidTr="009F36E3">
        <w:trPr>
          <w:trHeight w:val="510"/>
        </w:trPr>
        <w:tc>
          <w:tcPr>
            <w:tcW w:w="14954" w:type="dxa"/>
            <w:gridSpan w:val="2"/>
            <w:vAlign w:val="center"/>
          </w:tcPr>
          <w:p w14:paraId="1B095BC0" w14:textId="77777777" w:rsidR="00B31BAB" w:rsidRPr="00222495" w:rsidRDefault="00696871" w:rsidP="00696871">
            <w:pPr>
              <w:pageBreakBefore/>
              <w:tabs>
                <w:tab w:val="center" w:pos="7581"/>
                <w:tab w:val="right" w:pos="14527"/>
              </w:tabs>
              <w:jc w:val="left"/>
              <w:rPr>
                <w:rFonts w:cs="Arial"/>
                <w:i/>
                <w:sz w:val="20"/>
              </w:rPr>
            </w:pPr>
            <w:r>
              <w:rPr>
                <w:rFonts w:cs="Arial"/>
                <w:b/>
                <w:i/>
                <w:sz w:val="20"/>
              </w:rPr>
              <w:tab/>
            </w:r>
            <w:r w:rsidR="00B31BAB" w:rsidRPr="00222495">
              <w:rPr>
                <w:rFonts w:cs="Arial"/>
                <w:b/>
                <w:i/>
                <w:sz w:val="20"/>
              </w:rPr>
              <w:t xml:space="preserve">Mathematische Vorgehensweisen und </w:t>
            </w:r>
            <w:r w:rsidR="00B31BAB" w:rsidRPr="00696871">
              <w:rPr>
                <w:b/>
                <w:i/>
                <w:sz w:val="20"/>
              </w:rPr>
              <w:t>Strukturen</w:t>
            </w:r>
            <w:r w:rsidR="00B31BAB" w:rsidRPr="00222495">
              <w:rPr>
                <w:rFonts w:cs="Arial"/>
                <w:b/>
                <w:i/>
                <w:sz w:val="20"/>
              </w:rPr>
              <w:t xml:space="preserve"> am Beispiel linearer und exponentieller Wachstumsprozesse</w:t>
            </w:r>
            <w:r w:rsidR="00B31BAB" w:rsidRPr="00222495">
              <w:rPr>
                <w:rFonts w:cs="Arial"/>
                <w:i/>
                <w:sz w:val="20"/>
              </w:rPr>
              <w:t xml:space="preserve"> </w:t>
            </w:r>
            <w:r>
              <w:rPr>
                <w:rFonts w:cs="Arial"/>
                <w:i/>
                <w:sz w:val="20"/>
              </w:rPr>
              <w:tab/>
            </w:r>
            <w:r w:rsidR="00B31BAB" w:rsidRPr="00222495">
              <w:rPr>
                <w:rFonts w:cs="Arial"/>
                <w:i/>
                <w:sz w:val="20"/>
              </w:rPr>
              <w:t>(E-A3)</w:t>
            </w:r>
            <w:r w:rsidR="00301154" w:rsidRPr="00222495">
              <w:rPr>
                <w:rFonts w:cs="Arial"/>
                <w:i/>
                <w:sz w:val="20"/>
              </w:rPr>
              <w:t xml:space="preserve"> </w:t>
            </w:r>
            <w:r w:rsidR="00F31D1C" w:rsidRPr="00222495">
              <w:rPr>
                <w:rFonts w:cs="Arial"/>
                <w:i/>
                <w:sz w:val="20"/>
              </w:rPr>
              <w:t>(12 Std)</w:t>
            </w:r>
          </w:p>
        </w:tc>
      </w:tr>
      <w:tr w:rsidR="00C801CB" w:rsidRPr="00222495" w14:paraId="3D7AE6F2" w14:textId="77777777" w:rsidTr="009F36E3">
        <w:tc>
          <w:tcPr>
            <w:tcW w:w="7583" w:type="dxa"/>
          </w:tcPr>
          <w:p w14:paraId="27E0738A" w14:textId="77777777" w:rsidR="00C801CB" w:rsidRPr="00222495" w:rsidRDefault="00C801CB" w:rsidP="0017279A">
            <w:pPr>
              <w:spacing w:line="276" w:lineRule="auto"/>
              <w:rPr>
                <w:rFonts w:cs="Arial"/>
                <w:b/>
                <w:sz w:val="20"/>
                <w:lang w:eastAsia="en-US"/>
              </w:rPr>
            </w:pPr>
            <w:r w:rsidRPr="00222495">
              <w:rPr>
                <w:rFonts w:cs="Arial"/>
                <w:b/>
                <w:sz w:val="20"/>
                <w:lang w:eastAsia="en-US"/>
              </w:rPr>
              <w:t>Zu entwickelnde Kompetenzen</w:t>
            </w:r>
          </w:p>
        </w:tc>
        <w:tc>
          <w:tcPr>
            <w:tcW w:w="7371" w:type="dxa"/>
          </w:tcPr>
          <w:p w14:paraId="68BD33D8" w14:textId="77777777" w:rsidR="00C801CB" w:rsidRPr="00222495" w:rsidRDefault="00EA6D99" w:rsidP="00EA6D99">
            <w:pPr>
              <w:spacing w:line="276" w:lineRule="auto"/>
              <w:rPr>
                <w:rFonts w:cs="Arial"/>
                <w:b/>
                <w:sz w:val="20"/>
                <w:lang w:eastAsia="en-US"/>
              </w:rPr>
            </w:pPr>
            <w:r w:rsidRPr="00222495">
              <w:rPr>
                <w:rFonts w:cs="Arial"/>
                <w:b/>
                <w:sz w:val="20"/>
                <w:lang w:eastAsia="en-US"/>
              </w:rPr>
              <w:t xml:space="preserve">Vorhabenbezogene Absprachen </w:t>
            </w:r>
            <w:r w:rsidR="00CD7280" w:rsidRPr="00222495">
              <w:rPr>
                <w:rFonts w:cs="Arial"/>
                <w:b/>
                <w:sz w:val="20"/>
                <w:lang w:eastAsia="en-US"/>
              </w:rPr>
              <w:t>und</w:t>
            </w:r>
            <w:r w:rsidR="00301154" w:rsidRPr="00222495">
              <w:rPr>
                <w:rFonts w:cs="Arial"/>
                <w:b/>
                <w:sz w:val="20"/>
                <w:lang w:eastAsia="en-US"/>
              </w:rPr>
              <w:t xml:space="preserve"> </w:t>
            </w:r>
            <w:r w:rsidR="00CD7280" w:rsidRPr="00222495">
              <w:rPr>
                <w:rFonts w:cs="Arial"/>
                <w:b/>
                <w:sz w:val="20"/>
                <w:lang w:eastAsia="en-US"/>
              </w:rPr>
              <w:t>Empfehlungen</w:t>
            </w:r>
          </w:p>
        </w:tc>
      </w:tr>
      <w:tr w:rsidR="00C801CB" w:rsidRPr="00222495" w14:paraId="03EE3BF0" w14:textId="77777777" w:rsidTr="009F36E3">
        <w:trPr>
          <w:trHeight w:val="109"/>
        </w:trPr>
        <w:tc>
          <w:tcPr>
            <w:tcW w:w="7583" w:type="dxa"/>
          </w:tcPr>
          <w:p w14:paraId="2EFAA6F6" w14:textId="77777777" w:rsidR="00C801CB" w:rsidRPr="00222495" w:rsidRDefault="00C801CB" w:rsidP="0017279A">
            <w:pPr>
              <w:spacing w:line="276" w:lineRule="auto"/>
              <w:rPr>
                <w:rFonts w:cs="Arial"/>
                <w:b/>
                <w:sz w:val="20"/>
                <w:lang w:eastAsia="en-US"/>
              </w:rPr>
            </w:pPr>
            <w:r w:rsidRPr="00222495">
              <w:rPr>
                <w:rFonts w:cs="Arial"/>
                <w:b/>
                <w:sz w:val="20"/>
                <w:lang w:eastAsia="en-US"/>
              </w:rPr>
              <w:t>Inhaltsbezogene Kompetenzen:</w:t>
            </w:r>
          </w:p>
          <w:p w14:paraId="60E3E50F" w14:textId="77777777" w:rsidR="00C801CB" w:rsidRPr="00222495" w:rsidRDefault="00991385" w:rsidP="0017279A">
            <w:pPr>
              <w:spacing w:line="276" w:lineRule="auto"/>
              <w:rPr>
                <w:rFonts w:cs="Arial"/>
                <w:i/>
                <w:sz w:val="20"/>
                <w:lang w:eastAsia="en-US"/>
              </w:rPr>
            </w:pPr>
            <w:r w:rsidRPr="00222495">
              <w:rPr>
                <w:rFonts w:cs="Arial"/>
                <w:i/>
                <w:sz w:val="20"/>
                <w:lang w:eastAsia="en-US"/>
              </w:rPr>
              <w:t>Die Studierenden ...</w:t>
            </w:r>
            <w:r w:rsidR="00C801CB" w:rsidRPr="00222495">
              <w:rPr>
                <w:rFonts w:cs="Arial"/>
                <w:i/>
                <w:sz w:val="20"/>
                <w:lang w:eastAsia="en-US"/>
              </w:rPr>
              <w:t xml:space="preserve"> </w:t>
            </w:r>
          </w:p>
          <w:p w14:paraId="21D76B69" w14:textId="77777777" w:rsidR="00C801CB" w:rsidRPr="00222495" w:rsidRDefault="00FD6155" w:rsidP="00DC4525">
            <w:pPr>
              <w:numPr>
                <w:ilvl w:val="0"/>
                <w:numId w:val="8"/>
              </w:numPr>
              <w:tabs>
                <w:tab w:val="num" w:pos="540"/>
              </w:tabs>
              <w:ind w:left="540"/>
              <w:jc w:val="left"/>
              <w:rPr>
                <w:rFonts w:cs="Arial"/>
                <w:sz w:val="20"/>
              </w:rPr>
            </w:pPr>
            <w:r w:rsidRPr="00222495">
              <w:rPr>
                <w:rFonts w:cs="Arial"/>
                <w:sz w:val="20"/>
              </w:rPr>
              <w:t>beschreiben Wachstumsprozesse mithilfe linearer Funktionen und Expone</w:t>
            </w:r>
            <w:r w:rsidRPr="00222495">
              <w:rPr>
                <w:rFonts w:cs="Arial"/>
                <w:sz w:val="20"/>
              </w:rPr>
              <w:t>n</w:t>
            </w:r>
            <w:r w:rsidRPr="00222495">
              <w:rPr>
                <w:rFonts w:cs="Arial"/>
                <w:sz w:val="20"/>
              </w:rPr>
              <w:t>tialfunktionen</w:t>
            </w:r>
            <w:r w:rsidR="00223BCB">
              <w:rPr>
                <w:rFonts w:cs="Arial"/>
                <w:sz w:val="20"/>
              </w:rPr>
              <w:t>,</w:t>
            </w:r>
          </w:p>
          <w:p w14:paraId="60405164" w14:textId="77777777" w:rsidR="00C801CB" w:rsidRPr="00222495" w:rsidRDefault="00CA53CF" w:rsidP="00DC4525">
            <w:pPr>
              <w:numPr>
                <w:ilvl w:val="0"/>
                <w:numId w:val="8"/>
              </w:numPr>
              <w:tabs>
                <w:tab w:val="num" w:pos="540"/>
              </w:tabs>
              <w:ind w:left="540"/>
              <w:jc w:val="left"/>
              <w:rPr>
                <w:rFonts w:cs="Arial"/>
                <w:sz w:val="20"/>
              </w:rPr>
            </w:pPr>
            <w:r w:rsidRPr="00222495">
              <w:rPr>
                <w:rFonts w:cs="Arial"/>
                <w:sz w:val="20"/>
              </w:rPr>
              <w:t>verwenden am Graphen oder Term einer Funktion ablesbare Eigenschaften als Argumente beim Lösen von innermathematischen Kontexten und Anwe</w:t>
            </w:r>
            <w:r w:rsidRPr="00222495">
              <w:rPr>
                <w:rFonts w:cs="Arial"/>
                <w:sz w:val="20"/>
              </w:rPr>
              <w:t>n</w:t>
            </w:r>
            <w:r w:rsidRPr="00222495">
              <w:rPr>
                <w:rFonts w:cs="Arial"/>
                <w:sz w:val="20"/>
              </w:rPr>
              <w:t>dungskontexten.</w:t>
            </w:r>
          </w:p>
          <w:p w14:paraId="1E7F56A7" w14:textId="77777777" w:rsidR="00C801CB" w:rsidRPr="00222495" w:rsidRDefault="00C801CB" w:rsidP="00CB7714">
            <w:pPr>
              <w:spacing w:line="276" w:lineRule="auto"/>
              <w:jc w:val="left"/>
              <w:rPr>
                <w:rFonts w:cs="Arial"/>
                <w:b/>
                <w:sz w:val="20"/>
                <w:lang w:eastAsia="en-US"/>
              </w:rPr>
            </w:pPr>
            <w:r w:rsidRPr="00222495">
              <w:rPr>
                <w:rFonts w:cs="Arial"/>
                <w:b/>
                <w:sz w:val="20"/>
                <w:lang w:eastAsia="en-US"/>
              </w:rPr>
              <w:t>Prozessbezogene Kompetenzen (Schwerpunkte):</w:t>
            </w:r>
          </w:p>
          <w:p w14:paraId="162BF8AC" w14:textId="77777777" w:rsidR="00C801CB" w:rsidRPr="00222495" w:rsidRDefault="0001723A" w:rsidP="00CB7714">
            <w:pPr>
              <w:jc w:val="left"/>
              <w:rPr>
                <w:rFonts w:cs="Arial"/>
                <w:b/>
                <w:sz w:val="20"/>
              </w:rPr>
            </w:pPr>
            <w:r w:rsidRPr="00222495">
              <w:rPr>
                <w:rFonts w:cs="Arial"/>
                <w:b/>
                <w:i/>
                <w:sz w:val="20"/>
              </w:rPr>
              <w:t>Modellieren</w:t>
            </w:r>
          </w:p>
          <w:p w14:paraId="2FEF9436" w14:textId="77777777" w:rsidR="00C801CB" w:rsidRPr="00222495" w:rsidRDefault="00991385" w:rsidP="00CB7714">
            <w:pPr>
              <w:jc w:val="left"/>
              <w:rPr>
                <w:rFonts w:cs="Arial"/>
                <w:i/>
                <w:sz w:val="20"/>
              </w:rPr>
            </w:pPr>
            <w:r w:rsidRPr="00222495">
              <w:rPr>
                <w:rFonts w:cs="Arial"/>
                <w:i/>
                <w:sz w:val="20"/>
              </w:rPr>
              <w:t>Die Studierenden ...</w:t>
            </w:r>
          </w:p>
          <w:p w14:paraId="1515982A" w14:textId="77777777" w:rsidR="00FD48BC" w:rsidRPr="00222495" w:rsidRDefault="0001723A" w:rsidP="00DC4525">
            <w:pPr>
              <w:numPr>
                <w:ilvl w:val="0"/>
                <w:numId w:val="8"/>
              </w:numPr>
              <w:tabs>
                <w:tab w:val="num" w:pos="540"/>
              </w:tabs>
              <w:ind w:left="540"/>
              <w:jc w:val="left"/>
              <w:rPr>
                <w:rFonts w:cs="Arial"/>
                <w:sz w:val="20"/>
              </w:rPr>
            </w:pPr>
            <w:r w:rsidRPr="00222495">
              <w:rPr>
                <w:rFonts w:cs="Arial"/>
                <w:sz w:val="20"/>
              </w:rPr>
              <w:t>treffen Annahmen und nehmen begründet Vereinfachungen einer realen S</w:t>
            </w:r>
            <w:r w:rsidRPr="00222495">
              <w:rPr>
                <w:rFonts w:cs="Arial"/>
                <w:sz w:val="20"/>
              </w:rPr>
              <w:t>i</w:t>
            </w:r>
            <w:r w:rsidRPr="00222495">
              <w:rPr>
                <w:rFonts w:cs="Arial"/>
                <w:sz w:val="20"/>
              </w:rPr>
              <w:t xml:space="preserve">tuation vor </w:t>
            </w:r>
            <w:r w:rsidRPr="00222495">
              <w:rPr>
                <w:rFonts w:cs="Arial"/>
                <w:i/>
                <w:sz w:val="20"/>
              </w:rPr>
              <w:t>(Strukturieren)</w:t>
            </w:r>
            <w:r w:rsidR="00223BCB">
              <w:rPr>
                <w:rFonts w:cs="Arial"/>
                <w:sz w:val="20"/>
              </w:rPr>
              <w:t>,</w:t>
            </w:r>
          </w:p>
          <w:p w14:paraId="787B2DBD" w14:textId="77777777" w:rsidR="00131F6B" w:rsidRPr="00222495" w:rsidRDefault="0001723A" w:rsidP="00DC4525">
            <w:pPr>
              <w:numPr>
                <w:ilvl w:val="0"/>
                <w:numId w:val="8"/>
              </w:numPr>
              <w:tabs>
                <w:tab w:val="num" w:pos="540"/>
              </w:tabs>
              <w:ind w:left="540"/>
              <w:jc w:val="left"/>
              <w:rPr>
                <w:rFonts w:cs="Arial"/>
                <w:sz w:val="20"/>
              </w:rPr>
            </w:pPr>
            <w:r w:rsidRPr="00222495">
              <w:rPr>
                <w:rFonts w:cs="Arial"/>
                <w:sz w:val="20"/>
              </w:rPr>
              <w:t>erarbeiten mithilfe mathematischer Kenntnisse und Fertigkeiten eine Lösung innerhalb des mathematischen Modells</w:t>
            </w:r>
            <w:r w:rsidR="00131F6B" w:rsidRPr="00222495">
              <w:rPr>
                <w:rFonts w:cs="Arial"/>
                <w:sz w:val="20"/>
              </w:rPr>
              <w:t xml:space="preserve"> </w:t>
            </w:r>
            <w:r w:rsidR="00131F6B" w:rsidRPr="00222495">
              <w:rPr>
                <w:rFonts w:cs="Arial"/>
                <w:i/>
                <w:sz w:val="20"/>
              </w:rPr>
              <w:t>(</w:t>
            </w:r>
            <w:r w:rsidRPr="00222495">
              <w:rPr>
                <w:rFonts w:cs="Arial"/>
                <w:i/>
                <w:sz w:val="20"/>
              </w:rPr>
              <w:t>Mathematisieren</w:t>
            </w:r>
            <w:r w:rsidR="00131F6B" w:rsidRPr="00222495">
              <w:rPr>
                <w:rFonts w:cs="Arial"/>
                <w:i/>
                <w:sz w:val="20"/>
              </w:rPr>
              <w:t>)</w:t>
            </w:r>
            <w:r w:rsidR="00223BCB">
              <w:rPr>
                <w:rFonts w:cs="Arial"/>
                <w:sz w:val="20"/>
              </w:rPr>
              <w:t>,</w:t>
            </w:r>
          </w:p>
          <w:p w14:paraId="2896AB7D" w14:textId="77777777" w:rsidR="00C801CB" w:rsidRPr="00222495" w:rsidRDefault="0001723A" w:rsidP="00CB7714">
            <w:pPr>
              <w:numPr>
                <w:ilvl w:val="0"/>
                <w:numId w:val="8"/>
              </w:numPr>
              <w:tabs>
                <w:tab w:val="num" w:pos="540"/>
              </w:tabs>
              <w:ind w:left="540"/>
              <w:jc w:val="left"/>
              <w:rPr>
                <w:rFonts w:cs="Arial"/>
                <w:sz w:val="20"/>
              </w:rPr>
            </w:pPr>
            <w:r w:rsidRPr="00222495">
              <w:rPr>
                <w:rFonts w:cs="Arial"/>
                <w:sz w:val="20"/>
              </w:rPr>
              <w:t>beziehen die</w:t>
            </w:r>
            <w:r w:rsidR="00131F6B" w:rsidRPr="00222495">
              <w:rPr>
                <w:rFonts w:cs="Arial"/>
                <w:sz w:val="20"/>
              </w:rPr>
              <w:t xml:space="preserve"> </w:t>
            </w:r>
            <w:r w:rsidR="000D05BD" w:rsidRPr="00222495">
              <w:rPr>
                <w:rFonts w:cs="Arial"/>
                <w:sz w:val="20"/>
              </w:rPr>
              <w:t>erarbeitete</w:t>
            </w:r>
            <w:r w:rsidR="00E848DA" w:rsidRPr="00222495">
              <w:rPr>
                <w:rFonts w:cs="Arial"/>
                <w:sz w:val="20"/>
              </w:rPr>
              <w:t xml:space="preserve"> </w:t>
            </w:r>
            <w:r w:rsidR="005E75F4" w:rsidRPr="00222495">
              <w:rPr>
                <w:rFonts w:cs="Arial"/>
                <w:sz w:val="20"/>
              </w:rPr>
              <w:t>Lösung</w:t>
            </w:r>
            <w:r w:rsidRPr="00222495">
              <w:rPr>
                <w:rFonts w:cs="Arial"/>
                <w:sz w:val="20"/>
              </w:rPr>
              <w:t xml:space="preserve"> wieder auf die Sachsituation </w:t>
            </w:r>
            <w:r w:rsidR="00131F6B" w:rsidRPr="00222495">
              <w:rPr>
                <w:rFonts w:cs="Arial"/>
                <w:i/>
                <w:sz w:val="20"/>
              </w:rPr>
              <w:t>(</w:t>
            </w:r>
            <w:r w:rsidRPr="00222495">
              <w:rPr>
                <w:rFonts w:cs="Arial"/>
                <w:i/>
                <w:sz w:val="20"/>
              </w:rPr>
              <w:t>Validieren</w:t>
            </w:r>
            <w:r w:rsidR="00131F6B" w:rsidRPr="00222495">
              <w:rPr>
                <w:rFonts w:cs="Arial"/>
                <w:i/>
                <w:sz w:val="20"/>
              </w:rPr>
              <w:t>)</w:t>
            </w:r>
            <w:r w:rsidR="00131F6B" w:rsidRPr="00222495">
              <w:rPr>
                <w:rFonts w:cs="Arial"/>
                <w:sz w:val="20"/>
              </w:rPr>
              <w:t>.</w:t>
            </w:r>
          </w:p>
          <w:p w14:paraId="373DAF9B" w14:textId="77777777" w:rsidR="00131F6B" w:rsidRPr="00222495" w:rsidRDefault="00131F6B" w:rsidP="00CB7714">
            <w:pPr>
              <w:jc w:val="left"/>
              <w:rPr>
                <w:rFonts w:cs="Arial"/>
                <w:b/>
                <w:sz w:val="20"/>
              </w:rPr>
            </w:pPr>
            <w:r w:rsidRPr="00222495">
              <w:rPr>
                <w:rFonts w:cs="Arial"/>
                <w:b/>
                <w:i/>
                <w:sz w:val="20"/>
              </w:rPr>
              <w:t>Kommunizieren</w:t>
            </w:r>
          </w:p>
          <w:p w14:paraId="548694F0" w14:textId="77777777" w:rsidR="00131F6B" w:rsidRPr="00222495" w:rsidRDefault="00991385" w:rsidP="00CB7714">
            <w:pPr>
              <w:jc w:val="left"/>
              <w:rPr>
                <w:rFonts w:cs="Arial"/>
                <w:i/>
                <w:sz w:val="20"/>
              </w:rPr>
            </w:pPr>
            <w:r w:rsidRPr="00222495">
              <w:rPr>
                <w:rFonts w:cs="Arial"/>
                <w:i/>
                <w:sz w:val="20"/>
              </w:rPr>
              <w:t>Die Studierenden ...</w:t>
            </w:r>
          </w:p>
          <w:p w14:paraId="4A0CADE7" w14:textId="01DC295F" w:rsidR="00131F6B" w:rsidRPr="00222495" w:rsidRDefault="00131F6B" w:rsidP="00DC4525">
            <w:pPr>
              <w:numPr>
                <w:ilvl w:val="0"/>
                <w:numId w:val="8"/>
              </w:numPr>
              <w:tabs>
                <w:tab w:val="num" w:pos="540"/>
              </w:tabs>
              <w:ind w:left="540"/>
              <w:jc w:val="left"/>
              <w:rPr>
                <w:rFonts w:cs="Arial"/>
                <w:sz w:val="20"/>
              </w:rPr>
            </w:pPr>
            <w:r w:rsidRPr="00222495">
              <w:rPr>
                <w:rFonts w:cs="Arial"/>
                <w:sz w:val="20"/>
              </w:rPr>
              <w:t>erfassen, strukturieren und formalisieren Informationen aus zunehmend ko</w:t>
            </w:r>
            <w:r w:rsidRPr="00222495">
              <w:rPr>
                <w:rFonts w:cs="Arial"/>
                <w:sz w:val="20"/>
              </w:rPr>
              <w:t>m</w:t>
            </w:r>
            <w:r w:rsidRPr="00222495">
              <w:rPr>
                <w:rFonts w:cs="Arial"/>
                <w:sz w:val="20"/>
              </w:rPr>
              <w:t xml:space="preserve">plexen mathematikhaltigen Texten und Darstellungen, </w:t>
            </w:r>
            <w:r w:rsidR="00103E84">
              <w:rPr>
                <w:rFonts w:cs="Arial"/>
                <w:sz w:val="20"/>
              </w:rPr>
              <w:t xml:space="preserve">aus authentischen Texten, </w:t>
            </w:r>
            <w:r w:rsidRPr="00222495">
              <w:rPr>
                <w:rFonts w:cs="Arial"/>
                <w:sz w:val="20"/>
              </w:rPr>
              <w:t xml:space="preserve">mathematischen Fachtexten sowie aus Unterrichtsbeiträgen </w:t>
            </w:r>
            <w:r w:rsidRPr="00222495">
              <w:rPr>
                <w:rFonts w:cs="Arial"/>
                <w:i/>
                <w:sz w:val="20"/>
              </w:rPr>
              <w:t>(Rezipi</w:t>
            </w:r>
            <w:r w:rsidRPr="00222495">
              <w:rPr>
                <w:rFonts w:cs="Arial"/>
                <w:i/>
                <w:sz w:val="20"/>
              </w:rPr>
              <w:t>e</w:t>
            </w:r>
            <w:r w:rsidRPr="00222495">
              <w:rPr>
                <w:rFonts w:cs="Arial"/>
                <w:i/>
                <w:sz w:val="20"/>
              </w:rPr>
              <w:t>ren)</w:t>
            </w:r>
            <w:r w:rsidR="00223BCB">
              <w:rPr>
                <w:rFonts w:cs="Arial"/>
                <w:sz w:val="20"/>
              </w:rPr>
              <w:t>,</w:t>
            </w:r>
          </w:p>
          <w:p w14:paraId="63785447" w14:textId="77777777" w:rsidR="00131F6B" w:rsidRPr="00222495" w:rsidRDefault="00F12DF0" w:rsidP="00DC4525">
            <w:pPr>
              <w:numPr>
                <w:ilvl w:val="0"/>
                <w:numId w:val="8"/>
              </w:numPr>
              <w:tabs>
                <w:tab w:val="num" w:pos="540"/>
              </w:tabs>
              <w:ind w:left="540"/>
              <w:jc w:val="left"/>
              <w:rPr>
                <w:rFonts w:cs="Arial"/>
                <w:sz w:val="20"/>
              </w:rPr>
            </w:pPr>
            <w:r w:rsidRPr="00222495">
              <w:rPr>
                <w:rFonts w:cs="Arial"/>
                <w:sz w:val="20"/>
              </w:rPr>
              <w:t xml:space="preserve">verwenden die Fachsprache und fachspezifische Notation in angemessenem Umfang </w:t>
            </w:r>
            <w:r w:rsidR="00131F6B" w:rsidRPr="00222495">
              <w:rPr>
                <w:rFonts w:cs="Arial"/>
                <w:i/>
                <w:sz w:val="20"/>
              </w:rPr>
              <w:t>(</w:t>
            </w:r>
            <w:r w:rsidRPr="00222495">
              <w:rPr>
                <w:rFonts w:cs="Arial"/>
                <w:i/>
                <w:sz w:val="20"/>
              </w:rPr>
              <w:t>Produzieren</w:t>
            </w:r>
            <w:r w:rsidR="00131F6B" w:rsidRPr="00222495">
              <w:rPr>
                <w:rFonts w:cs="Arial"/>
                <w:i/>
                <w:sz w:val="20"/>
              </w:rPr>
              <w:t>)</w:t>
            </w:r>
            <w:r w:rsidR="00223BCB">
              <w:rPr>
                <w:rFonts w:cs="Arial"/>
                <w:sz w:val="20"/>
              </w:rPr>
              <w:t>,</w:t>
            </w:r>
          </w:p>
          <w:p w14:paraId="1A460E13" w14:textId="47A620B3" w:rsidR="00EF6FD7" w:rsidRPr="00222495" w:rsidRDefault="00F12DF0" w:rsidP="00CB7714">
            <w:pPr>
              <w:numPr>
                <w:ilvl w:val="0"/>
                <w:numId w:val="8"/>
              </w:numPr>
              <w:tabs>
                <w:tab w:val="num" w:pos="540"/>
              </w:tabs>
              <w:ind w:left="540"/>
              <w:jc w:val="left"/>
              <w:rPr>
                <w:rFonts w:cs="Arial"/>
                <w:sz w:val="20"/>
              </w:rPr>
            </w:pPr>
            <w:r w:rsidRPr="00222495">
              <w:rPr>
                <w:rFonts w:cs="Arial"/>
                <w:sz w:val="20"/>
              </w:rPr>
              <w:t>vergleichen und beurteilen ausgearbeitete Lösungen hinsichtlich ihrer Ve</w:t>
            </w:r>
            <w:r w:rsidRPr="00222495">
              <w:rPr>
                <w:rFonts w:cs="Arial"/>
                <w:sz w:val="20"/>
              </w:rPr>
              <w:t>r</w:t>
            </w:r>
            <w:r w:rsidRPr="00222495">
              <w:rPr>
                <w:rFonts w:cs="Arial"/>
                <w:sz w:val="20"/>
              </w:rPr>
              <w:t xml:space="preserve">ständlichkeit und fachsprachlichen Qualität </w:t>
            </w:r>
            <w:r w:rsidRPr="00222495">
              <w:rPr>
                <w:rFonts w:cs="Arial"/>
                <w:i/>
                <w:sz w:val="20"/>
              </w:rPr>
              <w:t>(Diskutieren)</w:t>
            </w:r>
            <w:r w:rsidR="00131F6B" w:rsidRPr="00222495">
              <w:rPr>
                <w:rFonts w:cs="Arial"/>
                <w:sz w:val="20"/>
              </w:rPr>
              <w:t>.</w:t>
            </w:r>
          </w:p>
          <w:p w14:paraId="0C96A00F" w14:textId="77777777" w:rsidR="00712E1C" w:rsidRPr="00222495" w:rsidRDefault="00712E1C" w:rsidP="00222495">
            <w:pPr>
              <w:pStyle w:val="berschrift5"/>
              <w:rPr>
                <w:rFonts w:cs="Arial"/>
                <w:sz w:val="20"/>
              </w:rPr>
            </w:pPr>
            <w:r w:rsidRPr="00222495">
              <w:rPr>
                <w:rFonts w:cs="Arial"/>
                <w:sz w:val="20"/>
              </w:rPr>
              <w:t>Werkzeuge nutzen</w:t>
            </w:r>
          </w:p>
          <w:p w14:paraId="098718EC" w14:textId="77777777" w:rsidR="00712E1C" w:rsidRPr="00222495" w:rsidRDefault="00991385" w:rsidP="00CB7714">
            <w:pPr>
              <w:ind w:left="851" w:hanging="851"/>
              <w:jc w:val="left"/>
              <w:rPr>
                <w:rFonts w:cs="Arial"/>
                <w:i/>
                <w:iCs/>
                <w:sz w:val="20"/>
              </w:rPr>
            </w:pPr>
            <w:r w:rsidRPr="00222495">
              <w:rPr>
                <w:rFonts w:cs="Arial"/>
                <w:i/>
                <w:iCs/>
                <w:sz w:val="20"/>
              </w:rPr>
              <w:t>Die Studierenden ...</w:t>
            </w:r>
          </w:p>
          <w:p w14:paraId="1ED3D56D" w14:textId="47BD5CA0" w:rsidR="00EF6FD7" w:rsidRPr="00222495" w:rsidRDefault="00712E1C" w:rsidP="00DC4525">
            <w:pPr>
              <w:numPr>
                <w:ilvl w:val="0"/>
                <w:numId w:val="8"/>
              </w:numPr>
              <w:tabs>
                <w:tab w:val="num" w:pos="540"/>
              </w:tabs>
              <w:ind w:left="540"/>
              <w:jc w:val="left"/>
              <w:rPr>
                <w:rFonts w:cs="Arial"/>
                <w:sz w:val="20"/>
              </w:rPr>
            </w:pPr>
            <w:r w:rsidRPr="00222495">
              <w:rPr>
                <w:rFonts w:cs="Arial"/>
                <w:sz w:val="20"/>
              </w:rPr>
              <w:t>verwenden</w:t>
            </w:r>
            <w:r w:rsidRPr="00222495">
              <w:rPr>
                <w:rFonts w:cs="Arial"/>
                <w:kern w:val="24"/>
                <w:sz w:val="20"/>
              </w:rPr>
              <w:t xml:space="preserve"> verschiedene</w:t>
            </w:r>
            <w:r w:rsidRPr="00222495">
              <w:rPr>
                <w:rFonts w:cs="Arial"/>
                <w:sz w:val="20"/>
              </w:rPr>
              <w:t xml:space="preserve"> digitale Werkzeuge zum</w:t>
            </w:r>
            <w:r w:rsidR="003728F8">
              <w:rPr>
                <w:rFonts w:cs="Arial"/>
                <w:sz w:val="20"/>
              </w:rPr>
              <w:t xml:space="preserve"> […]</w:t>
            </w:r>
            <w:r w:rsidRPr="00222495">
              <w:rPr>
                <w:rFonts w:cs="Arial"/>
                <w:sz w:val="20"/>
              </w:rPr>
              <w:br/>
              <w:t xml:space="preserve">… Lösen von </w:t>
            </w:r>
            <w:r w:rsidR="00223BCB">
              <w:rPr>
                <w:rFonts w:cs="Arial"/>
                <w:sz w:val="20"/>
              </w:rPr>
              <w:t>Gleichungen,</w:t>
            </w:r>
            <w:r w:rsidR="00223BCB">
              <w:rPr>
                <w:rFonts w:cs="Arial"/>
                <w:sz w:val="20"/>
              </w:rPr>
              <w:br/>
            </w:r>
            <w:r w:rsidRPr="00222495">
              <w:rPr>
                <w:rFonts w:cs="Arial"/>
                <w:sz w:val="20"/>
              </w:rPr>
              <w:t>… zielgerichteten Variier</w:t>
            </w:r>
            <w:r w:rsidR="00223BCB">
              <w:rPr>
                <w:rFonts w:cs="Arial"/>
                <w:sz w:val="20"/>
              </w:rPr>
              <w:t>en der Parameter von Funktionen,</w:t>
            </w:r>
            <w:r w:rsidR="00223BCB">
              <w:rPr>
                <w:rFonts w:cs="Arial"/>
                <w:sz w:val="20"/>
              </w:rPr>
              <w:br/>
            </w:r>
            <w:r w:rsidRPr="00222495">
              <w:rPr>
                <w:rFonts w:cs="Arial"/>
                <w:sz w:val="20"/>
              </w:rPr>
              <w:t>… Darstellen von Funktionen grafisch und als Wertetabelle</w:t>
            </w:r>
            <w:r w:rsidR="003728F8">
              <w:rPr>
                <w:rFonts w:cs="Arial"/>
                <w:sz w:val="20"/>
              </w:rPr>
              <w:t xml:space="preserve"> […]</w:t>
            </w:r>
            <w:r w:rsidR="00223BCB">
              <w:rPr>
                <w:rFonts w:cs="Arial"/>
                <w:sz w:val="20"/>
              </w:rPr>
              <w:t>.</w:t>
            </w:r>
          </w:p>
        </w:tc>
        <w:tc>
          <w:tcPr>
            <w:tcW w:w="7371" w:type="dxa"/>
          </w:tcPr>
          <w:p w14:paraId="3FAF7936" w14:textId="3CD7D76A" w:rsidR="00F940EA" w:rsidRPr="00222495" w:rsidRDefault="00F940EA" w:rsidP="0017279A">
            <w:pPr>
              <w:rPr>
                <w:rFonts w:cs="Arial"/>
                <w:sz w:val="20"/>
              </w:rPr>
            </w:pPr>
            <w:r w:rsidRPr="00222495">
              <w:rPr>
                <w:rFonts w:cs="Arial"/>
                <w:sz w:val="20"/>
              </w:rPr>
              <w:t>An einfachen Beispielen soll die strukturierte Untersuchung von Funktionen ve</w:t>
            </w:r>
            <w:r w:rsidRPr="00222495">
              <w:rPr>
                <w:rFonts w:cs="Arial"/>
                <w:sz w:val="20"/>
              </w:rPr>
              <w:t>r</w:t>
            </w:r>
            <w:r w:rsidRPr="00222495">
              <w:rPr>
                <w:rFonts w:cs="Arial"/>
                <w:sz w:val="20"/>
              </w:rPr>
              <w:t>mittelt werden. Hier bieten sich lineares und exponentielles Wachstum als Fun</w:t>
            </w:r>
            <w:r w:rsidRPr="00222495">
              <w:rPr>
                <w:rFonts w:cs="Arial"/>
                <w:sz w:val="20"/>
              </w:rPr>
              <w:t>k</w:t>
            </w:r>
            <w:r w:rsidRPr="00222495">
              <w:rPr>
                <w:rFonts w:cs="Arial"/>
                <w:sz w:val="20"/>
              </w:rPr>
              <w:t>tionstypen an, da diese mit wenigen Merkmalen zu beschreiben, deutlich von</w:t>
            </w:r>
            <w:r w:rsidR="00E526FF">
              <w:rPr>
                <w:rFonts w:cs="Arial"/>
                <w:sz w:val="20"/>
              </w:rPr>
              <w:softHyphen/>
            </w:r>
            <w:r w:rsidRPr="00222495">
              <w:rPr>
                <w:rFonts w:cs="Arial"/>
                <w:sz w:val="20"/>
              </w:rPr>
              <w:t>einander abzugrenzen und mit einfachen Methoden zu untersuchen sind.</w:t>
            </w:r>
          </w:p>
          <w:p w14:paraId="49C9D273" w14:textId="77777777" w:rsidR="00F940EA" w:rsidRPr="00222495" w:rsidRDefault="00F940EA" w:rsidP="0017279A">
            <w:pPr>
              <w:rPr>
                <w:rFonts w:cs="Arial"/>
                <w:sz w:val="20"/>
              </w:rPr>
            </w:pPr>
          </w:p>
          <w:p w14:paraId="5E9B6AB4" w14:textId="77777777" w:rsidR="00F940EA" w:rsidRPr="00222495" w:rsidRDefault="00F940EA" w:rsidP="0017279A">
            <w:pPr>
              <w:rPr>
                <w:rFonts w:cs="Arial"/>
                <w:sz w:val="20"/>
              </w:rPr>
            </w:pPr>
            <w:r w:rsidRPr="00222495">
              <w:rPr>
                <w:rFonts w:cs="Arial"/>
                <w:sz w:val="20"/>
              </w:rPr>
              <w:t xml:space="preserve">Ausgehend von der </w:t>
            </w:r>
            <w:r w:rsidR="00E13894" w:rsidRPr="00222495">
              <w:rPr>
                <w:rFonts w:cs="Arial"/>
                <w:sz w:val="20"/>
              </w:rPr>
              <w:t xml:space="preserve">jeweiligen </w:t>
            </w:r>
            <w:r w:rsidRPr="00222495">
              <w:rPr>
                <w:rFonts w:cs="Arial"/>
                <w:sz w:val="20"/>
              </w:rPr>
              <w:t>allgemeinen Form werden die Eigenschaften der Graphen herausgearbeitet sowie absolutes und relatives Wachstum unterschi</w:t>
            </w:r>
            <w:r w:rsidRPr="00222495">
              <w:rPr>
                <w:rFonts w:cs="Arial"/>
                <w:sz w:val="20"/>
              </w:rPr>
              <w:t>e</w:t>
            </w:r>
            <w:r w:rsidRPr="00222495">
              <w:rPr>
                <w:rFonts w:cs="Arial"/>
                <w:sz w:val="20"/>
              </w:rPr>
              <w:t xml:space="preserve">den. Das Vorgehen </w:t>
            </w:r>
            <w:r w:rsidR="00985C41" w:rsidRPr="00222495">
              <w:rPr>
                <w:rFonts w:cs="Arial"/>
                <w:sz w:val="20"/>
              </w:rPr>
              <w:t xml:space="preserve">wird bei </w:t>
            </w:r>
            <w:r w:rsidRPr="00222495">
              <w:rPr>
                <w:rFonts w:cs="Arial"/>
                <w:sz w:val="20"/>
              </w:rPr>
              <w:t>spätere</w:t>
            </w:r>
            <w:r w:rsidR="00985C41" w:rsidRPr="00222495">
              <w:rPr>
                <w:rFonts w:cs="Arial"/>
                <w:sz w:val="20"/>
              </w:rPr>
              <w:t>n</w:t>
            </w:r>
            <w:r w:rsidRPr="00222495">
              <w:rPr>
                <w:rFonts w:cs="Arial"/>
                <w:sz w:val="20"/>
              </w:rPr>
              <w:t xml:space="preserve"> Untersuchungen verschiedener Funktion</w:t>
            </w:r>
            <w:r w:rsidRPr="00222495">
              <w:rPr>
                <w:rFonts w:cs="Arial"/>
                <w:sz w:val="20"/>
              </w:rPr>
              <w:t>s</w:t>
            </w:r>
            <w:r w:rsidRPr="00222495">
              <w:rPr>
                <w:rFonts w:cs="Arial"/>
                <w:sz w:val="20"/>
              </w:rPr>
              <w:t xml:space="preserve">klassen </w:t>
            </w:r>
            <w:r w:rsidR="00985C41" w:rsidRPr="00222495">
              <w:rPr>
                <w:rFonts w:cs="Arial"/>
                <w:sz w:val="20"/>
              </w:rPr>
              <w:t xml:space="preserve">nach einem </w:t>
            </w:r>
            <w:r w:rsidRPr="00222495">
              <w:rPr>
                <w:rFonts w:cs="Arial"/>
                <w:sz w:val="20"/>
              </w:rPr>
              <w:t xml:space="preserve">vergleichbaren Schema </w:t>
            </w:r>
            <w:r w:rsidR="00985C41" w:rsidRPr="00222495">
              <w:rPr>
                <w:rFonts w:cs="Arial"/>
                <w:sz w:val="20"/>
              </w:rPr>
              <w:t>erfolgen</w:t>
            </w:r>
            <w:r w:rsidRPr="00222495">
              <w:rPr>
                <w:rFonts w:cs="Arial"/>
                <w:sz w:val="20"/>
              </w:rPr>
              <w:t>.</w:t>
            </w:r>
          </w:p>
          <w:p w14:paraId="0B596EEF" w14:textId="77777777" w:rsidR="00F940EA" w:rsidRPr="00222495" w:rsidRDefault="00F940EA" w:rsidP="0017279A">
            <w:pPr>
              <w:rPr>
                <w:rFonts w:cs="Arial"/>
                <w:sz w:val="20"/>
              </w:rPr>
            </w:pPr>
          </w:p>
          <w:p w14:paraId="01017DC0" w14:textId="3F50B276" w:rsidR="00F940EA" w:rsidRPr="00222495" w:rsidRDefault="00F940EA" w:rsidP="0017279A">
            <w:pPr>
              <w:rPr>
                <w:rFonts w:cs="Arial"/>
                <w:sz w:val="20"/>
              </w:rPr>
            </w:pPr>
            <w:r w:rsidRPr="00222495">
              <w:rPr>
                <w:rFonts w:cs="Arial"/>
                <w:sz w:val="20"/>
              </w:rPr>
              <w:t>Sinnstiftende Darstellungen der Graphen zur Beschreibung verschiedener A</w:t>
            </w:r>
            <w:r w:rsidRPr="00222495">
              <w:rPr>
                <w:rFonts w:cs="Arial"/>
                <w:sz w:val="20"/>
              </w:rPr>
              <w:t>n</w:t>
            </w:r>
            <w:r w:rsidRPr="00222495">
              <w:rPr>
                <w:rFonts w:cs="Arial"/>
                <w:sz w:val="20"/>
              </w:rPr>
              <w:t xml:space="preserve">wendungskontexte werden verglichen und selbstständig erstellt. </w:t>
            </w:r>
            <w:r w:rsidR="00A554FC" w:rsidRPr="00222495">
              <w:rPr>
                <w:rFonts w:cs="Arial"/>
                <w:sz w:val="20"/>
              </w:rPr>
              <w:t>Beim Erkunden von Darstellungsmöglichkeiten</w:t>
            </w:r>
            <w:r w:rsidRPr="00222495">
              <w:rPr>
                <w:rFonts w:cs="Arial"/>
                <w:sz w:val="20"/>
              </w:rPr>
              <w:t xml:space="preserve"> </w:t>
            </w:r>
            <w:r w:rsidR="00985C41" w:rsidRPr="00222495">
              <w:rPr>
                <w:rFonts w:cs="Arial"/>
                <w:sz w:val="20"/>
              </w:rPr>
              <w:t xml:space="preserve">werden </w:t>
            </w:r>
            <w:r w:rsidRPr="00222495">
              <w:rPr>
                <w:rFonts w:cs="Arial"/>
                <w:sz w:val="20"/>
              </w:rPr>
              <w:t xml:space="preserve">die digitalen Werkzeuge </w:t>
            </w:r>
            <w:r w:rsidR="00985C41" w:rsidRPr="00222495">
              <w:rPr>
                <w:rFonts w:cs="Arial"/>
                <w:sz w:val="20"/>
              </w:rPr>
              <w:t>eingesetzt</w:t>
            </w:r>
            <w:r w:rsidRPr="00222495">
              <w:rPr>
                <w:rFonts w:cs="Arial"/>
                <w:sz w:val="20"/>
              </w:rPr>
              <w:t>.</w:t>
            </w:r>
          </w:p>
          <w:p w14:paraId="3141E7B2" w14:textId="77777777" w:rsidR="00AB4C3D" w:rsidRPr="00222495" w:rsidRDefault="00AB4C3D" w:rsidP="0017279A">
            <w:pPr>
              <w:rPr>
                <w:rFonts w:cs="Arial"/>
                <w:sz w:val="20"/>
              </w:rPr>
            </w:pPr>
          </w:p>
          <w:p w14:paraId="4862734D" w14:textId="77777777" w:rsidR="00C801CB" w:rsidRPr="00222495" w:rsidRDefault="00C801CB" w:rsidP="00CB7714">
            <w:pPr>
              <w:rPr>
                <w:rFonts w:cs="Arial"/>
                <w:i/>
                <w:sz w:val="20"/>
              </w:rPr>
            </w:pPr>
            <w:r w:rsidRPr="00222495">
              <w:rPr>
                <w:rFonts w:cs="Arial"/>
                <w:sz w:val="20"/>
              </w:rPr>
              <w:t>Ein besonderes Augenmerk muss in diesem Unterrichtsvorhaben auf die Einfü</w:t>
            </w:r>
            <w:r w:rsidRPr="00222495">
              <w:rPr>
                <w:rFonts w:cs="Arial"/>
                <w:sz w:val="20"/>
              </w:rPr>
              <w:t>h</w:t>
            </w:r>
            <w:r w:rsidRPr="00222495">
              <w:rPr>
                <w:rFonts w:cs="Arial"/>
                <w:sz w:val="20"/>
              </w:rPr>
              <w:t>rung in die elementaren Bedienkompetenzen der verwendeten Software u</w:t>
            </w:r>
            <w:r w:rsidR="00CB7714" w:rsidRPr="00222495">
              <w:rPr>
                <w:rFonts w:cs="Arial"/>
                <w:sz w:val="20"/>
              </w:rPr>
              <w:t xml:space="preserve">nd des </w:t>
            </w:r>
            <w:r w:rsidR="00985C41" w:rsidRPr="00222495">
              <w:rPr>
                <w:rFonts w:cs="Arial"/>
                <w:sz w:val="20"/>
              </w:rPr>
              <w:t xml:space="preserve">neu eingeführten </w:t>
            </w:r>
            <w:r w:rsidR="00CB7714" w:rsidRPr="00222495">
              <w:rPr>
                <w:rFonts w:cs="Arial"/>
                <w:sz w:val="20"/>
              </w:rPr>
              <w:t>GTR gerichtet werden.</w:t>
            </w:r>
            <w:r w:rsidRPr="00222495">
              <w:rPr>
                <w:rFonts w:cs="Arial"/>
                <w:i/>
                <w:sz w:val="20"/>
              </w:rPr>
              <w:t xml:space="preserve"> </w:t>
            </w:r>
          </w:p>
        </w:tc>
      </w:tr>
      <w:tr w:rsidR="00FB63AD" w:rsidRPr="00222495" w14:paraId="307AAE24" w14:textId="77777777" w:rsidTr="009F36E3">
        <w:trPr>
          <w:trHeight w:val="510"/>
        </w:trPr>
        <w:tc>
          <w:tcPr>
            <w:tcW w:w="14954" w:type="dxa"/>
            <w:gridSpan w:val="2"/>
            <w:vAlign w:val="center"/>
          </w:tcPr>
          <w:p w14:paraId="657E11B8" w14:textId="77777777" w:rsidR="00F95629" w:rsidRPr="00222495" w:rsidRDefault="00696871" w:rsidP="00696871">
            <w:pPr>
              <w:pageBreakBefore/>
              <w:tabs>
                <w:tab w:val="center" w:pos="7581"/>
                <w:tab w:val="right" w:pos="14527"/>
              </w:tabs>
              <w:jc w:val="left"/>
              <w:rPr>
                <w:rFonts w:cs="Arial"/>
                <w:i/>
                <w:sz w:val="20"/>
              </w:rPr>
            </w:pPr>
            <w:r>
              <w:rPr>
                <w:rFonts w:cs="Arial"/>
                <w:b/>
                <w:i/>
                <w:sz w:val="20"/>
              </w:rPr>
              <w:tab/>
            </w:r>
            <w:r w:rsidR="00453319" w:rsidRPr="00222495">
              <w:rPr>
                <w:rFonts w:cs="Arial"/>
                <w:b/>
                <w:i/>
                <w:sz w:val="20"/>
              </w:rPr>
              <w:t>Modellierung und Untersuchung quadratischer Funktionen in Anwendungskontexten</w:t>
            </w:r>
            <w:r w:rsidR="00FB63AD" w:rsidRPr="00222495">
              <w:rPr>
                <w:rFonts w:cs="Arial"/>
                <w:i/>
                <w:sz w:val="20"/>
              </w:rPr>
              <w:t xml:space="preserve"> </w:t>
            </w:r>
            <w:r>
              <w:rPr>
                <w:rFonts w:cs="Arial"/>
                <w:i/>
                <w:sz w:val="20"/>
              </w:rPr>
              <w:tab/>
            </w:r>
            <w:r w:rsidR="00FB63AD" w:rsidRPr="00222495">
              <w:rPr>
                <w:rFonts w:cs="Arial"/>
                <w:i/>
                <w:sz w:val="20"/>
              </w:rPr>
              <w:t>(E-A</w:t>
            </w:r>
            <w:r w:rsidR="0026705D" w:rsidRPr="00222495">
              <w:rPr>
                <w:rFonts w:cs="Arial"/>
                <w:i/>
                <w:sz w:val="20"/>
              </w:rPr>
              <w:t>4</w:t>
            </w:r>
            <w:r w:rsidR="00FB63AD" w:rsidRPr="00222495">
              <w:rPr>
                <w:rFonts w:cs="Arial"/>
                <w:i/>
                <w:sz w:val="20"/>
              </w:rPr>
              <w:t>)</w:t>
            </w:r>
            <w:r w:rsidR="00301154" w:rsidRPr="00222495">
              <w:rPr>
                <w:rFonts w:cs="Arial"/>
                <w:i/>
                <w:sz w:val="20"/>
              </w:rPr>
              <w:t xml:space="preserve"> </w:t>
            </w:r>
            <w:r w:rsidR="00F31D1C" w:rsidRPr="00222495">
              <w:rPr>
                <w:rFonts w:cs="Arial"/>
                <w:i/>
                <w:sz w:val="20"/>
              </w:rPr>
              <w:t>(9 Std)</w:t>
            </w:r>
          </w:p>
        </w:tc>
      </w:tr>
      <w:tr w:rsidR="00FB63AD" w:rsidRPr="00222495" w14:paraId="74417B5F" w14:textId="77777777" w:rsidTr="009F36E3">
        <w:tc>
          <w:tcPr>
            <w:tcW w:w="7583" w:type="dxa"/>
          </w:tcPr>
          <w:p w14:paraId="6D775CF0" w14:textId="77777777" w:rsidR="00FB63AD" w:rsidRPr="00222495" w:rsidRDefault="00FB63AD" w:rsidP="00E62964">
            <w:pPr>
              <w:spacing w:line="276" w:lineRule="auto"/>
              <w:rPr>
                <w:rFonts w:cs="Arial"/>
                <w:b/>
                <w:sz w:val="20"/>
                <w:lang w:eastAsia="en-US"/>
              </w:rPr>
            </w:pPr>
            <w:r w:rsidRPr="00222495">
              <w:rPr>
                <w:rFonts w:cs="Arial"/>
                <w:b/>
                <w:sz w:val="20"/>
                <w:lang w:eastAsia="en-US"/>
              </w:rPr>
              <w:t>Zu entwickelnde Kompetenzen</w:t>
            </w:r>
          </w:p>
        </w:tc>
        <w:tc>
          <w:tcPr>
            <w:tcW w:w="7371" w:type="dxa"/>
          </w:tcPr>
          <w:p w14:paraId="1735566E" w14:textId="77777777" w:rsidR="00FB63AD" w:rsidRPr="00222495" w:rsidRDefault="00FB63AD" w:rsidP="00E62964">
            <w:pPr>
              <w:spacing w:line="276" w:lineRule="auto"/>
              <w:rPr>
                <w:rFonts w:cs="Arial"/>
                <w:b/>
                <w:sz w:val="20"/>
                <w:lang w:eastAsia="en-US"/>
              </w:rPr>
            </w:pPr>
            <w:r w:rsidRPr="00222495">
              <w:rPr>
                <w:rFonts w:cs="Arial"/>
                <w:b/>
                <w:sz w:val="20"/>
                <w:lang w:eastAsia="en-US"/>
              </w:rPr>
              <w:t>Vorhabenbezogene Absprachen und Empfehlungen</w:t>
            </w:r>
          </w:p>
        </w:tc>
      </w:tr>
      <w:tr w:rsidR="00FB63AD" w:rsidRPr="00222495" w14:paraId="525767B0" w14:textId="77777777" w:rsidTr="009F36E3">
        <w:trPr>
          <w:trHeight w:val="109"/>
        </w:trPr>
        <w:tc>
          <w:tcPr>
            <w:tcW w:w="7583" w:type="dxa"/>
          </w:tcPr>
          <w:p w14:paraId="0F26DB4F" w14:textId="77777777" w:rsidR="00FB63AD" w:rsidRPr="00222495" w:rsidRDefault="00FB63AD" w:rsidP="00E62964">
            <w:pPr>
              <w:spacing w:line="276" w:lineRule="auto"/>
              <w:rPr>
                <w:rFonts w:cs="Arial"/>
                <w:b/>
                <w:sz w:val="20"/>
                <w:lang w:eastAsia="en-US"/>
              </w:rPr>
            </w:pPr>
            <w:r w:rsidRPr="00222495">
              <w:rPr>
                <w:rFonts w:cs="Arial"/>
                <w:b/>
                <w:sz w:val="20"/>
                <w:lang w:eastAsia="en-US"/>
              </w:rPr>
              <w:t>Inhaltsbezogene Kompetenzen:</w:t>
            </w:r>
          </w:p>
          <w:p w14:paraId="60B81979" w14:textId="77777777" w:rsidR="00FB63AD" w:rsidRPr="00222495" w:rsidRDefault="00991385" w:rsidP="00E62964">
            <w:pPr>
              <w:spacing w:line="276" w:lineRule="auto"/>
              <w:rPr>
                <w:rFonts w:cs="Arial"/>
                <w:i/>
                <w:sz w:val="20"/>
                <w:lang w:eastAsia="en-US"/>
              </w:rPr>
            </w:pPr>
            <w:r w:rsidRPr="00222495">
              <w:rPr>
                <w:rFonts w:cs="Arial"/>
                <w:i/>
                <w:sz w:val="20"/>
                <w:lang w:eastAsia="en-US"/>
              </w:rPr>
              <w:t>Die Studierenden ...</w:t>
            </w:r>
            <w:r w:rsidR="00FB63AD" w:rsidRPr="00222495">
              <w:rPr>
                <w:rFonts w:cs="Arial"/>
                <w:i/>
                <w:sz w:val="20"/>
                <w:lang w:eastAsia="en-US"/>
              </w:rPr>
              <w:t xml:space="preserve"> </w:t>
            </w:r>
          </w:p>
          <w:p w14:paraId="11B62481" w14:textId="77777777" w:rsidR="00FB63AD" w:rsidRPr="00222495" w:rsidRDefault="00FB63AD" w:rsidP="00DC4525">
            <w:pPr>
              <w:pStyle w:val="Listenabsatz1"/>
              <w:numPr>
                <w:ilvl w:val="0"/>
                <w:numId w:val="8"/>
              </w:numPr>
              <w:ind w:left="494" w:hanging="284"/>
              <w:jc w:val="left"/>
              <w:rPr>
                <w:sz w:val="20"/>
                <w:szCs w:val="20"/>
              </w:rPr>
            </w:pPr>
            <w:r w:rsidRPr="00222495">
              <w:rPr>
                <w:sz w:val="20"/>
                <w:szCs w:val="20"/>
              </w:rPr>
              <w:t>interpretieren und bestimmen Parameter von linearen und quadratischen Funkt</w:t>
            </w:r>
            <w:r w:rsidR="00223BCB">
              <w:rPr>
                <w:sz w:val="20"/>
                <w:szCs w:val="20"/>
              </w:rPr>
              <w:t>ionen im Anwendungszusammenhang,</w:t>
            </w:r>
          </w:p>
          <w:p w14:paraId="13A331C6" w14:textId="77777777" w:rsidR="00FB63AD" w:rsidRPr="00222495" w:rsidRDefault="00FB63AD" w:rsidP="00271216">
            <w:pPr>
              <w:pStyle w:val="Listenabsatz1"/>
              <w:numPr>
                <w:ilvl w:val="0"/>
                <w:numId w:val="8"/>
              </w:numPr>
              <w:ind w:left="494" w:hanging="284"/>
              <w:jc w:val="left"/>
              <w:rPr>
                <w:sz w:val="20"/>
                <w:szCs w:val="20"/>
              </w:rPr>
            </w:pPr>
            <w:r w:rsidRPr="00222495">
              <w:rPr>
                <w:sz w:val="20"/>
                <w:szCs w:val="20"/>
              </w:rPr>
              <w:t>verwenden am Graphen oder Term einer Funktion ablesbare Eigenschaften als Argumente beim Lösen von innermathematischen Kon</w:t>
            </w:r>
            <w:r w:rsidR="00A54F92" w:rsidRPr="00222495">
              <w:rPr>
                <w:sz w:val="20"/>
                <w:szCs w:val="20"/>
              </w:rPr>
              <w:t>texten und Anwe</w:t>
            </w:r>
            <w:r w:rsidR="00A54F92" w:rsidRPr="00222495">
              <w:rPr>
                <w:sz w:val="20"/>
                <w:szCs w:val="20"/>
              </w:rPr>
              <w:t>n</w:t>
            </w:r>
            <w:r w:rsidR="00A54F92" w:rsidRPr="00222495">
              <w:rPr>
                <w:sz w:val="20"/>
                <w:szCs w:val="20"/>
              </w:rPr>
              <w:t>dungskontexten.</w:t>
            </w:r>
          </w:p>
          <w:p w14:paraId="76B92249" w14:textId="77777777" w:rsidR="00FB63AD" w:rsidRPr="00222495" w:rsidRDefault="00FB63AD" w:rsidP="00CB7714">
            <w:pPr>
              <w:spacing w:line="276" w:lineRule="auto"/>
              <w:jc w:val="left"/>
              <w:rPr>
                <w:rFonts w:cs="Arial"/>
                <w:b/>
                <w:sz w:val="20"/>
                <w:lang w:eastAsia="en-US"/>
              </w:rPr>
            </w:pPr>
            <w:r w:rsidRPr="00222495">
              <w:rPr>
                <w:rFonts w:cs="Arial"/>
                <w:b/>
                <w:sz w:val="20"/>
                <w:lang w:eastAsia="en-US"/>
              </w:rPr>
              <w:t>Prozessbezogene Kompetenzen (Schwerpunkte):</w:t>
            </w:r>
          </w:p>
          <w:p w14:paraId="376554EA" w14:textId="77777777" w:rsidR="00FB63AD" w:rsidRPr="00222495" w:rsidRDefault="00FB63AD" w:rsidP="00CB7714">
            <w:pPr>
              <w:jc w:val="left"/>
              <w:rPr>
                <w:rFonts w:cs="Arial"/>
                <w:b/>
                <w:sz w:val="20"/>
              </w:rPr>
            </w:pPr>
            <w:r w:rsidRPr="00222495">
              <w:rPr>
                <w:rFonts w:cs="Arial"/>
                <w:b/>
                <w:i/>
                <w:sz w:val="20"/>
              </w:rPr>
              <w:t>Modellieren</w:t>
            </w:r>
          </w:p>
          <w:p w14:paraId="45775B5E" w14:textId="77777777" w:rsidR="00FB63AD" w:rsidRPr="00222495" w:rsidRDefault="00991385" w:rsidP="00CB7714">
            <w:pPr>
              <w:jc w:val="left"/>
              <w:rPr>
                <w:rFonts w:cs="Arial"/>
                <w:i/>
                <w:sz w:val="20"/>
              </w:rPr>
            </w:pPr>
            <w:r w:rsidRPr="00222495">
              <w:rPr>
                <w:rFonts w:cs="Arial"/>
                <w:i/>
                <w:sz w:val="20"/>
              </w:rPr>
              <w:t>Die Studierenden ...</w:t>
            </w:r>
          </w:p>
          <w:p w14:paraId="0EF8EE22" w14:textId="77777777" w:rsidR="00FB63AD" w:rsidRPr="00222495" w:rsidRDefault="00FB63AD" w:rsidP="00DC4525">
            <w:pPr>
              <w:numPr>
                <w:ilvl w:val="0"/>
                <w:numId w:val="8"/>
              </w:numPr>
              <w:ind w:left="494" w:hanging="284"/>
              <w:jc w:val="left"/>
              <w:rPr>
                <w:rFonts w:cs="Arial"/>
                <w:sz w:val="20"/>
              </w:rPr>
            </w:pPr>
            <w:r w:rsidRPr="00222495">
              <w:rPr>
                <w:rFonts w:cs="Arial"/>
                <w:sz w:val="20"/>
              </w:rPr>
              <w:t xml:space="preserve">erfassen und strukturieren zunehmend komplexe Sachsituationen mit Blick auf eine konkrete Fragestellung </w:t>
            </w:r>
            <w:r w:rsidRPr="00222495">
              <w:rPr>
                <w:rFonts w:cs="Arial"/>
                <w:i/>
                <w:sz w:val="20"/>
              </w:rPr>
              <w:t>(Strukturieren)</w:t>
            </w:r>
            <w:r w:rsidR="00223BCB">
              <w:rPr>
                <w:rFonts w:cs="Arial"/>
                <w:sz w:val="20"/>
              </w:rPr>
              <w:t>,</w:t>
            </w:r>
          </w:p>
          <w:p w14:paraId="7ED43EAD" w14:textId="77777777" w:rsidR="00FB63AD" w:rsidRPr="00222495" w:rsidRDefault="00FB63AD" w:rsidP="00DC4525">
            <w:pPr>
              <w:numPr>
                <w:ilvl w:val="0"/>
                <w:numId w:val="8"/>
              </w:numPr>
              <w:ind w:left="494" w:hanging="284"/>
              <w:jc w:val="left"/>
              <w:rPr>
                <w:rFonts w:cs="Arial"/>
                <w:sz w:val="20"/>
              </w:rPr>
            </w:pPr>
            <w:r w:rsidRPr="00222495">
              <w:rPr>
                <w:rFonts w:cs="Arial"/>
                <w:sz w:val="20"/>
              </w:rPr>
              <w:t>ordnen einem mathematischen Modell verschiedene passende Sachsituati</w:t>
            </w:r>
            <w:r w:rsidRPr="00222495">
              <w:rPr>
                <w:rFonts w:cs="Arial"/>
                <w:sz w:val="20"/>
              </w:rPr>
              <w:t>o</w:t>
            </w:r>
            <w:r w:rsidRPr="00222495">
              <w:rPr>
                <w:rFonts w:cs="Arial"/>
                <w:sz w:val="20"/>
              </w:rPr>
              <w:t xml:space="preserve">nen zu </w:t>
            </w:r>
            <w:r w:rsidRPr="00222495">
              <w:rPr>
                <w:rFonts w:cs="Arial"/>
                <w:i/>
                <w:sz w:val="20"/>
              </w:rPr>
              <w:t>(Mathematisieren)</w:t>
            </w:r>
            <w:r w:rsidR="00223BCB">
              <w:rPr>
                <w:rFonts w:cs="Arial"/>
                <w:sz w:val="20"/>
              </w:rPr>
              <w:t>,</w:t>
            </w:r>
          </w:p>
          <w:p w14:paraId="2F75791F" w14:textId="77777777" w:rsidR="00FB63AD" w:rsidRPr="00222495" w:rsidRDefault="00FB63AD" w:rsidP="00DC4525">
            <w:pPr>
              <w:numPr>
                <w:ilvl w:val="0"/>
                <w:numId w:val="8"/>
              </w:numPr>
              <w:spacing w:after="120"/>
              <w:ind w:left="494" w:hanging="284"/>
              <w:jc w:val="left"/>
              <w:rPr>
                <w:rFonts w:cs="Arial"/>
                <w:sz w:val="20"/>
              </w:rPr>
            </w:pPr>
            <w:r w:rsidRPr="00222495">
              <w:rPr>
                <w:rFonts w:cs="Arial"/>
                <w:sz w:val="20"/>
              </w:rPr>
              <w:t xml:space="preserve">beziehen die erarbeitete Lösung wieder auf die Sachsituation </w:t>
            </w:r>
            <w:r w:rsidRPr="00222495">
              <w:rPr>
                <w:rFonts w:cs="Arial"/>
                <w:i/>
                <w:sz w:val="20"/>
              </w:rPr>
              <w:t>(Validieren)</w:t>
            </w:r>
            <w:r w:rsidRPr="00222495">
              <w:rPr>
                <w:rFonts w:cs="Arial"/>
                <w:sz w:val="20"/>
              </w:rPr>
              <w:t>.</w:t>
            </w:r>
          </w:p>
          <w:p w14:paraId="48B460EB" w14:textId="77777777" w:rsidR="00FB63AD" w:rsidRPr="00222495" w:rsidRDefault="00FB63AD" w:rsidP="00CB7714">
            <w:pPr>
              <w:jc w:val="left"/>
              <w:rPr>
                <w:rFonts w:cs="Arial"/>
                <w:b/>
                <w:sz w:val="20"/>
              </w:rPr>
            </w:pPr>
            <w:r w:rsidRPr="00222495">
              <w:rPr>
                <w:rFonts w:cs="Arial"/>
                <w:b/>
                <w:i/>
                <w:sz w:val="20"/>
              </w:rPr>
              <w:t>Problemlösen</w:t>
            </w:r>
          </w:p>
          <w:p w14:paraId="4AF6FC39" w14:textId="77777777" w:rsidR="00FB63AD" w:rsidRPr="00222495" w:rsidRDefault="00991385" w:rsidP="00CB7714">
            <w:pPr>
              <w:jc w:val="left"/>
              <w:rPr>
                <w:rFonts w:cs="Arial"/>
                <w:i/>
                <w:sz w:val="20"/>
              </w:rPr>
            </w:pPr>
            <w:r w:rsidRPr="00222495">
              <w:rPr>
                <w:rFonts w:cs="Arial"/>
                <w:i/>
                <w:sz w:val="20"/>
              </w:rPr>
              <w:t>Die Studierenden ...</w:t>
            </w:r>
          </w:p>
          <w:p w14:paraId="00370348" w14:textId="77777777" w:rsidR="00FB63AD" w:rsidRPr="00222495" w:rsidRDefault="00FB63AD" w:rsidP="00DC4525">
            <w:pPr>
              <w:numPr>
                <w:ilvl w:val="0"/>
                <w:numId w:val="8"/>
              </w:numPr>
              <w:jc w:val="left"/>
              <w:rPr>
                <w:rFonts w:cs="Arial"/>
                <w:sz w:val="20"/>
              </w:rPr>
            </w:pPr>
            <w:r w:rsidRPr="00222495">
              <w:rPr>
                <w:rFonts w:cs="Arial"/>
                <w:sz w:val="20"/>
              </w:rPr>
              <w:t xml:space="preserve">erkennen Muster und Beziehungen </w:t>
            </w:r>
            <w:r w:rsidRPr="00222495">
              <w:rPr>
                <w:rFonts w:cs="Arial"/>
                <w:i/>
                <w:sz w:val="20"/>
              </w:rPr>
              <w:t>(Erkunden)</w:t>
            </w:r>
            <w:r w:rsidR="00223BCB">
              <w:rPr>
                <w:rFonts w:cs="Arial"/>
                <w:sz w:val="20"/>
              </w:rPr>
              <w:t>,</w:t>
            </w:r>
          </w:p>
          <w:p w14:paraId="59859C33" w14:textId="77777777" w:rsidR="00FB63AD" w:rsidRPr="00222495" w:rsidRDefault="00FB63AD" w:rsidP="00DC4525">
            <w:pPr>
              <w:numPr>
                <w:ilvl w:val="0"/>
                <w:numId w:val="8"/>
              </w:numPr>
              <w:jc w:val="left"/>
              <w:rPr>
                <w:rFonts w:cs="Arial"/>
                <w:sz w:val="20"/>
              </w:rPr>
            </w:pPr>
            <w:r w:rsidRPr="00222495">
              <w:rPr>
                <w:rFonts w:cs="Arial"/>
                <w:sz w:val="20"/>
              </w:rPr>
              <w:t>wählen geeignete Begriffe, Zusammenhänge und Verfahren zur Probleml</w:t>
            </w:r>
            <w:r w:rsidRPr="00222495">
              <w:rPr>
                <w:rFonts w:cs="Arial"/>
                <w:sz w:val="20"/>
              </w:rPr>
              <w:t>ö</w:t>
            </w:r>
            <w:r w:rsidRPr="00222495">
              <w:rPr>
                <w:rFonts w:cs="Arial"/>
                <w:sz w:val="20"/>
              </w:rPr>
              <w:t xml:space="preserve">sung aus </w:t>
            </w:r>
            <w:r w:rsidRPr="00222495">
              <w:rPr>
                <w:rFonts w:cs="Arial"/>
                <w:i/>
                <w:sz w:val="20"/>
              </w:rPr>
              <w:t>(Lösen)</w:t>
            </w:r>
            <w:r w:rsidR="00223BCB">
              <w:rPr>
                <w:rFonts w:cs="Arial"/>
                <w:sz w:val="20"/>
              </w:rPr>
              <w:t>,</w:t>
            </w:r>
          </w:p>
          <w:p w14:paraId="75C62F76" w14:textId="16828C6D" w:rsidR="002C68B1" w:rsidRPr="00222495" w:rsidRDefault="00FB63AD" w:rsidP="002C68B1">
            <w:pPr>
              <w:numPr>
                <w:ilvl w:val="0"/>
                <w:numId w:val="8"/>
              </w:numPr>
              <w:spacing w:after="120"/>
              <w:ind w:left="714" w:hanging="357"/>
              <w:jc w:val="left"/>
              <w:rPr>
                <w:rFonts w:cs="Arial"/>
                <w:sz w:val="20"/>
              </w:rPr>
            </w:pPr>
            <w:r w:rsidRPr="00222495">
              <w:rPr>
                <w:rFonts w:cs="Arial"/>
                <w:sz w:val="20"/>
              </w:rPr>
              <w:t>vergleichen verschiedene Lösungswege bezüglich Unterschieden und G</w:t>
            </w:r>
            <w:r w:rsidRPr="00222495">
              <w:rPr>
                <w:rFonts w:cs="Arial"/>
                <w:sz w:val="20"/>
              </w:rPr>
              <w:t>e</w:t>
            </w:r>
            <w:r w:rsidRPr="00222495">
              <w:rPr>
                <w:rFonts w:cs="Arial"/>
                <w:sz w:val="20"/>
              </w:rPr>
              <w:t xml:space="preserve">meinsamkeiten </w:t>
            </w:r>
            <w:r w:rsidRPr="00222495">
              <w:rPr>
                <w:rFonts w:cs="Arial"/>
                <w:i/>
                <w:sz w:val="20"/>
              </w:rPr>
              <w:t>(Reflektieren)</w:t>
            </w:r>
            <w:r w:rsidRPr="00222495">
              <w:rPr>
                <w:rFonts w:cs="Arial"/>
                <w:sz w:val="20"/>
              </w:rPr>
              <w:t>.</w:t>
            </w:r>
          </w:p>
          <w:p w14:paraId="4F17AF69" w14:textId="77777777" w:rsidR="009E43CC" w:rsidRPr="00222495" w:rsidRDefault="009E43CC" w:rsidP="00CB7714">
            <w:pPr>
              <w:jc w:val="left"/>
              <w:rPr>
                <w:rFonts w:cs="Arial"/>
                <w:b/>
                <w:sz w:val="20"/>
              </w:rPr>
            </w:pPr>
            <w:r w:rsidRPr="00222495">
              <w:rPr>
                <w:rFonts w:cs="Arial"/>
                <w:b/>
                <w:i/>
                <w:sz w:val="20"/>
              </w:rPr>
              <w:t>Werkzeuge nutzen</w:t>
            </w:r>
          </w:p>
          <w:p w14:paraId="5AB13E69" w14:textId="77777777" w:rsidR="009E43CC" w:rsidRPr="00222495" w:rsidRDefault="00991385" w:rsidP="00CB7714">
            <w:pPr>
              <w:jc w:val="left"/>
              <w:rPr>
                <w:rFonts w:cs="Arial"/>
                <w:i/>
                <w:sz w:val="20"/>
              </w:rPr>
            </w:pPr>
            <w:r w:rsidRPr="00222495">
              <w:rPr>
                <w:rFonts w:cs="Arial"/>
                <w:i/>
                <w:sz w:val="20"/>
              </w:rPr>
              <w:t>Die Studierenden ...</w:t>
            </w:r>
          </w:p>
          <w:p w14:paraId="5CB4383B" w14:textId="089AF022" w:rsidR="00FB63AD" w:rsidRPr="00222495" w:rsidRDefault="009E43CC" w:rsidP="00DC4525">
            <w:pPr>
              <w:numPr>
                <w:ilvl w:val="0"/>
                <w:numId w:val="8"/>
              </w:numPr>
              <w:jc w:val="left"/>
              <w:rPr>
                <w:rFonts w:cs="Arial"/>
                <w:sz w:val="20"/>
              </w:rPr>
            </w:pPr>
            <w:r w:rsidRPr="00222495">
              <w:rPr>
                <w:rFonts w:cs="Arial"/>
                <w:sz w:val="20"/>
              </w:rPr>
              <w:t>verwenden verschiedene digitale Werkzeuge</w:t>
            </w:r>
            <w:r w:rsidR="003728F8">
              <w:rPr>
                <w:rFonts w:cs="Arial"/>
                <w:sz w:val="20"/>
              </w:rPr>
              <w:t xml:space="preserve"> […]</w:t>
            </w:r>
            <w:r w:rsidRPr="00222495">
              <w:rPr>
                <w:rFonts w:cs="Arial"/>
                <w:sz w:val="20"/>
              </w:rPr>
              <w:t xml:space="preserve"> zum</w:t>
            </w:r>
            <w:r w:rsidRPr="00222495">
              <w:rPr>
                <w:rFonts w:cs="Arial"/>
                <w:sz w:val="20"/>
              </w:rPr>
              <w:br/>
              <w:t>…</w:t>
            </w:r>
            <w:r w:rsidR="003728F8">
              <w:rPr>
                <w:rFonts w:cs="Arial"/>
                <w:sz w:val="20"/>
              </w:rPr>
              <w:t xml:space="preserve"> </w:t>
            </w:r>
            <w:r w:rsidRPr="00222495">
              <w:rPr>
                <w:rFonts w:cs="Arial"/>
                <w:sz w:val="20"/>
              </w:rPr>
              <w:t>Lösen von Gleichungen und Gleichungssystemen</w:t>
            </w:r>
            <w:r w:rsidR="00223BCB">
              <w:rPr>
                <w:rFonts w:cs="Arial"/>
                <w:sz w:val="20"/>
              </w:rPr>
              <w:t>,</w:t>
            </w:r>
            <w:r w:rsidRPr="00222495">
              <w:rPr>
                <w:rFonts w:cs="Arial"/>
                <w:sz w:val="20"/>
              </w:rPr>
              <w:br/>
              <w:t>… zielgerichteten Variieren der Parameter von Funktionen</w:t>
            </w:r>
            <w:r w:rsidR="00223BCB">
              <w:rPr>
                <w:rFonts w:cs="Arial"/>
                <w:sz w:val="20"/>
              </w:rPr>
              <w:t>,</w:t>
            </w:r>
            <w:r w:rsidRPr="00222495">
              <w:rPr>
                <w:rFonts w:cs="Arial"/>
                <w:sz w:val="20"/>
              </w:rPr>
              <w:br/>
              <w:t>… Darstellen von Funktionen grafisch und als Wertetabelle</w:t>
            </w:r>
            <w:r w:rsidR="003728F8">
              <w:rPr>
                <w:rFonts w:cs="Arial"/>
                <w:sz w:val="20"/>
              </w:rPr>
              <w:t xml:space="preserve"> […]</w:t>
            </w:r>
            <w:r w:rsidR="00223BCB">
              <w:rPr>
                <w:rFonts w:cs="Arial"/>
                <w:sz w:val="20"/>
              </w:rPr>
              <w:t>.</w:t>
            </w:r>
          </w:p>
        </w:tc>
        <w:tc>
          <w:tcPr>
            <w:tcW w:w="7371" w:type="dxa"/>
          </w:tcPr>
          <w:p w14:paraId="08DE1377" w14:textId="48D5F8A8" w:rsidR="00985C41" w:rsidRPr="00222495" w:rsidRDefault="00FF6C91" w:rsidP="00E62964">
            <w:pPr>
              <w:rPr>
                <w:rFonts w:cs="Arial"/>
                <w:sz w:val="20"/>
              </w:rPr>
            </w:pPr>
            <w:r w:rsidRPr="00222495">
              <w:rPr>
                <w:rFonts w:cs="Arial"/>
                <w:sz w:val="20"/>
              </w:rPr>
              <w:t>Die Modellierung quadratischer Funktionen</w:t>
            </w:r>
            <w:r w:rsidR="00FB63AD" w:rsidRPr="00222495">
              <w:rPr>
                <w:rFonts w:cs="Arial"/>
                <w:sz w:val="20"/>
              </w:rPr>
              <w:t xml:space="preserve"> </w:t>
            </w:r>
            <w:r w:rsidRPr="00222495">
              <w:rPr>
                <w:rFonts w:cs="Arial"/>
                <w:sz w:val="20"/>
              </w:rPr>
              <w:t>wird im</w:t>
            </w:r>
            <w:r w:rsidR="00FB63AD" w:rsidRPr="00222495">
              <w:rPr>
                <w:rFonts w:cs="Arial"/>
                <w:sz w:val="20"/>
              </w:rPr>
              <w:t xml:space="preserve"> Anwendungskontext motiviert</w:t>
            </w:r>
            <w:r w:rsidR="000008F1" w:rsidRPr="00222495">
              <w:rPr>
                <w:rFonts w:cs="Arial"/>
                <w:sz w:val="20"/>
              </w:rPr>
              <w:t>. D</w:t>
            </w:r>
            <w:r w:rsidR="00FB63AD" w:rsidRPr="00222495">
              <w:rPr>
                <w:rFonts w:cs="Arial"/>
                <w:sz w:val="20"/>
              </w:rPr>
              <w:t xml:space="preserve">ie </w:t>
            </w:r>
            <w:r w:rsidR="007940BA" w:rsidRPr="00222495">
              <w:rPr>
                <w:rFonts w:cs="Arial"/>
                <w:sz w:val="20"/>
              </w:rPr>
              <w:t>a</w:t>
            </w:r>
            <w:r w:rsidR="00FB63AD" w:rsidRPr="00222495">
              <w:rPr>
                <w:rFonts w:cs="Arial"/>
                <w:sz w:val="20"/>
              </w:rPr>
              <w:t xml:space="preserve">llgemeine Form </w:t>
            </w:r>
            <w:r w:rsidR="000008F1" w:rsidRPr="00222495">
              <w:rPr>
                <w:rFonts w:cs="Arial"/>
                <w:sz w:val="20"/>
              </w:rPr>
              <w:t xml:space="preserve">wird </w:t>
            </w:r>
            <w:r w:rsidR="00372D2E">
              <w:rPr>
                <w:rFonts w:cs="Arial"/>
                <w:sz w:val="20"/>
              </w:rPr>
              <w:t>mithilfe</w:t>
            </w:r>
            <w:r w:rsidR="00FB63AD" w:rsidRPr="00222495">
              <w:rPr>
                <w:rFonts w:cs="Arial"/>
                <w:sz w:val="20"/>
              </w:rPr>
              <w:t xml:space="preserve"> von linearen Gleichun</w:t>
            </w:r>
            <w:r w:rsidR="000008F1" w:rsidRPr="00222495">
              <w:rPr>
                <w:rFonts w:cs="Arial"/>
                <w:sz w:val="20"/>
              </w:rPr>
              <w:t>gssystemen (3x3) und der Variation von Parametern</w:t>
            </w:r>
            <w:r w:rsidR="00985C41" w:rsidRPr="00222495">
              <w:rPr>
                <w:rFonts w:cs="Arial"/>
                <w:sz w:val="20"/>
              </w:rPr>
              <w:t xml:space="preserve"> u. a. mit dem GTR</w:t>
            </w:r>
            <w:r w:rsidR="000008F1" w:rsidRPr="00222495">
              <w:rPr>
                <w:rFonts w:cs="Arial"/>
                <w:sz w:val="20"/>
              </w:rPr>
              <w:t xml:space="preserve"> erkundet</w:t>
            </w:r>
            <w:r w:rsidR="00985C41" w:rsidRPr="00222495">
              <w:rPr>
                <w:rFonts w:cs="Arial"/>
                <w:sz w:val="20"/>
              </w:rPr>
              <w:t>.</w:t>
            </w:r>
          </w:p>
          <w:p w14:paraId="4A9D8283" w14:textId="77777777" w:rsidR="00985C41" w:rsidRPr="00222495" w:rsidRDefault="00985C41" w:rsidP="00E62964">
            <w:pPr>
              <w:rPr>
                <w:rFonts w:cs="Arial"/>
                <w:sz w:val="20"/>
              </w:rPr>
            </w:pPr>
          </w:p>
          <w:p w14:paraId="17A4C3F8" w14:textId="77777777" w:rsidR="00FF6C91" w:rsidRPr="00222495" w:rsidRDefault="00FB63AD" w:rsidP="00E62964">
            <w:pPr>
              <w:rPr>
                <w:rFonts w:cs="Arial"/>
                <w:sz w:val="20"/>
              </w:rPr>
            </w:pPr>
            <w:r w:rsidRPr="00222495">
              <w:rPr>
                <w:rFonts w:cs="Arial"/>
                <w:sz w:val="20"/>
              </w:rPr>
              <w:t xml:space="preserve">Weitere Darstellungsformen und deren Modellierung sowie Betrachtungen der Auswirkungen der Parameter bilden den Schwerpunkt neben der systematischen Untersuchung typischer durch Parabeln modellierten Anwendungssituationen (Brücken-/Tunnelbögen, Flugkurven). Dabei lassen sich auch Funktionsscharen </w:t>
            </w:r>
            <w:r w:rsidR="00372D2E">
              <w:rPr>
                <w:rFonts w:cs="Arial"/>
                <w:sz w:val="20"/>
              </w:rPr>
              <w:t>mithilfe</w:t>
            </w:r>
            <w:r w:rsidRPr="00222495">
              <w:rPr>
                <w:rFonts w:cs="Arial"/>
                <w:sz w:val="20"/>
              </w:rPr>
              <w:t xml:space="preserve"> digitaler Werkzeuge visualisieren.</w:t>
            </w:r>
          </w:p>
          <w:p w14:paraId="26FEB58C" w14:textId="77777777" w:rsidR="00FF6C91" w:rsidRPr="00222495" w:rsidRDefault="00FF6C91" w:rsidP="00E62964">
            <w:pPr>
              <w:rPr>
                <w:rFonts w:cs="Arial"/>
                <w:sz w:val="20"/>
              </w:rPr>
            </w:pPr>
          </w:p>
          <w:p w14:paraId="14877508" w14:textId="77777777" w:rsidR="00FB63AD" w:rsidRPr="00222495" w:rsidRDefault="00FF6C91" w:rsidP="00E62964">
            <w:pPr>
              <w:rPr>
                <w:rFonts w:cs="Arial"/>
                <w:sz w:val="20"/>
              </w:rPr>
            </w:pPr>
            <w:r w:rsidRPr="00222495">
              <w:rPr>
                <w:rFonts w:cs="Arial"/>
                <w:sz w:val="20"/>
              </w:rPr>
              <w:t>An verschiedenen Schnittuntersuchung</w:t>
            </w:r>
            <w:r w:rsidR="007940BA" w:rsidRPr="00222495">
              <w:rPr>
                <w:rFonts w:cs="Arial"/>
                <w:sz w:val="20"/>
              </w:rPr>
              <w:t>en</w:t>
            </w:r>
            <w:r w:rsidR="00FB63AD" w:rsidRPr="00222495">
              <w:rPr>
                <w:rFonts w:cs="Arial"/>
                <w:sz w:val="20"/>
              </w:rPr>
              <w:t xml:space="preserve"> </w:t>
            </w:r>
            <w:r w:rsidRPr="00222495">
              <w:rPr>
                <w:rFonts w:cs="Arial"/>
                <w:sz w:val="20"/>
              </w:rPr>
              <w:t xml:space="preserve">werden quadratische Gleichungen und ihre Lösungsmengen betrachtet und </w:t>
            </w:r>
            <w:r w:rsidR="00985C41" w:rsidRPr="00222495">
              <w:rPr>
                <w:rFonts w:cs="Arial"/>
                <w:sz w:val="20"/>
              </w:rPr>
              <w:t xml:space="preserve">mindestens </w:t>
            </w:r>
            <w:r w:rsidRPr="00222495">
              <w:rPr>
                <w:rFonts w:cs="Arial"/>
                <w:sz w:val="20"/>
              </w:rPr>
              <w:t xml:space="preserve">ein </w:t>
            </w:r>
            <w:proofErr w:type="spellStart"/>
            <w:r w:rsidRPr="00222495">
              <w:rPr>
                <w:rFonts w:cs="Arial"/>
                <w:sz w:val="20"/>
              </w:rPr>
              <w:t>hilfsmittelfreier</w:t>
            </w:r>
            <w:proofErr w:type="spellEnd"/>
            <w:r w:rsidRPr="00222495">
              <w:rPr>
                <w:rFonts w:cs="Arial"/>
                <w:sz w:val="20"/>
              </w:rPr>
              <w:t xml:space="preserve"> Lösungsweg eingeübt.</w:t>
            </w:r>
          </w:p>
          <w:p w14:paraId="2BA17E16" w14:textId="77777777" w:rsidR="00FB63AD" w:rsidRPr="00222495" w:rsidRDefault="00FB63AD" w:rsidP="00E62964">
            <w:pPr>
              <w:rPr>
                <w:rFonts w:cs="Arial"/>
                <w:sz w:val="20"/>
              </w:rPr>
            </w:pPr>
          </w:p>
          <w:p w14:paraId="6D6EE516" w14:textId="4CE323B8" w:rsidR="00FB63AD" w:rsidRPr="00222495" w:rsidRDefault="00FB63AD" w:rsidP="00CB7714">
            <w:pPr>
              <w:rPr>
                <w:rFonts w:cs="Arial"/>
                <w:sz w:val="20"/>
              </w:rPr>
            </w:pPr>
            <w:r w:rsidRPr="00222495">
              <w:rPr>
                <w:rFonts w:cs="Arial"/>
                <w:sz w:val="20"/>
              </w:rPr>
              <w:t xml:space="preserve">Formal genauere Betrachtungen von Parametern bieten </w:t>
            </w:r>
            <w:r w:rsidR="00FF6C91" w:rsidRPr="00222495">
              <w:rPr>
                <w:rFonts w:cs="Arial"/>
                <w:sz w:val="20"/>
              </w:rPr>
              <w:t>nicht nur eine Möglic</w:t>
            </w:r>
            <w:r w:rsidR="00FF6C91" w:rsidRPr="00222495">
              <w:rPr>
                <w:rFonts w:cs="Arial"/>
                <w:sz w:val="20"/>
              </w:rPr>
              <w:t>h</w:t>
            </w:r>
            <w:r w:rsidR="00FF6C91" w:rsidRPr="00222495">
              <w:rPr>
                <w:rFonts w:cs="Arial"/>
                <w:sz w:val="20"/>
              </w:rPr>
              <w:t>keit der Binnendifferenzierung</w:t>
            </w:r>
            <w:r w:rsidR="007940BA" w:rsidRPr="00222495">
              <w:rPr>
                <w:rFonts w:cs="Arial"/>
                <w:sz w:val="20"/>
              </w:rPr>
              <w:t>,</w:t>
            </w:r>
            <w:r w:rsidR="00FF6C91" w:rsidRPr="00222495">
              <w:rPr>
                <w:rFonts w:cs="Arial"/>
                <w:sz w:val="20"/>
              </w:rPr>
              <w:t xml:space="preserve"> sondern auch </w:t>
            </w:r>
            <w:r w:rsidRPr="00222495">
              <w:rPr>
                <w:rFonts w:cs="Arial"/>
                <w:sz w:val="20"/>
              </w:rPr>
              <w:t>eine gute Gelegenheit, den Studi</w:t>
            </w:r>
            <w:r w:rsidRPr="00222495">
              <w:rPr>
                <w:rFonts w:cs="Arial"/>
                <w:sz w:val="20"/>
              </w:rPr>
              <w:t>e</w:t>
            </w:r>
            <w:r w:rsidRPr="00222495">
              <w:rPr>
                <w:rFonts w:cs="Arial"/>
                <w:sz w:val="20"/>
              </w:rPr>
              <w:t>renden den Unterschied zwischen Grund- und Leistungskurs zu verdeutlichen, was als Entscheidungshilfe bei den anstehenden Kurswahlen sinnvoll ist.</w:t>
            </w:r>
          </w:p>
        </w:tc>
      </w:tr>
      <w:tr w:rsidR="00B02D1A" w:rsidRPr="00222495" w14:paraId="55510C83" w14:textId="77777777" w:rsidTr="009F36E3">
        <w:trPr>
          <w:trHeight w:val="510"/>
        </w:trPr>
        <w:tc>
          <w:tcPr>
            <w:tcW w:w="14954" w:type="dxa"/>
            <w:gridSpan w:val="2"/>
            <w:vAlign w:val="center"/>
          </w:tcPr>
          <w:p w14:paraId="7E31BDF3" w14:textId="77777777" w:rsidR="00B02D1A" w:rsidRPr="00222495" w:rsidRDefault="00696871" w:rsidP="00696871">
            <w:pPr>
              <w:pageBreakBefore/>
              <w:tabs>
                <w:tab w:val="center" w:pos="7581"/>
                <w:tab w:val="right" w:pos="14527"/>
              </w:tabs>
              <w:jc w:val="left"/>
              <w:rPr>
                <w:rFonts w:cs="Arial"/>
                <w:i/>
                <w:sz w:val="20"/>
              </w:rPr>
            </w:pPr>
            <w:r>
              <w:rPr>
                <w:b/>
                <w:i/>
                <w:sz w:val="20"/>
              </w:rPr>
              <w:tab/>
            </w:r>
            <w:r w:rsidR="00A91EF1" w:rsidRPr="00222495">
              <w:rPr>
                <w:b/>
                <w:i/>
                <w:sz w:val="20"/>
              </w:rPr>
              <w:t xml:space="preserve">Ganzrationale Funktionen analysieren – </w:t>
            </w:r>
            <w:r w:rsidR="000C4652" w:rsidRPr="00222495">
              <w:rPr>
                <w:b/>
                <w:i/>
                <w:sz w:val="20"/>
              </w:rPr>
              <w:t xml:space="preserve">Graphen in Anwendungskontexten </w:t>
            </w:r>
            <w:r w:rsidR="0026705D" w:rsidRPr="00222495">
              <w:rPr>
                <w:b/>
                <w:i/>
                <w:sz w:val="20"/>
              </w:rPr>
              <w:t>interpretieren</w:t>
            </w:r>
            <w:r w:rsidR="00B02D1A" w:rsidRPr="00222495">
              <w:rPr>
                <w:rFonts w:cs="Arial"/>
                <w:i/>
                <w:sz w:val="20"/>
              </w:rPr>
              <w:t xml:space="preserve"> </w:t>
            </w:r>
            <w:r>
              <w:rPr>
                <w:rFonts w:cs="Arial"/>
                <w:i/>
                <w:sz w:val="20"/>
              </w:rPr>
              <w:tab/>
            </w:r>
            <w:r w:rsidR="00B02D1A" w:rsidRPr="00222495">
              <w:rPr>
                <w:rFonts w:cs="Arial"/>
                <w:i/>
                <w:sz w:val="20"/>
              </w:rPr>
              <w:t>(E-A</w:t>
            </w:r>
            <w:r w:rsidR="0026705D" w:rsidRPr="00222495">
              <w:rPr>
                <w:rFonts w:cs="Arial"/>
                <w:i/>
                <w:sz w:val="20"/>
              </w:rPr>
              <w:t>5</w:t>
            </w:r>
            <w:r w:rsidR="00B02D1A" w:rsidRPr="00222495">
              <w:rPr>
                <w:rFonts w:cs="Arial"/>
                <w:i/>
                <w:sz w:val="20"/>
              </w:rPr>
              <w:t>)</w:t>
            </w:r>
            <w:r w:rsidR="00301154" w:rsidRPr="00222495">
              <w:rPr>
                <w:rFonts w:cs="Arial"/>
                <w:i/>
                <w:sz w:val="20"/>
              </w:rPr>
              <w:t xml:space="preserve"> </w:t>
            </w:r>
            <w:r w:rsidR="00F31D1C" w:rsidRPr="00222495">
              <w:rPr>
                <w:rFonts w:cs="Arial"/>
                <w:i/>
                <w:sz w:val="20"/>
              </w:rPr>
              <w:t>(6 Std)</w:t>
            </w:r>
          </w:p>
        </w:tc>
      </w:tr>
      <w:tr w:rsidR="00B02D1A" w:rsidRPr="00222495" w14:paraId="77A29224" w14:textId="77777777" w:rsidTr="009F36E3">
        <w:tc>
          <w:tcPr>
            <w:tcW w:w="7583" w:type="dxa"/>
          </w:tcPr>
          <w:p w14:paraId="2159D363" w14:textId="77777777" w:rsidR="00B02D1A" w:rsidRPr="00222495" w:rsidRDefault="00B02D1A" w:rsidP="00E62964">
            <w:pPr>
              <w:spacing w:line="276" w:lineRule="auto"/>
              <w:rPr>
                <w:b/>
                <w:sz w:val="20"/>
                <w:lang w:eastAsia="en-US"/>
              </w:rPr>
            </w:pPr>
            <w:r w:rsidRPr="00222495">
              <w:rPr>
                <w:b/>
                <w:sz w:val="20"/>
                <w:lang w:eastAsia="en-US"/>
              </w:rPr>
              <w:t>Zu entwickelnde Kompetenzen</w:t>
            </w:r>
          </w:p>
        </w:tc>
        <w:tc>
          <w:tcPr>
            <w:tcW w:w="7371" w:type="dxa"/>
          </w:tcPr>
          <w:p w14:paraId="0E0F2F9F" w14:textId="77777777" w:rsidR="00B02D1A" w:rsidRPr="00222495" w:rsidRDefault="00B02D1A" w:rsidP="00E62964">
            <w:pPr>
              <w:spacing w:line="276" w:lineRule="auto"/>
              <w:rPr>
                <w:b/>
                <w:sz w:val="20"/>
                <w:lang w:eastAsia="en-US"/>
              </w:rPr>
            </w:pPr>
            <w:r w:rsidRPr="00222495">
              <w:rPr>
                <w:b/>
                <w:sz w:val="20"/>
                <w:lang w:eastAsia="en-US"/>
              </w:rPr>
              <w:t>Vorhabenbezogene Absprachen und Empfehlungen</w:t>
            </w:r>
          </w:p>
        </w:tc>
      </w:tr>
      <w:tr w:rsidR="00B02D1A" w:rsidRPr="00222495" w14:paraId="6260B70E" w14:textId="77777777" w:rsidTr="009F36E3">
        <w:trPr>
          <w:trHeight w:val="699"/>
        </w:trPr>
        <w:tc>
          <w:tcPr>
            <w:tcW w:w="7583" w:type="dxa"/>
          </w:tcPr>
          <w:p w14:paraId="32CD75CD" w14:textId="77777777" w:rsidR="00B02D1A" w:rsidRPr="00222495" w:rsidRDefault="00B02D1A" w:rsidP="00E62964">
            <w:pPr>
              <w:spacing w:line="276" w:lineRule="auto"/>
              <w:rPr>
                <w:rFonts w:cs="Arial"/>
                <w:b/>
                <w:sz w:val="20"/>
                <w:lang w:eastAsia="en-US"/>
              </w:rPr>
            </w:pPr>
            <w:r w:rsidRPr="00222495">
              <w:rPr>
                <w:rFonts w:cs="Arial"/>
                <w:b/>
                <w:sz w:val="20"/>
                <w:lang w:eastAsia="en-US"/>
              </w:rPr>
              <w:t>Inhaltsbezogene Kompetenzen:</w:t>
            </w:r>
          </w:p>
          <w:p w14:paraId="0F2D0394" w14:textId="77777777" w:rsidR="00B02D1A" w:rsidRPr="00222495" w:rsidRDefault="00991385" w:rsidP="00E62964">
            <w:pPr>
              <w:spacing w:line="276" w:lineRule="auto"/>
              <w:rPr>
                <w:rFonts w:cs="Arial"/>
                <w:i/>
                <w:sz w:val="20"/>
                <w:lang w:eastAsia="en-US"/>
              </w:rPr>
            </w:pPr>
            <w:r w:rsidRPr="00222495">
              <w:rPr>
                <w:rFonts w:cs="Arial"/>
                <w:i/>
                <w:sz w:val="20"/>
                <w:lang w:eastAsia="en-US"/>
              </w:rPr>
              <w:t>Die Studierenden ...</w:t>
            </w:r>
            <w:r w:rsidR="00B02D1A" w:rsidRPr="00222495">
              <w:rPr>
                <w:rFonts w:cs="Arial"/>
                <w:i/>
                <w:sz w:val="20"/>
                <w:lang w:eastAsia="en-US"/>
              </w:rPr>
              <w:t xml:space="preserve"> </w:t>
            </w:r>
          </w:p>
          <w:p w14:paraId="4CEF10E4" w14:textId="68648485" w:rsidR="00C166C7" w:rsidRPr="00222495" w:rsidRDefault="00C166C7" w:rsidP="00DC4525">
            <w:pPr>
              <w:pStyle w:val="Listenabsatz1"/>
              <w:numPr>
                <w:ilvl w:val="0"/>
                <w:numId w:val="8"/>
              </w:numPr>
              <w:jc w:val="left"/>
              <w:rPr>
                <w:b/>
                <w:sz w:val="20"/>
                <w:szCs w:val="20"/>
                <w:lang w:eastAsia="en-US"/>
              </w:rPr>
            </w:pPr>
            <w:r w:rsidRPr="00222495">
              <w:rPr>
                <w:sz w:val="20"/>
                <w:szCs w:val="20"/>
              </w:rPr>
              <w:t>beschreiben Eigenschaften eines Funktionsgraphen unter Verwendung der Fachbegriffe (Achsenabschnitte, Steigungs- und Krümmungsve</w:t>
            </w:r>
            <w:r w:rsidR="00F01691" w:rsidRPr="00222495">
              <w:rPr>
                <w:sz w:val="20"/>
                <w:szCs w:val="20"/>
              </w:rPr>
              <w:t xml:space="preserve">rlauf, </w:t>
            </w:r>
            <w:r w:rsidR="00E526FF">
              <w:rPr>
                <w:sz w:val="20"/>
                <w:szCs w:val="20"/>
              </w:rPr>
              <w:br/>
            </w:r>
            <w:r w:rsidR="00F01691" w:rsidRPr="00222495">
              <w:rPr>
                <w:sz w:val="20"/>
                <w:szCs w:val="20"/>
              </w:rPr>
              <w:t>Ext</w:t>
            </w:r>
            <w:r w:rsidR="00223BCB">
              <w:rPr>
                <w:sz w:val="20"/>
                <w:szCs w:val="20"/>
              </w:rPr>
              <w:t>rem- und Wendepunkte),</w:t>
            </w:r>
          </w:p>
          <w:p w14:paraId="0A67E9A7" w14:textId="77777777" w:rsidR="00413555" w:rsidRPr="00222495" w:rsidRDefault="00C166C7" w:rsidP="00DC4525">
            <w:pPr>
              <w:pStyle w:val="Listenabsatz1"/>
              <w:numPr>
                <w:ilvl w:val="0"/>
                <w:numId w:val="8"/>
              </w:numPr>
              <w:jc w:val="left"/>
              <w:rPr>
                <w:b/>
                <w:sz w:val="20"/>
                <w:szCs w:val="20"/>
                <w:lang w:eastAsia="en-US"/>
              </w:rPr>
            </w:pPr>
            <w:r w:rsidRPr="00222495">
              <w:rPr>
                <w:sz w:val="20"/>
                <w:szCs w:val="20"/>
              </w:rPr>
              <w:t>verwenden am Graphen oder Term einer Funktion ablesbare Eigenschaften als Argumente beim Lösen von innermathematischen Kontexten und A</w:t>
            </w:r>
            <w:r w:rsidRPr="00222495">
              <w:rPr>
                <w:sz w:val="20"/>
                <w:szCs w:val="20"/>
              </w:rPr>
              <w:t>n</w:t>
            </w:r>
            <w:r w:rsidR="00223BCB">
              <w:rPr>
                <w:sz w:val="20"/>
                <w:szCs w:val="20"/>
              </w:rPr>
              <w:t>wendungskontexten,</w:t>
            </w:r>
          </w:p>
          <w:p w14:paraId="4F7B5195" w14:textId="77777777" w:rsidR="00B02D1A" w:rsidRPr="00222495" w:rsidRDefault="00413555" w:rsidP="00CB7714">
            <w:pPr>
              <w:pStyle w:val="Listenabsatz1"/>
              <w:numPr>
                <w:ilvl w:val="0"/>
                <w:numId w:val="8"/>
              </w:numPr>
              <w:jc w:val="left"/>
              <w:rPr>
                <w:b/>
                <w:sz w:val="20"/>
                <w:szCs w:val="20"/>
                <w:lang w:eastAsia="en-US"/>
              </w:rPr>
            </w:pPr>
            <w:r w:rsidRPr="00222495">
              <w:rPr>
                <w:sz w:val="20"/>
                <w:szCs w:val="20"/>
              </w:rPr>
              <w:t>wenden einfache Transformationen (Streckung, Verschiebung) auf Funkti</w:t>
            </w:r>
            <w:r w:rsidRPr="00222495">
              <w:rPr>
                <w:sz w:val="20"/>
                <w:szCs w:val="20"/>
              </w:rPr>
              <w:t>o</w:t>
            </w:r>
            <w:r w:rsidRPr="00222495">
              <w:rPr>
                <w:sz w:val="20"/>
                <w:szCs w:val="20"/>
              </w:rPr>
              <w:t>nen an und deuten die zugehörigen Parameter.</w:t>
            </w:r>
          </w:p>
          <w:p w14:paraId="48F59785" w14:textId="77777777" w:rsidR="00B02D1A" w:rsidRPr="00222495" w:rsidRDefault="00B02D1A" w:rsidP="00CB7714">
            <w:pPr>
              <w:spacing w:line="276" w:lineRule="auto"/>
              <w:jc w:val="left"/>
              <w:rPr>
                <w:rFonts w:cs="Arial"/>
                <w:b/>
                <w:sz w:val="20"/>
                <w:lang w:eastAsia="en-US"/>
              </w:rPr>
            </w:pPr>
            <w:r w:rsidRPr="00222495">
              <w:rPr>
                <w:rFonts w:cs="Arial"/>
                <w:b/>
                <w:sz w:val="20"/>
                <w:lang w:eastAsia="en-US"/>
              </w:rPr>
              <w:t>Prozessbezogene Kompetenzen (Schwerpunkte):</w:t>
            </w:r>
          </w:p>
          <w:p w14:paraId="10C2B3B8" w14:textId="77777777" w:rsidR="00B02D1A" w:rsidRPr="00222495" w:rsidRDefault="000C4652" w:rsidP="00CB7714">
            <w:pPr>
              <w:jc w:val="left"/>
              <w:rPr>
                <w:rFonts w:cs="Arial"/>
                <w:b/>
                <w:sz w:val="20"/>
              </w:rPr>
            </w:pPr>
            <w:r w:rsidRPr="00222495">
              <w:rPr>
                <w:rFonts w:cs="Arial"/>
                <w:b/>
                <w:i/>
                <w:sz w:val="20"/>
              </w:rPr>
              <w:t>Argumentieren</w:t>
            </w:r>
          </w:p>
          <w:p w14:paraId="18754AA0" w14:textId="77777777" w:rsidR="00B02D1A" w:rsidRPr="00222495" w:rsidRDefault="00991385" w:rsidP="00CB7714">
            <w:pPr>
              <w:jc w:val="left"/>
              <w:rPr>
                <w:rFonts w:cs="Arial"/>
                <w:i/>
                <w:sz w:val="20"/>
              </w:rPr>
            </w:pPr>
            <w:r w:rsidRPr="00222495">
              <w:rPr>
                <w:rFonts w:cs="Arial"/>
                <w:i/>
                <w:sz w:val="20"/>
              </w:rPr>
              <w:t>Die Studierenden ...</w:t>
            </w:r>
          </w:p>
          <w:p w14:paraId="66BC991D" w14:textId="77777777" w:rsidR="000C4652" w:rsidRPr="00222495" w:rsidRDefault="00C26CA6" w:rsidP="00DC4525">
            <w:pPr>
              <w:numPr>
                <w:ilvl w:val="0"/>
                <w:numId w:val="8"/>
              </w:numPr>
              <w:ind w:left="494" w:hanging="284"/>
              <w:jc w:val="left"/>
              <w:rPr>
                <w:sz w:val="20"/>
              </w:rPr>
            </w:pPr>
            <w:r w:rsidRPr="00222495">
              <w:rPr>
                <w:sz w:val="20"/>
              </w:rPr>
              <w:t xml:space="preserve">unterstützen Vermutungen beispielgebunden </w:t>
            </w:r>
            <w:r w:rsidRPr="00222495">
              <w:rPr>
                <w:i/>
                <w:sz w:val="20"/>
              </w:rPr>
              <w:t>(Vermuten)</w:t>
            </w:r>
            <w:r w:rsidR="00223BCB">
              <w:rPr>
                <w:sz w:val="20"/>
              </w:rPr>
              <w:t>,</w:t>
            </w:r>
          </w:p>
          <w:p w14:paraId="6C4AE831" w14:textId="57AF1CF8" w:rsidR="00B02D1A" w:rsidRPr="00222495" w:rsidRDefault="00C26CA6" w:rsidP="00DC4525">
            <w:pPr>
              <w:numPr>
                <w:ilvl w:val="0"/>
                <w:numId w:val="8"/>
              </w:numPr>
              <w:ind w:left="494" w:hanging="284"/>
              <w:jc w:val="left"/>
              <w:rPr>
                <w:sz w:val="20"/>
              </w:rPr>
            </w:pPr>
            <w:r w:rsidRPr="00222495">
              <w:rPr>
                <w:sz w:val="20"/>
              </w:rPr>
              <w:t xml:space="preserve">nutzen verschiedene Argumentationsstrategien </w:t>
            </w:r>
            <w:r w:rsidR="00103E84">
              <w:rPr>
                <w:sz w:val="20"/>
              </w:rPr>
              <w:t xml:space="preserve">[…] </w:t>
            </w:r>
            <w:r w:rsidR="005E75F4" w:rsidRPr="00222495">
              <w:rPr>
                <w:i/>
                <w:sz w:val="20"/>
              </w:rPr>
              <w:t>(Begründen)</w:t>
            </w:r>
            <w:r w:rsidR="00223BCB">
              <w:rPr>
                <w:sz w:val="20"/>
              </w:rPr>
              <w:t>,</w:t>
            </w:r>
          </w:p>
          <w:p w14:paraId="10BA86E8" w14:textId="77777777" w:rsidR="00B02D1A" w:rsidRPr="00222495" w:rsidRDefault="00985C41" w:rsidP="00CB7714">
            <w:pPr>
              <w:numPr>
                <w:ilvl w:val="0"/>
                <w:numId w:val="8"/>
              </w:numPr>
              <w:ind w:left="494" w:hanging="284"/>
              <w:jc w:val="left"/>
              <w:rPr>
                <w:sz w:val="20"/>
              </w:rPr>
            </w:pPr>
            <w:r w:rsidRPr="00222495">
              <w:rPr>
                <w:sz w:val="20"/>
              </w:rPr>
              <w:t>ü</w:t>
            </w:r>
            <w:r w:rsidR="00C26CA6" w:rsidRPr="00222495">
              <w:rPr>
                <w:sz w:val="20"/>
              </w:rPr>
              <w:t>berprüfen, inwiefern Ergebnisse, Begriffe und Regeln verallgemeinert werden können</w:t>
            </w:r>
            <w:r w:rsidR="00B81AEF" w:rsidRPr="00222495">
              <w:rPr>
                <w:sz w:val="20"/>
              </w:rPr>
              <w:t xml:space="preserve"> </w:t>
            </w:r>
            <w:r w:rsidR="00B81AEF" w:rsidRPr="00222495">
              <w:rPr>
                <w:i/>
                <w:sz w:val="20"/>
              </w:rPr>
              <w:t>(Beurteilen)</w:t>
            </w:r>
            <w:r w:rsidR="00C26CA6" w:rsidRPr="00222495">
              <w:rPr>
                <w:sz w:val="20"/>
              </w:rPr>
              <w:t>.</w:t>
            </w:r>
          </w:p>
          <w:p w14:paraId="5ED6235C" w14:textId="77777777" w:rsidR="00B02D1A" w:rsidRPr="00222495" w:rsidRDefault="000C4652" w:rsidP="00CB7714">
            <w:pPr>
              <w:jc w:val="left"/>
              <w:rPr>
                <w:rFonts w:cs="Arial"/>
                <w:b/>
                <w:sz w:val="20"/>
              </w:rPr>
            </w:pPr>
            <w:r w:rsidRPr="00222495">
              <w:rPr>
                <w:rFonts w:cs="Arial"/>
                <w:b/>
                <w:i/>
                <w:sz w:val="20"/>
              </w:rPr>
              <w:t>Werkzeuge nutzen</w:t>
            </w:r>
          </w:p>
          <w:p w14:paraId="58175949" w14:textId="77777777" w:rsidR="00B02D1A" w:rsidRPr="00222495" w:rsidRDefault="00991385" w:rsidP="00CB7714">
            <w:pPr>
              <w:jc w:val="left"/>
              <w:rPr>
                <w:rFonts w:cs="Arial"/>
                <w:i/>
                <w:sz w:val="20"/>
              </w:rPr>
            </w:pPr>
            <w:r w:rsidRPr="00222495">
              <w:rPr>
                <w:rFonts w:cs="Arial"/>
                <w:i/>
                <w:sz w:val="20"/>
              </w:rPr>
              <w:t>Die Studierenden ...</w:t>
            </w:r>
          </w:p>
          <w:p w14:paraId="12C92FB2" w14:textId="4B2593F8" w:rsidR="00992B1C" w:rsidRPr="00222495" w:rsidRDefault="00C26CA6" w:rsidP="00DC4525">
            <w:pPr>
              <w:numPr>
                <w:ilvl w:val="0"/>
                <w:numId w:val="8"/>
              </w:numPr>
              <w:jc w:val="left"/>
              <w:rPr>
                <w:sz w:val="20"/>
              </w:rPr>
            </w:pPr>
            <w:r w:rsidRPr="00222495">
              <w:rPr>
                <w:sz w:val="20"/>
              </w:rPr>
              <w:t>verwenden verschiedene digitale Werkzeuge</w:t>
            </w:r>
            <w:r w:rsidR="003728F8">
              <w:rPr>
                <w:rFonts w:cs="Arial"/>
                <w:sz w:val="20"/>
              </w:rPr>
              <w:t xml:space="preserve"> […]</w:t>
            </w:r>
            <w:r w:rsidR="00992B1C" w:rsidRPr="00222495">
              <w:rPr>
                <w:sz w:val="20"/>
              </w:rPr>
              <w:t xml:space="preserve"> zum</w:t>
            </w:r>
            <w:r w:rsidR="00992B1C" w:rsidRPr="00222495">
              <w:rPr>
                <w:sz w:val="20"/>
              </w:rPr>
              <w:br/>
            </w:r>
            <w:r w:rsidR="00992B1C" w:rsidRPr="00222495">
              <w:rPr>
                <w:rFonts w:cs="Arial"/>
                <w:sz w:val="20"/>
              </w:rPr>
              <w:t>… zielgerichteten Variieren der Parameter von Funktionen</w:t>
            </w:r>
            <w:r w:rsidR="00223BCB">
              <w:rPr>
                <w:rFonts w:cs="Arial"/>
                <w:sz w:val="20"/>
              </w:rPr>
              <w:t>,</w:t>
            </w:r>
            <w:r w:rsidR="00992B1C" w:rsidRPr="00222495">
              <w:rPr>
                <w:rFonts w:cs="Arial"/>
                <w:sz w:val="20"/>
              </w:rPr>
              <w:br/>
              <w:t>… Darstellen von Funktionen grafisch und als Wertetabelle</w:t>
            </w:r>
            <w:r w:rsidR="003728F8">
              <w:rPr>
                <w:rFonts w:cs="Arial"/>
                <w:sz w:val="20"/>
              </w:rPr>
              <w:t xml:space="preserve"> […]</w:t>
            </w:r>
            <w:r w:rsidR="00223BCB">
              <w:rPr>
                <w:rFonts w:cs="Arial"/>
                <w:sz w:val="20"/>
              </w:rPr>
              <w:t>,</w:t>
            </w:r>
          </w:p>
          <w:p w14:paraId="4B3781E6" w14:textId="77777777" w:rsidR="00B02D1A" w:rsidRPr="00222495" w:rsidRDefault="00C26CA6" w:rsidP="00DC4525">
            <w:pPr>
              <w:numPr>
                <w:ilvl w:val="0"/>
                <w:numId w:val="8"/>
              </w:numPr>
              <w:ind w:left="494" w:hanging="284"/>
              <w:jc w:val="left"/>
              <w:rPr>
                <w:sz w:val="20"/>
              </w:rPr>
            </w:pPr>
            <w:r w:rsidRPr="00222495">
              <w:rPr>
                <w:sz w:val="20"/>
              </w:rPr>
              <w:t>nutzen mathematische Hilfsmittel und digitale Werkzeuge zum Erkunden und Recherchieren, Berechnen und Darstellen</w:t>
            </w:r>
            <w:r w:rsidR="00992B1C" w:rsidRPr="00222495">
              <w:rPr>
                <w:sz w:val="20"/>
              </w:rPr>
              <w:t>.</w:t>
            </w:r>
          </w:p>
        </w:tc>
        <w:tc>
          <w:tcPr>
            <w:tcW w:w="7371" w:type="dxa"/>
          </w:tcPr>
          <w:p w14:paraId="2B7F4446" w14:textId="77777777" w:rsidR="00B02D1A" w:rsidRPr="00222495" w:rsidRDefault="008B130A" w:rsidP="002B7E76">
            <w:pPr>
              <w:rPr>
                <w:sz w:val="20"/>
              </w:rPr>
            </w:pPr>
            <w:r w:rsidRPr="00222495">
              <w:rPr>
                <w:sz w:val="20"/>
              </w:rPr>
              <w:t>Die systematische Untersuchung linearer und quadratischer Funktionen wird zur Betrachtung ganzrationaler Funktionen verallgemeinert.</w:t>
            </w:r>
          </w:p>
          <w:p w14:paraId="4C6B049A" w14:textId="77777777" w:rsidR="007E20F3" w:rsidRPr="00222495" w:rsidRDefault="00112E4D" w:rsidP="00E62964">
            <w:pPr>
              <w:rPr>
                <w:sz w:val="20"/>
              </w:rPr>
            </w:pPr>
            <w:r w:rsidRPr="00222495">
              <w:rPr>
                <w:sz w:val="20"/>
              </w:rPr>
              <w:t>Die Eigenschaften der Graphen ganzrationaler Funktionen werden über die Var</w:t>
            </w:r>
            <w:r w:rsidRPr="00222495">
              <w:rPr>
                <w:sz w:val="20"/>
              </w:rPr>
              <w:t>i</w:t>
            </w:r>
            <w:r w:rsidRPr="00222495">
              <w:rPr>
                <w:sz w:val="20"/>
              </w:rPr>
              <w:t xml:space="preserve">ation von Parametern herausgearbeitet und </w:t>
            </w:r>
            <w:r w:rsidR="007E20F3" w:rsidRPr="00222495">
              <w:rPr>
                <w:sz w:val="20"/>
              </w:rPr>
              <w:t>Graphen durch Transformationen ineinander überführt.</w:t>
            </w:r>
          </w:p>
          <w:p w14:paraId="409C5340" w14:textId="77777777" w:rsidR="007E20F3" w:rsidRPr="00222495" w:rsidRDefault="007E20F3" w:rsidP="00E62964">
            <w:pPr>
              <w:rPr>
                <w:sz w:val="20"/>
              </w:rPr>
            </w:pPr>
          </w:p>
          <w:p w14:paraId="483286C8" w14:textId="77777777" w:rsidR="00B02D1A" w:rsidRPr="00222495" w:rsidRDefault="007E20F3" w:rsidP="00E62964">
            <w:pPr>
              <w:rPr>
                <w:sz w:val="20"/>
              </w:rPr>
            </w:pPr>
            <w:r w:rsidRPr="00222495">
              <w:rPr>
                <w:sz w:val="20"/>
              </w:rPr>
              <w:t xml:space="preserve">Ausführliche </w:t>
            </w:r>
            <w:r w:rsidR="00112E4D" w:rsidRPr="00222495">
              <w:rPr>
                <w:sz w:val="20"/>
              </w:rPr>
              <w:t>Be</w:t>
            </w:r>
            <w:r w:rsidRPr="00222495">
              <w:rPr>
                <w:sz w:val="20"/>
              </w:rPr>
              <w:t xml:space="preserve">schreibungen des Verlaufs von </w:t>
            </w:r>
            <w:r w:rsidR="00112E4D" w:rsidRPr="00222495">
              <w:rPr>
                <w:sz w:val="20"/>
              </w:rPr>
              <w:t>Graphen in Anwendungskonte</w:t>
            </w:r>
            <w:r w:rsidR="00112E4D" w:rsidRPr="00222495">
              <w:rPr>
                <w:sz w:val="20"/>
              </w:rPr>
              <w:t>x</w:t>
            </w:r>
            <w:r w:rsidR="00112E4D" w:rsidRPr="00222495">
              <w:rPr>
                <w:sz w:val="20"/>
              </w:rPr>
              <w:t xml:space="preserve">ten </w:t>
            </w:r>
            <w:r w:rsidRPr="00222495">
              <w:rPr>
                <w:sz w:val="20"/>
              </w:rPr>
              <w:t xml:space="preserve">werden </w:t>
            </w:r>
            <w:r w:rsidR="00985C41" w:rsidRPr="00222495">
              <w:rPr>
                <w:sz w:val="20"/>
              </w:rPr>
              <w:t xml:space="preserve">an mehreren Beispielen </w:t>
            </w:r>
            <w:r w:rsidR="00112E4D" w:rsidRPr="00222495">
              <w:rPr>
                <w:sz w:val="20"/>
              </w:rPr>
              <w:t>eingeübt.</w:t>
            </w:r>
          </w:p>
          <w:p w14:paraId="556979E7" w14:textId="77777777" w:rsidR="00112E4D" w:rsidRPr="00222495" w:rsidRDefault="00112E4D" w:rsidP="00E62964">
            <w:pPr>
              <w:rPr>
                <w:sz w:val="20"/>
              </w:rPr>
            </w:pPr>
          </w:p>
          <w:p w14:paraId="4A766530" w14:textId="77777777" w:rsidR="00112E4D" w:rsidRPr="00222495" w:rsidRDefault="00372D2E" w:rsidP="00E62964">
            <w:pPr>
              <w:rPr>
                <w:sz w:val="20"/>
              </w:rPr>
            </w:pPr>
            <w:r>
              <w:rPr>
                <w:sz w:val="20"/>
              </w:rPr>
              <w:t>Mithilfe</w:t>
            </w:r>
            <w:r w:rsidR="00112E4D" w:rsidRPr="00222495">
              <w:rPr>
                <w:sz w:val="20"/>
              </w:rPr>
              <w:t xml:space="preserve"> der Analysefunktion </w:t>
            </w:r>
            <w:r w:rsidR="00EC25A1" w:rsidRPr="00222495">
              <w:rPr>
                <w:sz w:val="20"/>
              </w:rPr>
              <w:t>digitaler Werkzeuge</w:t>
            </w:r>
            <w:r w:rsidR="00CF018D" w:rsidRPr="00222495">
              <w:rPr>
                <w:sz w:val="20"/>
              </w:rPr>
              <w:t xml:space="preserve"> werden markante Stellen (Nul</w:t>
            </w:r>
            <w:r w:rsidR="00CF018D" w:rsidRPr="00222495">
              <w:rPr>
                <w:sz w:val="20"/>
              </w:rPr>
              <w:t>l</w:t>
            </w:r>
            <w:r w:rsidR="00CF018D" w:rsidRPr="00222495">
              <w:rPr>
                <w:sz w:val="20"/>
              </w:rPr>
              <w:t xml:space="preserve">stellen, Extrempunkte, Wendepunkte) im Anwendungskontext bestimmt sowie Änderungsraten und Krümmungen gedeutet. </w:t>
            </w:r>
          </w:p>
          <w:p w14:paraId="3B14CD36" w14:textId="77777777" w:rsidR="00CF018D" w:rsidRPr="00222495" w:rsidRDefault="00CF018D" w:rsidP="00E62964">
            <w:pPr>
              <w:rPr>
                <w:sz w:val="20"/>
              </w:rPr>
            </w:pPr>
          </w:p>
          <w:p w14:paraId="2811643D" w14:textId="77777777" w:rsidR="00985C41" w:rsidRPr="00222495" w:rsidRDefault="00CF018D" w:rsidP="00CB7714">
            <w:pPr>
              <w:rPr>
                <w:sz w:val="20"/>
              </w:rPr>
            </w:pPr>
            <w:r w:rsidRPr="00222495">
              <w:rPr>
                <w:sz w:val="20"/>
              </w:rPr>
              <w:t>Dabei werden auch die Vorteile und Grenzen der Modellierung durch ganzrati</w:t>
            </w:r>
            <w:r w:rsidRPr="00222495">
              <w:rPr>
                <w:sz w:val="20"/>
              </w:rPr>
              <w:t>o</w:t>
            </w:r>
            <w:r w:rsidRPr="00222495">
              <w:rPr>
                <w:sz w:val="20"/>
              </w:rPr>
              <w:t>nale Funktionen thematisiert (globaler Verlauf, Symmetrien).</w:t>
            </w:r>
          </w:p>
          <w:p w14:paraId="3E3F46E9" w14:textId="77777777" w:rsidR="00985C41" w:rsidRPr="00222495" w:rsidRDefault="00985C41" w:rsidP="00985C41">
            <w:pPr>
              <w:rPr>
                <w:sz w:val="20"/>
              </w:rPr>
            </w:pPr>
          </w:p>
          <w:p w14:paraId="1C902ED1" w14:textId="588CC577" w:rsidR="00B02D1A" w:rsidRPr="00103E84" w:rsidRDefault="008F275C" w:rsidP="008F275C">
            <w:pPr>
              <w:rPr>
                <w:i/>
                <w:sz w:val="20"/>
              </w:rPr>
            </w:pPr>
            <w:r>
              <w:rPr>
                <w:i/>
                <w:sz w:val="20"/>
              </w:rPr>
              <w:t xml:space="preserve">Abhängig von den (beruflichen) Erfahrungen der Studierenden kann es sinnvoll sein, </w:t>
            </w:r>
            <w:r w:rsidRPr="00103E84">
              <w:rPr>
                <w:i/>
                <w:sz w:val="20"/>
              </w:rPr>
              <w:t xml:space="preserve">der </w:t>
            </w:r>
            <w:r>
              <w:rPr>
                <w:i/>
                <w:sz w:val="20"/>
              </w:rPr>
              <w:t xml:space="preserve">aus dem Unterricht </w:t>
            </w:r>
            <w:r w:rsidRPr="00103E84">
              <w:rPr>
                <w:i/>
                <w:sz w:val="20"/>
              </w:rPr>
              <w:t xml:space="preserve">bekannten Modellierung über Gleichungssysteme </w:t>
            </w:r>
            <w:r>
              <w:rPr>
                <w:i/>
                <w:sz w:val="20"/>
              </w:rPr>
              <w:t xml:space="preserve">die </w:t>
            </w:r>
            <w:r w:rsidR="008628D6" w:rsidRPr="00103E84">
              <w:rPr>
                <w:i/>
                <w:sz w:val="20"/>
              </w:rPr>
              <w:t>Modellierung durch Regression (</w:t>
            </w:r>
            <w:r w:rsidR="005E75F4" w:rsidRPr="00103E84">
              <w:rPr>
                <w:i/>
                <w:sz w:val="20"/>
              </w:rPr>
              <w:t>z. B.</w:t>
            </w:r>
            <w:r w:rsidR="00985C41" w:rsidRPr="00103E84">
              <w:rPr>
                <w:i/>
                <w:sz w:val="20"/>
              </w:rPr>
              <w:t xml:space="preserve"> </w:t>
            </w:r>
            <w:r w:rsidR="00372D2E" w:rsidRPr="00103E84">
              <w:rPr>
                <w:i/>
                <w:sz w:val="20"/>
              </w:rPr>
              <w:t>mithilfe</w:t>
            </w:r>
            <w:r w:rsidR="008628D6" w:rsidRPr="00103E84">
              <w:rPr>
                <w:i/>
                <w:sz w:val="20"/>
              </w:rPr>
              <w:t xml:space="preserve"> </w:t>
            </w:r>
            <w:r w:rsidR="00985C41" w:rsidRPr="00103E84">
              <w:rPr>
                <w:i/>
                <w:sz w:val="20"/>
              </w:rPr>
              <w:t>einer Tabellenkalkulation</w:t>
            </w:r>
            <w:r w:rsidR="008628D6" w:rsidRPr="00103E84">
              <w:rPr>
                <w:i/>
                <w:sz w:val="20"/>
              </w:rPr>
              <w:t>) g</w:t>
            </w:r>
            <w:r w:rsidR="008628D6" w:rsidRPr="00103E84">
              <w:rPr>
                <w:i/>
                <w:sz w:val="20"/>
              </w:rPr>
              <w:t>e</w:t>
            </w:r>
            <w:r w:rsidR="008628D6" w:rsidRPr="00103E84">
              <w:rPr>
                <w:i/>
                <w:sz w:val="20"/>
              </w:rPr>
              <w:t>genüber</w:t>
            </w:r>
            <w:r>
              <w:rPr>
                <w:i/>
                <w:sz w:val="20"/>
              </w:rPr>
              <w:t xml:space="preserve"> zu stellen</w:t>
            </w:r>
            <w:r w:rsidR="008628D6" w:rsidRPr="00103E84">
              <w:rPr>
                <w:i/>
                <w:sz w:val="20"/>
              </w:rPr>
              <w:t>.</w:t>
            </w:r>
          </w:p>
        </w:tc>
      </w:tr>
      <w:tr w:rsidR="00B02D1A" w:rsidRPr="00222495" w14:paraId="5707BE16" w14:textId="77777777" w:rsidTr="009F36E3">
        <w:trPr>
          <w:trHeight w:val="510"/>
        </w:trPr>
        <w:tc>
          <w:tcPr>
            <w:tcW w:w="14954" w:type="dxa"/>
            <w:gridSpan w:val="2"/>
            <w:vAlign w:val="center"/>
          </w:tcPr>
          <w:p w14:paraId="335B7798" w14:textId="77777777" w:rsidR="00B02D1A" w:rsidRPr="00222495" w:rsidRDefault="00696871" w:rsidP="00696871">
            <w:pPr>
              <w:pageBreakBefore/>
              <w:tabs>
                <w:tab w:val="center" w:pos="7581"/>
                <w:tab w:val="right" w:pos="14527"/>
              </w:tabs>
              <w:jc w:val="left"/>
              <w:rPr>
                <w:rFonts w:cs="Arial"/>
                <w:i/>
                <w:sz w:val="20"/>
              </w:rPr>
            </w:pPr>
            <w:r>
              <w:rPr>
                <w:b/>
                <w:i/>
                <w:sz w:val="20"/>
              </w:rPr>
              <w:tab/>
            </w:r>
            <w:r w:rsidR="00357035" w:rsidRPr="00222495">
              <w:rPr>
                <w:b/>
                <w:i/>
                <w:sz w:val="20"/>
              </w:rPr>
              <w:t xml:space="preserve">Von der </w:t>
            </w:r>
            <w:r w:rsidR="00B7697F" w:rsidRPr="00222495">
              <w:rPr>
                <w:b/>
                <w:i/>
                <w:sz w:val="20"/>
              </w:rPr>
              <w:t xml:space="preserve">durchschnittlichen Änderungsrate </w:t>
            </w:r>
            <w:r w:rsidR="00357035" w:rsidRPr="00222495">
              <w:rPr>
                <w:b/>
                <w:i/>
                <w:sz w:val="20"/>
              </w:rPr>
              <w:t>zur Ableitungsfunktion</w:t>
            </w:r>
            <w:r w:rsidR="00B02D1A" w:rsidRPr="00222495">
              <w:rPr>
                <w:rFonts w:cs="Arial"/>
                <w:i/>
                <w:sz w:val="20"/>
              </w:rPr>
              <w:t xml:space="preserve"> </w:t>
            </w:r>
            <w:r>
              <w:rPr>
                <w:rFonts w:cs="Arial"/>
                <w:i/>
                <w:sz w:val="20"/>
              </w:rPr>
              <w:tab/>
            </w:r>
            <w:r w:rsidR="00B02D1A" w:rsidRPr="00222495">
              <w:rPr>
                <w:rFonts w:cs="Arial"/>
                <w:i/>
                <w:sz w:val="20"/>
              </w:rPr>
              <w:t>(E-A</w:t>
            </w:r>
            <w:r w:rsidR="006C1213" w:rsidRPr="00222495">
              <w:rPr>
                <w:rFonts w:cs="Arial"/>
                <w:i/>
                <w:sz w:val="20"/>
              </w:rPr>
              <w:t>6</w:t>
            </w:r>
            <w:r w:rsidR="00B02D1A" w:rsidRPr="00222495">
              <w:rPr>
                <w:rFonts w:cs="Arial"/>
                <w:i/>
                <w:sz w:val="20"/>
              </w:rPr>
              <w:t>)</w:t>
            </w:r>
            <w:r w:rsidR="00301154" w:rsidRPr="00222495">
              <w:rPr>
                <w:rFonts w:cs="Arial"/>
                <w:i/>
                <w:sz w:val="20"/>
              </w:rPr>
              <w:t xml:space="preserve"> </w:t>
            </w:r>
            <w:r w:rsidR="00F31D1C" w:rsidRPr="00222495">
              <w:rPr>
                <w:rFonts w:cs="Arial"/>
                <w:i/>
                <w:sz w:val="20"/>
              </w:rPr>
              <w:t>(</w:t>
            </w:r>
            <w:r w:rsidR="002150F7" w:rsidRPr="00222495">
              <w:rPr>
                <w:rFonts w:cs="Arial"/>
                <w:i/>
                <w:sz w:val="20"/>
              </w:rPr>
              <w:t>9 Std)</w:t>
            </w:r>
          </w:p>
        </w:tc>
      </w:tr>
      <w:tr w:rsidR="00B02D1A" w:rsidRPr="00222495" w14:paraId="1A5FEECA" w14:textId="77777777" w:rsidTr="009F36E3">
        <w:tc>
          <w:tcPr>
            <w:tcW w:w="7583" w:type="dxa"/>
          </w:tcPr>
          <w:p w14:paraId="5F1430DA" w14:textId="77777777" w:rsidR="00B02D1A" w:rsidRPr="00222495" w:rsidRDefault="00B02D1A" w:rsidP="00E62964">
            <w:pPr>
              <w:spacing w:line="276" w:lineRule="auto"/>
              <w:rPr>
                <w:b/>
                <w:sz w:val="20"/>
                <w:lang w:eastAsia="en-US"/>
              </w:rPr>
            </w:pPr>
            <w:r w:rsidRPr="00222495">
              <w:rPr>
                <w:b/>
                <w:sz w:val="20"/>
                <w:lang w:eastAsia="en-US"/>
              </w:rPr>
              <w:t>Zu entwickelnde Kompetenzen</w:t>
            </w:r>
          </w:p>
        </w:tc>
        <w:tc>
          <w:tcPr>
            <w:tcW w:w="7371" w:type="dxa"/>
          </w:tcPr>
          <w:p w14:paraId="24A2F363" w14:textId="77777777" w:rsidR="00B02D1A" w:rsidRPr="00222495" w:rsidRDefault="00B02D1A" w:rsidP="00E62964">
            <w:pPr>
              <w:spacing w:line="276" w:lineRule="auto"/>
              <w:rPr>
                <w:b/>
                <w:sz w:val="20"/>
                <w:lang w:eastAsia="en-US"/>
              </w:rPr>
            </w:pPr>
            <w:r w:rsidRPr="00222495">
              <w:rPr>
                <w:b/>
                <w:sz w:val="20"/>
                <w:lang w:eastAsia="en-US"/>
              </w:rPr>
              <w:t>Vorhabenbezogene Absprachen und Empfehlungen</w:t>
            </w:r>
          </w:p>
        </w:tc>
      </w:tr>
      <w:tr w:rsidR="00B02D1A" w:rsidRPr="00222495" w14:paraId="3B08F15C" w14:textId="77777777" w:rsidTr="009F36E3">
        <w:trPr>
          <w:trHeight w:val="85"/>
        </w:trPr>
        <w:tc>
          <w:tcPr>
            <w:tcW w:w="7583" w:type="dxa"/>
          </w:tcPr>
          <w:p w14:paraId="6D587C58" w14:textId="77777777" w:rsidR="002B7E76" w:rsidRPr="00222495" w:rsidRDefault="002B7E76" w:rsidP="002B7E76">
            <w:pPr>
              <w:spacing w:line="276" w:lineRule="auto"/>
              <w:rPr>
                <w:rFonts w:cs="Arial"/>
                <w:b/>
                <w:sz w:val="20"/>
                <w:lang w:eastAsia="en-US"/>
              </w:rPr>
            </w:pPr>
            <w:r w:rsidRPr="00222495">
              <w:rPr>
                <w:rFonts w:cs="Arial"/>
                <w:b/>
                <w:sz w:val="20"/>
                <w:lang w:eastAsia="en-US"/>
              </w:rPr>
              <w:t>Inhaltsbezogene Kompetenzen:</w:t>
            </w:r>
          </w:p>
          <w:p w14:paraId="76A72850" w14:textId="77777777" w:rsidR="002B7E76" w:rsidRPr="00222495" w:rsidRDefault="00991385" w:rsidP="002B7E76">
            <w:pPr>
              <w:spacing w:line="276" w:lineRule="auto"/>
              <w:rPr>
                <w:rFonts w:cs="Arial"/>
                <w:i/>
                <w:sz w:val="20"/>
                <w:lang w:eastAsia="en-US"/>
              </w:rPr>
            </w:pPr>
            <w:r w:rsidRPr="00222495">
              <w:rPr>
                <w:rFonts w:cs="Arial"/>
                <w:i/>
                <w:sz w:val="20"/>
                <w:lang w:eastAsia="en-US"/>
              </w:rPr>
              <w:t>Die Studierenden ...</w:t>
            </w:r>
            <w:r w:rsidR="002B7E76" w:rsidRPr="00222495">
              <w:rPr>
                <w:rFonts w:cs="Arial"/>
                <w:i/>
                <w:sz w:val="20"/>
                <w:lang w:eastAsia="en-US"/>
              </w:rPr>
              <w:t xml:space="preserve"> </w:t>
            </w:r>
          </w:p>
          <w:p w14:paraId="05C277EE" w14:textId="77777777" w:rsidR="00CE542B" w:rsidRPr="00222495" w:rsidRDefault="00CE542B" w:rsidP="00CB7714">
            <w:pPr>
              <w:pStyle w:val="Listenabsatz"/>
              <w:numPr>
                <w:ilvl w:val="0"/>
                <w:numId w:val="7"/>
              </w:numPr>
              <w:jc w:val="left"/>
              <w:rPr>
                <w:sz w:val="20"/>
              </w:rPr>
            </w:pPr>
            <w:r w:rsidRPr="00222495">
              <w:rPr>
                <w:sz w:val="20"/>
              </w:rPr>
              <w:t>berechnen durchschnittliche und lokale Änderungsraten un</w:t>
            </w:r>
            <w:r w:rsidR="00223BCB">
              <w:rPr>
                <w:sz w:val="20"/>
              </w:rPr>
              <w:t>d interpretieren sie im Kontext,</w:t>
            </w:r>
          </w:p>
          <w:p w14:paraId="107FAA79" w14:textId="77777777" w:rsidR="00CE542B" w:rsidRPr="00222495" w:rsidRDefault="00CE542B" w:rsidP="00CB7714">
            <w:pPr>
              <w:pStyle w:val="Listenabsatz"/>
              <w:numPr>
                <w:ilvl w:val="0"/>
                <w:numId w:val="7"/>
              </w:numPr>
              <w:jc w:val="left"/>
              <w:rPr>
                <w:sz w:val="20"/>
              </w:rPr>
            </w:pPr>
            <w:r w:rsidRPr="00222495">
              <w:rPr>
                <w:sz w:val="20"/>
              </w:rPr>
              <w:t>erläutern qualitativ auf der Grundlage eines propädeutischen Grenzwertb</w:t>
            </w:r>
            <w:r w:rsidRPr="00222495">
              <w:rPr>
                <w:sz w:val="20"/>
              </w:rPr>
              <w:t>e</w:t>
            </w:r>
            <w:r w:rsidRPr="00222495">
              <w:rPr>
                <w:sz w:val="20"/>
              </w:rPr>
              <w:t>griffs an Beispielen den Übergang von der durchschnittlichen zur lokalen Ä</w:t>
            </w:r>
            <w:r w:rsidRPr="00222495">
              <w:rPr>
                <w:sz w:val="20"/>
              </w:rPr>
              <w:t>n</w:t>
            </w:r>
            <w:r w:rsidR="00223BCB">
              <w:rPr>
                <w:sz w:val="20"/>
              </w:rPr>
              <w:t>derungsrate,</w:t>
            </w:r>
          </w:p>
          <w:p w14:paraId="0CBBA29A" w14:textId="77777777" w:rsidR="00CE542B" w:rsidRPr="00222495" w:rsidRDefault="00CE542B" w:rsidP="00CB7714">
            <w:pPr>
              <w:pStyle w:val="Listenabsatz"/>
              <w:numPr>
                <w:ilvl w:val="0"/>
                <w:numId w:val="7"/>
              </w:numPr>
              <w:jc w:val="left"/>
              <w:rPr>
                <w:sz w:val="20"/>
              </w:rPr>
            </w:pPr>
            <w:r w:rsidRPr="00222495">
              <w:rPr>
                <w:sz w:val="20"/>
              </w:rPr>
              <w:t>deuten die Tangente als Grenzlage einer Folge von Sekanten,</w:t>
            </w:r>
          </w:p>
          <w:p w14:paraId="15599BBB" w14:textId="77777777" w:rsidR="00CE542B" w:rsidRPr="00222495" w:rsidRDefault="00CE542B" w:rsidP="00CB7714">
            <w:pPr>
              <w:pStyle w:val="Listenabsatz"/>
              <w:numPr>
                <w:ilvl w:val="0"/>
                <w:numId w:val="7"/>
              </w:numPr>
              <w:jc w:val="left"/>
              <w:rPr>
                <w:sz w:val="20"/>
              </w:rPr>
            </w:pPr>
            <w:r w:rsidRPr="00222495">
              <w:rPr>
                <w:sz w:val="20"/>
              </w:rPr>
              <w:t>deuten die Ableitung an einer Stelle als lokale Änderungsrate/ Tangente</w:t>
            </w:r>
            <w:r w:rsidRPr="00222495">
              <w:rPr>
                <w:sz w:val="20"/>
              </w:rPr>
              <w:t>n</w:t>
            </w:r>
            <w:r w:rsidR="00223BCB">
              <w:rPr>
                <w:sz w:val="20"/>
              </w:rPr>
              <w:t>steigung,</w:t>
            </w:r>
          </w:p>
          <w:p w14:paraId="29B807BD" w14:textId="77777777" w:rsidR="002B7E76" w:rsidRPr="00222495" w:rsidRDefault="00CE542B" w:rsidP="00271216">
            <w:pPr>
              <w:pStyle w:val="Listenabsatz"/>
              <w:numPr>
                <w:ilvl w:val="0"/>
                <w:numId w:val="7"/>
              </w:numPr>
              <w:jc w:val="left"/>
              <w:rPr>
                <w:sz w:val="20"/>
              </w:rPr>
            </w:pPr>
            <w:r w:rsidRPr="00222495">
              <w:rPr>
                <w:sz w:val="20"/>
              </w:rPr>
              <w:t>leiten Funktionen graphisch ab.</w:t>
            </w:r>
            <w:r w:rsidR="002B7E76" w:rsidRPr="00222495">
              <w:rPr>
                <w:b/>
                <w:sz w:val="20"/>
                <w:lang w:eastAsia="en-US"/>
              </w:rPr>
              <w:t xml:space="preserve"> </w:t>
            </w:r>
          </w:p>
          <w:p w14:paraId="140D96FC" w14:textId="77777777" w:rsidR="002B7E76" w:rsidRPr="00222495" w:rsidRDefault="002B7E76" w:rsidP="00CB7714">
            <w:pPr>
              <w:spacing w:line="276" w:lineRule="auto"/>
              <w:jc w:val="left"/>
              <w:rPr>
                <w:rFonts w:cs="Arial"/>
                <w:b/>
                <w:sz w:val="20"/>
                <w:lang w:eastAsia="en-US"/>
              </w:rPr>
            </w:pPr>
            <w:r w:rsidRPr="00222495">
              <w:rPr>
                <w:rFonts w:cs="Arial"/>
                <w:b/>
                <w:sz w:val="20"/>
                <w:lang w:eastAsia="en-US"/>
              </w:rPr>
              <w:t>Prozessbezogene Kompetenzen (Schwerpunkte):</w:t>
            </w:r>
          </w:p>
          <w:p w14:paraId="6865F34C" w14:textId="77777777" w:rsidR="002B7E76" w:rsidRPr="00222495" w:rsidRDefault="00CF2B51" w:rsidP="00CB7714">
            <w:pPr>
              <w:jc w:val="left"/>
              <w:rPr>
                <w:rFonts w:cs="Arial"/>
                <w:b/>
                <w:sz w:val="20"/>
              </w:rPr>
            </w:pPr>
            <w:r w:rsidRPr="00222495">
              <w:rPr>
                <w:rFonts w:cs="Arial"/>
                <w:b/>
                <w:i/>
                <w:sz w:val="20"/>
              </w:rPr>
              <w:t>Kommunizieren</w:t>
            </w:r>
          </w:p>
          <w:p w14:paraId="2A339BD4" w14:textId="77777777" w:rsidR="002B7E76" w:rsidRPr="00222495" w:rsidRDefault="00991385" w:rsidP="00CB7714">
            <w:pPr>
              <w:jc w:val="left"/>
              <w:rPr>
                <w:rFonts w:cs="Arial"/>
                <w:i/>
                <w:sz w:val="20"/>
              </w:rPr>
            </w:pPr>
            <w:r w:rsidRPr="00222495">
              <w:rPr>
                <w:rFonts w:cs="Arial"/>
                <w:i/>
                <w:sz w:val="20"/>
              </w:rPr>
              <w:t>Die Studierenden ...</w:t>
            </w:r>
          </w:p>
          <w:p w14:paraId="18EDD91A" w14:textId="77777777" w:rsidR="002B7E76" w:rsidRPr="00222495" w:rsidRDefault="002606E2" w:rsidP="00CB7714">
            <w:pPr>
              <w:numPr>
                <w:ilvl w:val="0"/>
                <w:numId w:val="7"/>
              </w:numPr>
              <w:jc w:val="left"/>
              <w:rPr>
                <w:sz w:val="20"/>
              </w:rPr>
            </w:pPr>
            <w:r w:rsidRPr="00222495">
              <w:rPr>
                <w:sz w:val="20"/>
              </w:rPr>
              <w:t xml:space="preserve">beschreiben Beobachtungen, bekannte Lösungswege und Verfahren </w:t>
            </w:r>
            <w:r w:rsidRPr="00222495">
              <w:rPr>
                <w:i/>
                <w:sz w:val="20"/>
              </w:rPr>
              <w:t>(Rez</w:t>
            </w:r>
            <w:r w:rsidRPr="00222495">
              <w:rPr>
                <w:i/>
                <w:sz w:val="20"/>
              </w:rPr>
              <w:t>i</w:t>
            </w:r>
            <w:r w:rsidRPr="00222495">
              <w:rPr>
                <w:i/>
                <w:sz w:val="20"/>
              </w:rPr>
              <w:t>pieren)</w:t>
            </w:r>
            <w:r w:rsidR="00223BCB">
              <w:rPr>
                <w:sz w:val="20"/>
              </w:rPr>
              <w:t>,</w:t>
            </w:r>
          </w:p>
          <w:p w14:paraId="77AE800D" w14:textId="77777777" w:rsidR="002B7E76" w:rsidRPr="00222495" w:rsidRDefault="002606E2" w:rsidP="00CB7714">
            <w:pPr>
              <w:numPr>
                <w:ilvl w:val="0"/>
                <w:numId w:val="7"/>
              </w:numPr>
              <w:jc w:val="left"/>
              <w:rPr>
                <w:sz w:val="20"/>
              </w:rPr>
            </w:pPr>
            <w:r w:rsidRPr="00222495">
              <w:rPr>
                <w:sz w:val="20"/>
              </w:rPr>
              <w:t xml:space="preserve">wechseln flexibel zwischen mathematischen Darstellungsformen </w:t>
            </w:r>
            <w:r w:rsidRPr="00222495">
              <w:rPr>
                <w:i/>
                <w:sz w:val="20"/>
              </w:rPr>
              <w:t>(Produzi</w:t>
            </w:r>
            <w:r w:rsidRPr="00222495">
              <w:rPr>
                <w:i/>
                <w:sz w:val="20"/>
              </w:rPr>
              <w:t>e</w:t>
            </w:r>
            <w:r w:rsidRPr="00222495">
              <w:rPr>
                <w:i/>
                <w:sz w:val="20"/>
              </w:rPr>
              <w:t>ren)</w:t>
            </w:r>
            <w:r w:rsidR="00223BCB">
              <w:rPr>
                <w:sz w:val="20"/>
              </w:rPr>
              <w:t>,</w:t>
            </w:r>
          </w:p>
          <w:p w14:paraId="7C73691B" w14:textId="77777777" w:rsidR="002606E2" w:rsidRPr="00222495" w:rsidRDefault="002606E2" w:rsidP="00CB7714">
            <w:pPr>
              <w:numPr>
                <w:ilvl w:val="0"/>
                <w:numId w:val="7"/>
              </w:numPr>
              <w:jc w:val="left"/>
              <w:rPr>
                <w:sz w:val="20"/>
              </w:rPr>
            </w:pPr>
            <w:r w:rsidRPr="00222495">
              <w:rPr>
                <w:sz w:val="20"/>
              </w:rPr>
              <w:t>vergleichen und beurteilen ausgearbeitete Lösungen hinsichtlich ihrer Ve</w:t>
            </w:r>
            <w:r w:rsidRPr="00222495">
              <w:rPr>
                <w:sz w:val="20"/>
              </w:rPr>
              <w:t>r</w:t>
            </w:r>
            <w:r w:rsidRPr="00222495">
              <w:rPr>
                <w:sz w:val="20"/>
              </w:rPr>
              <w:t xml:space="preserve">ständlichkeit und ihrer fachsprachlichen Qualität </w:t>
            </w:r>
            <w:r w:rsidRPr="00222495">
              <w:rPr>
                <w:i/>
                <w:sz w:val="20"/>
              </w:rPr>
              <w:t>(Diskutieren).</w:t>
            </w:r>
          </w:p>
          <w:p w14:paraId="729430B5" w14:textId="77777777" w:rsidR="002B7E76" w:rsidRPr="00222495" w:rsidRDefault="00CF2B51" w:rsidP="00CB7714">
            <w:pPr>
              <w:jc w:val="left"/>
              <w:rPr>
                <w:rFonts w:cs="Arial"/>
                <w:b/>
                <w:sz w:val="20"/>
              </w:rPr>
            </w:pPr>
            <w:r w:rsidRPr="00222495">
              <w:rPr>
                <w:rFonts w:cs="Arial"/>
                <w:b/>
                <w:i/>
                <w:sz w:val="20"/>
              </w:rPr>
              <w:t>Argumentieren</w:t>
            </w:r>
          </w:p>
          <w:p w14:paraId="3A1D925B" w14:textId="77777777" w:rsidR="002B7E76" w:rsidRPr="00222495" w:rsidRDefault="00991385" w:rsidP="00CB7714">
            <w:pPr>
              <w:jc w:val="left"/>
              <w:rPr>
                <w:rFonts w:cs="Arial"/>
                <w:i/>
                <w:sz w:val="20"/>
              </w:rPr>
            </w:pPr>
            <w:r w:rsidRPr="00222495">
              <w:rPr>
                <w:rFonts w:cs="Arial"/>
                <w:i/>
                <w:sz w:val="20"/>
              </w:rPr>
              <w:t>Die Studierenden ...</w:t>
            </w:r>
          </w:p>
          <w:p w14:paraId="1B84779D" w14:textId="77777777" w:rsidR="002B7E76" w:rsidRPr="00222495" w:rsidRDefault="001E6710" w:rsidP="00CB7714">
            <w:pPr>
              <w:numPr>
                <w:ilvl w:val="0"/>
                <w:numId w:val="7"/>
              </w:numPr>
              <w:jc w:val="left"/>
              <w:rPr>
                <w:sz w:val="20"/>
              </w:rPr>
            </w:pPr>
            <w:r w:rsidRPr="00222495">
              <w:rPr>
                <w:sz w:val="20"/>
              </w:rPr>
              <w:t xml:space="preserve">stellen Vermutungen auf </w:t>
            </w:r>
            <w:r w:rsidR="00223BCB">
              <w:rPr>
                <w:i/>
                <w:sz w:val="20"/>
              </w:rPr>
              <w:t>(Vermuten),</w:t>
            </w:r>
          </w:p>
          <w:p w14:paraId="43ED919C" w14:textId="77777777" w:rsidR="001E6710" w:rsidRPr="00222495" w:rsidRDefault="005E75F4" w:rsidP="00CB7714">
            <w:pPr>
              <w:numPr>
                <w:ilvl w:val="0"/>
                <w:numId w:val="7"/>
              </w:numPr>
              <w:jc w:val="left"/>
              <w:rPr>
                <w:sz w:val="20"/>
              </w:rPr>
            </w:pPr>
            <w:r w:rsidRPr="00222495">
              <w:rPr>
                <w:sz w:val="20"/>
              </w:rPr>
              <w:t xml:space="preserve">stellen Zusammenhänge zwischen Begriffen her [...] </w:t>
            </w:r>
            <w:r w:rsidRPr="00222495">
              <w:rPr>
                <w:i/>
                <w:sz w:val="20"/>
              </w:rPr>
              <w:t>(Begründen)</w:t>
            </w:r>
            <w:r w:rsidR="00223BCB">
              <w:rPr>
                <w:sz w:val="20"/>
              </w:rPr>
              <w:t>,</w:t>
            </w:r>
          </w:p>
          <w:p w14:paraId="0BF7E3C5" w14:textId="77777777" w:rsidR="001E6710" w:rsidRPr="00222495" w:rsidRDefault="001E6710" w:rsidP="00CB7714">
            <w:pPr>
              <w:numPr>
                <w:ilvl w:val="0"/>
                <w:numId w:val="7"/>
              </w:numPr>
              <w:jc w:val="left"/>
              <w:rPr>
                <w:sz w:val="20"/>
              </w:rPr>
            </w:pPr>
            <w:r w:rsidRPr="00222495">
              <w:rPr>
                <w:sz w:val="20"/>
              </w:rPr>
              <w:t xml:space="preserve">erkennen fehlerhafte Argumentationsketten und korrigieren sie </w:t>
            </w:r>
            <w:r w:rsidRPr="00222495">
              <w:rPr>
                <w:i/>
                <w:sz w:val="20"/>
              </w:rPr>
              <w:t>(Beurteilen).</w:t>
            </w:r>
          </w:p>
          <w:p w14:paraId="3FE9A4BA" w14:textId="77777777" w:rsidR="00725FCB" w:rsidRPr="00222495" w:rsidRDefault="00725FCB" w:rsidP="00725FCB">
            <w:pPr>
              <w:rPr>
                <w:rFonts w:cs="Arial"/>
                <w:b/>
                <w:sz w:val="20"/>
              </w:rPr>
            </w:pPr>
            <w:r w:rsidRPr="00222495">
              <w:rPr>
                <w:rFonts w:cs="Arial"/>
                <w:b/>
                <w:i/>
                <w:sz w:val="20"/>
              </w:rPr>
              <w:t>Werkzeuge nutzen</w:t>
            </w:r>
          </w:p>
          <w:p w14:paraId="01615B33" w14:textId="77777777" w:rsidR="00725FCB" w:rsidRPr="00222495" w:rsidRDefault="00991385" w:rsidP="00725FCB">
            <w:pPr>
              <w:rPr>
                <w:rFonts w:cs="Arial"/>
                <w:i/>
                <w:sz w:val="20"/>
              </w:rPr>
            </w:pPr>
            <w:r w:rsidRPr="00222495">
              <w:rPr>
                <w:rFonts w:cs="Arial"/>
                <w:i/>
                <w:sz w:val="20"/>
              </w:rPr>
              <w:t>Die Studierenden ...</w:t>
            </w:r>
          </w:p>
          <w:p w14:paraId="0EF46F06" w14:textId="4694E719" w:rsidR="00725FCB" w:rsidRPr="00222495" w:rsidRDefault="00725FCB" w:rsidP="00DC4525">
            <w:pPr>
              <w:numPr>
                <w:ilvl w:val="0"/>
                <w:numId w:val="8"/>
              </w:numPr>
              <w:jc w:val="left"/>
              <w:rPr>
                <w:rFonts w:cs="Arial"/>
                <w:sz w:val="20"/>
              </w:rPr>
            </w:pPr>
            <w:r w:rsidRPr="00222495">
              <w:rPr>
                <w:sz w:val="20"/>
              </w:rPr>
              <w:t xml:space="preserve">verwenden verschiedene digitale Werkzeuge </w:t>
            </w:r>
            <w:r w:rsidR="00103E84">
              <w:rPr>
                <w:sz w:val="20"/>
              </w:rPr>
              <w:t xml:space="preserve">[…] </w:t>
            </w:r>
            <w:r w:rsidRPr="00222495">
              <w:rPr>
                <w:sz w:val="20"/>
              </w:rPr>
              <w:t>zum</w:t>
            </w:r>
            <w:r w:rsidR="00103E84">
              <w:rPr>
                <w:sz w:val="20"/>
              </w:rPr>
              <w:t xml:space="preserve"> […]</w:t>
            </w:r>
            <w:r w:rsidRPr="00222495">
              <w:rPr>
                <w:sz w:val="20"/>
              </w:rPr>
              <w:br/>
            </w:r>
            <w:r w:rsidRPr="00222495">
              <w:rPr>
                <w:rFonts w:cs="Arial"/>
                <w:sz w:val="20"/>
              </w:rPr>
              <w:t>… zielgerichteten Variieren der Parameter von Funktionen</w:t>
            </w:r>
            <w:r w:rsidR="00223BCB">
              <w:rPr>
                <w:rFonts w:cs="Arial"/>
                <w:sz w:val="20"/>
              </w:rPr>
              <w:t>,</w:t>
            </w:r>
            <w:r w:rsidRPr="00222495">
              <w:rPr>
                <w:rFonts w:cs="Arial"/>
                <w:sz w:val="20"/>
              </w:rPr>
              <w:br/>
              <w:t>… Darstellen von Funktionen grafisch und als Wertetabelle</w:t>
            </w:r>
            <w:r w:rsidR="00223BCB">
              <w:rPr>
                <w:rFonts w:cs="Arial"/>
                <w:sz w:val="20"/>
              </w:rPr>
              <w:t>,</w:t>
            </w:r>
            <w:r w:rsidRPr="00222495">
              <w:rPr>
                <w:rFonts w:cs="Arial"/>
                <w:sz w:val="20"/>
              </w:rPr>
              <w:br/>
              <w:t>…</w:t>
            </w:r>
            <w:r w:rsidR="00CD42C7">
              <w:rPr>
                <w:rFonts w:cs="Arial"/>
                <w:sz w:val="20"/>
              </w:rPr>
              <w:t xml:space="preserve"> </w:t>
            </w:r>
            <w:r w:rsidRPr="00222495">
              <w:rPr>
                <w:rFonts w:cs="Arial"/>
                <w:sz w:val="20"/>
              </w:rPr>
              <w:t>grafischen Messen von Steigungen</w:t>
            </w:r>
            <w:r w:rsidR="00103E84">
              <w:rPr>
                <w:rFonts w:cs="Arial"/>
                <w:sz w:val="20"/>
              </w:rPr>
              <w:t xml:space="preserve"> […]</w:t>
            </w:r>
            <w:r w:rsidRPr="00222495">
              <w:rPr>
                <w:rFonts w:cs="Arial"/>
                <w:sz w:val="20"/>
              </w:rPr>
              <w:t>,</w:t>
            </w:r>
            <w:r w:rsidR="00103E84">
              <w:rPr>
                <w:rFonts w:cs="Arial"/>
                <w:sz w:val="20"/>
              </w:rPr>
              <w:t xml:space="preserve"> </w:t>
            </w:r>
          </w:p>
          <w:p w14:paraId="5253F533" w14:textId="77777777" w:rsidR="00B02D1A" w:rsidRPr="00222495" w:rsidRDefault="00725FCB" w:rsidP="000D05BD">
            <w:pPr>
              <w:numPr>
                <w:ilvl w:val="0"/>
                <w:numId w:val="8"/>
              </w:numPr>
              <w:jc w:val="left"/>
              <w:rPr>
                <w:sz w:val="20"/>
              </w:rPr>
            </w:pPr>
            <w:r w:rsidRPr="00222495">
              <w:rPr>
                <w:sz w:val="20"/>
              </w:rPr>
              <w:t>nutzen mathematische Hilfsmittel und digitale Werkzeuge zum Erkunden und Recherchieren, Berechnen und Darstellen</w:t>
            </w:r>
            <w:r w:rsidR="00223BCB">
              <w:rPr>
                <w:sz w:val="20"/>
              </w:rPr>
              <w:t>.</w:t>
            </w:r>
          </w:p>
        </w:tc>
        <w:tc>
          <w:tcPr>
            <w:tcW w:w="7371" w:type="dxa"/>
          </w:tcPr>
          <w:p w14:paraId="79F27775" w14:textId="77777777" w:rsidR="00D118DF" w:rsidRPr="00222495" w:rsidRDefault="000F23B6" w:rsidP="00D118DF">
            <w:pPr>
              <w:rPr>
                <w:sz w:val="20"/>
              </w:rPr>
            </w:pPr>
            <w:r w:rsidRPr="00222495">
              <w:rPr>
                <w:sz w:val="20"/>
              </w:rPr>
              <w:t>Ausgehend von einem Anwendungskontext</w:t>
            </w:r>
            <w:r w:rsidR="007827F5" w:rsidRPr="00222495">
              <w:rPr>
                <w:sz w:val="20"/>
              </w:rPr>
              <w:t>, bei dem die Änderung</w:t>
            </w:r>
            <w:r w:rsidR="001E220C" w:rsidRPr="00222495">
              <w:rPr>
                <w:sz w:val="20"/>
              </w:rPr>
              <w:t>srate</w:t>
            </w:r>
            <w:r w:rsidR="007827F5" w:rsidRPr="00222495">
              <w:rPr>
                <w:sz w:val="20"/>
              </w:rPr>
              <w:t xml:space="preserve"> eine relevante Größe ist</w:t>
            </w:r>
            <w:r w:rsidR="001E220C" w:rsidRPr="00222495">
              <w:rPr>
                <w:sz w:val="20"/>
              </w:rPr>
              <w:t xml:space="preserve"> und relativ regelmäßigen Schwankungen unterliegt,</w:t>
            </w:r>
            <w:r w:rsidR="007827F5" w:rsidRPr="00222495">
              <w:rPr>
                <w:sz w:val="20"/>
              </w:rPr>
              <w:t xml:space="preserve"> werden durchschnittliche Änderung</w:t>
            </w:r>
            <w:r w:rsidR="00EB5925" w:rsidRPr="00222495">
              <w:rPr>
                <w:sz w:val="20"/>
              </w:rPr>
              <w:t>srat</w:t>
            </w:r>
            <w:r w:rsidR="007827F5" w:rsidRPr="00222495">
              <w:rPr>
                <w:sz w:val="20"/>
              </w:rPr>
              <w:t xml:space="preserve">en berechnet und als </w:t>
            </w:r>
            <w:r w:rsidR="00414A9F" w:rsidRPr="00222495">
              <w:rPr>
                <w:sz w:val="20"/>
              </w:rPr>
              <w:t xml:space="preserve">Steigung von </w:t>
            </w:r>
            <w:r w:rsidR="007827F5" w:rsidRPr="00222495">
              <w:rPr>
                <w:sz w:val="20"/>
              </w:rPr>
              <w:t>Geraden (S</w:t>
            </w:r>
            <w:r w:rsidR="007827F5" w:rsidRPr="00222495">
              <w:rPr>
                <w:sz w:val="20"/>
              </w:rPr>
              <w:t>e</w:t>
            </w:r>
            <w:r w:rsidR="007827F5" w:rsidRPr="00222495">
              <w:rPr>
                <w:sz w:val="20"/>
              </w:rPr>
              <w:t xml:space="preserve">kanten) </w:t>
            </w:r>
            <w:r w:rsidR="00414A9F" w:rsidRPr="00222495">
              <w:rPr>
                <w:sz w:val="20"/>
              </w:rPr>
              <w:t>interpretiert</w:t>
            </w:r>
            <w:r w:rsidR="007827F5" w:rsidRPr="00222495">
              <w:rPr>
                <w:sz w:val="20"/>
              </w:rPr>
              <w:t xml:space="preserve">. </w:t>
            </w:r>
            <w:r w:rsidR="001E220C" w:rsidRPr="00222495">
              <w:rPr>
                <w:sz w:val="20"/>
              </w:rPr>
              <w:t xml:space="preserve">Hier können verschiedene </w:t>
            </w:r>
            <w:r w:rsidR="00414A9F" w:rsidRPr="00222495">
              <w:rPr>
                <w:sz w:val="20"/>
              </w:rPr>
              <w:t>Fragestellungen im Anwe</w:t>
            </w:r>
            <w:r w:rsidR="00414A9F" w:rsidRPr="00222495">
              <w:rPr>
                <w:sz w:val="20"/>
              </w:rPr>
              <w:t>n</w:t>
            </w:r>
            <w:r w:rsidR="00414A9F" w:rsidRPr="00222495">
              <w:rPr>
                <w:sz w:val="20"/>
              </w:rPr>
              <w:t>dungskontext</w:t>
            </w:r>
            <w:r w:rsidR="001E220C" w:rsidRPr="00222495">
              <w:rPr>
                <w:sz w:val="20"/>
              </w:rPr>
              <w:t xml:space="preserve"> diskutiert und Argumentationen hinterfragt werden.</w:t>
            </w:r>
          </w:p>
          <w:p w14:paraId="65DDC880" w14:textId="77777777" w:rsidR="007827F5" w:rsidRPr="00222495" w:rsidRDefault="007827F5" w:rsidP="00D118DF">
            <w:pPr>
              <w:rPr>
                <w:sz w:val="20"/>
              </w:rPr>
            </w:pPr>
          </w:p>
          <w:p w14:paraId="0861C03A" w14:textId="77777777" w:rsidR="007827F5" w:rsidRPr="00222495" w:rsidRDefault="00372D2E" w:rsidP="00D118DF">
            <w:pPr>
              <w:rPr>
                <w:sz w:val="20"/>
              </w:rPr>
            </w:pPr>
            <w:r>
              <w:rPr>
                <w:sz w:val="20"/>
              </w:rPr>
              <w:t>Mithilfe</w:t>
            </w:r>
            <w:r w:rsidR="001E220C" w:rsidRPr="00222495">
              <w:rPr>
                <w:sz w:val="20"/>
              </w:rPr>
              <w:t xml:space="preserve"> </w:t>
            </w:r>
            <w:r w:rsidR="00985C41" w:rsidRPr="00222495">
              <w:rPr>
                <w:sz w:val="20"/>
              </w:rPr>
              <w:t xml:space="preserve">dynamischer Geometriesoftware und, soweit sinnvoll, dem GTR </w:t>
            </w:r>
            <w:r w:rsidR="001E220C" w:rsidRPr="00222495">
              <w:rPr>
                <w:sz w:val="20"/>
              </w:rPr>
              <w:t>wird</w:t>
            </w:r>
            <w:r w:rsidR="007827F5" w:rsidRPr="00222495">
              <w:rPr>
                <w:sz w:val="20"/>
              </w:rPr>
              <w:t xml:space="preserve"> der Übergang </w:t>
            </w:r>
            <w:r w:rsidR="001E220C" w:rsidRPr="00222495">
              <w:rPr>
                <w:sz w:val="20"/>
              </w:rPr>
              <w:t xml:space="preserve">von der Sekante zur </w:t>
            </w:r>
            <w:r w:rsidR="007827F5" w:rsidRPr="00222495">
              <w:rPr>
                <w:sz w:val="20"/>
              </w:rPr>
              <w:t xml:space="preserve">Tangente </w:t>
            </w:r>
            <w:r w:rsidR="001E220C" w:rsidRPr="00222495">
              <w:rPr>
                <w:sz w:val="20"/>
              </w:rPr>
              <w:t xml:space="preserve">graphisch simuliert und </w:t>
            </w:r>
            <w:r w:rsidR="00EB5925" w:rsidRPr="00222495">
              <w:rPr>
                <w:sz w:val="20"/>
              </w:rPr>
              <w:t xml:space="preserve">es </w:t>
            </w:r>
            <w:r w:rsidR="001E220C" w:rsidRPr="00222495">
              <w:rPr>
                <w:sz w:val="20"/>
              </w:rPr>
              <w:t xml:space="preserve">werden </w:t>
            </w:r>
            <w:r w:rsidR="007827F5" w:rsidRPr="00222495">
              <w:rPr>
                <w:sz w:val="20"/>
              </w:rPr>
              <w:t xml:space="preserve">die jeweiligen </w:t>
            </w:r>
            <w:r w:rsidR="001E220C" w:rsidRPr="00222495">
              <w:rPr>
                <w:sz w:val="20"/>
              </w:rPr>
              <w:t>Sekanten- und Tangentens</w:t>
            </w:r>
            <w:r w:rsidR="00C257A7" w:rsidRPr="00222495">
              <w:rPr>
                <w:sz w:val="20"/>
              </w:rPr>
              <w:t>teigungen berechnet und in Anwendung</w:t>
            </w:r>
            <w:r w:rsidR="00C257A7" w:rsidRPr="00222495">
              <w:rPr>
                <w:sz w:val="20"/>
              </w:rPr>
              <w:t>s</w:t>
            </w:r>
            <w:r w:rsidR="00C257A7" w:rsidRPr="00222495">
              <w:rPr>
                <w:sz w:val="20"/>
              </w:rPr>
              <w:t xml:space="preserve">kontexten interpretiert. </w:t>
            </w:r>
            <w:r w:rsidR="007827F5" w:rsidRPr="00222495">
              <w:rPr>
                <w:sz w:val="20"/>
              </w:rPr>
              <w:t xml:space="preserve">Dadurch kann die Ableitung </w:t>
            </w:r>
            <w:r w:rsidR="00414A9F" w:rsidRPr="00222495">
              <w:rPr>
                <w:sz w:val="20"/>
              </w:rPr>
              <w:t>über die</w:t>
            </w:r>
            <w:r w:rsidR="007827F5" w:rsidRPr="00222495">
              <w:rPr>
                <w:sz w:val="20"/>
              </w:rPr>
              <w:t xml:space="preserve"> Steigung der Ta</w:t>
            </w:r>
            <w:r w:rsidR="007827F5" w:rsidRPr="00222495">
              <w:rPr>
                <w:sz w:val="20"/>
              </w:rPr>
              <w:t>n</w:t>
            </w:r>
            <w:r w:rsidR="007827F5" w:rsidRPr="00222495">
              <w:rPr>
                <w:sz w:val="20"/>
              </w:rPr>
              <w:t xml:space="preserve">gente </w:t>
            </w:r>
            <w:r w:rsidR="001E220C" w:rsidRPr="00222495">
              <w:rPr>
                <w:sz w:val="20"/>
              </w:rPr>
              <w:t>anschaulich nachvollziehbar definiert</w:t>
            </w:r>
            <w:r w:rsidR="007827F5" w:rsidRPr="00222495">
              <w:rPr>
                <w:sz w:val="20"/>
              </w:rPr>
              <w:t xml:space="preserve"> werden.</w:t>
            </w:r>
          </w:p>
          <w:p w14:paraId="29182FDD" w14:textId="77777777" w:rsidR="007827F5" w:rsidRPr="00222495" w:rsidRDefault="007827F5" w:rsidP="00D118DF">
            <w:pPr>
              <w:rPr>
                <w:sz w:val="20"/>
              </w:rPr>
            </w:pPr>
          </w:p>
          <w:p w14:paraId="1FF0ED01" w14:textId="77777777" w:rsidR="001E220C" w:rsidRPr="00222495" w:rsidRDefault="007827F5" w:rsidP="00D118DF">
            <w:pPr>
              <w:rPr>
                <w:sz w:val="20"/>
              </w:rPr>
            </w:pPr>
            <w:r w:rsidRPr="00222495">
              <w:rPr>
                <w:sz w:val="20"/>
              </w:rPr>
              <w:t>Durch die Erkundung verschiedener Graphen wird die Ableitung an einer Stelle durch das Aufstellen von den Erkenntnissen entsprechenden Regeln zum Gr</w:t>
            </w:r>
            <w:r w:rsidRPr="00222495">
              <w:rPr>
                <w:sz w:val="20"/>
              </w:rPr>
              <w:t>a</w:t>
            </w:r>
            <w:r w:rsidRPr="00222495">
              <w:rPr>
                <w:sz w:val="20"/>
              </w:rPr>
              <w:t>phen der Ableitung verallgemeinert und das graphische Ableiten eingeübt.</w:t>
            </w:r>
          </w:p>
          <w:p w14:paraId="78C11048" w14:textId="77777777" w:rsidR="007827F5" w:rsidRPr="00222495" w:rsidRDefault="001E220C" w:rsidP="00D118DF">
            <w:pPr>
              <w:rPr>
                <w:sz w:val="20"/>
              </w:rPr>
            </w:pPr>
            <w:r w:rsidRPr="00222495">
              <w:rPr>
                <w:sz w:val="20"/>
              </w:rPr>
              <w:t>Zusammenhänge zwischen den Graphen und ihren Ableitungen werden verbal</w:t>
            </w:r>
            <w:r w:rsidRPr="00222495">
              <w:rPr>
                <w:sz w:val="20"/>
              </w:rPr>
              <w:t>i</w:t>
            </w:r>
            <w:r w:rsidRPr="00222495">
              <w:rPr>
                <w:sz w:val="20"/>
              </w:rPr>
              <w:t xml:space="preserve">siert </w:t>
            </w:r>
            <w:r w:rsidR="00414A9F" w:rsidRPr="00222495">
              <w:rPr>
                <w:sz w:val="20"/>
              </w:rPr>
              <w:t xml:space="preserve">sowie </w:t>
            </w:r>
            <w:r w:rsidRPr="00222495">
              <w:rPr>
                <w:sz w:val="20"/>
              </w:rPr>
              <w:t>sowohl innermathema</w:t>
            </w:r>
            <w:r w:rsidR="00E837ED" w:rsidRPr="00222495">
              <w:rPr>
                <w:sz w:val="20"/>
              </w:rPr>
              <w:t>t</w:t>
            </w:r>
            <w:r w:rsidRPr="00222495">
              <w:rPr>
                <w:sz w:val="20"/>
              </w:rPr>
              <w:t>isch als auch</w:t>
            </w:r>
            <w:r w:rsidR="00414A9F" w:rsidRPr="00222495">
              <w:rPr>
                <w:sz w:val="20"/>
              </w:rPr>
              <w:t xml:space="preserve"> </w:t>
            </w:r>
            <w:r w:rsidRPr="00222495">
              <w:rPr>
                <w:sz w:val="20"/>
              </w:rPr>
              <w:t>in</w:t>
            </w:r>
            <w:r w:rsidR="00E837ED" w:rsidRPr="00222495">
              <w:rPr>
                <w:sz w:val="20"/>
              </w:rPr>
              <w:t xml:space="preserve"> Anwendungskontexten gr</w:t>
            </w:r>
            <w:r w:rsidR="00E837ED" w:rsidRPr="00222495">
              <w:rPr>
                <w:sz w:val="20"/>
              </w:rPr>
              <w:t>a</w:t>
            </w:r>
            <w:r w:rsidR="00E837ED" w:rsidRPr="00222495">
              <w:rPr>
                <w:sz w:val="20"/>
              </w:rPr>
              <w:t>phisch wie rechnerisch begründet.</w:t>
            </w:r>
          </w:p>
          <w:p w14:paraId="219AA0F4" w14:textId="77777777" w:rsidR="00D118DF" w:rsidRPr="00222495" w:rsidRDefault="00D118DF" w:rsidP="00D118DF">
            <w:pPr>
              <w:rPr>
                <w:sz w:val="20"/>
              </w:rPr>
            </w:pPr>
          </w:p>
          <w:p w14:paraId="441D81CA" w14:textId="77777777" w:rsidR="00B02D1A" w:rsidRPr="00222495" w:rsidRDefault="00E837ED" w:rsidP="00CB7714">
            <w:pPr>
              <w:rPr>
                <w:sz w:val="20"/>
              </w:rPr>
            </w:pPr>
            <w:r w:rsidRPr="00222495">
              <w:rPr>
                <w:sz w:val="20"/>
              </w:rPr>
              <w:t>Ableitungsregeln sollen noch nicht eingeführt werden, so dass die Zusamme</w:t>
            </w:r>
            <w:r w:rsidRPr="00222495">
              <w:rPr>
                <w:sz w:val="20"/>
              </w:rPr>
              <w:t>n</w:t>
            </w:r>
            <w:r w:rsidRPr="00222495">
              <w:rPr>
                <w:sz w:val="20"/>
              </w:rPr>
              <w:t>hänge frei vom Kalkül thematisiert we</w:t>
            </w:r>
            <w:r w:rsidR="00CB7714" w:rsidRPr="00222495">
              <w:rPr>
                <w:sz w:val="20"/>
              </w:rPr>
              <w:t>rden können.</w:t>
            </w:r>
          </w:p>
        </w:tc>
      </w:tr>
    </w:tbl>
    <w:bookmarkEnd w:id="19"/>
    <w:p w14:paraId="61201B21" w14:textId="77777777" w:rsidR="00F31D1C" w:rsidRPr="00271216" w:rsidRDefault="00271216" w:rsidP="00F31D1C">
      <w:pPr>
        <w:pStyle w:val="berschrift4"/>
      </w:pPr>
      <w:r>
        <w:rPr>
          <w:lang w:val="de-DE"/>
        </w:rPr>
        <w:t>Einführungsphase</w:t>
      </w:r>
      <w:r w:rsidR="00F31D1C">
        <w:rPr>
          <w:lang w:val="de-DE"/>
        </w:rPr>
        <w:t xml:space="preserve"> Analytische Geometrie</w:t>
      </w:r>
      <w:r w:rsidR="00F31D1C">
        <w:t xml:space="preserve"> </w:t>
      </w:r>
      <w:r w:rsidR="00F31D1C">
        <w:rPr>
          <w:lang w:val="de-DE"/>
        </w:rPr>
        <w:t xml:space="preserve">und Lineare Algebra </w:t>
      </w:r>
      <w:r w:rsidR="00F31D1C">
        <w:t>(</w:t>
      </w:r>
      <w:r w:rsidR="00F31D1C">
        <w:rPr>
          <w:lang w:val="de-DE"/>
        </w:rPr>
        <w:t>G</w:t>
      </w:r>
      <w:r w:rsidR="00F31D1C">
        <w:t>)</w:t>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70" w:type="dxa"/>
          <w:right w:w="70" w:type="dxa"/>
        </w:tblCellMar>
        <w:tblLook w:val="0000" w:firstRow="0" w:lastRow="0" w:firstColumn="0" w:lastColumn="0" w:noHBand="0" w:noVBand="0"/>
      </w:tblPr>
      <w:tblGrid>
        <w:gridCol w:w="7583"/>
        <w:gridCol w:w="7371"/>
      </w:tblGrid>
      <w:tr w:rsidR="00F31D1C" w:rsidRPr="00222495" w14:paraId="33284350" w14:textId="77777777" w:rsidTr="009F36E3">
        <w:trPr>
          <w:trHeight w:val="510"/>
        </w:trPr>
        <w:tc>
          <w:tcPr>
            <w:tcW w:w="14954" w:type="dxa"/>
            <w:gridSpan w:val="2"/>
            <w:vAlign w:val="center"/>
          </w:tcPr>
          <w:p w14:paraId="27BDB07C" w14:textId="77777777" w:rsidR="00F31D1C" w:rsidRPr="00222495" w:rsidRDefault="00696871" w:rsidP="00696871">
            <w:pPr>
              <w:tabs>
                <w:tab w:val="center" w:pos="7581"/>
                <w:tab w:val="right" w:pos="14527"/>
              </w:tabs>
              <w:jc w:val="left"/>
              <w:rPr>
                <w:b/>
                <w:sz w:val="20"/>
                <w:lang w:eastAsia="en-US"/>
              </w:rPr>
            </w:pPr>
            <w:r>
              <w:rPr>
                <w:b/>
                <w:i/>
                <w:sz w:val="20"/>
              </w:rPr>
              <w:tab/>
            </w:r>
            <w:r w:rsidR="00F31D1C" w:rsidRPr="00222495">
              <w:rPr>
                <w:b/>
                <w:i/>
                <w:sz w:val="20"/>
              </w:rPr>
              <w:t>Lineare Gleichungssysteme und ihre Einsatzmöglichkeiten</w:t>
            </w:r>
            <w:r w:rsidR="00F31D1C" w:rsidRPr="00222495">
              <w:rPr>
                <w:rFonts w:cs="Arial"/>
                <w:i/>
                <w:sz w:val="20"/>
              </w:rPr>
              <w:t xml:space="preserve"> </w:t>
            </w:r>
            <w:r>
              <w:rPr>
                <w:rFonts w:cs="Arial"/>
                <w:i/>
                <w:sz w:val="20"/>
              </w:rPr>
              <w:tab/>
            </w:r>
            <w:r w:rsidR="00F31D1C" w:rsidRPr="00222495">
              <w:rPr>
                <w:rFonts w:cs="Arial"/>
                <w:i/>
                <w:sz w:val="20"/>
              </w:rPr>
              <w:t>(E-G1)</w:t>
            </w:r>
            <w:r w:rsidR="00301154" w:rsidRPr="00222495">
              <w:rPr>
                <w:rFonts w:cs="Arial"/>
                <w:i/>
                <w:sz w:val="20"/>
              </w:rPr>
              <w:t xml:space="preserve"> </w:t>
            </w:r>
            <w:r w:rsidR="002150F7" w:rsidRPr="00222495">
              <w:rPr>
                <w:rFonts w:cs="Arial"/>
                <w:i/>
                <w:sz w:val="20"/>
              </w:rPr>
              <w:t>(9 Std)</w:t>
            </w:r>
          </w:p>
        </w:tc>
      </w:tr>
      <w:tr w:rsidR="00F31D1C" w:rsidRPr="00222495" w14:paraId="7B7E236A" w14:textId="77777777" w:rsidTr="009F36E3">
        <w:tc>
          <w:tcPr>
            <w:tcW w:w="7583" w:type="dxa"/>
          </w:tcPr>
          <w:p w14:paraId="2AAB2BBB" w14:textId="77777777" w:rsidR="00F31D1C" w:rsidRPr="00222495" w:rsidRDefault="00F31D1C" w:rsidP="008D4F27">
            <w:pPr>
              <w:spacing w:line="276" w:lineRule="auto"/>
              <w:rPr>
                <w:b/>
                <w:sz w:val="20"/>
                <w:lang w:eastAsia="en-US"/>
              </w:rPr>
            </w:pPr>
            <w:r w:rsidRPr="00222495">
              <w:rPr>
                <w:b/>
                <w:sz w:val="20"/>
                <w:lang w:eastAsia="en-US"/>
              </w:rPr>
              <w:t>Zu entwickelnde Kompetenzen</w:t>
            </w:r>
          </w:p>
        </w:tc>
        <w:tc>
          <w:tcPr>
            <w:tcW w:w="7371" w:type="dxa"/>
          </w:tcPr>
          <w:p w14:paraId="03B96C58" w14:textId="77777777" w:rsidR="00F31D1C" w:rsidRPr="00222495" w:rsidRDefault="00F31D1C" w:rsidP="008D4F27">
            <w:pPr>
              <w:spacing w:line="276" w:lineRule="auto"/>
              <w:rPr>
                <w:b/>
                <w:sz w:val="20"/>
                <w:lang w:eastAsia="en-US"/>
              </w:rPr>
            </w:pPr>
            <w:r w:rsidRPr="00222495">
              <w:rPr>
                <w:b/>
                <w:sz w:val="20"/>
                <w:lang w:eastAsia="en-US"/>
              </w:rPr>
              <w:t>Vorhabenbezogene Absprachen und Empfehlungen</w:t>
            </w:r>
          </w:p>
        </w:tc>
      </w:tr>
      <w:tr w:rsidR="00F31D1C" w:rsidRPr="00222495" w14:paraId="3939F8CF" w14:textId="77777777" w:rsidTr="009F36E3">
        <w:trPr>
          <w:trHeight w:val="977"/>
        </w:trPr>
        <w:tc>
          <w:tcPr>
            <w:tcW w:w="7583" w:type="dxa"/>
          </w:tcPr>
          <w:p w14:paraId="3121833C" w14:textId="77777777" w:rsidR="00F31D1C" w:rsidRPr="00222495" w:rsidRDefault="00F31D1C" w:rsidP="002C68B1">
            <w:pPr>
              <w:rPr>
                <w:rFonts w:cs="Arial"/>
                <w:b/>
                <w:sz w:val="20"/>
                <w:lang w:eastAsia="en-US"/>
              </w:rPr>
            </w:pPr>
            <w:r w:rsidRPr="00222495">
              <w:rPr>
                <w:rFonts w:cs="Arial"/>
                <w:b/>
                <w:sz w:val="20"/>
                <w:lang w:eastAsia="en-US"/>
              </w:rPr>
              <w:t>Inhaltsbezogene Kompetenzen:</w:t>
            </w:r>
          </w:p>
          <w:p w14:paraId="6DB453A9" w14:textId="77777777" w:rsidR="00F31D1C" w:rsidRPr="00222495" w:rsidRDefault="00991385" w:rsidP="002C68B1">
            <w:pPr>
              <w:rPr>
                <w:rFonts w:cs="Arial"/>
                <w:i/>
                <w:sz w:val="20"/>
                <w:lang w:eastAsia="en-US"/>
              </w:rPr>
            </w:pPr>
            <w:r w:rsidRPr="00222495">
              <w:rPr>
                <w:rFonts w:cs="Arial"/>
                <w:i/>
                <w:sz w:val="20"/>
                <w:lang w:eastAsia="en-US"/>
              </w:rPr>
              <w:t>Die Studierenden ...</w:t>
            </w:r>
            <w:r w:rsidR="00F31D1C" w:rsidRPr="00222495">
              <w:rPr>
                <w:rFonts w:cs="Arial"/>
                <w:i/>
                <w:sz w:val="20"/>
                <w:lang w:eastAsia="en-US"/>
              </w:rPr>
              <w:t xml:space="preserve"> </w:t>
            </w:r>
          </w:p>
          <w:p w14:paraId="39FA6372" w14:textId="77777777" w:rsidR="00F31D1C" w:rsidRPr="00222495" w:rsidRDefault="00F31D1C" w:rsidP="008D4F27">
            <w:pPr>
              <w:numPr>
                <w:ilvl w:val="0"/>
                <w:numId w:val="8"/>
              </w:numPr>
              <w:tabs>
                <w:tab w:val="num" w:pos="540"/>
              </w:tabs>
              <w:ind w:left="540"/>
              <w:jc w:val="left"/>
              <w:rPr>
                <w:sz w:val="20"/>
              </w:rPr>
            </w:pPr>
            <w:r w:rsidRPr="00222495">
              <w:rPr>
                <w:rFonts w:cs="Arial"/>
                <w:sz w:val="20"/>
              </w:rPr>
              <w:t>untersuchen</w:t>
            </w:r>
            <w:r w:rsidRPr="00222495">
              <w:rPr>
                <w:sz w:val="20"/>
              </w:rPr>
              <w:t xml:space="preserve"> geometrische Sachverhalte </w:t>
            </w:r>
            <w:r w:rsidR="00372D2E">
              <w:rPr>
                <w:sz w:val="20"/>
              </w:rPr>
              <w:t>mithilfe</w:t>
            </w:r>
            <w:r w:rsidRPr="00222495">
              <w:rPr>
                <w:sz w:val="20"/>
              </w:rPr>
              <w:t xml:space="preserve"> linearer Funktionen,</w:t>
            </w:r>
          </w:p>
          <w:p w14:paraId="55C5D937" w14:textId="77777777" w:rsidR="00F31D1C" w:rsidRPr="00222495" w:rsidRDefault="00F31D1C" w:rsidP="008D4F27">
            <w:pPr>
              <w:numPr>
                <w:ilvl w:val="0"/>
                <w:numId w:val="8"/>
              </w:numPr>
              <w:tabs>
                <w:tab w:val="num" w:pos="540"/>
              </w:tabs>
              <w:ind w:left="540"/>
              <w:jc w:val="left"/>
              <w:rPr>
                <w:sz w:val="20"/>
              </w:rPr>
            </w:pPr>
            <w:r w:rsidRPr="00222495">
              <w:rPr>
                <w:sz w:val="20"/>
              </w:rPr>
              <w:t xml:space="preserve">stellen </w:t>
            </w:r>
            <w:r w:rsidRPr="00222495">
              <w:rPr>
                <w:rFonts w:cs="Arial"/>
                <w:sz w:val="20"/>
              </w:rPr>
              <w:t>lineare</w:t>
            </w:r>
            <w:r w:rsidRPr="00222495">
              <w:rPr>
                <w:sz w:val="20"/>
              </w:rPr>
              <w:t xml:space="preserve"> Gleichungssysteme in Matrix-Vektor-Schreibweise dar,</w:t>
            </w:r>
          </w:p>
          <w:p w14:paraId="222AF3CA" w14:textId="77777777" w:rsidR="00F31D1C" w:rsidRPr="00222495" w:rsidRDefault="00F31D1C" w:rsidP="008D4F27">
            <w:pPr>
              <w:numPr>
                <w:ilvl w:val="0"/>
                <w:numId w:val="8"/>
              </w:numPr>
              <w:tabs>
                <w:tab w:val="num" w:pos="540"/>
              </w:tabs>
              <w:ind w:left="540"/>
              <w:jc w:val="left"/>
              <w:rPr>
                <w:sz w:val="20"/>
              </w:rPr>
            </w:pPr>
            <w:r w:rsidRPr="00222495">
              <w:rPr>
                <w:rFonts w:cs="Arial"/>
                <w:sz w:val="20"/>
              </w:rPr>
              <w:t>beschreiben</w:t>
            </w:r>
            <w:r w:rsidRPr="00222495">
              <w:rPr>
                <w:sz w:val="20"/>
              </w:rPr>
              <w:t xml:space="preserve"> den Gauß-Algorithmus als Lösungsverfahren für lineare Gle</w:t>
            </w:r>
            <w:r w:rsidRPr="00222495">
              <w:rPr>
                <w:sz w:val="20"/>
              </w:rPr>
              <w:t>i</w:t>
            </w:r>
            <w:r w:rsidRPr="00222495">
              <w:rPr>
                <w:sz w:val="20"/>
              </w:rPr>
              <w:t>chungssysteme,</w:t>
            </w:r>
          </w:p>
          <w:p w14:paraId="64D759EF" w14:textId="77777777" w:rsidR="00F31D1C" w:rsidRPr="00222495" w:rsidRDefault="00F31D1C" w:rsidP="008D4F27">
            <w:pPr>
              <w:numPr>
                <w:ilvl w:val="0"/>
                <w:numId w:val="8"/>
              </w:numPr>
              <w:tabs>
                <w:tab w:val="num" w:pos="540"/>
              </w:tabs>
              <w:ind w:left="540"/>
              <w:jc w:val="left"/>
              <w:rPr>
                <w:sz w:val="20"/>
              </w:rPr>
            </w:pPr>
            <w:r w:rsidRPr="00222495">
              <w:rPr>
                <w:sz w:val="20"/>
              </w:rPr>
              <w:t xml:space="preserve">wenden </w:t>
            </w:r>
            <w:r w:rsidRPr="00222495">
              <w:rPr>
                <w:rFonts w:cs="Arial"/>
                <w:sz w:val="20"/>
              </w:rPr>
              <w:t>den</w:t>
            </w:r>
            <w:r w:rsidRPr="00222495">
              <w:rPr>
                <w:sz w:val="20"/>
              </w:rPr>
              <w:t xml:space="preserve"> Gauß-Algorithmus ohne digitale Werkzeuge auf Gleichungssy</w:t>
            </w:r>
            <w:r w:rsidRPr="00222495">
              <w:rPr>
                <w:sz w:val="20"/>
              </w:rPr>
              <w:t>s</w:t>
            </w:r>
            <w:r w:rsidRPr="00222495">
              <w:rPr>
                <w:sz w:val="20"/>
              </w:rPr>
              <w:t>teme mit maximal drei Unbekannten an, die mit geringem Rechenaufwand lösbar sind,</w:t>
            </w:r>
          </w:p>
          <w:p w14:paraId="34A1FF97" w14:textId="77777777" w:rsidR="002C68B1" w:rsidRPr="00222495" w:rsidRDefault="00F31D1C" w:rsidP="00271216">
            <w:pPr>
              <w:numPr>
                <w:ilvl w:val="0"/>
                <w:numId w:val="8"/>
              </w:numPr>
              <w:tabs>
                <w:tab w:val="num" w:pos="540"/>
              </w:tabs>
              <w:ind w:left="540"/>
              <w:jc w:val="left"/>
              <w:rPr>
                <w:sz w:val="20"/>
              </w:rPr>
            </w:pPr>
            <w:r w:rsidRPr="00222495">
              <w:rPr>
                <w:sz w:val="20"/>
              </w:rPr>
              <w:t xml:space="preserve">deuten eindeutige Lösungen von linearen Gleichungssystemen im </w:t>
            </w:r>
            <w:r w:rsidRPr="00222495">
              <w:rPr>
                <w:rFonts w:cs="Arial"/>
                <w:sz w:val="20"/>
              </w:rPr>
              <w:t>Anwe</w:t>
            </w:r>
            <w:r w:rsidRPr="00222495">
              <w:rPr>
                <w:rFonts w:cs="Arial"/>
                <w:sz w:val="20"/>
              </w:rPr>
              <w:t>n</w:t>
            </w:r>
            <w:r w:rsidRPr="00222495">
              <w:rPr>
                <w:rFonts w:cs="Arial"/>
                <w:sz w:val="20"/>
              </w:rPr>
              <w:t>dungskontext</w:t>
            </w:r>
            <w:r w:rsidR="00223BCB">
              <w:rPr>
                <w:sz w:val="20"/>
              </w:rPr>
              <w:t>.</w:t>
            </w:r>
          </w:p>
          <w:p w14:paraId="45D70E8F" w14:textId="77777777" w:rsidR="00F31D1C" w:rsidRPr="00222495" w:rsidRDefault="00F31D1C" w:rsidP="002C68B1">
            <w:pPr>
              <w:jc w:val="left"/>
              <w:rPr>
                <w:rFonts w:cs="Arial"/>
                <w:b/>
                <w:sz w:val="20"/>
                <w:lang w:eastAsia="en-US"/>
              </w:rPr>
            </w:pPr>
            <w:r w:rsidRPr="00222495">
              <w:rPr>
                <w:rFonts w:cs="Arial"/>
                <w:b/>
                <w:sz w:val="20"/>
                <w:lang w:eastAsia="en-US"/>
              </w:rPr>
              <w:t>Prozessbezogene Kompetenzen (Schwerpunkte):</w:t>
            </w:r>
          </w:p>
          <w:p w14:paraId="66566175" w14:textId="77777777" w:rsidR="00F31D1C" w:rsidRPr="00222495" w:rsidRDefault="00F31D1C" w:rsidP="008D4F27">
            <w:pPr>
              <w:jc w:val="left"/>
              <w:rPr>
                <w:rFonts w:cs="Arial"/>
                <w:b/>
                <w:sz w:val="20"/>
              </w:rPr>
            </w:pPr>
            <w:r w:rsidRPr="00222495">
              <w:rPr>
                <w:rFonts w:cs="Arial"/>
                <w:b/>
                <w:i/>
                <w:sz w:val="20"/>
              </w:rPr>
              <w:t>Problemlösen</w:t>
            </w:r>
          </w:p>
          <w:p w14:paraId="1AE5B9B8" w14:textId="77777777" w:rsidR="00F31D1C" w:rsidRPr="00222495" w:rsidRDefault="00991385" w:rsidP="008D4F27">
            <w:pPr>
              <w:jc w:val="left"/>
              <w:rPr>
                <w:rFonts w:cs="Arial"/>
                <w:i/>
                <w:sz w:val="20"/>
              </w:rPr>
            </w:pPr>
            <w:r w:rsidRPr="00222495">
              <w:rPr>
                <w:rFonts w:cs="Arial"/>
                <w:i/>
                <w:sz w:val="20"/>
              </w:rPr>
              <w:t>Die Studierenden ...</w:t>
            </w:r>
          </w:p>
          <w:p w14:paraId="7A12971D" w14:textId="77777777" w:rsidR="00F31D1C" w:rsidRPr="00222495" w:rsidRDefault="00F31D1C" w:rsidP="008D4F27">
            <w:pPr>
              <w:numPr>
                <w:ilvl w:val="0"/>
                <w:numId w:val="8"/>
              </w:numPr>
              <w:tabs>
                <w:tab w:val="num" w:pos="540"/>
              </w:tabs>
              <w:ind w:left="540"/>
              <w:jc w:val="left"/>
              <w:rPr>
                <w:sz w:val="20"/>
              </w:rPr>
            </w:pPr>
            <w:r w:rsidRPr="00222495">
              <w:rPr>
                <w:rFonts w:cs="Arial"/>
                <w:sz w:val="20"/>
              </w:rPr>
              <w:t>erkennen</w:t>
            </w:r>
            <w:r w:rsidRPr="00222495">
              <w:rPr>
                <w:sz w:val="20"/>
              </w:rPr>
              <w:t xml:space="preserve"> Muster und Beziehungen </w:t>
            </w:r>
            <w:r w:rsidRPr="00222495">
              <w:rPr>
                <w:i/>
                <w:sz w:val="20"/>
              </w:rPr>
              <w:t>(Erkunden)</w:t>
            </w:r>
            <w:r w:rsidR="00223BCB">
              <w:rPr>
                <w:sz w:val="20"/>
              </w:rPr>
              <w:t>,</w:t>
            </w:r>
          </w:p>
          <w:p w14:paraId="363C3A7B" w14:textId="77777777" w:rsidR="00F31D1C" w:rsidRPr="00222495" w:rsidRDefault="00F31D1C" w:rsidP="008D4F27">
            <w:pPr>
              <w:numPr>
                <w:ilvl w:val="0"/>
                <w:numId w:val="8"/>
              </w:numPr>
              <w:tabs>
                <w:tab w:val="num" w:pos="540"/>
              </w:tabs>
              <w:ind w:left="540"/>
              <w:jc w:val="left"/>
              <w:rPr>
                <w:sz w:val="20"/>
              </w:rPr>
            </w:pPr>
            <w:r w:rsidRPr="00222495">
              <w:rPr>
                <w:rFonts w:cs="Arial"/>
                <w:sz w:val="20"/>
              </w:rPr>
              <w:t>setzen</w:t>
            </w:r>
            <w:r w:rsidRPr="00222495">
              <w:rPr>
                <w:sz w:val="20"/>
              </w:rPr>
              <w:t xml:space="preserve"> ausgewählte Routineverfahren auch hilfsmittelfrei zur Lösung ein </w:t>
            </w:r>
            <w:r w:rsidRPr="00222495">
              <w:rPr>
                <w:i/>
                <w:sz w:val="20"/>
              </w:rPr>
              <w:t>(L</w:t>
            </w:r>
            <w:r w:rsidRPr="00222495">
              <w:rPr>
                <w:i/>
                <w:sz w:val="20"/>
              </w:rPr>
              <w:t>ö</w:t>
            </w:r>
            <w:r w:rsidRPr="00222495">
              <w:rPr>
                <w:i/>
                <w:sz w:val="20"/>
              </w:rPr>
              <w:t>sen)</w:t>
            </w:r>
            <w:r w:rsidR="00223BCB">
              <w:rPr>
                <w:sz w:val="20"/>
              </w:rPr>
              <w:t>,</w:t>
            </w:r>
          </w:p>
          <w:p w14:paraId="3F9C5FC5" w14:textId="77777777" w:rsidR="002C68B1" w:rsidRPr="00222495" w:rsidRDefault="00F31D1C" w:rsidP="00271216">
            <w:pPr>
              <w:numPr>
                <w:ilvl w:val="0"/>
                <w:numId w:val="8"/>
              </w:numPr>
              <w:tabs>
                <w:tab w:val="num" w:pos="540"/>
              </w:tabs>
              <w:ind w:left="540"/>
              <w:jc w:val="left"/>
              <w:rPr>
                <w:sz w:val="20"/>
              </w:rPr>
            </w:pPr>
            <w:r w:rsidRPr="00222495">
              <w:rPr>
                <w:rFonts w:cs="Arial"/>
                <w:sz w:val="20"/>
              </w:rPr>
              <w:t>interpretieren</w:t>
            </w:r>
            <w:r w:rsidRPr="00222495">
              <w:rPr>
                <w:sz w:val="20"/>
              </w:rPr>
              <w:t xml:space="preserve"> Ergebnisse auf dem Hintergrund der Fragestellung </w:t>
            </w:r>
            <w:r w:rsidRPr="00222495">
              <w:rPr>
                <w:i/>
                <w:sz w:val="20"/>
              </w:rPr>
              <w:t>(Reflekti</w:t>
            </w:r>
            <w:r w:rsidRPr="00222495">
              <w:rPr>
                <w:i/>
                <w:sz w:val="20"/>
              </w:rPr>
              <w:t>e</w:t>
            </w:r>
            <w:r w:rsidRPr="00222495">
              <w:rPr>
                <w:i/>
                <w:sz w:val="20"/>
              </w:rPr>
              <w:t>ren)</w:t>
            </w:r>
            <w:r w:rsidRPr="00222495">
              <w:rPr>
                <w:sz w:val="20"/>
              </w:rPr>
              <w:t>.</w:t>
            </w:r>
          </w:p>
          <w:p w14:paraId="6D12CF4C" w14:textId="77777777" w:rsidR="00F31D1C" w:rsidRPr="00222495" w:rsidRDefault="00F31D1C" w:rsidP="008D4F27">
            <w:pPr>
              <w:jc w:val="left"/>
              <w:rPr>
                <w:rFonts w:cs="Arial"/>
                <w:b/>
                <w:sz w:val="20"/>
              </w:rPr>
            </w:pPr>
            <w:r w:rsidRPr="00222495">
              <w:rPr>
                <w:rFonts w:cs="Arial"/>
                <w:b/>
                <w:i/>
                <w:sz w:val="20"/>
              </w:rPr>
              <w:t>Werkzeuge nutzen</w:t>
            </w:r>
          </w:p>
          <w:p w14:paraId="05A7826F" w14:textId="77777777" w:rsidR="00F31D1C" w:rsidRPr="00222495" w:rsidRDefault="00991385" w:rsidP="008D4F27">
            <w:pPr>
              <w:jc w:val="left"/>
              <w:rPr>
                <w:rFonts w:cs="Arial"/>
                <w:i/>
                <w:sz w:val="20"/>
              </w:rPr>
            </w:pPr>
            <w:r w:rsidRPr="00222495">
              <w:rPr>
                <w:rFonts w:cs="Arial"/>
                <w:i/>
                <w:sz w:val="20"/>
              </w:rPr>
              <w:t>Die Studierenden ...</w:t>
            </w:r>
          </w:p>
          <w:p w14:paraId="06439E7D" w14:textId="5564B285" w:rsidR="00F31D1C" w:rsidRPr="00222495" w:rsidRDefault="00F31D1C" w:rsidP="008D4F27">
            <w:pPr>
              <w:numPr>
                <w:ilvl w:val="0"/>
                <w:numId w:val="8"/>
              </w:numPr>
              <w:tabs>
                <w:tab w:val="num" w:pos="540"/>
              </w:tabs>
              <w:ind w:left="540"/>
              <w:jc w:val="left"/>
              <w:rPr>
                <w:sz w:val="20"/>
              </w:rPr>
            </w:pPr>
            <w:r w:rsidRPr="00222495">
              <w:rPr>
                <w:rFonts w:cs="Arial"/>
                <w:sz w:val="20"/>
              </w:rPr>
              <w:t>verwenden</w:t>
            </w:r>
            <w:r w:rsidRPr="00222495">
              <w:rPr>
                <w:sz w:val="20"/>
              </w:rPr>
              <w:t xml:space="preserve"> verschiedene digitale Werkzeuge</w:t>
            </w:r>
            <w:r w:rsidR="003728F8">
              <w:rPr>
                <w:sz w:val="20"/>
              </w:rPr>
              <w:t xml:space="preserve"> </w:t>
            </w:r>
            <w:r w:rsidR="00103E84">
              <w:rPr>
                <w:sz w:val="20"/>
              </w:rPr>
              <w:t xml:space="preserve">[…] </w:t>
            </w:r>
            <w:r w:rsidR="0066596E">
              <w:rPr>
                <w:sz w:val="20"/>
              </w:rPr>
              <w:t xml:space="preserve">zum </w:t>
            </w:r>
            <w:r w:rsidRPr="00222495">
              <w:rPr>
                <w:sz w:val="20"/>
              </w:rPr>
              <w:t>Lösen von Gleichu</w:t>
            </w:r>
            <w:r w:rsidRPr="00222495">
              <w:rPr>
                <w:sz w:val="20"/>
              </w:rPr>
              <w:t>n</w:t>
            </w:r>
            <w:r w:rsidRPr="00222495">
              <w:rPr>
                <w:sz w:val="20"/>
              </w:rPr>
              <w:t>gen und Gleichungssystemen</w:t>
            </w:r>
            <w:r w:rsidR="00103E84">
              <w:rPr>
                <w:sz w:val="20"/>
              </w:rPr>
              <w:t xml:space="preserve"> […]</w:t>
            </w:r>
            <w:r w:rsidR="00223BCB">
              <w:rPr>
                <w:sz w:val="20"/>
              </w:rPr>
              <w:t>,</w:t>
            </w:r>
          </w:p>
          <w:p w14:paraId="6B23E3CB" w14:textId="77777777" w:rsidR="00F31D1C" w:rsidRPr="00222495" w:rsidRDefault="00F31D1C" w:rsidP="008D4F27">
            <w:pPr>
              <w:numPr>
                <w:ilvl w:val="0"/>
                <w:numId w:val="8"/>
              </w:numPr>
              <w:tabs>
                <w:tab w:val="num" w:pos="540"/>
              </w:tabs>
              <w:ind w:left="540"/>
              <w:jc w:val="left"/>
              <w:rPr>
                <w:sz w:val="20"/>
              </w:rPr>
            </w:pPr>
            <w:r w:rsidRPr="00222495">
              <w:rPr>
                <w:rFonts w:cs="Arial"/>
                <w:sz w:val="20"/>
              </w:rPr>
              <w:t>nutzen</w:t>
            </w:r>
            <w:r w:rsidRPr="00222495">
              <w:rPr>
                <w:sz w:val="20"/>
              </w:rPr>
              <w:t xml:space="preserve"> mathematische Hilfsmittel und digitale Werkzeuge zum Erkunden und Recherchieren, Berechnen und Darstellen,</w:t>
            </w:r>
          </w:p>
          <w:p w14:paraId="5AE6E066" w14:textId="77777777" w:rsidR="00F31D1C" w:rsidRPr="00222495" w:rsidRDefault="00F31D1C" w:rsidP="008D4F27">
            <w:pPr>
              <w:numPr>
                <w:ilvl w:val="0"/>
                <w:numId w:val="8"/>
              </w:numPr>
              <w:tabs>
                <w:tab w:val="num" w:pos="540"/>
              </w:tabs>
              <w:ind w:left="540"/>
              <w:jc w:val="left"/>
              <w:rPr>
                <w:sz w:val="20"/>
              </w:rPr>
            </w:pPr>
            <w:r w:rsidRPr="00222495">
              <w:rPr>
                <w:rFonts w:cs="Arial"/>
                <w:sz w:val="20"/>
              </w:rPr>
              <w:t>reflektieren</w:t>
            </w:r>
            <w:r w:rsidRPr="00222495">
              <w:rPr>
                <w:sz w:val="20"/>
              </w:rPr>
              <w:t xml:space="preserve"> und begründen die Möglichkeiten und Grenzen mathematischer Hilfsmittel und digitaler Werkzeuge.</w:t>
            </w:r>
          </w:p>
        </w:tc>
        <w:tc>
          <w:tcPr>
            <w:tcW w:w="7371" w:type="dxa"/>
          </w:tcPr>
          <w:p w14:paraId="663B9A6B" w14:textId="77777777" w:rsidR="00F31D1C" w:rsidRPr="00222495" w:rsidRDefault="00F31D1C" w:rsidP="008D4F27">
            <w:pPr>
              <w:rPr>
                <w:sz w:val="20"/>
              </w:rPr>
            </w:pPr>
            <w:r w:rsidRPr="00222495">
              <w:rPr>
                <w:sz w:val="20"/>
              </w:rPr>
              <w:t xml:space="preserve">Über die Schnittuntersuchungen linearer Funktionen </w:t>
            </w:r>
            <w:r w:rsidR="00985C41" w:rsidRPr="00222495">
              <w:rPr>
                <w:sz w:val="20"/>
              </w:rPr>
              <w:t xml:space="preserve">werden </w:t>
            </w:r>
            <w:r w:rsidRPr="00222495">
              <w:rPr>
                <w:sz w:val="20"/>
              </w:rPr>
              <w:t>Lösungsverfahren linearer Gleichungssysteme (2x2) gezielt betrachte</w:t>
            </w:r>
            <w:r w:rsidR="00985C41" w:rsidRPr="00222495">
              <w:rPr>
                <w:sz w:val="20"/>
              </w:rPr>
              <w:t>t</w:t>
            </w:r>
            <w:r w:rsidRPr="00222495">
              <w:rPr>
                <w:sz w:val="20"/>
              </w:rPr>
              <w:t xml:space="preserve"> und bekannte Lösungsve</w:t>
            </w:r>
            <w:r w:rsidRPr="00222495">
              <w:rPr>
                <w:sz w:val="20"/>
              </w:rPr>
              <w:t>r</w:t>
            </w:r>
            <w:r w:rsidRPr="00222495">
              <w:rPr>
                <w:sz w:val="20"/>
              </w:rPr>
              <w:t>fahren und Schreibweisen zusammen</w:t>
            </w:r>
            <w:r w:rsidR="00985C41" w:rsidRPr="00222495">
              <w:rPr>
                <w:sz w:val="20"/>
              </w:rPr>
              <w:t>ge</w:t>
            </w:r>
            <w:r w:rsidRPr="00222495">
              <w:rPr>
                <w:sz w:val="20"/>
              </w:rPr>
              <w:t>führ</w:t>
            </w:r>
            <w:r w:rsidR="00985C41" w:rsidRPr="00222495">
              <w:rPr>
                <w:sz w:val="20"/>
              </w:rPr>
              <w:t xml:space="preserve">t </w:t>
            </w:r>
            <w:r w:rsidRPr="00222495">
              <w:rPr>
                <w:sz w:val="20"/>
              </w:rPr>
              <w:t>bzw. neu ein</w:t>
            </w:r>
            <w:r w:rsidR="00985C41" w:rsidRPr="00222495">
              <w:rPr>
                <w:sz w:val="20"/>
              </w:rPr>
              <w:t>ge</w:t>
            </w:r>
            <w:r w:rsidRPr="00222495">
              <w:rPr>
                <w:sz w:val="20"/>
              </w:rPr>
              <w:t>üb</w:t>
            </w:r>
            <w:r w:rsidR="00985C41" w:rsidRPr="00222495">
              <w:rPr>
                <w:sz w:val="20"/>
              </w:rPr>
              <w:t>t</w:t>
            </w:r>
            <w:r w:rsidRPr="00222495">
              <w:rPr>
                <w:sz w:val="20"/>
              </w:rPr>
              <w:t>.</w:t>
            </w:r>
          </w:p>
          <w:p w14:paraId="179FF442" w14:textId="77777777" w:rsidR="00F31D1C" w:rsidRPr="00222495" w:rsidRDefault="00F31D1C" w:rsidP="008D4F27">
            <w:pPr>
              <w:rPr>
                <w:sz w:val="20"/>
              </w:rPr>
            </w:pPr>
          </w:p>
          <w:p w14:paraId="6E6A4557" w14:textId="77777777" w:rsidR="00F31D1C" w:rsidRPr="00222495" w:rsidRDefault="00F31D1C" w:rsidP="008D4F27">
            <w:pPr>
              <w:rPr>
                <w:sz w:val="20"/>
              </w:rPr>
            </w:pPr>
            <w:r w:rsidRPr="00222495">
              <w:rPr>
                <w:sz w:val="20"/>
              </w:rPr>
              <w:t>Hier bietet es sich an, Gleichungssysteme im Anwendungskontext zu betrachten (</w:t>
            </w:r>
            <w:r w:rsidR="005E75F4" w:rsidRPr="00222495">
              <w:rPr>
                <w:sz w:val="20"/>
              </w:rPr>
              <w:t>z. B.</w:t>
            </w:r>
            <w:r w:rsidRPr="00222495">
              <w:rPr>
                <w:sz w:val="20"/>
              </w:rPr>
              <w:t xml:space="preserve"> Mischungsaufgaben) und dabei die Dimension der Gleichungssysteme zu erhöhen. Als systematisches Lösungsverfahren soll der Gauß-Algorithmus in Matrix-Vektor-Schreibweise als gemeinsames verpflichtendes Lösungsverfahren eingeübt werden.</w:t>
            </w:r>
          </w:p>
          <w:p w14:paraId="7DF311BD" w14:textId="77777777" w:rsidR="00F31D1C" w:rsidRPr="00222495" w:rsidRDefault="00F31D1C" w:rsidP="008D4F27">
            <w:pPr>
              <w:rPr>
                <w:sz w:val="20"/>
              </w:rPr>
            </w:pPr>
          </w:p>
          <w:p w14:paraId="70FC7884" w14:textId="77777777" w:rsidR="00F31D1C" w:rsidRPr="00222495" w:rsidRDefault="00372D2E" w:rsidP="008D4F27">
            <w:pPr>
              <w:rPr>
                <w:sz w:val="20"/>
              </w:rPr>
            </w:pPr>
            <w:r>
              <w:rPr>
                <w:sz w:val="20"/>
              </w:rPr>
              <w:t>Mithilfe</w:t>
            </w:r>
            <w:r w:rsidR="00F31D1C" w:rsidRPr="00222495">
              <w:rPr>
                <w:sz w:val="20"/>
              </w:rPr>
              <w:t xml:space="preserve"> digitaler Werkzeuge können auch komplexere Aufgaben gelöst werden. Eine Deutung der angezeigten Lösungen im Anwendungskontext stärkt dabei das Verständnis. An dieser Stelle können Grenzen und Pro</w:t>
            </w:r>
            <w:r w:rsidR="00985C41" w:rsidRPr="00222495">
              <w:rPr>
                <w:sz w:val="20"/>
              </w:rPr>
              <w:t>b</w:t>
            </w:r>
            <w:r w:rsidR="00F31D1C" w:rsidRPr="00222495">
              <w:rPr>
                <w:sz w:val="20"/>
              </w:rPr>
              <w:t>leme der digitalen Wer</w:t>
            </w:r>
            <w:r w:rsidR="00F31D1C" w:rsidRPr="00222495">
              <w:rPr>
                <w:sz w:val="20"/>
              </w:rPr>
              <w:t>k</w:t>
            </w:r>
            <w:r w:rsidR="00F31D1C" w:rsidRPr="00222495">
              <w:rPr>
                <w:sz w:val="20"/>
              </w:rPr>
              <w:t>zeuge thematisiert werden.</w:t>
            </w:r>
          </w:p>
          <w:p w14:paraId="20A85FB5" w14:textId="77777777" w:rsidR="00F31D1C" w:rsidRPr="00222495" w:rsidRDefault="00F31D1C" w:rsidP="008D4F27">
            <w:pPr>
              <w:rPr>
                <w:sz w:val="20"/>
              </w:rPr>
            </w:pPr>
          </w:p>
          <w:p w14:paraId="766C710D" w14:textId="77777777" w:rsidR="00F31D1C" w:rsidRPr="00222495" w:rsidRDefault="00F31D1C" w:rsidP="008D4F27">
            <w:pPr>
              <w:rPr>
                <w:sz w:val="20"/>
              </w:rPr>
            </w:pPr>
            <w:r w:rsidRPr="00222495">
              <w:rPr>
                <w:sz w:val="20"/>
              </w:rPr>
              <w:t>Die Modellierung linearer, quadratischer und einfacher ganzrationaler Funktionen in allgemeiner Form aus gegebenen</w:t>
            </w:r>
            <w:r w:rsidR="00985C41" w:rsidRPr="00222495">
              <w:rPr>
                <w:sz w:val="20"/>
              </w:rPr>
              <w:t xml:space="preserve"> Koordinaten von</w:t>
            </w:r>
            <w:r w:rsidRPr="00222495">
              <w:rPr>
                <w:sz w:val="20"/>
              </w:rPr>
              <w:t xml:space="preserve"> Punkten zeigt eine weitere Anwendung linearer Gleichungssysteme auf und stellt erneut den Bezug zur An</w:t>
            </w:r>
            <w:r w:rsidRPr="00222495">
              <w:rPr>
                <w:sz w:val="20"/>
              </w:rPr>
              <w:t>a</w:t>
            </w:r>
            <w:r w:rsidRPr="00222495">
              <w:rPr>
                <w:sz w:val="20"/>
              </w:rPr>
              <w:t>lysis her.</w:t>
            </w:r>
          </w:p>
        </w:tc>
      </w:tr>
    </w:tbl>
    <w:p w14:paraId="000AE50F" w14:textId="77777777" w:rsidR="00F31D1C" w:rsidRPr="00271216" w:rsidRDefault="00F31D1C" w:rsidP="00271216">
      <w:pPr>
        <w:pStyle w:val="berschrift4"/>
        <w:rPr>
          <w:lang w:val="de-DE"/>
        </w:rPr>
      </w:pPr>
      <w:r>
        <w:t>Einführungsphase Stochastik (S)</w:t>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70" w:type="dxa"/>
          <w:right w:w="70" w:type="dxa"/>
        </w:tblCellMar>
        <w:tblLook w:val="0000" w:firstRow="0" w:lastRow="0" w:firstColumn="0" w:lastColumn="0" w:noHBand="0" w:noVBand="0"/>
      </w:tblPr>
      <w:tblGrid>
        <w:gridCol w:w="7583"/>
        <w:gridCol w:w="7371"/>
      </w:tblGrid>
      <w:tr w:rsidR="00F31D1C" w:rsidRPr="00222495" w14:paraId="17459FF8" w14:textId="77777777" w:rsidTr="009F36E3">
        <w:trPr>
          <w:trHeight w:val="546"/>
        </w:trPr>
        <w:tc>
          <w:tcPr>
            <w:tcW w:w="14954" w:type="dxa"/>
            <w:gridSpan w:val="2"/>
            <w:vAlign w:val="center"/>
          </w:tcPr>
          <w:p w14:paraId="3D022B58" w14:textId="35B380CE" w:rsidR="00F31D1C" w:rsidRPr="00222495" w:rsidRDefault="00696871" w:rsidP="00696871">
            <w:pPr>
              <w:tabs>
                <w:tab w:val="center" w:pos="7581"/>
                <w:tab w:val="right" w:pos="14527"/>
              </w:tabs>
              <w:jc w:val="left"/>
              <w:rPr>
                <w:b/>
                <w:sz w:val="20"/>
                <w:lang w:eastAsia="en-US"/>
              </w:rPr>
            </w:pPr>
            <w:r>
              <w:rPr>
                <w:b/>
                <w:i/>
                <w:sz w:val="20"/>
              </w:rPr>
              <w:tab/>
            </w:r>
            <w:r w:rsidR="00F31D1C" w:rsidRPr="00222495">
              <w:rPr>
                <w:b/>
                <w:i/>
                <w:sz w:val="20"/>
              </w:rPr>
              <w:t>Den Zufall im Griff – Modellierung von Zufallsprozessen</w:t>
            </w:r>
            <w:r w:rsidR="00F31D1C" w:rsidRPr="00222495">
              <w:rPr>
                <w:i/>
                <w:sz w:val="20"/>
                <w:lang w:eastAsia="en-US"/>
              </w:rPr>
              <w:t xml:space="preserve"> </w:t>
            </w:r>
            <w:r>
              <w:rPr>
                <w:i/>
                <w:sz w:val="20"/>
                <w:lang w:eastAsia="en-US"/>
              </w:rPr>
              <w:tab/>
            </w:r>
            <w:r w:rsidR="00F31D1C" w:rsidRPr="00222495">
              <w:rPr>
                <w:i/>
                <w:sz w:val="20"/>
                <w:lang w:eastAsia="en-US"/>
              </w:rPr>
              <w:t>(E-S1)</w:t>
            </w:r>
            <w:r w:rsidR="00301154" w:rsidRPr="00222495">
              <w:rPr>
                <w:i/>
                <w:sz w:val="20"/>
                <w:lang w:eastAsia="en-US"/>
              </w:rPr>
              <w:t xml:space="preserve"> </w:t>
            </w:r>
            <w:r w:rsidR="00F31D1C" w:rsidRPr="00222495">
              <w:rPr>
                <w:i/>
                <w:sz w:val="20"/>
                <w:lang w:eastAsia="en-US"/>
              </w:rPr>
              <w:t>(12 Std)</w:t>
            </w:r>
          </w:p>
        </w:tc>
      </w:tr>
      <w:tr w:rsidR="00F31D1C" w:rsidRPr="00222495" w14:paraId="6DEA8FD1" w14:textId="77777777" w:rsidTr="009F36E3">
        <w:tc>
          <w:tcPr>
            <w:tcW w:w="7583" w:type="dxa"/>
          </w:tcPr>
          <w:p w14:paraId="6516BBC4" w14:textId="77777777" w:rsidR="00F31D1C" w:rsidRPr="00222495" w:rsidRDefault="00F31D1C" w:rsidP="008D4F27">
            <w:pPr>
              <w:spacing w:line="276" w:lineRule="auto"/>
              <w:rPr>
                <w:b/>
                <w:sz w:val="20"/>
                <w:lang w:eastAsia="en-US"/>
              </w:rPr>
            </w:pPr>
            <w:r w:rsidRPr="00222495">
              <w:rPr>
                <w:b/>
                <w:sz w:val="20"/>
                <w:lang w:eastAsia="en-US"/>
              </w:rPr>
              <w:t>Zu entwickelnde Kompetenzen</w:t>
            </w:r>
          </w:p>
        </w:tc>
        <w:tc>
          <w:tcPr>
            <w:tcW w:w="7371" w:type="dxa"/>
          </w:tcPr>
          <w:p w14:paraId="342E43C4" w14:textId="77777777" w:rsidR="00F31D1C" w:rsidRPr="00222495" w:rsidRDefault="00F31D1C" w:rsidP="008D4F27">
            <w:pPr>
              <w:spacing w:line="276" w:lineRule="auto"/>
              <w:rPr>
                <w:b/>
                <w:color w:val="5F497A"/>
                <w:sz w:val="20"/>
                <w:lang w:eastAsia="en-US"/>
              </w:rPr>
            </w:pPr>
            <w:r w:rsidRPr="00222495">
              <w:rPr>
                <w:b/>
                <w:sz w:val="20"/>
                <w:lang w:eastAsia="en-US"/>
              </w:rPr>
              <w:t>Vorhabenbezogene Absprachen und Empfehlungen</w:t>
            </w:r>
          </w:p>
        </w:tc>
      </w:tr>
      <w:tr w:rsidR="00F31D1C" w:rsidRPr="00222495" w14:paraId="36156227" w14:textId="77777777" w:rsidTr="009F36E3">
        <w:trPr>
          <w:trHeight w:val="835"/>
        </w:trPr>
        <w:tc>
          <w:tcPr>
            <w:tcW w:w="7583" w:type="dxa"/>
          </w:tcPr>
          <w:p w14:paraId="5A9C280E" w14:textId="77777777" w:rsidR="00F31D1C" w:rsidRPr="00222495" w:rsidRDefault="00F31D1C" w:rsidP="008D4F27">
            <w:pPr>
              <w:spacing w:line="276" w:lineRule="auto"/>
              <w:rPr>
                <w:rFonts w:cs="Arial"/>
                <w:b/>
                <w:sz w:val="20"/>
                <w:lang w:eastAsia="en-US"/>
              </w:rPr>
            </w:pPr>
            <w:r w:rsidRPr="00222495">
              <w:rPr>
                <w:rFonts w:cs="Arial"/>
                <w:b/>
                <w:sz w:val="20"/>
                <w:lang w:eastAsia="en-US"/>
              </w:rPr>
              <w:t>Inhaltsbezogene Kompetenzen:</w:t>
            </w:r>
          </w:p>
          <w:p w14:paraId="33B986EA" w14:textId="77777777" w:rsidR="00F31D1C" w:rsidRPr="00222495" w:rsidRDefault="00991385" w:rsidP="008D4F27">
            <w:pPr>
              <w:spacing w:line="276" w:lineRule="auto"/>
              <w:rPr>
                <w:rFonts w:cs="Arial"/>
                <w:i/>
                <w:sz w:val="20"/>
                <w:lang w:eastAsia="en-US"/>
              </w:rPr>
            </w:pPr>
            <w:r w:rsidRPr="00222495">
              <w:rPr>
                <w:rFonts w:cs="Arial"/>
                <w:i/>
                <w:sz w:val="20"/>
                <w:lang w:eastAsia="en-US"/>
              </w:rPr>
              <w:t>Die Studierenden ...</w:t>
            </w:r>
            <w:r w:rsidR="00F31D1C" w:rsidRPr="00222495">
              <w:rPr>
                <w:rFonts w:cs="Arial"/>
                <w:i/>
                <w:sz w:val="20"/>
                <w:lang w:eastAsia="en-US"/>
              </w:rPr>
              <w:t xml:space="preserve"> </w:t>
            </w:r>
          </w:p>
          <w:p w14:paraId="6F799313" w14:textId="26693ACA" w:rsidR="00F31D1C" w:rsidRPr="00222495" w:rsidRDefault="00F31D1C" w:rsidP="008D4F27">
            <w:pPr>
              <w:numPr>
                <w:ilvl w:val="0"/>
                <w:numId w:val="6"/>
              </w:numPr>
              <w:jc w:val="left"/>
              <w:rPr>
                <w:rFonts w:cs="Arial"/>
                <w:sz w:val="20"/>
              </w:rPr>
            </w:pPr>
            <w:r w:rsidRPr="00222495">
              <w:rPr>
                <w:rFonts w:cs="Arial"/>
                <w:sz w:val="20"/>
              </w:rPr>
              <w:t>deuten Alltagssituationen als Zufallsexperimente</w:t>
            </w:r>
            <w:r w:rsidR="00223BCB">
              <w:rPr>
                <w:rFonts w:cs="Arial"/>
                <w:sz w:val="20"/>
              </w:rPr>
              <w:t xml:space="preserve">, </w:t>
            </w:r>
          </w:p>
          <w:p w14:paraId="260C3877" w14:textId="7C1B2849" w:rsidR="00F31D1C" w:rsidRPr="00222495" w:rsidRDefault="00F31D1C" w:rsidP="008D4F27">
            <w:pPr>
              <w:numPr>
                <w:ilvl w:val="0"/>
                <w:numId w:val="8"/>
              </w:numPr>
              <w:tabs>
                <w:tab w:val="num" w:pos="540"/>
              </w:tabs>
              <w:ind w:left="540"/>
              <w:jc w:val="left"/>
              <w:rPr>
                <w:rFonts w:cs="Arial"/>
                <w:sz w:val="20"/>
              </w:rPr>
            </w:pPr>
            <w:r w:rsidRPr="00222495">
              <w:rPr>
                <w:rFonts w:cs="Arial"/>
                <w:sz w:val="20"/>
              </w:rPr>
              <w:t>simulieren Zufallsexperimente</w:t>
            </w:r>
            <w:r w:rsidR="00223BCB">
              <w:rPr>
                <w:rFonts w:cs="Arial"/>
                <w:sz w:val="20"/>
              </w:rPr>
              <w:t xml:space="preserve">, </w:t>
            </w:r>
          </w:p>
          <w:p w14:paraId="3DDEEABF" w14:textId="77777777" w:rsidR="00F31D1C" w:rsidRPr="00222495" w:rsidRDefault="00F31D1C" w:rsidP="008D4F27">
            <w:pPr>
              <w:numPr>
                <w:ilvl w:val="0"/>
                <w:numId w:val="8"/>
              </w:numPr>
              <w:tabs>
                <w:tab w:val="num" w:pos="540"/>
              </w:tabs>
              <w:ind w:left="540"/>
              <w:jc w:val="left"/>
              <w:rPr>
                <w:rFonts w:cs="Arial"/>
                <w:sz w:val="20"/>
              </w:rPr>
            </w:pPr>
            <w:r w:rsidRPr="00222495">
              <w:rPr>
                <w:rFonts w:cs="Arial"/>
                <w:sz w:val="20"/>
              </w:rPr>
              <w:t>verwenden Urnenmodelle zur Beschreibung von Zufallsprozessen</w:t>
            </w:r>
            <w:r w:rsidR="00223BCB">
              <w:rPr>
                <w:rFonts w:cs="Arial"/>
                <w:sz w:val="20"/>
              </w:rPr>
              <w:t>,</w:t>
            </w:r>
          </w:p>
          <w:p w14:paraId="2BE08019" w14:textId="77777777" w:rsidR="00F31D1C" w:rsidRPr="00222495" w:rsidRDefault="00F31D1C" w:rsidP="008D4F27">
            <w:pPr>
              <w:numPr>
                <w:ilvl w:val="0"/>
                <w:numId w:val="8"/>
              </w:numPr>
              <w:tabs>
                <w:tab w:val="num" w:pos="540"/>
              </w:tabs>
              <w:ind w:left="540"/>
              <w:jc w:val="left"/>
              <w:rPr>
                <w:rFonts w:cs="Arial"/>
                <w:sz w:val="20"/>
              </w:rPr>
            </w:pPr>
            <w:r w:rsidRPr="00222495">
              <w:rPr>
                <w:rFonts w:cs="Arial"/>
                <w:sz w:val="20"/>
              </w:rPr>
              <w:t>beschreiben mehrstufige Zufallsexperimente und ermitteln Wahrscheinlichke</w:t>
            </w:r>
            <w:r w:rsidRPr="00222495">
              <w:rPr>
                <w:rFonts w:cs="Arial"/>
                <w:sz w:val="20"/>
              </w:rPr>
              <w:t>i</w:t>
            </w:r>
            <w:r w:rsidRPr="00222495">
              <w:rPr>
                <w:rFonts w:cs="Arial"/>
                <w:sz w:val="20"/>
              </w:rPr>
              <w:t xml:space="preserve">ten </w:t>
            </w:r>
            <w:r w:rsidR="00372D2E">
              <w:rPr>
                <w:rFonts w:cs="Arial"/>
                <w:sz w:val="20"/>
              </w:rPr>
              <w:t>mithilfe</w:t>
            </w:r>
            <w:r w:rsidRPr="00222495">
              <w:rPr>
                <w:rFonts w:cs="Arial"/>
                <w:sz w:val="20"/>
              </w:rPr>
              <w:t xml:space="preserve"> der Pfadregeln</w:t>
            </w:r>
            <w:r w:rsidR="00223BCB">
              <w:rPr>
                <w:rFonts w:cs="Arial"/>
                <w:sz w:val="20"/>
              </w:rPr>
              <w:t>.</w:t>
            </w:r>
          </w:p>
          <w:p w14:paraId="5E9F0956" w14:textId="77777777" w:rsidR="00F31D1C" w:rsidRPr="00222495" w:rsidRDefault="00F31D1C" w:rsidP="00103E84">
            <w:pPr>
              <w:spacing w:before="120"/>
              <w:jc w:val="left"/>
              <w:rPr>
                <w:rFonts w:cs="Arial"/>
                <w:b/>
                <w:sz w:val="20"/>
                <w:lang w:eastAsia="en-US"/>
              </w:rPr>
            </w:pPr>
            <w:r w:rsidRPr="00222495">
              <w:rPr>
                <w:rFonts w:cs="Arial"/>
                <w:b/>
                <w:sz w:val="20"/>
                <w:lang w:eastAsia="en-US"/>
              </w:rPr>
              <w:t>Prozessbezogene Kompetenzen (Schwerpunkte):</w:t>
            </w:r>
          </w:p>
          <w:p w14:paraId="1636024F" w14:textId="77777777" w:rsidR="00F31D1C" w:rsidRPr="00222495" w:rsidRDefault="00F31D1C" w:rsidP="00103E84">
            <w:pPr>
              <w:jc w:val="left"/>
              <w:rPr>
                <w:sz w:val="20"/>
              </w:rPr>
            </w:pPr>
            <w:r w:rsidRPr="00103E84">
              <w:rPr>
                <w:rFonts w:cs="Arial"/>
                <w:b/>
                <w:i/>
                <w:sz w:val="20"/>
              </w:rPr>
              <w:t>Modellieren</w:t>
            </w:r>
          </w:p>
          <w:p w14:paraId="310350EA" w14:textId="77777777" w:rsidR="00F31D1C" w:rsidRPr="00222495" w:rsidRDefault="00991385" w:rsidP="008D4F27">
            <w:pPr>
              <w:rPr>
                <w:i/>
                <w:iCs/>
                <w:sz w:val="20"/>
              </w:rPr>
            </w:pPr>
            <w:r w:rsidRPr="00222495">
              <w:rPr>
                <w:i/>
                <w:iCs/>
                <w:sz w:val="20"/>
              </w:rPr>
              <w:t>Die Studierenden ...</w:t>
            </w:r>
            <w:r w:rsidR="00F31D1C" w:rsidRPr="00222495">
              <w:rPr>
                <w:i/>
                <w:iCs/>
                <w:sz w:val="20"/>
              </w:rPr>
              <w:t xml:space="preserve"> </w:t>
            </w:r>
          </w:p>
          <w:p w14:paraId="6743EE08" w14:textId="5463D940" w:rsidR="00F31D1C" w:rsidRPr="00222495" w:rsidRDefault="00F31D1C" w:rsidP="008D4F27">
            <w:pPr>
              <w:numPr>
                <w:ilvl w:val="0"/>
                <w:numId w:val="8"/>
              </w:numPr>
              <w:tabs>
                <w:tab w:val="num" w:pos="540"/>
              </w:tabs>
              <w:ind w:left="540"/>
              <w:jc w:val="left"/>
              <w:rPr>
                <w:rFonts w:cs="Arial"/>
                <w:sz w:val="20"/>
              </w:rPr>
            </w:pPr>
            <w:r w:rsidRPr="00222495">
              <w:rPr>
                <w:rFonts w:cs="Arial"/>
                <w:sz w:val="20"/>
              </w:rPr>
              <w:t>treffen</w:t>
            </w:r>
            <w:r w:rsidRPr="00222495">
              <w:rPr>
                <w:sz w:val="20"/>
              </w:rPr>
              <w:t xml:space="preserve"> Annahmen und nehmen begründet Vereinfachungen einer realen </w:t>
            </w:r>
            <w:r w:rsidRPr="00222495">
              <w:rPr>
                <w:rFonts w:cs="Arial"/>
                <w:sz w:val="20"/>
              </w:rPr>
              <w:t>S</w:t>
            </w:r>
            <w:r w:rsidRPr="00222495">
              <w:rPr>
                <w:rFonts w:cs="Arial"/>
                <w:sz w:val="20"/>
              </w:rPr>
              <w:t>i</w:t>
            </w:r>
            <w:r w:rsidRPr="00222495">
              <w:rPr>
                <w:rFonts w:cs="Arial"/>
                <w:sz w:val="20"/>
              </w:rPr>
              <w:t>tuation</w:t>
            </w:r>
            <w:r w:rsidRPr="00222495">
              <w:rPr>
                <w:sz w:val="20"/>
              </w:rPr>
              <w:t xml:space="preserve"> vor </w:t>
            </w:r>
            <w:r w:rsidRPr="00222495">
              <w:rPr>
                <w:i/>
                <w:sz w:val="20"/>
              </w:rPr>
              <w:t>(Strukturieren)</w:t>
            </w:r>
            <w:r w:rsidR="00223BCB">
              <w:rPr>
                <w:i/>
                <w:sz w:val="20"/>
              </w:rPr>
              <w:t>,</w:t>
            </w:r>
          </w:p>
          <w:p w14:paraId="340F9E9F" w14:textId="77777777" w:rsidR="00F31D1C" w:rsidRPr="00222495" w:rsidRDefault="00F31D1C" w:rsidP="008D4F27">
            <w:pPr>
              <w:numPr>
                <w:ilvl w:val="0"/>
                <w:numId w:val="8"/>
              </w:numPr>
              <w:tabs>
                <w:tab w:val="num" w:pos="540"/>
              </w:tabs>
              <w:ind w:left="540"/>
              <w:jc w:val="left"/>
              <w:rPr>
                <w:rFonts w:cs="Arial"/>
                <w:sz w:val="20"/>
              </w:rPr>
            </w:pPr>
            <w:r w:rsidRPr="00222495">
              <w:rPr>
                <w:rFonts w:cs="Arial"/>
                <w:sz w:val="20"/>
              </w:rPr>
              <w:t>übersetzen</w:t>
            </w:r>
            <w:r w:rsidRPr="00222495">
              <w:rPr>
                <w:sz w:val="20"/>
              </w:rPr>
              <w:t xml:space="preserve"> zunehmend komplexe Sachsituationen in mathematische Modelle </w:t>
            </w:r>
            <w:r w:rsidRPr="00222495">
              <w:rPr>
                <w:i/>
                <w:sz w:val="20"/>
              </w:rPr>
              <w:t>(Mathematisieren)</w:t>
            </w:r>
            <w:r w:rsidR="00223BCB">
              <w:rPr>
                <w:i/>
                <w:sz w:val="20"/>
              </w:rPr>
              <w:t>,</w:t>
            </w:r>
          </w:p>
          <w:p w14:paraId="5644FAF3" w14:textId="77777777" w:rsidR="00F31D1C" w:rsidRPr="00222495" w:rsidRDefault="00F31D1C" w:rsidP="008D4F27">
            <w:pPr>
              <w:numPr>
                <w:ilvl w:val="0"/>
                <w:numId w:val="6"/>
              </w:numPr>
              <w:jc w:val="left"/>
              <w:rPr>
                <w:rFonts w:cs="Arial"/>
                <w:sz w:val="20"/>
              </w:rPr>
            </w:pPr>
            <w:r w:rsidRPr="00222495">
              <w:rPr>
                <w:rFonts w:cs="Arial"/>
                <w:sz w:val="20"/>
              </w:rPr>
              <w:t>erarbeiten</w:t>
            </w:r>
            <w:r w:rsidRPr="00222495">
              <w:rPr>
                <w:sz w:val="20"/>
              </w:rPr>
              <w:t xml:space="preserve"> mithilfe mathematischer Kenntnisse und Fertigkeiten eine Lösung innerhalb des mathematischen Modells </w:t>
            </w:r>
            <w:r w:rsidRPr="00222495">
              <w:rPr>
                <w:i/>
                <w:sz w:val="20"/>
              </w:rPr>
              <w:t>(Mathematisieren)</w:t>
            </w:r>
            <w:r w:rsidR="00223BCB">
              <w:rPr>
                <w:i/>
                <w:sz w:val="20"/>
              </w:rPr>
              <w:t>.</w:t>
            </w:r>
          </w:p>
          <w:p w14:paraId="2F5C172B" w14:textId="77777777" w:rsidR="00F31D1C" w:rsidRPr="00222495" w:rsidRDefault="00F31D1C" w:rsidP="00222495">
            <w:pPr>
              <w:pStyle w:val="berschrift5"/>
              <w:rPr>
                <w:sz w:val="20"/>
              </w:rPr>
            </w:pPr>
            <w:r w:rsidRPr="00222495">
              <w:rPr>
                <w:sz w:val="20"/>
              </w:rPr>
              <w:t>Werkzeuge nutzen</w:t>
            </w:r>
          </w:p>
          <w:p w14:paraId="7AF18CC2" w14:textId="77777777" w:rsidR="00F31D1C" w:rsidRPr="00222495" w:rsidRDefault="00991385" w:rsidP="008D4F27">
            <w:pPr>
              <w:ind w:left="851" w:hanging="851"/>
              <w:rPr>
                <w:rFonts w:cs="Arial"/>
                <w:i/>
                <w:iCs/>
                <w:sz w:val="20"/>
              </w:rPr>
            </w:pPr>
            <w:r w:rsidRPr="00222495">
              <w:rPr>
                <w:rFonts w:cs="Arial"/>
                <w:i/>
                <w:iCs/>
                <w:sz w:val="20"/>
              </w:rPr>
              <w:t>Die Studierenden ...</w:t>
            </w:r>
          </w:p>
          <w:p w14:paraId="1FB1DAE6" w14:textId="4F22DCFC" w:rsidR="00F31D1C" w:rsidRPr="00222495" w:rsidRDefault="00F31D1C" w:rsidP="008D4F27">
            <w:pPr>
              <w:numPr>
                <w:ilvl w:val="0"/>
                <w:numId w:val="8"/>
              </w:numPr>
              <w:tabs>
                <w:tab w:val="num" w:pos="540"/>
              </w:tabs>
              <w:ind w:left="540"/>
              <w:jc w:val="left"/>
              <w:rPr>
                <w:rFonts w:cs="Arial"/>
                <w:sz w:val="20"/>
              </w:rPr>
            </w:pPr>
            <w:r w:rsidRPr="00222495">
              <w:rPr>
                <w:rFonts w:cs="Arial"/>
                <w:sz w:val="20"/>
              </w:rPr>
              <w:t>verwenden</w:t>
            </w:r>
            <w:r w:rsidRPr="00222495">
              <w:rPr>
                <w:rFonts w:cs="Arial"/>
                <w:kern w:val="24"/>
                <w:sz w:val="20"/>
              </w:rPr>
              <w:t xml:space="preserve"> verschiedene</w:t>
            </w:r>
            <w:r w:rsidRPr="00222495">
              <w:rPr>
                <w:rFonts w:cs="Arial"/>
                <w:sz w:val="20"/>
              </w:rPr>
              <w:t xml:space="preserve"> digitale Werkzeuge zum</w:t>
            </w:r>
            <w:r w:rsidR="0066596E">
              <w:rPr>
                <w:rFonts w:cs="Arial"/>
                <w:sz w:val="20"/>
              </w:rPr>
              <w:t xml:space="preserve"> […] </w:t>
            </w:r>
            <w:r w:rsidRPr="00222495">
              <w:rPr>
                <w:rFonts w:cs="Arial"/>
                <w:sz w:val="20"/>
              </w:rPr>
              <w:t>Generieren von Z</w:t>
            </w:r>
            <w:r w:rsidRPr="00222495">
              <w:rPr>
                <w:rFonts w:cs="Arial"/>
                <w:sz w:val="20"/>
              </w:rPr>
              <w:t>u</w:t>
            </w:r>
            <w:r w:rsidRPr="00222495">
              <w:rPr>
                <w:rFonts w:cs="Arial"/>
                <w:sz w:val="20"/>
              </w:rPr>
              <w:t>fallszahlen</w:t>
            </w:r>
            <w:r w:rsidR="0066596E">
              <w:rPr>
                <w:rFonts w:cs="Arial"/>
                <w:sz w:val="20"/>
              </w:rPr>
              <w:t xml:space="preserve"> […]</w:t>
            </w:r>
            <w:r w:rsidR="00223BCB">
              <w:rPr>
                <w:rFonts w:cs="Arial"/>
                <w:sz w:val="20"/>
              </w:rPr>
              <w:t>.</w:t>
            </w:r>
          </w:p>
        </w:tc>
        <w:tc>
          <w:tcPr>
            <w:tcW w:w="7371" w:type="dxa"/>
          </w:tcPr>
          <w:p w14:paraId="05277D1B" w14:textId="77777777" w:rsidR="00F31D1C" w:rsidRPr="00222495" w:rsidRDefault="00F31D1C" w:rsidP="002C68B1">
            <w:pPr>
              <w:rPr>
                <w:sz w:val="20"/>
              </w:rPr>
            </w:pPr>
            <w:r w:rsidRPr="00222495">
              <w:rPr>
                <w:sz w:val="20"/>
              </w:rPr>
              <w:t>Als Einstieg in den Mathematikunterricht greift dieses Unterrichtsvorhaben w</w:t>
            </w:r>
            <w:r w:rsidRPr="00222495">
              <w:rPr>
                <w:sz w:val="20"/>
              </w:rPr>
              <w:t>e</w:t>
            </w:r>
            <w:r w:rsidRPr="00222495">
              <w:rPr>
                <w:sz w:val="20"/>
              </w:rPr>
              <w:t>sentliche Grundvorstellungen aus dem Alltag und der Sekundarstufe I vertiefend auf.</w:t>
            </w:r>
          </w:p>
          <w:p w14:paraId="56F7163A" w14:textId="77777777" w:rsidR="00F31D1C" w:rsidRPr="00222495" w:rsidRDefault="00F31D1C" w:rsidP="002C68B1">
            <w:pPr>
              <w:rPr>
                <w:sz w:val="20"/>
              </w:rPr>
            </w:pPr>
            <w:r w:rsidRPr="00222495">
              <w:rPr>
                <w:sz w:val="20"/>
              </w:rPr>
              <w:t xml:space="preserve">Ausgehend von einem Würfelspiel wird der Wahrscheinlichkeitsbegriff wiederholt und systematisiert. Der Zusammenhang zwischen relativen Häufigkeiten und Wahrscheinlichkeiten </w:t>
            </w:r>
            <w:r w:rsidR="00985C41" w:rsidRPr="00222495">
              <w:rPr>
                <w:sz w:val="20"/>
              </w:rPr>
              <w:t xml:space="preserve">wird </w:t>
            </w:r>
            <w:r w:rsidRPr="00222495">
              <w:rPr>
                <w:sz w:val="20"/>
              </w:rPr>
              <w:t>dabei sowohl durch das Spiel als auch durch eine Simulation mit digitalen Hilfsmitteln thematisiert. Die Wahrscheinlichkeiten der Würfelergebnisse und anderer Laplace</w:t>
            </w:r>
            <w:r w:rsidR="00985C41" w:rsidRPr="00222495">
              <w:rPr>
                <w:sz w:val="20"/>
              </w:rPr>
              <w:t xml:space="preserve"> - </w:t>
            </w:r>
            <w:r w:rsidRPr="00222495">
              <w:rPr>
                <w:sz w:val="20"/>
              </w:rPr>
              <w:t>Experimente führen zu unterschiedl</w:t>
            </w:r>
            <w:r w:rsidRPr="00222495">
              <w:rPr>
                <w:sz w:val="20"/>
              </w:rPr>
              <w:t>i</w:t>
            </w:r>
            <w:r w:rsidRPr="00222495">
              <w:rPr>
                <w:sz w:val="20"/>
              </w:rPr>
              <w:t>chen Darstellungsformen der Wahrscheinlichkeiten (Bruch, Prozentzahl, Dez</w:t>
            </w:r>
            <w:r w:rsidRPr="00222495">
              <w:rPr>
                <w:sz w:val="20"/>
              </w:rPr>
              <w:t>i</w:t>
            </w:r>
            <w:r w:rsidRPr="00222495">
              <w:rPr>
                <w:sz w:val="20"/>
              </w:rPr>
              <w:t>malbruch), mit denen Grundvorstellungen der Sekundarstufe I aufgegriffen we</w:t>
            </w:r>
            <w:r w:rsidRPr="00222495">
              <w:rPr>
                <w:sz w:val="20"/>
              </w:rPr>
              <w:t>r</w:t>
            </w:r>
            <w:r w:rsidRPr="00222495">
              <w:rPr>
                <w:sz w:val="20"/>
              </w:rPr>
              <w:t xml:space="preserve">den können. </w:t>
            </w:r>
          </w:p>
          <w:p w14:paraId="601C895B" w14:textId="77777777" w:rsidR="00985C41" w:rsidRPr="00222495" w:rsidRDefault="00F31D1C" w:rsidP="002C68B1">
            <w:pPr>
              <w:rPr>
                <w:sz w:val="20"/>
              </w:rPr>
            </w:pPr>
            <w:r w:rsidRPr="00222495">
              <w:rPr>
                <w:sz w:val="20"/>
              </w:rPr>
              <w:t>Im weiteren Verlauf werden verschiedene</w:t>
            </w:r>
            <w:r w:rsidR="00985C41" w:rsidRPr="00222495">
              <w:rPr>
                <w:sz w:val="20"/>
              </w:rPr>
              <w:t xml:space="preserve"> Alltagssituationen als </w:t>
            </w:r>
            <w:proofErr w:type="spellStart"/>
            <w:r w:rsidR="00985C41" w:rsidRPr="00222495">
              <w:rPr>
                <w:sz w:val="20"/>
              </w:rPr>
              <w:t>Zufalls</w:t>
            </w:r>
            <w:r w:rsidR="00985C41" w:rsidRPr="00222495">
              <w:rPr>
                <w:sz w:val="20"/>
              </w:rPr>
              <w:softHyphen/>
              <w:t>experiment</w:t>
            </w:r>
            <w:proofErr w:type="spellEnd"/>
            <w:r w:rsidR="00985C41" w:rsidRPr="00222495">
              <w:rPr>
                <w:sz w:val="20"/>
              </w:rPr>
              <w:t xml:space="preserve"> </w:t>
            </w:r>
            <w:r w:rsidRPr="00222495">
              <w:rPr>
                <w:sz w:val="20"/>
              </w:rPr>
              <w:t>verstanden und interpretiert und so der Wahrscheinlichkeitsbegriff gefestigt.</w:t>
            </w:r>
            <w:r w:rsidR="002C68B1" w:rsidRPr="00222495">
              <w:rPr>
                <w:sz w:val="20"/>
              </w:rPr>
              <w:t xml:space="preserve"> </w:t>
            </w:r>
          </w:p>
          <w:p w14:paraId="41CE638A" w14:textId="733CDDB8" w:rsidR="00F31D1C" w:rsidRPr="00222495" w:rsidRDefault="00985C41" w:rsidP="002C68B1">
            <w:pPr>
              <w:rPr>
                <w:sz w:val="20"/>
              </w:rPr>
            </w:pPr>
            <w:r w:rsidRPr="00222495">
              <w:rPr>
                <w:sz w:val="20"/>
              </w:rPr>
              <w:t xml:space="preserve">Im </w:t>
            </w:r>
            <w:r w:rsidR="00F31D1C" w:rsidRPr="00222495">
              <w:rPr>
                <w:sz w:val="20"/>
              </w:rPr>
              <w:t xml:space="preserve">Kontext </w:t>
            </w:r>
            <w:r w:rsidRPr="00222495">
              <w:rPr>
                <w:sz w:val="20"/>
              </w:rPr>
              <w:t>gesellschaftlich relevanter Fragestellungen (</w:t>
            </w:r>
            <w:r w:rsidR="005E75F4" w:rsidRPr="00222495">
              <w:rPr>
                <w:sz w:val="20"/>
              </w:rPr>
              <w:t>z. B.</w:t>
            </w:r>
            <w:r w:rsidRPr="00222495">
              <w:rPr>
                <w:sz w:val="20"/>
              </w:rPr>
              <w:t xml:space="preserve"> AIDS-Tests) wird der Nutzen der Stochastik unabhängig von der Situation im </w:t>
            </w:r>
            <w:r w:rsidR="00F31D1C" w:rsidRPr="00222495">
              <w:rPr>
                <w:sz w:val="20"/>
              </w:rPr>
              <w:t xml:space="preserve">Glücksspiel </w:t>
            </w:r>
            <w:r w:rsidRPr="00222495">
              <w:rPr>
                <w:sz w:val="20"/>
              </w:rPr>
              <w:t>verdeu</w:t>
            </w:r>
            <w:r w:rsidRPr="00222495">
              <w:rPr>
                <w:sz w:val="20"/>
              </w:rPr>
              <w:t>t</w:t>
            </w:r>
            <w:r w:rsidRPr="00222495">
              <w:rPr>
                <w:sz w:val="20"/>
              </w:rPr>
              <w:t>licht</w:t>
            </w:r>
            <w:r w:rsidR="00F31D1C" w:rsidRPr="00222495">
              <w:rPr>
                <w:sz w:val="20"/>
              </w:rPr>
              <w:t xml:space="preserve">. </w:t>
            </w:r>
          </w:p>
          <w:p w14:paraId="25CD8C29" w14:textId="77777777" w:rsidR="00985C41" w:rsidRPr="00222495" w:rsidRDefault="00985C41" w:rsidP="002C68B1">
            <w:pPr>
              <w:rPr>
                <w:sz w:val="20"/>
              </w:rPr>
            </w:pPr>
          </w:p>
          <w:p w14:paraId="5986D15E" w14:textId="77777777" w:rsidR="00F31D1C" w:rsidRPr="00222495" w:rsidRDefault="00F31D1C" w:rsidP="002C68B1">
            <w:pPr>
              <w:rPr>
                <w:i/>
                <w:sz w:val="20"/>
              </w:rPr>
            </w:pPr>
            <w:r w:rsidRPr="00222495">
              <w:rPr>
                <w:i/>
                <w:sz w:val="20"/>
              </w:rPr>
              <w:t>Wenn die Zeitplanung es erlaubt, können mit der Frage nach fairen Ein</w:t>
            </w:r>
            <w:r w:rsidRPr="00222495">
              <w:rPr>
                <w:i/>
                <w:sz w:val="20"/>
              </w:rPr>
              <w:softHyphen/>
              <w:t>sätzen bei verschiedenen Glücksspielen, als Vorgriff auf die Qualifikationsphase, Wah</w:t>
            </w:r>
            <w:r w:rsidRPr="00222495">
              <w:rPr>
                <w:i/>
                <w:sz w:val="20"/>
              </w:rPr>
              <w:t>r</w:t>
            </w:r>
            <w:r w:rsidRPr="00222495">
              <w:rPr>
                <w:i/>
                <w:sz w:val="20"/>
              </w:rPr>
              <w:t>scheinlichkeitsverteilungen und Erwartungswerte betrachtet werden.</w:t>
            </w:r>
          </w:p>
          <w:p w14:paraId="241AE023" w14:textId="69E5756B" w:rsidR="00F31D1C" w:rsidRPr="00222495" w:rsidRDefault="00F31D1C" w:rsidP="00DF1716">
            <w:pPr>
              <w:rPr>
                <w:sz w:val="20"/>
              </w:rPr>
            </w:pPr>
            <w:r w:rsidRPr="00222495">
              <w:rPr>
                <w:sz w:val="20"/>
              </w:rPr>
              <w:t>Ausgehend von einem Urnenmodell im Kontext eines Glücksspiels werden meh</w:t>
            </w:r>
            <w:r w:rsidRPr="00222495">
              <w:rPr>
                <w:sz w:val="20"/>
              </w:rPr>
              <w:t>r</w:t>
            </w:r>
            <w:r w:rsidRPr="00222495">
              <w:rPr>
                <w:sz w:val="20"/>
              </w:rPr>
              <w:t xml:space="preserve">stufige Zufallsexperimente thematisiert und </w:t>
            </w:r>
            <w:r w:rsidR="00372D2E">
              <w:rPr>
                <w:sz w:val="20"/>
              </w:rPr>
              <w:t>mithilfe</w:t>
            </w:r>
            <w:r w:rsidRPr="00222495">
              <w:rPr>
                <w:sz w:val="20"/>
              </w:rPr>
              <w:t xml:space="preserve"> von Baumdiagrammen da</w:t>
            </w:r>
            <w:r w:rsidRPr="00222495">
              <w:rPr>
                <w:sz w:val="20"/>
              </w:rPr>
              <w:t>r</w:t>
            </w:r>
            <w:r w:rsidRPr="00222495">
              <w:rPr>
                <w:sz w:val="20"/>
              </w:rPr>
              <w:t xml:space="preserve">gestellt. Im Anschluss sollten mehrstufige Zufallsexperimente möglichst auch </w:t>
            </w:r>
            <w:r w:rsidR="00DF1716">
              <w:rPr>
                <w:sz w:val="20"/>
              </w:rPr>
              <w:t>a</w:t>
            </w:r>
            <w:r w:rsidR="00CD42C7">
              <w:rPr>
                <w:sz w:val="20"/>
              </w:rPr>
              <w:t>n von</w:t>
            </w:r>
            <w:r w:rsidR="00CD42C7" w:rsidRPr="00222495">
              <w:rPr>
                <w:sz w:val="20"/>
              </w:rPr>
              <w:t xml:space="preserve"> </w:t>
            </w:r>
            <w:r w:rsidRPr="00222495">
              <w:rPr>
                <w:sz w:val="20"/>
              </w:rPr>
              <w:t>Glücksspiel unabhängigen Kontexten mit Baumdiagrammen vertieft werden.</w:t>
            </w:r>
          </w:p>
        </w:tc>
      </w:tr>
      <w:tr w:rsidR="00F31D1C" w:rsidRPr="00222495" w14:paraId="12655D10" w14:textId="77777777" w:rsidTr="009F36E3">
        <w:trPr>
          <w:trHeight w:val="510"/>
        </w:trPr>
        <w:tc>
          <w:tcPr>
            <w:tcW w:w="14954" w:type="dxa"/>
            <w:gridSpan w:val="2"/>
            <w:vAlign w:val="center"/>
          </w:tcPr>
          <w:p w14:paraId="6D6337EC" w14:textId="77777777" w:rsidR="00F31D1C" w:rsidRPr="00222495" w:rsidRDefault="00696871" w:rsidP="00696871">
            <w:pPr>
              <w:pageBreakBefore/>
              <w:tabs>
                <w:tab w:val="center" w:pos="7581"/>
                <w:tab w:val="right" w:pos="14527"/>
              </w:tabs>
              <w:jc w:val="left"/>
              <w:rPr>
                <w:rFonts w:cs="Arial"/>
                <w:i/>
                <w:sz w:val="20"/>
              </w:rPr>
            </w:pPr>
            <w:r>
              <w:rPr>
                <w:b/>
                <w:i/>
                <w:sz w:val="20"/>
              </w:rPr>
              <w:tab/>
            </w:r>
            <w:r w:rsidR="00F31D1C" w:rsidRPr="00222495">
              <w:rPr>
                <w:b/>
                <w:i/>
                <w:sz w:val="20"/>
              </w:rPr>
              <w:t>Testergebnisse richtig interpretieren – Umgang mit bedingten Wahrscheinlichkeiten</w:t>
            </w:r>
            <w:r w:rsidR="00F31D1C" w:rsidRPr="00222495">
              <w:rPr>
                <w:i/>
                <w:sz w:val="20"/>
                <w:lang w:eastAsia="en-US"/>
              </w:rPr>
              <w:t xml:space="preserve"> </w:t>
            </w:r>
            <w:r>
              <w:rPr>
                <w:i/>
                <w:sz w:val="20"/>
                <w:lang w:eastAsia="en-US"/>
              </w:rPr>
              <w:tab/>
            </w:r>
            <w:r w:rsidR="00F31D1C" w:rsidRPr="00222495">
              <w:rPr>
                <w:i/>
                <w:sz w:val="20"/>
                <w:lang w:eastAsia="en-US"/>
              </w:rPr>
              <w:t>(E-S2)</w:t>
            </w:r>
            <w:r w:rsidR="00301154" w:rsidRPr="00222495">
              <w:rPr>
                <w:i/>
                <w:sz w:val="20"/>
                <w:lang w:eastAsia="en-US"/>
              </w:rPr>
              <w:t xml:space="preserve"> </w:t>
            </w:r>
            <w:r w:rsidR="00F31D1C" w:rsidRPr="00222495">
              <w:rPr>
                <w:i/>
                <w:sz w:val="20"/>
                <w:lang w:eastAsia="en-US"/>
              </w:rPr>
              <w:t>(9 Std)</w:t>
            </w:r>
          </w:p>
        </w:tc>
      </w:tr>
      <w:tr w:rsidR="00F31D1C" w:rsidRPr="00222495" w14:paraId="22D8B371" w14:textId="77777777" w:rsidTr="009F36E3">
        <w:tc>
          <w:tcPr>
            <w:tcW w:w="7583" w:type="dxa"/>
          </w:tcPr>
          <w:p w14:paraId="55AFD9BF" w14:textId="77777777" w:rsidR="00F31D1C" w:rsidRPr="00222495" w:rsidRDefault="00F31D1C" w:rsidP="008D4F27">
            <w:pPr>
              <w:spacing w:line="276" w:lineRule="auto"/>
              <w:rPr>
                <w:b/>
                <w:sz w:val="20"/>
                <w:lang w:eastAsia="en-US"/>
              </w:rPr>
            </w:pPr>
            <w:r w:rsidRPr="00222495">
              <w:rPr>
                <w:b/>
                <w:sz w:val="20"/>
                <w:lang w:eastAsia="en-US"/>
              </w:rPr>
              <w:t>Zu entwickelnde Kompetenzen</w:t>
            </w:r>
          </w:p>
        </w:tc>
        <w:tc>
          <w:tcPr>
            <w:tcW w:w="7371" w:type="dxa"/>
          </w:tcPr>
          <w:p w14:paraId="5641514C" w14:textId="77777777" w:rsidR="00F31D1C" w:rsidRPr="00222495" w:rsidRDefault="00F31D1C" w:rsidP="008D4F27">
            <w:pPr>
              <w:spacing w:line="276" w:lineRule="auto"/>
              <w:rPr>
                <w:b/>
                <w:sz w:val="20"/>
                <w:lang w:eastAsia="en-US"/>
              </w:rPr>
            </w:pPr>
            <w:r w:rsidRPr="00222495">
              <w:rPr>
                <w:b/>
                <w:sz w:val="20"/>
                <w:lang w:eastAsia="en-US"/>
              </w:rPr>
              <w:t>Vorhabenbezogene Absprachen und Empfehlungen</w:t>
            </w:r>
          </w:p>
        </w:tc>
      </w:tr>
      <w:tr w:rsidR="00F31D1C" w:rsidRPr="00222495" w14:paraId="29ECA258" w14:textId="77777777" w:rsidTr="009F36E3">
        <w:trPr>
          <w:trHeight w:val="1686"/>
        </w:trPr>
        <w:tc>
          <w:tcPr>
            <w:tcW w:w="7583" w:type="dxa"/>
          </w:tcPr>
          <w:p w14:paraId="6E68BFED" w14:textId="77777777" w:rsidR="00F31D1C" w:rsidRPr="00222495" w:rsidRDefault="00F31D1C" w:rsidP="008D4F27">
            <w:pPr>
              <w:spacing w:line="276" w:lineRule="auto"/>
              <w:rPr>
                <w:rFonts w:cs="Arial"/>
                <w:b/>
                <w:sz w:val="20"/>
                <w:lang w:eastAsia="en-US"/>
              </w:rPr>
            </w:pPr>
            <w:r w:rsidRPr="00222495">
              <w:rPr>
                <w:rFonts w:cs="Arial"/>
                <w:b/>
                <w:sz w:val="20"/>
                <w:lang w:eastAsia="en-US"/>
              </w:rPr>
              <w:t>Inhaltsbezogene Kompetenzen:</w:t>
            </w:r>
          </w:p>
          <w:p w14:paraId="4397EB0C" w14:textId="77777777" w:rsidR="00F31D1C" w:rsidRPr="00222495" w:rsidRDefault="00991385" w:rsidP="008D4F27">
            <w:pPr>
              <w:spacing w:line="276" w:lineRule="auto"/>
              <w:rPr>
                <w:rFonts w:cs="Arial"/>
                <w:i/>
                <w:sz w:val="20"/>
                <w:lang w:eastAsia="en-US"/>
              </w:rPr>
            </w:pPr>
            <w:r w:rsidRPr="00222495">
              <w:rPr>
                <w:rFonts w:cs="Arial"/>
                <w:i/>
                <w:sz w:val="20"/>
                <w:lang w:eastAsia="en-US"/>
              </w:rPr>
              <w:t>Die Studierenden ...</w:t>
            </w:r>
            <w:r w:rsidR="00F31D1C" w:rsidRPr="00222495">
              <w:rPr>
                <w:rFonts w:cs="Arial"/>
                <w:i/>
                <w:sz w:val="20"/>
                <w:lang w:eastAsia="en-US"/>
              </w:rPr>
              <w:t xml:space="preserve"> </w:t>
            </w:r>
          </w:p>
          <w:p w14:paraId="36210041" w14:textId="77777777" w:rsidR="00F31D1C" w:rsidRPr="00222495" w:rsidRDefault="00F31D1C" w:rsidP="008D4F27">
            <w:pPr>
              <w:numPr>
                <w:ilvl w:val="0"/>
                <w:numId w:val="8"/>
              </w:numPr>
              <w:tabs>
                <w:tab w:val="num" w:pos="540"/>
              </w:tabs>
              <w:ind w:left="540"/>
              <w:jc w:val="left"/>
              <w:rPr>
                <w:rFonts w:cs="Arial"/>
                <w:sz w:val="20"/>
              </w:rPr>
            </w:pPr>
            <w:r w:rsidRPr="00222495">
              <w:rPr>
                <w:rFonts w:cs="Arial"/>
                <w:sz w:val="20"/>
              </w:rPr>
              <w:t>modellieren</w:t>
            </w:r>
            <w:r w:rsidRPr="00222495">
              <w:rPr>
                <w:sz w:val="20"/>
              </w:rPr>
              <w:t xml:space="preserve"> Sachverhalte </w:t>
            </w:r>
            <w:r w:rsidR="00372D2E">
              <w:rPr>
                <w:sz w:val="20"/>
              </w:rPr>
              <w:t>mithilfe</w:t>
            </w:r>
            <w:r w:rsidRPr="00222495">
              <w:rPr>
                <w:sz w:val="20"/>
              </w:rPr>
              <w:t xml:space="preserve"> von Baumdiagrammen und Vier-oder</w:t>
            </w:r>
            <w:r w:rsidRPr="00222495">
              <w:rPr>
                <w:rFonts w:cs="Arial"/>
                <w:sz w:val="20"/>
              </w:rPr>
              <w:t xml:space="preserve"> </w:t>
            </w:r>
            <w:proofErr w:type="spellStart"/>
            <w:r w:rsidRPr="00222495">
              <w:rPr>
                <w:rFonts w:cs="Arial"/>
                <w:sz w:val="20"/>
              </w:rPr>
              <w:t>Meh</w:t>
            </w:r>
            <w:r w:rsidRPr="00222495">
              <w:rPr>
                <w:rFonts w:cs="Arial"/>
                <w:sz w:val="20"/>
              </w:rPr>
              <w:t>r</w:t>
            </w:r>
            <w:r w:rsidRPr="00222495">
              <w:rPr>
                <w:rFonts w:cs="Arial"/>
                <w:sz w:val="20"/>
              </w:rPr>
              <w:t>feldertafeln</w:t>
            </w:r>
            <w:proofErr w:type="spellEnd"/>
            <w:r w:rsidR="007440AF">
              <w:rPr>
                <w:rFonts w:cs="Arial"/>
                <w:sz w:val="20"/>
              </w:rPr>
              <w:t>,</w:t>
            </w:r>
          </w:p>
          <w:p w14:paraId="2B138FBC" w14:textId="77777777" w:rsidR="00F31D1C" w:rsidRPr="00222495" w:rsidRDefault="00F31D1C" w:rsidP="008D4F27">
            <w:pPr>
              <w:numPr>
                <w:ilvl w:val="0"/>
                <w:numId w:val="6"/>
              </w:numPr>
              <w:jc w:val="left"/>
              <w:rPr>
                <w:rFonts w:cs="Arial"/>
                <w:sz w:val="20"/>
              </w:rPr>
            </w:pPr>
            <w:r w:rsidRPr="00222495">
              <w:rPr>
                <w:rFonts w:cs="Arial"/>
                <w:sz w:val="20"/>
              </w:rPr>
              <w:t>bestimme</w:t>
            </w:r>
            <w:r w:rsidR="007440AF">
              <w:rPr>
                <w:rFonts w:cs="Arial"/>
                <w:sz w:val="20"/>
              </w:rPr>
              <w:t>n bedingte Wahrscheinlichkeiten,</w:t>
            </w:r>
          </w:p>
          <w:p w14:paraId="287DFC23" w14:textId="77777777" w:rsidR="00F31D1C" w:rsidRPr="00222495" w:rsidRDefault="00F31D1C" w:rsidP="008D4F27">
            <w:pPr>
              <w:numPr>
                <w:ilvl w:val="0"/>
                <w:numId w:val="8"/>
              </w:numPr>
              <w:tabs>
                <w:tab w:val="num" w:pos="540"/>
              </w:tabs>
              <w:ind w:left="540"/>
              <w:jc w:val="left"/>
              <w:rPr>
                <w:rFonts w:cs="Arial"/>
                <w:sz w:val="20"/>
              </w:rPr>
            </w:pPr>
            <w:r w:rsidRPr="00222495">
              <w:rPr>
                <w:rFonts w:cs="Arial"/>
                <w:sz w:val="20"/>
              </w:rPr>
              <w:t>prüfen Teilvorgänge mehrstufiger Zufallsexperimente auf stochastische U</w:t>
            </w:r>
            <w:r w:rsidRPr="00222495">
              <w:rPr>
                <w:rFonts w:cs="Arial"/>
                <w:sz w:val="20"/>
              </w:rPr>
              <w:t>n</w:t>
            </w:r>
            <w:r w:rsidRPr="00222495">
              <w:rPr>
                <w:rFonts w:cs="Arial"/>
                <w:sz w:val="20"/>
              </w:rPr>
              <w:t>abhängigkeit</w:t>
            </w:r>
            <w:r w:rsidR="007440AF">
              <w:rPr>
                <w:rFonts w:cs="Arial"/>
                <w:sz w:val="20"/>
              </w:rPr>
              <w:t>,</w:t>
            </w:r>
          </w:p>
          <w:p w14:paraId="043E8038" w14:textId="77777777" w:rsidR="00F31D1C" w:rsidRPr="00222495" w:rsidRDefault="00F31D1C" w:rsidP="008D4F27">
            <w:pPr>
              <w:numPr>
                <w:ilvl w:val="0"/>
                <w:numId w:val="8"/>
              </w:numPr>
              <w:tabs>
                <w:tab w:val="num" w:pos="540"/>
              </w:tabs>
              <w:ind w:left="540"/>
              <w:jc w:val="left"/>
              <w:rPr>
                <w:rFonts w:cs="Arial"/>
                <w:sz w:val="20"/>
              </w:rPr>
            </w:pPr>
            <w:r w:rsidRPr="00222495">
              <w:rPr>
                <w:rFonts w:cs="Arial"/>
                <w:sz w:val="20"/>
              </w:rPr>
              <w:t>bearbeiten Problemstellungen im Kontext bedingter Wahrscheinlichkeiten.</w:t>
            </w:r>
          </w:p>
          <w:p w14:paraId="6CC98BFA" w14:textId="77777777" w:rsidR="00F31D1C" w:rsidRPr="00222495" w:rsidRDefault="00F31D1C" w:rsidP="00103E84">
            <w:pPr>
              <w:spacing w:before="120"/>
              <w:jc w:val="left"/>
              <w:rPr>
                <w:rFonts w:cs="Arial"/>
                <w:b/>
                <w:sz w:val="20"/>
                <w:lang w:eastAsia="en-US"/>
              </w:rPr>
            </w:pPr>
            <w:r w:rsidRPr="00222495">
              <w:rPr>
                <w:rFonts w:cs="Arial"/>
                <w:b/>
                <w:sz w:val="20"/>
                <w:lang w:eastAsia="en-US"/>
              </w:rPr>
              <w:t>Prozessbezogene Kompetenzen (Schwerpunkte):</w:t>
            </w:r>
          </w:p>
          <w:p w14:paraId="0B0BF966" w14:textId="77777777" w:rsidR="00F31D1C" w:rsidRPr="00222495" w:rsidRDefault="00F31D1C" w:rsidP="00103E84">
            <w:pPr>
              <w:jc w:val="left"/>
              <w:rPr>
                <w:sz w:val="20"/>
              </w:rPr>
            </w:pPr>
            <w:r w:rsidRPr="00103E84">
              <w:rPr>
                <w:rFonts w:cs="Arial"/>
                <w:b/>
                <w:i/>
                <w:sz w:val="20"/>
              </w:rPr>
              <w:t>Modellieren</w:t>
            </w:r>
          </w:p>
          <w:p w14:paraId="656B7008" w14:textId="77777777" w:rsidR="00F31D1C" w:rsidRPr="00222495" w:rsidRDefault="00991385" w:rsidP="008D4F27">
            <w:pPr>
              <w:spacing w:line="276" w:lineRule="auto"/>
              <w:rPr>
                <w:rFonts w:cs="Arial"/>
                <w:i/>
                <w:sz w:val="20"/>
                <w:lang w:eastAsia="en-US"/>
              </w:rPr>
            </w:pPr>
            <w:r w:rsidRPr="00222495">
              <w:rPr>
                <w:rFonts w:cs="Arial"/>
                <w:i/>
                <w:sz w:val="20"/>
                <w:lang w:eastAsia="en-US"/>
              </w:rPr>
              <w:t>Die Studierenden ...</w:t>
            </w:r>
            <w:r w:rsidR="00F31D1C" w:rsidRPr="00222495">
              <w:rPr>
                <w:rFonts w:cs="Arial"/>
                <w:i/>
                <w:sz w:val="20"/>
                <w:lang w:eastAsia="en-US"/>
              </w:rPr>
              <w:t xml:space="preserve"> </w:t>
            </w:r>
          </w:p>
          <w:p w14:paraId="65B5C2AA" w14:textId="77777777" w:rsidR="00F31D1C" w:rsidRPr="00222495" w:rsidRDefault="00F31D1C" w:rsidP="008D4F27">
            <w:pPr>
              <w:numPr>
                <w:ilvl w:val="0"/>
                <w:numId w:val="8"/>
              </w:numPr>
              <w:tabs>
                <w:tab w:val="num" w:pos="540"/>
              </w:tabs>
              <w:ind w:left="540"/>
              <w:jc w:val="left"/>
              <w:rPr>
                <w:rFonts w:cs="Arial"/>
                <w:i/>
                <w:sz w:val="20"/>
              </w:rPr>
            </w:pPr>
            <w:r w:rsidRPr="00222495">
              <w:rPr>
                <w:rFonts w:cs="Arial"/>
                <w:sz w:val="20"/>
              </w:rPr>
              <w:t>erfassen</w:t>
            </w:r>
            <w:r w:rsidRPr="00222495">
              <w:rPr>
                <w:rFonts w:cs="Arial"/>
                <w:sz w:val="20"/>
                <w:lang w:eastAsia="en-US"/>
              </w:rPr>
              <w:t xml:space="preserve"> und strukturieren zunehmend komplexe Sachsituationen mit Blick</w:t>
            </w:r>
            <w:r w:rsidRPr="00222495">
              <w:rPr>
                <w:sz w:val="20"/>
              </w:rPr>
              <w:t xml:space="preserve"> </w:t>
            </w:r>
            <w:r w:rsidRPr="00222495">
              <w:rPr>
                <w:rFonts w:cs="Arial"/>
                <w:sz w:val="20"/>
              </w:rPr>
              <w:t>auf</w:t>
            </w:r>
            <w:r w:rsidRPr="00222495">
              <w:rPr>
                <w:sz w:val="20"/>
              </w:rPr>
              <w:t xml:space="preserve"> eine konkrete Fragestellung </w:t>
            </w:r>
            <w:r w:rsidRPr="00222495">
              <w:rPr>
                <w:i/>
                <w:sz w:val="20"/>
              </w:rPr>
              <w:t>(Strukturieren)</w:t>
            </w:r>
            <w:r w:rsidR="007440AF">
              <w:rPr>
                <w:i/>
                <w:sz w:val="20"/>
              </w:rPr>
              <w:t>,</w:t>
            </w:r>
          </w:p>
          <w:p w14:paraId="08F9D2D8" w14:textId="77777777" w:rsidR="00F31D1C" w:rsidRPr="00222495" w:rsidRDefault="00F31D1C" w:rsidP="008D4F27">
            <w:pPr>
              <w:numPr>
                <w:ilvl w:val="0"/>
                <w:numId w:val="8"/>
              </w:numPr>
              <w:tabs>
                <w:tab w:val="num" w:pos="540"/>
              </w:tabs>
              <w:ind w:left="540"/>
              <w:jc w:val="left"/>
              <w:rPr>
                <w:rFonts w:cs="Arial"/>
                <w:sz w:val="20"/>
              </w:rPr>
            </w:pPr>
            <w:r w:rsidRPr="00222495">
              <w:rPr>
                <w:rFonts w:cs="Arial"/>
                <w:sz w:val="20"/>
              </w:rPr>
              <w:t>erarbeiten</w:t>
            </w:r>
            <w:r w:rsidRPr="00222495">
              <w:rPr>
                <w:sz w:val="20"/>
              </w:rPr>
              <w:t xml:space="preserve"> mithilfe mathematischer Kenntnisse und Fertigkeiten eine Lösung innerhalb des mathematischen Modells </w:t>
            </w:r>
            <w:r w:rsidRPr="00222495">
              <w:rPr>
                <w:i/>
                <w:sz w:val="20"/>
              </w:rPr>
              <w:t>(Mathematisieren)</w:t>
            </w:r>
            <w:r w:rsidR="007440AF">
              <w:rPr>
                <w:i/>
                <w:sz w:val="20"/>
              </w:rPr>
              <w:t>,</w:t>
            </w:r>
          </w:p>
          <w:p w14:paraId="731A6F33" w14:textId="77777777" w:rsidR="00F31D1C" w:rsidRPr="00222495" w:rsidRDefault="00F31D1C" w:rsidP="008D4F27">
            <w:pPr>
              <w:numPr>
                <w:ilvl w:val="0"/>
                <w:numId w:val="8"/>
              </w:numPr>
              <w:tabs>
                <w:tab w:val="num" w:pos="540"/>
              </w:tabs>
              <w:ind w:left="540"/>
              <w:jc w:val="left"/>
              <w:rPr>
                <w:rFonts w:cs="Arial"/>
                <w:sz w:val="20"/>
              </w:rPr>
            </w:pPr>
            <w:r w:rsidRPr="00222495">
              <w:rPr>
                <w:rFonts w:cs="Arial"/>
                <w:sz w:val="20"/>
              </w:rPr>
              <w:t>beziehen</w:t>
            </w:r>
            <w:r w:rsidR="000D05BD" w:rsidRPr="00222495">
              <w:rPr>
                <w:sz w:val="20"/>
              </w:rPr>
              <w:t xml:space="preserve"> die erarbeitete </w:t>
            </w:r>
            <w:r w:rsidR="00985C41" w:rsidRPr="00222495">
              <w:rPr>
                <w:sz w:val="20"/>
              </w:rPr>
              <w:t xml:space="preserve">Lösung </w:t>
            </w:r>
            <w:r w:rsidRPr="00222495">
              <w:rPr>
                <w:sz w:val="20"/>
              </w:rPr>
              <w:t xml:space="preserve">wieder auf die Sachsituation </w:t>
            </w:r>
            <w:r w:rsidRPr="00222495">
              <w:rPr>
                <w:rFonts w:cs="Arial"/>
                <w:i/>
                <w:sz w:val="20"/>
              </w:rPr>
              <w:t>(Validieren)</w:t>
            </w:r>
            <w:r w:rsidR="007440AF">
              <w:rPr>
                <w:rFonts w:cs="Arial"/>
                <w:i/>
                <w:sz w:val="20"/>
              </w:rPr>
              <w:t>.</w:t>
            </w:r>
          </w:p>
          <w:p w14:paraId="5828E359" w14:textId="77777777" w:rsidR="00F31D1C" w:rsidRPr="00222495" w:rsidRDefault="00F31D1C" w:rsidP="00222495">
            <w:pPr>
              <w:pStyle w:val="berschrift5"/>
              <w:rPr>
                <w:sz w:val="20"/>
              </w:rPr>
            </w:pPr>
            <w:r w:rsidRPr="00222495">
              <w:rPr>
                <w:sz w:val="20"/>
              </w:rPr>
              <w:t>Kommunizieren</w:t>
            </w:r>
          </w:p>
          <w:p w14:paraId="33A6B5DC" w14:textId="77777777" w:rsidR="00F31D1C" w:rsidRPr="00222495" w:rsidRDefault="00991385" w:rsidP="008D4F27">
            <w:pPr>
              <w:rPr>
                <w:rFonts w:cs="Arial"/>
                <w:i/>
                <w:sz w:val="20"/>
              </w:rPr>
            </w:pPr>
            <w:r w:rsidRPr="00222495">
              <w:rPr>
                <w:rFonts w:cs="Arial"/>
                <w:i/>
                <w:sz w:val="20"/>
              </w:rPr>
              <w:t>Die Studierenden ...</w:t>
            </w:r>
          </w:p>
          <w:p w14:paraId="1D9B7B50" w14:textId="77777777" w:rsidR="00F31D1C" w:rsidRPr="00222495" w:rsidRDefault="00F31D1C" w:rsidP="008D4F27">
            <w:pPr>
              <w:numPr>
                <w:ilvl w:val="0"/>
                <w:numId w:val="8"/>
              </w:numPr>
              <w:tabs>
                <w:tab w:val="num" w:pos="540"/>
              </w:tabs>
              <w:ind w:left="540"/>
              <w:jc w:val="left"/>
              <w:rPr>
                <w:rFonts w:cs="Arial"/>
                <w:i/>
                <w:sz w:val="20"/>
              </w:rPr>
            </w:pPr>
            <w:r w:rsidRPr="00222495">
              <w:rPr>
                <w:rFonts w:cs="Arial"/>
                <w:sz w:val="20"/>
              </w:rPr>
              <w:t>erfassen, strukturieren und formalisieren Informationen aus zunehmend ko</w:t>
            </w:r>
            <w:r w:rsidRPr="00222495">
              <w:rPr>
                <w:rFonts w:cs="Arial"/>
                <w:sz w:val="20"/>
              </w:rPr>
              <w:t>m</w:t>
            </w:r>
            <w:r w:rsidRPr="00222495">
              <w:rPr>
                <w:rFonts w:cs="Arial"/>
                <w:sz w:val="20"/>
              </w:rPr>
              <w:t>plexen mathematikhaltigen Texten […]</w:t>
            </w:r>
            <w:r w:rsidRPr="00222495">
              <w:rPr>
                <w:rFonts w:cs="Arial"/>
                <w:i/>
                <w:sz w:val="20"/>
              </w:rPr>
              <w:t xml:space="preserve"> (Rezipieren)</w:t>
            </w:r>
            <w:r w:rsidR="007440AF">
              <w:rPr>
                <w:rFonts w:cs="Arial"/>
                <w:i/>
                <w:sz w:val="20"/>
              </w:rPr>
              <w:t>,</w:t>
            </w:r>
          </w:p>
          <w:p w14:paraId="70D65CFD" w14:textId="77777777" w:rsidR="00F31D1C" w:rsidRPr="00222495" w:rsidRDefault="00F31D1C" w:rsidP="000D05BD">
            <w:pPr>
              <w:numPr>
                <w:ilvl w:val="0"/>
                <w:numId w:val="8"/>
              </w:numPr>
              <w:tabs>
                <w:tab w:val="num" w:pos="540"/>
              </w:tabs>
              <w:ind w:left="540"/>
              <w:jc w:val="left"/>
              <w:rPr>
                <w:rFonts w:cs="Arial"/>
                <w:i/>
                <w:sz w:val="20"/>
              </w:rPr>
            </w:pPr>
            <w:r w:rsidRPr="00222495">
              <w:rPr>
                <w:rFonts w:cs="Arial"/>
                <w:sz w:val="20"/>
              </w:rPr>
              <w:t xml:space="preserve">wechseln flexibel zwischen mathematischen Darstellungsformen </w:t>
            </w:r>
            <w:r w:rsidRPr="00222495">
              <w:rPr>
                <w:rFonts w:cs="Arial"/>
                <w:i/>
                <w:sz w:val="20"/>
              </w:rPr>
              <w:t>(Produzi</w:t>
            </w:r>
            <w:r w:rsidRPr="00222495">
              <w:rPr>
                <w:rFonts w:cs="Arial"/>
                <w:i/>
                <w:sz w:val="20"/>
              </w:rPr>
              <w:t>e</w:t>
            </w:r>
            <w:r w:rsidRPr="00222495">
              <w:rPr>
                <w:rFonts w:cs="Arial"/>
                <w:i/>
                <w:sz w:val="20"/>
              </w:rPr>
              <w:t>ren)</w:t>
            </w:r>
            <w:r w:rsidR="007440AF">
              <w:rPr>
                <w:rFonts w:cs="Arial"/>
                <w:i/>
                <w:sz w:val="20"/>
              </w:rPr>
              <w:t>.</w:t>
            </w:r>
          </w:p>
        </w:tc>
        <w:tc>
          <w:tcPr>
            <w:tcW w:w="7371" w:type="dxa"/>
          </w:tcPr>
          <w:p w14:paraId="6ABA4733" w14:textId="77777777" w:rsidR="00F31D1C" w:rsidRPr="00222495" w:rsidRDefault="00F31D1C" w:rsidP="008D4F27">
            <w:pPr>
              <w:pStyle w:val="Empfehlungen"/>
              <w:rPr>
                <w:sz w:val="20"/>
                <w:szCs w:val="20"/>
                <w:lang w:val="de-DE" w:eastAsia="de-DE"/>
              </w:rPr>
            </w:pPr>
            <w:r w:rsidRPr="00222495">
              <w:rPr>
                <w:i w:val="0"/>
                <w:sz w:val="20"/>
                <w:szCs w:val="20"/>
                <w:lang w:val="de-DE" w:eastAsia="de-DE"/>
              </w:rPr>
              <w:t>Als Einstiegskontext zur Erarbeitung des fachlichen Inhaltes bietet sich der Ko</w:t>
            </w:r>
            <w:r w:rsidRPr="00222495">
              <w:rPr>
                <w:i w:val="0"/>
                <w:sz w:val="20"/>
                <w:szCs w:val="20"/>
                <w:lang w:val="de-DE" w:eastAsia="de-DE"/>
              </w:rPr>
              <w:t>n</w:t>
            </w:r>
            <w:r w:rsidRPr="00222495">
              <w:rPr>
                <w:i w:val="0"/>
                <w:sz w:val="20"/>
                <w:szCs w:val="20"/>
                <w:lang w:val="de-DE" w:eastAsia="de-DE"/>
              </w:rPr>
              <w:t>text des Doping-Tests an. Eine Möglichkeit zur Vertiefung ist die Betrachtung eines Diagnosetests zu einer häufiger auftretenden Erkrankung (</w:t>
            </w:r>
            <w:r w:rsidR="005E75F4" w:rsidRPr="00222495">
              <w:rPr>
                <w:i w:val="0"/>
                <w:sz w:val="20"/>
                <w:szCs w:val="20"/>
                <w:lang w:val="de-DE" w:eastAsia="de-DE"/>
              </w:rPr>
              <w:t>z. B.</w:t>
            </w:r>
            <w:r w:rsidRPr="00222495">
              <w:rPr>
                <w:i w:val="0"/>
                <w:sz w:val="20"/>
                <w:szCs w:val="20"/>
                <w:lang w:val="de-DE" w:eastAsia="de-DE"/>
              </w:rPr>
              <w:t xml:space="preserve"> Grippe).</w:t>
            </w:r>
          </w:p>
          <w:p w14:paraId="074A61F2" w14:textId="77777777" w:rsidR="00F31D1C" w:rsidRPr="00222495" w:rsidRDefault="00F31D1C" w:rsidP="008D4F27">
            <w:pPr>
              <w:rPr>
                <w:sz w:val="20"/>
              </w:rPr>
            </w:pPr>
            <w:r w:rsidRPr="00222495">
              <w:rPr>
                <w:sz w:val="20"/>
              </w:rPr>
              <w:t>Zur Förderung des Verständnisses der Wahrscheinlichkeitsaussagen werden Darstellungen mit absoluten Häufigkeiten zunächst parallel verwendet.</w:t>
            </w:r>
          </w:p>
          <w:p w14:paraId="4B9C4267" w14:textId="77777777" w:rsidR="00F31D1C" w:rsidRPr="00222495" w:rsidRDefault="00F31D1C" w:rsidP="008D4F27">
            <w:pPr>
              <w:rPr>
                <w:sz w:val="20"/>
              </w:rPr>
            </w:pPr>
            <w:r w:rsidRPr="00222495">
              <w:rPr>
                <w:sz w:val="20"/>
              </w:rPr>
              <w:t>Bei der Erfassung stochastischer Zusammenhänge ist die Unterscheidung von Wahrscheinlichkeiten des Typs P(A</w:t>
            </w:r>
            <w:r w:rsidRPr="00222495">
              <w:rPr>
                <w:rFonts w:cs="Arial"/>
                <w:sz w:val="20"/>
              </w:rPr>
              <w:t>∩</w:t>
            </w:r>
            <w:r w:rsidRPr="00222495">
              <w:rPr>
                <w:sz w:val="20"/>
              </w:rPr>
              <w:t xml:space="preserve">B) von bedingten Wahrscheinlichkeiten – auch sprachlich – von besonderer Bedeutung. Daher wird bei Baumdiagrammen und </w:t>
            </w:r>
            <w:proofErr w:type="spellStart"/>
            <w:r w:rsidRPr="00222495">
              <w:rPr>
                <w:sz w:val="20"/>
              </w:rPr>
              <w:t>Vierfeldertafeln</w:t>
            </w:r>
            <w:proofErr w:type="spellEnd"/>
            <w:r w:rsidRPr="00222495">
              <w:rPr>
                <w:sz w:val="20"/>
              </w:rPr>
              <w:t>, die denselben Sachverhalt darstellen, verdeutlicht, an we</w:t>
            </w:r>
            <w:r w:rsidRPr="00222495">
              <w:rPr>
                <w:sz w:val="20"/>
              </w:rPr>
              <w:t>l</w:t>
            </w:r>
            <w:r w:rsidRPr="00222495">
              <w:rPr>
                <w:sz w:val="20"/>
              </w:rPr>
              <w:t>chen Positionen bedingte Wahrscheinlichkeiten und an welchen Positionen Wahrscheinlichkeiten vom Typ P(A</w:t>
            </w:r>
            <w:r w:rsidRPr="00222495">
              <w:rPr>
                <w:rFonts w:cs="Arial"/>
                <w:sz w:val="20"/>
              </w:rPr>
              <w:t>∩</w:t>
            </w:r>
            <w:r w:rsidRPr="00222495">
              <w:rPr>
                <w:sz w:val="20"/>
              </w:rPr>
              <w:t xml:space="preserve">B) stehen. </w:t>
            </w:r>
          </w:p>
          <w:p w14:paraId="44AC39D1" w14:textId="77777777" w:rsidR="00F31D1C" w:rsidRPr="00222495" w:rsidRDefault="00F31D1C" w:rsidP="008D4F27">
            <w:pPr>
              <w:rPr>
                <w:sz w:val="20"/>
              </w:rPr>
            </w:pPr>
            <w:r w:rsidRPr="00222495">
              <w:rPr>
                <w:sz w:val="20"/>
              </w:rPr>
              <w:t>Die Studierenden sollen zwischen verschiedenen Darstellungsformen (Baumdi</w:t>
            </w:r>
            <w:r w:rsidRPr="00222495">
              <w:rPr>
                <w:sz w:val="20"/>
              </w:rPr>
              <w:t>a</w:t>
            </w:r>
            <w:r w:rsidRPr="00222495">
              <w:rPr>
                <w:sz w:val="20"/>
              </w:rPr>
              <w:t xml:space="preserve">gramm, </w:t>
            </w:r>
            <w:proofErr w:type="spellStart"/>
            <w:r w:rsidRPr="00222495">
              <w:rPr>
                <w:sz w:val="20"/>
              </w:rPr>
              <w:t>Mehrfeldertafel</w:t>
            </w:r>
            <w:proofErr w:type="spellEnd"/>
            <w:r w:rsidRPr="00222495">
              <w:rPr>
                <w:sz w:val="20"/>
              </w:rPr>
              <w:t xml:space="preserve">) wechseln können und diese zur Berechnung bedingter Wahrscheinlichkeiten beim Vertauschen von Merkmal und Bedingung und zum Rückschluss auf unbekannte Astwahrscheinlichkeiten nutzen können. </w:t>
            </w:r>
          </w:p>
          <w:p w14:paraId="1E32DCF2" w14:textId="77777777" w:rsidR="00F31D1C" w:rsidRPr="00222495" w:rsidRDefault="00F31D1C" w:rsidP="008D4F27">
            <w:pPr>
              <w:rPr>
                <w:sz w:val="20"/>
              </w:rPr>
            </w:pPr>
            <w:r w:rsidRPr="00222495">
              <w:rPr>
                <w:sz w:val="20"/>
              </w:rPr>
              <w:t xml:space="preserve">Um die Übertragbarkeit des Verfahrens zu sichern, sollen insgesamt mindestens zwei Beispiele aus unterschiedlichen Kontexten betrachtet werden. </w:t>
            </w:r>
          </w:p>
          <w:p w14:paraId="2052F779" w14:textId="77777777" w:rsidR="00F31D1C" w:rsidRPr="00222495" w:rsidRDefault="00F31D1C" w:rsidP="008D4F27">
            <w:pPr>
              <w:rPr>
                <w:sz w:val="20"/>
              </w:rPr>
            </w:pPr>
            <w:r w:rsidRPr="00222495">
              <w:rPr>
                <w:sz w:val="20"/>
              </w:rPr>
              <w:t>Im Kontext eines Zufallsexperimentes mit stochastisch unabhängigen Teilvo</w:t>
            </w:r>
            <w:r w:rsidRPr="00222495">
              <w:rPr>
                <w:sz w:val="20"/>
              </w:rPr>
              <w:t>r</w:t>
            </w:r>
            <w:r w:rsidRPr="00222495">
              <w:rPr>
                <w:sz w:val="20"/>
              </w:rPr>
              <w:t>gängen wird anschließend erkundet, wie sich diese Unabhängigkeit im Baumdi</w:t>
            </w:r>
            <w:r w:rsidRPr="00222495">
              <w:rPr>
                <w:sz w:val="20"/>
              </w:rPr>
              <w:t>a</w:t>
            </w:r>
            <w:r w:rsidRPr="00222495">
              <w:rPr>
                <w:sz w:val="20"/>
              </w:rPr>
              <w:t xml:space="preserve">gramm bzw. der </w:t>
            </w:r>
            <w:proofErr w:type="spellStart"/>
            <w:r w:rsidRPr="00222495">
              <w:rPr>
                <w:sz w:val="20"/>
              </w:rPr>
              <w:t>Vierfeldertafel</w:t>
            </w:r>
            <w:proofErr w:type="spellEnd"/>
            <w:r w:rsidRPr="00222495">
              <w:rPr>
                <w:sz w:val="20"/>
              </w:rPr>
              <w:t xml:space="preserve"> ausdrückt. Anschließend werden Teilvorgänge anderer Zufallsexperimente auf stochastische Unabhängigkeit überprüft. </w:t>
            </w:r>
          </w:p>
        </w:tc>
      </w:tr>
    </w:tbl>
    <w:p w14:paraId="761CC516" w14:textId="77777777" w:rsidR="00775AAA" w:rsidRPr="00271216" w:rsidRDefault="00271216" w:rsidP="00271216">
      <w:pPr>
        <w:pStyle w:val="berschrift4"/>
        <w:rPr>
          <w:lang w:val="de-DE"/>
        </w:rPr>
      </w:pPr>
      <w:r>
        <w:rPr>
          <w:lang w:val="de-DE"/>
        </w:rPr>
        <w:t xml:space="preserve">Q-Phase </w:t>
      </w:r>
      <w:r w:rsidR="00775AAA">
        <w:rPr>
          <w:lang w:val="de-DE"/>
        </w:rPr>
        <w:t>Grundkurs Analysis</w:t>
      </w:r>
      <w:r w:rsidR="00775AAA">
        <w:t xml:space="preserve"> (</w:t>
      </w:r>
      <w:r w:rsidR="00775AAA">
        <w:rPr>
          <w:lang w:val="de-DE"/>
        </w:rPr>
        <w:t>A</w:t>
      </w:r>
      <w:r w:rsidR="00775AAA">
        <w:t>)</w:t>
      </w:r>
    </w:p>
    <w:tbl>
      <w:tblPr>
        <w:tblW w:w="14965" w:type="dxa"/>
        <w:tblInd w:w="-73" w:type="dxa"/>
        <w:tblLayout w:type="fixed"/>
        <w:tblCellMar>
          <w:top w:w="11" w:type="dxa"/>
          <w:left w:w="70" w:type="dxa"/>
          <w:right w:w="70" w:type="dxa"/>
        </w:tblCellMar>
        <w:tblLook w:val="0000" w:firstRow="0" w:lastRow="0" w:firstColumn="0" w:lastColumn="0" w:noHBand="0" w:noVBand="0"/>
      </w:tblPr>
      <w:tblGrid>
        <w:gridCol w:w="7584"/>
        <w:gridCol w:w="7381"/>
      </w:tblGrid>
      <w:tr w:rsidR="00775AAA" w:rsidRPr="00222495" w14:paraId="4C5EA63B" w14:textId="77777777" w:rsidTr="009F36E3">
        <w:trPr>
          <w:trHeight w:val="510"/>
        </w:trPr>
        <w:tc>
          <w:tcPr>
            <w:tcW w:w="14965" w:type="dxa"/>
            <w:gridSpan w:val="2"/>
            <w:tcBorders>
              <w:top w:val="single" w:sz="4" w:space="0" w:color="000000"/>
              <w:left w:val="single" w:sz="4" w:space="0" w:color="000000"/>
              <w:bottom w:val="single" w:sz="4" w:space="0" w:color="000000"/>
              <w:right w:val="single" w:sz="4" w:space="0" w:color="000000"/>
            </w:tcBorders>
            <w:vAlign w:val="center"/>
          </w:tcPr>
          <w:p w14:paraId="48C1C2E5" w14:textId="77777777" w:rsidR="00775AAA" w:rsidRPr="00222495" w:rsidRDefault="00696871" w:rsidP="00696871">
            <w:pPr>
              <w:tabs>
                <w:tab w:val="center" w:pos="7581"/>
                <w:tab w:val="right" w:pos="14527"/>
              </w:tabs>
              <w:jc w:val="left"/>
              <w:rPr>
                <w:b/>
                <w:sz w:val="20"/>
              </w:rPr>
            </w:pPr>
            <w:r>
              <w:rPr>
                <w:b/>
                <w:i/>
                <w:sz w:val="20"/>
              </w:rPr>
              <w:tab/>
            </w:r>
            <w:r w:rsidR="00775AAA" w:rsidRPr="00222495">
              <w:rPr>
                <w:b/>
                <w:i/>
                <w:sz w:val="20"/>
              </w:rPr>
              <w:t>Von der graphischen Analyse zu Kriterien für Extremstellen und Wendestellen</w:t>
            </w:r>
            <w:r w:rsidR="00775AAA" w:rsidRPr="00222495">
              <w:rPr>
                <w:i/>
                <w:sz w:val="20"/>
              </w:rPr>
              <w:t xml:space="preserve"> </w:t>
            </w:r>
            <w:r>
              <w:rPr>
                <w:i/>
                <w:sz w:val="20"/>
              </w:rPr>
              <w:tab/>
            </w:r>
            <w:r w:rsidR="00775AAA" w:rsidRPr="00222495">
              <w:rPr>
                <w:i/>
                <w:sz w:val="20"/>
              </w:rPr>
              <w:t>(Q-</w:t>
            </w:r>
            <w:r w:rsidR="00CB7714" w:rsidRPr="00222495">
              <w:rPr>
                <w:i/>
                <w:sz w:val="20"/>
              </w:rPr>
              <w:t>GK-</w:t>
            </w:r>
            <w:r w:rsidR="00775AAA" w:rsidRPr="00222495">
              <w:rPr>
                <w:i/>
                <w:sz w:val="20"/>
              </w:rPr>
              <w:t>A1)</w:t>
            </w:r>
            <w:r w:rsidR="00301154" w:rsidRPr="00222495">
              <w:rPr>
                <w:i/>
                <w:sz w:val="20"/>
              </w:rPr>
              <w:t xml:space="preserve"> </w:t>
            </w:r>
            <w:r w:rsidR="00775AAA" w:rsidRPr="00222495">
              <w:rPr>
                <w:i/>
                <w:sz w:val="20"/>
              </w:rPr>
              <w:t>(15 Std)</w:t>
            </w:r>
          </w:p>
        </w:tc>
      </w:tr>
      <w:tr w:rsidR="00775AAA" w:rsidRPr="00222495" w14:paraId="5F51B800" w14:textId="77777777" w:rsidTr="009F36E3">
        <w:tc>
          <w:tcPr>
            <w:tcW w:w="7584" w:type="dxa"/>
            <w:tcBorders>
              <w:top w:val="single" w:sz="4" w:space="0" w:color="000000"/>
              <w:left w:val="single" w:sz="4" w:space="0" w:color="000000"/>
              <w:bottom w:val="single" w:sz="4" w:space="0" w:color="000000"/>
            </w:tcBorders>
          </w:tcPr>
          <w:p w14:paraId="661BF382" w14:textId="77777777" w:rsidR="00775AAA" w:rsidRPr="00222495" w:rsidRDefault="00775AAA" w:rsidP="00CB7714">
            <w:pPr>
              <w:snapToGrid w:val="0"/>
              <w:spacing w:line="276" w:lineRule="auto"/>
              <w:rPr>
                <w:b/>
                <w:sz w:val="20"/>
              </w:rPr>
            </w:pPr>
            <w:r w:rsidRPr="00222495">
              <w:rPr>
                <w:b/>
                <w:sz w:val="20"/>
              </w:rPr>
              <w:t>Zu entwickelnde Kompetenzen</w:t>
            </w:r>
          </w:p>
        </w:tc>
        <w:tc>
          <w:tcPr>
            <w:tcW w:w="7381" w:type="dxa"/>
            <w:tcBorders>
              <w:top w:val="single" w:sz="4" w:space="0" w:color="000000"/>
              <w:left w:val="single" w:sz="4" w:space="0" w:color="000000"/>
              <w:bottom w:val="single" w:sz="4" w:space="0" w:color="000000"/>
              <w:right w:val="single" w:sz="4" w:space="0" w:color="000000"/>
            </w:tcBorders>
          </w:tcPr>
          <w:p w14:paraId="5959A668" w14:textId="77777777" w:rsidR="00775AAA" w:rsidRPr="00222495" w:rsidRDefault="00775AAA" w:rsidP="00CB7714">
            <w:pPr>
              <w:snapToGrid w:val="0"/>
              <w:spacing w:line="276" w:lineRule="auto"/>
              <w:rPr>
                <w:b/>
                <w:sz w:val="20"/>
              </w:rPr>
            </w:pPr>
            <w:r w:rsidRPr="00222495">
              <w:rPr>
                <w:b/>
                <w:sz w:val="20"/>
              </w:rPr>
              <w:t>Vorhabenbezogene Absprachen und Empfehlungen</w:t>
            </w:r>
          </w:p>
        </w:tc>
      </w:tr>
      <w:tr w:rsidR="00775AAA" w:rsidRPr="00222495" w14:paraId="7B5B0AEC" w14:textId="77777777" w:rsidTr="009F36E3">
        <w:trPr>
          <w:trHeight w:val="410"/>
        </w:trPr>
        <w:tc>
          <w:tcPr>
            <w:tcW w:w="7584" w:type="dxa"/>
            <w:tcBorders>
              <w:top w:val="single" w:sz="4" w:space="0" w:color="000000"/>
              <w:left w:val="single" w:sz="4" w:space="0" w:color="000000"/>
              <w:bottom w:val="single" w:sz="4" w:space="0" w:color="000000"/>
            </w:tcBorders>
          </w:tcPr>
          <w:p w14:paraId="5D0CB822" w14:textId="77777777" w:rsidR="00775AAA" w:rsidRPr="00222495" w:rsidRDefault="00775AAA" w:rsidP="00CB7714">
            <w:pPr>
              <w:snapToGrid w:val="0"/>
              <w:spacing w:line="276" w:lineRule="auto"/>
              <w:rPr>
                <w:rFonts w:cs="Arial"/>
                <w:b/>
                <w:sz w:val="20"/>
              </w:rPr>
            </w:pPr>
            <w:r w:rsidRPr="00222495">
              <w:rPr>
                <w:rFonts w:cs="Arial"/>
                <w:b/>
                <w:sz w:val="20"/>
              </w:rPr>
              <w:t>Inhaltsbezogene Kompetenzen:</w:t>
            </w:r>
          </w:p>
          <w:p w14:paraId="4C00CBEA" w14:textId="77777777" w:rsidR="00775AAA" w:rsidRPr="00222495" w:rsidRDefault="00991385" w:rsidP="00CB7714">
            <w:pPr>
              <w:spacing w:line="276" w:lineRule="auto"/>
              <w:rPr>
                <w:rFonts w:cs="Arial"/>
                <w:i/>
                <w:sz w:val="20"/>
              </w:rPr>
            </w:pPr>
            <w:r w:rsidRPr="00222495">
              <w:rPr>
                <w:rFonts w:cs="Arial"/>
                <w:i/>
                <w:sz w:val="20"/>
              </w:rPr>
              <w:t>Die Studierenden ...</w:t>
            </w:r>
            <w:r w:rsidR="00775AAA" w:rsidRPr="00222495">
              <w:rPr>
                <w:rFonts w:cs="Arial"/>
                <w:i/>
                <w:sz w:val="20"/>
              </w:rPr>
              <w:t xml:space="preserve"> </w:t>
            </w:r>
          </w:p>
          <w:p w14:paraId="559BA87F" w14:textId="77777777" w:rsidR="00775AAA" w:rsidRPr="00222495" w:rsidRDefault="00775AAA" w:rsidP="00DC4525">
            <w:pPr>
              <w:numPr>
                <w:ilvl w:val="0"/>
                <w:numId w:val="12"/>
              </w:numPr>
              <w:jc w:val="left"/>
              <w:rPr>
                <w:rFonts w:cs="Arial"/>
                <w:sz w:val="20"/>
              </w:rPr>
            </w:pPr>
            <w:r w:rsidRPr="00222495">
              <w:rPr>
                <w:rFonts w:cs="Arial"/>
                <w:sz w:val="20"/>
              </w:rPr>
              <w:t>beschreiben und interpretieren Änderungsraten funktional (Ableitungsfunkt</w:t>
            </w:r>
            <w:r w:rsidRPr="00222495">
              <w:rPr>
                <w:rFonts w:cs="Arial"/>
                <w:sz w:val="20"/>
              </w:rPr>
              <w:t>i</w:t>
            </w:r>
            <w:r w:rsidRPr="00222495">
              <w:rPr>
                <w:rFonts w:cs="Arial"/>
                <w:sz w:val="20"/>
              </w:rPr>
              <w:t>on)</w:t>
            </w:r>
            <w:r w:rsidR="007440AF">
              <w:rPr>
                <w:rFonts w:cs="Arial"/>
                <w:sz w:val="20"/>
              </w:rPr>
              <w:t>,</w:t>
            </w:r>
          </w:p>
          <w:p w14:paraId="4F9BFDD5" w14:textId="0971F5F6" w:rsidR="00F448FE" w:rsidRPr="00F448FE" w:rsidRDefault="00775AAA" w:rsidP="00F448FE">
            <w:pPr>
              <w:numPr>
                <w:ilvl w:val="0"/>
                <w:numId w:val="12"/>
              </w:numPr>
              <w:jc w:val="left"/>
              <w:rPr>
                <w:sz w:val="20"/>
              </w:rPr>
            </w:pPr>
            <w:r w:rsidRPr="00222495">
              <w:rPr>
                <w:rFonts w:cs="Arial"/>
                <w:sz w:val="20"/>
              </w:rPr>
              <w:t>begründen</w:t>
            </w:r>
            <w:r w:rsidRPr="00222495">
              <w:rPr>
                <w:sz w:val="20"/>
              </w:rPr>
              <w:t xml:space="preserve"> Eigenschaften von Funktionsgraphen (Monotonie, Extrempunkte) </w:t>
            </w:r>
            <w:r w:rsidR="00372D2E">
              <w:rPr>
                <w:sz w:val="20"/>
              </w:rPr>
              <w:t>mithilfe</w:t>
            </w:r>
            <w:r w:rsidRPr="00222495">
              <w:rPr>
                <w:sz w:val="20"/>
              </w:rPr>
              <w:t xml:space="preserve"> der Graphen der Ableitungsfunktionen</w:t>
            </w:r>
            <w:r w:rsidR="007440AF">
              <w:rPr>
                <w:sz w:val="20"/>
              </w:rPr>
              <w:t>,</w:t>
            </w:r>
          </w:p>
          <w:p w14:paraId="2E65AB39" w14:textId="6752A04E" w:rsidR="00775AAA" w:rsidRPr="00222495" w:rsidRDefault="00775AAA" w:rsidP="00DC4525">
            <w:pPr>
              <w:numPr>
                <w:ilvl w:val="0"/>
                <w:numId w:val="12"/>
              </w:numPr>
              <w:jc w:val="left"/>
              <w:rPr>
                <w:sz w:val="20"/>
              </w:rPr>
            </w:pPr>
            <w:r w:rsidRPr="00222495">
              <w:rPr>
                <w:rFonts w:cs="Arial"/>
                <w:sz w:val="20"/>
              </w:rPr>
              <w:t xml:space="preserve">bilden die Ableitungen von Funktionen: ganzrationale Funktionen, </w:t>
            </w:r>
            <w:r w:rsidRPr="00222495">
              <w:rPr>
                <w:sz w:val="20"/>
              </w:rPr>
              <w:t>Poten</w:t>
            </w:r>
            <w:r w:rsidRPr="00222495">
              <w:rPr>
                <w:sz w:val="20"/>
              </w:rPr>
              <w:t>z</w:t>
            </w:r>
            <w:r w:rsidRPr="00222495">
              <w:rPr>
                <w:sz w:val="20"/>
              </w:rPr>
              <w:t>funktionen mit ganzzahligen Exponenten […]</w:t>
            </w:r>
            <w:r w:rsidR="007440AF">
              <w:rPr>
                <w:sz w:val="20"/>
              </w:rPr>
              <w:t>,</w:t>
            </w:r>
          </w:p>
          <w:p w14:paraId="0D667131" w14:textId="77777777" w:rsidR="00775AAA" w:rsidRPr="00222495" w:rsidRDefault="00775AAA" w:rsidP="00DC4525">
            <w:pPr>
              <w:numPr>
                <w:ilvl w:val="0"/>
                <w:numId w:val="12"/>
              </w:numPr>
              <w:jc w:val="left"/>
              <w:rPr>
                <w:sz w:val="20"/>
              </w:rPr>
            </w:pPr>
            <w:r w:rsidRPr="00222495">
              <w:rPr>
                <w:sz w:val="20"/>
              </w:rPr>
              <w:t>verwenden notwendige Kriterien und Vorzeichenwechselkriterien zur Besti</w:t>
            </w:r>
            <w:r w:rsidRPr="00222495">
              <w:rPr>
                <w:sz w:val="20"/>
              </w:rPr>
              <w:t>m</w:t>
            </w:r>
            <w:r w:rsidRPr="00222495">
              <w:rPr>
                <w:sz w:val="20"/>
              </w:rPr>
              <w:t>mung von Extrem- und Wendestellen</w:t>
            </w:r>
            <w:r w:rsidR="007440AF">
              <w:rPr>
                <w:sz w:val="20"/>
              </w:rPr>
              <w:t>,</w:t>
            </w:r>
          </w:p>
          <w:p w14:paraId="2E112338" w14:textId="77777777" w:rsidR="00775AAA" w:rsidRPr="00222495" w:rsidRDefault="00775AAA" w:rsidP="00DC4525">
            <w:pPr>
              <w:numPr>
                <w:ilvl w:val="0"/>
                <w:numId w:val="12"/>
              </w:numPr>
              <w:jc w:val="left"/>
              <w:rPr>
                <w:sz w:val="20"/>
              </w:rPr>
            </w:pPr>
            <w:r w:rsidRPr="00222495">
              <w:rPr>
                <w:sz w:val="20"/>
              </w:rPr>
              <w:t xml:space="preserve">beschreiben das Krümmungsverhalten des Graphen einer Funktion </w:t>
            </w:r>
            <w:r w:rsidR="00372D2E">
              <w:rPr>
                <w:sz w:val="20"/>
              </w:rPr>
              <w:t>mithilfe</w:t>
            </w:r>
            <w:r w:rsidRPr="00222495">
              <w:rPr>
                <w:sz w:val="20"/>
              </w:rPr>
              <w:t xml:space="preserve"> der 2. Ableitung</w:t>
            </w:r>
            <w:r w:rsidR="007440AF">
              <w:rPr>
                <w:sz w:val="20"/>
              </w:rPr>
              <w:t>,</w:t>
            </w:r>
          </w:p>
          <w:p w14:paraId="6280DA95" w14:textId="77777777" w:rsidR="00775AAA" w:rsidRPr="00222495" w:rsidRDefault="00775AAA" w:rsidP="00271216">
            <w:pPr>
              <w:numPr>
                <w:ilvl w:val="0"/>
                <w:numId w:val="12"/>
              </w:numPr>
              <w:jc w:val="left"/>
              <w:rPr>
                <w:sz w:val="20"/>
              </w:rPr>
            </w:pPr>
            <w:r w:rsidRPr="00222495">
              <w:rPr>
                <w:sz w:val="20"/>
              </w:rPr>
              <w:t>lösen Polynomgleichungen, die sich durch einfaches Ausklammern oder Su</w:t>
            </w:r>
            <w:r w:rsidRPr="00222495">
              <w:rPr>
                <w:sz w:val="20"/>
              </w:rPr>
              <w:t>b</w:t>
            </w:r>
            <w:r w:rsidRPr="00222495">
              <w:rPr>
                <w:sz w:val="20"/>
              </w:rPr>
              <w:t>stituieren auf lineare und quadratische Gleichungen zurückführen lassen, o</w:t>
            </w:r>
            <w:r w:rsidRPr="00222495">
              <w:rPr>
                <w:sz w:val="20"/>
              </w:rPr>
              <w:t>h</w:t>
            </w:r>
            <w:r w:rsidRPr="00222495">
              <w:rPr>
                <w:sz w:val="20"/>
              </w:rPr>
              <w:t>ne digitale Hilfsmittel</w:t>
            </w:r>
            <w:r w:rsidR="007440AF">
              <w:rPr>
                <w:sz w:val="20"/>
              </w:rPr>
              <w:t>.</w:t>
            </w:r>
          </w:p>
          <w:p w14:paraId="044E6BA9" w14:textId="77777777" w:rsidR="00775AAA" w:rsidRPr="00222495" w:rsidRDefault="00775AAA" w:rsidP="00103E84">
            <w:pPr>
              <w:spacing w:before="120"/>
              <w:jc w:val="left"/>
              <w:rPr>
                <w:rFonts w:cs="Arial"/>
                <w:b/>
                <w:sz w:val="20"/>
              </w:rPr>
            </w:pPr>
            <w:r w:rsidRPr="00222495">
              <w:rPr>
                <w:rFonts w:cs="Arial"/>
                <w:b/>
                <w:sz w:val="20"/>
              </w:rPr>
              <w:t xml:space="preserve">Prozessbezogene </w:t>
            </w:r>
            <w:r w:rsidRPr="00222495">
              <w:rPr>
                <w:rFonts w:cs="Arial"/>
                <w:b/>
                <w:sz w:val="20"/>
                <w:lang w:eastAsia="en-US"/>
              </w:rPr>
              <w:t>Kompetenzen</w:t>
            </w:r>
            <w:r w:rsidRPr="00222495">
              <w:rPr>
                <w:rFonts w:cs="Arial"/>
                <w:b/>
                <w:sz w:val="20"/>
              </w:rPr>
              <w:t xml:space="preserve"> (Schwerpunkte):</w:t>
            </w:r>
          </w:p>
          <w:p w14:paraId="4F84EA97" w14:textId="77777777" w:rsidR="00775AAA" w:rsidRPr="00222495" w:rsidRDefault="00775AAA" w:rsidP="00CB7714">
            <w:pPr>
              <w:jc w:val="left"/>
              <w:rPr>
                <w:rFonts w:cs="Arial"/>
                <w:b/>
                <w:i/>
                <w:sz w:val="20"/>
              </w:rPr>
            </w:pPr>
            <w:r w:rsidRPr="00222495">
              <w:rPr>
                <w:rFonts w:cs="Arial"/>
                <w:b/>
                <w:i/>
                <w:sz w:val="20"/>
              </w:rPr>
              <w:t>Problemlösen</w:t>
            </w:r>
          </w:p>
          <w:p w14:paraId="39288589" w14:textId="77777777" w:rsidR="00775AAA" w:rsidRPr="00222495" w:rsidRDefault="00991385" w:rsidP="00CB7714">
            <w:pPr>
              <w:jc w:val="left"/>
              <w:rPr>
                <w:rFonts w:cs="Arial"/>
                <w:i/>
                <w:sz w:val="20"/>
              </w:rPr>
            </w:pPr>
            <w:r w:rsidRPr="00222495">
              <w:rPr>
                <w:rFonts w:cs="Arial"/>
                <w:i/>
                <w:sz w:val="20"/>
              </w:rPr>
              <w:t>Die Studierenden ...</w:t>
            </w:r>
          </w:p>
          <w:p w14:paraId="6297BB13" w14:textId="77777777" w:rsidR="00775AAA" w:rsidRPr="00222495" w:rsidRDefault="00775AAA" w:rsidP="00DC4525">
            <w:pPr>
              <w:numPr>
                <w:ilvl w:val="0"/>
                <w:numId w:val="12"/>
              </w:numPr>
              <w:jc w:val="left"/>
              <w:rPr>
                <w:rFonts w:cs="Arial"/>
                <w:i/>
                <w:sz w:val="20"/>
              </w:rPr>
            </w:pPr>
            <w:r w:rsidRPr="00222495">
              <w:rPr>
                <w:rFonts w:cs="Arial"/>
                <w:sz w:val="20"/>
              </w:rPr>
              <w:t xml:space="preserve">analysieren und strukturieren die Problemsituation </w:t>
            </w:r>
            <w:r w:rsidRPr="00222495">
              <w:rPr>
                <w:rFonts w:cs="Arial"/>
                <w:i/>
                <w:sz w:val="20"/>
              </w:rPr>
              <w:t>(Erkunden)</w:t>
            </w:r>
            <w:r w:rsidR="007440AF">
              <w:rPr>
                <w:rFonts w:cs="Arial"/>
                <w:i/>
                <w:sz w:val="20"/>
              </w:rPr>
              <w:t>,</w:t>
            </w:r>
          </w:p>
          <w:p w14:paraId="71F0ADBA" w14:textId="77777777" w:rsidR="00775AAA" w:rsidRPr="00222495" w:rsidRDefault="00775AAA" w:rsidP="00DC4525">
            <w:pPr>
              <w:numPr>
                <w:ilvl w:val="0"/>
                <w:numId w:val="12"/>
              </w:numPr>
              <w:jc w:val="left"/>
              <w:rPr>
                <w:rFonts w:cs="Arial"/>
                <w:i/>
                <w:sz w:val="20"/>
              </w:rPr>
            </w:pPr>
            <w:r w:rsidRPr="00222495">
              <w:rPr>
                <w:rFonts w:cs="Arial"/>
                <w:sz w:val="20"/>
              </w:rPr>
              <w:t xml:space="preserve">erkennen Muster und Beziehungen </w:t>
            </w:r>
            <w:r w:rsidRPr="00222495">
              <w:rPr>
                <w:rFonts w:cs="Arial"/>
                <w:i/>
                <w:sz w:val="20"/>
              </w:rPr>
              <w:t>(Erkunden)</w:t>
            </w:r>
            <w:r w:rsidR="007440AF">
              <w:rPr>
                <w:rFonts w:cs="Arial"/>
                <w:i/>
                <w:sz w:val="20"/>
              </w:rPr>
              <w:t>,</w:t>
            </w:r>
          </w:p>
          <w:p w14:paraId="3945B301" w14:textId="77777777" w:rsidR="002C68B1" w:rsidRPr="00222495" w:rsidRDefault="00775AAA" w:rsidP="00CB7714">
            <w:pPr>
              <w:numPr>
                <w:ilvl w:val="0"/>
                <w:numId w:val="12"/>
              </w:numPr>
              <w:jc w:val="left"/>
              <w:rPr>
                <w:rFonts w:cs="Arial"/>
                <w:i/>
                <w:sz w:val="20"/>
              </w:rPr>
            </w:pPr>
            <w:r w:rsidRPr="00222495">
              <w:rPr>
                <w:rFonts w:cs="Arial"/>
                <w:sz w:val="20"/>
              </w:rPr>
              <w:t>wählen geeignete Begriffe, Zusammenhänge und Verfahren zur Probleml</w:t>
            </w:r>
            <w:r w:rsidRPr="00222495">
              <w:rPr>
                <w:rFonts w:cs="Arial"/>
                <w:sz w:val="20"/>
              </w:rPr>
              <w:t>ö</w:t>
            </w:r>
            <w:r w:rsidRPr="00222495">
              <w:rPr>
                <w:rFonts w:cs="Arial"/>
                <w:sz w:val="20"/>
              </w:rPr>
              <w:t xml:space="preserve">sung aus </w:t>
            </w:r>
            <w:r w:rsidRPr="00222495">
              <w:rPr>
                <w:rFonts w:cs="Arial"/>
                <w:i/>
                <w:sz w:val="20"/>
              </w:rPr>
              <w:t>(Lösen)</w:t>
            </w:r>
            <w:r w:rsidR="007440AF">
              <w:rPr>
                <w:rFonts w:cs="Arial"/>
                <w:i/>
                <w:sz w:val="20"/>
              </w:rPr>
              <w:t>.</w:t>
            </w:r>
          </w:p>
          <w:p w14:paraId="41F0FF8F" w14:textId="77777777" w:rsidR="00775AAA" w:rsidRPr="00222495" w:rsidRDefault="00775AAA" w:rsidP="00CB7714">
            <w:pPr>
              <w:jc w:val="left"/>
              <w:rPr>
                <w:rFonts w:cs="Arial"/>
                <w:b/>
                <w:i/>
                <w:sz w:val="20"/>
              </w:rPr>
            </w:pPr>
            <w:r w:rsidRPr="00222495">
              <w:rPr>
                <w:rFonts w:cs="Arial"/>
                <w:b/>
                <w:i/>
                <w:sz w:val="20"/>
              </w:rPr>
              <w:t>Argumentieren</w:t>
            </w:r>
          </w:p>
          <w:p w14:paraId="5588F4C1" w14:textId="77777777" w:rsidR="00775AAA" w:rsidRPr="00222495" w:rsidRDefault="00991385" w:rsidP="00CB7714">
            <w:pPr>
              <w:jc w:val="left"/>
              <w:rPr>
                <w:rFonts w:cs="Arial"/>
                <w:i/>
                <w:sz w:val="20"/>
              </w:rPr>
            </w:pPr>
            <w:r w:rsidRPr="00222495">
              <w:rPr>
                <w:rFonts w:cs="Arial"/>
                <w:i/>
                <w:sz w:val="20"/>
              </w:rPr>
              <w:t>Die Studierenden ...</w:t>
            </w:r>
          </w:p>
          <w:p w14:paraId="022267DC" w14:textId="77777777" w:rsidR="00775AAA" w:rsidRPr="00222495" w:rsidRDefault="00775AAA" w:rsidP="00DC4525">
            <w:pPr>
              <w:numPr>
                <w:ilvl w:val="0"/>
                <w:numId w:val="12"/>
              </w:numPr>
              <w:jc w:val="left"/>
              <w:rPr>
                <w:rFonts w:cs="Arial"/>
                <w:i/>
                <w:sz w:val="20"/>
              </w:rPr>
            </w:pPr>
            <w:r w:rsidRPr="00222495">
              <w:rPr>
                <w:rFonts w:cs="Arial"/>
                <w:sz w:val="20"/>
              </w:rPr>
              <w:t>präzisieren</w:t>
            </w:r>
            <w:r w:rsidRPr="00222495">
              <w:rPr>
                <w:rFonts w:cs="Arial"/>
                <w:kern w:val="1"/>
                <w:sz w:val="20"/>
              </w:rPr>
              <w:t xml:space="preserve"> Vermutungen mithilfe von Fachbegriffen und unter Berücksicht</w:t>
            </w:r>
            <w:r w:rsidRPr="00222495">
              <w:rPr>
                <w:rFonts w:cs="Arial"/>
                <w:kern w:val="1"/>
                <w:sz w:val="20"/>
              </w:rPr>
              <w:t>i</w:t>
            </w:r>
            <w:r w:rsidRPr="00222495">
              <w:rPr>
                <w:rFonts w:cs="Arial"/>
                <w:kern w:val="1"/>
                <w:sz w:val="20"/>
              </w:rPr>
              <w:t xml:space="preserve">gung der logischen Struktur </w:t>
            </w:r>
            <w:r w:rsidRPr="00222495">
              <w:rPr>
                <w:rFonts w:cs="Arial"/>
                <w:i/>
                <w:sz w:val="20"/>
              </w:rPr>
              <w:t>(Vermuten)</w:t>
            </w:r>
            <w:r w:rsidR="007440AF">
              <w:rPr>
                <w:rFonts w:cs="Arial"/>
                <w:i/>
                <w:sz w:val="20"/>
              </w:rPr>
              <w:t>,</w:t>
            </w:r>
          </w:p>
          <w:p w14:paraId="7CF70AEE" w14:textId="77777777" w:rsidR="00775AAA" w:rsidRPr="00222495" w:rsidRDefault="00775AAA" w:rsidP="00DC4525">
            <w:pPr>
              <w:numPr>
                <w:ilvl w:val="0"/>
                <w:numId w:val="12"/>
              </w:numPr>
              <w:jc w:val="left"/>
              <w:rPr>
                <w:rFonts w:cs="Arial"/>
                <w:i/>
                <w:color w:val="000000"/>
                <w:kern w:val="1"/>
                <w:sz w:val="20"/>
              </w:rPr>
            </w:pPr>
            <w:r w:rsidRPr="00222495">
              <w:rPr>
                <w:rFonts w:cs="Arial"/>
                <w:sz w:val="20"/>
              </w:rPr>
              <w:t>nutzen</w:t>
            </w:r>
            <w:r w:rsidRPr="00222495">
              <w:rPr>
                <w:rFonts w:cs="Arial"/>
                <w:color w:val="000000"/>
                <w:kern w:val="1"/>
                <w:sz w:val="20"/>
              </w:rPr>
              <w:t xml:space="preserve"> mathematische Regeln bzw. Sätze und sachlogische Argumente für Begründungen</w:t>
            </w:r>
            <w:r w:rsidRPr="00222495">
              <w:rPr>
                <w:rFonts w:cs="Arial"/>
                <w:i/>
                <w:color w:val="000000"/>
                <w:kern w:val="1"/>
                <w:sz w:val="20"/>
              </w:rPr>
              <w:t xml:space="preserve"> </w:t>
            </w:r>
            <w:r w:rsidR="005E75F4" w:rsidRPr="00222495">
              <w:rPr>
                <w:rFonts w:cs="Arial"/>
                <w:i/>
                <w:color w:val="000000"/>
                <w:kern w:val="1"/>
                <w:sz w:val="20"/>
              </w:rPr>
              <w:t>(Begründen)</w:t>
            </w:r>
            <w:r w:rsidR="007440AF">
              <w:rPr>
                <w:rFonts w:cs="Arial"/>
                <w:i/>
                <w:color w:val="000000"/>
                <w:kern w:val="1"/>
                <w:sz w:val="20"/>
              </w:rPr>
              <w:t>,</w:t>
            </w:r>
          </w:p>
          <w:p w14:paraId="2C6B4C84" w14:textId="77777777" w:rsidR="00775AAA" w:rsidRPr="00222495" w:rsidRDefault="00775AAA" w:rsidP="00DC4525">
            <w:pPr>
              <w:numPr>
                <w:ilvl w:val="0"/>
                <w:numId w:val="12"/>
              </w:numPr>
              <w:jc w:val="left"/>
              <w:rPr>
                <w:rFonts w:cs="Arial"/>
                <w:i/>
                <w:color w:val="000000"/>
                <w:kern w:val="1"/>
                <w:sz w:val="20"/>
              </w:rPr>
            </w:pPr>
            <w:r w:rsidRPr="00222495">
              <w:rPr>
                <w:rFonts w:cs="Arial"/>
                <w:sz w:val="20"/>
                <w:lang w:val="de"/>
              </w:rPr>
              <w:t xml:space="preserve">verknüpfen Argumente zu Argumentationsketten </w:t>
            </w:r>
            <w:r w:rsidR="005E75F4" w:rsidRPr="00222495">
              <w:rPr>
                <w:rFonts w:cs="Arial"/>
                <w:i/>
                <w:iCs/>
                <w:sz w:val="20"/>
                <w:lang w:val="de"/>
              </w:rPr>
              <w:t>(Begründen)</w:t>
            </w:r>
            <w:r w:rsidR="007440AF">
              <w:rPr>
                <w:rFonts w:cs="Arial"/>
                <w:i/>
                <w:iCs/>
                <w:sz w:val="20"/>
                <w:lang w:val="de"/>
              </w:rPr>
              <w:t>,</w:t>
            </w:r>
          </w:p>
          <w:p w14:paraId="2B633EB1" w14:textId="77777777" w:rsidR="00775AAA" w:rsidRPr="00222495" w:rsidRDefault="00775AAA" w:rsidP="00DC4525">
            <w:pPr>
              <w:numPr>
                <w:ilvl w:val="0"/>
                <w:numId w:val="12"/>
              </w:numPr>
              <w:jc w:val="left"/>
              <w:rPr>
                <w:rFonts w:cs="Arial"/>
                <w:i/>
                <w:color w:val="000000"/>
                <w:kern w:val="1"/>
                <w:sz w:val="20"/>
              </w:rPr>
            </w:pPr>
            <w:r w:rsidRPr="00222495">
              <w:rPr>
                <w:rFonts w:cs="Arial"/>
                <w:sz w:val="20"/>
                <w:lang w:val="de"/>
              </w:rPr>
              <w:t xml:space="preserve">erklären vorgegebene Argumentationen und mathematische Beweise </w:t>
            </w:r>
            <w:r w:rsidR="005E75F4" w:rsidRPr="00222495">
              <w:rPr>
                <w:rFonts w:cs="Arial"/>
                <w:i/>
                <w:iCs/>
                <w:sz w:val="20"/>
                <w:lang w:val="de"/>
              </w:rPr>
              <w:t>(B</w:t>
            </w:r>
            <w:r w:rsidR="005E75F4" w:rsidRPr="00222495">
              <w:rPr>
                <w:rFonts w:cs="Arial"/>
                <w:i/>
                <w:iCs/>
                <w:sz w:val="20"/>
                <w:lang w:val="de"/>
              </w:rPr>
              <w:t>e</w:t>
            </w:r>
            <w:r w:rsidR="005E75F4" w:rsidRPr="00222495">
              <w:rPr>
                <w:rFonts w:cs="Arial"/>
                <w:i/>
                <w:iCs/>
                <w:sz w:val="20"/>
                <w:lang w:val="de"/>
              </w:rPr>
              <w:t>gründen)</w:t>
            </w:r>
            <w:r w:rsidR="007440AF">
              <w:rPr>
                <w:rFonts w:cs="Arial"/>
                <w:i/>
                <w:iCs/>
                <w:sz w:val="20"/>
                <w:lang w:val="de"/>
              </w:rPr>
              <w:t>,</w:t>
            </w:r>
          </w:p>
          <w:p w14:paraId="1968E4DE" w14:textId="77777777" w:rsidR="00775AAA" w:rsidRPr="00222495" w:rsidRDefault="00775AAA" w:rsidP="00DC4525">
            <w:pPr>
              <w:numPr>
                <w:ilvl w:val="0"/>
                <w:numId w:val="12"/>
              </w:numPr>
              <w:jc w:val="left"/>
              <w:rPr>
                <w:rFonts w:cs="Arial"/>
                <w:i/>
                <w:sz w:val="20"/>
              </w:rPr>
            </w:pPr>
            <w:r w:rsidRPr="00222495">
              <w:rPr>
                <w:rFonts w:cs="Arial"/>
                <w:sz w:val="20"/>
              </w:rPr>
              <w:t>überprüfen, inwiefern Ergebnisse, Begriffe und Regeln verallgemeinert we</w:t>
            </w:r>
            <w:r w:rsidRPr="00222495">
              <w:rPr>
                <w:rFonts w:cs="Arial"/>
                <w:sz w:val="20"/>
              </w:rPr>
              <w:t>r</w:t>
            </w:r>
            <w:r w:rsidRPr="00222495">
              <w:rPr>
                <w:rFonts w:cs="Arial"/>
                <w:sz w:val="20"/>
              </w:rPr>
              <w:t xml:space="preserve">den können </w:t>
            </w:r>
            <w:r w:rsidRPr="00222495">
              <w:rPr>
                <w:rFonts w:cs="Arial"/>
                <w:i/>
                <w:sz w:val="20"/>
              </w:rPr>
              <w:t>(Beurteilen)</w:t>
            </w:r>
            <w:r w:rsidR="007440AF">
              <w:rPr>
                <w:rFonts w:cs="Arial"/>
                <w:i/>
                <w:sz w:val="20"/>
              </w:rPr>
              <w:t>,</w:t>
            </w:r>
          </w:p>
          <w:p w14:paraId="6820E6F2" w14:textId="77777777" w:rsidR="00775AAA" w:rsidRPr="00222495" w:rsidRDefault="00775AAA" w:rsidP="00DC4525">
            <w:pPr>
              <w:numPr>
                <w:ilvl w:val="0"/>
                <w:numId w:val="12"/>
              </w:numPr>
              <w:jc w:val="left"/>
              <w:rPr>
                <w:rFonts w:cs="Arial"/>
                <w:i/>
                <w:sz w:val="20"/>
              </w:rPr>
            </w:pPr>
            <w:r w:rsidRPr="00222495">
              <w:rPr>
                <w:rFonts w:cs="Arial"/>
                <w:sz w:val="20"/>
                <w:lang w:val="de"/>
              </w:rPr>
              <w:t>beurteilen Argumentationsketten hinsichtlich ihrer Reichweite und Übertra</w:t>
            </w:r>
            <w:r w:rsidRPr="00222495">
              <w:rPr>
                <w:rFonts w:cs="Arial"/>
                <w:sz w:val="20"/>
                <w:lang w:val="de"/>
              </w:rPr>
              <w:t>g</w:t>
            </w:r>
            <w:r w:rsidRPr="00222495">
              <w:rPr>
                <w:rFonts w:cs="Arial"/>
                <w:sz w:val="20"/>
                <w:lang w:val="de"/>
              </w:rPr>
              <w:t>barkeit</w:t>
            </w:r>
            <w:r w:rsidRPr="00222495">
              <w:rPr>
                <w:rFonts w:cs="Arial"/>
                <w:sz w:val="20"/>
              </w:rPr>
              <w:t xml:space="preserve"> </w:t>
            </w:r>
            <w:r w:rsidRPr="00222495">
              <w:rPr>
                <w:rFonts w:cs="Arial"/>
                <w:i/>
                <w:sz w:val="20"/>
              </w:rPr>
              <w:t>(Beurteilen)</w:t>
            </w:r>
            <w:r w:rsidR="007440AF">
              <w:rPr>
                <w:rFonts w:cs="Arial"/>
                <w:i/>
                <w:sz w:val="20"/>
              </w:rPr>
              <w:t>,</w:t>
            </w:r>
          </w:p>
          <w:p w14:paraId="5148CAFF" w14:textId="77777777" w:rsidR="00775AAA" w:rsidRPr="00222495" w:rsidRDefault="005E75F4" w:rsidP="00DC4525">
            <w:pPr>
              <w:numPr>
                <w:ilvl w:val="0"/>
                <w:numId w:val="12"/>
              </w:numPr>
              <w:jc w:val="left"/>
              <w:rPr>
                <w:rFonts w:cs="Arial"/>
                <w:i/>
                <w:sz w:val="20"/>
              </w:rPr>
            </w:pPr>
            <w:r w:rsidRPr="00222495">
              <w:rPr>
                <w:rFonts w:cs="Arial"/>
                <w:sz w:val="20"/>
              </w:rPr>
              <w:t xml:space="preserve">stellen Zusammenhänge zwischen Begriffen her [...] </w:t>
            </w:r>
            <w:r w:rsidRPr="00222495">
              <w:rPr>
                <w:rFonts w:cs="Arial"/>
                <w:i/>
                <w:sz w:val="20"/>
              </w:rPr>
              <w:t>(Begründen)</w:t>
            </w:r>
            <w:r w:rsidR="007440AF">
              <w:rPr>
                <w:rFonts w:cs="Arial"/>
                <w:i/>
                <w:sz w:val="20"/>
              </w:rPr>
              <w:t>,</w:t>
            </w:r>
          </w:p>
          <w:p w14:paraId="70A086DB" w14:textId="77777777" w:rsidR="00775AAA" w:rsidRPr="00222495" w:rsidRDefault="00775AAA" w:rsidP="007A46AE">
            <w:pPr>
              <w:numPr>
                <w:ilvl w:val="0"/>
                <w:numId w:val="12"/>
              </w:numPr>
              <w:jc w:val="left"/>
              <w:rPr>
                <w:rFonts w:cs="Arial"/>
                <w:sz w:val="20"/>
              </w:rPr>
            </w:pPr>
            <w:r w:rsidRPr="00222495">
              <w:rPr>
                <w:rFonts w:cs="Arial"/>
                <w:sz w:val="20"/>
              </w:rPr>
              <w:t>nutzen verschiedene Argumentationsstrategien (direktes Schlussfolgern, G</w:t>
            </w:r>
            <w:r w:rsidRPr="00222495">
              <w:rPr>
                <w:rFonts w:cs="Arial"/>
                <w:sz w:val="20"/>
              </w:rPr>
              <w:t>e</w:t>
            </w:r>
            <w:r w:rsidRPr="00222495">
              <w:rPr>
                <w:rFonts w:cs="Arial"/>
                <w:sz w:val="20"/>
              </w:rPr>
              <w:t xml:space="preserve">genbeispiele, indirekter Beweis) </w:t>
            </w:r>
            <w:r w:rsidR="005E75F4" w:rsidRPr="00222495">
              <w:rPr>
                <w:rFonts w:cs="Arial"/>
                <w:i/>
                <w:sz w:val="20"/>
              </w:rPr>
              <w:t>(Begründen)</w:t>
            </w:r>
            <w:r w:rsidR="007440AF">
              <w:rPr>
                <w:rFonts w:cs="Arial"/>
                <w:i/>
                <w:sz w:val="20"/>
              </w:rPr>
              <w:t>.</w:t>
            </w:r>
          </w:p>
        </w:tc>
        <w:tc>
          <w:tcPr>
            <w:tcW w:w="7381" w:type="dxa"/>
            <w:tcBorders>
              <w:top w:val="single" w:sz="4" w:space="0" w:color="000000"/>
              <w:left w:val="single" w:sz="4" w:space="0" w:color="000000"/>
              <w:bottom w:val="single" w:sz="4" w:space="0" w:color="000000"/>
              <w:right w:val="single" w:sz="4" w:space="0" w:color="000000"/>
            </w:tcBorders>
          </w:tcPr>
          <w:p w14:paraId="596260D0" w14:textId="77777777" w:rsidR="00775AAA" w:rsidRPr="00222495" w:rsidRDefault="00775AAA" w:rsidP="00CB7714">
            <w:pPr>
              <w:snapToGrid w:val="0"/>
              <w:rPr>
                <w:sz w:val="20"/>
              </w:rPr>
            </w:pPr>
            <w:r w:rsidRPr="00222495">
              <w:rPr>
                <w:sz w:val="20"/>
              </w:rPr>
              <w:t>Zum Einstieg in die Qualifikationsphase wird zunächst ein komplexerer Kontext (</w:t>
            </w:r>
            <w:r w:rsidR="005E75F4" w:rsidRPr="00222495">
              <w:rPr>
                <w:sz w:val="20"/>
              </w:rPr>
              <w:t>z. B.</w:t>
            </w:r>
            <w:r w:rsidRPr="00222495">
              <w:rPr>
                <w:sz w:val="20"/>
              </w:rPr>
              <w:t xml:space="preserve"> die Herzfrequenzaufgabe aus dem Abitur 2008) </w:t>
            </w:r>
            <w:r w:rsidR="00372D2E">
              <w:rPr>
                <w:sz w:val="20"/>
              </w:rPr>
              <w:t>mithilfe</w:t>
            </w:r>
            <w:r w:rsidRPr="00222495">
              <w:rPr>
                <w:sz w:val="20"/>
              </w:rPr>
              <w:t xml:space="preserve"> der </w:t>
            </w:r>
            <w:r w:rsidRPr="00222495">
              <w:rPr>
                <w:sz w:val="20"/>
                <w:u w:val="single"/>
              </w:rPr>
              <w:t>graphischen</w:t>
            </w:r>
            <w:r w:rsidRPr="00222495">
              <w:rPr>
                <w:sz w:val="20"/>
              </w:rPr>
              <w:t xml:space="preserve"> Analyse </w:t>
            </w:r>
            <w:r w:rsidR="00985C41" w:rsidRPr="00222495">
              <w:rPr>
                <w:sz w:val="20"/>
              </w:rPr>
              <w:t xml:space="preserve">mit Unterstützung des GTR </w:t>
            </w:r>
            <w:r w:rsidRPr="00222495">
              <w:rPr>
                <w:sz w:val="20"/>
              </w:rPr>
              <w:t>untersucht und beschrieben. Dabei liegt der Schwerpunkt zunächst auf der Begriffsbildung bei der Untersuchung von Gr</w:t>
            </w:r>
            <w:r w:rsidRPr="00222495">
              <w:rPr>
                <w:sz w:val="20"/>
              </w:rPr>
              <w:t>a</w:t>
            </w:r>
            <w:r w:rsidRPr="00222495">
              <w:rPr>
                <w:sz w:val="20"/>
              </w:rPr>
              <w:t>phen und der Stärkung der Bedienkompetenz des digitalen Werkzeugs. So erha</w:t>
            </w:r>
            <w:r w:rsidRPr="00222495">
              <w:rPr>
                <w:sz w:val="20"/>
              </w:rPr>
              <w:t>l</w:t>
            </w:r>
            <w:r w:rsidRPr="00222495">
              <w:rPr>
                <w:sz w:val="20"/>
              </w:rPr>
              <w:t>ten die Studierenden auch einen Überblick über die im Folgenden zu systemat</w:t>
            </w:r>
            <w:r w:rsidRPr="00222495">
              <w:rPr>
                <w:sz w:val="20"/>
              </w:rPr>
              <w:t>i</w:t>
            </w:r>
            <w:r w:rsidRPr="00222495">
              <w:rPr>
                <w:sz w:val="20"/>
              </w:rPr>
              <w:t>sierenden Inhalte.</w:t>
            </w:r>
          </w:p>
          <w:p w14:paraId="2E2902ED" w14:textId="77777777" w:rsidR="00985C41" w:rsidRPr="00222495" w:rsidRDefault="00985C41" w:rsidP="00CB7714">
            <w:pPr>
              <w:snapToGrid w:val="0"/>
              <w:rPr>
                <w:sz w:val="20"/>
              </w:rPr>
            </w:pPr>
          </w:p>
          <w:p w14:paraId="7661FF22" w14:textId="695A9CC9" w:rsidR="00775AAA" w:rsidRPr="00222495" w:rsidRDefault="00775AAA" w:rsidP="00CB7714">
            <w:pPr>
              <w:pStyle w:val="Empfehlungen"/>
              <w:rPr>
                <w:i w:val="0"/>
                <w:sz w:val="20"/>
                <w:szCs w:val="20"/>
                <w:lang w:val="de-DE"/>
              </w:rPr>
            </w:pPr>
            <w:r w:rsidRPr="00222495">
              <w:rPr>
                <w:i w:val="0"/>
                <w:sz w:val="20"/>
                <w:szCs w:val="20"/>
                <w:lang w:val="de-DE"/>
              </w:rPr>
              <w:t xml:space="preserve">Im Sachkontext (Durchschnitts-, </w:t>
            </w:r>
            <w:proofErr w:type="spellStart"/>
            <w:r w:rsidRPr="00222495">
              <w:rPr>
                <w:i w:val="0"/>
                <w:sz w:val="20"/>
                <w:szCs w:val="20"/>
                <w:lang w:val="de-DE"/>
              </w:rPr>
              <w:t>Momentangeschwindigkeit</w:t>
            </w:r>
            <w:proofErr w:type="spellEnd"/>
            <w:r w:rsidRPr="00222495">
              <w:rPr>
                <w:i w:val="0"/>
                <w:sz w:val="20"/>
                <w:szCs w:val="20"/>
                <w:lang w:val="de-DE"/>
              </w:rPr>
              <w:t xml:space="preserve">) wird </w:t>
            </w:r>
            <w:r w:rsidR="00103E84">
              <w:rPr>
                <w:i w:val="0"/>
                <w:sz w:val="20"/>
                <w:szCs w:val="20"/>
                <w:lang w:val="de-DE"/>
              </w:rPr>
              <w:t xml:space="preserve">ausgehend von der Visualisierung mit dem GTR </w:t>
            </w:r>
            <w:r w:rsidRPr="00222495">
              <w:rPr>
                <w:i w:val="0"/>
                <w:sz w:val="20"/>
                <w:szCs w:val="20"/>
                <w:lang w:val="de-DE"/>
              </w:rPr>
              <w:t>der Übergang von der durchschnittlichen Änd</w:t>
            </w:r>
            <w:r w:rsidRPr="00222495">
              <w:rPr>
                <w:i w:val="0"/>
                <w:sz w:val="20"/>
                <w:szCs w:val="20"/>
                <w:lang w:val="de-DE"/>
              </w:rPr>
              <w:t>e</w:t>
            </w:r>
            <w:r w:rsidRPr="00222495">
              <w:rPr>
                <w:i w:val="0"/>
                <w:sz w:val="20"/>
                <w:szCs w:val="20"/>
                <w:lang w:val="de-DE"/>
              </w:rPr>
              <w:t xml:space="preserve">rung zur lokalen Änderung </w:t>
            </w:r>
            <w:r w:rsidR="00985C41" w:rsidRPr="00222495">
              <w:rPr>
                <w:i w:val="0"/>
                <w:sz w:val="20"/>
                <w:szCs w:val="20"/>
                <w:lang w:val="de-DE"/>
              </w:rPr>
              <w:t xml:space="preserve">schließlich zunehmend auch </w:t>
            </w:r>
            <w:r w:rsidRPr="00222495">
              <w:rPr>
                <w:i w:val="0"/>
                <w:sz w:val="20"/>
                <w:szCs w:val="20"/>
                <w:lang w:val="de-DE"/>
              </w:rPr>
              <w:t>algebraisch erfasst. Dies geschieht exemplarisch an quadratischen Funktionen mit einer der verschied</w:t>
            </w:r>
            <w:r w:rsidRPr="00222495">
              <w:rPr>
                <w:i w:val="0"/>
                <w:sz w:val="20"/>
                <w:szCs w:val="20"/>
                <w:lang w:val="de-DE"/>
              </w:rPr>
              <w:t>e</w:t>
            </w:r>
            <w:r w:rsidRPr="00222495">
              <w:rPr>
                <w:i w:val="0"/>
                <w:sz w:val="20"/>
                <w:szCs w:val="20"/>
                <w:lang w:val="de-DE"/>
              </w:rPr>
              <w:t>nen Darstellungsmöglichkeiten (</w:t>
            </w:r>
            <w:r w:rsidRPr="00103E84">
              <w:rPr>
                <w:sz w:val="20"/>
                <w:szCs w:val="20"/>
                <w:lang w:val="de-DE"/>
              </w:rPr>
              <w:t>h</w:t>
            </w:r>
            <w:r w:rsidRPr="00222495">
              <w:rPr>
                <w:i w:val="0"/>
                <w:sz w:val="20"/>
                <w:szCs w:val="20"/>
                <w:lang w:val="de-DE"/>
              </w:rPr>
              <w:t xml:space="preserve">-Methode oder </w:t>
            </w:r>
            <w:r w:rsidRPr="00103E84">
              <w:rPr>
                <w:sz w:val="20"/>
                <w:szCs w:val="20"/>
                <w:lang w:val="de-DE"/>
              </w:rPr>
              <w:t>x</w:t>
            </w:r>
            <w:r w:rsidRPr="00222495">
              <w:rPr>
                <w:i w:val="0"/>
                <w:sz w:val="20"/>
                <w:szCs w:val="20"/>
                <w:lang w:val="de-DE"/>
              </w:rPr>
              <w:t xml:space="preserve"> gegen </w:t>
            </w:r>
            <w:r w:rsidRPr="00103E84">
              <w:rPr>
                <w:sz w:val="20"/>
                <w:szCs w:val="20"/>
                <w:lang w:val="de-DE"/>
              </w:rPr>
              <w:t>x</w:t>
            </w:r>
            <w:r w:rsidRPr="00222495">
              <w:rPr>
                <w:i w:val="0"/>
                <w:sz w:val="20"/>
                <w:szCs w:val="20"/>
                <w:vertAlign w:val="subscript"/>
                <w:lang w:val="de-DE"/>
              </w:rPr>
              <w:t>0</w:t>
            </w:r>
            <w:r w:rsidRPr="00222495">
              <w:rPr>
                <w:i w:val="0"/>
                <w:sz w:val="20"/>
                <w:szCs w:val="20"/>
                <w:lang w:val="de-DE"/>
              </w:rPr>
              <w:t xml:space="preserve">) und der Anwendung der binomischen Formeln. </w:t>
            </w:r>
          </w:p>
          <w:p w14:paraId="2885AEAB" w14:textId="77777777" w:rsidR="00775AAA" w:rsidRPr="00222495" w:rsidRDefault="00775AAA" w:rsidP="00CB7714">
            <w:pPr>
              <w:pStyle w:val="Empfehlungen"/>
              <w:rPr>
                <w:i w:val="0"/>
                <w:sz w:val="20"/>
                <w:szCs w:val="20"/>
                <w:lang w:val="de-DE"/>
              </w:rPr>
            </w:pPr>
            <w:r w:rsidRPr="00222495">
              <w:rPr>
                <w:i w:val="0"/>
                <w:sz w:val="20"/>
                <w:szCs w:val="20"/>
                <w:lang w:val="de-DE"/>
              </w:rPr>
              <w:t xml:space="preserve">Das Berechnen des Werts der lokalen Änderung an unterschiedlichen beliebigen Stellen in einer kooperativen Arbeitsform veranschaulicht den Übergang von der Ableitung an einer Stelle zur Ableitungsfunktion. </w:t>
            </w:r>
          </w:p>
          <w:p w14:paraId="2B8A9E94" w14:textId="77777777" w:rsidR="00775AAA" w:rsidRPr="00222495" w:rsidRDefault="00985C41" w:rsidP="00CB7714">
            <w:pPr>
              <w:rPr>
                <w:sz w:val="20"/>
              </w:rPr>
            </w:pPr>
            <w:r w:rsidRPr="00222495">
              <w:rPr>
                <w:sz w:val="20"/>
              </w:rPr>
              <w:t>D</w:t>
            </w:r>
            <w:r w:rsidR="00775AAA" w:rsidRPr="00222495">
              <w:rPr>
                <w:sz w:val="20"/>
              </w:rPr>
              <w:t xml:space="preserve">ie Ergebnisse des graphischen Differenzierens </w:t>
            </w:r>
            <w:r w:rsidRPr="00222495">
              <w:rPr>
                <w:sz w:val="20"/>
              </w:rPr>
              <w:t xml:space="preserve">werden im Anschluss </w:t>
            </w:r>
            <w:r w:rsidR="00775AAA" w:rsidRPr="00222495">
              <w:rPr>
                <w:sz w:val="20"/>
              </w:rPr>
              <w:t>aufgegri</w:t>
            </w:r>
            <w:r w:rsidR="00775AAA" w:rsidRPr="00222495">
              <w:rPr>
                <w:sz w:val="20"/>
              </w:rPr>
              <w:t>f</w:t>
            </w:r>
            <w:r w:rsidR="00775AAA" w:rsidRPr="00222495">
              <w:rPr>
                <w:sz w:val="20"/>
              </w:rPr>
              <w:t>fen. Vermutungen des Zusammenhangs von Funktion und Ableitungsfunktion führen zur Potenzregel. Summen- und Faktorregel können in analoger Form a</w:t>
            </w:r>
            <w:r w:rsidR="00775AAA" w:rsidRPr="00222495">
              <w:rPr>
                <w:sz w:val="20"/>
              </w:rPr>
              <w:t>n</w:t>
            </w:r>
            <w:r w:rsidR="00775AAA" w:rsidRPr="00222495">
              <w:rPr>
                <w:sz w:val="20"/>
              </w:rPr>
              <w:t xml:space="preserve">geschlossen werden. </w:t>
            </w:r>
          </w:p>
          <w:p w14:paraId="7FF2600A" w14:textId="77777777" w:rsidR="00985C41" w:rsidRPr="00222495" w:rsidRDefault="00985C41" w:rsidP="00CB7714">
            <w:pPr>
              <w:rPr>
                <w:sz w:val="20"/>
              </w:rPr>
            </w:pPr>
          </w:p>
          <w:p w14:paraId="105B5C64" w14:textId="77777777" w:rsidR="00775AAA" w:rsidRPr="00222495" w:rsidRDefault="00775AAA" w:rsidP="00CB7714">
            <w:pPr>
              <w:rPr>
                <w:sz w:val="20"/>
              </w:rPr>
            </w:pPr>
            <w:r w:rsidRPr="00222495">
              <w:rPr>
                <w:sz w:val="20"/>
              </w:rPr>
              <w:t>Kontexte spielen in dieser Phase eine untergeordnete Rolle. Der Schwerpunkt liegt auf dem exakten</w:t>
            </w:r>
            <w:r w:rsidR="00301154" w:rsidRPr="00222495">
              <w:rPr>
                <w:sz w:val="20"/>
              </w:rPr>
              <w:t xml:space="preserve"> </w:t>
            </w:r>
            <w:r w:rsidRPr="00222495">
              <w:rPr>
                <w:sz w:val="20"/>
              </w:rPr>
              <w:t>Sprachgebrauch, der sukzessive vermittelt und eingeübt werden muss.</w:t>
            </w:r>
          </w:p>
          <w:p w14:paraId="1BF42C71" w14:textId="6601F0C3" w:rsidR="00775AAA" w:rsidRPr="00222495" w:rsidRDefault="00775AAA" w:rsidP="00CB7714">
            <w:pPr>
              <w:rPr>
                <w:sz w:val="20"/>
              </w:rPr>
            </w:pPr>
            <w:r w:rsidRPr="00222495">
              <w:rPr>
                <w:sz w:val="20"/>
              </w:rPr>
              <w:t>Das kooperative Erkunden von Funktionen und ihren Graphen (</w:t>
            </w:r>
            <w:r w:rsidR="005E75F4" w:rsidRPr="00222495">
              <w:rPr>
                <w:sz w:val="20"/>
              </w:rPr>
              <w:t>z. B.</w:t>
            </w:r>
            <w:r w:rsidRPr="00222495">
              <w:rPr>
                <w:sz w:val="20"/>
              </w:rPr>
              <w:t xml:space="preserve"> als Gru</w:t>
            </w:r>
            <w:r w:rsidRPr="00222495">
              <w:rPr>
                <w:sz w:val="20"/>
              </w:rPr>
              <w:t>p</w:t>
            </w:r>
            <w:r w:rsidRPr="00222495">
              <w:rPr>
                <w:sz w:val="20"/>
              </w:rPr>
              <w:t>penpuzzle) führt zu den benötigten Kriterien zur Bestimmung von Extrempunkten.</w:t>
            </w:r>
          </w:p>
          <w:p w14:paraId="0159A2CD" w14:textId="77777777" w:rsidR="00985C41" w:rsidRPr="00222495" w:rsidRDefault="00985C41" w:rsidP="00CB7714">
            <w:pPr>
              <w:rPr>
                <w:sz w:val="20"/>
              </w:rPr>
            </w:pPr>
          </w:p>
          <w:p w14:paraId="66C74B57" w14:textId="77777777" w:rsidR="00775AAA" w:rsidRPr="00222495" w:rsidRDefault="00775AAA" w:rsidP="00CB7714">
            <w:pPr>
              <w:rPr>
                <w:sz w:val="20"/>
              </w:rPr>
            </w:pPr>
            <w:r w:rsidRPr="00222495">
              <w:rPr>
                <w:sz w:val="20"/>
              </w:rPr>
              <w:t>Die analoge Übertragung der Kriterien auf Krümmungsverhalten und Wend</w:t>
            </w:r>
            <w:r w:rsidRPr="00222495">
              <w:rPr>
                <w:sz w:val="20"/>
              </w:rPr>
              <w:t>e</w:t>
            </w:r>
            <w:r w:rsidRPr="00222495">
              <w:rPr>
                <w:sz w:val="20"/>
              </w:rPr>
              <w:t>punkte erfolgt wieder im Anwendungskontext (</w:t>
            </w:r>
            <w:r w:rsidR="005E75F4" w:rsidRPr="00222495">
              <w:rPr>
                <w:sz w:val="20"/>
              </w:rPr>
              <w:t>z. B.</w:t>
            </w:r>
            <w:r w:rsidRPr="00222495">
              <w:rPr>
                <w:sz w:val="20"/>
              </w:rPr>
              <w:t xml:space="preserve"> Höhenprofile).</w:t>
            </w:r>
          </w:p>
          <w:p w14:paraId="06A243A5" w14:textId="77777777" w:rsidR="00775AAA" w:rsidRPr="00222495" w:rsidRDefault="00775AAA" w:rsidP="00CB7714">
            <w:pPr>
              <w:rPr>
                <w:sz w:val="20"/>
              </w:rPr>
            </w:pPr>
            <w:r w:rsidRPr="00222495">
              <w:rPr>
                <w:sz w:val="20"/>
              </w:rPr>
              <w:t>Die Zusammenhänge zwischen Ausgangsfunktion, 1. und 2. Ableitung werden immer wieder ausführlich verbalisiert. Gemeinsame Eigenschaften ganzrationaler Funktionen und am Term ablesbare Eigenschaften werden herausgearbeitet. In diesem Zusammenhang wird auch mit dem Grad einer ganzrationalen Funktion argumentiert. In weiteren Anwendungskontexten werden die Kriterien vertieft.</w:t>
            </w:r>
          </w:p>
          <w:p w14:paraId="1A09B343" w14:textId="77777777" w:rsidR="00267781" w:rsidRPr="00222495" w:rsidRDefault="00267781" w:rsidP="00CB7714">
            <w:pPr>
              <w:rPr>
                <w:sz w:val="20"/>
              </w:rPr>
            </w:pPr>
          </w:p>
          <w:p w14:paraId="012ECC2A" w14:textId="12E144EA" w:rsidR="00775AAA" w:rsidRPr="00222495" w:rsidRDefault="00775AAA" w:rsidP="00A80561">
            <w:pPr>
              <w:rPr>
                <w:sz w:val="20"/>
              </w:rPr>
            </w:pPr>
            <w:r w:rsidRPr="00222495">
              <w:rPr>
                <w:sz w:val="20"/>
              </w:rPr>
              <w:t>Aufgrund der besonderen Bedeutung der Nullstellen werden an geeigneten Au</w:t>
            </w:r>
            <w:r w:rsidRPr="00222495">
              <w:rPr>
                <w:sz w:val="20"/>
              </w:rPr>
              <w:t>f</w:t>
            </w:r>
            <w:r w:rsidRPr="00222495">
              <w:rPr>
                <w:sz w:val="20"/>
              </w:rPr>
              <w:t>gaben die benötigten auch hilfsmittelfreien Techniken der Bestim</w:t>
            </w:r>
            <w:r w:rsidR="00267781" w:rsidRPr="00222495">
              <w:rPr>
                <w:sz w:val="20"/>
              </w:rPr>
              <w:t>mung eingeübt. Diese sind auf die im KLP ausgewiesenen Verfahren (Polynomgleichungen, die sich durch einfaches Ausklammern oder Substituieren auf lineare und quadrat</w:t>
            </w:r>
            <w:r w:rsidR="00267781" w:rsidRPr="00222495">
              <w:rPr>
                <w:sz w:val="20"/>
              </w:rPr>
              <w:t>i</w:t>
            </w:r>
            <w:r w:rsidR="00267781" w:rsidRPr="00222495">
              <w:rPr>
                <w:sz w:val="20"/>
              </w:rPr>
              <w:t>sche Gleichungen zurückführen lassen) zu beschränken.</w:t>
            </w:r>
            <w:r w:rsidR="00A80561">
              <w:rPr>
                <w:sz w:val="20"/>
              </w:rPr>
              <w:t xml:space="preserve"> Das Verfahren der P</w:t>
            </w:r>
            <w:r w:rsidR="00A80561">
              <w:rPr>
                <w:sz w:val="20"/>
              </w:rPr>
              <w:t>o</w:t>
            </w:r>
            <w:r w:rsidR="00A80561">
              <w:rPr>
                <w:sz w:val="20"/>
              </w:rPr>
              <w:t>lynomdivision wird nicht eingeführt.</w:t>
            </w:r>
          </w:p>
        </w:tc>
      </w:tr>
      <w:tr w:rsidR="00775AAA" w:rsidRPr="00222495" w14:paraId="2D541B05" w14:textId="77777777" w:rsidTr="009F36E3">
        <w:trPr>
          <w:trHeight w:val="510"/>
        </w:trPr>
        <w:tc>
          <w:tcPr>
            <w:tcW w:w="14965" w:type="dxa"/>
            <w:gridSpan w:val="2"/>
            <w:tcBorders>
              <w:top w:val="single" w:sz="4" w:space="0" w:color="000000"/>
              <w:left w:val="single" w:sz="4" w:space="0" w:color="000000"/>
              <w:bottom w:val="single" w:sz="4" w:space="0" w:color="000000"/>
              <w:right w:val="single" w:sz="4" w:space="0" w:color="000000"/>
            </w:tcBorders>
            <w:vAlign w:val="center"/>
          </w:tcPr>
          <w:p w14:paraId="6EBEEB41" w14:textId="77777777" w:rsidR="00775AAA" w:rsidRPr="00222495" w:rsidRDefault="00696871" w:rsidP="00696871">
            <w:pPr>
              <w:pageBreakBefore/>
              <w:tabs>
                <w:tab w:val="center" w:pos="7581"/>
                <w:tab w:val="right" w:pos="14527"/>
              </w:tabs>
              <w:jc w:val="left"/>
              <w:rPr>
                <w:b/>
                <w:sz w:val="20"/>
              </w:rPr>
            </w:pPr>
            <w:r>
              <w:rPr>
                <w:sz w:val="20"/>
                <w:lang w:eastAsia="x-none"/>
              </w:rPr>
              <w:tab/>
            </w:r>
            <w:r w:rsidR="0012678B" w:rsidRPr="00222495">
              <w:rPr>
                <w:sz w:val="20"/>
                <w:lang w:eastAsia="x-none"/>
              </w:rPr>
              <w:br w:type="page"/>
            </w:r>
            <w:r w:rsidR="00775AAA" w:rsidRPr="00222495">
              <w:rPr>
                <w:b/>
                <w:i/>
                <w:sz w:val="20"/>
              </w:rPr>
              <w:t>Optimierungsprobleme</w:t>
            </w:r>
            <w:r w:rsidR="00775AAA" w:rsidRPr="00222495">
              <w:rPr>
                <w:rFonts w:cs="Arial"/>
                <w:i/>
                <w:sz w:val="20"/>
              </w:rPr>
              <w:t xml:space="preserve"> </w:t>
            </w:r>
            <w:r>
              <w:rPr>
                <w:rFonts w:cs="Arial"/>
                <w:i/>
                <w:sz w:val="20"/>
              </w:rPr>
              <w:tab/>
            </w:r>
            <w:r w:rsidR="00775AAA" w:rsidRPr="00222495">
              <w:rPr>
                <w:rFonts w:cs="Arial"/>
                <w:i/>
                <w:sz w:val="20"/>
              </w:rPr>
              <w:t>(Q-GK-A2)</w:t>
            </w:r>
            <w:r w:rsidR="00301154" w:rsidRPr="00222495">
              <w:rPr>
                <w:rFonts w:cs="Arial"/>
                <w:i/>
                <w:sz w:val="20"/>
              </w:rPr>
              <w:t xml:space="preserve"> </w:t>
            </w:r>
            <w:r w:rsidR="00775AAA" w:rsidRPr="00222495">
              <w:rPr>
                <w:rFonts w:cs="Arial"/>
                <w:i/>
                <w:sz w:val="20"/>
              </w:rPr>
              <w:t>(6 Std)</w:t>
            </w:r>
          </w:p>
        </w:tc>
      </w:tr>
      <w:tr w:rsidR="00775AAA" w:rsidRPr="00222495" w14:paraId="1AB6F8B6" w14:textId="77777777" w:rsidTr="009F36E3">
        <w:tc>
          <w:tcPr>
            <w:tcW w:w="7584" w:type="dxa"/>
            <w:tcBorders>
              <w:top w:val="single" w:sz="4" w:space="0" w:color="000000"/>
              <w:left w:val="single" w:sz="4" w:space="0" w:color="000000"/>
              <w:bottom w:val="single" w:sz="4" w:space="0" w:color="000000"/>
            </w:tcBorders>
          </w:tcPr>
          <w:p w14:paraId="0E9D52C8" w14:textId="77777777" w:rsidR="00775AAA" w:rsidRPr="00222495" w:rsidRDefault="00775AAA" w:rsidP="00CB7714">
            <w:pPr>
              <w:snapToGrid w:val="0"/>
              <w:spacing w:line="276" w:lineRule="auto"/>
              <w:rPr>
                <w:b/>
                <w:sz w:val="20"/>
              </w:rPr>
            </w:pPr>
            <w:r w:rsidRPr="00222495">
              <w:rPr>
                <w:b/>
                <w:sz w:val="20"/>
              </w:rPr>
              <w:t>Zu entwickelnde Kompetenzen</w:t>
            </w:r>
          </w:p>
        </w:tc>
        <w:tc>
          <w:tcPr>
            <w:tcW w:w="7381" w:type="dxa"/>
            <w:tcBorders>
              <w:top w:val="single" w:sz="4" w:space="0" w:color="000000"/>
              <w:left w:val="single" w:sz="4" w:space="0" w:color="000000"/>
              <w:bottom w:val="single" w:sz="4" w:space="0" w:color="000000"/>
              <w:right w:val="single" w:sz="4" w:space="0" w:color="000000"/>
            </w:tcBorders>
          </w:tcPr>
          <w:p w14:paraId="447D6C77" w14:textId="77777777" w:rsidR="00775AAA" w:rsidRPr="00222495" w:rsidRDefault="00775AAA" w:rsidP="00CB7714">
            <w:pPr>
              <w:snapToGrid w:val="0"/>
              <w:spacing w:line="276" w:lineRule="auto"/>
              <w:rPr>
                <w:b/>
                <w:sz w:val="20"/>
              </w:rPr>
            </w:pPr>
            <w:r w:rsidRPr="00222495">
              <w:rPr>
                <w:b/>
                <w:sz w:val="20"/>
              </w:rPr>
              <w:t>Vorhabenbezogene Absprachen und Empfehlungen</w:t>
            </w:r>
          </w:p>
        </w:tc>
      </w:tr>
      <w:tr w:rsidR="00775AAA" w:rsidRPr="00222495" w14:paraId="12A91A91" w14:textId="77777777" w:rsidTr="009F36E3">
        <w:trPr>
          <w:trHeight w:val="77"/>
        </w:trPr>
        <w:tc>
          <w:tcPr>
            <w:tcW w:w="7584" w:type="dxa"/>
            <w:tcBorders>
              <w:top w:val="single" w:sz="4" w:space="0" w:color="000000"/>
              <w:left w:val="single" w:sz="4" w:space="0" w:color="000000"/>
              <w:bottom w:val="single" w:sz="4" w:space="0" w:color="000000"/>
            </w:tcBorders>
          </w:tcPr>
          <w:p w14:paraId="78700BAC" w14:textId="77777777" w:rsidR="00775AAA" w:rsidRPr="00222495" w:rsidRDefault="00775AAA" w:rsidP="00CB7714">
            <w:pPr>
              <w:snapToGrid w:val="0"/>
              <w:spacing w:line="276" w:lineRule="auto"/>
              <w:rPr>
                <w:rFonts w:cs="Arial"/>
                <w:b/>
                <w:sz w:val="20"/>
              </w:rPr>
            </w:pPr>
            <w:r w:rsidRPr="00222495">
              <w:rPr>
                <w:rFonts w:cs="Arial"/>
                <w:b/>
                <w:sz w:val="20"/>
              </w:rPr>
              <w:t>Inhaltsbezogene Kompetenzen:</w:t>
            </w:r>
          </w:p>
          <w:p w14:paraId="7D7CB01B" w14:textId="77777777" w:rsidR="00775AAA" w:rsidRPr="00222495" w:rsidRDefault="00991385" w:rsidP="00CB7714">
            <w:pPr>
              <w:rPr>
                <w:rFonts w:cs="Arial"/>
                <w:i/>
                <w:sz w:val="20"/>
              </w:rPr>
            </w:pPr>
            <w:r w:rsidRPr="00222495">
              <w:rPr>
                <w:rFonts w:cs="Arial"/>
                <w:i/>
                <w:sz w:val="20"/>
              </w:rPr>
              <w:t>Die Studierenden ...</w:t>
            </w:r>
            <w:r w:rsidR="00775AAA" w:rsidRPr="00222495">
              <w:rPr>
                <w:rFonts w:cs="Arial"/>
                <w:i/>
                <w:sz w:val="20"/>
              </w:rPr>
              <w:t xml:space="preserve"> </w:t>
            </w:r>
          </w:p>
          <w:p w14:paraId="337CE7EE" w14:textId="77777777" w:rsidR="00775AAA" w:rsidRPr="00222495" w:rsidRDefault="00775AAA" w:rsidP="00DC4525">
            <w:pPr>
              <w:numPr>
                <w:ilvl w:val="0"/>
                <w:numId w:val="12"/>
              </w:numPr>
              <w:jc w:val="left"/>
              <w:rPr>
                <w:rFonts w:cs="Arial"/>
                <w:sz w:val="20"/>
              </w:rPr>
            </w:pPr>
            <w:r w:rsidRPr="00222495">
              <w:rPr>
                <w:rFonts w:cs="Arial"/>
                <w:sz w:val="20"/>
              </w:rPr>
              <w:t xml:space="preserve">führen </w:t>
            </w:r>
            <w:proofErr w:type="spellStart"/>
            <w:r w:rsidRPr="00222495">
              <w:rPr>
                <w:rFonts w:cs="Arial"/>
                <w:sz w:val="20"/>
              </w:rPr>
              <w:t>Extremalprobleme</w:t>
            </w:r>
            <w:proofErr w:type="spellEnd"/>
            <w:r w:rsidRPr="00222495">
              <w:rPr>
                <w:rFonts w:cs="Arial"/>
                <w:sz w:val="20"/>
              </w:rPr>
              <w:t xml:space="preserve"> durch Kombination mit Nebenbedingungen auf Funktionen einer Variablen zurück und lösen diese</w:t>
            </w:r>
            <w:r w:rsidR="007440AF">
              <w:rPr>
                <w:rFonts w:cs="Arial"/>
                <w:sz w:val="20"/>
              </w:rPr>
              <w:t>,</w:t>
            </w:r>
          </w:p>
          <w:p w14:paraId="59DA737F" w14:textId="77777777" w:rsidR="00775AAA" w:rsidRPr="00222495" w:rsidRDefault="00775AAA" w:rsidP="00271216">
            <w:pPr>
              <w:numPr>
                <w:ilvl w:val="0"/>
                <w:numId w:val="12"/>
              </w:numPr>
              <w:jc w:val="left"/>
              <w:rPr>
                <w:sz w:val="20"/>
              </w:rPr>
            </w:pPr>
            <w:r w:rsidRPr="00222495">
              <w:rPr>
                <w:sz w:val="20"/>
              </w:rPr>
              <w:t>unterscheiden lokale und globale Extrema im Definitionsbereich</w:t>
            </w:r>
            <w:r w:rsidR="007440AF">
              <w:rPr>
                <w:sz w:val="20"/>
              </w:rPr>
              <w:t>.</w:t>
            </w:r>
          </w:p>
          <w:p w14:paraId="2C8DA767" w14:textId="77777777" w:rsidR="00775AAA" w:rsidRPr="00222495" w:rsidRDefault="00775AAA" w:rsidP="00103E84">
            <w:pPr>
              <w:spacing w:before="120"/>
              <w:jc w:val="left"/>
              <w:rPr>
                <w:rFonts w:cs="Arial"/>
                <w:b/>
                <w:sz w:val="20"/>
              </w:rPr>
            </w:pPr>
            <w:r w:rsidRPr="00222495">
              <w:rPr>
                <w:rFonts w:cs="Arial"/>
                <w:b/>
                <w:sz w:val="20"/>
              </w:rPr>
              <w:t>Prozessbezogene Kompetenzen</w:t>
            </w:r>
            <w:r w:rsidR="00CB7714" w:rsidRPr="00222495">
              <w:rPr>
                <w:rFonts w:cs="Arial"/>
                <w:b/>
                <w:sz w:val="20"/>
              </w:rPr>
              <w:t xml:space="preserve"> (Schwerpunkte)</w:t>
            </w:r>
            <w:r w:rsidRPr="00222495">
              <w:rPr>
                <w:rFonts w:cs="Arial"/>
                <w:b/>
                <w:sz w:val="20"/>
              </w:rPr>
              <w:t>:</w:t>
            </w:r>
          </w:p>
          <w:p w14:paraId="515BF335" w14:textId="77777777" w:rsidR="00775AAA" w:rsidRPr="00222495" w:rsidRDefault="00775AAA" w:rsidP="00103E84">
            <w:pPr>
              <w:jc w:val="left"/>
              <w:rPr>
                <w:sz w:val="20"/>
              </w:rPr>
            </w:pPr>
            <w:r w:rsidRPr="00103E84">
              <w:rPr>
                <w:rFonts w:cs="Arial"/>
                <w:b/>
                <w:i/>
                <w:sz w:val="20"/>
              </w:rPr>
              <w:t>Modellieren</w:t>
            </w:r>
          </w:p>
          <w:p w14:paraId="4F8E1B75" w14:textId="77777777" w:rsidR="00775AAA" w:rsidRPr="00222495" w:rsidRDefault="00991385" w:rsidP="00CB7714">
            <w:pPr>
              <w:jc w:val="left"/>
              <w:rPr>
                <w:rFonts w:cs="Arial"/>
                <w:i/>
                <w:sz w:val="20"/>
              </w:rPr>
            </w:pPr>
            <w:r w:rsidRPr="00222495">
              <w:rPr>
                <w:rFonts w:cs="Arial"/>
                <w:i/>
                <w:sz w:val="20"/>
              </w:rPr>
              <w:t>Die Studierenden ...</w:t>
            </w:r>
          </w:p>
          <w:p w14:paraId="19C0443A" w14:textId="77777777" w:rsidR="00775AAA" w:rsidRPr="00222495" w:rsidRDefault="00775AAA" w:rsidP="00DC4525">
            <w:pPr>
              <w:numPr>
                <w:ilvl w:val="0"/>
                <w:numId w:val="12"/>
              </w:numPr>
              <w:jc w:val="left"/>
              <w:rPr>
                <w:i/>
                <w:sz w:val="20"/>
              </w:rPr>
            </w:pPr>
            <w:r w:rsidRPr="00222495">
              <w:rPr>
                <w:rFonts w:cs="Arial"/>
                <w:sz w:val="20"/>
              </w:rPr>
              <w:t>treffen</w:t>
            </w:r>
            <w:r w:rsidRPr="00222495">
              <w:rPr>
                <w:sz w:val="20"/>
              </w:rPr>
              <w:t xml:space="preserve"> Annahmen und nehmen begründet Vereinfachungen einer realen S</w:t>
            </w:r>
            <w:r w:rsidRPr="00222495">
              <w:rPr>
                <w:sz w:val="20"/>
              </w:rPr>
              <w:t>i</w:t>
            </w:r>
            <w:r w:rsidRPr="00222495">
              <w:rPr>
                <w:sz w:val="20"/>
              </w:rPr>
              <w:t>tuation vor.</w:t>
            </w:r>
            <w:r w:rsidRPr="00222495">
              <w:rPr>
                <w:i/>
                <w:sz w:val="20"/>
              </w:rPr>
              <w:t>(Strukturieren)</w:t>
            </w:r>
            <w:r w:rsidR="007440AF">
              <w:rPr>
                <w:i/>
                <w:sz w:val="20"/>
              </w:rPr>
              <w:t>,</w:t>
            </w:r>
          </w:p>
          <w:p w14:paraId="00062E0E" w14:textId="77777777" w:rsidR="00775AAA" w:rsidRPr="00222495" w:rsidRDefault="00775AAA" w:rsidP="00DC4525">
            <w:pPr>
              <w:numPr>
                <w:ilvl w:val="0"/>
                <w:numId w:val="12"/>
              </w:numPr>
              <w:jc w:val="left"/>
              <w:rPr>
                <w:i/>
                <w:sz w:val="20"/>
              </w:rPr>
            </w:pPr>
            <w:r w:rsidRPr="00222495">
              <w:rPr>
                <w:rFonts w:cs="Arial"/>
                <w:sz w:val="20"/>
              </w:rPr>
              <w:t>übersetzen</w:t>
            </w:r>
            <w:r w:rsidRPr="00222495">
              <w:rPr>
                <w:sz w:val="20"/>
              </w:rPr>
              <w:t xml:space="preserve"> zunehmend komplexe Sachsituationen in mathematische Modelle </w:t>
            </w:r>
            <w:r w:rsidRPr="00222495">
              <w:rPr>
                <w:i/>
                <w:sz w:val="20"/>
              </w:rPr>
              <w:t>(Mathematisieren)</w:t>
            </w:r>
            <w:r w:rsidR="007440AF">
              <w:rPr>
                <w:i/>
                <w:sz w:val="20"/>
              </w:rPr>
              <w:t>,</w:t>
            </w:r>
          </w:p>
          <w:p w14:paraId="08217F6B" w14:textId="77777777" w:rsidR="00775AAA" w:rsidRPr="00222495" w:rsidRDefault="00775AAA" w:rsidP="00DC4525">
            <w:pPr>
              <w:numPr>
                <w:ilvl w:val="0"/>
                <w:numId w:val="12"/>
              </w:numPr>
              <w:jc w:val="left"/>
              <w:rPr>
                <w:i/>
                <w:sz w:val="20"/>
              </w:rPr>
            </w:pPr>
            <w:r w:rsidRPr="00222495">
              <w:rPr>
                <w:rFonts w:cs="Arial"/>
                <w:sz w:val="20"/>
              </w:rPr>
              <w:t>erarbeiten</w:t>
            </w:r>
            <w:r w:rsidRPr="00222495">
              <w:rPr>
                <w:sz w:val="20"/>
              </w:rPr>
              <w:t xml:space="preserve"> mithilfe mathematischer Kenntnisse und Fertigkeiten eine Lösung innerhalb des mathematischen Modells </w:t>
            </w:r>
            <w:r w:rsidRPr="00222495">
              <w:rPr>
                <w:i/>
                <w:sz w:val="20"/>
              </w:rPr>
              <w:t>(Mathematisieren)</w:t>
            </w:r>
            <w:r w:rsidR="007440AF">
              <w:rPr>
                <w:i/>
                <w:sz w:val="20"/>
              </w:rPr>
              <w:t>,</w:t>
            </w:r>
          </w:p>
          <w:p w14:paraId="0821E56C" w14:textId="77777777" w:rsidR="00775AAA" w:rsidRPr="00222495" w:rsidRDefault="00775AAA" w:rsidP="00DC4525">
            <w:pPr>
              <w:numPr>
                <w:ilvl w:val="0"/>
                <w:numId w:val="12"/>
              </w:numPr>
              <w:jc w:val="left"/>
              <w:rPr>
                <w:i/>
                <w:sz w:val="20"/>
              </w:rPr>
            </w:pPr>
            <w:r w:rsidRPr="00222495">
              <w:rPr>
                <w:rFonts w:cs="Arial"/>
                <w:sz w:val="20"/>
              </w:rPr>
              <w:t>beziehen</w:t>
            </w:r>
            <w:r w:rsidRPr="00222495">
              <w:rPr>
                <w:sz w:val="20"/>
              </w:rPr>
              <w:t xml:space="preserve"> die erarbeitete Lösung wieder auf die Sachsituation </w:t>
            </w:r>
            <w:r w:rsidRPr="00222495">
              <w:rPr>
                <w:i/>
                <w:sz w:val="20"/>
              </w:rPr>
              <w:t>(Validieren)</w:t>
            </w:r>
            <w:r w:rsidR="007440AF">
              <w:rPr>
                <w:i/>
                <w:sz w:val="20"/>
              </w:rPr>
              <w:t>,</w:t>
            </w:r>
          </w:p>
          <w:p w14:paraId="176B0E30" w14:textId="77777777" w:rsidR="00775AAA" w:rsidRPr="00222495" w:rsidRDefault="00775AAA" w:rsidP="00CB7714">
            <w:pPr>
              <w:numPr>
                <w:ilvl w:val="0"/>
                <w:numId w:val="12"/>
              </w:numPr>
              <w:jc w:val="left"/>
              <w:rPr>
                <w:i/>
                <w:sz w:val="20"/>
              </w:rPr>
            </w:pPr>
            <w:r w:rsidRPr="00222495">
              <w:rPr>
                <w:rFonts w:cs="Arial"/>
                <w:sz w:val="20"/>
              </w:rPr>
              <w:t>beurteilen</w:t>
            </w:r>
            <w:r w:rsidRPr="00222495">
              <w:rPr>
                <w:sz w:val="20"/>
              </w:rPr>
              <w:t xml:space="preserve"> die Angemessenheit aufgestellter (ggf. konkurrierender) Modelle für die Fragestellung </w:t>
            </w:r>
            <w:r w:rsidRPr="00222495">
              <w:rPr>
                <w:i/>
                <w:sz w:val="20"/>
              </w:rPr>
              <w:t>(Validieren)</w:t>
            </w:r>
            <w:r w:rsidR="007440AF">
              <w:rPr>
                <w:i/>
                <w:sz w:val="20"/>
              </w:rPr>
              <w:t>.</w:t>
            </w:r>
          </w:p>
          <w:p w14:paraId="010C0055" w14:textId="77777777" w:rsidR="00775AAA" w:rsidRPr="00222495" w:rsidRDefault="00775AAA" w:rsidP="00CB7714">
            <w:pPr>
              <w:jc w:val="left"/>
              <w:rPr>
                <w:rFonts w:cs="Arial"/>
                <w:b/>
                <w:i/>
                <w:sz w:val="20"/>
              </w:rPr>
            </w:pPr>
            <w:r w:rsidRPr="00222495">
              <w:rPr>
                <w:rFonts w:cs="Arial"/>
                <w:b/>
                <w:i/>
                <w:sz w:val="20"/>
              </w:rPr>
              <w:t>Problemlösen</w:t>
            </w:r>
          </w:p>
          <w:p w14:paraId="44756356" w14:textId="77777777" w:rsidR="00775AAA" w:rsidRPr="00222495" w:rsidRDefault="00991385" w:rsidP="00CB7714">
            <w:pPr>
              <w:jc w:val="left"/>
              <w:rPr>
                <w:rFonts w:cs="Arial"/>
                <w:i/>
                <w:sz w:val="20"/>
              </w:rPr>
            </w:pPr>
            <w:r w:rsidRPr="00222495">
              <w:rPr>
                <w:rFonts w:cs="Arial"/>
                <w:i/>
                <w:sz w:val="20"/>
              </w:rPr>
              <w:t>Die Studierenden ...</w:t>
            </w:r>
          </w:p>
          <w:p w14:paraId="6670B333" w14:textId="77777777" w:rsidR="00775AAA" w:rsidRPr="00222495" w:rsidRDefault="00775AAA" w:rsidP="00DC4525">
            <w:pPr>
              <w:numPr>
                <w:ilvl w:val="0"/>
                <w:numId w:val="12"/>
              </w:numPr>
              <w:jc w:val="left"/>
              <w:rPr>
                <w:rFonts w:cs="Arial"/>
                <w:i/>
                <w:sz w:val="20"/>
              </w:rPr>
            </w:pPr>
            <w:r w:rsidRPr="00222495">
              <w:rPr>
                <w:rFonts w:cs="Arial"/>
                <w:sz w:val="20"/>
              </w:rPr>
              <w:t xml:space="preserve">finden und stellen Fragen zu einer gegebenen Problemsituation </w:t>
            </w:r>
            <w:r w:rsidRPr="00222495">
              <w:rPr>
                <w:rFonts w:cs="Arial"/>
                <w:i/>
                <w:sz w:val="20"/>
              </w:rPr>
              <w:t>(Erkunden)</w:t>
            </w:r>
            <w:r w:rsidR="007440AF">
              <w:rPr>
                <w:rFonts w:cs="Arial"/>
                <w:i/>
                <w:sz w:val="20"/>
              </w:rPr>
              <w:t>,</w:t>
            </w:r>
          </w:p>
          <w:p w14:paraId="0C97A058" w14:textId="77777777" w:rsidR="00775AAA" w:rsidRPr="00222495" w:rsidRDefault="00775AAA" w:rsidP="00DC4525">
            <w:pPr>
              <w:numPr>
                <w:ilvl w:val="0"/>
                <w:numId w:val="12"/>
              </w:numPr>
              <w:jc w:val="left"/>
              <w:rPr>
                <w:rFonts w:cs="Arial"/>
                <w:i/>
                <w:sz w:val="20"/>
              </w:rPr>
            </w:pPr>
            <w:r w:rsidRPr="00222495">
              <w:rPr>
                <w:rFonts w:cs="Arial"/>
                <w:sz w:val="20"/>
              </w:rPr>
              <w:t>wählen heuristische Hilfsmittel (</w:t>
            </w:r>
            <w:r w:rsidR="005E75F4" w:rsidRPr="00222495">
              <w:rPr>
                <w:rFonts w:cs="Arial"/>
                <w:sz w:val="20"/>
              </w:rPr>
              <w:t>z. B.</w:t>
            </w:r>
            <w:r w:rsidRPr="00222495">
              <w:rPr>
                <w:rFonts w:cs="Arial"/>
                <w:sz w:val="20"/>
              </w:rPr>
              <w:t xml:space="preserve"> Ski</w:t>
            </w:r>
            <w:r w:rsidR="00E41DA5" w:rsidRPr="00222495">
              <w:rPr>
                <w:rFonts w:cs="Arial"/>
                <w:sz w:val="20"/>
              </w:rPr>
              <w:t>zze, informative Figur, Tabelle</w:t>
            </w:r>
            <w:r w:rsidRPr="00222495">
              <w:rPr>
                <w:rFonts w:cs="Arial"/>
                <w:sz w:val="20"/>
              </w:rPr>
              <w:t xml:space="preserve">) aus, um die Situation zu erfassen </w:t>
            </w:r>
            <w:r w:rsidRPr="00222495">
              <w:rPr>
                <w:rFonts w:cs="Arial"/>
                <w:i/>
                <w:sz w:val="20"/>
              </w:rPr>
              <w:t>(Erkunden)</w:t>
            </w:r>
            <w:r w:rsidR="007440AF">
              <w:rPr>
                <w:rFonts w:cs="Arial"/>
                <w:i/>
                <w:sz w:val="20"/>
              </w:rPr>
              <w:t>,</w:t>
            </w:r>
          </w:p>
          <w:p w14:paraId="2FEF0A44" w14:textId="7EE7B763" w:rsidR="00775AAA" w:rsidRPr="00222495" w:rsidRDefault="00775AAA" w:rsidP="00DC4525">
            <w:pPr>
              <w:numPr>
                <w:ilvl w:val="0"/>
                <w:numId w:val="12"/>
              </w:numPr>
              <w:jc w:val="left"/>
              <w:rPr>
                <w:rFonts w:cs="Arial"/>
                <w:i/>
                <w:sz w:val="20"/>
              </w:rPr>
            </w:pPr>
            <w:r w:rsidRPr="00222495">
              <w:rPr>
                <w:rFonts w:cs="Arial"/>
                <w:sz w:val="20"/>
              </w:rPr>
              <w:t>nutzen heuristische Strategien und Prinzipien (</w:t>
            </w:r>
            <w:r w:rsidR="00103E84">
              <w:rPr>
                <w:rFonts w:cs="Arial"/>
                <w:sz w:val="20"/>
              </w:rPr>
              <w:t xml:space="preserve">[…]  </w:t>
            </w:r>
            <w:r w:rsidRPr="00222495">
              <w:rPr>
                <w:rFonts w:cs="Arial"/>
                <w:sz w:val="20"/>
              </w:rPr>
              <w:t>systematisches Probieren</w:t>
            </w:r>
            <w:r w:rsidR="00103E84">
              <w:rPr>
                <w:rFonts w:cs="Arial"/>
                <w:sz w:val="20"/>
              </w:rPr>
              <w:t xml:space="preserve"> oder Ausschließen</w:t>
            </w:r>
            <w:r w:rsidRPr="00222495">
              <w:rPr>
                <w:rFonts w:cs="Arial"/>
                <w:sz w:val="20"/>
              </w:rPr>
              <w:t>, Darstellungswechsel,</w:t>
            </w:r>
            <w:r w:rsidR="00103E84">
              <w:rPr>
                <w:rFonts w:cs="Arial"/>
                <w:sz w:val="20"/>
              </w:rPr>
              <w:t xml:space="preserve"> […] </w:t>
            </w:r>
            <w:r w:rsidRPr="00222495">
              <w:rPr>
                <w:rFonts w:cs="Arial"/>
                <w:sz w:val="20"/>
              </w:rPr>
              <w:t xml:space="preserve">Zurückführen auf Bekanntes, Zerlegen in Teilprobleme, </w:t>
            </w:r>
            <w:r w:rsidR="00103E84">
              <w:rPr>
                <w:rFonts w:cs="Arial"/>
                <w:sz w:val="20"/>
              </w:rPr>
              <w:t>[…] Verallgemeinern)</w:t>
            </w:r>
            <w:r w:rsidRPr="00222495">
              <w:rPr>
                <w:rFonts w:cs="Arial"/>
                <w:sz w:val="20"/>
              </w:rPr>
              <w:t xml:space="preserve"> </w:t>
            </w:r>
            <w:r w:rsidRPr="00222495">
              <w:rPr>
                <w:rFonts w:cs="Arial"/>
                <w:i/>
                <w:sz w:val="20"/>
              </w:rPr>
              <w:t>(Lösen)</w:t>
            </w:r>
            <w:r w:rsidR="007440AF">
              <w:rPr>
                <w:rFonts w:cs="Arial"/>
                <w:i/>
                <w:sz w:val="20"/>
              </w:rPr>
              <w:t>,</w:t>
            </w:r>
          </w:p>
          <w:p w14:paraId="00699252" w14:textId="77777777" w:rsidR="00775AAA" w:rsidRPr="00222495" w:rsidRDefault="00775AAA" w:rsidP="00DC4525">
            <w:pPr>
              <w:numPr>
                <w:ilvl w:val="0"/>
                <w:numId w:val="12"/>
              </w:numPr>
              <w:jc w:val="left"/>
              <w:rPr>
                <w:rFonts w:cs="Arial"/>
                <w:i/>
                <w:iCs/>
                <w:sz w:val="20"/>
              </w:rPr>
            </w:pPr>
            <w:r w:rsidRPr="00222495">
              <w:rPr>
                <w:rFonts w:cs="Arial"/>
                <w:sz w:val="20"/>
              </w:rPr>
              <w:t>setzen</w:t>
            </w:r>
            <w:r w:rsidRPr="00222495">
              <w:rPr>
                <w:rFonts w:cs="Arial"/>
                <w:iCs/>
                <w:sz w:val="20"/>
              </w:rPr>
              <w:t xml:space="preserve"> ausgewählte Routineverfahren auch hilfsmittelfrei zur Lösung ein </w:t>
            </w:r>
            <w:r w:rsidRPr="00222495">
              <w:rPr>
                <w:rFonts w:cs="Arial"/>
                <w:i/>
                <w:iCs/>
                <w:sz w:val="20"/>
              </w:rPr>
              <w:t>(L</w:t>
            </w:r>
            <w:r w:rsidRPr="00222495">
              <w:rPr>
                <w:rFonts w:cs="Arial"/>
                <w:i/>
                <w:iCs/>
                <w:sz w:val="20"/>
              </w:rPr>
              <w:t>ö</w:t>
            </w:r>
            <w:r w:rsidRPr="00222495">
              <w:rPr>
                <w:rFonts w:cs="Arial"/>
                <w:i/>
                <w:iCs/>
                <w:sz w:val="20"/>
              </w:rPr>
              <w:t>sen)</w:t>
            </w:r>
            <w:r w:rsidR="007440AF">
              <w:rPr>
                <w:rFonts w:cs="Arial"/>
                <w:i/>
                <w:iCs/>
                <w:sz w:val="20"/>
              </w:rPr>
              <w:t>,</w:t>
            </w:r>
          </w:p>
          <w:p w14:paraId="6D1F0F6E" w14:textId="77777777" w:rsidR="00775AAA" w:rsidRPr="00222495" w:rsidRDefault="00775AAA" w:rsidP="00DC4525">
            <w:pPr>
              <w:numPr>
                <w:ilvl w:val="0"/>
                <w:numId w:val="12"/>
              </w:numPr>
              <w:jc w:val="left"/>
              <w:rPr>
                <w:rFonts w:cs="Arial"/>
                <w:i/>
                <w:sz w:val="20"/>
              </w:rPr>
            </w:pPr>
            <w:r w:rsidRPr="00222495">
              <w:rPr>
                <w:rFonts w:cs="Arial"/>
                <w:sz w:val="20"/>
              </w:rPr>
              <w:t>berücksichtigen</w:t>
            </w:r>
            <w:r w:rsidRPr="00222495">
              <w:rPr>
                <w:rFonts w:cs="Arial"/>
                <w:iCs/>
                <w:sz w:val="20"/>
              </w:rPr>
              <w:t xml:space="preserve"> einschränkende Bedingungen </w:t>
            </w:r>
            <w:r w:rsidRPr="00222495">
              <w:rPr>
                <w:rFonts w:cs="Arial"/>
                <w:i/>
                <w:sz w:val="20"/>
              </w:rPr>
              <w:t>(Lösen)</w:t>
            </w:r>
            <w:r w:rsidR="007440AF">
              <w:rPr>
                <w:rFonts w:cs="Arial"/>
                <w:i/>
                <w:sz w:val="20"/>
              </w:rPr>
              <w:t>,</w:t>
            </w:r>
          </w:p>
          <w:p w14:paraId="5B9FDF47" w14:textId="77777777" w:rsidR="00775AAA" w:rsidRPr="00222495" w:rsidRDefault="00775AAA" w:rsidP="00DC4525">
            <w:pPr>
              <w:numPr>
                <w:ilvl w:val="0"/>
                <w:numId w:val="12"/>
              </w:numPr>
              <w:jc w:val="left"/>
              <w:rPr>
                <w:rFonts w:cs="Arial"/>
                <w:i/>
                <w:sz w:val="20"/>
              </w:rPr>
            </w:pPr>
            <w:r w:rsidRPr="00222495">
              <w:rPr>
                <w:rFonts w:cs="Arial"/>
                <w:sz w:val="20"/>
              </w:rPr>
              <w:t xml:space="preserve">führen einen Lösungsplan zielgerichtet aus </w:t>
            </w:r>
            <w:r w:rsidRPr="00222495">
              <w:rPr>
                <w:rFonts w:cs="Arial"/>
                <w:i/>
                <w:sz w:val="20"/>
              </w:rPr>
              <w:t>(Lösen)</w:t>
            </w:r>
            <w:r w:rsidR="007440AF">
              <w:rPr>
                <w:rFonts w:cs="Arial"/>
                <w:i/>
                <w:sz w:val="20"/>
              </w:rPr>
              <w:t>,</w:t>
            </w:r>
          </w:p>
          <w:p w14:paraId="1F4599A9" w14:textId="77777777" w:rsidR="00775AAA" w:rsidRPr="00222495" w:rsidRDefault="00775AAA" w:rsidP="00DC4525">
            <w:pPr>
              <w:numPr>
                <w:ilvl w:val="0"/>
                <w:numId w:val="12"/>
              </w:numPr>
              <w:jc w:val="left"/>
              <w:rPr>
                <w:rFonts w:cs="Arial"/>
                <w:i/>
                <w:sz w:val="20"/>
              </w:rPr>
            </w:pPr>
            <w:r w:rsidRPr="00222495">
              <w:rPr>
                <w:rFonts w:cs="Arial"/>
                <w:sz w:val="20"/>
              </w:rPr>
              <w:t>vergleichen verschiedene Lösungswege bezüglich Unterschieden und G</w:t>
            </w:r>
            <w:r w:rsidRPr="00222495">
              <w:rPr>
                <w:rFonts w:cs="Arial"/>
                <w:sz w:val="20"/>
              </w:rPr>
              <w:t>e</w:t>
            </w:r>
            <w:r w:rsidRPr="00222495">
              <w:rPr>
                <w:rFonts w:cs="Arial"/>
                <w:sz w:val="20"/>
              </w:rPr>
              <w:t xml:space="preserve">meinsamkeiten </w:t>
            </w:r>
            <w:r w:rsidRPr="00222495">
              <w:rPr>
                <w:rFonts w:cs="Arial"/>
                <w:i/>
                <w:sz w:val="20"/>
              </w:rPr>
              <w:t>(Reflektieren)</w:t>
            </w:r>
            <w:r w:rsidR="007440AF">
              <w:rPr>
                <w:rFonts w:cs="Arial"/>
                <w:i/>
                <w:sz w:val="20"/>
              </w:rPr>
              <w:t>.</w:t>
            </w:r>
          </w:p>
        </w:tc>
        <w:tc>
          <w:tcPr>
            <w:tcW w:w="7381" w:type="dxa"/>
            <w:tcBorders>
              <w:top w:val="single" w:sz="4" w:space="0" w:color="000000"/>
              <w:left w:val="single" w:sz="4" w:space="0" w:color="000000"/>
              <w:bottom w:val="single" w:sz="4" w:space="0" w:color="000000"/>
              <w:right w:val="single" w:sz="4" w:space="0" w:color="000000"/>
            </w:tcBorders>
          </w:tcPr>
          <w:p w14:paraId="4C24AD54" w14:textId="77777777" w:rsidR="00775AAA" w:rsidRPr="00222495" w:rsidRDefault="00775AAA" w:rsidP="00CB7714">
            <w:pPr>
              <w:tabs>
                <w:tab w:val="left" w:pos="1395"/>
              </w:tabs>
              <w:rPr>
                <w:sz w:val="20"/>
              </w:rPr>
            </w:pPr>
            <w:r w:rsidRPr="00222495">
              <w:rPr>
                <w:sz w:val="20"/>
              </w:rPr>
              <w:t xml:space="preserve">Das Aufstellen der Funktionsgleichungen fördert Problemlösestrategien. </w:t>
            </w:r>
          </w:p>
          <w:p w14:paraId="361A4D8D" w14:textId="77777777" w:rsidR="00775AAA" w:rsidRPr="00222495" w:rsidRDefault="00775AAA" w:rsidP="00CB7714">
            <w:pPr>
              <w:tabs>
                <w:tab w:val="left" w:pos="1395"/>
              </w:tabs>
              <w:rPr>
                <w:sz w:val="20"/>
              </w:rPr>
            </w:pPr>
            <w:r w:rsidRPr="00222495">
              <w:rPr>
                <w:sz w:val="20"/>
              </w:rPr>
              <w:t>Deshalb orientiert sich das Unterrichtsvorhaben an der Leitfrage: „Woher ko</w:t>
            </w:r>
            <w:r w:rsidRPr="00222495">
              <w:rPr>
                <w:sz w:val="20"/>
              </w:rPr>
              <w:t>m</w:t>
            </w:r>
            <w:r w:rsidRPr="00222495">
              <w:rPr>
                <w:sz w:val="20"/>
              </w:rPr>
              <w:t>men die Funktionsgleichungen?“</w:t>
            </w:r>
          </w:p>
          <w:p w14:paraId="2A1DF27D" w14:textId="77777777" w:rsidR="00775AAA" w:rsidRPr="00222495" w:rsidRDefault="00775AAA" w:rsidP="00CB7714">
            <w:pPr>
              <w:tabs>
                <w:tab w:val="left" w:pos="1395"/>
              </w:tabs>
              <w:rPr>
                <w:sz w:val="20"/>
              </w:rPr>
            </w:pPr>
            <w:r w:rsidRPr="00222495">
              <w:rPr>
                <w:sz w:val="20"/>
              </w:rPr>
              <w:t>Es wird deshalb empfohlen, den Lernenden hinreichend Zeit zu geben, u.</w:t>
            </w:r>
            <w:r w:rsidR="00267781" w:rsidRPr="00222495">
              <w:rPr>
                <w:sz w:val="20"/>
              </w:rPr>
              <w:t> </w:t>
            </w:r>
            <w:r w:rsidRPr="00222495">
              <w:rPr>
                <w:sz w:val="20"/>
              </w:rPr>
              <w:t>A. mit Methoden des kooperativen Lernens selbstständig zu Zielfunktionen zu kommen.</w:t>
            </w:r>
          </w:p>
          <w:p w14:paraId="59EC7E33" w14:textId="77777777" w:rsidR="00267781" w:rsidRPr="00222495" w:rsidRDefault="00267781" w:rsidP="00CB7714">
            <w:pPr>
              <w:tabs>
                <w:tab w:val="left" w:pos="1395"/>
              </w:tabs>
              <w:rPr>
                <w:sz w:val="20"/>
              </w:rPr>
            </w:pPr>
          </w:p>
          <w:p w14:paraId="60B24DBB" w14:textId="77777777" w:rsidR="00775AAA" w:rsidRPr="00222495" w:rsidRDefault="00775AAA" w:rsidP="00CB7714">
            <w:pPr>
              <w:tabs>
                <w:tab w:val="left" w:pos="1395"/>
              </w:tabs>
              <w:rPr>
                <w:sz w:val="20"/>
              </w:rPr>
            </w:pPr>
            <w:r w:rsidRPr="00222495">
              <w:rPr>
                <w:sz w:val="20"/>
              </w:rPr>
              <w:t>An Problemen, die auf quadratische Zielfunktionen führen, sollten auch unte</w:t>
            </w:r>
            <w:r w:rsidRPr="00222495">
              <w:rPr>
                <w:sz w:val="20"/>
              </w:rPr>
              <w:t>r</w:t>
            </w:r>
            <w:r w:rsidRPr="00222495">
              <w:rPr>
                <w:sz w:val="20"/>
              </w:rPr>
              <w:t>schiedliche Lösungswege aufgezeigt und verglichen werden. Hier bietet es sich außerdem an, Lösungsverfahren auch ohne digitale Hilfsmittel einzuüben.</w:t>
            </w:r>
          </w:p>
          <w:p w14:paraId="335CEBA8" w14:textId="4DF63D33" w:rsidR="00E41DA5" w:rsidRPr="00222495" w:rsidRDefault="00775AAA" w:rsidP="00267781">
            <w:pPr>
              <w:tabs>
                <w:tab w:val="left" w:pos="1395"/>
              </w:tabs>
              <w:rPr>
                <w:sz w:val="20"/>
              </w:rPr>
            </w:pPr>
            <w:r w:rsidRPr="00222495">
              <w:rPr>
                <w:sz w:val="20"/>
              </w:rPr>
              <w:t xml:space="preserve">An Kontextproblemen entdecken die Studierenden die Notwendigkeit, </w:t>
            </w:r>
            <w:proofErr w:type="spellStart"/>
            <w:r w:rsidRPr="00222495">
              <w:rPr>
                <w:sz w:val="20"/>
              </w:rPr>
              <w:t>Rand</w:t>
            </w:r>
            <w:r w:rsidR="00267781" w:rsidRPr="00222495">
              <w:rPr>
                <w:sz w:val="20"/>
              </w:rPr>
              <w:t>we</w:t>
            </w:r>
            <w:r w:rsidR="00267781" w:rsidRPr="00222495">
              <w:rPr>
                <w:sz w:val="20"/>
              </w:rPr>
              <w:t>r</w:t>
            </w:r>
            <w:r w:rsidR="00267781" w:rsidRPr="00222495">
              <w:rPr>
                <w:sz w:val="20"/>
              </w:rPr>
              <w:t>t</w:t>
            </w:r>
            <w:r w:rsidRPr="00222495">
              <w:rPr>
                <w:sz w:val="20"/>
              </w:rPr>
              <w:t>extrema</w:t>
            </w:r>
            <w:proofErr w:type="spellEnd"/>
            <w:r w:rsidRPr="00222495">
              <w:rPr>
                <w:sz w:val="20"/>
              </w:rPr>
              <w:t xml:space="preserve"> zu betrachten</w:t>
            </w:r>
            <w:r w:rsidR="00267781" w:rsidRPr="00222495">
              <w:rPr>
                <w:sz w:val="20"/>
              </w:rPr>
              <w:t xml:space="preserve">. </w:t>
            </w:r>
            <w:r w:rsidR="00E41DA5" w:rsidRPr="00222495">
              <w:rPr>
                <w:sz w:val="20"/>
              </w:rPr>
              <w:t>M</w:t>
            </w:r>
            <w:r w:rsidR="00267781" w:rsidRPr="00222495">
              <w:rPr>
                <w:sz w:val="20"/>
              </w:rPr>
              <w:t xml:space="preserve">ögliche </w:t>
            </w:r>
            <w:proofErr w:type="spellStart"/>
            <w:r w:rsidR="00267781" w:rsidRPr="00222495">
              <w:rPr>
                <w:sz w:val="20"/>
              </w:rPr>
              <w:t>Randwertextrema</w:t>
            </w:r>
            <w:proofErr w:type="spellEnd"/>
            <w:r w:rsidR="00267781" w:rsidRPr="00222495">
              <w:rPr>
                <w:sz w:val="20"/>
              </w:rPr>
              <w:t xml:space="preserve"> geben Anlass, die </w:t>
            </w:r>
            <w:r w:rsidR="00E41DA5" w:rsidRPr="00222495">
              <w:rPr>
                <w:sz w:val="20"/>
              </w:rPr>
              <w:t xml:space="preserve">reale </w:t>
            </w:r>
            <w:r w:rsidR="00267781" w:rsidRPr="00222495">
              <w:rPr>
                <w:sz w:val="20"/>
              </w:rPr>
              <w:t>M</w:t>
            </w:r>
            <w:r w:rsidR="00267781" w:rsidRPr="00222495">
              <w:rPr>
                <w:sz w:val="20"/>
              </w:rPr>
              <w:t>o</w:t>
            </w:r>
            <w:r w:rsidR="00267781" w:rsidRPr="00222495">
              <w:rPr>
                <w:sz w:val="20"/>
              </w:rPr>
              <w:t xml:space="preserve">dellierung und ihre mathematische Lösung zu hinterfragen. </w:t>
            </w:r>
            <w:r w:rsidRPr="00222495">
              <w:rPr>
                <w:sz w:val="20"/>
              </w:rPr>
              <w:t>Im Rahmen der M</w:t>
            </w:r>
            <w:r w:rsidRPr="00222495">
              <w:rPr>
                <w:sz w:val="20"/>
              </w:rPr>
              <w:t>o</w:t>
            </w:r>
            <w:r w:rsidRPr="00222495">
              <w:rPr>
                <w:sz w:val="20"/>
              </w:rPr>
              <w:t>dellierungen wird die Bedeutung der zweiten Ableitung als Zu- oder Abnahme der Änderungsra</w:t>
            </w:r>
            <w:r w:rsidR="00E41DA5" w:rsidRPr="00222495">
              <w:rPr>
                <w:sz w:val="20"/>
              </w:rPr>
              <w:t xml:space="preserve">te thematisiert. </w:t>
            </w:r>
          </w:p>
          <w:p w14:paraId="0EC95504" w14:textId="77777777" w:rsidR="00E41DA5" w:rsidRPr="00222495" w:rsidRDefault="00E41DA5" w:rsidP="00267781">
            <w:pPr>
              <w:tabs>
                <w:tab w:val="left" w:pos="1395"/>
              </w:tabs>
              <w:rPr>
                <w:sz w:val="20"/>
              </w:rPr>
            </w:pPr>
          </w:p>
          <w:p w14:paraId="5CCF2AC8" w14:textId="77777777" w:rsidR="00267781" w:rsidRPr="00222495" w:rsidRDefault="00775AAA" w:rsidP="00E41DA5">
            <w:pPr>
              <w:tabs>
                <w:tab w:val="left" w:pos="1395"/>
              </w:tabs>
              <w:rPr>
                <w:sz w:val="20"/>
              </w:rPr>
            </w:pPr>
            <w:r w:rsidRPr="00222495">
              <w:rPr>
                <w:sz w:val="20"/>
              </w:rPr>
              <w:t xml:space="preserve">Die Bestimmung der Stellen mit </w:t>
            </w:r>
            <w:proofErr w:type="spellStart"/>
            <w:r w:rsidRPr="00222495">
              <w:rPr>
                <w:sz w:val="20"/>
              </w:rPr>
              <w:t>extremaler</w:t>
            </w:r>
            <w:proofErr w:type="spellEnd"/>
            <w:r w:rsidRPr="00222495">
              <w:rPr>
                <w:sz w:val="20"/>
              </w:rPr>
              <w:t xml:space="preserve"> Steigung erfolgt über das Vorze</w:t>
            </w:r>
            <w:r w:rsidRPr="00222495">
              <w:rPr>
                <w:sz w:val="20"/>
              </w:rPr>
              <w:t>i</w:t>
            </w:r>
            <w:r w:rsidRPr="00222495">
              <w:rPr>
                <w:sz w:val="20"/>
              </w:rPr>
              <w:t>chenwechselkriterium.</w:t>
            </w:r>
            <w:r w:rsidR="00E41DA5" w:rsidRPr="00222495">
              <w:rPr>
                <w:sz w:val="20"/>
              </w:rPr>
              <w:t xml:space="preserve"> Der Einsatz des GTR fördert gerade in diesem Kontext vielfältige Lösungsansätze, deren jeweilige fachliche Vollständigkeit gemeinsam mit den Studierenden diskutiert wird.</w:t>
            </w:r>
          </w:p>
        </w:tc>
      </w:tr>
      <w:tr w:rsidR="00775AAA" w:rsidRPr="00222495" w14:paraId="7ABFE8BB" w14:textId="77777777" w:rsidTr="009F36E3">
        <w:trPr>
          <w:trHeight w:val="510"/>
        </w:trPr>
        <w:tc>
          <w:tcPr>
            <w:tcW w:w="14965" w:type="dxa"/>
            <w:gridSpan w:val="2"/>
            <w:tcBorders>
              <w:top w:val="single" w:sz="4" w:space="0" w:color="000000"/>
              <w:left w:val="single" w:sz="4" w:space="0" w:color="000000"/>
              <w:bottom w:val="single" w:sz="4" w:space="0" w:color="000000"/>
              <w:right w:val="single" w:sz="4" w:space="0" w:color="000000"/>
            </w:tcBorders>
            <w:vAlign w:val="center"/>
          </w:tcPr>
          <w:p w14:paraId="7C6CF354" w14:textId="77777777" w:rsidR="00775AAA" w:rsidRPr="00222495" w:rsidRDefault="00696871" w:rsidP="00696871">
            <w:pPr>
              <w:pageBreakBefore/>
              <w:tabs>
                <w:tab w:val="center" w:pos="7581"/>
                <w:tab w:val="right" w:pos="14527"/>
              </w:tabs>
              <w:jc w:val="left"/>
              <w:rPr>
                <w:i/>
                <w:color w:val="000000"/>
                <w:sz w:val="20"/>
              </w:rPr>
            </w:pPr>
            <w:r>
              <w:rPr>
                <w:b/>
                <w:i/>
                <w:sz w:val="20"/>
              </w:rPr>
              <w:tab/>
            </w:r>
            <w:r w:rsidR="00775AAA" w:rsidRPr="00222495">
              <w:rPr>
                <w:b/>
                <w:i/>
                <w:sz w:val="20"/>
              </w:rPr>
              <w:t>Exponentialfunktionen in</w:t>
            </w:r>
            <w:r w:rsidR="00CB7714" w:rsidRPr="00222495">
              <w:rPr>
                <w:b/>
                <w:i/>
                <w:sz w:val="20"/>
              </w:rPr>
              <w:t xml:space="preserve"> Anwendungen</w:t>
            </w:r>
            <w:r w:rsidR="00CB7714" w:rsidRPr="00222495">
              <w:rPr>
                <w:i/>
                <w:color w:val="000000"/>
                <w:sz w:val="20"/>
              </w:rPr>
              <w:t xml:space="preserve"> </w:t>
            </w:r>
            <w:r>
              <w:rPr>
                <w:i/>
                <w:color w:val="000000"/>
                <w:sz w:val="20"/>
              </w:rPr>
              <w:tab/>
            </w:r>
            <w:r w:rsidR="00CB7714" w:rsidRPr="00222495">
              <w:rPr>
                <w:i/>
                <w:color w:val="000000"/>
                <w:sz w:val="20"/>
              </w:rPr>
              <w:t>(Q-GK-A3)</w:t>
            </w:r>
            <w:r w:rsidR="00301154" w:rsidRPr="00222495">
              <w:rPr>
                <w:i/>
                <w:color w:val="000000"/>
                <w:sz w:val="20"/>
              </w:rPr>
              <w:t xml:space="preserve"> </w:t>
            </w:r>
            <w:r w:rsidR="00CB7714" w:rsidRPr="00222495">
              <w:rPr>
                <w:i/>
                <w:color w:val="000000"/>
                <w:sz w:val="20"/>
              </w:rPr>
              <w:t>(12 Std)</w:t>
            </w:r>
          </w:p>
        </w:tc>
      </w:tr>
      <w:tr w:rsidR="00775AAA" w:rsidRPr="00222495" w14:paraId="64A13DDF" w14:textId="77777777" w:rsidTr="009F36E3">
        <w:tc>
          <w:tcPr>
            <w:tcW w:w="7584" w:type="dxa"/>
            <w:tcBorders>
              <w:top w:val="single" w:sz="4" w:space="0" w:color="000000"/>
              <w:left w:val="single" w:sz="4" w:space="0" w:color="000000"/>
              <w:bottom w:val="single" w:sz="4" w:space="0" w:color="000000"/>
            </w:tcBorders>
          </w:tcPr>
          <w:p w14:paraId="2F503A82" w14:textId="77777777" w:rsidR="00775AAA" w:rsidRPr="00222495" w:rsidRDefault="00775AAA" w:rsidP="00CB7714">
            <w:pPr>
              <w:snapToGrid w:val="0"/>
              <w:spacing w:line="276" w:lineRule="auto"/>
              <w:rPr>
                <w:b/>
                <w:color w:val="000000"/>
                <w:sz w:val="20"/>
              </w:rPr>
            </w:pPr>
            <w:r w:rsidRPr="00222495">
              <w:rPr>
                <w:b/>
                <w:color w:val="000000"/>
                <w:sz w:val="20"/>
              </w:rPr>
              <w:t>Zu entwickelnde Kompetenzen</w:t>
            </w:r>
          </w:p>
        </w:tc>
        <w:tc>
          <w:tcPr>
            <w:tcW w:w="7381" w:type="dxa"/>
            <w:tcBorders>
              <w:top w:val="single" w:sz="4" w:space="0" w:color="000000"/>
              <w:left w:val="single" w:sz="4" w:space="0" w:color="000000"/>
              <w:bottom w:val="single" w:sz="4" w:space="0" w:color="000000"/>
              <w:right w:val="single" w:sz="4" w:space="0" w:color="000000"/>
            </w:tcBorders>
          </w:tcPr>
          <w:p w14:paraId="33E14859" w14:textId="77777777" w:rsidR="00775AAA" w:rsidRPr="00222495" w:rsidRDefault="00775AAA" w:rsidP="00CB7714">
            <w:pPr>
              <w:snapToGrid w:val="0"/>
              <w:spacing w:line="276" w:lineRule="auto"/>
              <w:rPr>
                <w:b/>
                <w:color w:val="000000"/>
                <w:sz w:val="20"/>
              </w:rPr>
            </w:pPr>
            <w:r w:rsidRPr="00222495">
              <w:rPr>
                <w:b/>
                <w:color w:val="000000"/>
                <w:sz w:val="20"/>
              </w:rPr>
              <w:t>Vorhabenbezogene Absprachen und Empfehlungen</w:t>
            </w:r>
          </w:p>
        </w:tc>
      </w:tr>
      <w:tr w:rsidR="00775AAA" w:rsidRPr="00222495" w14:paraId="07BB29B3" w14:textId="77777777" w:rsidTr="009F36E3">
        <w:trPr>
          <w:trHeight w:val="977"/>
        </w:trPr>
        <w:tc>
          <w:tcPr>
            <w:tcW w:w="7584" w:type="dxa"/>
            <w:tcBorders>
              <w:top w:val="single" w:sz="4" w:space="0" w:color="000000"/>
              <w:left w:val="single" w:sz="4" w:space="0" w:color="000000"/>
              <w:bottom w:val="single" w:sz="4" w:space="0" w:color="000000"/>
            </w:tcBorders>
          </w:tcPr>
          <w:p w14:paraId="18CF6F0D" w14:textId="77777777" w:rsidR="00775AAA" w:rsidRPr="00222495" w:rsidRDefault="00775AAA" w:rsidP="00CB7714">
            <w:pPr>
              <w:snapToGrid w:val="0"/>
              <w:spacing w:line="276" w:lineRule="auto"/>
              <w:rPr>
                <w:rFonts w:cs="Arial"/>
                <w:b/>
                <w:color w:val="000000"/>
                <w:sz w:val="20"/>
              </w:rPr>
            </w:pPr>
            <w:r w:rsidRPr="00222495">
              <w:rPr>
                <w:rFonts w:cs="Arial"/>
                <w:b/>
                <w:color w:val="000000"/>
                <w:sz w:val="20"/>
              </w:rPr>
              <w:t>Inhaltsbezogene Kompetenzen:</w:t>
            </w:r>
          </w:p>
          <w:p w14:paraId="68E413CC" w14:textId="77777777" w:rsidR="00775AAA" w:rsidRPr="00222495" w:rsidRDefault="00991385" w:rsidP="00CB7714">
            <w:pPr>
              <w:spacing w:line="276" w:lineRule="auto"/>
              <w:rPr>
                <w:rFonts w:cs="Arial"/>
                <w:i/>
                <w:color w:val="000000"/>
                <w:sz w:val="20"/>
              </w:rPr>
            </w:pPr>
            <w:r w:rsidRPr="00222495">
              <w:rPr>
                <w:rFonts w:cs="Arial"/>
                <w:i/>
                <w:color w:val="000000"/>
                <w:sz w:val="20"/>
              </w:rPr>
              <w:t>Die Studierenden ...</w:t>
            </w:r>
            <w:r w:rsidR="00775AAA" w:rsidRPr="00222495">
              <w:rPr>
                <w:rFonts w:cs="Arial"/>
                <w:i/>
                <w:color w:val="000000"/>
                <w:sz w:val="20"/>
              </w:rPr>
              <w:t xml:space="preserve"> </w:t>
            </w:r>
          </w:p>
          <w:p w14:paraId="10D85D4B" w14:textId="77777777" w:rsidR="00775AAA" w:rsidRPr="00222495" w:rsidRDefault="00775AAA" w:rsidP="00DC4525">
            <w:pPr>
              <w:numPr>
                <w:ilvl w:val="0"/>
                <w:numId w:val="12"/>
              </w:numPr>
              <w:jc w:val="left"/>
              <w:rPr>
                <w:sz w:val="20"/>
              </w:rPr>
            </w:pPr>
            <w:r w:rsidRPr="00222495">
              <w:rPr>
                <w:rFonts w:cs="Arial"/>
                <w:sz w:val="20"/>
              </w:rPr>
              <w:t>beschreiben</w:t>
            </w:r>
            <w:r w:rsidRPr="00222495">
              <w:rPr>
                <w:sz w:val="20"/>
              </w:rPr>
              <w:t xml:space="preserve"> die Eigenschaften von Exponentialfunktionen und die besondere Eigenschaft der natürlichen Exponentialfunktion</w:t>
            </w:r>
            <w:r w:rsidR="007440AF">
              <w:rPr>
                <w:sz w:val="20"/>
              </w:rPr>
              <w:t>,</w:t>
            </w:r>
          </w:p>
          <w:p w14:paraId="577FB41A" w14:textId="77777777" w:rsidR="00775AAA" w:rsidRPr="00222495" w:rsidRDefault="00775AAA" w:rsidP="00DC4525">
            <w:pPr>
              <w:numPr>
                <w:ilvl w:val="0"/>
                <w:numId w:val="12"/>
              </w:numPr>
              <w:jc w:val="left"/>
              <w:rPr>
                <w:sz w:val="20"/>
              </w:rPr>
            </w:pPr>
            <w:r w:rsidRPr="00222495">
              <w:rPr>
                <w:rFonts w:cs="Arial"/>
                <w:sz w:val="20"/>
              </w:rPr>
              <w:t>untersuchen</w:t>
            </w:r>
            <w:r w:rsidRPr="00222495">
              <w:rPr>
                <w:sz w:val="20"/>
              </w:rPr>
              <w:t xml:space="preserve"> Wachstums- und Zerfallsvorgänge mithilfe funktionaler Ansätze</w:t>
            </w:r>
            <w:r w:rsidR="007440AF">
              <w:rPr>
                <w:sz w:val="20"/>
              </w:rPr>
              <w:t>,</w:t>
            </w:r>
          </w:p>
          <w:p w14:paraId="592D2994" w14:textId="77777777" w:rsidR="00775AAA" w:rsidRPr="00222495" w:rsidRDefault="00775AAA" w:rsidP="00DC4525">
            <w:pPr>
              <w:numPr>
                <w:ilvl w:val="0"/>
                <w:numId w:val="12"/>
              </w:numPr>
              <w:jc w:val="left"/>
              <w:rPr>
                <w:sz w:val="20"/>
              </w:rPr>
            </w:pPr>
            <w:r w:rsidRPr="00222495">
              <w:rPr>
                <w:rFonts w:cs="Arial"/>
                <w:sz w:val="20"/>
              </w:rPr>
              <w:t>interpretieren</w:t>
            </w:r>
            <w:r w:rsidRPr="00222495">
              <w:rPr>
                <w:sz w:val="20"/>
              </w:rPr>
              <w:t xml:space="preserve"> Parameter von Funktionen im Anwendungszusammenhang</w:t>
            </w:r>
            <w:r w:rsidR="007440AF">
              <w:rPr>
                <w:sz w:val="20"/>
              </w:rPr>
              <w:t>,</w:t>
            </w:r>
          </w:p>
          <w:p w14:paraId="1CE3E502" w14:textId="781587FE" w:rsidR="00775AAA" w:rsidRPr="00103E84" w:rsidRDefault="00775AAA" w:rsidP="00103E84">
            <w:pPr>
              <w:numPr>
                <w:ilvl w:val="0"/>
                <w:numId w:val="12"/>
              </w:numPr>
              <w:jc w:val="left"/>
              <w:rPr>
                <w:sz w:val="20"/>
              </w:rPr>
            </w:pPr>
            <w:r w:rsidRPr="00103E84">
              <w:rPr>
                <w:rFonts w:cs="Arial"/>
                <w:sz w:val="20"/>
              </w:rPr>
              <w:t>bilden</w:t>
            </w:r>
            <w:r w:rsidRPr="00103E84">
              <w:rPr>
                <w:sz w:val="20"/>
              </w:rPr>
              <w:t xml:space="preserve"> die Ableitungen </w:t>
            </w:r>
            <w:r w:rsidR="007726C5">
              <w:rPr>
                <w:sz w:val="20"/>
              </w:rPr>
              <w:t xml:space="preserve">folgender Funktionen: </w:t>
            </w:r>
            <w:r w:rsidR="00103E84">
              <w:rPr>
                <w:sz w:val="20"/>
              </w:rPr>
              <w:t>[…</w:t>
            </w:r>
            <w:r w:rsidR="007726C5">
              <w:rPr>
                <w:sz w:val="20"/>
              </w:rPr>
              <w:t xml:space="preserve">] </w:t>
            </w:r>
            <w:r w:rsidRPr="00103E84">
              <w:rPr>
                <w:sz w:val="20"/>
              </w:rPr>
              <w:t>natürliche</w:t>
            </w:r>
            <w:r w:rsidR="007726C5">
              <w:rPr>
                <w:sz w:val="20"/>
              </w:rPr>
              <w:t xml:space="preserve"> </w:t>
            </w:r>
            <w:r w:rsidRPr="00103E84">
              <w:rPr>
                <w:sz w:val="20"/>
              </w:rPr>
              <w:t>Exponentialfun</w:t>
            </w:r>
            <w:r w:rsidRPr="00103E84">
              <w:rPr>
                <w:sz w:val="20"/>
              </w:rPr>
              <w:t>k</w:t>
            </w:r>
            <w:r w:rsidRPr="00103E84">
              <w:rPr>
                <w:sz w:val="20"/>
              </w:rPr>
              <w:t>tion</w:t>
            </w:r>
            <w:r w:rsidR="007440AF" w:rsidRPr="00103E84">
              <w:rPr>
                <w:sz w:val="20"/>
              </w:rPr>
              <w:t>,</w:t>
            </w:r>
          </w:p>
          <w:p w14:paraId="6DD5450E" w14:textId="77777777" w:rsidR="00775AAA" w:rsidRPr="00222495" w:rsidRDefault="00775AAA" w:rsidP="00DC4525">
            <w:pPr>
              <w:numPr>
                <w:ilvl w:val="0"/>
                <w:numId w:val="12"/>
              </w:numPr>
              <w:jc w:val="left"/>
              <w:rPr>
                <w:sz w:val="20"/>
              </w:rPr>
            </w:pPr>
            <w:r w:rsidRPr="00222495">
              <w:rPr>
                <w:sz w:val="20"/>
              </w:rPr>
              <w:t>bilden in einfachen Fällen zusammengesetzte Funktionen (Summe, Produkt, Verkettung)</w:t>
            </w:r>
            <w:r w:rsidR="007440AF">
              <w:rPr>
                <w:sz w:val="20"/>
              </w:rPr>
              <w:t>,</w:t>
            </w:r>
          </w:p>
          <w:p w14:paraId="29C7274B" w14:textId="77777777" w:rsidR="00775AAA" w:rsidRPr="00222495" w:rsidRDefault="00775AAA" w:rsidP="00DC4525">
            <w:pPr>
              <w:numPr>
                <w:ilvl w:val="0"/>
                <w:numId w:val="12"/>
              </w:numPr>
              <w:jc w:val="left"/>
              <w:rPr>
                <w:sz w:val="20"/>
              </w:rPr>
            </w:pPr>
            <w:r w:rsidRPr="00222495">
              <w:rPr>
                <w:sz w:val="20"/>
              </w:rPr>
              <w:t>wenden die Kettenregel auf Verknüpfungen der natürlichen Exponentialfun</w:t>
            </w:r>
            <w:r w:rsidRPr="00222495">
              <w:rPr>
                <w:sz w:val="20"/>
              </w:rPr>
              <w:t>k</w:t>
            </w:r>
            <w:r w:rsidRPr="00222495">
              <w:rPr>
                <w:sz w:val="20"/>
              </w:rPr>
              <w:t>tion mit linearen Funktionen an</w:t>
            </w:r>
            <w:r w:rsidR="007440AF">
              <w:rPr>
                <w:sz w:val="20"/>
              </w:rPr>
              <w:t>,</w:t>
            </w:r>
          </w:p>
          <w:p w14:paraId="583B2FCD" w14:textId="77777777" w:rsidR="00775AAA" w:rsidRPr="00222495" w:rsidRDefault="00775AAA" w:rsidP="0097377E">
            <w:pPr>
              <w:numPr>
                <w:ilvl w:val="0"/>
                <w:numId w:val="12"/>
              </w:numPr>
              <w:ind w:left="538" w:hanging="357"/>
              <w:jc w:val="left"/>
              <w:rPr>
                <w:sz w:val="20"/>
              </w:rPr>
            </w:pPr>
            <w:r w:rsidRPr="00222495">
              <w:rPr>
                <w:sz w:val="20"/>
              </w:rPr>
              <w:t>wenden die Produktregel auf Verknüpfungen von ganzrationalen Funktionen und Exponentialfunktionen an</w:t>
            </w:r>
            <w:r w:rsidR="007440AF">
              <w:rPr>
                <w:sz w:val="20"/>
              </w:rPr>
              <w:t>.</w:t>
            </w:r>
          </w:p>
          <w:p w14:paraId="71A5B738" w14:textId="77777777" w:rsidR="00775AAA" w:rsidRPr="00222495" w:rsidRDefault="00775AAA" w:rsidP="00103E84">
            <w:pPr>
              <w:spacing w:before="120"/>
              <w:jc w:val="left"/>
              <w:rPr>
                <w:rFonts w:cs="Arial"/>
                <w:b/>
                <w:color w:val="000000"/>
                <w:sz w:val="20"/>
              </w:rPr>
            </w:pPr>
            <w:r w:rsidRPr="00222495">
              <w:rPr>
                <w:rFonts w:cs="Arial"/>
                <w:b/>
                <w:color w:val="000000"/>
                <w:sz w:val="20"/>
              </w:rPr>
              <w:t xml:space="preserve">Prozessbezogene </w:t>
            </w:r>
            <w:r w:rsidRPr="00103E84">
              <w:rPr>
                <w:rFonts w:cs="Arial"/>
                <w:b/>
                <w:sz w:val="20"/>
              </w:rPr>
              <w:t>Kompetenzen</w:t>
            </w:r>
            <w:r w:rsidR="00CB7714" w:rsidRPr="00222495">
              <w:rPr>
                <w:rFonts w:cs="Arial"/>
                <w:b/>
                <w:color w:val="000000"/>
                <w:sz w:val="20"/>
              </w:rPr>
              <w:t xml:space="preserve"> </w:t>
            </w:r>
            <w:r w:rsidR="00CB7714" w:rsidRPr="00222495">
              <w:rPr>
                <w:rFonts w:cs="Arial"/>
                <w:b/>
                <w:sz w:val="20"/>
              </w:rPr>
              <w:t>(Schwerpunkte)</w:t>
            </w:r>
            <w:r w:rsidRPr="00222495">
              <w:rPr>
                <w:rFonts w:cs="Arial"/>
                <w:b/>
                <w:color w:val="000000"/>
                <w:sz w:val="20"/>
              </w:rPr>
              <w:t>:</w:t>
            </w:r>
          </w:p>
          <w:p w14:paraId="7D72C0D2" w14:textId="77777777" w:rsidR="00775AAA" w:rsidRPr="00222495" w:rsidRDefault="00775AAA" w:rsidP="00CB7714">
            <w:pPr>
              <w:spacing w:line="276" w:lineRule="auto"/>
              <w:jc w:val="left"/>
              <w:rPr>
                <w:rFonts w:cs="Arial"/>
                <w:b/>
                <w:i/>
                <w:color w:val="000000"/>
                <w:sz w:val="20"/>
              </w:rPr>
            </w:pPr>
            <w:r w:rsidRPr="00222495">
              <w:rPr>
                <w:rFonts w:cs="Arial"/>
                <w:b/>
                <w:i/>
                <w:color w:val="000000"/>
                <w:sz w:val="20"/>
              </w:rPr>
              <w:t>Problemlösen</w:t>
            </w:r>
          </w:p>
          <w:p w14:paraId="365C44A1" w14:textId="77777777" w:rsidR="00775AAA" w:rsidRPr="00222495" w:rsidRDefault="00991385" w:rsidP="00CB7714">
            <w:pPr>
              <w:tabs>
                <w:tab w:val="left" w:pos="5490"/>
              </w:tabs>
              <w:jc w:val="left"/>
              <w:rPr>
                <w:rFonts w:cs="Arial"/>
                <w:i/>
                <w:iCs/>
                <w:sz w:val="20"/>
              </w:rPr>
            </w:pPr>
            <w:r w:rsidRPr="00222495">
              <w:rPr>
                <w:rFonts w:cs="Arial"/>
                <w:i/>
                <w:iCs/>
                <w:sz w:val="20"/>
              </w:rPr>
              <w:t>Die Studierenden ...</w:t>
            </w:r>
          </w:p>
          <w:p w14:paraId="0CC1B693" w14:textId="77777777" w:rsidR="00775AAA" w:rsidRPr="00222495" w:rsidRDefault="00775AAA" w:rsidP="00DC4525">
            <w:pPr>
              <w:numPr>
                <w:ilvl w:val="0"/>
                <w:numId w:val="12"/>
              </w:numPr>
              <w:jc w:val="left"/>
              <w:rPr>
                <w:rFonts w:cs="Arial"/>
                <w:i/>
                <w:kern w:val="1"/>
                <w:sz w:val="20"/>
              </w:rPr>
            </w:pPr>
            <w:r w:rsidRPr="00222495">
              <w:rPr>
                <w:rFonts w:cs="Arial"/>
                <w:sz w:val="20"/>
              </w:rPr>
              <w:t>erkennen und formulieren einfache und komplexe mathematische Probleme</w:t>
            </w:r>
            <w:r w:rsidRPr="00222495">
              <w:rPr>
                <w:rFonts w:cs="Arial"/>
                <w:i/>
                <w:kern w:val="1"/>
                <w:sz w:val="20"/>
              </w:rPr>
              <w:t xml:space="preserve"> (Erkunden)</w:t>
            </w:r>
            <w:r w:rsidR="007440AF">
              <w:rPr>
                <w:rFonts w:cs="Arial"/>
                <w:i/>
                <w:kern w:val="1"/>
                <w:sz w:val="20"/>
              </w:rPr>
              <w:t>,</w:t>
            </w:r>
          </w:p>
          <w:p w14:paraId="7E85CFF5" w14:textId="77777777" w:rsidR="00775AAA" w:rsidRPr="00222495" w:rsidRDefault="00775AAA" w:rsidP="00DC4525">
            <w:pPr>
              <w:numPr>
                <w:ilvl w:val="0"/>
                <w:numId w:val="12"/>
              </w:numPr>
              <w:jc w:val="left"/>
              <w:rPr>
                <w:rFonts w:cs="Arial"/>
                <w:i/>
                <w:kern w:val="1"/>
                <w:sz w:val="20"/>
              </w:rPr>
            </w:pPr>
            <w:r w:rsidRPr="00222495">
              <w:rPr>
                <w:rFonts w:cs="Arial"/>
                <w:sz w:val="20"/>
              </w:rPr>
              <w:t>entwickeln</w:t>
            </w:r>
            <w:r w:rsidRPr="00222495">
              <w:rPr>
                <w:rFonts w:cs="Arial"/>
                <w:kern w:val="1"/>
                <w:sz w:val="20"/>
              </w:rPr>
              <w:t xml:space="preserve"> Ideen für mögliche Lösungswege</w:t>
            </w:r>
            <w:r w:rsidRPr="00222495">
              <w:rPr>
                <w:rFonts w:cs="Arial"/>
                <w:i/>
                <w:kern w:val="1"/>
                <w:sz w:val="20"/>
              </w:rPr>
              <w:t xml:space="preserve"> (Lösen)</w:t>
            </w:r>
            <w:r w:rsidR="007440AF">
              <w:rPr>
                <w:rFonts w:cs="Arial"/>
                <w:i/>
                <w:kern w:val="1"/>
                <w:sz w:val="20"/>
              </w:rPr>
              <w:t>,</w:t>
            </w:r>
          </w:p>
          <w:p w14:paraId="6E87F0CC" w14:textId="77777777" w:rsidR="00775AAA" w:rsidRPr="00222495" w:rsidRDefault="00775AAA" w:rsidP="00DC4525">
            <w:pPr>
              <w:numPr>
                <w:ilvl w:val="0"/>
                <w:numId w:val="12"/>
              </w:numPr>
              <w:jc w:val="left"/>
              <w:rPr>
                <w:rFonts w:cs="Arial"/>
                <w:i/>
                <w:kern w:val="1"/>
                <w:sz w:val="20"/>
              </w:rPr>
            </w:pPr>
            <w:r w:rsidRPr="00222495">
              <w:rPr>
                <w:rFonts w:cs="Arial"/>
                <w:sz w:val="20"/>
              </w:rPr>
              <w:t>nutzen</w:t>
            </w:r>
            <w:r w:rsidRPr="00222495">
              <w:rPr>
                <w:rFonts w:cs="Arial"/>
                <w:kern w:val="1"/>
                <w:sz w:val="20"/>
              </w:rPr>
              <w:t xml:space="preserve"> heuristische Strategien und Prinzipien (</w:t>
            </w:r>
            <w:r w:rsidR="005E75F4" w:rsidRPr="00222495">
              <w:rPr>
                <w:rFonts w:cs="Arial"/>
                <w:kern w:val="1"/>
                <w:sz w:val="20"/>
              </w:rPr>
              <w:t>z. B.</w:t>
            </w:r>
            <w:r w:rsidRPr="00222495">
              <w:rPr>
                <w:rFonts w:cs="Arial"/>
                <w:kern w:val="1"/>
                <w:sz w:val="20"/>
              </w:rPr>
              <w:t xml:space="preserve"> systematisches Probi</w:t>
            </w:r>
            <w:r w:rsidRPr="00222495">
              <w:rPr>
                <w:rFonts w:cs="Arial"/>
                <w:kern w:val="1"/>
                <w:sz w:val="20"/>
              </w:rPr>
              <w:t>e</w:t>
            </w:r>
            <w:r w:rsidRPr="00222495">
              <w:rPr>
                <w:rFonts w:cs="Arial"/>
                <w:kern w:val="1"/>
                <w:sz w:val="20"/>
              </w:rPr>
              <w:t xml:space="preserve">ren, Darstellungswechsel, Invarianten finden, Zurückführen auf Bekanntes, Zerlegen in Teilprobleme) </w:t>
            </w:r>
            <w:r w:rsidRPr="00222495">
              <w:rPr>
                <w:rFonts w:cs="Arial"/>
                <w:i/>
                <w:kern w:val="1"/>
                <w:sz w:val="20"/>
              </w:rPr>
              <w:t>(Lösen)</w:t>
            </w:r>
            <w:r w:rsidR="007440AF">
              <w:rPr>
                <w:rFonts w:cs="Arial"/>
                <w:i/>
                <w:kern w:val="1"/>
                <w:sz w:val="20"/>
              </w:rPr>
              <w:t>,</w:t>
            </w:r>
          </w:p>
          <w:p w14:paraId="702DB99E" w14:textId="77777777" w:rsidR="00775AAA" w:rsidRPr="00222495" w:rsidRDefault="00775AAA" w:rsidP="00DC4525">
            <w:pPr>
              <w:numPr>
                <w:ilvl w:val="0"/>
                <w:numId w:val="12"/>
              </w:numPr>
              <w:jc w:val="left"/>
              <w:rPr>
                <w:rFonts w:cs="Arial"/>
                <w:i/>
                <w:kern w:val="1"/>
                <w:sz w:val="20"/>
              </w:rPr>
            </w:pPr>
            <w:r w:rsidRPr="00222495">
              <w:rPr>
                <w:rFonts w:cs="Arial"/>
                <w:kern w:val="1"/>
                <w:sz w:val="20"/>
              </w:rPr>
              <w:t>führen einen Lösungsplan zielgerichtet aus</w:t>
            </w:r>
            <w:r w:rsidRPr="00222495">
              <w:rPr>
                <w:rFonts w:cs="Arial"/>
                <w:i/>
                <w:kern w:val="1"/>
                <w:sz w:val="20"/>
              </w:rPr>
              <w:t xml:space="preserve"> (Lösen)</w:t>
            </w:r>
            <w:r w:rsidR="007440AF">
              <w:rPr>
                <w:rFonts w:cs="Arial"/>
                <w:i/>
                <w:kern w:val="1"/>
                <w:sz w:val="20"/>
              </w:rPr>
              <w:t>,</w:t>
            </w:r>
          </w:p>
          <w:p w14:paraId="2536D7D0" w14:textId="77777777" w:rsidR="00775AAA" w:rsidRPr="00222495" w:rsidRDefault="00775AAA" w:rsidP="00CB7714">
            <w:pPr>
              <w:numPr>
                <w:ilvl w:val="0"/>
                <w:numId w:val="12"/>
              </w:numPr>
              <w:jc w:val="left"/>
              <w:rPr>
                <w:rFonts w:cs="Arial"/>
                <w:i/>
                <w:kern w:val="1"/>
                <w:sz w:val="20"/>
              </w:rPr>
            </w:pPr>
            <w:r w:rsidRPr="00222495">
              <w:rPr>
                <w:rFonts w:cs="Arial"/>
                <w:sz w:val="20"/>
              </w:rPr>
              <w:t>variieren</w:t>
            </w:r>
            <w:r w:rsidRPr="00222495">
              <w:rPr>
                <w:rFonts w:cs="Arial"/>
                <w:kern w:val="1"/>
                <w:sz w:val="20"/>
              </w:rPr>
              <w:t xml:space="preserve"> Fragestellungen auf dem Hintergrund einer </w:t>
            </w:r>
            <w:r w:rsidR="00E41DA5" w:rsidRPr="00222495">
              <w:rPr>
                <w:rFonts w:cs="Arial"/>
                <w:kern w:val="1"/>
                <w:sz w:val="20"/>
              </w:rPr>
              <w:t xml:space="preserve">Lösung </w:t>
            </w:r>
            <w:r w:rsidRPr="00222495">
              <w:rPr>
                <w:rFonts w:cs="Arial"/>
                <w:i/>
                <w:kern w:val="1"/>
                <w:sz w:val="20"/>
              </w:rPr>
              <w:t xml:space="preserve"> (Reflektieren)</w:t>
            </w:r>
            <w:r w:rsidR="007440AF">
              <w:rPr>
                <w:rFonts w:cs="Arial"/>
                <w:i/>
                <w:kern w:val="1"/>
                <w:sz w:val="20"/>
              </w:rPr>
              <w:t>.</w:t>
            </w:r>
          </w:p>
          <w:p w14:paraId="44021251" w14:textId="77777777" w:rsidR="00775AAA" w:rsidRPr="00222495" w:rsidRDefault="00775AAA" w:rsidP="00CB7714">
            <w:pPr>
              <w:jc w:val="left"/>
              <w:rPr>
                <w:rFonts w:cs="Arial"/>
                <w:b/>
                <w:i/>
                <w:sz w:val="20"/>
              </w:rPr>
            </w:pPr>
            <w:r w:rsidRPr="00222495">
              <w:rPr>
                <w:rFonts w:cs="Arial"/>
                <w:b/>
                <w:i/>
                <w:sz w:val="20"/>
              </w:rPr>
              <w:t xml:space="preserve">Werkzeuge nutzen </w:t>
            </w:r>
          </w:p>
          <w:p w14:paraId="1E857968" w14:textId="77777777" w:rsidR="00775AAA" w:rsidRPr="00222495" w:rsidRDefault="00991385" w:rsidP="00CB7714">
            <w:pPr>
              <w:jc w:val="left"/>
              <w:rPr>
                <w:rFonts w:cs="Arial"/>
                <w:i/>
                <w:sz w:val="20"/>
              </w:rPr>
            </w:pPr>
            <w:r w:rsidRPr="00222495">
              <w:rPr>
                <w:rFonts w:cs="Arial"/>
                <w:i/>
                <w:sz w:val="20"/>
              </w:rPr>
              <w:t>Die Studierenden ...</w:t>
            </w:r>
          </w:p>
          <w:p w14:paraId="018F454E" w14:textId="5E53DB3A" w:rsidR="00775AAA" w:rsidRPr="00222495" w:rsidRDefault="003728F8" w:rsidP="00DC4525">
            <w:pPr>
              <w:numPr>
                <w:ilvl w:val="0"/>
                <w:numId w:val="12"/>
              </w:numPr>
              <w:jc w:val="left"/>
              <w:rPr>
                <w:rFonts w:cs="Arial"/>
                <w:sz w:val="20"/>
              </w:rPr>
            </w:pPr>
            <w:r>
              <w:rPr>
                <w:rFonts w:cs="Arial"/>
                <w:kern w:val="1"/>
                <w:sz w:val="20"/>
              </w:rPr>
              <w:t>v</w:t>
            </w:r>
            <w:r w:rsidR="00775AAA" w:rsidRPr="00222495">
              <w:rPr>
                <w:rFonts w:cs="Arial"/>
                <w:kern w:val="1"/>
                <w:sz w:val="20"/>
              </w:rPr>
              <w:t>erwenden</w:t>
            </w:r>
            <w:r w:rsidR="00775AAA" w:rsidRPr="00222495">
              <w:rPr>
                <w:sz w:val="20"/>
              </w:rPr>
              <w:t xml:space="preserve"> verschiedene digitale Werkzeuge</w:t>
            </w:r>
            <w:r>
              <w:rPr>
                <w:rFonts w:cs="Arial"/>
                <w:sz w:val="20"/>
              </w:rPr>
              <w:t xml:space="preserve"> […]</w:t>
            </w:r>
            <w:r w:rsidR="00775AAA" w:rsidRPr="00222495">
              <w:rPr>
                <w:sz w:val="20"/>
              </w:rPr>
              <w:t xml:space="preserve"> zum</w:t>
            </w:r>
            <w:r>
              <w:rPr>
                <w:rFonts w:cs="Arial"/>
                <w:sz w:val="20"/>
              </w:rPr>
              <w:t xml:space="preserve"> […]</w:t>
            </w:r>
            <w:r w:rsidR="00775AAA" w:rsidRPr="00222495">
              <w:rPr>
                <w:rFonts w:cs="Arial"/>
                <w:sz w:val="20"/>
              </w:rPr>
              <w:br/>
              <w:t>… zielgerichteten Variieren der Parameter von Funktionen</w:t>
            </w:r>
            <w:r>
              <w:rPr>
                <w:rFonts w:cs="Arial"/>
                <w:sz w:val="20"/>
              </w:rPr>
              <w:t xml:space="preserve"> […]</w:t>
            </w:r>
            <w:r w:rsidR="007440AF">
              <w:rPr>
                <w:rFonts w:cs="Arial"/>
                <w:sz w:val="20"/>
              </w:rPr>
              <w:t>,</w:t>
            </w:r>
            <w:r w:rsidR="00775AAA" w:rsidRPr="00222495">
              <w:rPr>
                <w:rFonts w:cs="Arial"/>
                <w:sz w:val="20"/>
              </w:rPr>
              <w:br/>
              <w:t>… grafischen Messen von Steigungen</w:t>
            </w:r>
            <w:r>
              <w:rPr>
                <w:rFonts w:cs="Arial"/>
                <w:sz w:val="20"/>
              </w:rPr>
              <w:t xml:space="preserve"> […]</w:t>
            </w:r>
            <w:r w:rsidR="007440AF">
              <w:rPr>
                <w:rFonts w:cs="Arial"/>
                <w:sz w:val="20"/>
              </w:rPr>
              <w:t>,</w:t>
            </w:r>
          </w:p>
          <w:p w14:paraId="70626F7D" w14:textId="77777777" w:rsidR="00775AAA" w:rsidRPr="00222495" w:rsidRDefault="00775AAA" w:rsidP="00DC4525">
            <w:pPr>
              <w:numPr>
                <w:ilvl w:val="0"/>
                <w:numId w:val="12"/>
              </w:numPr>
              <w:jc w:val="left"/>
              <w:rPr>
                <w:sz w:val="20"/>
              </w:rPr>
            </w:pPr>
            <w:r w:rsidRPr="00222495">
              <w:rPr>
                <w:rFonts w:cs="Arial"/>
                <w:kern w:val="1"/>
                <w:sz w:val="20"/>
              </w:rPr>
              <w:t>entscheiden</w:t>
            </w:r>
            <w:r w:rsidRPr="00222495">
              <w:rPr>
                <w:sz w:val="20"/>
              </w:rPr>
              <w:t xml:space="preserve"> situationsangemessen über den Einsatz mathematischer Hilf</w:t>
            </w:r>
            <w:r w:rsidRPr="00222495">
              <w:rPr>
                <w:sz w:val="20"/>
              </w:rPr>
              <w:t>s</w:t>
            </w:r>
            <w:r w:rsidRPr="00222495">
              <w:rPr>
                <w:sz w:val="20"/>
              </w:rPr>
              <w:t>mittel und digitaler Werkzeuge und wählen diese gezielt aus</w:t>
            </w:r>
            <w:r w:rsidR="007440AF">
              <w:rPr>
                <w:sz w:val="20"/>
              </w:rPr>
              <w:t>,</w:t>
            </w:r>
          </w:p>
          <w:p w14:paraId="0B5C0A6C" w14:textId="77777777" w:rsidR="00775AAA" w:rsidRPr="00222495" w:rsidRDefault="00775AAA" w:rsidP="00DC4525">
            <w:pPr>
              <w:numPr>
                <w:ilvl w:val="0"/>
                <w:numId w:val="12"/>
              </w:numPr>
              <w:jc w:val="left"/>
              <w:rPr>
                <w:rFonts w:cs="Arial"/>
                <w:kern w:val="1"/>
                <w:sz w:val="20"/>
              </w:rPr>
            </w:pPr>
            <w:r w:rsidRPr="00222495">
              <w:rPr>
                <w:rFonts w:cs="Arial"/>
                <w:kern w:val="1"/>
                <w:sz w:val="20"/>
              </w:rPr>
              <w:t>nutzen</w:t>
            </w:r>
            <w:r w:rsidRPr="00222495">
              <w:rPr>
                <w:sz w:val="20"/>
              </w:rPr>
              <w:t xml:space="preserve"> […] digitale Werkzeuge zum Erkunden und Recherchieren, Berechnen und Darstellen</w:t>
            </w:r>
            <w:r w:rsidR="007440AF">
              <w:rPr>
                <w:sz w:val="20"/>
              </w:rPr>
              <w:t>.</w:t>
            </w:r>
          </w:p>
        </w:tc>
        <w:tc>
          <w:tcPr>
            <w:tcW w:w="7381" w:type="dxa"/>
            <w:tcBorders>
              <w:top w:val="single" w:sz="4" w:space="0" w:color="000000"/>
              <w:left w:val="single" w:sz="4" w:space="0" w:color="000000"/>
              <w:bottom w:val="single" w:sz="4" w:space="0" w:color="000000"/>
              <w:right w:val="single" w:sz="4" w:space="0" w:color="000000"/>
            </w:tcBorders>
          </w:tcPr>
          <w:p w14:paraId="65088169" w14:textId="77777777" w:rsidR="00775AAA" w:rsidRPr="00222495" w:rsidRDefault="00775AAA" w:rsidP="00CB7714">
            <w:pPr>
              <w:snapToGrid w:val="0"/>
              <w:rPr>
                <w:color w:val="000000"/>
                <w:sz w:val="20"/>
              </w:rPr>
            </w:pPr>
            <w:r w:rsidRPr="00222495">
              <w:rPr>
                <w:color w:val="000000"/>
                <w:sz w:val="20"/>
              </w:rPr>
              <w:t>Zu Beginn des Unterrichtsvorhabens steht eine Auffrischung der bereits in der Einführungsphase erworbenen Kompetenzen durch eine arbeitsteilige Unters</w:t>
            </w:r>
            <w:r w:rsidRPr="00222495">
              <w:rPr>
                <w:color w:val="000000"/>
                <w:sz w:val="20"/>
              </w:rPr>
              <w:t>u</w:t>
            </w:r>
            <w:r w:rsidRPr="00222495">
              <w:rPr>
                <w:color w:val="000000"/>
                <w:sz w:val="20"/>
              </w:rPr>
              <w:t xml:space="preserve">chung verschiedener Kontexte </w:t>
            </w:r>
            <w:r w:rsidR="005E75F4" w:rsidRPr="00222495">
              <w:rPr>
                <w:color w:val="000000"/>
                <w:sz w:val="20"/>
              </w:rPr>
              <w:t>z. B.</w:t>
            </w:r>
            <w:r w:rsidRPr="00222495">
              <w:rPr>
                <w:color w:val="000000"/>
                <w:sz w:val="20"/>
              </w:rPr>
              <w:t xml:space="preserve"> in Gruppenarbeit mit Präsentation (Wach</w:t>
            </w:r>
            <w:r w:rsidRPr="00222495">
              <w:rPr>
                <w:color w:val="000000"/>
                <w:sz w:val="20"/>
              </w:rPr>
              <w:t>s</w:t>
            </w:r>
            <w:r w:rsidRPr="00222495">
              <w:rPr>
                <w:color w:val="000000"/>
                <w:sz w:val="20"/>
              </w:rPr>
              <w:t>tum und Zerfall).</w:t>
            </w:r>
          </w:p>
          <w:p w14:paraId="1259917C" w14:textId="77777777" w:rsidR="00775AAA" w:rsidRPr="00222495" w:rsidRDefault="00775AAA" w:rsidP="00CB7714">
            <w:pPr>
              <w:rPr>
                <w:color w:val="000000"/>
                <w:sz w:val="20"/>
              </w:rPr>
            </w:pPr>
            <w:r w:rsidRPr="00222495">
              <w:rPr>
                <w:color w:val="000000"/>
                <w:sz w:val="20"/>
              </w:rPr>
              <w:t xml:space="preserve">Im Anschluss werden die Eigenschaften einer allgemeinen Exponentialfunktion zusammengestellt. Der GTR unterstützt dabei die Klärung der Bedeutung der verschiedenen Parameter und die Veränderungen durch Transformationen. </w:t>
            </w:r>
          </w:p>
          <w:p w14:paraId="112EEA96" w14:textId="67DCD003" w:rsidR="00775AAA" w:rsidRPr="00222495" w:rsidRDefault="00775AAA" w:rsidP="00CB7714">
            <w:pPr>
              <w:rPr>
                <w:color w:val="000000"/>
                <w:sz w:val="20"/>
              </w:rPr>
            </w:pPr>
            <w:r w:rsidRPr="00222495">
              <w:rPr>
                <w:color w:val="000000"/>
                <w:sz w:val="20"/>
              </w:rPr>
              <w:t xml:space="preserve">Anschließend wird </w:t>
            </w:r>
            <w:r w:rsidR="00372D2E">
              <w:rPr>
                <w:color w:val="000000"/>
                <w:sz w:val="20"/>
              </w:rPr>
              <w:t>mithilfe</w:t>
            </w:r>
            <w:r w:rsidRPr="00222495">
              <w:rPr>
                <w:color w:val="000000"/>
                <w:sz w:val="20"/>
              </w:rPr>
              <w:t xml:space="preserve"> eines </w:t>
            </w:r>
            <w:r w:rsidR="00E41DA5" w:rsidRPr="00222495">
              <w:rPr>
                <w:color w:val="000000"/>
                <w:sz w:val="20"/>
              </w:rPr>
              <w:t xml:space="preserve">Schiebereglers in einem Funktionenplotter </w:t>
            </w:r>
            <w:r w:rsidRPr="00222495">
              <w:rPr>
                <w:color w:val="000000"/>
                <w:sz w:val="20"/>
              </w:rPr>
              <w:t xml:space="preserve">die Basis variiert. Dabei ergibt sich die Frage, für welche Basis die Funktion und ihre Ableitungsfunktion übereinstimmen. Resultierend wird die </w:t>
            </w:r>
            <w:r w:rsidR="00E41DA5" w:rsidRPr="00222495">
              <w:rPr>
                <w:color w:val="000000"/>
                <w:sz w:val="20"/>
              </w:rPr>
              <w:t>Exponentialf</w:t>
            </w:r>
            <w:r w:rsidRPr="00222495">
              <w:rPr>
                <w:color w:val="000000"/>
                <w:sz w:val="20"/>
              </w:rPr>
              <w:t>unktion mit ihrer besonderen Eigenschaft thematisiert.</w:t>
            </w:r>
          </w:p>
          <w:p w14:paraId="4FEA3A3C" w14:textId="77777777" w:rsidR="00775AAA" w:rsidRPr="00222495" w:rsidRDefault="00775AAA" w:rsidP="00CB7714">
            <w:pPr>
              <w:rPr>
                <w:strike/>
                <w:color w:val="000000"/>
                <w:sz w:val="20"/>
              </w:rPr>
            </w:pPr>
          </w:p>
          <w:p w14:paraId="67C8DD0C" w14:textId="1A734674" w:rsidR="00775AAA" w:rsidRPr="00222495" w:rsidRDefault="00775AAA" w:rsidP="00CB7714">
            <w:pPr>
              <w:rPr>
                <w:color w:val="000000"/>
                <w:sz w:val="20"/>
              </w:rPr>
            </w:pPr>
            <w:r w:rsidRPr="00222495">
              <w:rPr>
                <w:color w:val="000000"/>
                <w:sz w:val="20"/>
              </w:rPr>
              <w:t>Im Zusammenhang mit der Modellierung von Wachstumsprozessen durch natü</w:t>
            </w:r>
            <w:r w:rsidRPr="00222495">
              <w:rPr>
                <w:color w:val="000000"/>
                <w:sz w:val="20"/>
              </w:rPr>
              <w:t>r</w:t>
            </w:r>
            <w:r w:rsidRPr="00222495">
              <w:rPr>
                <w:color w:val="000000"/>
                <w:sz w:val="20"/>
              </w:rPr>
              <w:t>liche Exponentialfunktionen mit linearen Exponenten wird die Kettenregel eing</w:t>
            </w:r>
            <w:r w:rsidRPr="00222495">
              <w:rPr>
                <w:color w:val="000000"/>
                <w:sz w:val="20"/>
              </w:rPr>
              <w:t>e</w:t>
            </w:r>
            <w:r w:rsidRPr="00222495">
              <w:rPr>
                <w:color w:val="000000"/>
                <w:sz w:val="20"/>
              </w:rPr>
              <w:t xml:space="preserve">führt, um auch hilfsmittelfrei Ableitungen für die entsprechenden Funktionsterme bilden zu können. Als Beispiel für eine Summenfunktion </w:t>
            </w:r>
            <w:r w:rsidR="00103E84">
              <w:rPr>
                <w:color w:val="000000"/>
                <w:sz w:val="20"/>
              </w:rPr>
              <w:t>von Exponentialfunkti</w:t>
            </w:r>
            <w:r w:rsidR="00103E84">
              <w:rPr>
                <w:color w:val="000000"/>
                <w:sz w:val="20"/>
              </w:rPr>
              <w:t>o</w:t>
            </w:r>
            <w:r w:rsidR="00103E84">
              <w:rPr>
                <w:color w:val="000000"/>
                <w:sz w:val="20"/>
              </w:rPr>
              <w:t xml:space="preserve">nen </w:t>
            </w:r>
            <w:r w:rsidRPr="00222495">
              <w:rPr>
                <w:color w:val="000000"/>
                <w:sz w:val="20"/>
              </w:rPr>
              <w:t>wird eine Kettenlinie modelliert. An mindestens einem Beispiel wird</w:t>
            </w:r>
            <w:r w:rsidR="00301154" w:rsidRPr="00222495">
              <w:rPr>
                <w:color w:val="000000"/>
                <w:sz w:val="20"/>
              </w:rPr>
              <w:t xml:space="preserve"> </w:t>
            </w:r>
            <w:r w:rsidRPr="00222495">
              <w:rPr>
                <w:color w:val="000000"/>
                <w:sz w:val="20"/>
              </w:rPr>
              <w:t>ein b</w:t>
            </w:r>
            <w:r w:rsidRPr="00222495">
              <w:rPr>
                <w:color w:val="000000"/>
                <w:sz w:val="20"/>
              </w:rPr>
              <w:t>e</w:t>
            </w:r>
            <w:r w:rsidRPr="00222495">
              <w:rPr>
                <w:color w:val="000000"/>
                <w:sz w:val="20"/>
              </w:rPr>
              <w:t xml:space="preserve">schränktes Wachstum untersucht. </w:t>
            </w:r>
          </w:p>
          <w:p w14:paraId="4878D739" w14:textId="21C88F5C" w:rsidR="00775AAA" w:rsidRPr="00222495" w:rsidRDefault="00775AAA" w:rsidP="00CB7714">
            <w:pPr>
              <w:rPr>
                <w:color w:val="000000"/>
                <w:sz w:val="20"/>
              </w:rPr>
            </w:pPr>
            <w:r w:rsidRPr="00222495">
              <w:rPr>
                <w:color w:val="000000"/>
                <w:sz w:val="20"/>
              </w:rPr>
              <w:t>An Beispielen von Prozessen, bei denen das Wachstum erst zu- und dann wieder abnimmt (Medikamente, Fieber, Pflanzen), wird eine Modellierung durch Produ</w:t>
            </w:r>
            <w:r w:rsidRPr="00222495">
              <w:rPr>
                <w:color w:val="000000"/>
                <w:sz w:val="20"/>
              </w:rPr>
              <w:t>k</w:t>
            </w:r>
            <w:r w:rsidRPr="00222495">
              <w:rPr>
                <w:color w:val="000000"/>
                <w:sz w:val="20"/>
              </w:rPr>
              <w:t>te von ganzrationalen Funktionen und Exponentialfunktionen erarbeitet. In di</w:t>
            </w:r>
            <w:r w:rsidRPr="00222495">
              <w:rPr>
                <w:color w:val="000000"/>
                <w:sz w:val="20"/>
              </w:rPr>
              <w:t>e</w:t>
            </w:r>
            <w:r w:rsidRPr="00222495">
              <w:rPr>
                <w:color w:val="000000"/>
                <w:sz w:val="20"/>
              </w:rPr>
              <w:t xml:space="preserve">sem Zusammenhang wird die Produktregel zum Ableiten eingeführt. Produkt- und Kettenregel werden in der Formelsammlung </w:t>
            </w:r>
            <w:r w:rsidR="00415FFB" w:rsidRPr="00222495">
              <w:rPr>
                <w:color w:val="000000"/>
                <w:sz w:val="20"/>
              </w:rPr>
              <w:t>aufgefunden und ohne Beweis ve</w:t>
            </w:r>
            <w:r w:rsidR="00415FFB" w:rsidRPr="00222495">
              <w:rPr>
                <w:color w:val="000000"/>
                <w:sz w:val="20"/>
              </w:rPr>
              <w:t>r</w:t>
            </w:r>
            <w:r w:rsidR="00415FFB" w:rsidRPr="00222495">
              <w:rPr>
                <w:color w:val="000000"/>
                <w:sz w:val="20"/>
              </w:rPr>
              <w:t>wendet.</w:t>
            </w:r>
          </w:p>
          <w:p w14:paraId="25AE4BC8" w14:textId="77777777" w:rsidR="00775AAA" w:rsidRPr="00222495" w:rsidRDefault="00775AAA" w:rsidP="00CB7714">
            <w:pPr>
              <w:rPr>
                <w:color w:val="000000"/>
                <w:sz w:val="20"/>
              </w:rPr>
            </w:pPr>
          </w:p>
          <w:p w14:paraId="2A9E0CA0" w14:textId="77777777" w:rsidR="00775AAA" w:rsidRPr="00222495" w:rsidRDefault="00775AAA" w:rsidP="00CB7714">
            <w:pPr>
              <w:rPr>
                <w:color w:val="000000"/>
                <w:sz w:val="20"/>
              </w:rPr>
            </w:pPr>
            <w:r w:rsidRPr="00222495">
              <w:rPr>
                <w:color w:val="000000"/>
                <w:sz w:val="20"/>
              </w:rPr>
              <w:t>Parameter werden nur in konkreten Kontexten und nur exemplarisch variiert (ke</w:t>
            </w:r>
            <w:r w:rsidRPr="00222495">
              <w:rPr>
                <w:color w:val="000000"/>
                <w:sz w:val="20"/>
              </w:rPr>
              <w:t>i</w:t>
            </w:r>
            <w:r w:rsidRPr="00222495">
              <w:rPr>
                <w:color w:val="000000"/>
                <w:sz w:val="20"/>
              </w:rPr>
              <w:t xml:space="preserve">ne systematische Untersuchung von Funktionenscharen). Dabei werden </w:t>
            </w:r>
            <w:r w:rsidR="005E75F4" w:rsidRPr="00222495">
              <w:rPr>
                <w:color w:val="000000"/>
                <w:sz w:val="20"/>
              </w:rPr>
              <w:t>z. B.</w:t>
            </w:r>
            <w:r w:rsidRPr="00222495">
              <w:rPr>
                <w:color w:val="000000"/>
                <w:sz w:val="20"/>
              </w:rPr>
              <w:t xml:space="preserve"> zahlenmäßige Änderungen des Funktionsterms bezüglich ihrer Auswirkung u</w:t>
            </w:r>
            <w:r w:rsidRPr="00222495">
              <w:rPr>
                <w:color w:val="000000"/>
                <w:sz w:val="20"/>
              </w:rPr>
              <w:t>n</w:t>
            </w:r>
            <w:r w:rsidRPr="00222495">
              <w:rPr>
                <w:color w:val="000000"/>
                <w:sz w:val="20"/>
              </w:rPr>
              <w:t>tersucht und im Hinblick auf den Kontext interpretiert.</w:t>
            </w:r>
          </w:p>
          <w:p w14:paraId="0C572F38" w14:textId="77777777" w:rsidR="00775AAA" w:rsidRPr="00222495" w:rsidRDefault="00775AAA" w:rsidP="00CB7714">
            <w:pPr>
              <w:rPr>
                <w:color w:val="000000"/>
                <w:sz w:val="20"/>
              </w:rPr>
            </w:pPr>
            <w:r w:rsidRPr="00222495">
              <w:rPr>
                <w:color w:val="000000"/>
                <w:sz w:val="20"/>
              </w:rPr>
              <w:t>Allgemeine Funktionseigenschaften wie Globalverlauf und Symmetrie werden wiederholt und an der neuen Klasse von Funktionen betrachtet</w:t>
            </w:r>
            <w:r w:rsidR="00415FFB">
              <w:rPr>
                <w:color w:val="000000"/>
                <w:sz w:val="20"/>
              </w:rPr>
              <w:t>.</w:t>
            </w:r>
            <w:r w:rsidRPr="00222495">
              <w:rPr>
                <w:color w:val="000000"/>
                <w:sz w:val="20"/>
              </w:rPr>
              <w:t xml:space="preserve"> Bei Anwe</w:t>
            </w:r>
            <w:r w:rsidRPr="00222495">
              <w:rPr>
                <w:color w:val="000000"/>
                <w:sz w:val="20"/>
              </w:rPr>
              <w:t>n</w:t>
            </w:r>
            <w:r w:rsidRPr="00222495">
              <w:rPr>
                <w:color w:val="000000"/>
                <w:sz w:val="20"/>
              </w:rPr>
              <w:t xml:space="preserve">dungskontexten ist das Thema der Modellkritik, </w:t>
            </w:r>
            <w:r w:rsidR="005E75F4" w:rsidRPr="00222495">
              <w:rPr>
                <w:color w:val="000000"/>
                <w:sz w:val="20"/>
              </w:rPr>
              <w:t>z. B.</w:t>
            </w:r>
            <w:r w:rsidRPr="00222495">
              <w:rPr>
                <w:color w:val="000000"/>
                <w:sz w:val="20"/>
              </w:rPr>
              <w:t xml:space="preserve"> bezogen auf den Geltung</w:t>
            </w:r>
            <w:r w:rsidRPr="00222495">
              <w:rPr>
                <w:color w:val="000000"/>
                <w:sz w:val="20"/>
              </w:rPr>
              <w:t>s</w:t>
            </w:r>
            <w:r w:rsidRPr="00222495">
              <w:rPr>
                <w:color w:val="000000"/>
                <w:sz w:val="20"/>
              </w:rPr>
              <w:t>bereich eines Modells</w:t>
            </w:r>
            <w:r w:rsidR="00415FFB">
              <w:rPr>
                <w:color w:val="000000"/>
                <w:sz w:val="20"/>
              </w:rPr>
              <w:t>,</w:t>
            </w:r>
            <w:r w:rsidRPr="00222495">
              <w:rPr>
                <w:color w:val="000000"/>
                <w:sz w:val="20"/>
              </w:rPr>
              <w:t xml:space="preserve"> wichtig.</w:t>
            </w:r>
          </w:p>
        </w:tc>
      </w:tr>
      <w:tr w:rsidR="00775AAA" w:rsidRPr="00222495" w14:paraId="2CF40166" w14:textId="77777777" w:rsidTr="009F36E3">
        <w:trPr>
          <w:trHeight w:val="510"/>
        </w:trPr>
        <w:tc>
          <w:tcPr>
            <w:tcW w:w="14965" w:type="dxa"/>
            <w:gridSpan w:val="2"/>
            <w:tcBorders>
              <w:top w:val="single" w:sz="4" w:space="0" w:color="000000"/>
              <w:left w:val="single" w:sz="4" w:space="0" w:color="000000"/>
              <w:bottom w:val="single" w:sz="4" w:space="0" w:color="000000"/>
              <w:right w:val="single" w:sz="4" w:space="0" w:color="000000"/>
            </w:tcBorders>
            <w:vAlign w:val="center"/>
          </w:tcPr>
          <w:p w14:paraId="323B6DE7" w14:textId="77777777" w:rsidR="00775AAA" w:rsidRPr="00222495" w:rsidRDefault="00696871" w:rsidP="00696871">
            <w:pPr>
              <w:pageBreakBefore/>
              <w:tabs>
                <w:tab w:val="center" w:pos="7581"/>
                <w:tab w:val="right" w:pos="14527"/>
              </w:tabs>
              <w:jc w:val="left"/>
              <w:rPr>
                <w:rFonts w:cs="Arial"/>
                <w:i/>
                <w:color w:val="000000"/>
                <w:sz w:val="20"/>
              </w:rPr>
            </w:pPr>
            <w:r>
              <w:rPr>
                <w:b/>
                <w:i/>
                <w:sz w:val="20"/>
              </w:rPr>
              <w:tab/>
            </w:r>
            <w:r w:rsidR="00775AAA" w:rsidRPr="00696871">
              <w:rPr>
                <w:b/>
                <w:i/>
                <w:sz w:val="20"/>
              </w:rPr>
              <w:t>Integralrechnung</w:t>
            </w:r>
            <w:r w:rsidR="00775AAA" w:rsidRPr="00222495">
              <w:rPr>
                <w:rFonts w:cs="Arial"/>
                <w:i/>
                <w:color w:val="000000"/>
                <w:sz w:val="20"/>
              </w:rPr>
              <w:t xml:space="preserve"> </w:t>
            </w:r>
            <w:r>
              <w:rPr>
                <w:rFonts w:cs="Arial"/>
                <w:i/>
                <w:color w:val="000000"/>
                <w:sz w:val="20"/>
              </w:rPr>
              <w:tab/>
            </w:r>
            <w:r w:rsidR="00775AAA" w:rsidRPr="00222495">
              <w:rPr>
                <w:rFonts w:cs="Arial"/>
                <w:i/>
                <w:color w:val="000000"/>
                <w:sz w:val="20"/>
              </w:rPr>
              <w:t>(Q-GK-A4)</w:t>
            </w:r>
            <w:r w:rsidR="00301154" w:rsidRPr="00222495">
              <w:rPr>
                <w:rFonts w:cs="Arial"/>
                <w:i/>
                <w:color w:val="000000"/>
                <w:sz w:val="20"/>
              </w:rPr>
              <w:t xml:space="preserve"> </w:t>
            </w:r>
            <w:r w:rsidR="00775AAA" w:rsidRPr="00222495">
              <w:rPr>
                <w:rFonts w:cs="Arial"/>
                <w:i/>
                <w:color w:val="000000"/>
                <w:sz w:val="20"/>
              </w:rPr>
              <w:t>(15 S</w:t>
            </w:r>
            <w:r w:rsidR="00CB7714" w:rsidRPr="00222495">
              <w:rPr>
                <w:rFonts w:cs="Arial"/>
                <w:i/>
                <w:color w:val="000000"/>
                <w:sz w:val="20"/>
              </w:rPr>
              <w:t>td)</w:t>
            </w:r>
          </w:p>
        </w:tc>
      </w:tr>
      <w:tr w:rsidR="00775AAA" w:rsidRPr="00222495" w14:paraId="27D2E5D3" w14:textId="77777777" w:rsidTr="009F36E3">
        <w:tc>
          <w:tcPr>
            <w:tcW w:w="7584" w:type="dxa"/>
            <w:tcBorders>
              <w:top w:val="single" w:sz="4" w:space="0" w:color="000000"/>
              <w:left w:val="single" w:sz="4" w:space="0" w:color="000000"/>
              <w:bottom w:val="single" w:sz="4" w:space="0" w:color="000000"/>
            </w:tcBorders>
          </w:tcPr>
          <w:p w14:paraId="27E66EA9" w14:textId="77777777" w:rsidR="00775AAA" w:rsidRPr="00222495" w:rsidRDefault="00775AAA" w:rsidP="00CB7714">
            <w:pPr>
              <w:snapToGrid w:val="0"/>
              <w:spacing w:line="276" w:lineRule="auto"/>
              <w:rPr>
                <w:rFonts w:cs="Arial"/>
                <w:b/>
                <w:color w:val="000000"/>
                <w:sz w:val="20"/>
              </w:rPr>
            </w:pPr>
            <w:r w:rsidRPr="00222495">
              <w:rPr>
                <w:rFonts w:cs="Arial"/>
                <w:b/>
                <w:color w:val="000000"/>
                <w:sz w:val="20"/>
              </w:rPr>
              <w:t>Zu entwickelnde Kompetenzen</w:t>
            </w:r>
          </w:p>
        </w:tc>
        <w:tc>
          <w:tcPr>
            <w:tcW w:w="7381" w:type="dxa"/>
            <w:tcBorders>
              <w:top w:val="single" w:sz="4" w:space="0" w:color="000000"/>
              <w:left w:val="single" w:sz="4" w:space="0" w:color="000000"/>
              <w:bottom w:val="single" w:sz="4" w:space="0" w:color="000000"/>
              <w:right w:val="single" w:sz="4" w:space="0" w:color="000000"/>
            </w:tcBorders>
          </w:tcPr>
          <w:p w14:paraId="4E30239C" w14:textId="77777777" w:rsidR="00775AAA" w:rsidRPr="00222495" w:rsidRDefault="00775AAA" w:rsidP="00CB7714">
            <w:pPr>
              <w:snapToGrid w:val="0"/>
              <w:spacing w:line="276" w:lineRule="auto"/>
              <w:rPr>
                <w:rFonts w:cs="Arial"/>
                <w:b/>
                <w:color w:val="000000"/>
                <w:sz w:val="20"/>
              </w:rPr>
            </w:pPr>
            <w:r w:rsidRPr="00222495">
              <w:rPr>
                <w:rFonts w:cs="Arial"/>
                <w:b/>
                <w:color w:val="000000"/>
                <w:sz w:val="20"/>
              </w:rPr>
              <w:t>Vorhabenbezogene Absprachen und Empfehlungen</w:t>
            </w:r>
          </w:p>
        </w:tc>
      </w:tr>
      <w:tr w:rsidR="00775AAA" w:rsidRPr="00222495" w14:paraId="654F0764" w14:textId="77777777" w:rsidTr="009F36E3">
        <w:trPr>
          <w:trHeight w:val="977"/>
        </w:trPr>
        <w:tc>
          <w:tcPr>
            <w:tcW w:w="7584" w:type="dxa"/>
            <w:tcBorders>
              <w:top w:val="single" w:sz="4" w:space="0" w:color="000000"/>
              <w:left w:val="single" w:sz="4" w:space="0" w:color="000000"/>
              <w:bottom w:val="single" w:sz="4" w:space="0" w:color="000000"/>
            </w:tcBorders>
          </w:tcPr>
          <w:p w14:paraId="60C7946F" w14:textId="77777777" w:rsidR="00775AAA" w:rsidRPr="00222495" w:rsidRDefault="00775AAA" w:rsidP="00CB7714">
            <w:pPr>
              <w:snapToGrid w:val="0"/>
              <w:spacing w:line="276" w:lineRule="auto"/>
              <w:jc w:val="left"/>
              <w:rPr>
                <w:rFonts w:cs="Arial"/>
                <w:b/>
                <w:color w:val="000000"/>
                <w:sz w:val="20"/>
              </w:rPr>
            </w:pPr>
            <w:r w:rsidRPr="00222495">
              <w:rPr>
                <w:rFonts w:cs="Arial"/>
                <w:b/>
                <w:color w:val="000000"/>
                <w:sz w:val="20"/>
              </w:rPr>
              <w:t>Inhaltsbezogene Kompetenzen:</w:t>
            </w:r>
          </w:p>
          <w:p w14:paraId="63965CC9" w14:textId="77777777" w:rsidR="00775AAA" w:rsidRPr="00222495" w:rsidRDefault="00991385" w:rsidP="00CB7714">
            <w:pPr>
              <w:spacing w:line="276" w:lineRule="auto"/>
              <w:jc w:val="left"/>
              <w:rPr>
                <w:rFonts w:cs="Arial"/>
                <w:i/>
                <w:color w:val="000000"/>
                <w:sz w:val="20"/>
              </w:rPr>
            </w:pPr>
            <w:r w:rsidRPr="00222495">
              <w:rPr>
                <w:rFonts w:cs="Arial"/>
                <w:i/>
                <w:color w:val="000000"/>
                <w:sz w:val="20"/>
              </w:rPr>
              <w:t>Die Studierenden ...</w:t>
            </w:r>
            <w:r w:rsidR="00775AAA" w:rsidRPr="00222495">
              <w:rPr>
                <w:rFonts w:cs="Arial"/>
                <w:i/>
                <w:color w:val="000000"/>
                <w:sz w:val="20"/>
              </w:rPr>
              <w:t xml:space="preserve"> </w:t>
            </w:r>
          </w:p>
          <w:p w14:paraId="1A726B88" w14:textId="77777777" w:rsidR="00775AAA" w:rsidRPr="00222495" w:rsidRDefault="00775AAA" w:rsidP="00DC4525">
            <w:pPr>
              <w:numPr>
                <w:ilvl w:val="0"/>
                <w:numId w:val="12"/>
              </w:numPr>
              <w:jc w:val="left"/>
              <w:rPr>
                <w:rFonts w:cs="Arial"/>
                <w:sz w:val="20"/>
              </w:rPr>
            </w:pPr>
            <w:r w:rsidRPr="00222495">
              <w:rPr>
                <w:rFonts w:cs="Arial"/>
                <w:sz w:val="20"/>
              </w:rPr>
              <w:t>interpretieren Produktsummen im Kontext als Rekonstruktion des Gesamtb</w:t>
            </w:r>
            <w:r w:rsidRPr="00222495">
              <w:rPr>
                <w:rFonts w:cs="Arial"/>
                <w:sz w:val="20"/>
              </w:rPr>
              <w:t>e</w:t>
            </w:r>
            <w:r w:rsidRPr="00222495">
              <w:rPr>
                <w:rFonts w:cs="Arial"/>
                <w:sz w:val="20"/>
              </w:rPr>
              <w:t>standes oder Gesamteffektes einer Größe</w:t>
            </w:r>
            <w:r w:rsidR="007440AF">
              <w:rPr>
                <w:rFonts w:cs="Arial"/>
                <w:sz w:val="20"/>
              </w:rPr>
              <w:t>,</w:t>
            </w:r>
          </w:p>
          <w:p w14:paraId="3293F216" w14:textId="77777777" w:rsidR="00775AAA" w:rsidRPr="00222495" w:rsidRDefault="00775AAA" w:rsidP="00DC4525">
            <w:pPr>
              <w:numPr>
                <w:ilvl w:val="0"/>
                <w:numId w:val="12"/>
              </w:numPr>
              <w:jc w:val="left"/>
              <w:rPr>
                <w:rFonts w:cs="Arial"/>
                <w:sz w:val="20"/>
              </w:rPr>
            </w:pPr>
            <w:r w:rsidRPr="00222495">
              <w:rPr>
                <w:rFonts w:cs="Arial"/>
                <w:sz w:val="20"/>
              </w:rPr>
              <w:t>deuten die Inhalte von orientierten Flächen im Kontext</w:t>
            </w:r>
            <w:r w:rsidR="007440AF">
              <w:rPr>
                <w:rFonts w:cs="Arial"/>
                <w:sz w:val="20"/>
              </w:rPr>
              <w:t>,</w:t>
            </w:r>
          </w:p>
          <w:p w14:paraId="70BAF9E0" w14:textId="77777777" w:rsidR="00775AAA" w:rsidRPr="00222495" w:rsidRDefault="00775AAA" w:rsidP="00DC4525">
            <w:pPr>
              <w:numPr>
                <w:ilvl w:val="0"/>
                <w:numId w:val="12"/>
              </w:numPr>
              <w:jc w:val="left"/>
              <w:rPr>
                <w:rFonts w:cs="Arial"/>
                <w:sz w:val="20"/>
              </w:rPr>
            </w:pPr>
            <w:r w:rsidRPr="00222495">
              <w:rPr>
                <w:rFonts w:cs="Arial"/>
                <w:sz w:val="20"/>
              </w:rPr>
              <w:t>skizzieren zu einer gegebenen Randfunktion die zugehörige Flächeninhalt</w:t>
            </w:r>
            <w:r w:rsidRPr="00222495">
              <w:rPr>
                <w:rFonts w:cs="Arial"/>
                <w:sz w:val="20"/>
              </w:rPr>
              <w:t>s</w:t>
            </w:r>
            <w:r w:rsidRPr="00222495">
              <w:rPr>
                <w:rFonts w:cs="Arial"/>
                <w:sz w:val="20"/>
              </w:rPr>
              <w:t>funktion</w:t>
            </w:r>
            <w:r w:rsidR="007440AF">
              <w:rPr>
                <w:rFonts w:cs="Arial"/>
                <w:sz w:val="20"/>
              </w:rPr>
              <w:t>,</w:t>
            </w:r>
          </w:p>
          <w:p w14:paraId="5010F5F1" w14:textId="77777777" w:rsidR="00775AAA" w:rsidRPr="00222495" w:rsidRDefault="00775AAA" w:rsidP="00DC4525">
            <w:pPr>
              <w:numPr>
                <w:ilvl w:val="0"/>
                <w:numId w:val="12"/>
              </w:numPr>
              <w:jc w:val="left"/>
              <w:rPr>
                <w:rFonts w:cs="Arial"/>
                <w:sz w:val="20"/>
              </w:rPr>
            </w:pPr>
            <w:r w:rsidRPr="00222495">
              <w:rPr>
                <w:rFonts w:cs="Arial"/>
                <w:sz w:val="20"/>
              </w:rPr>
              <w:t>erläutern und vollziehen an geeigneten Beispielen den Übergang von der Produktsumme zum Integral auf der Grundlage eines propädeutischen Grenzwertbegriffs</w:t>
            </w:r>
            <w:r w:rsidR="007440AF">
              <w:rPr>
                <w:rFonts w:cs="Arial"/>
                <w:sz w:val="20"/>
              </w:rPr>
              <w:t>,</w:t>
            </w:r>
          </w:p>
          <w:p w14:paraId="35B80A39" w14:textId="77777777" w:rsidR="00775AAA" w:rsidRPr="00222495" w:rsidRDefault="00775AAA" w:rsidP="00DC4525">
            <w:pPr>
              <w:numPr>
                <w:ilvl w:val="0"/>
                <w:numId w:val="12"/>
              </w:numPr>
              <w:jc w:val="left"/>
              <w:rPr>
                <w:rFonts w:cs="Arial"/>
                <w:sz w:val="20"/>
              </w:rPr>
            </w:pPr>
            <w:r w:rsidRPr="00222495">
              <w:rPr>
                <w:rFonts w:cs="Arial"/>
                <w:sz w:val="20"/>
              </w:rPr>
              <w:t>erläutern geometrisch-anschaulich den Zusammenhang zwischen Änd</w:t>
            </w:r>
            <w:r w:rsidRPr="00222495">
              <w:rPr>
                <w:rFonts w:cs="Arial"/>
                <w:sz w:val="20"/>
              </w:rPr>
              <w:t>e</w:t>
            </w:r>
            <w:r w:rsidRPr="00222495">
              <w:rPr>
                <w:rFonts w:cs="Arial"/>
                <w:sz w:val="20"/>
              </w:rPr>
              <w:t>rungsrate und Integralfunktion (Hauptsatz der Differential- und Integralrec</w:t>
            </w:r>
            <w:r w:rsidRPr="00222495">
              <w:rPr>
                <w:rFonts w:cs="Arial"/>
                <w:sz w:val="20"/>
              </w:rPr>
              <w:t>h</w:t>
            </w:r>
            <w:r w:rsidRPr="00222495">
              <w:rPr>
                <w:rFonts w:cs="Arial"/>
                <w:sz w:val="20"/>
              </w:rPr>
              <w:t>nung)</w:t>
            </w:r>
            <w:r w:rsidR="007440AF">
              <w:rPr>
                <w:rFonts w:cs="Arial"/>
                <w:sz w:val="20"/>
              </w:rPr>
              <w:t>,</w:t>
            </w:r>
          </w:p>
          <w:p w14:paraId="706D0738" w14:textId="77777777" w:rsidR="00775AAA" w:rsidRPr="00222495" w:rsidRDefault="00775AAA" w:rsidP="00DC4525">
            <w:pPr>
              <w:numPr>
                <w:ilvl w:val="0"/>
                <w:numId w:val="12"/>
              </w:numPr>
              <w:jc w:val="left"/>
              <w:rPr>
                <w:rFonts w:cs="Arial"/>
                <w:sz w:val="20"/>
              </w:rPr>
            </w:pPr>
            <w:r w:rsidRPr="00222495">
              <w:rPr>
                <w:rFonts w:cs="Arial"/>
                <w:sz w:val="20"/>
              </w:rPr>
              <w:t xml:space="preserve">nutzen die </w:t>
            </w:r>
            <w:proofErr w:type="spellStart"/>
            <w:r w:rsidRPr="00222495">
              <w:rPr>
                <w:rFonts w:cs="Arial"/>
                <w:sz w:val="20"/>
              </w:rPr>
              <w:t>Intervalladditivität</w:t>
            </w:r>
            <w:proofErr w:type="spellEnd"/>
            <w:r w:rsidRPr="00222495">
              <w:rPr>
                <w:rFonts w:cs="Arial"/>
                <w:sz w:val="20"/>
              </w:rPr>
              <w:t xml:space="preserve"> und Linearität von Integralen</w:t>
            </w:r>
            <w:r w:rsidR="007440AF">
              <w:rPr>
                <w:rFonts w:cs="Arial"/>
                <w:sz w:val="20"/>
              </w:rPr>
              <w:t>,</w:t>
            </w:r>
          </w:p>
          <w:p w14:paraId="21BAD95F" w14:textId="77777777" w:rsidR="00775AAA" w:rsidRPr="00222495" w:rsidRDefault="00775AAA" w:rsidP="00DC4525">
            <w:pPr>
              <w:numPr>
                <w:ilvl w:val="0"/>
                <w:numId w:val="12"/>
              </w:numPr>
              <w:jc w:val="left"/>
              <w:rPr>
                <w:rFonts w:cs="Arial"/>
                <w:sz w:val="20"/>
              </w:rPr>
            </w:pPr>
            <w:r w:rsidRPr="00222495">
              <w:rPr>
                <w:rFonts w:cs="Arial"/>
                <w:sz w:val="20"/>
              </w:rPr>
              <w:t>bestimmen Stammfunktionen ganzrationaler Funktionen</w:t>
            </w:r>
            <w:r w:rsidR="007440AF">
              <w:rPr>
                <w:rFonts w:cs="Arial"/>
                <w:sz w:val="20"/>
              </w:rPr>
              <w:t>,</w:t>
            </w:r>
          </w:p>
          <w:p w14:paraId="1831C5E4" w14:textId="77777777" w:rsidR="00775AAA" w:rsidRPr="00222495" w:rsidRDefault="00775AAA" w:rsidP="00DC4525">
            <w:pPr>
              <w:numPr>
                <w:ilvl w:val="0"/>
                <w:numId w:val="12"/>
              </w:numPr>
              <w:jc w:val="left"/>
              <w:rPr>
                <w:rFonts w:cs="Arial"/>
                <w:sz w:val="20"/>
              </w:rPr>
            </w:pPr>
            <w:r w:rsidRPr="00222495">
              <w:rPr>
                <w:rFonts w:cs="Arial"/>
                <w:sz w:val="20"/>
              </w:rPr>
              <w:t>bestimmen Integrale mithilfe von gegebenen Stammfunktionen und num</w:t>
            </w:r>
            <w:r w:rsidRPr="00222495">
              <w:rPr>
                <w:rFonts w:cs="Arial"/>
                <w:sz w:val="20"/>
              </w:rPr>
              <w:t>e</w:t>
            </w:r>
            <w:r w:rsidRPr="00222495">
              <w:rPr>
                <w:rFonts w:cs="Arial"/>
                <w:sz w:val="20"/>
              </w:rPr>
              <w:t>risch, auch unter Verwendung digitaler Werkzeuge</w:t>
            </w:r>
            <w:r w:rsidR="007440AF">
              <w:rPr>
                <w:rFonts w:cs="Arial"/>
                <w:sz w:val="20"/>
              </w:rPr>
              <w:t>,</w:t>
            </w:r>
          </w:p>
          <w:p w14:paraId="48816E08" w14:textId="77777777" w:rsidR="00775AAA" w:rsidRPr="00222495" w:rsidRDefault="00775AAA" w:rsidP="00DC4525">
            <w:pPr>
              <w:numPr>
                <w:ilvl w:val="0"/>
                <w:numId w:val="12"/>
              </w:numPr>
              <w:jc w:val="left"/>
              <w:rPr>
                <w:rFonts w:cs="Arial"/>
                <w:sz w:val="20"/>
              </w:rPr>
            </w:pPr>
            <w:r w:rsidRPr="00222495">
              <w:rPr>
                <w:rFonts w:cs="Arial"/>
                <w:sz w:val="20"/>
              </w:rPr>
              <w:t>ermitteln den Gesamtbestand oder Gesamteffekt einer Größe aus der Änd</w:t>
            </w:r>
            <w:r w:rsidRPr="00222495">
              <w:rPr>
                <w:rFonts w:cs="Arial"/>
                <w:sz w:val="20"/>
              </w:rPr>
              <w:t>e</w:t>
            </w:r>
            <w:r w:rsidRPr="00222495">
              <w:rPr>
                <w:rFonts w:cs="Arial"/>
                <w:sz w:val="20"/>
              </w:rPr>
              <w:t>rungsrate</w:t>
            </w:r>
            <w:r w:rsidR="007440AF">
              <w:rPr>
                <w:rFonts w:cs="Arial"/>
                <w:sz w:val="20"/>
              </w:rPr>
              <w:t>,</w:t>
            </w:r>
          </w:p>
          <w:p w14:paraId="2866F735" w14:textId="77777777" w:rsidR="00775AAA" w:rsidRPr="00222495" w:rsidRDefault="00775AAA" w:rsidP="00271216">
            <w:pPr>
              <w:numPr>
                <w:ilvl w:val="0"/>
                <w:numId w:val="12"/>
              </w:numPr>
              <w:jc w:val="left"/>
              <w:rPr>
                <w:rFonts w:cs="Arial"/>
                <w:sz w:val="20"/>
              </w:rPr>
            </w:pPr>
            <w:r w:rsidRPr="00222495">
              <w:rPr>
                <w:rFonts w:cs="Arial"/>
                <w:sz w:val="20"/>
              </w:rPr>
              <w:t xml:space="preserve">bestimmen Flächeninhalte </w:t>
            </w:r>
            <w:r w:rsidR="00372D2E">
              <w:rPr>
                <w:rFonts w:cs="Arial"/>
                <w:sz w:val="20"/>
              </w:rPr>
              <w:t>mithilfe</w:t>
            </w:r>
            <w:r w:rsidRPr="00222495">
              <w:rPr>
                <w:rFonts w:cs="Arial"/>
                <w:sz w:val="20"/>
              </w:rPr>
              <w:t xml:space="preserve"> von bestimmten Integralen</w:t>
            </w:r>
            <w:r w:rsidR="007440AF">
              <w:rPr>
                <w:rFonts w:cs="Arial"/>
                <w:sz w:val="20"/>
              </w:rPr>
              <w:t>.</w:t>
            </w:r>
          </w:p>
          <w:p w14:paraId="11267EFA" w14:textId="77777777" w:rsidR="00775AAA" w:rsidRPr="00222495" w:rsidRDefault="00775AAA" w:rsidP="00103E84">
            <w:pPr>
              <w:spacing w:before="120"/>
              <w:jc w:val="left"/>
              <w:rPr>
                <w:rFonts w:cs="Arial"/>
                <w:b/>
                <w:color w:val="000000"/>
                <w:sz w:val="20"/>
              </w:rPr>
            </w:pPr>
            <w:r w:rsidRPr="00222495">
              <w:rPr>
                <w:rFonts w:cs="Arial"/>
                <w:b/>
                <w:color w:val="000000"/>
                <w:sz w:val="20"/>
              </w:rPr>
              <w:t>Prozessbezogene Kompetenzen</w:t>
            </w:r>
            <w:r w:rsidR="00161A28" w:rsidRPr="00222495">
              <w:rPr>
                <w:rFonts w:cs="Arial"/>
                <w:b/>
                <w:color w:val="000000"/>
                <w:sz w:val="20"/>
              </w:rPr>
              <w:t xml:space="preserve"> </w:t>
            </w:r>
            <w:r w:rsidR="00161A28" w:rsidRPr="00222495">
              <w:rPr>
                <w:rFonts w:cs="Arial"/>
                <w:b/>
                <w:sz w:val="20"/>
              </w:rPr>
              <w:t>(Schwerpunkte)</w:t>
            </w:r>
            <w:r w:rsidR="00161A28" w:rsidRPr="00222495">
              <w:rPr>
                <w:rFonts w:cs="Arial"/>
                <w:b/>
                <w:color w:val="000000"/>
                <w:sz w:val="20"/>
              </w:rPr>
              <w:t>:</w:t>
            </w:r>
          </w:p>
          <w:p w14:paraId="0CE204AE" w14:textId="77777777" w:rsidR="00775AAA" w:rsidRPr="00222495" w:rsidRDefault="00775AAA" w:rsidP="00CB7714">
            <w:pPr>
              <w:spacing w:line="276" w:lineRule="auto"/>
              <w:jc w:val="left"/>
              <w:rPr>
                <w:rFonts w:cs="Arial"/>
                <w:b/>
                <w:i/>
                <w:color w:val="000000"/>
                <w:sz w:val="20"/>
              </w:rPr>
            </w:pPr>
            <w:r w:rsidRPr="00222495">
              <w:rPr>
                <w:rFonts w:cs="Arial"/>
                <w:b/>
                <w:i/>
                <w:color w:val="000000"/>
                <w:sz w:val="20"/>
              </w:rPr>
              <w:t>Argumentieren</w:t>
            </w:r>
          </w:p>
          <w:p w14:paraId="55DA421B" w14:textId="77777777" w:rsidR="00775AAA" w:rsidRPr="00222495" w:rsidRDefault="00991385" w:rsidP="00CB7714">
            <w:pPr>
              <w:tabs>
                <w:tab w:val="left" w:pos="6705"/>
              </w:tabs>
              <w:jc w:val="left"/>
              <w:rPr>
                <w:rFonts w:cs="Arial"/>
                <w:i/>
                <w:iCs/>
                <w:sz w:val="20"/>
              </w:rPr>
            </w:pPr>
            <w:r w:rsidRPr="00222495">
              <w:rPr>
                <w:rFonts w:cs="Arial"/>
                <w:i/>
                <w:iCs/>
                <w:sz w:val="20"/>
              </w:rPr>
              <w:t>Die Studierenden ...</w:t>
            </w:r>
          </w:p>
          <w:p w14:paraId="3126D6CF" w14:textId="77777777" w:rsidR="00775AAA" w:rsidRPr="00222495" w:rsidRDefault="00775AAA" w:rsidP="00DC4525">
            <w:pPr>
              <w:numPr>
                <w:ilvl w:val="0"/>
                <w:numId w:val="12"/>
              </w:numPr>
              <w:jc w:val="left"/>
              <w:rPr>
                <w:rFonts w:cs="Arial"/>
                <w:i/>
                <w:kern w:val="1"/>
                <w:sz w:val="20"/>
              </w:rPr>
            </w:pPr>
            <w:r w:rsidRPr="00222495">
              <w:rPr>
                <w:rFonts w:cs="Arial"/>
                <w:sz w:val="20"/>
              </w:rPr>
              <w:t>stellen</w:t>
            </w:r>
            <w:r w:rsidRPr="00222495">
              <w:rPr>
                <w:rFonts w:cs="Arial"/>
                <w:kern w:val="1"/>
                <w:sz w:val="20"/>
              </w:rPr>
              <w:t xml:space="preserve"> Vermutungen auf</w:t>
            </w:r>
            <w:r w:rsidRPr="00222495">
              <w:rPr>
                <w:rFonts w:cs="Arial"/>
                <w:i/>
                <w:kern w:val="1"/>
                <w:sz w:val="20"/>
              </w:rPr>
              <w:t xml:space="preserve"> (Vermuten)</w:t>
            </w:r>
            <w:r w:rsidR="007440AF">
              <w:rPr>
                <w:rFonts w:cs="Arial"/>
                <w:i/>
                <w:kern w:val="1"/>
                <w:sz w:val="20"/>
              </w:rPr>
              <w:t>,</w:t>
            </w:r>
          </w:p>
          <w:p w14:paraId="3A0B843D" w14:textId="77777777" w:rsidR="00775AAA" w:rsidRPr="00222495" w:rsidRDefault="00775AAA" w:rsidP="00DC4525">
            <w:pPr>
              <w:numPr>
                <w:ilvl w:val="0"/>
                <w:numId w:val="12"/>
              </w:numPr>
              <w:jc w:val="left"/>
              <w:rPr>
                <w:rFonts w:cs="Arial"/>
                <w:i/>
                <w:kern w:val="1"/>
                <w:sz w:val="20"/>
              </w:rPr>
            </w:pPr>
            <w:r w:rsidRPr="00222495">
              <w:rPr>
                <w:rFonts w:cs="Arial"/>
                <w:sz w:val="20"/>
              </w:rPr>
              <w:t>unterstützen</w:t>
            </w:r>
            <w:r w:rsidRPr="00222495">
              <w:rPr>
                <w:rFonts w:cs="Arial"/>
                <w:kern w:val="1"/>
                <w:sz w:val="20"/>
              </w:rPr>
              <w:t xml:space="preserve"> Vermutungen beispielgebunden </w:t>
            </w:r>
            <w:r w:rsidRPr="00222495">
              <w:rPr>
                <w:rFonts w:cs="Arial"/>
                <w:i/>
                <w:kern w:val="1"/>
                <w:sz w:val="20"/>
              </w:rPr>
              <w:t>(Vermuten)</w:t>
            </w:r>
            <w:r w:rsidR="007440AF">
              <w:rPr>
                <w:rFonts w:cs="Arial"/>
                <w:i/>
                <w:kern w:val="1"/>
                <w:sz w:val="20"/>
              </w:rPr>
              <w:t>,</w:t>
            </w:r>
          </w:p>
          <w:p w14:paraId="66DCE51C" w14:textId="77777777" w:rsidR="00775AAA" w:rsidRPr="00222495" w:rsidRDefault="00775AAA" w:rsidP="00DC4525">
            <w:pPr>
              <w:numPr>
                <w:ilvl w:val="0"/>
                <w:numId w:val="12"/>
              </w:numPr>
              <w:jc w:val="left"/>
              <w:rPr>
                <w:rFonts w:cs="Arial"/>
                <w:i/>
                <w:kern w:val="1"/>
                <w:sz w:val="20"/>
              </w:rPr>
            </w:pPr>
            <w:r w:rsidRPr="00222495">
              <w:rPr>
                <w:rFonts w:cs="Arial"/>
                <w:sz w:val="20"/>
              </w:rPr>
              <w:t>präzisieren</w:t>
            </w:r>
            <w:r w:rsidRPr="00222495">
              <w:rPr>
                <w:rFonts w:cs="Arial"/>
                <w:kern w:val="1"/>
                <w:sz w:val="20"/>
              </w:rPr>
              <w:t xml:space="preserve"> Vermutungen mithilfe von Fachbegriffen und unter Berücksicht</w:t>
            </w:r>
            <w:r w:rsidRPr="00222495">
              <w:rPr>
                <w:rFonts w:cs="Arial"/>
                <w:kern w:val="1"/>
                <w:sz w:val="20"/>
              </w:rPr>
              <w:t>i</w:t>
            </w:r>
            <w:r w:rsidRPr="00222495">
              <w:rPr>
                <w:rFonts w:cs="Arial"/>
                <w:kern w:val="1"/>
                <w:sz w:val="20"/>
              </w:rPr>
              <w:t>gung der logischen Struktur</w:t>
            </w:r>
            <w:r w:rsidRPr="00222495">
              <w:rPr>
                <w:rFonts w:cs="Arial"/>
                <w:i/>
                <w:kern w:val="1"/>
                <w:sz w:val="20"/>
              </w:rPr>
              <w:t xml:space="preserve"> (Vermuten)</w:t>
            </w:r>
            <w:r w:rsidR="007440AF">
              <w:rPr>
                <w:rFonts w:cs="Arial"/>
                <w:i/>
                <w:kern w:val="1"/>
                <w:sz w:val="20"/>
              </w:rPr>
              <w:t>,</w:t>
            </w:r>
          </w:p>
          <w:p w14:paraId="434E51EA" w14:textId="77777777" w:rsidR="00775AAA" w:rsidRPr="00222495" w:rsidRDefault="005E75F4" w:rsidP="00CB7714">
            <w:pPr>
              <w:numPr>
                <w:ilvl w:val="0"/>
                <w:numId w:val="12"/>
              </w:numPr>
              <w:jc w:val="left"/>
              <w:rPr>
                <w:rFonts w:cs="Arial"/>
                <w:i/>
                <w:kern w:val="1"/>
                <w:sz w:val="20"/>
              </w:rPr>
            </w:pPr>
            <w:r w:rsidRPr="00222495">
              <w:rPr>
                <w:rFonts w:cs="Arial"/>
                <w:kern w:val="1"/>
                <w:sz w:val="20"/>
              </w:rPr>
              <w:t xml:space="preserve">stellen Zusammenhänge zwischen Begriffen her [...] </w:t>
            </w:r>
            <w:r w:rsidRPr="00222495">
              <w:rPr>
                <w:rFonts w:cs="Arial"/>
                <w:i/>
                <w:kern w:val="1"/>
                <w:sz w:val="20"/>
              </w:rPr>
              <w:t>(Begründen)</w:t>
            </w:r>
            <w:r w:rsidR="007440AF">
              <w:rPr>
                <w:rFonts w:cs="Arial"/>
                <w:i/>
                <w:kern w:val="1"/>
                <w:sz w:val="20"/>
              </w:rPr>
              <w:t>.</w:t>
            </w:r>
          </w:p>
          <w:p w14:paraId="2EA969AE" w14:textId="77777777" w:rsidR="00775AAA" w:rsidRPr="00222495" w:rsidRDefault="00775AAA" w:rsidP="00CB7714">
            <w:pPr>
              <w:spacing w:line="276" w:lineRule="auto"/>
              <w:jc w:val="left"/>
              <w:rPr>
                <w:rFonts w:cs="Arial"/>
                <w:b/>
                <w:i/>
                <w:color w:val="000000"/>
                <w:sz w:val="20"/>
              </w:rPr>
            </w:pPr>
            <w:r w:rsidRPr="00222495">
              <w:rPr>
                <w:rFonts w:cs="Arial"/>
                <w:b/>
                <w:i/>
                <w:color w:val="000000"/>
                <w:sz w:val="20"/>
              </w:rPr>
              <w:t>Kommunizieren</w:t>
            </w:r>
          </w:p>
          <w:p w14:paraId="344812BA" w14:textId="77777777" w:rsidR="00775AAA" w:rsidRPr="00222495" w:rsidRDefault="00991385" w:rsidP="00CB7714">
            <w:pPr>
              <w:tabs>
                <w:tab w:val="left" w:pos="6705"/>
              </w:tabs>
              <w:jc w:val="left"/>
              <w:rPr>
                <w:rFonts w:cs="Arial"/>
                <w:i/>
                <w:iCs/>
                <w:sz w:val="20"/>
              </w:rPr>
            </w:pPr>
            <w:r w:rsidRPr="00222495">
              <w:rPr>
                <w:rFonts w:cs="Arial"/>
                <w:i/>
                <w:iCs/>
                <w:sz w:val="20"/>
              </w:rPr>
              <w:t>Die Studierenden ...</w:t>
            </w:r>
          </w:p>
          <w:p w14:paraId="4C032D3B" w14:textId="77777777" w:rsidR="00775AAA" w:rsidRPr="00222495" w:rsidRDefault="00775AAA" w:rsidP="00DC4525">
            <w:pPr>
              <w:numPr>
                <w:ilvl w:val="0"/>
                <w:numId w:val="12"/>
              </w:numPr>
              <w:jc w:val="left"/>
              <w:rPr>
                <w:rFonts w:cs="Arial"/>
                <w:kern w:val="1"/>
                <w:sz w:val="20"/>
              </w:rPr>
            </w:pPr>
            <w:r w:rsidRPr="00222495">
              <w:rPr>
                <w:rFonts w:cs="Arial"/>
                <w:kern w:val="1"/>
                <w:sz w:val="20"/>
              </w:rPr>
              <w:t>erfassen, strukturieren und formalisieren Informationen aus zunehmend ko</w:t>
            </w:r>
            <w:r w:rsidRPr="00222495">
              <w:rPr>
                <w:rFonts w:cs="Arial"/>
                <w:kern w:val="1"/>
                <w:sz w:val="20"/>
              </w:rPr>
              <w:t>m</w:t>
            </w:r>
            <w:r w:rsidRPr="00222495">
              <w:rPr>
                <w:rFonts w:cs="Arial"/>
                <w:kern w:val="1"/>
                <w:sz w:val="20"/>
              </w:rPr>
              <w:t>plexen mathematikhaltigen Texten und Darstellungen, aus authentischen Te</w:t>
            </w:r>
            <w:r w:rsidRPr="00222495">
              <w:rPr>
                <w:rFonts w:cs="Arial"/>
                <w:kern w:val="1"/>
                <w:sz w:val="20"/>
              </w:rPr>
              <w:t>x</w:t>
            </w:r>
            <w:r w:rsidRPr="00222495">
              <w:rPr>
                <w:rFonts w:cs="Arial"/>
                <w:kern w:val="1"/>
                <w:sz w:val="20"/>
              </w:rPr>
              <w:t xml:space="preserve">ten, mathematischen Fachtexten sowie aus Unterrichtsbeiträgen </w:t>
            </w:r>
            <w:r w:rsidRPr="00222495">
              <w:rPr>
                <w:rFonts w:cs="Arial"/>
                <w:i/>
                <w:kern w:val="1"/>
                <w:sz w:val="20"/>
              </w:rPr>
              <w:t>(Rezipieren)</w:t>
            </w:r>
            <w:r w:rsidR="007440AF">
              <w:rPr>
                <w:rFonts w:cs="Arial"/>
                <w:i/>
                <w:kern w:val="1"/>
                <w:sz w:val="20"/>
              </w:rPr>
              <w:t>,</w:t>
            </w:r>
          </w:p>
          <w:p w14:paraId="30EB0B19" w14:textId="77777777" w:rsidR="00775AAA" w:rsidRPr="00222495" w:rsidRDefault="00775AAA" w:rsidP="00DC4525">
            <w:pPr>
              <w:numPr>
                <w:ilvl w:val="0"/>
                <w:numId w:val="12"/>
              </w:numPr>
              <w:jc w:val="left"/>
              <w:rPr>
                <w:rFonts w:cs="Arial"/>
                <w:kern w:val="1"/>
                <w:sz w:val="20"/>
              </w:rPr>
            </w:pPr>
            <w:r w:rsidRPr="00222495">
              <w:rPr>
                <w:rFonts w:cs="Arial"/>
                <w:kern w:val="1"/>
                <w:sz w:val="20"/>
              </w:rPr>
              <w:t>erläutern mathematische Begriffe in theoretischen und in Sachzusamme</w:t>
            </w:r>
            <w:r w:rsidRPr="00222495">
              <w:rPr>
                <w:rFonts w:cs="Arial"/>
                <w:kern w:val="1"/>
                <w:sz w:val="20"/>
              </w:rPr>
              <w:t>n</w:t>
            </w:r>
            <w:r w:rsidRPr="00222495">
              <w:rPr>
                <w:rFonts w:cs="Arial"/>
                <w:kern w:val="1"/>
                <w:sz w:val="20"/>
              </w:rPr>
              <w:t xml:space="preserve">hängen </w:t>
            </w:r>
            <w:r w:rsidRPr="00222495">
              <w:rPr>
                <w:rFonts w:cs="Arial"/>
                <w:i/>
                <w:kern w:val="1"/>
                <w:sz w:val="20"/>
              </w:rPr>
              <w:t>(Rezipieren)</w:t>
            </w:r>
            <w:r w:rsidR="007440AF">
              <w:rPr>
                <w:rFonts w:cs="Arial"/>
                <w:i/>
                <w:kern w:val="1"/>
                <w:sz w:val="20"/>
              </w:rPr>
              <w:t>,</w:t>
            </w:r>
          </w:p>
          <w:p w14:paraId="44158FAE" w14:textId="77777777" w:rsidR="00775AAA" w:rsidRPr="00222495" w:rsidRDefault="00775AAA" w:rsidP="00DC4525">
            <w:pPr>
              <w:numPr>
                <w:ilvl w:val="0"/>
                <w:numId w:val="12"/>
              </w:numPr>
              <w:jc w:val="left"/>
              <w:rPr>
                <w:rFonts w:cs="Arial"/>
                <w:kern w:val="1"/>
                <w:sz w:val="20"/>
              </w:rPr>
            </w:pPr>
            <w:r w:rsidRPr="00222495">
              <w:rPr>
                <w:rFonts w:cs="Arial"/>
                <w:kern w:val="1"/>
                <w:sz w:val="20"/>
              </w:rPr>
              <w:t xml:space="preserve">formulieren eigene Überlegungen und beschreiben eigene Lösungswege </w:t>
            </w:r>
            <w:r w:rsidRPr="00222495">
              <w:rPr>
                <w:rFonts w:cs="Arial"/>
                <w:i/>
                <w:kern w:val="1"/>
                <w:sz w:val="20"/>
              </w:rPr>
              <w:t>(Produzieren)</w:t>
            </w:r>
            <w:r w:rsidR="007440AF">
              <w:rPr>
                <w:rFonts w:cs="Arial"/>
                <w:i/>
                <w:kern w:val="1"/>
                <w:sz w:val="20"/>
              </w:rPr>
              <w:t>,</w:t>
            </w:r>
          </w:p>
          <w:p w14:paraId="0A35D8A3" w14:textId="77777777" w:rsidR="00775AAA" w:rsidRPr="00222495" w:rsidRDefault="00775AAA" w:rsidP="00DC4525">
            <w:pPr>
              <w:numPr>
                <w:ilvl w:val="0"/>
                <w:numId w:val="12"/>
              </w:numPr>
              <w:jc w:val="left"/>
              <w:rPr>
                <w:rFonts w:cs="Arial"/>
                <w:kern w:val="1"/>
                <w:sz w:val="20"/>
              </w:rPr>
            </w:pPr>
            <w:r w:rsidRPr="00222495">
              <w:rPr>
                <w:rFonts w:cs="Arial"/>
                <w:kern w:val="1"/>
                <w:sz w:val="20"/>
              </w:rPr>
              <w:t xml:space="preserve">erstellen Ausarbeitungen und präsentieren sie </w:t>
            </w:r>
            <w:r w:rsidRPr="00222495">
              <w:rPr>
                <w:rFonts w:cs="Arial"/>
                <w:i/>
                <w:kern w:val="1"/>
                <w:sz w:val="20"/>
              </w:rPr>
              <w:t>(Produzieren)</w:t>
            </w:r>
            <w:r w:rsidR="007440AF">
              <w:rPr>
                <w:rFonts w:cs="Arial"/>
                <w:i/>
                <w:kern w:val="1"/>
                <w:sz w:val="20"/>
              </w:rPr>
              <w:t>,</w:t>
            </w:r>
          </w:p>
          <w:p w14:paraId="4EC49132" w14:textId="77777777" w:rsidR="00775AAA" w:rsidRPr="00222495" w:rsidRDefault="00775AAA" w:rsidP="00CB7714">
            <w:pPr>
              <w:numPr>
                <w:ilvl w:val="0"/>
                <w:numId w:val="12"/>
              </w:numPr>
              <w:jc w:val="left"/>
              <w:rPr>
                <w:rFonts w:cs="Arial"/>
                <w:kern w:val="1"/>
                <w:sz w:val="20"/>
              </w:rPr>
            </w:pPr>
            <w:r w:rsidRPr="00222495">
              <w:rPr>
                <w:rFonts w:cs="Arial"/>
                <w:kern w:val="1"/>
                <w:sz w:val="20"/>
              </w:rPr>
              <w:t>vergleichen und beurteilen ausgearbeitete Lösungen hinsichtlich ihrer Ve</w:t>
            </w:r>
            <w:r w:rsidRPr="00222495">
              <w:rPr>
                <w:rFonts w:cs="Arial"/>
                <w:kern w:val="1"/>
                <w:sz w:val="20"/>
              </w:rPr>
              <w:t>r</w:t>
            </w:r>
            <w:r w:rsidRPr="00222495">
              <w:rPr>
                <w:rFonts w:cs="Arial"/>
                <w:kern w:val="1"/>
                <w:sz w:val="20"/>
              </w:rPr>
              <w:t xml:space="preserve">ständlichkeit und fachsprachlichen Qualität </w:t>
            </w:r>
            <w:r w:rsidRPr="00222495">
              <w:rPr>
                <w:rFonts w:cs="Arial"/>
                <w:i/>
                <w:kern w:val="1"/>
                <w:sz w:val="20"/>
              </w:rPr>
              <w:t>(Diskutieren)</w:t>
            </w:r>
            <w:r w:rsidR="007440AF">
              <w:rPr>
                <w:rFonts w:cs="Arial"/>
                <w:i/>
                <w:kern w:val="1"/>
                <w:sz w:val="20"/>
              </w:rPr>
              <w:t>.</w:t>
            </w:r>
          </w:p>
          <w:p w14:paraId="66031CE7" w14:textId="77777777" w:rsidR="00775AAA" w:rsidRPr="00222495" w:rsidRDefault="00775AAA" w:rsidP="00CB7714">
            <w:pPr>
              <w:jc w:val="left"/>
              <w:rPr>
                <w:rFonts w:cs="Arial"/>
                <w:b/>
                <w:i/>
                <w:sz w:val="20"/>
              </w:rPr>
            </w:pPr>
            <w:r w:rsidRPr="00222495">
              <w:rPr>
                <w:rFonts w:cs="Arial"/>
                <w:b/>
                <w:i/>
                <w:sz w:val="20"/>
              </w:rPr>
              <w:t xml:space="preserve">Werkzeuge nutzen </w:t>
            </w:r>
          </w:p>
          <w:p w14:paraId="2078BFC8" w14:textId="77777777" w:rsidR="00775AAA" w:rsidRPr="00222495" w:rsidRDefault="00991385" w:rsidP="00CB7714">
            <w:pPr>
              <w:jc w:val="left"/>
              <w:rPr>
                <w:rFonts w:cs="Arial"/>
                <w:i/>
                <w:sz w:val="20"/>
              </w:rPr>
            </w:pPr>
            <w:r w:rsidRPr="00222495">
              <w:rPr>
                <w:rFonts w:cs="Arial"/>
                <w:i/>
                <w:sz w:val="20"/>
              </w:rPr>
              <w:t>Die Studierenden ...</w:t>
            </w:r>
          </w:p>
          <w:p w14:paraId="53622AC8" w14:textId="7809B41A" w:rsidR="00775AAA" w:rsidRPr="00222495" w:rsidRDefault="00775AAA" w:rsidP="00DC4525">
            <w:pPr>
              <w:numPr>
                <w:ilvl w:val="0"/>
                <w:numId w:val="12"/>
              </w:numPr>
              <w:jc w:val="left"/>
              <w:rPr>
                <w:rFonts w:cs="Arial"/>
                <w:sz w:val="20"/>
              </w:rPr>
            </w:pPr>
            <w:r w:rsidRPr="00222495">
              <w:rPr>
                <w:rFonts w:cs="Arial"/>
                <w:sz w:val="20"/>
              </w:rPr>
              <w:t>nutzen</w:t>
            </w:r>
            <w:r w:rsidR="00103E84">
              <w:rPr>
                <w:rFonts w:cs="Arial"/>
                <w:sz w:val="20"/>
              </w:rPr>
              <w:t xml:space="preserve"> mathematische Hilfsmittel und </w:t>
            </w:r>
            <w:r w:rsidRPr="00222495">
              <w:rPr>
                <w:rFonts w:cs="Arial"/>
                <w:sz w:val="20"/>
              </w:rPr>
              <w:t xml:space="preserve">digitale Werkzeuge </w:t>
            </w:r>
            <w:r w:rsidRPr="00222495">
              <w:rPr>
                <w:rFonts w:cs="Arial"/>
                <w:i/>
                <w:sz w:val="20"/>
              </w:rPr>
              <w:t>[Erg. Fachkonf</w:t>
            </w:r>
            <w:r w:rsidRPr="00222495">
              <w:rPr>
                <w:rFonts w:cs="Arial"/>
                <w:i/>
                <w:sz w:val="20"/>
              </w:rPr>
              <w:t>e</w:t>
            </w:r>
            <w:r w:rsidRPr="00222495">
              <w:rPr>
                <w:rFonts w:cs="Arial"/>
                <w:i/>
                <w:sz w:val="20"/>
              </w:rPr>
              <w:t>renz: Tabellenkalkulation und Funktionenplotter]</w:t>
            </w:r>
            <w:r w:rsidRPr="00222495">
              <w:rPr>
                <w:rFonts w:cs="Arial"/>
                <w:sz w:val="20"/>
              </w:rPr>
              <w:t xml:space="preserve"> zum Erkunden und Reche</w:t>
            </w:r>
            <w:r w:rsidRPr="00222495">
              <w:rPr>
                <w:rFonts w:cs="Arial"/>
                <w:sz w:val="20"/>
              </w:rPr>
              <w:t>r</w:t>
            </w:r>
            <w:r w:rsidRPr="00222495">
              <w:rPr>
                <w:rFonts w:cs="Arial"/>
                <w:sz w:val="20"/>
              </w:rPr>
              <w:t>chieren, Berechnen und Darstellen</w:t>
            </w:r>
            <w:r w:rsidR="007440AF">
              <w:rPr>
                <w:rFonts w:cs="Arial"/>
                <w:sz w:val="20"/>
              </w:rPr>
              <w:t>,</w:t>
            </w:r>
          </w:p>
          <w:p w14:paraId="78100D4D" w14:textId="05BF2662" w:rsidR="00775AAA" w:rsidRPr="00222495" w:rsidRDefault="003728F8" w:rsidP="003728F8">
            <w:pPr>
              <w:numPr>
                <w:ilvl w:val="0"/>
                <w:numId w:val="12"/>
              </w:numPr>
              <w:jc w:val="left"/>
              <w:rPr>
                <w:rFonts w:cs="Arial"/>
                <w:kern w:val="1"/>
                <w:sz w:val="20"/>
              </w:rPr>
            </w:pPr>
            <w:r>
              <w:rPr>
                <w:rFonts w:cs="Arial"/>
                <w:sz w:val="20"/>
              </w:rPr>
              <w:t>v</w:t>
            </w:r>
            <w:r w:rsidR="00775AAA" w:rsidRPr="00222495">
              <w:rPr>
                <w:rFonts w:cs="Arial"/>
                <w:sz w:val="20"/>
              </w:rPr>
              <w:t xml:space="preserve">erwenden verschiedene digitale Werkzeuge </w:t>
            </w:r>
            <w:r w:rsidR="00103E84">
              <w:rPr>
                <w:rFonts w:cs="Arial"/>
                <w:sz w:val="20"/>
              </w:rPr>
              <w:t xml:space="preserve">[…] </w:t>
            </w:r>
            <w:r w:rsidR="00775AAA" w:rsidRPr="00222495">
              <w:rPr>
                <w:rFonts w:cs="Arial"/>
                <w:sz w:val="20"/>
              </w:rPr>
              <w:t>zum</w:t>
            </w:r>
            <w:r w:rsidR="00103E84">
              <w:rPr>
                <w:rFonts w:cs="Arial"/>
                <w:sz w:val="20"/>
              </w:rPr>
              <w:t xml:space="preserve"> […]</w:t>
            </w:r>
            <w:r w:rsidR="00775AAA" w:rsidRPr="00222495">
              <w:rPr>
                <w:rFonts w:cs="Arial"/>
                <w:sz w:val="20"/>
              </w:rPr>
              <w:br/>
              <w:t xml:space="preserve">… Messen von Flächeninhalten zwischen Funktionsgraph und </w:t>
            </w:r>
            <w:r w:rsidR="00301154" w:rsidRPr="00222495">
              <w:rPr>
                <w:rFonts w:cs="Arial"/>
                <w:sz w:val="20"/>
              </w:rPr>
              <w:t xml:space="preserve"> </w:t>
            </w:r>
            <w:r w:rsidR="007440AF">
              <w:rPr>
                <w:rFonts w:cs="Arial"/>
                <w:sz w:val="20"/>
              </w:rPr>
              <w:t>Abszisse,</w:t>
            </w:r>
            <w:r w:rsidR="007440AF">
              <w:rPr>
                <w:rFonts w:cs="Arial"/>
                <w:sz w:val="20"/>
              </w:rPr>
              <w:br/>
            </w:r>
            <w:r w:rsidR="00775AAA" w:rsidRPr="00222495">
              <w:rPr>
                <w:rFonts w:cs="Arial"/>
                <w:sz w:val="20"/>
              </w:rPr>
              <w:t>… Ermitteln des Wertes eines bestimmten Integrals</w:t>
            </w:r>
            <w:r w:rsidR="00103E84">
              <w:rPr>
                <w:rFonts w:cs="Arial"/>
                <w:sz w:val="20"/>
              </w:rPr>
              <w:t xml:space="preserve"> […]</w:t>
            </w:r>
            <w:r w:rsidR="007440AF">
              <w:rPr>
                <w:rFonts w:cs="Arial"/>
                <w:sz w:val="20"/>
              </w:rPr>
              <w:t>.</w:t>
            </w:r>
          </w:p>
        </w:tc>
        <w:tc>
          <w:tcPr>
            <w:tcW w:w="7381" w:type="dxa"/>
            <w:tcBorders>
              <w:top w:val="single" w:sz="4" w:space="0" w:color="000000"/>
              <w:left w:val="single" w:sz="4" w:space="0" w:color="000000"/>
              <w:bottom w:val="single" w:sz="4" w:space="0" w:color="000000"/>
              <w:right w:val="single" w:sz="4" w:space="0" w:color="000000"/>
            </w:tcBorders>
          </w:tcPr>
          <w:p w14:paraId="1ADB2A3A" w14:textId="77777777" w:rsidR="00775AAA" w:rsidRPr="00222495" w:rsidRDefault="00775AAA" w:rsidP="00CB7714">
            <w:pPr>
              <w:snapToGrid w:val="0"/>
              <w:rPr>
                <w:rFonts w:cs="Arial"/>
                <w:color w:val="000000"/>
                <w:sz w:val="20"/>
              </w:rPr>
            </w:pPr>
            <w:r w:rsidRPr="00222495">
              <w:rPr>
                <w:rFonts w:cs="Arial"/>
                <w:color w:val="000000"/>
                <w:sz w:val="20"/>
              </w:rPr>
              <w:t>Das Thema ist vergleichbar zur Einführung der Änderungsraten. Deshalb werden hier Kontexte, die schon dort genutzt wurden, wieder aufgegriffen (Geschwindi</w:t>
            </w:r>
            <w:r w:rsidRPr="00222495">
              <w:rPr>
                <w:rFonts w:cs="Arial"/>
                <w:color w:val="000000"/>
                <w:sz w:val="20"/>
              </w:rPr>
              <w:t>g</w:t>
            </w:r>
            <w:r w:rsidRPr="00222495">
              <w:rPr>
                <w:rFonts w:cs="Arial"/>
                <w:color w:val="000000"/>
                <w:sz w:val="20"/>
              </w:rPr>
              <w:t xml:space="preserve">keit – Weg, </w:t>
            </w:r>
            <w:proofErr w:type="spellStart"/>
            <w:r w:rsidRPr="00222495">
              <w:rPr>
                <w:rFonts w:cs="Arial"/>
                <w:color w:val="000000"/>
                <w:sz w:val="20"/>
              </w:rPr>
              <w:t>Zuflussrate</w:t>
            </w:r>
            <w:proofErr w:type="spellEnd"/>
            <w:r w:rsidRPr="00222495">
              <w:rPr>
                <w:rFonts w:cs="Arial"/>
                <w:color w:val="000000"/>
                <w:sz w:val="20"/>
              </w:rPr>
              <w:t xml:space="preserve"> von Wasser – Wassermenge).</w:t>
            </w:r>
          </w:p>
          <w:p w14:paraId="64EFB215" w14:textId="77777777" w:rsidR="00775AAA" w:rsidRPr="00222495" w:rsidRDefault="00775AAA" w:rsidP="00CB7714">
            <w:pPr>
              <w:rPr>
                <w:rFonts w:cs="Arial"/>
                <w:color w:val="000000"/>
                <w:sz w:val="20"/>
              </w:rPr>
            </w:pPr>
          </w:p>
          <w:p w14:paraId="5A8FC69D" w14:textId="77777777" w:rsidR="00775AAA" w:rsidRPr="00222495" w:rsidRDefault="00775AAA" w:rsidP="00CB7714">
            <w:pPr>
              <w:rPr>
                <w:rFonts w:cs="Arial"/>
                <w:color w:val="000000"/>
                <w:sz w:val="20"/>
              </w:rPr>
            </w:pPr>
            <w:r w:rsidRPr="00222495">
              <w:rPr>
                <w:rFonts w:cs="Arial"/>
                <w:color w:val="000000"/>
                <w:sz w:val="20"/>
              </w:rPr>
              <w:t>Der Einstieg erfolgt über eine arbeitsteilige Gruppenarbeit, in der sich die Studi</w:t>
            </w:r>
            <w:r w:rsidRPr="00222495">
              <w:rPr>
                <w:rFonts w:cs="Arial"/>
                <w:color w:val="000000"/>
                <w:sz w:val="20"/>
              </w:rPr>
              <w:t>e</w:t>
            </w:r>
            <w:r w:rsidRPr="00222495">
              <w:rPr>
                <w:rFonts w:cs="Arial"/>
                <w:color w:val="000000"/>
                <w:sz w:val="20"/>
              </w:rPr>
              <w:t xml:space="preserve">renden selbstständig eine Breite an Kontexten, in denen von einer Änderungsrate auf den Bestand geschlossen wird, erarbeiten. Außer der </w:t>
            </w:r>
            <w:r w:rsidRPr="00222495">
              <w:rPr>
                <w:rFonts w:cs="Arial"/>
                <w:sz w:val="20"/>
              </w:rPr>
              <w:t>einfachen, geometr</w:t>
            </w:r>
            <w:r w:rsidRPr="00222495">
              <w:rPr>
                <w:rFonts w:cs="Arial"/>
                <w:sz w:val="20"/>
              </w:rPr>
              <w:t>i</w:t>
            </w:r>
            <w:r w:rsidRPr="00222495">
              <w:rPr>
                <w:rFonts w:cs="Arial"/>
                <w:sz w:val="20"/>
              </w:rPr>
              <w:t>schen Eingrenzung</w:t>
            </w:r>
            <w:r w:rsidRPr="00222495">
              <w:rPr>
                <w:rFonts w:cs="Arial"/>
                <w:color w:val="FF0000"/>
                <w:sz w:val="20"/>
              </w:rPr>
              <w:t xml:space="preserve"> </w:t>
            </w:r>
            <w:r w:rsidRPr="00222495">
              <w:rPr>
                <w:rFonts w:cs="Arial"/>
                <w:color w:val="000000"/>
                <w:sz w:val="20"/>
              </w:rPr>
              <w:t>durch Ober- und Untersummen entwickeln die Studierenden eigenständig weitere unterschiedliche Strategien zur möglichst genauen näh</w:t>
            </w:r>
            <w:r w:rsidRPr="00222495">
              <w:rPr>
                <w:rFonts w:cs="Arial"/>
                <w:color w:val="000000"/>
                <w:sz w:val="20"/>
              </w:rPr>
              <w:t>e</w:t>
            </w:r>
            <w:r w:rsidRPr="00222495">
              <w:rPr>
                <w:rFonts w:cs="Arial"/>
                <w:color w:val="000000"/>
                <w:sz w:val="20"/>
              </w:rPr>
              <w:t>rungsweisen Berechnung des Bestands und vergleichen diese. Die entstehenden Produktsummen werden als Bilanz über orientierte Flächeninhalte interpretiert.</w:t>
            </w:r>
          </w:p>
          <w:p w14:paraId="58C35FF5" w14:textId="77777777" w:rsidR="00775AAA" w:rsidRPr="00222495" w:rsidRDefault="00775AAA" w:rsidP="00CB7714">
            <w:pPr>
              <w:rPr>
                <w:rFonts w:cs="Arial"/>
                <w:color w:val="000000"/>
                <w:sz w:val="20"/>
              </w:rPr>
            </w:pPr>
            <w:r w:rsidRPr="00222495">
              <w:rPr>
                <w:rFonts w:cs="Arial"/>
                <w:color w:val="000000"/>
                <w:sz w:val="20"/>
              </w:rPr>
              <w:t>Qualitativ können die Studierenden so den Graphen einer Flächeninhaltsfunktion als „Bilanzgraphen“ zu einem vorgegebenen Randfunktionsgraphen skizzieren.</w:t>
            </w:r>
          </w:p>
          <w:p w14:paraId="5A451B8F" w14:textId="6D0F1E48" w:rsidR="00775AAA" w:rsidRPr="00222495" w:rsidRDefault="00775AAA" w:rsidP="00CB7714">
            <w:pPr>
              <w:rPr>
                <w:rFonts w:cs="Arial"/>
                <w:color w:val="000000"/>
                <w:sz w:val="20"/>
              </w:rPr>
            </w:pPr>
            <w:r w:rsidRPr="00222495">
              <w:rPr>
                <w:rFonts w:cs="Arial"/>
                <w:color w:val="000000"/>
                <w:sz w:val="20"/>
              </w:rPr>
              <w:t xml:space="preserve">Die Ergebnisse der Gruppenarbeit werden </w:t>
            </w:r>
            <w:r w:rsidR="007726C5">
              <w:rPr>
                <w:rFonts w:cs="Arial"/>
                <w:color w:val="000000"/>
                <w:sz w:val="20"/>
              </w:rPr>
              <w:t xml:space="preserve">zunächst </w:t>
            </w:r>
            <w:r w:rsidRPr="00222495">
              <w:rPr>
                <w:rFonts w:cs="Arial"/>
                <w:color w:val="000000"/>
                <w:sz w:val="20"/>
              </w:rPr>
              <w:t xml:space="preserve">auf Plakaten festgehalten und in einem Museumsgang </w:t>
            </w:r>
            <w:r w:rsidR="00E41DA5" w:rsidRPr="00222495">
              <w:rPr>
                <w:rFonts w:cs="Arial"/>
                <w:color w:val="000000"/>
                <w:sz w:val="20"/>
              </w:rPr>
              <w:t xml:space="preserve">von den Studierenden </w:t>
            </w:r>
            <w:r w:rsidRPr="00222495">
              <w:rPr>
                <w:rFonts w:cs="Arial"/>
                <w:color w:val="000000"/>
                <w:sz w:val="20"/>
              </w:rPr>
              <w:t xml:space="preserve">präsentiert. </w:t>
            </w:r>
            <w:r w:rsidR="00E41DA5" w:rsidRPr="00222495">
              <w:rPr>
                <w:rFonts w:cs="Arial"/>
                <w:color w:val="000000"/>
                <w:sz w:val="20"/>
              </w:rPr>
              <w:t>In diesem Z</w:t>
            </w:r>
            <w:r w:rsidR="00E41DA5" w:rsidRPr="00222495">
              <w:rPr>
                <w:rFonts w:cs="Arial"/>
                <w:color w:val="000000"/>
                <w:sz w:val="20"/>
              </w:rPr>
              <w:t>u</w:t>
            </w:r>
            <w:r w:rsidR="00E41DA5" w:rsidRPr="00222495">
              <w:rPr>
                <w:rFonts w:cs="Arial"/>
                <w:color w:val="000000"/>
                <w:sz w:val="20"/>
              </w:rPr>
              <w:t>sammenhang wird das Vorbereiten von Kurzvorträgen und deren Präsentation geübt, Kriterien für gute Vorträge werden festgehalten</w:t>
            </w:r>
            <w:r w:rsidRPr="00222495">
              <w:rPr>
                <w:rFonts w:cs="Arial"/>
                <w:color w:val="000000"/>
                <w:sz w:val="20"/>
              </w:rPr>
              <w:t>.</w:t>
            </w:r>
          </w:p>
          <w:p w14:paraId="283F29D2" w14:textId="77777777" w:rsidR="00775AAA" w:rsidRPr="00222495" w:rsidRDefault="00775AAA" w:rsidP="00CB7714">
            <w:pPr>
              <w:rPr>
                <w:rFonts w:cs="Arial"/>
                <w:color w:val="000000"/>
                <w:sz w:val="20"/>
              </w:rPr>
            </w:pPr>
          </w:p>
          <w:p w14:paraId="1A343435" w14:textId="77777777" w:rsidR="00775AAA" w:rsidRPr="00222495" w:rsidRDefault="00775AAA" w:rsidP="00CB7714">
            <w:pPr>
              <w:rPr>
                <w:rFonts w:cs="Arial"/>
                <w:color w:val="000000"/>
                <w:sz w:val="20"/>
              </w:rPr>
            </w:pPr>
            <w:r w:rsidRPr="00222495">
              <w:rPr>
                <w:rFonts w:cs="Arial"/>
                <w:color w:val="000000"/>
                <w:sz w:val="20"/>
              </w:rPr>
              <w:t>Studierende entdecken, dass die Bestandsfunktion eine Stammfunktion der Ä</w:t>
            </w:r>
            <w:r w:rsidRPr="00222495">
              <w:rPr>
                <w:rFonts w:cs="Arial"/>
                <w:color w:val="000000"/>
                <w:sz w:val="20"/>
              </w:rPr>
              <w:t>n</w:t>
            </w:r>
            <w:r w:rsidRPr="00222495">
              <w:rPr>
                <w:rFonts w:cs="Arial"/>
                <w:color w:val="000000"/>
                <w:sz w:val="20"/>
              </w:rPr>
              <w:t xml:space="preserve">derungsrate ist. </w:t>
            </w:r>
          </w:p>
          <w:p w14:paraId="5FC3A3B4" w14:textId="77777777" w:rsidR="00E41DA5" w:rsidRPr="00222495" w:rsidRDefault="00E41DA5" w:rsidP="00CB7714">
            <w:pPr>
              <w:rPr>
                <w:rFonts w:cs="Arial"/>
                <w:color w:val="000000"/>
                <w:sz w:val="20"/>
              </w:rPr>
            </w:pPr>
          </w:p>
          <w:p w14:paraId="6F6C110C" w14:textId="77777777" w:rsidR="00775AAA" w:rsidRPr="00222495" w:rsidRDefault="00775AAA" w:rsidP="00CB7714">
            <w:pPr>
              <w:rPr>
                <w:rFonts w:cs="Arial"/>
                <w:color w:val="000000"/>
                <w:sz w:val="20"/>
              </w:rPr>
            </w:pPr>
            <w:r w:rsidRPr="00222495">
              <w:rPr>
                <w:rFonts w:cs="Arial"/>
                <w:color w:val="000000"/>
                <w:sz w:val="20"/>
              </w:rPr>
              <w:t>Fragen, wie die Genauigkeit der Näherung erhöht werden kann, geben Anlass zu anschaulichen Grenzwertüberlegungen.</w:t>
            </w:r>
          </w:p>
          <w:p w14:paraId="1FD6DF57" w14:textId="77777777" w:rsidR="00775AAA" w:rsidRPr="00222495" w:rsidRDefault="00775AAA" w:rsidP="00CB7714">
            <w:pPr>
              <w:rPr>
                <w:rFonts w:cs="Arial"/>
                <w:color w:val="000000"/>
                <w:sz w:val="20"/>
              </w:rPr>
            </w:pPr>
            <w:r w:rsidRPr="00222495">
              <w:rPr>
                <w:rFonts w:cs="Arial"/>
                <w:color w:val="000000"/>
                <w:sz w:val="20"/>
              </w:rPr>
              <w:t>Da der Rekonstruktionsprozess auch bei einer abstrakt gegebenen Randfunktion möglich ist, wird für Bestandsfunktionen der Fachbegriff Integralfunktion eing</w:t>
            </w:r>
            <w:r w:rsidRPr="00222495">
              <w:rPr>
                <w:rFonts w:cs="Arial"/>
                <w:color w:val="000000"/>
                <w:sz w:val="20"/>
              </w:rPr>
              <w:t>e</w:t>
            </w:r>
            <w:r w:rsidRPr="00222495">
              <w:rPr>
                <w:rFonts w:cs="Arial"/>
                <w:color w:val="000000"/>
                <w:sz w:val="20"/>
              </w:rPr>
              <w:t xml:space="preserve">führt und der Zusammenhang zwischen Rand- und Integralfunktion im Hauptsatz formuliert (ggf. </w:t>
            </w:r>
            <w:r w:rsidR="00E41DA5" w:rsidRPr="00222495">
              <w:rPr>
                <w:rFonts w:cs="Arial"/>
                <w:color w:val="000000"/>
                <w:sz w:val="20"/>
              </w:rPr>
              <w:t xml:space="preserve">als kurzer </w:t>
            </w:r>
            <w:r w:rsidRPr="00222495">
              <w:rPr>
                <w:rFonts w:cs="Arial"/>
                <w:color w:val="000000"/>
                <w:sz w:val="20"/>
              </w:rPr>
              <w:t>Lehrervortrag).</w:t>
            </w:r>
          </w:p>
          <w:p w14:paraId="1142C854" w14:textId="77777777" w:rsidR="00775AAA" w:rsidRPr="00222495" w:rsidRDefault="00775AAA" w:rsidP="00CB7714">
            <w:pPr>
              <w:rPr>
                <w:rFonts w:cs="Arial"/>
                <w:color w:val="000000"/>
                <w:sz w:val="20"/>
              </w:rPr>
            </w:pPr>
          </w:p>
          <w:p w14:paraId="4A0BE913" w14:textId="77777777" w:rsidR="00775AAA" w:rsidRPr="00222495" w:rsidRDefault="00775AAA" w:rsidP="00CB7714">
            <w:pPr>
              <w:rPr>
                <w:rFonts w:cs="Arial"/>
                <w:color w:val="000000"/>
                <w:sz w:val="20"/>
              </w:rPr>
            </w:pPr>
            <w:r w:rsidRPr="00222495">
              <w:rPr>
                <w:rFonts w:cs="Arial"/>
                <w:color w:val="000000"/>
                <w:sz w:val="20"/>
              </w:rPr>
              <w:t>Die Regeln zur Bildung von Stammfunktionen werden von den Studierenden durch Rückwärtsanwenden der bekannten Ableitungsregeln selbstständig era</w:t>
            </w:r>
            <w:r w:rsidRPr="00222495">
              <w:rPr>
                <w:rFonts w:cs="Arial"/>
                <w:color w:val="000000"/>
                <w:sz w:val="20"/>
              </w:rPr>
              <w:t>r</w:t>
            </w:r>
            <w:r w:rsidRPr="00222495">
              <w:rPr>
                <w:rFonts w:cs="Arial"/>
                <w:color w:val="000000"/>
                <w:sz w:val="20"/>
              </w:rPr>
              <w:t>beitet. (</w:t>
            </w:r>
            <w:r w:rsidR="005E75F4" w:rsidRPr="00222495">
              <w:rPr>
                <w:rFonts w:cs="Arial"/>
                <w:color w:val="000000"/>
                <w:sz w:val="20"/>
              </w:rPr>
              <w:t>z. B.</w:t>
            </w:r>
            <w:r w:rsidRPr="00222495">
              <w:rPr>
                <w:rFonts w:cs="Arial"/>
                <w:color w:val="000000"/>
                <w:sz w:val="20"/>
              </w:rPr>
              <w:t xml:space="preserve"> durch ein </w:t>
            </w:r>
            <w:proofErr w:type="spellStart"/>
            <w:r w:rsidRPr="00222495">
              <w:rPr>
                <w:rFonts w:cs="Arial"/>
                <w:color w:val="000000"/>
                <w:sz w:val="20"/>
              </w:rPr>
              <w:t>Graphendomino</w:t>
            </w:r>
            <w:proofErr w:type="spellEnd"/>
            <w:r w:rsidRPr="00222495">
              <w:rPr>
                <w:rFonts w:cs="Arial"/>
                <w:color w:val="000000"/>
                <w:sz w:val="20"/>
              </w:rPr>
              <w:t>)</w:t>
            </w:r>
          </w:p>
          <w:p w14:paraId="45F95E56" w14:textId="77777777" w:rsidR="00775AAA" w:rsidRPr="00222495" w:rsidRDefault="00775AAA" w:rsidP="00CB7714">
            <w:pPr>
              <w:rPr>
                <w:rFonts w:cs="Arial"/>
                <w:color w:val="000000"/>
                <w:sz w:val="20"/>
              </w:rPr>
            </w:pPr>
          </w:p>
          <w:p w14:paraId="0AA4DA51" w14:textId="2310ECE1" w:rsidR="00775AAA" w:rsidRPr="00222495" w:rsidRDefault="00775AAA" w:rsidP="00CB7714">
            <w:pPr>
              <w:rPr>
                <w:rFonts w:cs="Arial"/>
                <w:color w:val="000000"/>
                <w:sz w:val="20"/>
              </w:rPr>
            </w:pPr>
            <w:r w:rsidRPr="00222495">
              <w:rPr>
                <w:rFonts w:cs="Arial"/>
                <w:color w:val="000000"/>
                <w:sz w:val="20"/>
              </w:rPr>
              <w:t xml:space="preserve">Neben der Nutzung des Hauptsatzes soll das Abschätzen bzw. das numerische Berechnen von Flächenmaßzahlen unter einem Graphen als Verfahren auch hilfsmittelfrei durchgeführt werden. </w:t>
            </w:r>
          </w:p>
          <w:p w14:paraId="71581D6E" w14:textId="77777777" w:rsidR="00775AAA" w:rsidRPr="00222495" w:rsidRDefault="00775AAA" w:rsidP="00CB7714">
            <w:pPr>
              <w:rPr>
                <w:rFonts w:cs="Arial"/>
                <w:color w:val="000000"/>
                <w:sz w:val="20"/>
              </w:rPr>
            </w:pPr>
          </w:p>
          <w:p w14:paraId="5C6DF427" w14:textId="77777777" w:rsidR="00775AAA" w:rsidRPr="00222495" w:rsidRDefault="00775AAA" w:rsidP="00CB7714">
            <w:pPr>
              <w:rPr>
                <w:rFonts w:cs="Arial"/>
                <w:color w:val="000000"/>
                <w:sz w:val="20"/>
              </w:rPr>
            </w:pPr>
            <w:r w:rsidRPr="00222495">
              <w:rPr>
                <w:rFonts w:cs="Arial"/>
                <w:color w:val="000000"/>
                <w:sz w:val="20"/>
              </w:rPr>
              <w:t xml:space="preserve">Die Studierenden berechnen Flächeninhalte, indem sie die </w:t>
            </w:r>
            <w:proofErr w:type="spellStart"/>
            <w:r w:rsidRPr="00222495">
              <w:rPr>
                <w:rFonts w:cs="Arial"/>
                <w:color w:val="000000"/>
                <w:sz w:val="20"/>
              </w:rPr>
              <w:t>Intervalladditivität</w:t>
            </w:r>
            <w:proofErr w:type="spellEnd"/>
            <w:r w:rsidRPr="00222495">
              <w:rPr>
                <w:rFonts w:cs="Arial"/>
                <w:color w:val="000000"/>
                <w:sz w:val="20"/>
              </w:rPr>
              <w:t xml:space="preserve"> und Linearität nutzen. Bei der Berechnung der Flächeninhalte zwischen Graphen werden die Schnittstellen in der Regel numerisch mit dem GTR bestimmt.</w:t>
            </w:r>
          </w:p>
          <w:p w14:paraId="013C6B4A" w14:textId="77777777" w:rsidR="00775AAA" w:rsidRPr="00222495" w:rsidRDefault="00775AAA" w:rsidP="00CB7714">
            <w:pPr>
              <w:rPr>
                <w:rFonts w:cs="Arial"/>
                <w:sz w:val="20"/>
              </w:rPr>
            </w:pPr>
          </w:p>
          <w:p w14:paraId="05ECB7AC" w14:textId="77777777" w:rsidR="00775AAA" w:rsidRPr="00222495" w:rsidRDefault="00775AAA" w:rsidP="00CB7714">
            <w:pPr>
              <w:rPr>
                <w:rFonts w:cs="Arial"/>
                <w:sz w:val="20"/>
              </w:rPr>
            </w:pPr>
            <w:r w:rsidRPr="00222495">
              <w:rPr>
                <w:rFonts w:cs="Arial"/>
                <w:sz w:val="20"/>
              </w:rPr>
              <w:t>Komplexere Anwendungsaufgaben (ganzrationale und Exponentialfunktionen) werden am Ende des Unterrichtsvorhabens bearbeitet, um Vernetzungen mit den Kompetenzen der bisherigen Unterrichtsvorhaben</w:t>
            </w:r>
            <w:r w:rsidR="00301154" w:rsidRPr="00222495">
              <w:rPr>
                <w:rFonts w:cs="Arial"/>
                <w:sz w:val="20"/>
              </w:rPr>
              <w:t xml:space="preserve"> </w:t>
            </w:r>
            <w:r w:rsidRPr="00222495">
              <w:rPr>
                <w:rFonts w:cs="Arial"/>
                <w:sz w:val="20"/>
              </w:rPr>
              <w:t>herzu</w:t>
            </w:r>
            <w:r w:rsidR="00CB7714" w:rsidRPr="00222495">
              <w:rPr>
                <w:rFonts w:cs="Arial"/>
                <w:sz w:val="20"/>
              </w:rPr>
              <w:t xml:space="preserve">stellen. </w:t>
            </w:r>
          </w:p>
        </w:tc>
      </w:tr>
      <w:tr w:rsidR="00775AAA" w:rsidRPr="00222495" w14:paraId="36997D50" w14:textId="77777777" w:rsidTr="009F36E3">
        <w:trPr>
          <w:trHeight w:val="510"/>
        </w:trPr>
        <w:tc>
          <w:tcPr>
            <w:tcW w:w="14965" w:type="dxa"/>
            <w:gridSpan w:val="2"/>
            <w:tcBorders>
              <w:top w:val="single" w:sz="4" w:space="0" w:color="000000"/>
              <w:left w:val="single" w:sz="4" w:space="0" w:color="000000"/>
              <w:bottom w:val="single" w:sz="4" w:space="0" w:color="000000"/>
              <w:right w:val="single" w:sz="4" w:space="0" w:color="000000"/>
            </w:tcBorders>
            <w:vAlign w:val="center"/>
          </w:tcPr>
          <w:p w14:paraId="23DB7EBA" w14:textId="77777777" w:rsidR="00775AAA" w:rsidRPr="00222495" w:rsidRDefault="00696871" w:rsidP="00696871">
            <w:pPr>
              <w:pageBreakBefore/>
              <w:tabs>
                <w:tab w:val="center" w:pos="7581"/>
                <w:tab w:val="right" w:pos="14527"/>
              </w:tabs>
              <w:jc w:val="left"/>
              <w:rPr>
                <w:rFonts w:cs="Arial"/>
                <w:i/>
                <w:color w:val="000000"/>
                <w:sz w:val="20"/>
              </w:rPr>
            </w:pPr>
            <w:r>
              <w:rPr>
                <w:b/>
                <w:i/>
                <w:sz w:val="20"/>
              </w:rPr>
              <w:tab/>
            </w:r>
            <w:r w:rsidR="00775AAA" w:rsidRPr="00222495">
              <w:rPr>
                <w:b/>
                <w:i/>
                <w:sz w:val="20"/>
              </w:rPr>
              <w:t>Vertiefung und Vernetzung</w:t>
            </w:r>
            <w:r w:rsidR="00775AAA" w:rsidRPr="00222495">
              <w:rPr>
                <w:rFonts w:cs="Arial"/>
                <w:i/>
                <w:color w:val="000000"/>
                <w:sz w:val="20"/>
              </w:rPr>
              <w:t xml:space="preserve"> </w:t>
            </w:r>
            <w:r>
              <w:rPr>
                <w:rFonts w:cs="Arial"/>
                <w:i/>
                <w:color w:val="000000"/>
                <w:sz w:val="20"/>
              </w:rPr>
              <w:tab/>
            </w:r>
            <w:r w:rsidR="00775AAA" w:rsidRPr="00222495">
              <w:rPr>
                <w:rFonts w:cs="Arial"/>
                <w:i/>
                <w:color w:val="000000"/>
                <w:sz w:val="20"/>
              </w:rPr>
              <w:t>(Q-GK-A5)</w:t>
            </w:r>
            <w:r w:rsidR="00301154" w:rsidRPr="00222495">
              <w:rPr>
                <w:rFonts w:cs="Arial"/>
                <w:i/>
                <w:color w:val="000000"/>
                <w:sz w:val="20"/>
              </w:rPr>
              <w:t xml:space="preserve"> </w:t>
            </w:r>
            <w:r w:rsidR="00775AAA" w:rsidRPr="00222495">
              <w:rPr>
                <w:rFonts w:cs="Arial"/>
                <w:i/>
                <w:color w:val="000000"/>
                <w:sz w:val="20"/>
              </w:rPr>
              <w:t>(9</w:t>
            </w:r>
            <w:r w:rsidR="00CB7714" w:rsidRPr="00222495">
              <w:rPr>
                <w:rFonts w:cs="Arial"/>
                <w:i/>
                <w:color w:val="000000"/>
                <w:sz w:val="20"/>
              </w:rPr>
              <w:t xml:space="preserve"> Std)</w:t>
            </w:r>
          </w:p>
        </w:tc>
      </w:tr>
      <w:tr w:rsidR="00775AAA" w:rsidRPr="00222495" w14:paraId="65E8FAF9" w14:textId="77777777" w:rsidTr="009F36E3">
        <w:tc>
          <w:tcPr>
            <w:tcW w:w="7584" w:type="dxa"/>
            <w:tcBorders>
              <w:top w:val="single" w:sz="4" w:space="0" w:color="000000"/>
              <w:left w:val="single" w:sz="4" w:space="0" w:color="000000"/>
              <w:bottom w:val="single" w:sz="4" w:space="0" w:color="000000"/>
            </w:tcBorders>
          </w:tcPr>
          <w:p w14:paraId="39693470" w14:textId="77777777" w:rsidR="00775AAA" w:rsidRPr="00222495" w:rsidRDefault="00775AAA" w:rsidP="00CB7714">
            <w:pPr>
              <w:snapToGrid w:val="0"/>
              <w:spacing w:line="276" w:lineRule="auto"/>
              <w:rPr>
                <w:b/>
                <w:color w:val="000000"/>
                <w:sz w:val="20"/>
              </w:rPr>
            </w:pPr>
            <w:r w:rsidRPr="00222495">
              <w:rPr>
                <w:b/>
                <w:color w:val="000000"/>
                <w:sz w:val="20"/>
              </w:rPr>
              <w:t>Zu entwickelnde Kompetenzen</w:t>
            </w:r>
          </w:p>
        </w:tc>
        <w:tc>
          <w:tcPr>
            <w:tcW w:w="7381" w:type="dxa"/>
            <w:tcBorders>
              <w:top w:val="single" w:sz="4" w:space="0" w:color="000000"/>
              <w:left w:val="single" w:sz="4" w:space="0" w:color="000000"/>
              <w:bottom w:val="single" w:sz="4" w:space="0" w:color="000000"/>
              <w:right w:val="single" w:sz="4" w:space="0" w:color="000000"/>
            </w:tcBorders>
          </w:tcPr>
          <w:p w14:paraId="140D8661" w14:textId="77777777" w:rsidR="00775AAA" w:rsidRPr="00222495" w:rsidRDefault="00775AAA" w:rsidP="00CB7714">
            <w:pPr>
              <w:snapToGrid w:val="0"/>
              <w:spacing w:line="276" w:lineRule="auto"/>
              <w:rPr>
                <w:b/>
                <w:color w:val="000000"/>
                <w:sz w:val="20"/>
              </w:rPr>
            </w:pPr>
            <w:r w:rsidRPr="00222495">
              <w:rPr>
                <w:b/>
                <w:color w:val="000000"/>
                <w:sz w:val="20"/>
              </w:rPr>
              <w:t>Vorhabenbezogene Absprachen und Empfehlungen</w:t>
            </w:r>
          </w:p>
        </w:tc>
      </w:tr>
      <w:tr w:rsidR="00775AAA" w:rsidRPr="00222495" w14:paraId="499A0C71" w14:textId="77777777" w:rsidTr="009F36E3">
        <w:trPr>
          <w:trHeight w:val="198"/>
        </w:trPr>
        <w:tc>
          <w:tcPr>
            <w:tcW w:w="7584" w:type="dxa"/>
            <w:tcBorders>
              <w:top w:val="single" w:sz="4" w:space="0" w:color="000000"/>
              <w:left w:val="single" w:sz="4" w:space="0" w:color="000000"/>
              <w:bottom w:val="single" w:sz="4" w:space="0" w:color="000000"/>
            </w:tcBorders>
          </w:tcPr>
          <w:p w14:paraId="35F10417" w14:textId="77777777" w:rsidR="00775AAA" w:rsidRPr="00222495" w:rsidRDefault="00775AAA" w:rsidP="00CB7714">
            <w:pPr>
              <w:snapToGrid w:val="0"/>
              <w:spacing w:line="276" w:lineRule="auto"/>
              <w:jc w:val="left"/>
              <w:rPr>
                <w:rFonts w:cs="Arial"/>
                <w:b/>
                <w:color w:val="000000"/>
                <w:sz w:val="20"/>
              </w:rPr>
            </w:pPr>
            <w:r w:rsidRPr="00222495">
              <w:rPr>
                <w:rFonts w:cs="Arial"/>
                <w:b/>
                <w:color w:val="000000"/>
                <w:sz w:val="20"/>
              </w:rPr>
              <w:t>Inhaltsbezogene Kompetenzen:</w:t>
            </w:r>
          </w:p>
          <w:p w14:paraId="7A36B3D4" w14:textId="77777777" w:rsidR="00775AAA" w:rsidRPr="00222495" w:rsidRDefault="00991385" w:rsidP="00CB7714">
            <w:pPr>
              <w:spacing w:line="276" w:lineRule="auto"/>
              <w:jc w:val="left"/>
              <w:rPr>
                <w:rFonts w:cs="Arial"/>
                <w:i/>
                <w:color w:val="000000"/>
                <w:sz w:val="20"/>
              </w:rPr>
            </w:pPr>
            <w:r w:rsidRPr="00222495">
              <w:rPr>
                <w:rFonts w:cs="Arial"/>
                <w:i/>
                <w:color w:val="000000"/>
                <w:sz w:val="20"/>
              </w:rPr>
              <w:t>Die Studierenden ...</w:t>
            </w:r>
            <w:r w:rsidR="00775AAA" w:rsidRPr="00222495">
              <w:rPr>
                <w:rFonts w:cs="Arial"/>
                <w:i/>
                <w:color w:val="000000"/>
                <w:sz w:val="20"/>
              </w:rPr>
              <w:t xml:space="preserve"> </w:t>
            </w:r>
          </w:p>
          <w:p w14:paraId="1F9DC52D" w14:textId="77777777" w:rsidR="00775AAA" w:rsidRPr="00222495" w:rsidRDefault="00E41DA5" w:rsidP="00DC4525">
            <w:pPr>
              <w:numPr>
                <w:ilvl w:val="0"/>
                <w:numId w:val="12"/>
              </w:numPr>
              <w:spacing w:line="276" w:lineRule="auto"/>
              <w:jc w:val="left"/>
              <w:rPr>
                <w:rFonts w:cs="Arial"/>
                <w:sz w:val="20"/>
              </w:rPr>
            </w:pPr>
            <w:r w:rsidRPr="00222495">
              <w:rPr>
                <w:rFonts w:cs="Arial"/>
                <w:sz w:val="20"/>
              </w:rPr>
              <w:t>b</w:t>
            </w:r>
            <w:r w:rsidR="00775AAA" w:rsidRPr="00222495">
              <w:rPr>
                <w:rFonts w:cs="Arial"/>
                <w:sz w:val="20"/>
              </w:rPr>
              <w:t xml:space="preserve">estimmen Parameter einer Funktion </w:t>
            </w:r>
            <w:r w:rsidR="00372D2E">
              <w:rPr>
                <w:rFonts w:cs="Arial"/>
                <w:sz w:val="20"/>
              </w:rPr>
              <w:t>mithilfe</w:t>
            </w:r>
            <w:r w:rsidR="00775AAA" w:rsidRPr="00222495">
              <w:rPr>
                <w:rFonts w:cs="Arial"/>
                <w:sz w:val="20"/>
              </w:rPr>
              <w:t xml:space="preserve"> von Bedingungen, die sich aus dem Kontext ergeben</w:t>
            </w:r>
            <w:r w:rsidR="007440AF">
              <w:rPr>
                <w:rFonts w:cs="Arial"/>
                <w:sz w:val="20"/>
              </w:rPr>
              <w:t>,</w:t>
            </w:r>
          </w:p>
          <w:p w14:paraId="02A21E40" w14:textId="77777777" w:rsidR="00775AAA" w:rsidRPr="00222495" w:rsidRDefault="00775AAA" w:rsidP="00DC4525">
            <w:pPr>
              <w:numPr>
                <w:ilvl w:val="0"/>
                <w:numId w:val="12"/>
              </w:numPr>
              <w:spacing w:line="276" w:lineRule="auto"/>
              <w:jc w:val="left"/>
              <w:rPr>
                <w:rFonts w:cs="Arial"/>
                <w:sz w:val="20"/>
              </w:rPr>
            </w:pPr>
            <w:r w:rsidRPr="00222495">
              <w:rPr>
                <w:rFonts w:cs="Arial"/>
                <w:sz w:val="20"/>
              </w:rPr>
              <w:t>ermitteln den Gesamtbestand oder Gesamteffekt einer Größe aus der Änd</w:t>
            </w:r>
            <w:r w:rsidRPr="00222495">
              <w:rPr>
                <w:rFonts w:cs="Arial"/>
                <w:sz w:val="20"/>
              </w:rPr>
              <w:t>e</w:t>
            </w:r>
            <w:r w:rsidRPr="00222495">
              <w:rPr>
                <w:rFonts w:cs="Arial"/>
                <w:sz w:val="20"/>
              </w:rPr>
              <w:t>rungsrate</w:t>
            </w:r>
            <w:r w:rsidR="007440AF">
              <w:rPr>
                <w:rFonts w:cs="Arial"/>
                <w:sz w:val="20"/>
              </w:rPr>
              <w:t>.</w:t>
            </w:r>
          </w:p>
          <w:p w14:paraId="206F3AFE" w14:textId="77777777" w:rsidR="00775AAA" w:rsidRPr="00222495" w:rsidRDefault="00775AAA" w:rsidP="00103E84">
            <w:pPr>
              <w:spacing w:before="120"/>
              <w:jc w:val="left"/>
              <w:rPr>
                <w:rFonts w:cs="Arial"/>
                <w:b/>
                <w:sz w:val="20"/>
              </w:rPr>
            </w:pPr>
            <w:r w:rsidRPr="00222495">
              <w:rPr>
                <w:rFonts w:cs="Arial"/>
                <w:b/>
                <w:sz w:val="20"/>
              </w:rPr>
              <w:t xml:space="preserve">Prozessbezogene </w:t>
            </w:r>
            <w:r w:rsidRPr="00103E84">
              <w:rPr>
                <w:rFonts w:cs="Arial"/>
                <w:b/>
                <w:color w:val="000000"/>
                <w:sz w:val="20"/>
              </w:rPr>
              <w:t>Kompetenzen</w:t>
            </w:r>
            <w:r w:rsidR="00161A28" w:rsidRPr="00222495">
              <w:rPr>
                <w:rFonts w:cs="Arial"/>
                <w:b/>
                <w:sz w:val="20"/>
              </w:rPr>
              <w:t xml:space="preserve"> (Schwerpunkte)</w:t>
            </w:r>
            <w:r w:rsidR="00161A28" w:rsidRPr="00222495">
              <w:rPr>
                <w:rFonts w:cs="Arial"/>
                <w:b/>
                <w:color w:val="000000"/>
                <w:sz w:val="20"/>
              </w:rPr>
              <w:t>:</w:t>
            </w:r>
          </w:p>
          <w:p w14:paraId="6636EF86" w14:textId="77777777" w:rsidR="00775AAA" w:rsidRPr="00222495" w:rsidRDefault="00775AAA" w:rsidP="00CB7714">
            <w:pPr>
              <w:jc w:val="left"/>
              <w:rPr>
                <w:rFonts w:cs="Arial"/>
                <w:b/>
                <w:i/>
                <w:sz w:val="20"/>
              </w:rPr>
            </w:pPr>
            <w:r w:rsidRPr="00222495">
              <w:rPr>
                <w:rFonts w:cs="Arial"/>
                <w:b/>
                <w:i/>
                <w:sz w:val="20"/>
              </w:rPr>
              <w:t>Argumentieren</w:t>
            </w:r>
          </w:p>
          <w:p w14:paraId="648FE2EF" w14:textId="77777777" w:rsidR="00775AAA" w:rsidRPr="00222495" w:rsidRDefault="00991385" w:rsidP="00CB7714">
            <w:pPr>
              <w:jc w:val="left"/>
              <w:rPr>
                <w:rFonts w:cs="Arial"/>
                <w:i/>
                <w:sz w:val="20"/>
              </w:rPr>
            </w:pPr>
            <w:r w:rsidRPr="00222495">
              <w:rPr>
                <w:rFonts w:cs="Arial"/>
                <w:i/>
                <w:sz w:val="20"/>
              </w:rPr>
              <w:t>Die Studierenden ...</w:t>
            </w:r>
          </w:p>
          <w:p w14:paraId="7F01E34E" w14:textId="77777777" w:rsidR="00775AAA" w:rsidRPr="00222495" w:rsidRDefault="005E75F4" w:rsidP="00DC4525">
            <w:pPr>
              <w:numPr>
                <w:ilvl w:val="0"/>
                <w:numId w:val="12"/>
              </w:numPr>
              <w:jc w:val="left"/>
              <w:rPr>
                <w:rFonts w:cs="Arial"/>
                <w:i/>
                <w:sz w:val="20"/>
              </w:rPr>
            </w:pPr>
            <w:r w:rsidRPr="00222495">
              <w:rPr>
                <w:rFonts w:cs="Arial"/>
                <w:sz w:val="20"/>
              </w:rPr>
              <w:t xml:space="preserve">stellen Zusammenhänge zwischen Begriffen her [...] </w:t>
            </w:r>
            <w:r w:rsidRPr="00222495">
              <w:rPr>
                <w:rFonts w:cs="Arial"/>
                <w:i/>
                <w:sz w:val="20"/>
              </w:rPr>
              <w:t>(Begründen)</w:t>
            </w:r>
            <w:r w:rsidR="007440AF">
              <w:rPr>
                <w:rFonts w:cs="Arial"/>
                <w:i/>
                <w:sz w:val="20"/>
              </w:rPr>
              <w:t>,</w:t>
            </w:r>
          </w:p>
          <w:p w14:paraId="067A2A8A" w14:textId="77777777" w:rsidR="00775AAA" w:rsidRPr="00222495" w:rsidRDefault="00775AAA" w:rsidP="00DC4525">
            <w:pPr>
              <w:numPr>
                <w:ilvl w:val="0"/>
                <w:numId w:val="12"/>
              </w:numPr>
              <w:jc w:val="left"/>
              <w:rPr>
                <w:rFonts w:cs="Arial"/>
                <w:i/>
                <w:color w:val="000000"/>
                <w:kern w:val="1"/>
                <w:sz w:val="20"/>
              </w:rPr>
            </w:pPr>
            <w:r w:rsidRPr="00222495">
              <w:rPr>
                <w:rFonts w:cs="Arial"/>
                <w:sz w:val="20"/>
                <w:lang w:val="de"/>
              </w:rPr>
              <w:t xml:space="preserve">verknüpfen Argumente zu Argumentationsketten </w:t>
            </w:r>
            <w:r w:rsidR="005E75F4" w:rsidRPr="00222495">
              <w:rPr>
                <w:rFonts w:cs="Arial"/>
                <w:i/>
                <w:iCs/>
                <w:sz w:val="20"/>
                <w:lang w:val="de"/>
              </w:rPr>
              <w:t>(Begründen)</w:t>
            </w:r>
            <w:r w:rsidR="007440AF">
              <w:rPr>
                <w:rFonts w:cs="Arial"/>
                <w:i/>
                <w:iCs/>
                <w:sz w:val="20"/>
                <w:lang w:val="de"/>
              </w:rPr>
              <w:t>,</w:t>
            </w:r>
          </w:p>
          <w:p w14:paraId="17BEA5B6" w14:textId="77777777" w:rsidR="00775AAA" w:rsidRPr="00222495" w:rsidRDefault="00775AAA" w:rsidP="00DC4525">
            <w:pPr>
              <w:numPr>
                <w:ilvl w:val="0"/>
                <w:numId w:val="12"/>
              </w:numPr>
              <w:jc w:val="left"/>
              <w:rPr>
                <w:rFonts w:cs="Arial"/>
                <w:i/>
                <w:sz w:val="20"/>
              </w:rPr>
            </w:pPr>
            <w:r w:rsidRPr="00222495">
              <w:rPr>
                <w:rFonts w:cs="Arial"/>
                <w:sz w:val="20"/>
              </w:rPr>
              <w:t>nutzen verschiedene Argumentationsstrategien (direktes Schlussfolgern, G</w:t>
            </w:r>
            <w:r w:rsidRPr="00222495">
              <w:rPr>
                <w:rFonts w:cs="Arial"/>
                <w:sz w:val="20"/>
              </w:rPr>
              <w:t>e</w:t>
            </w:r>
            <w:r w:rsidRPr="00222495">
              <w:rPr>
                <w:rFonts w:cs="Arial"/>
                <w:sz w:val="20"/>
              </w:rPr>
              <w:t xml:space="preserve">genbeispiele, indirekter Beweis) </w:t>
            </w:r>
            <w:r w:rsidR="005E75F4" w:rsidRPr="00222495">
              <w:rPr>
                <w:rFonts w:cs="Arial"/>
                <w:i/>
                <w:sz w:val="20"/>
              </w:rPr>
              <w:t>(Begründen)</w:t>
            </w:r>
            <w:r w:rsidR="007440AF">
              <w:rPr>
                <w:rFonts w:cs="Arial"/>
                <w:i/>
                <w:sz w:val="20"/>
              </w:rPr>
              <w:t>,</w:t>
            </w:r>
          </w:p>
          <w:p w14:paraId="07E7E5BA" w14:textId="77777777" w:rsidR="00775AAA" w:rsidRPr="00222495" w:rsidRDefault="00775AAA" w:rsidP="00DC4525">
            <w:pPr>
              <w:numPr>
                <w:ilvl w:val="0"/>
                <w:numId w:val="12"/>
              </w:numPr>
              <w:jc w:val="left"/>
              <w:rPr>
                <w:rFonts w:cs="Arial"/>
                <w:sz w:val="20"/>
              </w:rPr>
            </w:pPr>
            <w:r w:rsidRPr="00222495">
              <w:rPr>
                <w:rFonts w:cs="Arial"/>
                <w:sz w:val="20"/>
              </w:rPr>
              <w:t>berücksichtigen vermehrt logische Strukturen (notwendige / hinreichende B</w:t>
            </w:r>
            <w:r w:rsidRPr="00222495">
              <w:rPr>
                <w:rFonts w:cs="Arial"/>
                <w:sz w:val="20"/>
              </w:rPr>
              <w:t>e</w:t>
            </w:r>
            <w:r w:rsidRPr="00222495">
              <w:rPr>
                <w:rFonts w:cs="Arial"/>
                <w:sz w:val="20"/>
              </w:rPr>
              <w:t xml:space="preserve">dingung, Folgerungen / Äquivalenz, Und-/ Oder-Verknüpfungen, Negation, All-und Existenzaussagen) </w:t>
            </w:r>
            <w:r w:rsidR="005E75F4" w:rsidRPr="00222495">
              <w:rPr>
                <w:rFonts w:cs="Arial"/>
                <w:i/>
                <w:sz w:val="20"/>
              </w:rPr>
              <w:t>(Begründen)</w:t>
            </w:r>
            <w:r w:rsidR="007440AF">
              <w:rPr>
                <w:rFonts w:cs="Arial"/>
                <w:i/>
                <w:sz w:val="20"/>
              </w:rPr>
              <w:t>,</w:t>
            </w:r>
          </w:p>
          <w:p w14:paraId="6664C34B" w14:textId="77777777" w:rsidR="00775AAA" w:rsidRPr="00222495" w:rsidRDefault="00775AAA" w:rsidP="00DC4525">
            <w:pPr>
              <w:numPr>
                <w:ilvl w:val="0"/>
                <w:numId w:val="12"/>
              </w:numPr>
              <w:jc w:val="left"/>
              <w:rPr>
                <w:rFonts w:cs="Arial"/>
                <w:sz w:val="20"/>
              </w:rPr>
            </w:pPr>
            <w:r w:rsidRPr="00222495">
              <w:rPr>
                <w:rFonts w:cs="Arial"/>
                <w:sz w:val="20"/>
              </w:rPr>
              <w:t xml:space="preserve">erklären vorgegebene Argumentationen und mathematische Beweise </w:t>
            </w:r>
            <w:r w:rsidR="005E75F4" w:rsidRPr="00222495">
              <w:rPr>
                <w:rFonts w:cs="Arial"/>
                <w:i/>
                <w:sz w:val="20"/>
              </w:rPr>
              <w:t>(B</w:t>
            </w:r>
            <w:r w:rsidR="005E75F4" w:rsidRPr="00222495">
              <w:rPr>
                <w:rFonts w:cs="Arial"/>
                <w:i/>
                <w:sz w:val="20"/>
              </w:rPr>
              <w:t>e</w:t>
            </w:r>
            <w:r w:rsidR="005E75F4" w:rsidRPr="00222495">
              <w:rPr>
                <w:rFonts w:cs="Arial"/>
                <w:i/>
                <w:sz w:val="20"/>
              </w:rPr>
              <w:t>gründen)</w:t>
            </w:r>
            <w:r w:rsidR="007440AF">
              <w:rPr>
                <w:rFonts w:cs="Arial"/>
                <w:sz w:val="20"/>
              </w:rPr>
              <w:t>,</w:t>
            </w:r>
          </w:p>
          <w:p w14:paraId="42A51353" w14:textId="77777777" w:rsidR="00775AAA" w:rsidRPr="00222495" w:rsidRDefault="00775AAA" w:rsidP="00DC4525">
            <w:pPr>
              <w:numPr>
                <w:ilvl w:val="0"/>
                <w:numId w:val="12"/>
              </w:numPr>
              <w:jc w:val="left"/>
              <w:rPr>
                <w:rFonts w:cs="Arial"/>
                <w:sz w:val="20"/>
              </w:rPr>
            </w:pPr>
            <w:r w:rsidRPr="00222495">
              <w:rPr>
                <w:rFonts w:cs="Arial"/>
                <w:sz w:val="20"/>
              </w:rPr>
              <w:t xml:space="preserve">erkennen lückenhafte Argumentationsketten und vervollständigen sie </w:t>
            </w:r>
            <w:r w:rsidRPr="00222495">
              <w:rPr>
                <w:rFonts w:cs="Arial"/>
                <w:i/>
                <w:sz w:val="20"/>
              </w:rPr>
              <w:t>(Beu</w:t>
            </w:r>
            <w:r w:rsidRPr="00222495">
              <w:rPr>
                <w:rFonts w:cs="Arial"/>
                <w:i/>
                <w:sz w:val="20"/>
              </w:rPr>
              <w:t>r</w:t>
            </w:r>
            <w:r w:rsidRPr="00222495">
              <w:rPr>
                <w:rFonts w:cs="Arial"/>
                <w:i/>
                <w:sz w:val="20"/>
              </w:rPr>
              <w:t>teilen)</w:t>
            </w:r>
            <w:r w:rsidR="007440AF">
              <w:rPr>
                <w:rFonts w:cs="Arial"/>
                <w:i/>
                <w:sz w:val="20"/>
              </w:rPr>
              <w:t>,</w:t>
            </w:r>
          </w:p>
          <w:p w14:paraId="51E33363" w14:textId="77777777" w:rsidR="00775AAA" w:rsidRPr="00222495" w:rsidRDefault="00775AAA" w:rsidP="00DC4525">
            <w:pPr>
              <w:numPr>
                <w:ilvl w:val="0"/>
                <w:numId w:val="12"/>
              </w:numPr>
              <w:jc w:val="left"/>
              <w:rPr>
                <w:rFonts w:cs="Arial"/>
                <w:sz w:val="20"/>
              </w:rPr>
            </w:pPr>
            <w:r w:rsidRPr="00222495">
              <w:rPr>
                <w:rFonts w:cs="Arial"/>
                <w:sz w:val="20"/>
              </w:rPr>
              <w:t>erkennen fehlerhafte Argumentationsketten und korrigieren sie (Beurteilen)</w:t>
            </w:r>
            <w:r w:rsidR="007440AF">
              <w:rPr>
                <w:rFonts w:cs="Arial"/>
                <w:sz w:val="20"/>
              </w:rPr>
              <w:t>,</w:t>
            </w:r>
          </w:p>
          <w:p w14:paraId="14374DCF" w14:textId="77777777" w:rsidR="00271216" w:rsidRPr="00222495" w:rsidRDefault="00775AAA" w:rsidP="00CB7714">
            <w:pPr>
              <w:numPr>
                <w:ilvl w:val="0"/>
                <w:numId w:val="12"/>
              </w:numPr>
              <w:jc w:val="left"/>
              <w:rPr>
                <w:rFonts w:cs="Arial"/>
                <w:i/>
                <w:sz w:val="20"/>
              </w:rPr>
            </w:pPr>
            <w:r w:rsidRPr="00222495">
              <w:rPr>
                <w:rFonts w:cs="Arial"/>
                <w:sz w:val="20"/>
              </w:rPr>
              <w:t>beurteilen Argumentationsketten</w:t>
            </w:r>
            <w:r w:rsidRPr="00222495">
              <w:rPr>
                <w:rFonts w:cs="Arial"/>
                <w:sz w:val="20"/>
                <w:lang w:val="de"/>
              </w:rPr>
              <w:t xml:space="preserve"> hinsichtlich ihrer Reichweite und Übertra</w:t>
            </w:r>
            <w:r w:rsidRPr="00222495">
              <w:rPr>
                <w:rFonts w:cs="Arial"/>
                <w:sz w:val="20"/>
                <w:lang w:val="de"/>
              </w:rPr>
              <w:t>g</w:t>
            </w:r>
            <w:r w:rsidRPr="00222495">
              <w:rPr>
                <w:rFonts w:cs="Arial"/>
                <w:sz w:val="20"/>
                <w:lang w:val="de"/>
              </w:rPr>
              <w:t>barkeit</w:t>
            </w:r>
            <w:r w:rsidRPr="00222495">
              <w:rPr>
                <w:rFonts w:cs="Arial"/>
                <w:sz w:val="20"/>
              </w:rPr>
              <w:t xml:space="preserve"> </w:t>
            </w:r>
            <w:r w:rsidRPr="00222495">
              <w:rPr>
                <w:rFonts w:cs="Arial"/>
                <w:i/>
                <w:sz w:val="20"/>
              </w:rPr>
              <w:t>(Beurteilen)</w:t>
            </w:r>
            <w:r w:rsidR="007440AF">
              <w:rPr>
                <w:rFonts w:cs="Arial"/>
                <w:i/>
                <w:sz w:val="20"/>
              </w:rPr>
              <w:t>.</w:t>
            </w:r>
          </w:p>
          <w:p w14:paraId="28B0C6CE" w14:textId="77777777" w:rsidR="00775AAA" w:rsidRPr="00222495" w:rsidRDefault="00775AAA" w:rsidP="00CB7714">
            <w:pPr>
              <w:jc w:val="left"/>
              <w:rPr>
                <w:rFonts w:cs="Arial"/>
                <w:b/>
                <w:i/>
                <w:sz w:val="20"/>
              </w:rPr>
            </w:pPr>
            <w:r w:rsidRPr="00222495">
              <w:rPr>
                <w:rFonts w:cs="Arial"/>
                <w:b/>
                <w:i/>
                <w:sz w:val="20"/>
              </w:rPr>
              <w:t xml:space="preserve">Werkzeuge nutzen </w:t>
            </w:r>
          </w:p>
          <w:p w14:paraId="20C7A70D" w14:textId="77777777" w:rsidR="00775AAA" w:rsidRPr="00222495" w:rsidRDefault="00991385" w:rsidP="00CB7714">
            <w:pPr>
              <w:jc w:val="left"/>
              <w:rPr>
                <w:rFonts w:cs="Arial"/>
                <w:i/>
                <w:sz w:val="20"/>
              </w:rPr>
            </w:pPr>
            <w:r w:rsidRPr="00222495">
              <w:rPr>
                <w:rFonts w:cs="Arial"/>
                <w:i/>
                <w:sz w:val="20"/>
              </w:rPr>
              <w:t>Die Studierenden ...</w:t>
            </w:r>
          </w:p>
          <w:p w14:paraId="26606BE0" w14:textId="65372A35" w:rsidR="00775AAA" w:rsidRPr="00222495" w:rsidRDefault="00E41DA5" w:rsidP="00DC4525">
            <w:pPr>
              <w:numPr>
                <w:ilvl w:val="0"/>
                <w:numId w:val="12"/>
              </w:numPr>
              <w:jc w:val="left"/>
              <w:rPr>
                <w:rFonts w:cs="Arial"/>
                <w:sz w:val="20"/>
              </w:rPr>
            </w:pPr>
            <w:r w:rsidRPr="00222495">
              <w:rPr>
                <w:rFonts w:cs="Arial"/>
                <w:kern w:val="1"/>
                <w:sz w:val="20"/>
              </w:rPr>
              <w:t>v</w:t>
            </w:r>
            <w:r w:rsidR="00775AAA" w:rsidRPr="00222495">
              <w:rPr>
                <w:rFonts w:cs="Arial"/>
                <w:kern w:val="1"/>
                <w:sz w:val="20"/>
              </w:rPr>
              <w:t>erwenden</w:t>
            </w:r>
            <w:r w:rsidR="00775AAA" w:rsidRPr="00222495">
              <w:rPr>
                <w:sz w:val="20"/>
              </w:rPr>
              <w:t xml:space="preserve"> verschiedene digitale Werkzeuge</w:t>
            </w:r>
            <w:r w:rsidR="003728F8">
              <w:rPr>
                <w:rFonts w:cs="Arial"/>
                <w:sz w:val="20"/>
              </w:rPr>
              <w:t xml:space="preserve"> […]</w:t>
            </w:r>
            <w:r w:rsidR="00775AAA" w:rsidRPr="00222495">
              <w:rPr>
                <w:sz w:val="20"/>
              </w:rPr>
              <w:t xml:space="preserve"> zum</w:t>
            </w:r>
            <w:r w:rsidR="00775AAA" w:rsidRPr="00222495">
              <w:rPr>
                <w:rFonts w:cs="Arial"/>
                <w:sz w:val="20"/>
              </w:rPr>
              <w:br/>
              <w:t>… Lösen von Gleichungen und Gleichungssystemen</w:t>
            </w:r>
            <w:r w:rsidR="003728F8">
              <w:rPr>
                <w:rFonts w:cs="Arial"/>
                <w:sz w:val="20"/>
              </w:rPr>
              <w:t xml:space="preserve"> […]</w:t>
            </w:r>
            <w:r w:rsidR="007440AF">
              <w:rPr>
                <w:rFonts w:cs="Arial"/>
                <w:sz w:val="20"/>
              </w:rPr>
              <w:t>,</w:t>
            </w:r>
            <w:r w:rsidR="00775AAA" w:rsidRPr="00222495">
              <w:rPr>
                <w:rFonts w:cs="Arial"/>
                <w:sz w:val="20"/>
              </w:rPr>
              <w:br/>
              <w:t>… Darstellen von Funktionen grafisch und als Wertetabelle</w:t>
            </w:r>
            <w:r w:rsidR="003728F8">
              <w:rPr>
                <w:rFonts w:cs="Arial"/>
                <w:sz w:val="20"/>
              </w:rPr>
              <w:t xml:space="preserve"> […]</w:t>
            </w:r>
            <w:r w:rsidR="007440AF">
              <w:rPr>
                <w:rFonts w:cs="Arial"/>
                <w:sz w:val="20"/>
              </w:rPr>
              <w:t>,</w:t>
            </w:r>
            <w:r w:rsidR="00775AAA" w:rsidRPr="00222495">
              <w:rPr>
                <w:rFonts w:cs="Arial"/>
                <w:sz w:val="20"/>
              </w:rPr>
              <w:br/>
              <w:t>… Berechnen der Ableitung einer Funktion an einer Stelle</w:t>
            </w:r>
            <w:r w:rsidR="003728F8">
              <w:rPr>
                <w:rFonts w:cs="Arial"/>
                <w:sz w:val="20"/>
              </w:rPr>
              <w:t xml:space="preserve"> […]</w:t>
            </w:r>
            <w:r w:rsidR="007440AF">
              <w:rPr>
                <w:rFonts w:cs="Arial"/>
                <w:sz w:val="20"/>
              </w:rPr>
              <w:t>,</w:t>
            </w:r>
            <w:r w:rsidR="00775AAA" w:rsidRPr="00222495">
              <w:rPr>
                <w:rFonts w:cs="Arial"/>
                <w:sz w:val="20"/>
              </w:rPr>
              <w:br/>
              <w:t>… grafischen Messen von Steigungen</w:t>
            </w:r>
            <w:r w:rsidR="003728F8">
              <w:rPr>
                <w:rFonts w:cs="Arial"/>
                <w:sz w:val="20"/>
              </w:rPr>
              <w:t xml:space="preserve"> […]</w:t>
            </w:r>
            <w:r w:rsidR="007440AF">
              <w:rPr>
                <w:rFonts w:cs="Arial"/>
                <w:sz w:val="20"/>
              </w:rPr>
              <w:t>,</w:t>
            </w:r>
          </w:p>
          <w:p w14:paraId="5C173528" w14:textId="77777777" w:rsidR="00775AAA" w:rsidRPr="00222495" w:rsidRDefault="00775AAA" w:rsidP="00DC4525">
            <w:pPr>
              <w:numPr>
                <w:ilvl w:val="0"/>
                <w:numId w:val="12"/>
              </w:numPr>
              <w:jc w:val="left"/>
              <w:rPr>
                <w:sz w:val="20"/>
              </w:rPr>
            </w:pPr>
            <w:r w:rsidRPr="00222495">
              <w:rPr>
                <w:rFonts w:cs="Arial"/>
                <w:kern w:val="1"/>
                <w:sz w:val="20"/>
              </w:rPr>
              <w:t>entscheiden</w:t>
            </w:r>
            <w:r w:rsidRPr="00222495">
              <w:rPr>
                <w:sz w:val="20"/>
              </w:rPr>
              <w:t xml:space="preserve"> situationsangemessen über den Einsatz mathematischer Hilf</w:t>
            </w:r>
            <w:r w:rsidRPr="00222495">
              <w:rPr>
                <w:sz w:val="20"/>
              </w:rPr>
              <w:t>s</w:t>
            </w:r>
            <w:r w:rsidRPr="00222495">
              <w:rPr>
                <w:sz w:val="20"/>
              </w:rPr>
              <w:t>mittel und digitaler Werkzeuge und wählen diese gezielt aus</w:t>
            </w:r>
            <w:r w:rsidR="007440AF">
              <w:rPr>
                <w:sz w:val="20"/>
              </w:rPr>
              <w:t>,</w:t>
            </w:r>
          </w:p>
          <w:p w14:paraId="015F35FF" w14:textId="77777777" w:rsidR="00775AAA" w:rsidRPr="00222495" w:rsidRDefault="00775AAA" w:rsidP="007A46AE">
            <w:pPr>
              <w:numPr>
                <w:ilvl w:val="0"/>
                <w:numId w:val="12"/>
              </w:numPr>
              <w:jc w:val="left"/>
              <w:rPr>
                <w:rFonts w:cs="Arial"/>
                <w:kern w:val="1"/>
                <w:sz w:val="20"/>
              </w:rPr>
            </w:pPr>
            <w:r w:rsidRPr="00222495">
              <w:rPr>
                <w:sz w:val="20"/>
              </w:rPr>
              <w:t>reflektieren und begründen die Möglichkeiten und Grenzen mathematischer Hilfsmittel und digitaler Werkzeuge</w:t>
            </w:r>
            <w:r w:rsidR="007440AF">
              <w:rPr>
                <w:sz w:val="20"/>
              </w:rPr>
              <w:t>.</w:t>
            </w:r>
          </w:p>
        </w:tc>
        <w:tc>
          <w:tcPr>
            <w:tcW w:w="7381" w:type="dxa"/>
            <w:tcBorders>
              <w:top w:val="single" w:sz="4" w:space="0" w:color="000000"/>
              <w:left w:val="single" w:sz="4" w:space="0" w:color="000000"/>
              <w:bottom w:val="single" w:sz="4" w:space="0" w:color="000000"/>
              <w:right w:val="single" w:sz="4" w:space="0" w:color="000000"/>
            </w:tcBorders>
          </w:tcPr>
          <w:p w14:paraId="3CA731C8" w14:textId="77777777" w:rsidR="00775AAA" w:rsidRPr="00222495" w:rsidRDefault="00775AAA" w:rsidP="00CB7714">
            <w:pPr>
              <w:rPr>
                <w:color w:val="000000"/>
                <w:sz w:val="20"/>
              </w:rPr>
            </w:pPr>
            <w:r w:rsidRPr="00222495">
              <w:rPr>
                <w:color w:val="000000"/>
                <w:sz w:val="20"/>
              </w:rPr>
              <w:t>Innermathematische und kontextbezogene Steckbriefaufgaben ermöglichen eine integrierte Wiederholung und Vertiefung des Themas „ganzrationale Funktionen“ und „LGS“.</w:t>
            </w:r>
          </w:p>
          <w:p w14:paraId="752D9DB2" w14:textId="77777777" w:rsidR="00775AAA" w:rsidRPr="00222495" w:rsidRDefault="00775AAA" w:rsidP="00CB7714">
            <w:pPr>
              <w:rPr>
                <w:color w:val="000000"/>
                <w:sz w:val="20"/>
              </w:rPr>
            </w:pPr>
            <w:r w:rsidRPr="00222495">
              <w:rPr>
                <w:color w:val="000000"/>
                <w:sz w:val="20"/>
              </w:rPr>
              <w:t>Ganzrationale und exponentielle Wachstumsmodelle im Vergleich vervollständ</w:t>
            </w:r>
            <w:r w:rsidRPr="00222495">
              <w:rPr>
                <w:color w:val="000000"/>
                <w:sz w:val="20"/>
              </w:rPr>
              <w:t>i</w:t>
            </w:r>
            <w:r w:rsidRPr="00222495">
              <w:rPr>
                <w:color w:val="000000"/>
                <w:sz w:val="20"/>
              </w:rPr>
              <w:t>gen die Vernetzung des bisher Gelernten.</w:t>
            </w:r>
          </w:p>
          <w:p w14:paraId="7207AB60" w14:textId="77777777" w:rsidR="00775AAA" w:rsidRPr="00222495" w:rsidRDefault="00775AAA" w:rsidP="00CB7714">
            <w:pPr>
              <w:rPr>
                <w:color w:val="000000"/>
                <w:sz w:val="20"/>
              </w:rPr>
            </w:pPr>
          </w:p>
          <w:p w14:paraId="2B466981" w14:textId="77777777" w:rsidR="00775AAA" w:rsidRPr="00222495" w:rsidRDefault="00775AAA" w:rsidP="00CB7714">
            <w:pPr>
              <w:rPr>
                <w:color w:val="000000"/>
                <w:sz w:val="20"/>
              </w:rPr>
            </w:pPr>
            <w:r w:rsidRPr="00222495">
              <w:rPr>
                <w:color w:val="000000"/>
                <w:sz w:val="20"/>
              </w:rPr>
              <w:t>Eine Vernetzung der Inhaltsfelder Analysis und Analytische Geometrie bietet beispielsweise das Thema „Geraden in der Analysis und analytischen Geome</w:t>
            </w:r>
            <w:r w:rsidRPr="00222495">
              <w:rPr>
                <w:color w:val="000000"/>
                <w:sz w:val="20"/>
              </w:rPr>
              <w:t>t</w:t>
            </w:r>
            <w:r w:rsidRPr="00222495">
              <w:rPr>
                <w:color w:val="000000"/>
                <w:sz w:val="20"/>
              </w:rPr>
              <w:t>rie“.</w:t>
            </w:r>
          </w:p>
          <w:p w14:paraId="474A356E" w14:textId="77777777" w:rsidR="00775AAA" w:rsidRPr="00222495" w:rsidRDefault="00775AAA" w:rsidP="00CB7714">
            <w:pPr>
              <w:rPr>
                <w:color w:val="000000"/>
                <w:sz w:val="20"/>
              </w:rPr>
            </w:pPr>
          </w:p>
          <w:p w14:paraId="04F0A650" w14:textId="77777777" w:rsidR="00775AAA" w:rsidRPr="00222495" w:rsidRDefault="00775AAA" w:rsidP="00CB7714">
            <w:pPr>
              <w:rPr>
                <w:sz w:val="20"/>
              </w:rPr>
            </w:pPr>
            <w:r w:rsidRPr="00222495">
              <w:rPr>
                <w:sz w:val="20"/>
              </w:rPr>
              <w:t>Lernlandkarten / Lernplakate, die Begriffe aus den bisherigen Unterrichtsvorh</w:t>
            </w:r>
            <w:r w:rsidRPr="00222495">
              <w:rPr>
                <w:sz w:val="20"/>
              </w:rPr>
              <w:t>a</w:t>
            </w:r>
            <w:r w:rsidRPr="00222495">
              <w:rPr>
                <w:sz w:val="20"/>
              </w:rPr>
              <w:t xml:space="preserve">ben in Beziehung zueinander setzen, werden zur Abiturvorbereitung erstellt und mit den Abiturvorgaben und Lernhilfen abgeglichen, so dass ein individueller Lernplan zur Abiturvorbereitung entsteht. </w:t>
            </w:r>
          </w:p>
          <w:p w14:paraId="1F290D60" w14:textId="77777777" w:rsidR="00775AAA" w:rsidRPr="00222495" w:rsidRDefault="00775AAA" w:rsidP="00CB7714">
            <w:pPr>
              <w:rPr>
                <w:sz w:val="20"/>
              </w:rPr>
            </w:pPr>
          </w:p>
          <w:p w14:paraId="04F2EC34" w14:textId="270B7F97" w:rsidR="00775AAA" w:rsidRPr="00222495" w:rsidRDefault="00775AAA" w:rsidP="006079CA">
            <w:pPr>
              <w:snapToGrid w:val="0"/>
              <w:rPr>
                <w:color w:val="000000"/>
                <w:sz w:val="20"/>
              </w:rPr>
            </w:pPr>
            <w:r w:rsidRPr="00222495">
              <w:rPr>
                <w:color w:val="000000"/>
                <w:sz w:val="20"/>
              </w:rPr>
              <w:t xml:space="preserve">Anhand </w:t>
            </w:r>
            <w:r w:rsidR="007726C5">
              <w:rPr>
                <w:color w:val="000000"/>
                <w:sz w:val="20"/>
              </w:rPr>
              <w:t xml:space="preserve">zunehmend </w:t>
            </w:r>
            <w:r w:rsidRPr="00222495">
              <w:rPr>
                <w:color w:val="000000"/>
                <w:sz w:val="20"/>
              </w:rPr>
              <w:t>komplexer</w:t>
            </w:r>
            <w:r w:rsidR="007726C5">
              <w:rPr>
                <w:color w:val="000000"/>
                <w:sz w:val="20"/>
              </w:rPr>
              <w:t>er</w:t>
            </w:r>
            <w:r w:rsidRPr="00222495">
              <w:rPr>
                <w:color w:val="000000"/>
                <w:sz w:val="20"/>
              </w:rPr>
              <w:t xml:space="preserve"> Aufgaben werden Begriffe in Beziehung zue</w:t>
            </w:r>
            <w:r w:rsidRPr="00222495">
              <w:rPr>
                <w:color w:val="000000"/>
                <w:sz w:val="20"/>
              </w:rPr>
              <w:t>i</w:t>
            </w:r>
            <w:r w:rsidRPr="00222495">
              <w:rPr>
                <w:color w:val="000000"/>
                <w:sz w:val="20"/>
              </w:rPr>
              <w:t>nander gesetzt und verschiedene, teilweise auch fehlerhafte Argumentationske</w:t>
            </w:r>
            <w:r w:rsidRPr="00222495">
              <w:rPr>
                <w:color w:val="000000"/>
                <w:sz w:val="20"/>
              </w:rPr>
              <w:t>t</w:t>
            </w:r>
            <w:r w:rsidRPr="00222495">
              <w:rPr>
                <w:color w:val="000000"/>
                <w:sz w:val="20"/>
              </w:rPr>
              <w:t>ten analysiert. Konkurrierende Argumentationsstrategien werden auf ihre Ef</w:t>
            </w:r>
            <w:r w:rsidR="006079CA" w:rsidRPr="00222495">
              <w:rPr>
                <w:color w:val="000000"/>
                <w:sz w:val="20"/>
              </w:rPr>
              <w:t>fekt</w:t>
            </w:r>
            <w:r w:rsidR="006079CA" w:rsidRPr="00222495">
              <w:rPr>
                <w:color w:val="000000"/>
                <w:sz w:val="20"/>
              </w:rPr>
              <w:t>i</w:t>
            </w:r>
            <w:r w:rsidR="006079CA" w:rsidRPr="00222495">
              <w:rPr>
                <w:color w:val="000000"/>
                <w:sz w:val="20"/>
              </w:rPr>
              <w:t>vität hin untersucht.</w:t>
            </w:r>
            <w:r w:rsidR="006C2D19" w:rsidRPr="00222495">
              <w:rPr>
                <w:color w:val="000000"/>
                <w:sz w:val="20"/>
              </w:rPr>
              <w:t xml:space="preserve"> Der GTR wird dabei zielgerichtet von den Studierenden ei</w:t>
            </w:r>
            <w:r w:rsidR="006C2D19" w:rsidRPr="00222495">
              <w:rPr>
                <w:color w:val="000000"/>
                <w:sz w:val="20"/>
              </w:rPr>
              <w:t>n</w:t>
            </w:r>
            <w:r w:rsidR="006C2D19" w:rsidRPr="00222495">
              <w:rPr>
                <w:color w:val="000000"/>
                <w:sz w:val="20"/>
              </w:rPr>
              <w:t>gesetzt</w:t>
            </w:r>
            <w:r w:rsidR="00271216" w:rsidRPr="00222495">
              <w:rPr>
                <w:color w:val="000000"/>
                <w:sz w:val="20"/>
              </w:rPr>
              <w:t xml:space="preserve"> und der Einsatz reflektiert</w:t>
            </w:r>
            <w:r w:rsidR="006C2D19" w:rsidRPr="00222495">
              <w:rPr>
                <w:color w:val="000000"/>
                <w:sz w:val="20"/>
              </w:rPr>
              <w:t>.</w:t>
            </w:r>
          </w:p>
          <w:p w14:paraId="765C2F93" w14:textId="77777777" w:rsidR="006C2D19" w:rsidRPr="00222495" w:rsidRDefault="006C2D19" w:rsidP="006079CA">
            <w:pPr>
              <w:snapToGrid w:val="0"/>
              <w:rPr>
                <w:color w:val="000000"/>
                <w:sz w:val="20"/>
              </w:rPr>
            </w:pPr>
          </w:p>
        </w:tc>
      </w:tr>
    </w:tbl>
    <w:p w14:paraId="35DC366D" w14:textId="77777777" w:rsidR="007F09E1" w:rsidRPr="0017279A" w:rsidRDefault="00271216" w:rsidP="00271216">
      <w:pPr>
        <w:pStyle w:val="berschrift4"/>
      </w:pPr>
      <w:r>
        <w:rPr>
          <w:lang w:val="de-DE"/>
        </w:rPr>
        <w:t xml:space="preserve">Q-Phase </w:t>
      </w:r>
      <w:r w:rsidR="007F09E1">
        <w:rPr>
          <w:lang w:val="de-DE"/>
        </w:rPr>
        <w:t>Grundkurs Analytische Geometrie</w:t>
      </w:r>
      <w:r w:rsidR="007F09E1">
        <w:t xml:space="preserve"> </w:t>
      </w:r>
      <w:r w:rsidR="007F09E1">
        <w:rPr>
          <w:lang w:val="de-DE"/>
        </w:rPr>
        <w:t xml:space="preserve">und Lineare Algebra </w:t>
      </w:r>
      <w:r w:rsidR="007F09E1">
        <w:t>(</w:t>
      </w:r>
      <w:r w:rsidR="007F09E1">
        <w:rPr>
          <w:lang w:val="de-DE"/>
        </w:rPr>
        <w:t>G</w:t>
      </w:r>
      <w:r w:rsidR="007F09E1">
        <w:t>)</w:t>
      </w:r>
    </w:p>
    <w:tbl>
      <w:tblPr>
        <w:tblW w:w="15048" w:type="dxa"/>
        <w:tblInd w:w="-158" w:type="dxa"/>
        <w:tblLayout w:type="fixed"/>
        <w:tblCellMar>
          <w:top w:w="11" w:type="dxa"/>
          <w:left w:w="10" w:type="dxa"/>
          <w:right w:w="10" w:type="dxa"/>
        </w:tblCellMar>
        <w:tblLook w:val="0000" w:firstRow="0" w:lastRow="0" w:firstColumn="0" w:lastColumn="0" w:noHBand="0" w:noVBand="0"/>
      </w:tblPr>
      <w:tblGrid>
        <w:gridCol w:w="130"/>
        <w:gridCol w:w="7453"/>
        <w:gridCol w:w="16"/>
        <w:gridCol w:w="7395"/>
        <w:gridCol w:w="54"/>
      </w:tblGrid>
      <w:tr w:rsidR="007F09E1" w:rsidRPr="00222495" w14:paraId="6D62A24D" w14:textId="77777777" w:rsidTr="009F36E3">
        <w:trPr>
          <w:gridAfter w:val="1"/>
          <w:wAfter w:w="54" w:type="dxa"/>
          <w:trHeight w:val="510"/>
        </w:trPr>
        <w:tc>
          <w:tcPr>
            <w:tcW w:w="1499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20B23C" w14:textId="77777777" w:rsidR="007F09E1" w:rsidRPr="00222495" w:rsidRDefault="00696871" w:rsidP="00696871">
            <w:pPr>
              <w:tabs>
                <w:tab w:val="center" w:pos="7581"/>
                <w:tab w:val="right" w:pos="14527"/>
              </w:tabs>
              <w:jc w:val="left"/>
              <w:rPr>
                <w:sz w:val="20"/>
              </w:rPr>
            </w:pPr>
            <w:r>
              <w:rPr>
                <w:b/>
                <w:i/>
                <w:sz w:val="20"/>
              </w:rPr>
              <w:tab/>
            </w:r>
            <w:r w:rsidR="007F09E1" w:rsidRPr="00222495">
              <w:rPr>
                <w:b/>
                <w:i/>
                <w:sz w:val="20"/>
              </w:rPr>
              <w:t>Mathematik in 3D – Nutzung von Vektoren</w:t>
            </w:r>
            <w:r>
              <w:rPr>
                <w:i/>
                <w:iCs/>
                <w:sz w:val="20"/>
              </w:rPr>
              <w:tab/>
            </w:r>
            <w:r w:rsidR="002150F7" w:rsidRPr="00222495">
              <w:rPr>
                <w:i/>
                <w:iCs/>
                <w:sz w:val="20"/>
              </w:rPr>
              <w:t>(Q-GK-G</w:t>
            </w:r>
            <w:r w:rsidR="007F09E1" w:rsidRPr="00222495">
              <w:rPr>
                <w:i/>
                <w:iCs/>
                <w:sz w:val="20"/>
              </w:rPr>
              <w:t>1)</w:t>
            </w:r>
            <w:r w:rsidR="00301154" w:rsidRPr="00222495">
              <w:rPr>
                <w:i/>
                <w:iCs/>
                <w:sz w:val="20"/>
              </w:rPr>
              <w:t xml:space="preserve"> </w:t>
            </w:r>
            <w:r w:rsidR="002150F7" w:rsidRPr="00222495">
              <w:rPr>
                <w:i/>
                <w:iCs/>
                <w:sz w:val="20"/>
              </w:rPr>
              <w:t>(</w:t>
            </w:r>
            <w:r w:rsidR="007F09E1" w:rsidRPr="00222495">
              <w:rPr>
                <w:i/>
                <w:iCs/>
                <w:sz w:val="20"/>
              </w:rPr>
              <w:t>9 Std</w:t>
            </w:r>
            <w:r w:rsidR="002150F7" w:rsidRPr="00222495">
              <w:rPr>
                <w:i/>
                <w:iCs/>
                <w:sz w:val="20"/>
              </w:rPr>
              <w:t>)</w:t>
            </w:r>
          </w:p>
        </w:tc>
      </w:tr>
      <w:tr w:rsidR="007F09E1" w:rsidRPr="00222495" w14:paraId="09B2B445" w14:textId="77777777" w:rsidTr="009F36E3">
        <w:trPr>
          <w:gridAfter w:val="1"/>
          <w:wAfter w:w="54" w:type="dxa"/>
        </w:trPr>
        <w:tc>
          <w:tcPr>
            <w:tcW w:w="7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7BF9637F" w14:textId="77777777" w:rsidR="007F09E1" w:rsidRPr="00222495" w:rsidRDefault="007F09E1" w:rsidP="007F09E1">
            <w:pPr>
              <w:snapToGrid w:val="0"/>
              <w:spacing w:line="276" w:lineRule="auto"/>
              <w:rPr>
                <w:b/>
                <w:bCs/>
                <w:sz w:val="20"/>
              </w:rPr>
            </w:pPr>
            <w:r w:rsidRPr="00222495">
              <w:rPr>
                <w:b/>
                <w:bCs/>
                <w:sz w:val="20"/>
              </w:rPr>
              <w:t>Zu entwickelnde Kompetenzen</w:t>
            </w:r>
          </w:p>
        </w:tc>
        <w:tc>
          <w:tcPr>
            <w:tcW w:w="741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6B052F" w14:textId="77777777" w:rsidR="007F09E1" w:rsidRPr="00222495" w:rsidRDefault="007F09E1" w:rsidP="007F09E1">
            <w:pPr>
              <w:snapToGrid w:val="0"/>
              <w:spacing w:line="276" w:lineRule="auto"/>
              <w:rPr>
                <w:b/>
                <w:bCs/>
                <w:sz w:val="20"/>
              </w:rPr>
            </w:pPr>
            <w:r w:rsidRPr="00222495">
              <w:rPr>
                <w:b/>
                <w:bCs/>
                <w:sz w:val="20"/>
              </w:rPr>
              <w:t>Vorhabenbezogene Absprachen und Empfehlungen</w:t>
            </w:r>
          </w:p>
        </w:tc>
      </w:tr>
      <w:tr w:rsidR="007F09E1" w:rsidRPr="00222495" w14:paraId="3F371F0A" w14:textId="77777777" w:rsidTr="009F36E3">
        <w:trPr>
          <w:gridAfter w:val="1"/>
          <w:wAfter w:w="54" w:type="dxa"/>
          <w:trHeight w:val="109"/>
        </w:trPr>
        <w:tc>
          <w:tcPr>
            <w:tcW w:w="7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7BA6687" w14:textId="77777777" w:rsidR="007F09E1" w:rsidRPr="00222495" w:rsidRDefault="007F09E1" w:rsidP="007F09E1">
            <w:pPr>
              <w:snapToGrid w:val="0"/>
              <w:spacing w:line="276" w:lineRule="auto"/>
              <w:rPr>
                <w:b/>
                <w:bCs/>
                <w:sz w:val="20"/>
              </w:rPr>
            </w:pPr>
            <w:r w:rsidRPr="00222495">
              <w:rPr>
                <w:b/>
                <w:bCs/>
                <w:sz w:val="20"/>
              </w:rPr>
              <w:t>Inhaltsbezogene Kompetenzen:</w:t>
            </w:r>
          </w:p>
          <w:p w14:paraId="34FC0A02" w14:textId="77777777" w:rsidR="007F09E1" w:rsidRPr="00222495" w:rsidRDefault="00991385" w:rsidP="007F09E1">
            <w:pPr>
              <w:spacing w:line="276" w:lineRule="auto"/>
              <w:rPr>
                <w:i/>
                <w:iCs/>
                <w:sz w:val="20"/>
              </w:rPr>
            </w:pPr>
            <w:r w:rsidRPr="00222495">
              <w:rPr>
                <w:i/>
                <w:iCs/>
                <w:sz w:val="20"/>
              </w:rPr>
              <w:t>Die Studierenden ...</w:t>
            </w:r>
          </w:p>
          <w:p w14:paraId="4418B4B6" w14:textId="77777777" w:rsidR="007F09E1" w:rsidRPr="00222495" w:rsidRDefault="007F09E1" w:rsidP="00DC4525">
            <w:pPr>
              <w:numPr>
                <w:ilvl w:val="0"/>
                <w:numId w:val="12"/>
              </w:numPr>
              <w:jc w:val="left"/>
              <w:rPr>
                <w:sz w:val="20"/>
              </w:rPr>
            </w:pPr>
            <w:r w:rsidRPr="00222495">
              <w:rPr>
                <w:rFonts w:cs="Arial"/>
                <w:color w:val="000000"/>
                <w:sz w:val="20"/>
              </w:rPr>
              <w:t>wählen</w:t>
            </w:r>
            <w:r w:rsidRPr="00222495">
              <w:rPr>
                <w:sz w:val="20"/>
              </w:rPr>
              <w:t xml:space="preserve"> geeignete kartesische </w:t>
            </w:r>
            <w:proofErr w:type="spellStart"/>
            <w:r w:rsidRPr="00222495">
              <w:rPr>
                <w:sz w:val="20"/>
              </w:rPr>
              <w:t>Koordinatisierungen</w:t>
            </w:r>
            <w:proofErr w:type="spellEnd"/>
            <w:r w:rsidRPr="00222495">
              <w:rPr>
                <w:sz w:val="20"/>
              </w:rPr>
              <w:t xml:space="preserve"> für die Bearbeitung eines </w:t>
            </w:r>
            <w:r w:rsidRPr="00222495">
              <w:rPr>
                <w:rFonts w:cs="Arial"/>
                <w:sz w:val="20"/>
              </w:rPr>
              <w:t>geometrischen</w:t>
            </w:r>
            <w:r w:rsidRPr="00222495">
              <w:rPr>
                <w:sz w:val="20"/>
              </w:rPr>
              <w:t xml:space="preserve"> Sachverhalts in der Ebene und im Raum</w:t>
            </w:r>
            <w:r w:rsidR="007440AF">
              <w:rPr>
                <w:sz w:val="20"/>
              </w:rPr>
              <w:t>,</w:t>
            </w:r>
          </w:p>
          <w:p w14:paraId="02D9769F" w14:textId="77777777" w:rsidR="007F09E1" w:rsidRPr="00222495" w:rsidRDefault="007F09E1" w:rsidP="00DC4525">
            <w:pPr>
              <w:numPr>
                <w:ilvl w:val="0"/>
                <w:numId w:val="12"/>
              </w:numPr>
              <w:jc w:val="left"/>
              <w:rPr>
                <w:sz w:val="20"/>
              </w:rPr>
            </w:pPr>
            <w:r w:rsidRPr="00222495">
              <w:rPr>
                <w:rFonts w:cs="Arial"/>
                <w:sz w:val="20"/>
              </w:rPr>
              <w:t>erfassen</w:t>
            </w:r>
            <w:r w:rsidRPr="00222495">
              <w:rPr>
                <w:sz w:val="20"/>
              </w:rPr>
              <w:t xml:space="preserve"> geometrische Objekte in räumlichen kartesischen Koordinatensy</w:t>
            </w:r>
            <w:r w:rsidRPr="00222495">
              <w:rPr>
                <w:sz w:val="20"/>
              </w:rPr>
              <w:t>s</w:t>
            </w:r>
            <w:r w:rsidRPr="00222495">
              <w:rPr>
                <w:sz w:val="20"/>
              </w:rPr>
              <w:t xml:space="preserve">temen und stellen einfache dreidimensionale Objekte </w:t>
            </w:r>
            <w:r w:rsidR="00372D2E">
              <w:rPr>
                <w:sz w:val="20"/>
              </w:rPr>
              <w:t>mithilfe</w:t>
            </w:r>
            <w:r w:rsidRPr="00222495">
              <w:rPr>
                <w:sz w:val="20"/>
              </w:rPr>
              <w:t xml:space="preserve"> digitaler Wer</w:t>
            </w:r>
            <w:r w:rsidRPr="00222495">
              <w:rPr>
                <w:sz w:val="20"/>
              </w:rPr>
              <w:t>k</w:t>
            </w:r>
            <w:r w:rsidRPr="00222495">
              <w:rPr>
                <w:sz w:val="20"/>
              </w:rPr>
              <w:t>zeuge dar</w:t>
            </w:r>
            <w:r w:rsidR="007440AF">
              <w:rPr>
                <w:sz w:val="20"/>
              </w:rPr>
              <w:t>,</w:t>
            </w:r>
          </w:p>
          <w:p w14:paraId="6BA876B2" w14:textId="77777777" w:rsidR="007F09E1" w:rsidRPr="00222495" w:rsidRDefault="007F09E1" w:rsidP="00DC4525">
            <w:pPr>
              <w:numPr>
                <w:ilvl w:val="0"/>
                <w:numId w:val="12"/>
              </w:numPr>
              <w:jc w:val="left"/>
              <w:rPr>
                <w:sz w:val="20"/>
              </w:rPr>
            </w:pPr>
            <w:r w:rsidRPr="00222495">
              <w:rPr>
                <w:rFonts w:cs="Arial"/>
                <w:color w:val="000000"/>
                <w:sz w:val="20"/>
              </w:rPr>
              <w:t>deuten</w:t>
            </w:r>
            <w:r w:rsidRPr="00222495">
              <w:rPr>
                <w:sz w:val="20"/>
              </w:rPr>
              <w:t xml:space="preserve"> </w:t>
            </w:r>
            <w:r w:rsidRPr="00222495">
              <w:rPr>
                <w:rFonts w:cs="Arial"/>
                <w:sz w:val="20"/>
              </w:rPr>
              <w:t>Vektoren</w:t>
            </w:r>
            <w:r w:rsidRPr="00222495">
              <w:rPr>
                <w:sz w:val="20"/>
              </w:rPr>
              <w:t xml:space="preserve"> (in Koordinatendarstellung) als Verschiebungen und ken</w:t>
            </w:r>
            <w:r w:rsidRPr="00222495">
              <w:rPr>
                <w:sz w:val="20"/>
              </w:rPr>
              <w:t>n</w:t>
            </w:r>
            <w:r w:rsidRPr="00222495">
              <w:rPr>
                <w:sz w:val="20"/>
              </w:rPr>
              <w:t>zeichnen Punkte im Raum durch Ortsvektoren</w:t>
            </w:r>
            <w:r w:rsidR="007440AF">
              <w:rPr>
                <w:sz w:val="20"/>
              </w:rPr>
              <w:t>,</w:t>
            </w:r>
          </w:p>
          <w:p w14:paraId="38DE68B4" w14:textId="77777777" w:rsidR="007F09E1" w:rsidRPr="00222495" w:rsidRDefault="007F09E1" w:rsidP="00DC4525">
            <w:pPr>
              <w:numPr>
                <w:ilvl w:val="0"/>
                <w:numId w:val="12"/>
              </w:numPr>
              <w:jc w:val="left"/>
              <w:rPr>
                <w:sz w:val="20"/>
              </w:rPr>
            </w:pPr>
            <w:r w:rsidRPr="00222495">
              <w:rPr>
                <w:rFonts w:cs="Arial"/>
                <w:color w:val="000000"/>
                <w:sz w:val="20"/>
              </w:rPr>
              <w:t>stellen</w:t>
            </w:r>
            <w:r w:rsidRPr="00222495">
              <w:rPr>
                <w:sz w:val="20"/>
              </w:rPr>
              <w:t xml:space="preserve"> </w:t>
            </w:r>
            <w:r w:rsidRPr="00222495">
              <w:rPr>
                <w:rFonts w:cs="Arial"/>
                <w:sz w:val="20"/>
              </w:rPr>
              <w:t>gerichtete</w:t>
            </w:r>
            <w:r w:rsidRPr="00222495">
              <w:rPr>
                <w:sz w:val="20"/>
              </w:rPr>
              <w:t xml:space="preserve"> Größen (</w:t>
            </w:r>
            <w:r w:rsidR="005E75F4" w:rsidRPr="00222495">
              <w:rPr>
                <w:sz w:val="20"/>
              </w:rPr>
              <w:t>z. B.</w:t>
            </w:r>
            <w:r w:rsidRPr="00222495">
              <w:rPr>
                <w:sz w:val="20"/>
              </w:rPr>
              <w:t xml:space="preserve"> Geschwindigkeit, Kraft) durch Vektoren dar</w:t>
            </w:r>
          </w:p>
          <w:p w14:paraId="47638A4C" w14:textId="77777777" w:rsidR="007F09E1" w:rsidRPr="00222495" w:rsidRDefault="007F09E1" w:rsidP="00DC4525">
            <w:pPr>
              <w:numPr>
                <w:ilvl w:val="0"/>
                <w:numId w:val="12"/>
              </w:numPr>
              <w:jc w:val="left"/>
              <w:rPr>
                <w:sz w:val="20"/>
              </w:rPr>
            </w:pPr>
            <w:r w:rsidRPr="00222495">
              <w:rPr>
                <w:rFonts w:cs="Arial"/>
                <w:sz w:val="20"/>
              </w:rPr>
              <w:t>berechnen</w:t>
            </w:r>
            <w:r w:rsidRPr="00222495">
              <w:rPr>
                <w:sz w:val="20"/>
              </w:rPr>
              <w:t xml:space="preserve"> Längen von Vektoren und Abstände zwischen Punkten</w:t>
            </w:r>
            <w:r w:rsidR="007440AF">
              <w:rPr>
                <w:sz w:val="20"/>
              </w:rPr>
              <w:t>,</w:t>
            </w:r>
          </w:p>
          <w:p w14:paraId="50BD5555" w14:textId="77777777" w:rsidR="007F09E1" w:rsidRPr="00222495" w:rsidRDefault="007F09E1" w:rsidP="007F09E1">
            <w:pPr>
              <w:numPr>
                <w:ilvl w:val="0"/>
                <w:numId w:val="12"/>
              </w:numPr>
              <w:spacing w:line="276" w:lineRule="auto"/>
              <w:jc w:val="left"/>
              <w:rPr>
                <w:sz w:val="20"/>
              </w:rPr>
            </w:pPr>
            <w:r w:rsidRPr="00222495">
              <w:rPr>
                <w:rFonts w:cs="Arial"/>
                <w:color w:val="000000"/>
                <w:sz w:val="20"/>
              </w:rPr>
              <w:t>addieren</w:t>
            </w:r>
            <w:r w:rsidRPr="00222495">
              <w:rPr>
                <w:sz w:val="20"/>
              </w:rPr>
              <w:t xml:space="preserve"> Vektoren, multiplizieren Vektoren mit einem Skalar und untersuchen Vektoren auf </w:t>
            </w:r>
            <w:proofErr w:type="spellStart"/>
            <w:r w:rsidRPr="00222495">
              <w:rPr>
                <w:sz w:val="20"/>
              </w:rPr>
              <w:t>Kollinearität</w:t>
            </w:r>
            <w:proofErr w:type="spellEnd"/>
            <w:r w:rsidR="007440AF">
              <w:rPr>
                <w:sz w:val="20"/>
              </w:rPr>
              <w:t>,</w:t>
            </w:r>
          </w:p>
          <w:p w14:paraId="0A7F81E9" w14:textId="77777777" w:rsidR="007F09E1" w:rsidRPr="00222495" w:rsidRDefault="007F09E1" w:rsidP="00103E84">
            <w:pPr>
              <w:spacing w:before="120"/>
              <w:jc w:val="left"/>
              <w:rPr>
                <w:b/>
                <w:bCs/>
                <w:sz w:val="20"/>
              </w:rPr>
            </w:pPr>
            <w:r w:rsidRPr="00222495">
              <w:rPr>
                <w:b/>
                <w:bCs/>
                <w:sz w:val="20"/>
              </w:rPr>
              <w:t xml:space="preserve">Prozessbezogene </w:t>
            </w:r>
            <w:r w:rsidRPr="00103E84">
              <w:rPr>
                <w:rFonts w:cs="Arial"/>
                <w:b/>
                <w:color w:val="000000"/>
                <w:sz w:val="20"/>
              </w:rPr>
              <w:t>Kompetenzen</w:t>
            </w:r>
            <w:r w:rsidR="00161A28" w:rsidRPr="00222495">
              <w:rPr>
                <w:b/>
                <w:bCs/>
                <w:sz w:val="20"/>
              </w:rPr>
              <w:t xml:space="preserve"> </w:t>
            </w:r>
            <w:r w:rsidR="00161A28" w:rsidRPr="00222495">
              <w:rPr>
                <w:rFonts w:cs="Arial"/>
                <w:b/>
                <w:sz w:val="20"/>
              </w:rPr>
              <w:t>(Schwerpunkte)</w:t>
            </w:r>
            <w:r w:rsidR="00161A28" w:rsidRPr="00222495">
              <w:rPr>
                <w:rFonts w:cs="Arial"/>
                <w:b/>
                <w:color w:val="000000"/>
                <w:sz w:val="20"/>
              </w:rPr>
              <w:t>:</w:t>
            </w:r>
          </w:p>
          <w:p w14:paraId="58A78DED" w14:textId="77777777" w:rsidR="007F09E1" w:rsidRPr="00222495" w:rsidRDefault="007F09E1" w:rsidP="007F09E1">
            <w:pPr>
              <w:rPr>
                <w:b/>
                <w:bCs/>
                <w:i/>
                <w:iCs/>
                <w:sz w:val="20"/>
              </w:rPr>
            </w:pPr>
            <w:r w:rsidRPr="00222495">
              <w:rPr>
                <w:b/>
                <w:bCs/>
                <w:i/>
                <w:iCs/>
                <w:sz w:val="20"/>
              </w:rPr>
              <w:t>Kommunizieren</w:t>
            </w:r>
          </w:p>
          <w:p w14:paraId="2EFCA579" w14:textId="77777777" w:rsidR="007F09E1" w:rsidRPr="00222495" w:rsidRDefault="00991385" w:rsidP="007F09E1">
            <w:pPr>
              <w:rPr>
                <w:sz w:val="20"/>
              </w:rPr>
            </w:pPr>
            <w:r w:rsidRPr="00222495">
              <w:rPr>
                <w:i/>
                <w:iCs/>
                <w:sz w:val="20"/>
              </w:rPr>
              <w:t>Die Studierenden ...</w:t>
            </w:r>
          </w:p>
          <w:p w14:paraId="2D64EDC6" w14:textId="77777777" w:rsidR="007F09E1" w:rsidRPr="00222495" w:rsidRDefault="007F09E1" w:rsidP="00DC4525">
            <w:pPr>
              <w:numPr>
                <w:ilvl w:val="0"/>
                <w:numId w:val="12"/>
              </w:numPr>
              <w:jc w:val="left"/>
              <w:rPr>
                <w:sz w:val="20"/>
              </w:rPr>
            </w:pPr>
            <w:r w:rsidRPr="00222495">
              <w:rPr>
                <w:rFonts w:cs="Arial"/>
                <w:color w:val="000000"/>
                <w:sz w:val="20"/>
              </w:rPr>
              <w:t>beschreiben</w:t>
            </w:r>
            <w:r w:rsidRPr="00222495">
              <w:rPr>
                <w:sz w:val="20"/>
              </w:rPr>
              <w:t xml:space="preserve"> Beobachtungen, bekannte Lösungswege und Verfahren </w:t>
            </w:r>
            <w:r w:rsidRPr="00222495">
              <w:rPr>
                <w:i/>
                <w:iCs/>
                <w:sz w:val="20"/>
              </w:rPr>
              <w:t>(Rez</w:t>
            </w:r>
            <w:r w:rsidRPr="00222495">
              <w:rPr>
                <w:i/>
                <w:iCs/>
                <w:sz w:val="20"/>
              </w:rPr>
              <w:t>i</w:t>
            </w:r>
            <w:r w:rsidRPr="00222495">
              <w:rPr>
                <w:i/>
                <w:iCs/>
                <w:sz w:val="20"/>
              </w:rPr>
              <w:t>pieren)</w:t>
            </w:r>
            <w:r w:rsidR="007440AF">
              <w:rPr>
                <w:i/>
                <w:iCs/>
                <w:sz w:val="20"/>
              </w:rPr>
              <w:t>,</w:t>
            </w:r>
          </w:p>
          <w:p w14:paraId="14027E1A" w14:textId="77777777" w:rsidR="007F09E1" w:rsidRPr="00222495" w:rsidRDefault="007F09E1" w:rsidP="00DC4525">
            <w:pPr>
              <w:numPr>
                <w:ilvl w:val="0"/>
                <w:numId w:val="12"/>
              </w:numPr>
              <w:jc w:val="left"/>
              <w:rPr>
                <w:sz w:val="20"/>
              </w:rPr>
            </w:pPr>
            <w:r w:rsidRPr="00222495">
              <w:rPr>
                <w:rFonts w:cs="Arial"/>
                <w:color w:val="000000"/>
                <w:sz w:val="20"/>
              </w:rPr>
              <w:t>greifen</w:t>
            </w:r>
            <w:r w:rsidRPr="00222495">
              <w:rPr>
                <w:sz w:val="20"/>
              </w:rPr>
              <w:t xml:space="preserve"> Beiträge auf und entwickeln sie weiter </w:t>
            </w:r>
            <w:r w:rsidRPr="00222495">
              <w:rPr>
                <w:i/>
                <w:iCs/>
                <w:sz w:val="20"/>
              </w:rPr>
              <w:t>(Diskutieren)</w:t>
            </w:r>
            <w:r w:rsidR="007440AF">
              <w:rPr>
                <w:i/>
                <w:iCs/>
                <w:sz w:val="20"/>
              </w:rPr>
              <w:t>,</w:t>
            </w:r>
          </w:p>
          <w:p w14:paraId="3EAC75A0" w14:textId="77777777" w:rsidR="007F09E1" w:rsidRPr="00222495" w:rsidRDefault="007F09E1" w:rsidP="00DC4525">
            <w:pPr>
              <w:numPr>
                <w:ilvl w:val="0"/>
                <w:numId w:val="12"/>
              </w:numPr>
              <w:jc w:val="left"/>
              <w:rPr>
                <w:sz w:val="20"/>
              </w:rPr>
            </w:pPr>
            <w:r w:rsidRPr="00222495">
              <w:rPr>
                <w:rFonts w:cs="Arial"/>
                <w:color w:val="000000"/>
                <w:sz w:val="20"/>
              </w:rPr>
              <w:t>nehmen</w:t>
            </w:r>
            <w:r w:rsidRPr="00222495">
              <w:rPr>
                <w:sz w:val="20"/>
              </w:rPr>
              <w:t xml:space="preserve"> zu mathematikhaltigen, auch fehlerbehafteten Aussagen und </w:t>
            </w:r>
            <w:r w:rsidRPr="00222495">
              <w:rPr>
                <w:rFonts w:cs="Arial"/>
                <w:sz w:val="20"/>
              </w:rPr>
              <w:t>Da</w:t>
            </w:r>
            <w:r w:rsidRPr="00222495">
              <w:rPr>
                <w:rFonts w:cs="Arial"/>
                <w:sz w:val="20"/>
              </w:rPr>
              <w:t>r</w:t>
            </w:r>
            <w:r w:rsidRPr="00222495">
              <w:rPr>
                <w:rFonts w:cs="Arial"/>
                <w:sz w:val="20"/>
              </w:rPr>
              <w:t>stellungen</w:t>
            </w:r>
            <w:r w:rsidRPr="00222495">
              <w:rPr>
                <w:sz w:val="20"/>
              </w:rPr>
              <w:t xml:space="preserve"> begründet und konstruktiv Stellung </w:t>
            </w:r>
            <w:r w:rsidRPr="00222495">
              <w:rPr>
                <w:i/>
                <w:iCs/>
                <w:sz w:val="20"/>
              </w:rPr>
              <w:t>(Diskutieren)</w:t>
            </w:r>
            <w:r w:rsidR="007440AF">
              <w:rPr>
                <w:i/>
                <w:iCs/>
                <w:sz w:val="20"/>
              </w:rPr>
              <w:t>,</w:t>
            </w:r>
          </w:p>
          <w:p w14:paraId="79294E38" w14:textId="77777777" w:rsidR="007F09E1" w:rsidRPr="00222495" w:rsidRDefault="007F09E1" w:rsidP="00DC4525">
            <w:pPr>
              <w:numPr>
                <w:ilvl w:val="0"/>
                <w:numId w:val="12"/>
              </w:numPr>
              <w:jc w:val="left"/>
              <w:rPr>
                <w:sz w:val="20"/>
              </w:rPr>
            </w:pPr>
            <w:r w:rsidRPr="00222495">
              <w:rPr>
                <w:rFonts w:cs="Arial"/>
                <w:sz w:val="20"/>
              </w:rPr>
              <w:t>führen</w:t>
            </w:r>
            <w:r w:rsidRPr="00222495">
              <w:rPr>
                <w:sz w:val="20"/>
              </w:rPr>
              <w:t xml:space="preserve"> Entscheidungen auf der Grundlage fachbezogener Diskussionen he</w:t>
            </w:r>
            <w:r w:rsidRPr="00222495">
              <w:rPr>
                <w:sz w:val="20"/>
              </w:rPr>
              <w:t>r</w:t>
            </w:r>
            <w:r w:rsidRPr="00222495">
              <w:rPr>
                <w:sz w:val="20"/>
              </w:rPr>
              <w:t xml:space="preserve">bei </w:t>
            </w:r>
            <w:r w:rsidRPr="00222495">
              <w:rPr>
                <w:i/>
                <w:iCs/>
                <w:sz w:val="20"/>
              </w:rPr>
              <w:t>(Diskutieren)</w:t>
            </w:r>
            <w:r w:rsidR="007440AF">
              <w:rPr>
                <w:i/>
                <w:iCs/>
                <w:sz w:val="20"/>
              </w:rPr>
              <w:t>,</w:t>
            </w:r>
          </w:p>
          <w:p w14:paraId="40AAA50B" w14:textId="77777777" w:rsidR="007F09E1" w:rsidRPr="00222495" w:rsidRDefault="007F09E1" w:rsidP="00DC4525">
            <w:pPr>
              <w:numPr>
                <w:ilvl w:val="0"/>
                <w:numId w:val="12"/>
              </w:numPr>
              <w:jc w:val="left"/>
              <w:rPr>
                <w:sz w:val="20"/>
              </w:rPr>
            </w:pPr>
            <w:r w:rsidRPr="00222495">
              <w:rPr>
                <w:rFonts w:cs="Arial"/>
                <w:sz w:val="20"/>
              </w:rPr>
              <w:t>wählen</w:t>
            </w:r>
            <w:r w:rsidRPr="00222495">
              <w:rPr>
                <w:sz w:val="20"/>
              </w:rPr>
              <w:t xml:space="preserve"> begründet eine geeignete Darstellungsform aus </w:t>
            </w:r>
            <w:r w:rsidRPr="00222495">
              <w:rPr>
                <w:i/>
                <w:iCs/>
                <w:sz w:val="20"/>
              </w:rPr>
              <w:t>(Produzieren)</w:t>
            </w:r>
            <w:r w:rsidR="007440AF">
              <w:rPr>
                <w:i/>
                <w:iCs/>
                <w:sz w:val="20"/>
              </w:rPr>
              <w:t>,</w:t>
            </w:r>
          </w:p>
          <w:p w14:paraId="6D8A63A5" w14:textId="77777777" w:rsidR="007F09E1" w:rsidRPr="00222495" w:rsidRDefault="007F09E1" w:rsidP="007F09E1">
            <w:pPr>
              <w:numPr>
                <w:ilvl w:val="0"/>
                <w:numId w:val="12"/>
              </w:numPr>
              <w:spacing w:line="276" w:lineRule="auto"/>
              <w:jc w:val="left"/>
              <w:rPr>
                <w:sz w:val="20"/>
              </w:rPr>
            </w:pPr>
            <w:r w:rsidRPr="00222495">
              <w:rPr>
                <w:rFonts w:cs="Arial"/>
                <w:color w:val="000000"/>
                <w:sz w:val="20"/>
              </w:rPr>
              <w:t>wechseln</w:t>
            </w:r>
            <w:r w:rsidRPr="00222495">
              <w:rPr>
                <w:sz w:val="20"/>
              </w:rPr>
              <w:t xml:space="preserve"> flexibel zwischen mathematischen Darstellungsformen </w:t>
            </w:r>
            <w:r w:rsidRPr="00222495">
              <w:rPr>
                <w:i/>
                <w:iCs/>
                <w:sz w:val="20"/>
              </w:rPr>
              <w:t>(Produzi</w:t>
            </w:r>
            <w:r w:rsidRPr="00222495">
              <w:rPr>
                <w:i/>
                <w:iCs/>
                <w:sz w:val="20"/>
              </w:rPr>
              <w:t>e</w:t>
            </w:r>
            <w:r w:rsidRPr="00222495">
              <w:rPr>
                <w:i/>
                <w:iCs/>
                <w:sz w:val="20"/>
              </w:rPr>
              <w:t>ren)</w:t>
            </w:r>
            <w:r w:rsidR="007440AF">
              <w:rPr>
                <w:i/>
                <w:iCs/>
                <w:sz w:val="20"/>
              </w:rPr>
              <w:t>.</w:t>
            </w:r>
          </w:p>
          <w:p w14:paraId="711DAA2C" w14:textId="77777777" w:rsidR="007F09E1" w:rsidRPr="00222495" w:rsidRDefault="007F09E1" w:rsidP="007F09E1">
            <w:pPr>
              <w:rPr>
                <w:b/>
                <w:bCs/>
                <w:i/>
                <w:iCs/>
                <w:sz w:val="20"/>
              </w:rPr>
            </w:pPr>
            <w:r w:rsidRPr="00222495">
              <w:rPr>
                <w:b/>
                <w:bCs/>
                <w:i/>
                <w:iCs/>
                <w:sz w:val="20"/>
              </w:rPr>
              <w:t>Werkzeuge nutzen</w:t>
            </w:r>
          </w:p>
          <w:p w14:paraId="1A165625" w14:textId="77777777" w:rsidR="007F09E1" w:rsidRPr="00222495" w:rsidRDefault="00991385" w:rsidP="007F09E1">
            <w:pPr>
              <w:rPr>
                <w:i/>
                <w:iCs/>
                <w:sz w:val="20"/>
              </w:rPr>
            </w:pPr>
            <w:r w:rsidRPr="00222495">
              <w:rPr>
                <w:i/>
                <w:iCs/>
                <w:sz w:val="20"/>
              </w:rPr>
              <w:t>Die Studierenden ...</w:t>
            </w:r>
          </w:p>
          <w:p w14:paraId="65F37C2A" w14:textId="5FD6B10B" w:rsidR="007F09E1" w:rsidRPr="00222495" w:rsidRDefault="003728F8" w:rsidP="003728F8">
            <w:pPr>
              <w:numPr>
                <w:ilvl w:val="0"/>
                <w:numId w:val="12"/>
              </w:numPr>
              <w:jc w:val="left"/>
              <w:rPr>
                <w:sz w:val="20"/>
              </w:rPr>
            </w:pPr>
            <w:r>
              <w:rPr>
                <w:sz w:val="20"/>
              </w:rPr>
              <w:t xml:space="preserve">nutzen </w:t>
            </w:r>
            <w:r w:rsidRPr="003728F8">
              <w:rPr>
                <w:sz w:val="20"/>
              </w:rPr>
              <w:t>Formelsammlungen,</w:t>
            </w:r>
            <w:r>
              <w:rPr>
                <w:sz w:val="20"/>
              </w:rPr>
              <w:t xml:space="preserve"> </w:t>
            </w:r>
            <w:r w:rsidR="007F09E1" w:rsidRPr="00222495">
              <w:rPr>
                <w:rFonts w:cs="Arial"/>
                <w:sz w:val="20"/>
              </w:rPr>
              <w:t>Geodreiecke</w:t>
            </w:r>
            <w:r w:rsidR="00E41DA5" w:rsidRPr="00222495">
              <w:rPr>
                <w:sz w:val="20"/>
              </w:rPr>
              <w:t>, geometrische Modelle, digitale Werkzeuge</w:t>
            </w:r>
            <w:r w:rsidR="007440AF">
              <w:rPr>
                <w:sz w:val="20"/>
              </w:rPr>
              <w:t>,</w:t>
            </w:r>
          </w:p>
          <w:p w14:paraId="48EF5656" w14:textId="6965D2EC" w:rsidR="007F09E1" w:rsidRPr="00222495" w:rsidRDefault="007F09E1" w:rsidP="007726C5">
            <w:pPr>
              <w:numPr>
                <w:ilvl w:val="0"/>
                <w:numId w:val="12"/>
              </w:numPr>
              <w:jc w:val="left"/>
              <w:rPr>
                <w:i/>
                <w:iCs/>
                <w:sz w:val="20"/>
              </w:rPr>
            </w:pPr>
            <w:r w:rsidRPr="00222495">
              <w:rPr>
                <w:rFonts w:cs="Arial"/>
                <w:color w:val="000000"/>
                <w:sz w:val="20"/>
              </w:rPr>
              <w:t>verwenden</w:t>
            </w:r>
            <w:r w:rsidRPr="00222495">
              <w:rPr>
                <w:sz w:val="20"/>
              </w:rPr>
              <w:t xml:space="preserve"> verschiedene digitale Werkzeuge </w:t>
            </w:r>
            <w:r w:rsidR="003728F8" w:rsidRPr="00222495">
              <w:rPr>
                <w:rFonts w:cs="Arial"/>
                <w:i/>
                <w:sz w:val="20"/>
              </w:rPr>
              <w:t>[Erg. Fachkonferenz</w:t>
            </w:r>
            <w:r w:rsidR="003728F8" w:rsidRPr="00103E84">
              <w:rPr>
                <w:rFonts w:cs="Arial"/>
                <w:i/>
                <w:sz w:val="20"/>
              </w:rPr>
              <w:t xml:space="preserve">: </w:t>
            </w:r>
            <w:r w:rsidR="003728F8" w:rsidRPr="00103E84">
              <w:rPr>
                <w:i/>
                <w:sz w:val="20"/>
              </w:rPr>
              <w:t>Dynam</w:t>
            </w:r>
            <w:r w:rsidR="003728F8" w:rsidRPr="00103E84">
              <w:rPr>
                <w:i/>
                <w:sz w:val="20"/>
              </w:rPr>
              <w:t>i</w:t>
            </w:r>
            <w:r w:rsidR="003728F8" w:rsidRPr="00103E84">
              <w:rPr>
                <w:i/>
                <w:sz w:val="20"/>
              </w:rPr>
              <w:t>sche-Geometrie-Software]</w:t>
            </w:r>
            <w:r w:rsidR="003728F8">
              <w:rPr>
                <w:i/>
                <w:sz w:val="20"/>
              </w:rPr>
              <w:t xml:space="preserve"> </w:t>
            </w:r>
            <w:r w:rsidRPr="00222495">
              <w:rPr>
                <w:sz w:val="20"/>
              </w:rPr>
              <w:t>zum</w:t>
            </w:r>
            <w:r w:rsidR="007726C5">
              <w:rPr>
                <w:sz w:val="20"/>
              </w:rPr>
              <w:t xml:space="preserve"> […] </w:t>
            </w:r>
            <w:r w:rsidRPr="00222495">
              <w:rPr>
                <w:sz w:val="20"/>
              </w:rPr>
              <w:t>Darstellen von Objekten im Raum</w:t>
            </w:r>
            <w:r w:rsidR="007440AF">
              <w:rPr>
                <w:sz w:val="20"/>
              </w:rPr>
              <w:t>.</w:t>
            </w:r>
          </w:p>
        </w:tc>
        <w:tc>
          <w:tcPr>
            <w:tcW w:w="741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CFFD7B" w14:textId="4415DC42" w:rsidR="007F09E1" w:rsidRPr="00222495" w:rsidRDefault="007F09E1" w:rsidP="007F09E1">
            <w:pPr>
              <w:snapToGrid w:val="0"/>
              <w:rPr>
                <w:sz w:val="20"/>
              </w:rPr>
            </w:pPr>
            <w:r w:rsidRPr="00222495">
              <w:rPr>
                <w:sz w:val="20"/>
              </w:rPr>
              <w:t xml:space="preserve">Ausgehend von den Vorkenntnissen der Studierenden werden verschiedene </w:t>
            </w:r>
            <w:proofErr w:type="spellStart"/>
            <w:r w:rsidRPr="00222495">
              <w:rPr>
                <w:sz w:val="20"/>
              </w:rPr>
              <w:t>K</w:t>
            </w:r>
            <w:r w:rsidRPr="00222495">
              <w:rPr>
                <w:sz w:val="20"/>
              </w:rPr>
              <w:t>o</w:t>
            </w:r>
            <w:r w:rsidRPr="00222495">
              <w:rPr>
                <w:sz w:val="20"/>
              </w:rPr>
              <w:t>ordinatisierungen</w:t>
            </w:r>
            <w:proofErr w:type="spellEnd"/>
            <w:r w:rsidRPr="00222495">
              <w:rPr>
                <w:sz w:val="20"/>
              </w:rPr>
              <w:t xml:space="preserve"> thematisiert (</w:t>
            </w:r>
            <w:r w:rsidR="005E75F4" w:rsidRPr="00222495">
              <w:rPr>
                <w:sz w:val="20"/>
              </w:rPr>
              <w:t>z. B.</w:t>
            </w:r>
            <w:r w:rsidRPr="00222495">
              <w:rPr>
                <w:sz w:val="20"/>
              </w:rPr>
              <w:t xml:space="preserve"> GPS, kartesische Koordinaten, </w:t>
            </w:r>
            <w:proofErr w:type="spellStart"/>
            <w:r w:rsidRPr="00222495">
              <w:rPr>
                <w:sz w:val="20"/>
              </w:rPr>
              <w:t>Spidercam</w:t>
            </w:r>
            <w:proofErr w:type="spellEnd"/>
            <w:r w:rsidRPr="00222495">
              <w:rPr>
                <w:sz w:val="20"/>
              </w:rPr>
              <w:t>).</w:t>
            </w:r>
          </w:p>
          <w:p w14:paraId="663C2229" w14:textId="77777777" w:rsidR="007F09E1" w:rsidRPr="00222495" w:rsidRDefault="007F09E1" w:rsidP="007F09E1">
            <w:pPr>
              <w:rPr>
                <w:sz w:val="20"/>
              </w:rPr>
            </w:pPr>
          </w:p>
          <w:p w14:paraId="2BF76DDD" w14:textId="0FC1E0B6" w:rsidR="007F09E1" w:rsidRPr="00222495" w:rsidRDefault="007F09E1" w:rsidP="007F09E1">
            <w:pPr>
              <w:rPr>
                <w:sz w:val="20"/>
              </w:rPr>
            </w:pPr>
            <w:r w:rsidRPr="00222495">
              <w:rPr>
                <w:sz w:val="20"/>
              </w:rPr>
              <w:t>Durch Operieren mit Verschiebungspfeilen in Kontexten (</w:t>
            </w:r>
            <w:r w:rsidR="005E75F4" w:rsidRPr="00222495">
              <w:rPr>
                <w:sz w:val="20"/>
              </w:rPr>
              <w:t>z. B.</w:t>
            </w:r>
            <w:r w:rsidRPr="00222495">
              <w:rPr>
                <w:sz w:val="20"/>
              </w:rPr>
              <w:t xml:space="preserve"> Gierfähre, Kräft</w:t>
            </w:r>
            <w:r w:rsidRPr="00222495">
              <w:rPr>
                <w:sz w:val="20"/>
              </w:rPr>
              <w:t>e</w:t>
            </w:r>
            <w:r w:rsidRPr="00222495">
              <w:rPr>
                <w:sz w:val="20"/>
              </w:rPr>
              <w:t xml:space="preserve">parallelogramm, </w:t>
            </w:r>
            <w:proofErr w:type="spellStart"/>
            <w:r w:rsidRPr="00222495">
              <w:rPr>
                <w:sz w:val="20"/>
              </w:rPr>
              <w:t>Spidercam</w:t>
            </w:r>
            <w:proofErr w:type="spellEnd"/>
            <w:r w:rsidRPr="00222495">
              <w:rPr>
                <w:sz w:val="20"/>
              </w:rPr>
              <w:t>, Verschiebung einer Normalparabel) werden einfache geometrische Problemstellungen beschrieben.</w:t>
            </w:r>
          </w:p>
          <w:p w14:paraId="4E3E9180" w14:textId="77777777" w:rsidR="007F09E1" w:rsidRPr="00222495" w:rsidRDefault="007F09E1" w:rsidP="007F09E1">
            <w:pPr>
              <w:rPr>
                <w:sz w:val="20"/>
              </w:rPr>
            </w:pPr>
            <w:r w:rsidRPr="00222495">
              <w:rPr>
                <w:sz w:val="20"/>
              </w:rPr>
              <w:t>Die Herleitung der Rechenregeln für Vektoren wird in Bezug zu bisher bekannten Rechengesetzen gesetzt, um den Aufbau und elementare Vorgehensweisen der Mathematik zu verdeutlichen.</w:t>
            </w:r>
          </w:p>
          <w:p w14:paraId="5160A9A6" w14:textId="77777777" w:rsidR="007F09E1" w:rsidRPr="00222495" w:rsidRDefault="007F09E1" w:rsidP="007F09E1">
            <w:pPr>
              <w:rPr>
                <w:sz w:val="20"/>
              </w:rPr>
            </w:pPr>
          </w:p>
          <w:p w14:paraId="04593075" w14:textId="0BB8F10E" w:rsidR="007F09E1" w:rsidRPr="00222495" w:rsidRDefault="007F09E1" w:rsidP="007F09E1">
            <w:pPr>
              <w:rPr>
                <w:sz w:val="20"/>
              </w:rPr>
            </w:pPr>
            <w:r w:rsidRPr="00222495">
              <w:rPr>
                <w:sz w:val="20"/>
              </w:rPr>
              <w:t>Geeignete, nicht zu komplexe geometrische Modelle (</w:t>
            </w:r>
            <w:r w:rsidR="005E75F4" w:rsidRPr="00222495">
              <w:rPr>
                <w:sz w:val="20"/>
              </w:rPr>
              <w:t>z. B.</w:t>
            </w:r>
            <w:r w:rsidRPr="00222495">
              <w:rPr>
                <w:sz w:val="20"/>
              </w:rPr>
              <w:t xml:space="preserve"> „unvollständige“ Holzquader) werden von den Studierenden, unter Verwendung eines geeigneten digitalen Werkzeugs, im Schrägbild dargestellt, um ihr räumliches Vorstellung</w:t>
            </w:r>
            <w:r w:rsidRPr="00222495">
              <w:rPr>
                <w:sz w:val="20"/>
              </w:rPr>
              <w:t>s</w:t>
            </w:r>
            <w:r w:rsidRPr="00222495">
              <w:rPr>
                <w:sz w:val="20"/>
              </w:rPr>
              <w:t>vermögen zu entwickeln. Dabei werden die Darstellungen in Bezug auf Wirku</w:t>
            </w:r>
            <w:r w:rsidRPr="00222495">
              <w:rPr>
                <w:sz w:val="20"/>
              </w:rPr>
              <w:t>n</w:t>
            </w:r>
            <w:r w:rsidRPr="00222495">
              <w:rPr>
                <w:sz w:val="20"/>
              </w:rPr>
              <w:t xml:space="preserve">gen, insbesondere auf Winkelverzerrungen, untersucht und beurteilt. </w:t>
            </w:r>
            <w:r w:rsidRPr="00222495">
              <w:rPr>
                <w:i/>
                <w:iCs/>
                <w:sz w:val="20"/>
              </w:rPr>
              <w:t>Hier bietet sich eine Verknüpfung zu verschiedenen Kartendarstellungen (Erdkunde, G</w:t>
            </w:r>
            <w:r w:rsidRPr="00222495">
              <w:rPr>
                <w:i/>
                <w:iCs/>
                <w:sz w:val="20"/>
              </w:rPr>
              <w:t>e</w:t>
            </w:r>
            <w:r w:rsidRPr="00222495">
              <w:rPr>
                <w:i/>
                <w:iCs/>
                <w:sz w:val="20"/>
              </w:rPr>
              <w:t>schichte) an.</w:t>
            </w:r>
          </w:p>
          <w:p w14:paraId="6CA4A23D" w14:textId="77777777" w:rsidR="007F09E1" w:rsidRPr="00222495" w:rsidRDefault="007F09E1" w:rsidP="007F09E1">
            <w:pPr>
              <w:rPr>
                <w:sz w:val="20"/>
              </w:rPr>
            </w:pPr>
          </w:p>
          <w:p w14:paraId="02F0DEAC" w14:textId="77777777" w:rsidR="007F09E1" w:rsidRPr="00222495" w:rsidRDefault="007F09E1" w:rsidP="007F09E1">
            <w:pPr>
              <w:rPr>
                <w:sz w:val="20"/>
              </w:rPr>
            </w:pPr>
            <w:r w:rsidRPr="00222495">
              <w:rPr>
                <w:sz w:val="20"/>
              </w:rPr>
              <w:t xml:space="preserve">Im Rahmen der Untersuchung einfacher geometrischer Objekte beschreiben die Studierenden Diagonalen (insbesondere zur Charakterisierung von </w:t>
            </w:r>
            <w:proofErr w:type="spellStart"/>
            <w:r w:rsidRPr="00222495">
              <w:rPr>
                <w:sz w:val="20"/>
              </w:rPr>
              <w:t>Viereckst</w:t>
            </w:r>
            <w:r w:rsidRPr="00222495">
              <w:rPr>
                <w:sz w:val="20"/>
              </w:rPr>
              <w:t>y</w:t>
            </w:r>
            <w:r w:rsidRPr="00222495">
              <w:rPr>
                <w:sz w:val="20"/>
              </w:rPr>
              <w:t>pen</w:t>
            </w:r>
            <w:proofErr w:type="spellEnd"/>
            <w:r w:rsidRPr="00222495">
              <w:rPr>
                <w:sz w:val="20"/>
              </w:rPr>
              <w:t>), bestimmen die Koordinaten von Mittelpunkten und untersuchen auf Parall</w:t>
            </w:r>
            <w:r w:rsidRPr="00222495">
              <w:rPr>
                <w:sz w:val="20"/>
              </w:rPr>
              <w:t>e</w:t>
            </w:r>
            <w:r w:rsidRPr="00222495">
              <w:rPr>
                <w:sz w:val="20"/>
              </w:rPr>
              <w:t>lität (</w:t>
            </w:r>
            <w:proofErr w:type="spellStart"/>
            <w:r w:rsidRPr="00222495">
              <w:rPr>
                <w:sz w:val="20"/>
              </w:rPr>
              <w:t>Kollinearität</w:t>
            </w:r>
            <w:proofErr w:type="spellEnd"/>
            <w:r w:rsidRPr="00222495">
              <w:rPr>
                <w:sz w:val="20"/>
              </w:rPr>
              <w:t>).</w:t>
            </w:r>
            <w:r w:rsidR="00301154" w:rsidRPr="00222495">
              <w:rPr>
                <w:sz w:val="20"/>
              </w:rPr>
              <w:t xml:space="preserve"> </w:t>
            </w:r>
            <w:r w:rsidR="00E41DA5" w:rsidRPr="00222495">
              <w:rPr>
                <w:sz w:val="20"/>
              </w:rPr>
              <w:t xml:space="preserve">Über den KLP hinaus können zur Differenzierung auch Schwerpunkte thematisiert werden. </w:t>
            </w:r>
          </w:p>
          <w:p w14:paraId="6D9B1E29" w14:textId="77777777" w:rsidR="007F09E1" w:rsidRPr="00222495" w:rsidRDefault="007F09E1" w:rsidP="007F09E1">
            <w:pPr>
              <w:rPr>
                <w:sz w:val="20"/>
              </w:rPr>
            </w:pPr>
          </w:p>
          <w:p w14:paraId="72E0F524" w14:textId="77777777" w:rsidR="007F09E1" w:rsidRPr="00222495" w:rsidRDefault="007F09E1" w:rsidP="007F09E1">
            <w:pPr>
              <w:rPr>
                <w:sz w:val="20"/>
              </w:rPr>
            </w:pPr>
            <w:r w:rsidRPr="00222495">
              <w:rPr>
                <w:sz w:val="20"/>
              </w:rPr>
              <w:t>Für die Abstandsberechnung zweier Punkte wird der Betrag des Differenzvektors, der am Satz des Pythagoras verdeutlicht wird, verwendet.</w:t>
            </w:r>
          </w:p>
          <w:p w14:paraId="3B296C93" w14:textId="77777777" w:rsidR="007F09E1" w:rsidRPr="00222495" w:rsidRDefault="007F09E1" w:rsidP="007F09E1">
            <w:pPr>
              <w:rPr>
                <w:sz w:val="20"/>
              </w:rPr>
            </w:pPr>
          </w:p>
        </w:tc>
      </w:tr>
      <w:tr w:rsidR="007F09E1" w:rsidRPr="00222495" w14:paraId="068D35EF" w14:textId="77777777" w:rsidTr="009F36E3">
        <w:trPr>
          <w:gridAfter w:val="1"/>
          <w:wAfter w:w="54" w:type="dxa"/>
          <w:trHeight w:val="510"/>
        </w:trPr>
        <w:tc>
          <w:tcPr>
            <w:tcW w:w="1499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AEA217" w14:textId="77777777" w:rsidR="007F09E1" w:rsidRPr="00222495" w:rsidRDefault="00696871" w:rsidP="00696871">
            <w:pPr>
              <w:pageBreakBefore/>
              <w:tabs>
                <w:tab w:val="center" w:pos="7581"/>
                <w:tab w:val="right" w:pos="14527"/>
              </w:tabs>
              <w:jc w:val="left"/>
              <w:rPr>
                <w:b/>
                <w:bCs/>
                <w:sz w:val="20"/>
              </w:rPr>
            </w:pPr>
            <w:r>
              <w:rPr>
                <w:b/>
                <w:i/>
                <w:sz w:val="20"/>
              </w:rPr>
              <w:tab/>
            </w:r>
            <w:r w:rsidR="002A7A59" w:rsidRPr="00222495">
              <w:rPr>
                <w:b/>
                <w:i/>
                <w:sz w:val="20"/>
              </w:rPr>
              <w:t>Geraden in 3D</w:t>
            </w:r>
            <w:r w:rsidR="007F09E1" w:rsidRPr="00222495">
              <w:rPr>
                <w:b/>
                <w:i/>
                <w:sz w:val="20"/>
              </w:rPr>
              <w:t xml:space="preserve"> - Wie</w:t>
            </w:r>
            <w:r w:rsidR="002A7A59" w:rsidRPr="00222495">
              <w:rPr>
                <w:b/>
                <w:i/>
                <w:sz w:val="20"/>
              </w:rPr>
              <w:t xml:space="preserve"> liegen Geraden zueinander?</w:t>
            </w:r>
            <w:r w:rsidR="00301154" w:rsidRPr="00222495">
              <w:rPr>
                <w:i/>
                <w:iCs/>
                <w:sz w:val="20"/>
              </w:rPr>
              <w:t xml:space="preserve"> </w:t>
            </w:r>
            <w:r>
              <w:rPr>
                <w:i/>
                <w:iCs/>
                <w:sz w:val="20"/>
              </w:rPr>
              <w:tab/>
            </w:r>
            <w:r w:rsidR="002A7A59" w:rsidRPr="00222495">
              <w:rPr>
                <w:i/>
                <w:iCs/>
                <w:sz w:val="20"/>
              </w:rPr>
              <w:t>(Q-GK-G</w:t>
            </w:r>
            <w:r w:rsidR="007F09E1" w:rsidRPr="00222495">
              <w:rPr>
                <w:i/>
                <w:iCs/>
                <w:sz w:val="20"/>
              </w:rPr>
              <w:t>2)</w:t>
            </w:r>
            <w:r w:rsidR="00301154" w:rsidRPr="00222495">
              <w:rPr>
                <w:i/>
                <w:iCs/>
                <w:sz w:val="20"/>
              </w:rPr>
              <w:t xml:space="preserve"> </w:t>
            </w:r>
            <w:r w:rsidR="002A7A59" w:rsidRPr="00222495">
              <w:rPr>
                <w:i/>
                <w:iCs/>
                <w:sz w:val="20"/>
              </w:rPr>
              <w:t>(</w:t>
            </w:r>
            <w:r w:rsidR="00E04042" w:rsidRPr="00222495">
              <w:rPr>
                <w:i/>
                <w:iCs/>
                <w:sz w:val="20"/>
              </w:rPr>
              <w:t>9</w:t>
            </w:r>
            <w:r w:rsidR="007F09E1" w:rsidRPr="00222495">
              <w:rPr>
                <w:i/>
                <w:iCs/>
                <w:sz w:val="20"/>
              </w:rPr>
              <w:t xml:space="preserve"> Std</w:t>
            </w:r>
            <w:r w:rsidR="002A7A59" w:rsidRPr="00222495">
              <w:rPr>
                <w:i/>
                <w:iCs/>
                <w:sz w:val="20"/>
              </w:rPr>
              <w:t>)</w:t>
            </w:r>
          </w:p>
        </w:tc>
      </w:tr>
      <w:tr w:rsidR="007F09E1" w:rsidRPr="00222495" w14:paraId="4495D53C" w14:textId="77777777" w:rsidTr="009F36E3">
        <w:trPr>
          <w:gridAfter w:val="1"/>
          <w:wAfter w:w="54" w:type="dxa"/>
        </w:trPr>
        <w:tc>
          <w:tcPr>
            <w:tcW w:w="7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725AC2AD" w14:textId="77777777" w:rsidR="007F09E1" w:rsidRPr="00222495" w:rsidRDefault="007F09E1" w:rsidP="007F09E1">
            <w:pPr>
              <w:snapToGrid w:val="0"/>
              <w:spacing w:line="276" w:lineRule="auto"/>
              <w:rPr>
                <w:b/>
                <w:bCs/>
                <w:sz w:val="20"/>
              </w:rPr>
            </w:pPr>
            <w:r w:rsidRPr="00222495">
              <w:rPr>
                <w:b/>
                <w:bCs/>
                <w:sz w:val="20"/>
              </w:rPr>
              <w:t>Zu entwickelnde Kompetenzen</w:t>
            </w:r>
          </w:p>
        </w:tc>
        <w:tc>
          <w:tcPr>
            <w:tcW w:w="741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EB512C" w14:textId="77777777" w:rsidR="007F09E1" w:rsidRPr="00222495" w:rsidRDefault="007F09E1" w:rsidP="007F09E1">
            <w:pPr>
              <w:snapToGrid w:val="0"/>
              <w:spacing w:line="276" w:lineRule="auto"/>
              <w:rPr>
                <w:b/>
                <w:bCs/>
                <w:sz w:val="20"/>
              </w:rPr>
            </w:pPr>
            <w:r w:rsidRPr="00222495">
              <w:rPr>
                <w:b/>
                <w:bCs/>
                <w:sz w:val="20"/>
              </w:rPr>
              <w:t>Vorhabenbezogene Absprachen und Empfehlungen</w:t>
            </w:r>
          </w:p>
        </w:tc>
      </w:tr>
      <w:tr w:rsidR="007F09E1" w:rsidRPr="00222495" w14:paraId="7F089454" w14:textId="77777777" w:rsidTr="009F36E3">
        <w:trPr>
          <w:gridAfter w:val="1"/>
          <w:wAfter w:w="54" w:type="dxa"/>
          <w:trHeight w:val="1266"/>
        </w:trPr>
        <w:tc>
          <w:tcPr>
            <w:tcW w:w="7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32226E1" w14:textId="77777777" w:rsidR="007F09E1" w:rsidRPr="00222495" w:rsidRDefault="007F09E1" w:rsidP="007F09E1">
            <w:pPr>
              <w:snapToGrid w:val="0"/>
              <w:spacing w:line="276" w:lineRule="auto"/>
              <w:rPr>
                <w:b/>
                <w:bCs/>
                <w:sz w:val="20"/>
              </w:rPr>
            </w:pPr>
            <w:r w:rsidRPr="00222495">
              <w:rPr>
                <w:b/>
                <w:bCs/>
                <w:sz w:val="20"/>
              </w:rPr>
              <w:t>Inhaltsbezogene Kompetenzen:</w:t>
            </w:r>
          </w:p>
          <w:p w14:paraId="103A558A" w14:textId="77777777" w:rsidR="007F09E1" w:rsidRPr="00222495" w:rsidRDefault="00991385" w:rsidP="007F09E1">
            <w:pPr>
              <w:spacing w:line="276" w:lineRule="auto"/>
              <w:rPr>
                <w:i/>
                <w:iCs/>
                <w:sz w:val="20"/>
              </w:rPr>
            </w:pPr>
            <w:r w:rsidRPr="00222495">
              <w:rPr>
                <w:i/>
                <w:iCs/>
                <w:sz w:val="20"/>
              </w:rPr>
              <w:t>Die Studierenden ...</w:t>
            </w:r>
          </w:p>
          <w:p w14:paraId="28F053C5" w14:textId="77777777" w:rsidR="007F09E1" w:rsidRPr="00222495" w:rsidRDefault="007F09E1" w:rsidP="00DC4525">
            <w:pPr>
              <w:numPr>
                <w:ilvl w:val="0"/>
                <w:numId w:val="12"/>
              </w:numPr>
              <w:jc w:val="left"/>
              <w:rPr>
                <w:sz w:val="20"/>
              </w:rPr>
            </w:pPr>
            <w:r w:rsidRPr="00222495">
              <w:rPr>
                <w:sz w:val="20"/>
              </w:rPr>
              <w:t xml:space="preserve">stellen </w:t>
            </w:r>
            <w:r w:rsidRPr="00222495">
              <w:rPr>
                <w:rFonts w:cs="Arial"/>
                <w:sz w:val="20"/>
              </w:rPr>
              <w:t>Geraden</w:t>
            </w:r>
            <w:r w:rsidRPr="00222495">
              <w:rPr>
                <w:sz w:val="20"/>
              </w:rPr>
              <w:t xml:space="preserve"> und Strecken in Parameterform dar</w:t>
            </w:r>
            <w:r w:rsidR="007440AF">
              <w:rPr>
                <w:sz w:val="20"/>
              </w:rPr>
              <w:t>,</w:t>
            </w:r>
          </w:p>
          <w:p w14:paraId="26CA6EBB" w14:textId="77777777" w:rsidR="007F09E1" w:rsidRPr="00222495" w:rsidRDefault="007F09E1" w:rsidP="00DC4525">
            <w:pPr>
              <w:numPr>
                <w:ilvl w:val="0"/>
                <w:numId w:val="12"/>
              </w:numPr>
              <w:jc w:val="left"/>
              <w:rPr>
                <w:sz w:val="20"/>
              </w:rPr>
            </w:pPr>
            <w:r w:rsidRPr="00222495">
              <w:rPr>
                <w:rFonts w:cs="Arial"/>
                <w:sz w:val="20"/>
              </w:rPr>
              <w:t>interpretieren</w:t>
            </w:r>
            <w:r w:rsidRPr="00222495">
              <w:rPr>
                <w:sz w:val="20"/>
              </w:rPr>
              <w:t xml:space="preserve"> den Parameter von Geradengleichungen im Sachkontext</w:t>
            </w:r>
          </w:p>
          <w:p w14:paraId="3F06BE52" w14:textId="75B06264" w:rsidR="007F09E1" w:rsidRPr="00222495" w:rsidRDefault="007F09E1" w:rsidP="00271216">
            <w:pPr>
              <w:numPr>
                <w:ilvl w:val="0"/>
                <w:numId w:val="12"/>
              </w:numPr>
              <w:jc w:val="left"/>
              <w:rPr>
                <w:sz w:val="20"/>
              </w:rPr>
            </w:pPr>
            <w:r w:rsidRPr="00222495">
              <w:rPr>
                <w:rFonts w:cs="Arial"/>
                <w:sz w:val="20"/>
              </w:rPr>
              <w:t>untersuchen</w:t>
            </w:r>
            <w:r w:rsidRPr="00222495">
              <w:rPr>
                <w:sz w:val="20"/>
              </w:rPr>
              <w:t xml:space="preserve"> Lagebeziehungen zwischen zwei Geraden […]</w:t>
            </w:r>
            <w:r w:rsidR="007440AF">
              <w:rPr>
                <w:sz w:val="20"/>
              </w:rPr>
              <w:t>.</w:t>
            </w:r>
          </w:p>
          <w:p w14:paraId="00C02716" w14:textId="77777777" w:rsidR="007F09E1" w:rsidRPr="00222495" w:rsidRDefault="007F09E1" w:rsidP="00103E84">
            <w:pPr>
              <w:spacing w:before="120"/>
              <w:jc w:val="left"/>
              <w:rPr>
                <w:b/>
                <w:bCs/>
                <w:sz w:val="20"/>
              </w:rPr>
            </w:pPr>
            <w:r w:rsidRPr="00222495">
              <w:rPr>
                <w:b/>
                <w:bCs/>
                <w:sz w:val="20"/>
              </w:rPr>
              <w:t xml:space="preserve">Prozessbezogene </w:t>
            </w:r>
            <w:r w:rsidRPr="00103E84">
              <w:rPr>
                <w:rFonts w:cs="Arial"/>
                <w:b/>
                <w:color w:val="000000"/>
                <w:sz w:val="20"/>
              </w:rPr>
              <w:t>Kompetenzen</w:t>
            </w:r>
            <w:r w:rsidR="00161A28" w:rsidRPr="00222495">
              <w:rPr>
                <w:b/>
                <w:bCs/>
                <w:sz w:val="20"/>
              </w:rPr>
              <w:t xml:space="preserve"> </w:t>
            </w:r>
            <w:r w:rsidR="00161A28" w:rsidRPr="00222495">
              <w:rPr>
                <w:rFonts w:cs="Arial"/>
                <w:b/>
                <w:sz w:val="20"/>
              </w:rPr>
              <w:t>(Schwerpunkte)</w:t>
            </w:r>
            <w:r w:rsidR="00161A28" w:rsidRPr="00222495">
              <w:rPr>
                <w:rFonts w:cs="Arial"/>
                <w:b/>
                <w:color w:val="000000"/>
                <w:sz w:val="20"/>
              </w:rPr>
              <w:t>:</w:t>
            </w:r>
          </w:p>
          <w:p w14:paraId="66A81B8E" w14:textId="77777777" w:rsidR="007F09E1" w:rsidRPr="00222495" w:rsidRDefault="007F09E1" w:rsidP="007F09E1">
            <w:pPr>
              <w:rPr>
                <w:b/>
                <w:bCs/>
                <w:i/>
                <w:iCs/>
                <w:sz w:val="20"/>
              </w:rPr>
            </w:pPr>
            <w:r w:rsidRPr="00222495">
              <w:rPr>
                <w:b/>
                <w:bCs/>
                <w:i/>
                <w:iCs/>
                <w:sz w:val="20"/>
              </w:rPr>
              <w:t>Modellieren</w:t>
            </w:r>
          </w:p>
          <w:p w14:paraId="5A360900" w14:textId="77777777" w:rsidR="007F09E1" w:rsidRPr="00222495" w:rsidRDefault="00991385" w:rsidP="007F09E1">
            <w:pPr>
              <w:rPr>
                <w:i/>
                <w:iCs/>
                <w:sz w:val="20"/>
              </w:rPr>
            </w:pPr>
            <w:r w:rsidRPr="00222495">
              <w:rPr>
                <w:i/>
                <w:iCs/>
                <w:sz w:val="20"/>
              </w:rPr>
              <w:t>Die Studierenden ...</w:t>
            </w:r>
          </w:p>
          <w:p w14:paraId="66043850" w14:textId="77777777" w:rsidR="007F09E1" w:rsidRPr="00222495" w:rsidRDefault="007F09E1" w:rsidP="00DC4525">
            <w:pPr>
              <w:numPr>
                <w:ilvl w:val="0"/>
                <w:numId w:val="12"/>
              </w:numPr>
              <w:jc w:val="left"/>
              <w:rPr>
                <w:sz w:val="20"/>
              </w:rPr>
            </w:pPr>
            <w:r w:rsidRPr="00222495">
              <w:rPr>
                <w:sz w:val="20"/>
              </w:rPr>
              <w:t xml:space="preserve">erfassen und strukturieren zunehmend komplexe Sachsituationen mit Blick auf </w:t>
            </w:r>
            <w:r w:rsidRPr="00222495">
              <w:rPr>
                <w:rFonts w:cs="Arial"/>
                <w:sz w:val="20"/>
              </w:rPr>
              <w:t>eine</w:t>
            </w:r>
            <w:r w:rsidRPr="00222495">
              <w:rPr>
                <w:sz w:val="20"/>
              </w:rPr>
              <w:t xml:space="preserve"> konkrete Fragestellung</w:t>
            </w:r>
            <w:r w:rsidRPr="00222495">
              <w:rPr>
                <w:i/>
                <w:iCs/>
                <w:sz w:val="20"/>
              </w:rPr>
              <w:t xml:space="preserve"> (Strukturieren)</w:t>
            </w:r>
            <w:r w:rsidR="007440AF">
              <w:rPr>
                <w:i/>
                <w:iCs/>
                <w:sz w:val="20"/>
              </w:rPr>
              <w:t>,</w:t>
            </w:r>
          </w:p>
          <w:p w14:paraId="4AF143CE" w14:textId="77777777" w:rsidR="007F09E1" w:rsidRPr="00222495" w:rsidRDefault="007F09E1" w:rsidP="00DC4525">
            <w:pPr>
              <w:numPr>
                <w:ilvl w:val="0"/>
                <w:numId w:val="12"/>
              </w:numPr>
              <w:jc w:val="left"/>
              <w:rPr>
                <w:sz w:val="20"/>
              </w:rPr>
            </w:pPr>
            <w:r w:rsidRPr="00222495">
              <w:rPr>
                <w:sz w:val="20"/>
              </w:rPr>
              <w:t xml:space="preserve">treffen </w:t>
            </w:r>
            <w:r w:rsidRPr="00222495">
              <w:rPr>
                <w:rFonts w:cs="Arial"/>
                <w:sz w:val="20"/>
              </w:rPr>
              <w:t>Annahmen</w:t>
            </w:r>
            <w:r w:rsidRPr="00222495">
              <w:rPr>
                <w:sz w:val="20"/>
              </w:rPr>
              <w:t xml:space="preserve"> und nehmen begründet Vereinfachungen einer realen S</w:t>
            </w:r>
            <w:r w:rsidRPr="00222495">
              <w:rPr>
                <w:sz w:val="20"/>
              </w:rPr>
              <w:t>i</w:t>
            </w:r>
            <w:r w:rsidRPr="00222495">
              <w:rPr>
                <w:sz w:val="20"/>
              </w:rPr>
              <w:t xml:space="preserve">tuation vor </w:t>
            </w:r>
            <w:r w:rsidRPr="00222495">
              <w:rPr>
                <w:i/>
                <w:iCs/>
                <w:sz w:val="20"/>
              </w:rPr>
              <w:t>(Strukturieren)</w:t>
            </w:r>
            <w:r w:rsidR="007440AF">
              <w:rPr>
                <w:i/>
                <w:iCs/>
                <w:sz w:val="20"/>
              </w:rPr>
              <w:t>,</w:t>
            </w:r>
          </w:p>
          <w:p w14:paraId="24C32183" w14:textId="77777777" w:rsidR="007F09E1" w:rsidRPr="00222495" w:rsidRDefault="007F09E1" w:rsidP="00DC4525">
            <w:pPr>
              <w:numPr>
                <w:ilvl w:val="0"/>
                <w:numId w:val="12"/>
              </w:numPr>
              <w:jc w:val="left"/>
              <w:rPr>
                <w:sz w:val="20"/>
              </w:rPr>
            </w:pPr>
            <w:r w:rsidRPr="00222495">
              <w:rPr>
                <w:sz w:val="20"/>
              </w:rPr>
              <w:t xml:space="preserve">übersetzen zunehmend komplexe Sachsituationen in mathematische Modelle </w:t>
            </w:r>
            <w:r w:rsidRPr="00222495">
              <w:rPr>
                <w:i/>
                <w:iCs/>
                <w:sz w:val="20"/>
              </w:rPr>
              <w:t>(Mathematisieren)</w:t>
            </w:r>
            <w:r w:rsidR="007440AF">
              <w:rPr>
                <w:i/>
                <w:iCs/>
                <w:sz w:val="20"/>
              </w:rPr>
              <w:t>,</w:t>
            </w:r>
          </w:p>
          <w:p w14:paraId="6CE952BD" w14:textId="77777777" w:rsidR="007F09E1" w:rsidRPr="00222495" w:rsidRDefault="007F09E1" w:rsidP="00DC4525">
            <w:pPr>
              <w:numPr>
                <w:ilvl w:val="0"/>
                <w:numId w:val="12"/>
              </w:numPr>
              <w:jc w:val="left"/>
              <w:rPr>
                <w:sz w:val="20"/>
              </w:rPr>
            </w:pPr>
            <w:r w:rsidRPr="00222495">
              <w:rPr>
                <w:sz w:val="20"/>
              </w:rPr>
              <w:t xml:space="preserve">erarbeiten </w:t>
            </w:r>
            <w:r w:rsidRPr="00222495">
              <w:rPr>
                <w:rFonts w:cs="Arial"/>
                <w:sz w:val="20"/>
              </w:rPr>
              <w:t>mithilfe</w:t>
            </w:r>
            <w:r w:rsidRPr="00222495">
              <w:rPr>
                <w:sz w:val="20"/>
              </w:rPr>
              <w:t xml:space="preserve"> mathematischer Kenntnisse und Fertigkeiten eine Lösung innerhalb des mathematischen Modells </w:t>
            </w:r>
            <w:r w:rsidRPr="00222495">
              <w:rPr>
                <w:i/>
                <w:iCs/>
                <w:sz w:val="20"/>
              </w:rPr>
              <w:t>(Mathematisieren)</w:t>
            </w:r>
            <w:r w:rsidR="007440AF">
              <w:rPr>
                <w:i/>
                <w:iCs/>
                <w:sz w:val="20"/>
              </w:rPr>
              <w:t>,</w:t>
            </w:r>
          </w:p>
          <w:p w14:paraId="4E1806AF" w14:textId="77777777" w:rsidR="007F09E1" w:rsidRPr="00222495" w:rsidRDefault="007F09E1" w:rsidP="00DC4525">
            <w:pPr>
              <w:numPr>
                <w:ilvl w:val="0"/>
                <w:numId w:val="12"/>
              </w:numPr>
              <w:jc w:val="left"/>
              <w:rPr>
                <w:sz w:val="20"/>
              </w:rPr>
            </w:pPr>
            <w:r w:rsidRPr="00222495">
              <w:rPr>
                <w:sz w:val="20"/>
              </w:rPr>
              <w:t xml:space="preserve">beziehen </w:t>
            </w:r>
            <w:r w:rsidRPr="00222495">
              <w:rPr>
                <w:rFonts w:cs="Arial"/>
                <w:sz w:val="20"/>
              </w:rPr>
              <w:t>die</w:t>
            </w:r>
            <w:r w:rsidRPr="00222495">
              <w:rPr>
                <w:sz w:val="20"/>
              </w:rPr>
              <w:t xml:space="preserve"> erarbeitete Lösung wieder auf die Sachsituation </w:t>
            </w:r>
            <w:r w:rsidRPr="00222495">
              <w:rPr>
                <w:i/>
                <w:iCs/>
                <w:sz w:val="20"/>
              </w:rPr>
              <w:t>(Validieren)</w:t>
            </w:r>
            <w:r w:rsidR="007440AF">
              <w:rPr>
                <w:i/>
                <w:iCs/>
                <w:sz w:val="20"/>
              </w:rPr>
              <w:t>,</w:t>
            </w:r>
          </w:p>
          <w:p w14:paraId="0AC54251" w14:textId="77777777" w:rsidR="007F09E1" w:rsidRPr="00222495" w:rsidRDefault="007F09E1" w:rsidP="00DC4525">
            <w:pPr>
              <w:numPr>
                <w:ilvl w:val="0"/>
                <w:numId w:val="12"/>
              </w:numPr>
              <w:jc w:val="left"/>
              <w:rPr>
                <w:sz w:val="20"/>
              </w:rPr>
            </w:pPr>
            <w:r w:rsidRPr="00222495">
              <w:rPr>
                <w:sz w:val="20"/>
              </w:rPr>
              <w:t xml:space="preserve">beurteilen </w:t>
            </w:r>
            <w:r w:rsidRPr="00222495">
              <w:rPr>
                <w:rFonts w:cs="Arial"/>
                <w:sz w:val="20"/>
              </w:rPr>
              <w:t>die</w:t>
            </w:r>
            <w:r w:rsidRPr="00222495">
              <w:rPr>
                <w:sz w:val="20"/>
              </w:rPr>
              <w:t xml:space="preserve"> Angemessenheit aufgestellter (ggf. konkurrierender) Modelle für die Fragestellung </w:t>
            </w:r>
            <w:r w:rsidRPr="00222495">
              <w:rPr>
                <w:i/>
                <w:iCs/>
                <w:sz w:val="20"/>
              </w:rPr>
              <w:t>(Validieren)</w:t>
            </w:r>
            <w:r w:rsidR="007440AF">
              <w:rPr>
                <w:i/>
                <w:iCs/>
                <w:sz w:val="20"/>
              </w:rPr>
              <w:t>,</w:t>
            </w:r>
          </w:p>
          <w:p w14:paraId="4C8DCFA1" w14:textId="77777777" w:rsidR="00C20FC7" w:rsidRPr="00222495" w:rsidRDefault="007F09E1" w:rsidP="007F09E1">
            <w:pPr>
              <w:numPr>
                <w:ilvl w:val="0"/>
                <w:numId w:val="12"/>
              </w:numPr>
              <w:jc w:val="left"/>
              <w:rPr>
                <w:sz w:val="20"/>
              </w:rPr>
            </w:pPr>
            <w:r w:rsidRPr="00222495">
              <w:rPr>
                <w:sz w:val="20"/>
              </w:rPr>
              <w:t xml:space="preserve">verbessern aufgestellte Modelle mit Blick auf die Fragestellung </w:t>
            </w:r>
            <w:r w:rsidRPr="00222495">
              <w:rPr>
                <w:i/>
                <w:iCs/>
                <w:sz w:val="20"/>
              </w:rPr>
              <w:t>(Validieren)</w:t>
            </w:r>
            <w:r w:rsidR="007440AF">
              <w:rPr>
                <w:i/>
                <w:iCs/>
                <w:sz w:val="20"/>
              </w:rPr>
              <w:t>.</w:t>
            </w:r>
          </w:p>
          <w:p w14:paraId="776321C9" w14:textId="77777777" w:rsidR="007F09E1" w:rsidRPr="00222495" w:rsidRDefault="007F09E1" w:rsidP="007F09E1">
            <w:pPr>
              <w:rPr>
                <w:b/>
                <w:bCs/>
                <w:i/>
                <w:iCs/>
                <w:sz w:val="20"/>
              </w:rPr>
            </w:pPr>
            <w:r w:rsidRPr="00222495">
              <w:rPr>
                <w:b/>
                <w:bCs/>
                <w:i/>
                <w:iCs/>
                <w:sz w:val="20"/>
              </w:rPr>
              <w:t>Werkzeuge nutzen</w:t>
            </w:r>
          </w:p>
          <w:p w14:paraId="3114151B" w14:textId="77777777" w:rsidR="007F09E1" w:rsidRPr="00222495" w:rsidRDefault="00991385" w:rsidP="007F09E1">
            <w:pPr>
              <w:rPr>
                <w:i/>
                <w:iCs/>
                <w:sz w:val="20"/>
              </w:rPr>
            </w:pPr>
            <w:r w:rsidRPr="00222495">
              <w:rPr>
                <w:i/>
                <w:iCs/>
                <w:sz w:val="20"/>
              </w:rPr>
              <w:t>Die Studierenden ...</w:t>
            </w:r>
          </w:p>
          <w:p w14:paraId="6A7A74AA" w14:textId="5255A892" w:rsidR="007F09E1" w:rsidRPr="00103E84" w:rsidRDefault="00103E84" w:rsidP="003728F8">
            <w:pPr>
              <w:numPr>
                <w:ilvl w:val="0"/>
                <w:numId w:val="12"/>
              </w:numPr>
              <w:jc w:val="left"/>
              <w:rPr>
                <w:sz w:val="20"/>
              </w:rPr>
            </w:pPr>
            <w:r w:rsidRPr="00222495">
              <w:rPr>
                <w:sz w:val="20"/>
              </w:rPr>
              <w:t xml:space="preserve">nutzen </w:t>
            </w:r>
            <w:r w:rsidR="003728F8" w:rsidRPr="003728F8">
              <w:rPr>
                <w:sz w:val="20"/>
              </w:rPr>
              <w:t>Formelsammlungen,</w:t>
            </w:r>
            <w:r w:rsidR="003728F8">
              <w:rPr>
                <w:sz w:val="20"/>
              </w:rPr>
              <w:t xml:space="preserve"> </w:t>
            </w:r>
            <w:r w:rsidRPr="00222495">
              <w:rPr>
                <w:rFonts w:cs="Arial"/>
                <w:sz w:val="20"/>
              </w:rPr>
              <w:t>Geodreiecke</w:t>
            </w:r>
            <w:r w:rsidRPr="00222495">
              <w:rPr>
                <w:sz w:val="20"/>
              </w:rPr>
              <w:t>, geometrische Modelle, digitale Werkzeuge</w:t>
            </w:r>
            <w:r>
              <w:rPr>
                <w:sz w:val="20"/>
              </w:rPr>
              <w:t>,</w:t>
            </w:r>
          </w:p>
          <w:p w14:paraId="76DA7F03" w14:textId="58498811" w:rsidR="007F09E1" w:rsidRPr="00222495" w:rsidRDefault="007F09E1" w:rsidP="007440AF">
            <w:pPr>
              <w:numPr>
                <w:ilvl w:val="0"/>
                <w:numId w:val="12"/>
              </w:numPr>
              <w:jc w:val="left"/>
              <w:rPr>
                <w:sz w:val="20"/>
              </w:rPr>
            </w:pPr>
            <w:r w:rsidRPr="00222495">
              <w:rPr>
                <w:sz w:val="20"/>
              </w:rPr>
              <w:t xml:space="preserve">verwenden </w:t>
            </w:r>
            <w:r w:rsidRPr="00222495">
              <w:rPr>
                <w:rFonts w:cs="Arial"/>
                <w:sz w:val="20"/>
              </w:rPr>
              <w:t>verschiedene</w:t>
            </w:r>
            <w:r w:rsidRPr="00222495">
              <w:rPr>
                <w:sz w:val="20"/>
              </w:rPr>
              <w:t xml:space="preserve"> digitale Werkzeuge </w:t>
            </w:r>
            <w:r w:rsidR="003728F8" w:rsidRPr="00222495">
              <w:rPr>
                <w:rFonts w:cs="Arial"/>
                <w:i/>
                <w:sz w:val="20"/>
              </w:rPr>
              <w:t>[Erg. Fachkonferenz</w:t>
            </w:r>
            <w:r w:rsidR="003728F8" w:rsidRPr="00103E84">
              <w:rPr>
                <w:rFonts w:cs="Arial"/>
                <w:i/>
                <w:sz w:val="20"/>
              </w:rPr>
              <w:t xml:space="preserve">: </w:t>
            </w:r>
            <w:r w:rsidR="003728F8" w:rsidRPr="00661B7A">
              <w:rPr>
                <w:i/>
                <w:sz w:val="20"/>
              </w:rPr>
              <w:t>Dynam</w:t>
            </w:r>
            <w:r w:rsidR="003728F8" w:rsidRPr="00661B7A">
              <w:rPr>
                <w:i/>
                <w:sz w:val="20"/>
              </w:rPr>
              <w:t>i</w:t>
            </w:r>
            <w:r w:rsidR="003728F8" w:rsidRPr="00661B7A">
              <w:rPr>
                <w:i/>
                <w:sz w:val="20"/>
              </w:rPr>
              <w:t>sche-Geometrie-Software]</w:t>
            </w:r>
            <w:r w:rsidR="003728F8">
              <w:rPr>
                <w:i/>
                <w:sz w:val="20"/>
              </w:rPr>
              <w:t xml:space="preserve"> </w:t>
            </w:r>
            <w:r w:rsidRPr="00222495">
              <w:rPr>
                <w:sz w:val="20"/>
              </w:rPr>
              <w:t>zum</w:t>
            </w:r>
            <w:r w:rsidRPr="00222495">
              <w:rPr>
                <w:sz w:val="20"/>
              </w:rPr>
              <w:br/>
              <w:t>… grafischen Darstellen von Ortsvektoren, Vektorsummen und Geraden</w:t>
            </w:r>
            <w:r w:rsidR="007440AF">
              <w:rPr>
                <w:sz w:val="20"/>
              </w:rPr>
              <w:t>,</w:t>
            </w:r>
            <w:r w:rsidRPr="00222495">
              <w:rPr>
                <w:sz w:val="20"/>
              </w:rPr>
              <w:br/>
              <w:t>… Darstellen von Objekten im Raum</w:t>
            </w:r>
            <w:r w:rsidR="007440AF">
              <w:rPr>
                <w:sz w:val="20"/>
              </w:rPr>
              <w:t>,</w:t>
            </w:r>
            <w:r w:rsidR="00271216" w:rsidRPr="00222495">
              <w:rPr>
                <w:sz w:val="20"/>
              </w:rPr>
              <w:br/>
            </w:r>
            <w:r w:rsidRPr="00222495">
              <w:rPr>
                <w:sz w:val="20"/>
              </w:rPr>
              <w:t>… Lösen von Gleichungen und Gleichungssystemen</w:t>
            </w:r>
            <w:r w:rsidR="007440AF">
              <w:rPr>
                <w:sz w:val="20"/>
              </w:rPr>
              <w:t>.</w:t>
            </w:r>
          </w:p>
        </w:tc>
        <w:tc>
          <w:tcPr>
            <w:tcW w:w="741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478D74" w14:textId="77777777" w:rsidR="007F09E1" w:rsidRPr="00222495" w:rsidRDefault="007F09E1" w:rsidP="007F09E1">
            <w:pPr>
              <w:snapToGrid w:val="0"/>
              <w:rPr>
                <w:sz w:val="20"/>
              </w:rPr>
            </w:pPr>
            <w:r w:rsidRPr="00222495">
              <w:rPr>
                <w:sz w:val="20"/>
              </w:rPr>
              <w:t xml:space="preserve">Lineare Bewegungen werden </w:t>
            </w:r>
            <w:r w:rsidR="005E75F4" w:rsidRPr="00222495">
              <w:rPr>
                <w:sz w:val="20"/>
              </w:rPr>
              <w:t>z. B.</w:t>
            </w:r>
            <w:r w:rsidRPr="00222495">
              <w:rPr>
                <w:sz w:val="20"/>
              </w:rPr>
              <w:t xml:space="preserve"> im Kontext von Flugbahnen (Kondensstreifen) durch Startpunkt und Richtungsvektor beschrieben und unter Verwendung eines geeigneten digitalen Werkzeugs graphisch dargestellt. Dabei werden Modelli</w:t>
            </w:r>
            <w:r w:rsidRPr="00222495">
              <w:rPr>
                <w:sz w:val="20"/>
              </w:rPr>
              <w:t>e</w:t>
            </w:r>
            <w:r w:rsidRPr="00222495">
              <w:rPr>
                <w:sz w:val="20"/>
              </w:rPr>
              <w:t>rungsfragen (reale Geschwindigkeiten, Größe der Flugobjekte, Flugebenen, Zei</w:t>
            </w:r>
            <w:r w:rsidRPr="00222495">
              <w:rPr>
                <w:sz w:val="20"/>
              </w:rPr>
              <w:t>t</w:t>
            </w:r>
            <w:r w:rsidRPr="00222495">
              <w:rPr>
                <w:sz w:val="20"/>
              </w:rPr>
              <w:t>abhängigkeit, Geschwindigkeitsvektor) einbezogen.</w:t>
            </w:r>
          </w:p>
          <w:p w14:paraId="4F0A5C41" w14:textId="77777777" w:rsidR="007F09E1" w:rsidRPr="00222495" w:rsidRDefault="007F09E1" w:rsidP="007F09E1">
            <w:pPr>
              <w:rPr>
                <w:sz w:val="20"/>
              </w:rPr>
            </w:pPr>
          </w:p>
          <w:p w14:paraId="5B81FD88" w14:textId="6C713A02" w:rsidR="007F09E1" w:rsidRPr="00222495" w:rsidRDefault="007F09E1" w:rsidP="007F09E1">
            <w:pPr>
              <w:rPr>
                <w:sz w:val="20"/>
              </w:rPr>
            </w:pPr>
            <w:r w:rsidRPr="00222495">
              <w:rPr>
                <w:sz w:val="20"/>
              </w:rPr>
              <w:t>Abstrahierend vom Einstiegskontext wird die rein geometrische Frage aufgewo</w:t>
            </w:r>
            <w:r w:rsidRPr="00222495">
              <w:rPr>
                <w:sz w:val="20"/>
              </w:rPr>
              <w:t>r</w:t>
            </w:r>
            <w:r w:rsidRPr="00222495">
              <w:rPr>
                <w:sz w:val="20"/>
              </w:rPr>
              <w:t>fen, wie eine Gerade durch zwei Punkte zu beschreiben ist. Hierbei wird herau</w:t>
            </w:r>
            <w:r w:rsidRPr="00222495">
              <w:rPr>
                <w:sz w:val="20"/>
              </w:rPr>
              <w:t>s</w:t>
            </w:r>
            <w:r w:rsidRPr="00222495">
              <w:rPr>
                <w:sz w:val="20"/>
              </w:rPr>
              <w:t>gearbeitet, dass zwischen unterschiedlichen Parametrisierungen einer Geraden gewechselt werden kann. Punktproben sowie die Berechnung von Schnittpunkten mit den Grundebenen werden auch hilfsmittelfrei durchgeführt.</w:t>
            </w:r>
          </w:p>
          <w:p w14:paraId="24E83508" w14:textId="77777777" w:rsidR="007F09E1" w:rsidRPr="00222495" w:rsidRDefault="007F09E1" w:rsidP="007F09E1">
            <w:pPr>
              <w:rPr>
                <w:sz w:val="20"/>
              </w:rPr>
            </w:pPr>
          </w:p>
          <w:p w14:paraId="7B473996" w14:textId="77777777" w:rsidR="007F09E1" w:rsidRPr="00222495" w:rsidRDefault="007F09E1" w:rsidP="007F09E1">
            <w:pPr>
              <w:rPr>
                <w:sz w:val="20"/>
              </w:rPr>
            </w:pPr>
            <w:r w:rsidRPr="00222495">
              <w:rPr>
                <w:sz w:val="20"/>
              </w:rPr>
              <w:t>Ein weiterer Kontext (</w:t>
            </w:r>
            <w:r w:rsidR="005E75F4" w:rsidRPr="00222495">
              <w:rPr>
                <w:sz w:val="20"/>
              </w:rPr>
              <w:t>z. B.</w:t>
            </w:r>
            <w:r w:rsidRPr="00222495">
              <w:rPr>
                <w:sz w:val="20"/>
              </w:rPr>
              <w:t xml:space="preserve"> ein Klettergerüst auf dem Spielplatz) illustriert die Da</w:t>
            </w:r>
            <w:r w:rsidRPr="00222495">
              <w:rPr>
                <w:sz w:val="20"/>
              </w:rPr>
              <w:t>r</w:t>
            </w:r>
            <w:r w:rsidRPr="00222495">
              <w:rPr>
                <w:sz w:val="20"/>
              </w:rPr>
              <w:t>stellung von Strecken in Parameterform als begrenzte Punktmenge. Auch in di</w:t>
            </w:r>
            <w:r w:rsidRPr="00222495">
              <w:rPr>
                <w:sz w:val="20"/>
              </w:rPr>
              <w:t>e</w:t>
            </w:r>
            <w:r w:rsidRPr="00222495">
              <w:rPr>
                <w:sz w:val="20"/>
              </w:rPr>
              <w:t>sem Kontext werden Punktproben durchgeführt.</w:t>
            </w:r>
          </w:p>
          <w:p w14:paraId="76792CD8" w14:textId="77777777" w:rsidR="007F09E1" w:rsidRPr="00222495" w:rsidRDefault="007F09E1" w:rsidP="007F09E1">
            <w:pPr>
              <w:rPr>
                <w:sz w:val="20"/>
              </w:rPr>
            </w:pPr>
          </w:p>
          <w:p w14:paraId="21BA5654" w14:textId="77777777" w:rsidR="007F09E1" w:rsidRPr="00222495" w:rsidRDefault="007F09E1" w:rsidP="007F09E1">
            <w:pPr>
              <w:rPr>
                <w:sz w:val="20"/>
              </w:rPr>
            </w:pPr>
            <w:r w:rsidRPr="00222495">
              <w:rPr>
                <w:sz w:val="20"/>
              </w:rPr>
              <w:t>Der Fokus der Untersuchung von Lagebeziehungen liegt auf dem logischen A</w:t>
            </w:r>
            <w:r w:rsidRPr="00222495">
              <w:rPr>
                <w:sz w:val="20"/>
              </w:rPr>
              <w:t>s</w:t>
            </w:r>
            <w:r w:rsidRPr="00222495">
              <w:rPr>
                <w:sz w:val="20"/>
              </w:rPr>
              <w:t>pekt einer vollständigen Klassifizierung sowie einer präzisen Begriffsbildung (</w:t>
            </w:r>
            <w:r w:rsidR="005E75F4" w:rsidRPr="00222495">
              <w:rPr>
                <w:sz w:val="20"/>
              </w:rPr>
              <w:t>z. B.</w:t>
            </w:r>
            <w:r w:rsidRPr="00222495">
              <w:rPr>
                <w:sz w:val="20"/>
              </w:rPr>
              <w:t xml:space="preserve"> Trennung der Begriffe „parallel“, „echt parallel“, „identisch“). Flussdiagramme und Tabellen sind ein geeignetes Mittel, solche Algorithmen darzustellen. Es </w:t>
            </w:r>
            <w:proofErr w:type="gramStart"/>
            <w:r w:rsidRPr="00222495">
              <w:rPr>
                <w:sz w:val="20"/>
              </w:rPr>
              <w:t>werden</w:t>
            </w:r>
            <w:proofErr w:type="gramEnd"/>
            <w:r w:rsidRPr="00222495">
              <w:rPr>
                <w:sz w:val="20"/>
              </w:rPr>
              <w:t xml:space="preserve"> möglichst selbstständig solche Darstellungen entwickelt und hinsichtlich ihrer Brauchbarkeit beurteilt. Als Unterrichtsmethoden werden Lernplakate, Museum</w:t>
            </w:r>
            <w:r w:rsidRPr="00222495">
              <w:rPr>
                <w:sz w:val="20"/>
              </w:rPr>
              <w:t>s</w:t>
            </w:r>
            <w:r w:rsidRPr="00222495">
              <w:rPr>
                <w:sz w:val="20"/>
              </w:rPr>
              <w:t>gang o.</w:t>
            </w:r>
            <w:r w:rsidR="005E75F4" w:rsidRPr="00222495">
              <w:rPr>
                <w:sz w:val="20"/>
              </w:rPr>
              <w:t> </w:t>
            </w:r>
            <w:r w:rsidRPr="00222495">
              <w:rPr>
                <w:sz w:val="20"/>
              </w:rPr>
              <w:t>Ä. genutzt. In diesem Teil des Unterrichtsvorhabens werden nicht nur logische Strukturen reflektiert, sondern auch Unterrichtsformen gewählt, bei d</w:t>
            </w:r>
            <w:r w:rsidRPr="00222495">
              <w:rPr>
                <w:sz w:val="20"/>
              </w:rPr>
              <w:t>e</w:t>
            </w:r>
            <w:r w:rsidRPr="00222495">
              <w:rPr>
                <w:sz w:val="20"/>
              </w:rPr>
              <w:t>nen Kommunikationsprozesse im Team unter Verwendung der Fachsprache a</w:t>
            </w:r>
            <w:r w:rsidRPr="00222495">
              <w:rPr>
                <w:sz w:val="20"/>
              </w:rPr>
              <w:t>n</w:t>
            </w:r>
            <w:r w:rsidRPr="00222495">
              <w:rPr>
                <w:sz w:val="20"/>
              </w:rPr>
              <w:t>geregt werden.</w:t>
            </w:r>
          </w:p>
          <w:p w14:paraId="048E91BC" w14:textId="77777777" w:rsidR="007F09E1" w:rsidRPr="00222495" w:rsidRDefault="007F09E1" w:rsidP="007F09E1">
            <w:pPr>
              <w:pStyle w:val="Empfehlungen"/>
              <w:rPr>
                <w:sz w:val="20"/>
                <w:szCs w:val="20"/>
              </w:rPr>
            </w:pPr>
          </w:p>
          <w:p w14:paraId="6C799C21" w14:textId="77777777" w:rsidR="007F09E1" w:rsidRPr="00222495" w:rsidRDefault="007F09E1" w:rsidP="007F09E1">
            <w:pPr>
              <w:rPr>
                <w:sz w:val="20"/>
              </w:rPr>
            </w:pPr>
            <w:r w:rsidRPr="00222495">
              <w:rPr>
                <w:sz w:val="20"/>
              </w:rPr>
              <w:t>Als Kontext wird die Modellierung von Flugbahnen (Kondensstreifen) wieder au</w:t>
            </w:r>
            <w:r w:rsidRPr="00222495">
              <w:rPr>
                <w:sz w:val="20"/>
              </w:rPr>
              <w:t>f</w:t>
            </w:r>
            <w:r w:rsidRPr="00222495">
              <w:rPr>
                <w:sz w:val="20"/>
              </w:rPr>
              <w:t>gegriffen und die Frage der Kollision untersucht. Für die Schnittpunktberechnung wird ein digitales Werkzeug genutzt.</w:t>
            </w:r>
          </w:p>
          <w:p w14:paraId="10679F18" w14:textId="77777777" w:rsidR="007F09E1" w:rsidRPr="00222495" w:rsidRDefault="007F09E1" w:rsidP="007F09E1">
            <w:pPr>
              <w:rPr>
                <w:sz w:val="20"/>
              </w:rPr>
            </w:pPr>
            <w:r w:rsidRPr="00222495">
              <w:rPr>
                <w:sz w:val="20"/>
              </w:rPr>
              <w:t>In diesem Sachzusammenhang wird die Frage des Abstandes zwischen Flugo</w:t>
            </w:r>
            <w:r w:rsidRPr="00222495">
              <w:rPr>
                <w:sz w:val="20"/>
              </w:rPr>
              <w:t>b</w:t>
            </w:r>
            <w:r w:rsidRPr="00222495">
              <w:rPr>
                <w:sz w:val="20"/>
              </w:rPr>
              <w:t>jekten (Wo befinden sich die Flugzeuge zum gleichen Zeitpunkt?) relevant.</w:t>
            </w:r>
          </w:p>
          <w:p w14:paraId="544C02EB" w14:textId="77777777" w:rsidR="007726C5" w:rsidRDefault="007726C5" w:rsidP="007F09E1">
            <w:pPr>
              <w:rPr>
                <w:i/>
                <w:iCs/>
                <w:sz w:val="20"/>
              </w:rPr>
            </w:pPr>
          </w:p>
          <w:p w14:paraId="724F0DFE" w14:textId="1DD8ECDF" w:rsidR="007F09E1" w:rsidRPr="007726C5" w:rsidRDefault="007726C5" w:rsidP="007F09E1">
            <w:pPr>
              <w:rPr>
                <w:i/>
                <w:iCs/>
                <w:sz w:val="20"/>
                <w:lang w:val="x-none"/>
              </w:rPr>
            </w:pPr>
            <w:r>
              <w:rPr>
                <w:i/>
                <w:iCs/>
                <w:sz w:val="20"/>
              </w:rPr>
              <w:t>H</w:t>
            </w:r>
            <w:r w:rsidR="005E75F4" w:rsidRPr="00222495">
              <w:rPr>
                <w:i/>
                <w:iCs/>
                <w:sz w:val="20"/>
              </w:rPr>
              <w:t xml:space="preserve">ier </w:t>
            </w:r>
            <w:r>
              <w:rPr>
                <w:i/>
                <w:iCs/>
                <w:sz w:val="20"/>
              </w:rPr>
              <w:t xml:space="preserve">bieten sich vertiefende </w:t>
            </w:r>
            <w:r w:rsidR="005E75F4" w:rsidRPr="00222495">
              <w:rPr>
                <w:i/>
                <w:iCs/>
                <w:sz w:val="20"/>
              </w:rPr>
              <w:t xml:space="preserve">Übungen für </w:t>
            </w:r>
            <w:r>
              <w:rPr>
                <w:i/>
                <w:iCs/>
                <w:sz w:val="20"/>
              </w:rPr>
              <w:t xml:space="preserve">die </w:t>
            </w:r>
            <w:r w:rsidR="005E75F4" w:rsidRPr="00222495">
              <w:rPr>
                <w:i/>
                <w:iCs/>
                <w:sz w:val="20"/>
              </w:rPr>
              <w:t>Studierenden an</w:t>
            </w:r>
            <w:r>
              <w:rPr>
                <w:i/>
                <w:iCs/>
                <w:sz w:val="20"/>
              </w:rPr>
              <w:t>. Differenzierend können Methoden der Analysis mit dem Bereich der Analytischen Geometrie ve</w:t>
            </w:r>
            <w:r>
              <w:rPr>
                <w:i/>
                <w:iCs/>
                <w:sz w:val="20"/>
              </w:rPr>
              <w:t>r</w:t>
            </w:r>
            <w:r>
              <w:rPr>
                <w:i/>
                <w:iCs/>
                <w:sz w:val="20"/>
              </w:rPr>
              <w:t>netzt werden: D</w:t>
            </w:r>
            <w:r w:rsidR="007F09E1" w:rsidRPr="00222495">
              <w:rPr>
                <w:i/>
                <w:iCs/>
                <w:sz w:val="20"/>
              </w:rPr>
              <w:t xml:space="preserve">as Abstandsminimum </w:t>
            </w:r>
            <w:r>
              <w:rPr>
                <w:i/>
                <w:iCs/>
                <w:sz w:val="20"/>
              </w:rPr>
              <w:t xml:space="preserve">kann </w:t>
            </w:r>
            <w:r w:rsidR="007F09E1" w:rsidRPr="00222495">
              <w:rPr>
                <w:i/>
                <w:iCs/>
                <w:sz w:val="20"/>
              </w:rPr>
              <w:t xml:space="preserve">mit </w:t>
            </w:r>
            <w:r>
              <w:rPr>
                <w:i/>
                <w:iCs/>
                <w:sz w:val="20"/>
              </w:rPr>
              <w:t xml:space="preserve">Hilfe geeigneter </w:t>
            </w:r>
            <w:r w:rsidR="007F09E1" w:rsidRPr="00222495">
              <w:rPr>
                <w:i/>
                <w:iCs/>
                <w:sz w:val="20"/>
              </w:rPr>
              <w:t>digita</w:t>
            </w:r>
            <w:r>
              <w:rPr>
                <w:i/>
                <w:iCs/>
                <w:sz w:val="20"/>
              </w:rPr>
              <w:t xml:space="preserve">ler </w:t>
            </w:r>
            <w:r w:rsidR="007F09E1" w:rsidRPr="00222495">
              <w:rPr>
                <w:i/>
                <w:iCs/>
                <w:sz w:val="20"/>
              </w:rPr>
              <w:t>Wer</w:t>
            </w:r>
            <w:r w:rsidR="007F09E1" w:rsidRPr="00222495">
              <w:rPr>
                <w:i/>
                <w:iCs/>
                <w:sz w:val="20"/>
              </w:rPr>
              <w:t>k</w:t>
            </w:r>
            <w:r w:rsidR="007F09E1" w:rsidRPr="00222495">
              <w:rPr>
                <w:i/>
                <w:iCs/>
                <w:sz w:val="20"/>
              </w:rPr>
              <w:t>zeug</w:t>
            </w:r>
            <w:r>
              <w:rPr>
                <w:i/>
                <w:iCs/>
                <w:sz w:val="20"/>
              </w:rPr>
              <w:t>e</w:t>
            </w:r>
            <w:r w:rsidR="007F09E1" w:rsidRPr="00222495">
              <w:rPr>
                <w:i/>
                <w:iCs/>
                <w:sz w:val="20"/>
              </w:rPr>
              <w:t xml:space="preserve"> numerisch oder graphisch ermittelt werden. </w:t>
            </w:r>
            <w:r>
              <w:rPr>
                <w:i/>
                <w:iCs/>
                <w:sz w:val="20"/>
              </w:rPr>
              <w:t>Allein b</w:t>
            </w:r>
            <w:r w:rsidR="007F09E1" w:rsidRPr="00222495">
              <w:rPr>
                <w:i/>
                <w:iCs/>
                <w:sz w:val="20"/>
              </w:rPr>
              <w:t>egrifflich davon abg</w:t>
            </w:r>
            <w:r w:rsidR="007F09E1" w:rsidRPr="00222495">
              <w:rPr>
                <w:i/>
                <w:iCs/>
                <w:sz w:val="20"/>
              </w:rPr>
              <w:t>e</w:t>
            </w:r>
            <w:r>
              <w:rPr>
                <w:i/>
                <w:iCs/>
                <w:sz w:val="20"/>
              </w:rPr>
              <w:t xml:space="preserve">grenzt und </w:t>
            </w:r>
            <w:r w:rsidR="007F09E1" w:rsidRPr="00222495">
              <w:rPr>
                <w:i/>
                <w:iCs/>
                <w:sz w:val="20"/>
              </w:rPr>
              <w:t>nicht berech</w:t>
            </w:r>
            <w:r>
              <w:rPr>
                <w:i/>
                <w:iCs/>
                <w:sz w:val="20"/>
              </w:rPr>
              <w:t>net</w:t>
            </w:r>
            <w:r w:rsidR="007F09E1" w:rsidRPr="00222495">
              <w:rPr>
                <w:i/>
                <w:iCs/>
                <w:sz w:val="20"/>
              </w:rPr>
              <w:t xml:space="preserve"> wird der Abstand zwischen den Flug</w:t>
            </w:r>
            <w:r>
              <w:rPr>
                <w:i/>
                <w:iCs/>
                <w:sz w:val="20"/>
              </w:rPr>
              <w:t xml:space="preserve">bahnen </w:t>
            </w:r>
            <w:r w:rsidR="007F09E1" w:rsidRPr="00222495">
              <w:rPr>
                <w:i/>
                <w:iCs/>
                <w:sz w:val="20"/>
              </w:rPr>
              <w:t>(Abstand windschie</w:t>
            </w:r>
            <w:r>
              <w:rPr>
                <w:i/>
                <w:iCs/>
                <w:sz w:val="20"/>
              </w:rPr>
              <w:t xml:space="preserve">fer </w:t>
            </w:r>
            <w:r w:rsidR="007F09E1" w:rsidRPr="00222495">
              <w:rPr>
                <w:i/>
                <w:iCs/>
                <w:sz w:val="20"/>
              </w:rPr>
              <w:t>Geraden).</w:t>
            </w:r>
          </w:p>
          <w:p w14:paraId="5DD8C4E7" w14:textId="77777777" w:rsidR="007F09E1" w:rsidRPr="00222495" w:rsidRDefault="007F09E1" w:rsidP="007F09E1">
            <w:pPr>
              <w:rPr>
                <w:sz w:val="20"/>
              </w:rPr>
            </w:pPr>
          </w:p>
          <w:p w14:paraId="6006C6E1" w14:textId="77777777" w:rsidR="007F09E1" w:rsidRPr="00222495" w:rsidRDefault="007F09E1" w:rsidP="007F09E1">
            <w:pPr>
              <w:rPr>
                <w:sz w:val="20"/>
              </w:rPr>
            </w:pPr>
            <w:r w:rsidRPr="00222495">
              <w:rPr>
                <w:sz w:val="20"/>
              </w:rPr>
              <w:t xml:space="preserve">Der systematische Vergleich verschiedener Beispiele zur Lage zweier Geraden und die Bestimmung der entsprechenden Lösungsmengen mit dem GTR (auch unter der Verwendung der </w:t>
            </w:r>
            <w:proofErr w:type="spellStart"/>
            <w:r w:rsidRPr="00222495">
              <w:rPr>
                <w:sz w:val="20"/>
              </w:rPr>
              <w:t>Koeffizientenmatrix</w:t>
            </w:r>
            <w:proofErr w:type="spellEnd"/>
            <w:r w:rsidRPr="00222495">
              <w:rPr>
                <w:sz w:val="20"/>
              </w:rPr>
              <w:t>) führen zur Entdeckung von g</w:t>
            </w:r>
            <w:r w:rsidRPr="00222495">
              <w:rPr>
                <w:sz w:val="20"/>
              </w:rPr>
              <w:t>e</w:t>
            </w:r>
            <w:r w:rsidRPr="00222495">
              <w:rPr>
                <w:sz w:val="20"/>
              </w:rPr>
              <w:t>meinsamen Strukturen. Zentrale Werkzeugkompetenz in diesem Unterrichtsvo</w:t>
            </w:r>
            <w:r w:rsidRPr="00222495">
              <w:rPr>
                <w:sz w:val="20"/>
              </w:rPr>
              <w:t>r</w:t>
            </w:r>
            <w:r w:rsidRPr="00222495">
              <w:rPr>
                <w:sz w:val="20"/>
              </w:rPr>
              <w:t>haben ist die Interpretation des angezeigten Lösungsvektors bzw. der reduzierten Matrix. Die Vernetzung der geometrischen Vorstellung (Lagebeziehung) und der algebraischen Formalisierung wird herausgestellt.</w:t>
            </w:r>
          </w:p>
        </w:tc>
      </w:tr>
      <w:tr w:rsidR="00271216" w:rsidRPr="00222495" w14:paraId="3F4D8FDE" w14:textId="77777777" w:rsidTr="009F36E3">
        <w:trPr>
          <w:gridBefore w:val="1"/>
          <w:wBefore w:w="130" w:type="dxa"/>
          <w:trHeight w:val="510"/>
        </w:trPr>
        <w:tc>
          <w:tcPr>
            <w:tcW w:w="14918" w:type="dxa"/>
            <w:gridSpan w:val="4"/>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72F5E9E" w14:textId="77777777" w:rsidR="00271216" w:rsidRPr="00222495" w:rsidRDefault="00696871" w:rsidP="00696871">
            <w:pPr>
              <w:pageBreakBefore/>
              <w:tabs>
                <w:tab w:val="center" w:pos="7581"/>
                <w:tab w:val="right" w:pos="14527"/>
              </w:tabs>
              <w:jc w:val="left"/>
              <w:rPr>
                <w:sz w:val="20"/>
              </w:rPr>
            </w:pPr>
            <w:r>
              <w:rPr>
                <w:b/>
                <w:bCs/>
                <w:i/>
                <w:iCs/>
                <w:sz w:val="20"/>
              </w:rPr>
              <w:tab/>
            </w:r>
            <w:r w:rsidR="00271216" w:rsidRPr="00222495">
              <w:rPr>
                <w:b/>
                <w:bCs/>
                <w:i/>
                <w:iCs/>
                <w:sz w:val="20"/>
              </w:rPr>
              <w:t>Ebenen in 3D – Wie liegen Gerade und Ebene zueinander?</w:t>
            </w:r>
            <w:r>
              <w:rPr>
                <w:b/>
                <w:bCs/>
                <w:i/>
                <w:iCs/>
                <w:sz w:val="20"/>
              </w:rPr>
              <w:tab/>
            </w:r>
            <w:r w:rsidR="00271216" w:rsidRPr="00222495">
              <w:rPr>
                <w:i/>
                <w:iCs/>
                <w:sz w:val="20"/>
              </w:rPr>
              <w:t>(Q-GK-G3) (9 Std)</w:t>
            </w:r>
          </w:p>
        </w:tc>
      </w:tr>
      <w:tr w:rsidR="00271216" w:rsidRPr="00222495" w14:paraId="5A75764E" w14:textId="77777777" w:rsidTr="009F36E3">
        <w:trPr>
          <w:gridBefore w:val="1"/>
          <w:wBefore w:w="130" w:type="dxa"/>
        </w:trPr>
        <w:tc>
          <w:tcPr>
            <w:tcW w:w="7469"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14:paraId="1D950188" w14:textId="77777777" w:rsidR="00271216" w:rsidRPr="00222495" w:rsidRDefault="00271216" w:rsidP="005E75F4">
            <w:pPr>
              <w:snapToGrid w:val="0"/>
              <w:spacing w:line="276" w:lineRule="auto"/>
              <w:ind w:left="98"/>
              <w:rPr>
                <w:b/>
                <w:bCs/>
                <w:sz w:val="20"/>
              </w:rPr>
            </w:pPr>
            <w:r w:rsidRPr="00222495">
              <w:rPr>
                <w:b/>
                <w:bCs/>
                <w:sz w:val="20"/>
              </w:rPr>
              <w:t>Zu entwickelnde Kompetenzen</w:t>
            </w:r>
          </w:p>
        </w:tc>
        <w:tc>
          <w:tcPr>
            <w:tcW w:w="7449"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14:paraId="786875A0" w14:textId="77777777" w:rsidR="00271216" w:rsidRPr="00222495" w:rsidRDefault="00271216" w:rsidP="005E75F4">
            <w:pPr>
              <w:snapToGrid w:val="0"/>
              <w:spacing w:line="276" w:lineRule="auto"/>
              <w:ind w:left="142"/>
              <w:rPr>
                <w:b/>
                <w:bCs/>
                <w:sz w:val="20"/>
              </w:rPr>
            </w:pPr>
            <w:r w:rsidRPr="00222495">
              <w:rPr>
                <w:b/>
                <w:bCs/>
                <w:sz w:val="20"/>
              </w:rPr>
              <w:t>Vorhabenbezogene Absprachen und Empfehlungen</w:t>
            </w:r>
          </w:p>
        </w:tc>
      </w:tr>
      <w:tr w:rsidR="00271216" w:rsidRPr="00222495" w14:paraId="504C287C" w14:textId="77777777" w:rsidTr="009F36E3">
        <w:trPr>
          <w:gridBefore w:val="1"/>
          <w:wBefore w:w="130" w:type="dxa"/>
          <w:trHeight w:val="85"/>
        </w:trPr>
        <w:tc>
          <w:tcPr>
            <w:tcW w:w="7469"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14:paraId="67487FDA" w14:textId="77777777" w:rsidR="00271216" w:rsidRPr="00222495" w:rsidRDefault="00271216" w:rsidP="005E75F4">
            <w:pPr>
              <w:snapToGrid w:val="0"/>
              <w:spacing w:line="276" w:lineRule="auto"/>
              <w:ind w:left="98"/>
              <w:rPr>
                <w:b/>
                <w:bCs/>
                <w:sz w:val="20"/>
              </w:rPr>
            </w:pPr>
            <w:r w:rsidRPr="00222495">
              <w:rPr>
                <w:b/>
                <w:bCs/>
                <w:sz w:val="20"/>
              </w:rPr>
              <w:t>Inhaltsbezogene Kompetenzen:</w:t>
            </w:r>
          </w:p>
          <w:p w14:paraId="635DAF27" w14:textId="77777777" w:rsidR="00271216" w:rsidRPr="00222495" w:rsidRDefault="00991385" w:rsidP="005E75F4">
            <w:pPr>
              <w:spacing w:line="276" w:lineRule="auto"/>
              <w:ind w:left="98"/>
              <w:rPr>
                <w:i/>
                <w:iCs/>
                <w:sz w:val="20"/>
              </w:rPr>
            </w:pPr>
            <w:r w:rsidRPr="00222495">
              <w:rPr>
                <w:i/>
                <w:iCs/>
                <w:sz w:val="20"/>
              </w:rPr>
              <w:t>Die Studierenden ...</w:t>
            </w:r>
          </w:p>
          <w:p w14:paraId="1C1546A8" w14:textId="77777777" w:rsidR="00271216" w:rsidRPr="00222495" w:rsidRDefault="00271216" w:rsidP="00DC4525">
            <w:pPr>
              <w:numPr>
                <w:ilvl w:val="0"/>
                <w:numId w:val="12"/>
              </w:numPr>
              <w:jc w:val="left"/>
              <w:rPr>
                <w:sz w:val="20"/>
              </w:rPr>
            </w:pPr>
            <w:r w:rsidRPr="00222495">
              <w:rPr>
                <w:sz w:val="20"/>
              </w:rPr>
              <w:t xml:space="preserve">stellen </w:t>
            </w:r>
            <w:r w:rsidRPr="00222495">
              <w:rPr>
                <w:rFonts w:cs="Arial"/>
                <w:sz w:val="20"/>
              </w:rPr>
              <w:t>Ebenen</w:t>
            </w:r>
            <w:r w:rsidRPr="00222495">
              <w:rPr>
                <w:sz w:val="20"/>
              </w:rPr>
              <w:t xml:space="preserve"> in Parameterform dar</w:t>
            </w:r>
            <w:r w:rsidR="007440AF">
              <w:rPr>
                <w:sz w:val="20"/>
              </w:rPr>
              <w:t>,</w:t>
            </w:r>
          </w:p>
          <w:p w14:paraId="77446C8D" w14:textId="77777777" w:rsidR="00271216" w:rsidRPr="00222495" w:rsidRDefault="00271216" w:rsidP="00DC4525">
            <w:pPr>
              <w:numPr>
                <w:ilvl w:val="0"/>
                <w:numId w:val="12"/>
              </w:numPr>
              <w:jc w:val="left"/>
              <w:rPr>
                <w:sz w:val="20"/>
              </w:rPr>
            </w:pPr>
            <w:r w:rsidRPr="00222495">
              <w:rPr>
                <w:rFonts w:cs="Arial"/>
                <w:sz w:val="20"/>
              </w:rPr>
              <w:t>untersuchen</w:t>
            </w:r>
            <w:r w:rsidRPr="00222495">
              <w:rPr>
                <w:sz w:val="20"/>
              </w:rPr>
              <w:t xml:space="preserve"> Lagebeziehungen […] zwischen Gerade und Ebene</w:t>
            </w:r>
            <w:r w:rsidR="007440AF">
              <w:rPr>
                <w:sz w:val="20"/>
              </w:rPr>
              <w:t>,</w:t>
            </w:r>
          </w:p>
          <w:p w14:paraId="17054F0B" w14:textId="77777777" w:rsidR="00271216" w:rsidRPr="00222495" w:rsidRDefault="00271216" w:rsidP="00DC4525">
            <w:pPr>
              <w:numPr>
                <w:ilvl w:val="0"/>
                <w:numId w:val="12"/>
              </w:numPr>
              <w:jc w:val="left"/>
              <w:rPr>
                <w:sz w:val="20"/>
              </w:rPr>
            </w:pPr>
            <w:r w:rsidRPr="00222495">
              <w:rPr>
                <w:sz w:val="20"/>
              </w:rPr>
              <w:t>berechnen Schnittpunkte von Geraden sowie Durchstoßpunkte von Geraden mit Ebenen und deuten sie im Sachkontext</w:t>
            </w:r>
            <w:r w:rsidR="007440AF">
              <w:rPr>
                <w:sz w:val="20"/>
              </w:rPr>
              <w:t>,</w:t>
            </w:r>
          </w:p>
          <w:p w14:paraId="41B6092D" w14:textId="77777777" w:rsidR="00271216" w:rsidRPr="00222495" w:rsidRDefault="00271216" w:rsidP="00271216">
            <w:pPr>
              <w:numPr>
                <w:ilvl w:val="0"/>
                <w:numId w:val="12"/>
              </w:numPr>
              <w:jc w:val="left"/>
              <w:rPr>
                <w:sz w:val="20"/>
              </w:rPr>
            </w:pPr>
            <w:r w:rsidRPr="00222495">
              <w:rPr>
                <w:rFonts w:cs="Arial"/>
                <w:sz w:val="20"/>
              </w:rPr>
              <w:t>interpretieren</w:t>
            </w:r>
            <w:r w:rsidRPr="00222495">
              <w:rPr>
                <w:sz w:val="20"/>
              </w:rPr>
              <w:t xml:space="preserve"> die Lösungsmenge von linearen Gleichungssystemen auch in Matrix-Vektor-Schreibweise</w:t>
            </w:r>
            <w:r w:rsidR="007440AF">
              <w:rPr>
                <w:sz w:val="20"/>
              </w:rPr>
              <w:t>.</w:t>
            </w:r>
          </w:p>
          <w:p w14:paraId="7F8AD551" w14:textId="77777777" w:rsidR="00271216" w:rsidRPr="00222495" w:rsidRDefault="00271216" w:rsidP="00103E84">
            <w:pPr>
              <w:spacing w:before="120"/>
              <w:jc w:val="left"/>
              <w:rPr>
                <w:rFonts w:cs="Arial"/>
                <w:b/>
                <w:color w:val="000000"/>
                <w:sz w:val="20"/>
              </w:rPr>
            </w:pPr>
            <w:r w:rsidRPr="00222495">
              <w:rPr>
                <w:b/>
                <w:bCs/>
                <w:sz w:val="20"/>
              </w:rPr>
              <w:t xml:space="preserve">Prozessbezogene </w:t>
            </w:r>
            <w:r w:rsidRPr="00103E84">
              <w:rPr>
                <w:rFonts w:cs="Arial"/>
                <w:b/>
                <w:color w:val="000000"/>
                <w:sz w:val="20"/>
              </w:rPr>
              <w:t>Kompetenzen</w:t>
            </w:r>
            <w:r w:rsidRPr="00222495">
              <w:rPr>
                <w:b/>
                <w:bCs/>
                <w:sz w:val="20"/>
              </w:rPr>
              <w:t xml:space="preserve"> </w:t>
            </w:r>
            <w:r w:rsidRPr="00222495">
              <w:rPr>
                <w:rFonts w:cs="Arial"/>
                <w:b/>
                <w:sz w:val="20"/>
              </w:rPr>
              <w:t>(Schwerpunkte)</w:t>
            </w:r>
            <w:r w:rsidRPr="00222495">
              <w:rPr>
                <w:rFonts w:cs="Arial"/>
                <w:b/>
                <w:color w:val="000000"/>
                <w:sz w:val="20"/>
              </w:rPr>
              <w:t>:</w:t>
            </w:r>
          </w:p>
          <w:p w14:paraId="0C2679B1" w14:textId="77777777" w:rsidR="00271216" w:rsidRPr="00222495" w:rsidRDefault="00271216" w:rsidP="005E75F4">
            <w:pPr>
              <w:spacing w:line="276" w:lineRule="auto"/>
              <w:ind w:left="98"/>
              <w:rPr>
                <w:b/>
                <w:bCs/>
                <w:sz w:val="20"/>
              </w:rPr>
            </w:pPr>
            <w:r w:rsidRPr="00222495">
              <w:rPr>
                <w:b/>
                <w:bCs/>
                <w:i/>
                <w:iCs/>
                <w:sz w:val="20"/>
              </w:rPr>
              <w:t>Kommunizieren</w:t>
            </w:r>
          </w:p>
          <w:p w14:paraId="3B17391E" w14:textId="77777777" w:rsidR="00271216" w:rsidRPr="00222495" w:rsidRDefault="00991385" w:rsidP="005E75F4">
            <w:pPr>
              <w:ind w:left="98"/>
              <w:rPr>
                <w:i/>
                <w:iCs/>
                <w:sz w:val="20"/>
              </w:rPr>
            </w:pPr>
            <w:r w:rsidRPr="00222495">
              <w:rPr>
                <w:i/>
                <w:iCs/>
                <w:sz w:val="20"/>
              </w:rPr>
              <w:t>Die Studierenden ...</w:t>
            </w:r>
          </w:p>
          <w:p w14:paraId="04F7081F" w14:textId="77777777" w:rsidR="00271216" w:rsidRPr="00222495" w:rsidRDefault="00271216" w:rsidP="00DC4525">
            <w:pPr>
              <w:numPr>
                <w:ilvl w:val="0"/>
                <w:numId w:val="12"/>
              </w:numPr>
              <w:jc w:val="left"/>
              <w:rPr>
                <w:sz w:val="20"/>
              </w:rPr>
            </w:pPr>
            <w:r w:rsidRPr="00222495">
              <w:rPr>
                <w:sz w:val="20"/>
              </w:rPr>
              <w:t>erläutern mathematische Begriffe in theoretischen und in Sachzusamme</w:t>
            </w:r>
            <w:r w:rsidRPr="00222495">
              <w:rPr>
                <w:sz w:val="20"/>
              </w:rPr>
              <w:t>n</w:t>
            </w:r>
            <w:r w:rsidRPr="00222495">
              <w:rPr>
                <w:sz w:val="20"/>
              </w:rPr>
              <w:t xml:space="preserve">hängen </w:t>
            </w:r>
            <w:r w:rsidRPr="00222495">
              <w:rPr>
                <w:i/>
                <w:iCs/>
                <w:sz w:val="20"/>
              </w:rPr>
              <w:t>(Rezipieren)</w:t>
            </w:r>
            <w:r w:rsidR="007440AF">
              <w:rPr>
                <w:i/>
                <w:iCs/>
                <w:sz w:val="20"/>
              </w:rPr>
              <w:t>,</w:t>
            </w:r>
          </w:p>
          <w:p w14:paraId="13FF4709" w14:textId="77777777" w:rsidR="00271216" w:rsidRPr="00222495" w:rsidRDefault="00271216" w:rsidP="00DC4525">
            <w:pPr>
              <w:numPr>
                <w:ilvl w:val="0"/>
                <w:numId w:val="12"/>
              </w:numPr>
              <w:jc w:val="left"/>
              <w:rPr>
                <w:sz w:val="20"/>
              </w:rPr>
            </w:pPr>
            <w:r w:rsidRPr="00222495">
              <w:rPr>
                <w:rFonts w:cs="Arial"/>
                <w:sz w:val="20"/>
              </w:rPr>
              <w:t>verwenden</w:t>
            </w:r>
            <w:r w:rsidRPr="00222495">
              <w:rPr>
                <w:sz w:val="20"/>
              </w:rPr>
              <w:t xml:space="preserve"> die Fachsprache und fachspezifische Notation in angemessenem Umfang </w:t>
            </w:r>
            <w:r w:rsidRPr="00222495">
              <w:rPr>
                <w:i/>
                <w:iCs/>
                <w:sz w:val="20"/>
              </w:rPr>
              <w:t>(Produzieren)</w:t>
            </w:r>
            <w:r w:rsidR="007440AF">
              <w:rPr>
                <w:i/>
                <w:iCs/>
                <w:sz w:val="20"/>
              </w:rPr>
              <w:t>,</w:t>
            </w:r>
          </w:p>
          <w:p w14:paraId="4354D978" w14:textId="77777777" w:rsidR="00271216" w:rsidRPr="00222495" w:rsidRDefault="00271216" w:rsidP="00DC4525">
            <w:pPr>
              <w:numPr>
                <w:ilvl w:val="0"/>
                <w:numId w:val="12"/>
              </w:numPr>
              <w:jc w:val="left"/>
              <w:rPr>
                <w:sz w:val="20"/>
              </w:rPr>
            </w:pPr>
            <w:r w:rsidRPr="00222495">
              <w:rPr>
                <w:rFonts w:cs="Arial"/>
                <w:sz w:val="20"/>
              </w:rPr>
              <w:t>wechseln</w:t>
            </w:r>
            <w:r w:rsidRPr="00222495">
              <w:rPr>
                <w:sz w:val="20"/>
              </w:rPr>
              <w:t xml:space="preserve"> flexibel zwischen mathematischen Darstellungsformen </w:t>
            </w:r>
            <w:r w:rsidRPr="00222495">
              <w:rPr>
                <w:i/>
                <w:iCs/>
                <w:sz w:val="20"/>
              </w:rPr>
              <w:t>(Produzi</w:t>
            </w:r>
            <w:r w:rsidRPr="00222495">
              <w:rPr>
                <w:i/>
                <w:iCs/>
                <w:sz w:val="20"/>
              </w:rPr>
              <w:t>e</w:t>
            </w:r>
            <w:r w:rsidRPr="00222495">
              <w:rPr>
                <w:i/>
                <w:iCs/>
                <w:sz w:val="20"/>
              </w:rPr>
              <w:t>ren)</w:t>
            </w:r>
            <w:r w:rsidR="007440AF">
              <w:rPr>
                <w:i/>
                <w:iCs/>
                <w:sz w:val="20"/>
              </w:rPr>
              <w:t>,</w:t>
            </w:r>
          </w:p>
          <w:p w14:paraId="2927A916" w14:textId="77777777" w:rsidR="00271216" w:rsidRPr="00222495" w:rsidRDefault="00271216" w:rsidP="00DC4525">
            <w:pPr>
              <w:numPr>
                <w:ilvl w:val="0"/>
                <w:numId w:val="12"/>
              </w:numPr>
              <w:jc w:val="left"/>
              <w:rPr>
                <w:sz w:val="20"/>
              </w:rPr>
            </w:pPr>
            <w:r w:rsidRPr="00222495">
              <w:rPr>
                <w:sz w:val="20"/>
              </w:rPr>
              <w:t xml:space="preserve">erstellen Ausarbeitungen und präsentieren sie </w:t>
            </w:r>
            <w:r w:rsidRPr="00222495">
              <w:rPr>
                <w:i/>
                <w:iCs/>
                <w:sz w:val="20"/>
              </w:rPr>
              <w:t>(Produzieren)</w:t>
            </w:r>
            <w:r w:rsidR="007440AF">
              <w:rPr>
                <w:i/>
                <w:iCs/>
                <w:sz w:val="20"/>
              </w:rPr>
              <w:t>,</w:t>
            </w:r>
          </w:p>
          <w:p w14:paraId="718E7852" w14:textId="77777777" w:rsidR="00271216" w:rsidRPr="00222495" w:rsidRDefault="00271216" w:rsidP="007F09E1">
            <w:pPr>
              <w:numPr>
                <w:ilvl w:val="0"/>
                <w:numId w:val="12"/>
              </w:numPr>
              <w:jc w:val="left"/>
              <w:rPr>
                <w:sz w:val="20"/>
              </w:rPr>
            </w:pPr>
            <w:r w:rsidRPr="00222495">
              <w:rPr>
                <w:rFonts w:cs="Arial"/>
                <w:sz w:val="20"/>
              </w:rPr>
              <w:t>vergleichen</w:t>
            </w:r>
            <w:r w:rsidRPr="00222495">
              <w:rPr>
                <w:sz w:val="20"/>
              </w:rPr>
              <w:t xml:space="preserve"> und beurteilen ausgearbeitete Lösungen hinsichtlich ihrer Ve</w:t>
            </w:r>
            <w:r w:rsidRPr="00222495">
              <w:rPr>
                <w:sz w:val="20"/>
              </w:rPr>
              <w:t>r</w:t>
            </w:r>
            <w:r w:rsidRPr="00222495">
              <w:rPr>
                <w:sz w:val="20"/>
              </w:rPr>
              <w:t xml:space="preserve">ständlichkeit und fachsprachlichen Qualität </w:t>
            </w:r>
            <w:r w:rsidRPr="00222495">
              <w:rPr>
                <w:i/>
                <w:iCs/>
                <w:sz w:val="20"/>
              </w:rPr>
              <w:t>(Diskutieren)</w:t>
            </w:r>
            <w:r w:rsidR="007440AF">
              <w:rPr>
                <w:i/>
                <w:iCs/>
                <w:sz w:val="20"/>
              </w:rPr>
              <w:t>.</w:t>
            </w:r>
          </w:p>
          <w:p w14:paraId="01AADF00" w14:textId="77777777" w:rsidR="00271216" w:rsidRPr="00222495" w:rsidRDefault="00271216" w:rsidP="005E75F4">
            <w:pPr>
              <w:ind w:left="98"/>
              <w:rPr>
                <w:b/>
                <w:bCs/>
                <w:i/>
                <w:iCs/>
                <w:sz w:val="20"/>
              </w:rPr>
            </w:pPr>
            <w:r w:rsidRPr="00222495">
              <w:rPr>
                <w:b/>
                <w:bCs/>
                <w:i/>
                <w:iCs/>
                <w:sz w:val="20"/>
              </w:rPr>
              <w:t>Argumentieren</w:t>
            </w:r>
          </w:p>
          <w:p w14:paraId="1339A432" w14:textId="77777777" w:rsidR="00271216" w:rsidRPr="00222495" w:rsidRDefault="00991385" w:rsidP="005E75F4">
            <w:pPr>
              <w:ind w:left="98"/>
              <w:rPr>
                <w:i/>
                <w:iCs/>
                <w:sz w:val="20"/>
              </w:rPr>
            </w:pPr>
            <w:r w:rsidRPr="00222495">
              <w:rPr>
                <w:i/>
                <w:iCs/>
                <w:sz w:val="20"/>
              </w:rPr>
              <w:t>Die Studierenden ...</w:t>
            </w:r>
          </w:p>
          <w:p w14:paraId="255CD78D" w14:textId="77777777" w:rsidR="00271216" w:rsidRPr="00222495" w:rsidRDefault="00271216" w:rsidP="00DC4525">
            <w:pPr>
              <w:numPr>
                <w:ilvl w:val="0"/>
                <w:numId w:val="12"/>
              </w:numPr>
              <w:jc w:val="left"/>
              <w:rPr>
                <w:sz w:val="20"/>
              </w:rPr>
            </w:pPr>
            <w:r w:rsidRPr="00222495">
              <w:rPr>
                <w:rFonts w:cs="Arial"/>
                <w:sz w:val="20"/>
              </w:rPr>
              <w:t>präzisieren</w:t>
            </w:r>
            <w:r w:rsidRPr="00222495">
              <w:rPr>
                <w:sz w:val="20"/>
              </w:rPr>
              <w:t xml:space="preserve"> Vermutungen mithilfe von Fachbegriffen und unter Berücksicht</w:t>
            </w:r>
            <w:r w:rsidRPr="00222495">
              <w:rPr>
                <w:sz w:val="20"/>
              </w:rPr>
              <w:t>i</w:t>
            </w:r>
            <w:r w:rsidRPr="00222495">
              <w:rPr>
                <w:sz w:val="20"/>
              </w:rPr>
              <w:t xml:space="preserve">gung der logischen Struktur </w:t>
            </w:r>
            <w:r w:rsidRPr="00222495">
              <w:rPr>
                <w:i/>
                <w:iCs/>
                <w:sz w:val="20"/>
              </w:rPr>
              <w:t>(Vermuten)</w:t>
            </w:r>
            <w:r w:rsidR="007440AF">
              <w:rPr>
                <w:i/>
                <w:iCs/>
                <w:sz w:val="20"/>
              </w:rPr>
              <w:t>,</w:t>
            </w:r>
          </w:p>
          <w:p w14:paraId="75C60E57" w14:textId="77777777" w:rsidR="00271216" w:rsidRPr="00222495" w:rsidRDefault="00271216" w:rsidP="00DC4525">
            <w:pPr>
              <w:numPr>
                <w:ilvl w:val="0"/>
                <w:numId w:val="12"/>
              </w:numPr>
              <w:jc w:val="left"/>
              <w:rPr>
                <w:sz w:val="20"/>
              </w:rPr>
            </w:pPr>
            <w:r w:rsidRPr="00222495">
              <w:rPr>
                <w:sz w:val="20"/>
              </w:rPr>
              <w:t xml:space="preserve">stellen </w:t>
            </w:r>
            <w:r w:rsidRPr="00222495">
              <w:rPr>
                <w:rFonts w:cs="Arial"/>
                <w:sz w:val="20"/>
              </w:rPr>
              <w:t>Zusammenhänge</w:t>
            </w:r>
            <w:r w:rsidRPr="00222495">
              <w:rPr>
                <w:sz w:val="20"/>
              </w:rPr>
              <w:t xml:space="preserve"> zwischen Begriffen her (Ober- / Unterbegriff) </w:t>
            </w:r>
            <w:r w:rsidR="005E75F4" w:rsidRPr="00222495">
              <w:rPr>
                <w:i/>
                <w:iCs/>
                <w:sz w:val="20"/>
              </w:rPr>
              <w:t>(B</w:t>
            </w:r>
            <w:r w:rsidR="005E75F4" w:rsidRPr="00222495">
              <w:rPr>
                <w:i/>
                <w:iCs/>
                <w:sz w:val="20"/>
              </w:rPr>
              <w:t>e</w:t>
            </w:r>
            <w:r w:rsidR="005E75F4" w:rsidRPr="00222495">
              <w:rPr>
                <w:i/>
                <w:iCs/>
                <w:sz w:val="20"/>
              </w:rPr>
              <w:t>gründen)</w:t>
            </w:r>
            <w:r w:rsidR="007440AF">
              <w:rPr>
                <w:i/>
                <w:iCs/>
                <w:sz w:val="20"/>
              </w:rPr>
              <w:t>,</w:t>
            </w:r>
          </w:p>
          <w:p w14:paraId="4A2122CE" w14:textId="77777777" w:rsidR="00271216" w:rsidRPr="00222495" w:rsidRDefault="00271216" w:rsidP="00DC4525">
            <w:pPr>
              <w:numPr>
                <w:ilvl w:val="0"/>
                <w:numId w:val="12"/>
              </w:numPr>
              <w:jc w:val="left"/>
              <w:rPr>
                <w:sz w:val="20"/>
              </w:rPr>
            </w:pPr>
            <w:r w:rsidRPr="00222495">
              <w:rPr>
                <w:color w:val="000000"/>
                <w:sz w:val="20"/>
              </w:rPr>
              <w:t xml:space="preserve">nutzen </w:t>
            </w:r>
            <w:r w:rsidRPr="00222495">
              <w:rPr>
                <w:rFonts w:cs="Arial"/>
                <w:sz w:val="20"/>
              </w:rPr>
              <w:t>mathematische</w:t>
            </w:r>
            <w:r w:rsidRPr="00222495">
              <w:rPr>
                <w:color w:val="000000"/>
                <w:sz w:val="20"/>
              </w:rPr>
              <w:t xml:space="preserve"> Regeln bzw. Sätze und sachlogische Argumente für Begründungen </w:t>
            </w:r>
            <w:r w:rsidR="005E75F4" w:rsidRPr="00222495">
              <w:rPr>
                <w:i/>
                <w:iCs/>
                <w:sz w:val="20"/>
              </w:rPr>
              <w:t>(Begründen)</w:t>
            </w:r>
            <w:r w:rsidR="007440AF">
              <w:rPr>
                <w:i/>
                <w:iCs/>
                <w:sz w:val="20"/>
              </w:rPr>
              <w:t>,</w:t>
            </w:r>
          </w:p>
          <w:p w14:paraId="744114C5" w14:textId="77777777" w:rsidR="00271216" w:rsidRPr="00222495" w:rsidRDefault="00271216" w:rsidP="00DC4525">
            <w:pPr>
              <w:numPr>
                <w:ilvl w:val="0"/>
                <w:numId w:val="12"/>
              </w:numPr>
              <w:jc w:val="left"/>
              <w:rPr>
                <w:sz w:val="20"/>
              </w:rPr>
            </w:pPr>
            <w:r w:rsidRPr="00222495">
              <w:rPr>
                <w:rFonts w:cs="Arial"/>
                <w:sz w:val="20"/>
              </w:rPr>
              <w:t>berücksichtigen</w:t>
            </w:r>
            <w:r w:rsidRPr="00222495">
              <w:rPr>
                <w:sz w:val="20"/>
              </w:rPr>
              <w:t xml:space="preserve"> vermehrt logische Strukturen (notwendige / hinreichende B</w:t>
            </w:r>
            <w:r w:rsidRPr="00222495">
              <w:rPr>
                <w:sz w:val="20"/>
              </w:rPr>
              <w:t>e</w:t>
            </w:r>
            <w:r w:rsidRPr="00222495">
              <w:rPr>
                <w:sz w:val="20"/>
              </w:rPr>
              <w:t xml:space="preserve">dingung, Folgerungen / Äquivalenz, Und- / Oder-Verknüpfungen, Negation, All- und Existenzaussagen) </w:t>
            </w:r>
            <w:r w:rsidR="005E75F4" w:rsidRPr="00222495">
              <w:rPr>
                <w:i/>
                <w:iCs/>
                <w:sz w:val="20"/>
              </w:rPr>
              <w:t>(Begründen)</w:t>
            </w:r>
            <w:r w:rsidR="007440AF">
              <w:rPr>
                <w:i/>
                <w:iCs/>
                <w:sz w:val="20"/>
              </w:rPr>
              <w:t>,</w:t>
            </w:r>
          </w:p>
          <w:p w14:paraId="7FC6C4E5" w14:textId="77777777" w:rsidR="00271216" w:rsidRPr="00222495" w:rsidRDefault="00271216" w:rsidP="00DC4525">
            <w:pPr>
              <w:numPr>
                <w:ilvl w:val="0"/>
                <w:numId w:val="12"/>
              </w:numPr>
              <w:jc w:val="left"/>
              <w:rPr>
                <w:sz w:val="20"/>
              </w:rPr>
            </w:pPr>
            <w:r w:rsidRPr="00222495">
              <w:rPr>
                <w:rFonts w:cs="Arial"/>
                <w:sz w:val="20"/>
              </w:rPr>
              <w:t>überprüfen</w:t>
            </w:r>
            <w:r w:rsidRPr="00222495">
              <w:rPr>
                <w:sz w:val="20"/>
              </w:rPr>
              <w:t>, inwiefern Ergebnisse, Begriffe und Regeln verallgemeinert we</w:t>
            </w:r>
            <w:r w:rsidRPr="00222495">
              <w:rPr>
                <w:sz w:val="20"/>
              </w:rPr>
              <w:t>r</w:t>
            </w:r>
            <w:r w:rsidRPr="00222495">
              <w:rPr>
                <w:sz w:val="20"/>
              </w:rPr>
              <w:t xml:space="preserve">den können </w:t>
            </w:r>
            <w:r w:rsidRPr="00222495">
              <w:rPr>
                <w:i/>
                <w:iCs/>
                <w:sz w:val="20"/>
              </w:rPr>
              <w:t>(Beurteilen)</w:t>
            </w:r>
            <w:r w:rsidR="007440AF">
              <w:rPr>
                <w:i/>
                <w:iCs/>
                <w:sz w:val="20"/>
              </w:rPr>
              <w:t>.</w:t>
            </w:r>
          </w:p>
        </w:tc>
        <w:tc>
          <w:tcPr>
            <w:tcW w:w="7449"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14:paraId="077C84A6" w14:textId="77777777" w:rsidR="00271216" w:rsidRPr="00222495" w:rsidRDefault="00271216" w:rsidP="005E75F4">
            <w:pPr>
              <w:ind w:left="142" w:right="78"/>
              <w:rPr>
                <w:sz w:val="20"/>
              </w:rPr>
            </w:pPr>
            <w:r w:rsidRPr="00222495">
              <w:rPr>
                <w:sz w:val="20"/>
              </w:rPr>
              <w:t xml:space="preserve">Aus verschiedenen Kontexten, </w:t>
            </w:r>
            <w:r w:rsidR="005E75F4" w:rsidRPr="00222495">
              <w:rPr>
                <w:sz w:val="20"/>
              </w:rPr>
              <w:t>z. B.</w:t>
            </w:r>
            <w:r w:rsidRPr="00222495">
              <w:rPr>
                <w:sz w:val="20"/>
              </w:rPr>
              <w:t xml:space="preserve"> dreibeiniger Tisch (3 Punkte), dreieckiges Sonnensegel (Gerade und 1 Punkt oder 3 Punkte), Tagebaubagger (2 sich schneidende Geraden) usw. werden Kennzeichen von Ebenen herausgearbeitet und die Parametrisierung im Koordinatensystem vorbereitet. Verschiedene Mö</w:t>
            </w:r>
            <w:r w:rsidRPr="00222495">
              <w:rPr>
                <w:sz w:val="20"/>
              </w:rPr>
              <w:t>g</w:t>
            </w:r>
            <w:r w:rsidRPr="00222495">
              <w:rPr>
                <w:sz w:val="20"/>
              </w:rPr>
              <w:t>lichkeiten der Herleitung der Parameterform der Ebene ergeben sich.</w:t>
            </w:r>
          </w:p>
          <w:p w14:paraId="4EF986BB" w14:textId="77777777" w:rsidR="00271216" w:rsidRPr="00222495" w:rsidRDefault="00271216" w:rsidP="005E75F4">
            <w:pPr>
              <w:pStyle w:val="Empfehlungen"/>
              <w:ind w:left="142" w:right="78"/>
              <w:rPr>
                <w:sz w:val="20"/>
                <w:szCs w:val="20"/>
              </w:rPr>
            </w:pPr>
          </w:p>
          <w:p w14:paraId="55B29723" w14:textId="3A8CFDC5" w:rsidR="00271216" w:rsidRPr="00222495" w:rsidRDefault="00271216" w:rsidP="00722C40">
            <w:pPr>
              <w:ind w:left="142" w:right="78"/>
              <w:rPr>
                <w:i/>
                <w:iCs/>
                <w:sz w:val="20"/>
              </w:rPr>
            </w:pPr>
            <w:r w:rsidRPr="00222495">
              <w:rPr>
                <w:i/>
                <w:iCs/>
                <w:sz w:val="20"/>
              </w:rPr>
              <w:t xml:space="preserve">Wenn genügend Zeit zur Verfügung steht, </w:t>
            </w:r>
            <w:r w:rsidR="00722C40">
              <w:rPr>
                <w:i/>
                <w:iCs/>
                <w:sz w:val="20"/>
              </w:rPr>
              <w:t>sollte diese für produktive Übungsph</w:t>
            </w:r>
            <w:r w:rsidR="00722C40">
              <w:rPr>
                <w:i/>
                <w:iCs/>
                <w:sz w:val="20"/>
              </w:rPr>
              <w:t>a</w:t>
            </w:r>
            <w:r w:rsidR="00722C40">
              <w:rPr>
                <w:i/>
                <w:iCs/>
                <w:sz w:val="20"/>
              </w:rPr>
              <w:t>sen genutzt werden. Z</w:t>
            </w:r>
            <w:r w:rsidR="005E75F4" w:rsidRPr="00222495">
              <w:rPr>
                <w:i/>
                <w:iCs/>
                <w:sz w:val="20"/>
              </w:rPr>
              <w:t xml:space="preserve">ur Förderung leistungsstarker Studierender </w:t>
            </w:r>
            <w:r w:rsidR="00722C40">
              <w:rPr>
                <w:i/>
                <w:iCs/>
                <w:sz w:val="20"/>
              </w:rPr>
              <w:t xml:space="preserve">können über den Kernlehrplan hinausgehend </w:t>
            </w:r>
            <w:r w:rsidR="00722C40" w:rsidRPr="00222495">
              <w:rPr>
                <w:i/>
                <w:iCs/>
                <w:sz w:val="20"/>
              </w:rPr>
              <w:t xml:space="preserve">Parallelogramme und Dreiecke </w:t>
            </w:r>
            <w:r w:rsidRPr="00222495">
              <w:rPr>
                <w:i/>
                <w:iCs/>
                <w:sz w:val="20"/>
              </w:rPr>
              <w:t>durch Ei</w:t>
            </w:r>
            <w:r w:rsidRPr="00222495">
              <w:rPr>
                <w:i/>
                <w:iCs/>
                <w:sz w:val="20"/>
              </w:rPr>
              <w:t>n</w:t>
            </w:r>
            <w:r w:rsidRPr="00222495">
              <w:rPr>
                <w:i/>
                <w:iCs/>
                <w:sz w:val="20"/>
              </w:rPr>
              <w:t>schränkung des Definitionsbereichs beschrieben werden.</w:t>
            </w:r>
            <w:r w:rsidR="005E75F4" w:rsidRPr="00222495">
              <w:rPr>
                <w:i/>
                <w:iCs/>
                <w:sz w:val="20"/>
              </w:rPr>
              <w:t xml:space="preserve"> </w:t>
            </w:r>
          </w:p>
          <w:p w14:paraId="3F5D0670" w14:textId="77777777" w:rsidR="00271216" w:rsidRPr="00222495" w:rsidRDefault="00271216" w:rsidP="005E75F4">
            <w:pPr>
              <w:ind w:left="142" w:right="78"/>
              <w:rPr>
                <w:sz w:val="20"/>
              </w:rPr>
            </w:pPr>
          </w:p>
          <w:p w14:paraId="6ECCBFAA" w14:textId="77777777" w:rsidR="00271216" w:rsidRPr="00222495" w:rsidRDefault="00271216" w:rsidP="005E75F4">
            <w:pPr>
              <w:ind w:left="142" w:right="78"/>
              <w:rPr>
                <w:sz w:val="20"/>
              </w:rPr>
            </w:pPr>
            <w:r w:rsidRPr="00222495">
              <w:rPr>
                <w:sz w:val="20"/>
              </w:rPr>
              <w:t>Im Kontext des Schattenwurfs entwickeln die Studierenden einen Lösungsplan zur Untersuchung der Lagebeziehungen von Gerade und Ebene analog zur L</w:t>
            </w:r>
            <w:r w:rsidRPr="00222495">
              <w:rPr>
                <w:sz w:val="20"/>
              </w:rPr>
              <w:t>a</w:t>
            </w:r>
            <w:r w:rsidRPr="00222495">
              <w:rPr>
                <w:sz w:val="20"/>
              </w:rPr>
              <w:t>gebeziehung von Geraden. Bei der Betrachtung der Lagebeziehungen werden insbesondere die Kompetenzerwartungen aus dem Bereich des Argumentierens berücksichtigt.</w:t>
            </w:r>
          </w:p>
          <w:p w14:paraId="3FE1D9D0" w14:textId="77777777" w:rsidR="00271216" w:rsidRPr="00222495" w:rsidRDefault="00271216" w:rsidP="005E75F4">
            <w:pPr>
              <w:ind w:left="142" w:right="78"/>
              <w:rPr>
                <w:sz w:val="20"/>
              </w:rPr>
            </w:pPr>
          </w:p>
          <w:p w14:paraId="566DE08B" w14:textId="77777777" w:rsidR="00271216" w:rsidRPr="00222495" w:rsidRDefault="00271216" w:rsidP="005E75F4">
            <w:pPr>
              <w:ind w:left="142" w:right="78"/>
              <w:rPr>
                <w:sz w:val="20"/>
              </w:rPr>
            </w:pPr>
            <w:r w:rsidRPr="00222495">
              <w:rPr>
                <w:sz w:val="20"/>
              </w:rPr>
              <w:t>Die Lösungsmengen werden mit dem GTR bestimmt. Die Interpretation unte</w:t>
            </w:r>
            <w:r w:rsidRPr="00222495">
              <w:rPr>
                <w:sz w:val="20"/>
              </w:rPr>
              <w:t>r</w:t>
            </w:r>
            <w:r w:rsidRPr="00222495">
              <w:rPr>
                <w:sz w:val="20"/>
              </w:rPr>
              <w:t>schiedlicher Lösungsmengen von Linearen Gleichungssystemen führt auf eine Systematisierung der Lagebeziehungen. Die Vernetzung der geometrischen Vo</w:t>
            </w:r>
            <w:r w:rsidRPr="00222495">
              <w:rPr>
                <w:sz w:val="20"/>
              </w:rPr>
              <w:t>r</w:t>
            </w:r>
            <w:r w:rsidRPr="00222495">
              <w:rPr>
                <w:sz w:val="20"/>
              </w:rPr>
              <w:t>stellung (Lagebeziehung) und der algebraischen Formalisierung wird deutlich.</w:t>
            </w:r>
          </w:p>
        </w:tc>
      </w:tr>
      <w:tr w:rsidR="007F09E1" w:rsidRPr="00222495" w14:paraId="3E49A83D" w14:textId="77777777" w:rsidTr="009F36E3">
        <w:trPr>
          <w:gridAfter w:val="1"/>
          <w:wAfter w:w="54" w:type="dxa"/>
          <w:trHeight w:val="510"/>
        </w:trPr>
        <w:tc>
          <w:tcPr>
            <w:tcW w:w="1499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B9FDC8" w14:textId="77777777" w:rsidR="007F09E1" w:rsidRPr="00222495" w:rsidRDefault="00696871" w:rsidP="00696871">
            <w:pPr>
              <w:pageBreakBefore/>
              <w:tabs>
                <w:tab w:val="center" w:pos="7581"/>
                <w:tab w:val="right" w:pos="14527"/>
              </w:tabs>
              <w:jc w:val="left"/>
              <w:rPr>
                <w:b/>
                <w:bCs/>
                <w:sz w:val="20"/>
              </w:rPr>
            </w:pPr>
            <w:r>
              <w:rPr>
                <w:b/>
                <w:bCs/>
                <w:i/>
                <w:iCs/>
                <w:sz w:val="20"/>
              </w:rPr>
              <w:tab/>
            </w:r>
            <w:r w:rsidR="007F09E1" w:rsidRPr="00222495">
              <w:rPr>
                <w:b/>
                <w:bCs/>
                <w:i/>
                <w:iCs/>
                <w:sz w:val="20"/>
              </w:rPr>
              <w:t>Skalarprodukt – eine neue Rechenart und ihr Nutzen</w:t>
            </w:r>
            <w:r w:rsidR="00301154" w:rsidRPr="00222495">
              <w:rPr>
                <w:b/>
                <w:bCs/>
                <w:i/>
                <w:iCs/>
                <w:sz w:val="20"/>
              </w:rPr>
              <w:t xml:space="preserve"> </w:t>
            </w:r>
            <w:r>
              <w:rPr>
                <w:b/>
                <w:bCs/>
                <w:i/>
                <w:iCs/>
                <w:sz w:val="20"/>
              </w:rPr>
              <w:tab/>
            </w:r>
            <w:r w:rsidR="007F09E1" w:rsidRPr="00222495">
              <w:rPr>
                <w:i/>
                <w:iCs/>
                <w:sz w:val="20"/>
              </w:rPr>
              <w:t>(Q-GK-G4)</w:t>
            </w:r>
            <w:r w:rsidR="00301154" w:rsidRPr="00222495">
              <w:rPr>
                <w:i/>
                <w:iCs/>
                <w:sz w:val="20"/>
              </w:rPr>
              <w:t xml:space="preserve"> </w:t>
            </w:r>
            <w:r w:rsidR="005926F9" w:rsidRPr="00222495">
              <w:rPr>
                <w:i/>
                <w:iCs/>
                <w:sz w:val="20"/>
              </w:rPr>
              <w:t>(</w:t>
            </w:r>
            <w:r w:rsidR="007F09E1" w:rsidRPr="00222495">
              <w:rPr>
                <w:i/>
                <w:iCs/>
                <w:sz w:val="20"/>
              </w:rPr>
              <w:t>9 Std</w:t>
            </w:r>
            <w:r w:rsidR="005926F9" w:rsidRPr="00222495">
              <w:rPr>
                <w:i/>
                <w:iCs/>
                <w:sz w:val="20"/>
              </w:rPr>
              <w:t>)</w:t>
            </w:r>
          </w:p>
        </w:tc>
      </w:tr>
      <w:tr w:rsidR="007F09E1" w:rsidRPr="00222495" w14:paraId="562998F8" w14:textId="77777777" w:rsidTr="009F36E3">
        <w:trPr>
          <w:gridAfter w:val="1"/>
          <w:wAfter w:w="54" w:type="dxa"/>
        </w:trPr>
        <w:tc>
          <w:tcPr>
            <w:tcW w:w="7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AC80A0C" w14:textId="77777777" w:rsidR="007F09E1" w:rsidRPr="00222495" w:rsidRDefault="007F09E1" w:rsidP="007F09E1">
            <w:pPr>
              <w:snapToGrid w:val="0"/>
              <w:spacing w:line="276" w:lineRule="auto"/>
              <w:rPr>
                <w:b/>
                <w:bCs/>
                <w:sz w:val="20"/>
              </w:rPr>
            </w:pPr>
            <w:r w:rsidRPr="00222495">
              <w:rPr>
                <w:b/>
                <w:bCs/>
                <w:sz w:val="20"/>
              </w:rPr>
              <w:t>Zu entwickelnde Kompetenzen</w:t>
            </w:r>
          </w:p>
        </w:tc>
        <w:tc>
          <w:tcPr>
            <w:tcW w:w="741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3638B0" w14:textId="77777777" w:rsidR="007F09E1" w:rsidRPr="00222495" w:rsidRDefault="007F09E1" w:rsidP="007F09E1">
            <w:pPr>
              <w:snapToGrid w:val="0"/>
              <w:spacing w:line="276" w:lineRule="auto"/>
              <w:rPr>
                <w:b/>
                <w:bCs/>
                <w:sz w:val="20"/>
              </w:rPr>
            </w:pPr>
            <w:r w:rsidRPr="00222495">
              <w:rPr>
                <w:b/>
                <w:bCs/>
                <w:sz w:val="20"/>
              </w:rPr>
              <w:t>Vorhabenbezogene Absprachen und Empfehlungen</w:t>
            </w:r>
          </w:p>
        </w:tc>
      </w:tr>
      <w:tr w:rsidR="007F09E1" w:rsidRPr="00222495" w14:paraId="4D0609ED" w14:textId="77777777" w:rsidTr="009F36E3">
        <w:trPr>
          <w:gridAfter w:val="1"/>
          <w:wAfter w:w="54" w:type="dxa"/>
          <w:trHeight w:val="1827"/>
        </w:trPr>
        <w:tc>
          <w:tcPr>
            <w:tcW w:w="7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14DE448D" w14:textId="77777777" w:rsidR="007F09E1" w:rsidRPr="00222495" w:rsidRDefault="007F09E1" w:rsidP="007F09E1">
            <w:pPr>
              <w:snapToGrid w:val="0"/>
              <w:spacing w:line="276" w:lineRule="auto"/>
              <w:rPr>
                <w:b/>
                <w:bCs/>
                <w:sz w:val="20"/>
              </w:rPr>
            </w:pPr>
            <w:r w:rsidRPr="00222495">
              <w:rPr>
                <w:b/>
                <w:bCs/>
                <w:sz w:val="20"/>
              </w:rPr>
              <w:t>Inhaltsbezogene Kompetenzen:</w:t>
            </w:r>
          </w:p>
          <w:p w14:paraId="2DF8A2A0" w14:textId="77777777" w:rsidR="007F09E1" w:rsidRPr="00222495" w:rsidRDefault="00991385" w:rsidP="007F09E1">
            <w:pPr>
              <w:spacing w:line="276" w:lineRule="auto"/>
              <w:rPr>
                <w:i/>
                <w:iCs/>
                <w:sz w:val="20"/>
              </w:rPr>
            </w:pPr>
            <w:r w:rsidRPr="00222495">
              <w:rPr>
                <w:i/>
                <w:iCs/>
                <w:sz w:val="20"/>
              </w:rPr>
              <w:t>Die Studierenden ...</w:t>
            </w:r>
          </w:p>
          <w:p w14:paraId="36839FF4" w14:textId="77777777" w:rsidR="007F09E1" w:rsidRPr="00222495" w:rsidRDefault="007F09E1" w:rsidP="00DC4525">
            <w:pPr>
              <w:numPr>
                <w:ilvl w:val="0"/>
                <w:numId w:val="12"/>
              </w:numPr>
              <w:jc w:val="left"/>
              <w:rPr>
                <w:sz w:val="20"/>
              </w:rPr>
            </w:pPr>
            <w:r w:rsidRPr="00222495">
              <w:rPr>
                <w:sz w:val="20"/>
              </w:rPr>
              <w:t xml:space="preserve">deuten </w:t>
            </w:r>
            <w:r w:rsidRPr="00222495">
              <w:rPr>
                <w:rFonts w:cs="Arial"/>
                <w:sz w:val="20"/>
              </w:rPr>
              <w:t>das</w:t>
            </w:r>
            <w:r w:rsidRPr="00222495">
              <w:rPr>
                <w:sz w:val="20"/>
              </w:rPr>
              <w:t xml:space="preserve"> Skalarprodukt geometrisch und berechnen es</w:t>
            </w:r>
            <w:r w:rsidR="007440AF">
              <w:rPr>
                <w:sz w:val="20"/>
              </w:rPr>
              <w:t>,</w:t>
            </w:r>
          </w:p>
          <w:p w14:paraId="729C2695" w14:textId="4D212A9D" w:rsidR="007F09E1" w:rsidRPr="00222495" w:rsidRDefault="007F09E1" w:rsidP="00271216">
            <w:pPr>
              <w:numPr>
                <w:ilvl w:val="0"/>
                <w:numId w:val="12"/>
              </w:numPr>
              <w:jc w:val="left"/>
              <w:rPr>
                <w:sz w:val="20"/>
              </w:rPr>
            </w:pPr>
            <w:r w:rsidRPr="00222495">
              <w:rPr>
                <w:rFonts w:cs="Arial"/>
                <w:sz w:val="20"/>
              </w:rPr>
              <w:t>untersuchen</w:t>
            </w:r>
            <w:r w:rsidRPr="00222495">
              <w:rPr>
                <w:sz w:val="20"/>
              </w:rPr>
              <w:t xml:space="preserve"> </w:t>
            </w:r>
            <w:r w:rsidR="00372D2E">
              <w:rPr>
                <w:sz w:val="20"/>
              </w:rPr>
              <w:t>mithilfe</w:t>
            </w:r>
            <w:r w:rsidRPr="00222495">
              <w:rPr>
                <w:sz w:val="20"/>
              </w:rPr>
              <w:t xml:space="preserve"> von Vektoreigenschaften bzw. dem Skalarprodukt ge</w:t>
            </w:r>
            <w:r w:rsidRPr="00222495">
              <w:rPr>
                <w:sz w:val="20"/>
              </w:rPr>
              <w:t>o</w:t>
            </w:r>
            <w:r w:rsidRPr="00222495">
              <w:rPr>
                <w:sz w:val="20"/>
              </w:rPr>
              <w:t>metrische Objekte und Situationen im Raum (</w:t>
            </w:r>
            <w:proofErr w:type="spellStart"/>
            <w:r w:rsidRPr="00222495">
              <w:rPr>
                <w:sz w:val="20"/>
              </w:rPr>
              <w:t>Orthogonalität</w:t>
            </w:r>
            <w:proofErr w:type="spellEnd"/>
            <w:r w:rsidRPr="00222495">
              <w:rPr>
                <w:sz w:val="20"/>
              </w:rPr>
              <w:t>, Winkel- und Längenberechnung)</w:t>
            </w:r>
            <w:r w:rsidR="00103E84">
              <w:rPr>
                <w:sz w:val="20"/>
              </w:rPr>
              <w:t>.</w:t>
            </w:r>
          </w:p>
          <w:p w14:paraId="6B812540" w14:textId="77777777" w:rsidR="007F09E1" w:rsidRPr="00222495" w:rsidRDefault="007F09E1" w:rsidP="00103E84">
            <w:pPr>
              <w:spacing w:before="120"/>
              <w:jc w:val="left"/>
              <w:rPr>
                <w:b/>
                <w:bCs/>
                <w:sz w:val="20"/>
              </w:rPr>
            </w:pPr>
            <w:r w:rsidRPr="00222495">
              <w:rPr>
                <w:b/>
                <w:bCs/>
                <w:sz w:val="20"/>
              </w:rPr>
              <w:t xml:space="preserve">Prozessbezogene </w:t>
            </w:r>
            <w:r w:rsidRPr="00103E84">
              <w:rPr>
                <w:rFonts w:cs="Arial"/>
                <w:b/>
                <w:color w:val="000000"/>
                <w:sz w:val="20"/>
              </w:rPr>
              <w:t>Kompetenzen</w:t>
            </w:r>
            <w:r w:rsidR="00161A28" w:rsidRPr="00222495">
              <w:rPr>
                <w:b/>
                <w:bCs/>
                <w:sz w:val="20"/>
              </w:rPr>
              <w:t xml:space="preserve"> </w:t>
            </w:r>
            <w:r w:rsidR="00161A28" w:rsidRPr="00222495">
              <w:rPr>
                <w:rFonts w:cs="Arial"/>
                <w:b/>
                <w:sz w:val="20"/>
              </w:rPr>
              <w:t>(Schwerpunkte)</w:t>
            </w:r>
            <w:r w:rsidR="00161A28" w:rsidRPr="00222495">
              <w:rPr>
                <w:rFonts w:cs="Arial"/>
                <w:b/>
                <w:color w:val="000000"/>
                <w:sz w:val="20"/>
              </w:rPr>
              <w:t>:</w:t>
            </w:r>
          </w:p>
          <w:p w14:paraId="547F0382" w14:textId="77777777" w:rsidR="007F09E1" w:rsidRPr="00222495" w:rsidRDefault="007F09E1" w:rsidP="007F09E1">
            <w:pPr>
              <w:rPr>
                <w:b/>
                <w:bCs/>
                <w:i/>
                <w:iCs/>
                <w:sz w:val="20"/>
              </w:rPr>
            </w:pPr>
            <w:r w:rsidRPr="00222495">
              <w:rPr>
                <w:b/>
                <w:bCs/>
                <w:i/>
                <w:iCs/>
                <w:sz w:val="20"/>
              </w:rPr>
              <w:t>Modellieren</w:t>
            </w:r>
          </w:p>
          <w:p w14:paraId="27B6646D" w14:textId="77777777" w:rsidR="007F09E1" w:rsidRPr="00222495" w:rsidRDefault="00991385" w:rsidP="007F09E1">
            <w:pPr>
              <w:rPr>
                <w:i/>
                <w:iCs/>
                <w:sz w:val="20"/>
              </w:rPr>
            </w:pPr>
            <w:r w:rsidRPr="00222495">
              <w:rPr>
                <w:i/>
                <w:iCs/>
                <w:sz w:val="20"/>
              </w:rPr>
              <w:t>Die Studierenden ...</w:t>
            </w:r>
          </w:p>
          <w:p w14:paraId="1B37670B" w14:textId="77777777" w:rsidR="007F09E1" w:rsidRPr="00222495" w:rsidRDefault="007F09E1" w:rsidP="00DC4525">
            <w:pPr>
              <w:numPr>
                <w:ilvl w:val="0"/>
                <w:numId w:val="12"/>
              </w:numPr>
              <w:jc w:val="left"/>
              <w:rPr>
                <w:sz w:val="20"/>
              </w:rPr>
            </w:pPr>
            <w:r w:rsidRPr="00222495">
              <w:rPr>
                <w:rFonts w:cs="Arial"/>
                <w:sz w:val="20"/>
              </w:rPr>
              <w:t>ordnen</w:t>
            </w:r>
            <w:r w:rsidRPr="00222495">
              <w:rPr>
                <w:sz w:val="20"/>
              </w:rPr>
              <w:t xml:space="preserve"> einem mathematischen Modell verschiedene passende Sachsituati</w:t>
            </w:r>
            <w:r w:rsidRPr="00222495">
              <w:rPr>
                <w:sz w:val="20"/>
              </w:rPr>
              <w:t>o</w:t>
            </w:r>
            <w:r w:rsidRPr="00222495">
              <w:rPr>
                <w:sz w:val="20"/>
              </w:rPr>
              <w:t>nen zu (</w:t>
            </w:r>
            <w:r w:rsidRPr="00222495">
              <w:rPr>
                <w:i/>
                <w:sz w:val="20"/>
              </w:rPr>
              <w:t>Mathematisieren</w:t>
            </w:r>
            <w:r w:rsidRPr="00222495">
              <w:rPr>
                <w:sz w:val="20"/>
              </w:rPr>
              <w:t>)</w:t>
            </w:r>
            <w:r w:rsidR="007440AF">
              <w:rPr>
                <w:sz w:val="20"/>
              </w:rPr>
              <w:t>,</w:t>
            </w:r>
          </w:p>
          <w:p w14:paraId="3778C260" w14:textId="77777777" w:rsidR="007F09E1" w:rsidRPr="00222495" w:rsidRDefault="007F09E1" w:rsidP="007F09E1">
            <w:pPr>
              <w:numPr>
                <w:ilvl w:val="0"/>
                <w:numId w:val="12"/>
              </w:numPr>
              <w:jc w:val="left"/>
              <w:rPr>
                <w:sz w:val="20"/>
              </w:rPr>
            </w:pPr>
            <w:r w:rsidRPr="00222495">
              <w:rPr>
                <w:sz w:val="20"/>
              </w:rPr>
              <w:t>reflektieren die Abhängigkeit einer Lösung von den getroffenen Annahmen (</w:t>
            </w:r>
            <w:r w:rsidR="005E75F4" w:rsidRPr="00222495">
              <w:rPr>
                <w:i/>
                <w:sz w:val="20"/>
              </w:rPr>
              <w:t>Validieren</w:t>
            </w:r>
            <w:r w:rsidRPr="00222495">
              <w:rPr>
                <w:sz w:val="20"/>
              </w:rPr>
              <w:t>)</w:t>
            </w:r>
            <w:r w:rsidR="007440AF">
              <w:rPr>
                <w:sz w:val="20"/>
              </w:rPr>
              <w:t>.</w:t>
            </w:r>
          </w:p>
          <w:p w14:paraId="2EC5AB40" w14:textId="77777777" w:rsidR="007F09E1" w:rsidRPr="00222495" w:rsidRDefault="007F09E1" w:rsidP="007F09E1">
            <w:pPr>
              <w:rPr>
                <w:b/>
                <w:bCs/>
                <w:i/>
                <w:iCs/>
                <w:sz w:val="20"/>
              </w:rPr>
            </w:pPr>
            <w:r w:rsidRPr="00222495">
              <w:rPr>
                <w:b/>
                <w:bCs/>
                <w:i/>
                <w:iCs/>
                <w:sz w:val="20"/>
              </w:rPr>
              <w:t>Problemlösen</w:t>
            </w:r>
          </w:p>
          <w:p w14:paraId="70478FF0" w14:textId="77777777" w:rsidR="007F09E1" w:rsidRPr="00222495" w:rsidRDefault="00991385" w:rsidP="007F09E1">
            <w:pPr>
              <w:rPr>
                <w:i/>
                <w:iCs/>
                <w:sz w:val="20"/>
              </w:rPr>
            </w:pPr>
            <w:r w:rsidRPr="00222495">
              <w:rPr>
                <w:i/>
                <w:iCs/>
                <w:sz w:val="20"/>
              </w:rPr>
              <w:t>Die Studierenden ...</w:t>
            </w:r>
          </w:p>
          <w:p w14:paraId="0469D44A" w14:textId="77777777" w:rsidR="007F09E1" w:rsidRPr="00222495" w:rsidRDefault="007F09E1" w:rsidP="00DC4525">
            <w:pPr>
              <w:numPr>
                <w:ilvl w:val="0"/>
                <w:numId w:val="12"/>
              </w:numPr>
              <w:jc w:val="left"/>
              <w:rPr>
                <w:sz w:val="20"/>
              </w:rPr>
            </w:pPr>
            <w:r w:rsidRPr="00222495">
              <w:rPr>
                <w:sz w:val="20"/>
              </w:rPr>
              <w:t>erkennen</w:t>
            </w:r>
            <w:r w:rsidRPr="00222495">
              <w:rPr>
                <w:rFonts w:cs="Arial"/>
                <w:sz w:val="20"/>
              </w:rPr>
              <w:t xml:space="preserve"> und</w:t>
            </w:r>
            <w:r w:rsidRPr="00222495">
              <w:rPr>
                <w:sz w:val="20"/>
              </w:rPr>
              <w:t xml:space="preserve"> formulieren einfache und komplexe mathematische Probleme </w:t>
            </w:r>
            <w:r w:rsidRPr="00222495">
              <w:rPr>
                <w:i/>
                <w:iCs/>
                <w:sz w:val="20"/>
              </w:rPr>
              <w:t>(Erkunden)</w:t>
            </w:r>
            <w:r w:rsidR="007440AF">
              <w:rPr>
                <w:i/>
                <w:iCs/>
                <w:sz w:val="20"/>
              </w:rPr>
              <w:t>,</w:t>
            </w:r>
          </w:p>
          <w:p w14:paraId="6B01D626" w14:textId="77777777" w:rsidR="007F09E1" w:rsidRPr="00222495" w:rsidRDefault="007F09E1" w:rsidP="00DC4525">
            <w:pPr>
              <w:numPr>
                <w:ilvl w:val="0"/>
                <w:numId w:val="12"/>
              </w:numPr>
              <w:jc w:val="left"/>
              <w:rPr>
                <w:sz w:val="20"/>
              </w:rPr>
            </w:pPr>
            <w:r w:rsidRPr="00222495">
              <w:rPr>
                <w:sz w:val="20"/>
              </w:rPr>
              <w:t xml:space="preserve">analysieren und strukturieren die Problemsituation </w:t>
            </w:r>
            <w:r w:rsidRPr="00222495">
              <w:rPr>
                <w:i/>
                <w:iCs/>
                <w:sz w:val="20"/>
              </w:rPr>
              <w:t>(Erkunden)</w:t>
            </w:r>
            <w:r w:rsidR="007440AF">
              <w:rPr>
                <w:i/>
                <w:iCs/>
                <w:sz w:val="20"/>
              </w:rPr>
              <w:t>,</w:t>
            </w:r>
          </w:p>
          <w:p w14:paraId="408163A5" w14:textId="77777777" w:rsidR="007F09E1" w:rsidRPr="00222495" w:rsidRDefault="007F09E1" w:rsidP="00DC4525">
            <w:pPr>
              <w:numPr>
                <w:ilvl w:val="0"/>
                <w:numId w:val="12"/>
              </w:numPr>
              <w:jc w:val="left"/>
              <w:rPr>
                <w:sz w:val="20"/>
              </w:rPr>
            </w:pPr>
            <w:r w:rsidRPr="00222495">
              <w:rPr>
                <w:sz w:val="20"/>
              </w:rPr>
              <w:t xml:space="preserve">entwickeln </w:t>
            </w:r>
            <w:r w:rsidRPr="00222495">
              <w:rPr>
                <w:rFonts w:cs="Arial"/>
                <w:sz w:val="20"/>
              </w:rPr>
              <w:t>Ideen</w:t>
            </w:r>
            <w:r w:rsidRPr="00222495">
              <w:rPr>
                <w:sz w:val="20"/>
              </w:rPr>
              <w:t xml:space="preserve"> für mögliche Lösungswege </w:t>
            </w:r>
            <w:r w:rsidRPr="00222495">
              <w:rPr>
                <w:i/>
                <w:iCs/>
                <w:sz w:val="20"/>
              </w:rPr>
              <w:t>(Lösen)</w:t>
            </w:r>
            <w:r w:rsidR="007440AF">
              <w:rPr>
                <w:i/>
                <w:iCs/>
                <w:sz w:val="20"/>
              </w:rPr>
              <w:t>,</w:t>
            </w:r>
          </w:p>
          <w:p w14:paraId="3ED883BD" w14:textId="77777777" w:rsidR="007F09E1" w:rsidRPr="00222495" w:rsidRDefault="007F09E1" w:rsidP="00DC4525">
            <w:pPr>
              <w:numPr>
                <w:ilvl w:val="0"/>
                <w:numId w:val="12"/>
              </w:numPr>
              <w:jc w:val="left"/>
              <w:rPr>
                <w:sz w:val="20"/>
              </w:rPr>
            </w:pPr>
            <w:r w:rsidRPr="00222495">
              <w:rPr>
                <w:sz w:val="20"/>
              </w:rPr>
              <w:t xml:space="preserve">wählen </w:t>
            </w:r>
            <w:r w:rsidRPr="00222495">
              <w:rPr>
                <w:rFonts w:cs="Arial"/>
                <w:sz w:val="20"/>
              </w:rPr>
              <w:t>geeignete</w:t>
            </w:r>
            <w:r w:rsidRPr="00222495">
              <w:rPr>
                <w:sz w:val="20"/>
              </w:rPr>
              <w:t xml:space="preserve"> Begriffe, Zusammenhänge und Verfahren zur Probleml</w:t>
            </w:r>
            <w:r w:rsidRPr="00222495">
              <w:rPr>
                <w:sz w:val="20"/>
              </w:rPr>
              <w:t>ö</w:t>
            </w:r>
            <w:r w:rsidRPr="00222495">
              <w:rPr>
                <w:sz w:val="20"/>
              </w:rPr>
              <w:t xml:space="preserve">sung aus </w:t>
            </w:r>
            <w:r w:rsidRPr="00222495">
              <w:rPr>
                <w:i/>
                <w:iCs/>
                <w:sz w:val="20"/>
              </w:rPr>
              <w:t>(Lösen)</w:t>
            </w:r>
            <w:r w:rsidR="007440AF">
              <w:rPr>
                <w:i/>
                <w:iCs/>
                <w:sz w:val="20"/>
              </w:rPr>
              <w:t>,</w:t>
            </w:r>
          </w:p>
          <w:p w14:paraId="1342B87D" w14:textId="77777777" w:rsidR="007F09E1" w:rsidRPr="00222495" w:rsidRDefault="007F09E1" w:rsidP="00DC4525">
            <w:pPr>
              <w:numPr>
                <w:ilvl w:val="0"/>
                <w:numId w:val="12"/>
              </w:numPr>
              <w:jc w:val="left"/>
              <w:rPr>
                <w:sz w:val="20"/>
              </w:rPr>
            </w:pPr>
            <w:r w:rsidRPr="00222495">
              <w:rPr>
                <w:rFonts w:cs="Arial"/>
                <w:sz w:val="20"/>
              </w:rPr>
              <w:t>beurteilen</w:t>
            </w:r>
            <w:r w:rsidRPr="00222495">
              <w:rPr>
                <w:sz w:val="20"/>
              </w:rPr>
              <w:t xml:space="preserve"> und optimieren Lösungswege mit Blick auf Richtigkeit und Effizienz </w:t>
            </w:r>
            <w:r w:rsidRPr="00222495">
              <w:rPr>
                <w:i/>
                <w:iCs/>
                <w:sz w:val="20"/>
              </w:rPr>
              <w:t>(Reflektieren)</w:t>
            </w:r>
            <w:r w:rsidR="007440AF">
              <w:rPr>
                <w:i/>
                <w:iCs/>
                <w:sz w:val="20"/>
              </w:rPr>
              <w:t>.</w:t>
            </w:r>
          </w:p>
        </w:tc>
        <w:tc>
          <w:tcPr>
            <w:tcW w:w="741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A6BE72" w14:textId="11524D2C" w:rsidR="007F09E1" w:rsidRPr="00173099" w:rsidRDefault="007F09E1" w:rsidP="007F09E1">
            <w:pPr>
              <w:snapToGrid w:val="0"/>
              <w:rPr>
                <w:sz w:val="20"/>
              </w:rPr>
            </w:pPr>
            <w:r w:rsidRPr="00222495">
              <w:rPr>
                <w:sz w:val="20"/>
              </w:rPr>
              <w:t>Das Skalarprodukt vervollständigt das Rechnen mit Vektoren, indem die Multipl</w:t>
            </w:r>
            <w:r w:rsidRPr="00222495">
              <w:rPr>
                <w:sz w:val="20"/>
              </w:rPr>
              <w:t>i</w:t>
            </w:r>
            <w:r w:rsidRPr="00222495">
              <w:rPr>
                <w:sz w:val="20"/>
              </w:rPr>
              <w:t>kation von Vektoren definiert wird.</w:t>
            </w:r>
            <w:r w:rsidRPr="00173099">
              <w:rPr>
                <w:sz w:val="20"/>
              </w:rPr>
              <w:t xml:space="preserve"> </w:t>
            </w:r>
            <w:r w:rsidR="005E75F4" w:rsidRPr="00173099">
              <w:rPr>
                <w:sz w:val="20"/>
              </w:rPr>
              <w:t>Das Einüben der Grundlagen und ein verne</w:t>
            </w:r>
            <w:r w:rsidR="005E75F4" w:rsidRPr="00173099">
              <w:rPr>
                <w:sz w:val="20"/>
              </w:rPr>
              <w:t>t</w:t>
            </w:r>
            <w:r w:rsidR="005E75F4" w:rsidRPr="00173099">
              <w:rPr>
                <w:sz w:val="20"/>
              </w:rPr>
              <w:t xml:space="preserve">zendes Verständnis </w:t>
            </w:r>
            <w:r w:rsidR="00173099" w:rsidRPr="00173099">
              <w:rPr>
                <w:sz w:val="20"/>
              </w:rPr>
              <w:t xml:space="preserve">stehen dabei </w:t>
            </w:r>
            <w:r w:rsidR="005E75F4" w:rsidRPr="00173099">
              <w:rPr>
                <w:sz w:val="20"/>
              </w:rPr>
              <w:t>im Vordergrund</w:t>
            </w:r>
            <w:r w:rsidR="00173099">
              <w:rPr>
                <w:sz w:val="20"/>
              </w:rPr>
              <w:t>.</w:t>
            </w:r>
          </w:p>
          <w:p w14:paraId="1D6749EF" w14:textId="77777777" w:rsidR="00173099" w:rsidRDefault="00173099" w:rsidP="007F09E1">
            <w:pPr>
              <w:snapToGrid w:val="0"/>
              <w:rPr>
                <w:sz w:val="20"/>
              </w:rPr>
            </w:pPr>
          </w:p>
          <w:p w14:paraId="1CE4FF4C" w14:textId="77777777" w:rsidR="007F09E1" w:rsidRPr="00222495" w:rsidRDefault="007F09E1" w:rsidP="007F09E1">
            <w:pPr>
              <w:snapToGrid w:val="0"/>
              <w:rPr>
                <w:sz w:val="20"/>
              </w:rPr>
            </w:pPr>
            <w:r w:rsidRPr="00222495">
              <w:rPr>
                <w:sz w:val="20"/>
              </w:rPr>
              <w:t>Das Ergebnis eines Skalarproduktes wird geometrisch interpretiert. Die Studi</w:t>
            </w:r>
            <w:r w:rsidRPr="00222495">
              <w:rPr>
                <w:sz w:val="20"/>
              </w:rPr>
              <w:t>e</w:t>
            </w:r>
            <w:r w:rsidRPr="00222495">
              <w:rPr>
                <w:sz w:val="20"/>
              </w:rPr>
              <w:t xml:space="preserve">renden erkennen, formulieren und berechnen Anwendungen des Skalarprodukts: Länge eines Vektors (Rückbezug zu UV Q-GK-G1), </w:t>
            </w:r>
            <w:proofErr w:type="spellStart"/>
            <w:r w:rsidRPr="00222495">
              <w:rPr>
                <w:sz w:val="20"/>
              </w:rPr>
              <w:t>Orthogonalität</w:t>
            </w:r>
            <w:proofErr w:type="spellEnd"/>
            <w:r w:rsidRPr="00222495">
              <w:rPr>
                <w:sz w:val="20"/>
              </w:rPr>
              <w:t xml:space="preserve"> von Vektoren, Winkel zwischen zwei Vektoren. Bei der Untersuchung von Objekten und Situat</w:t>
            </w:r>
            <w:r w:rsidRPr="00222495">
              <w:rPr>
                <w:sz w:val="20"/>
              </w:rPr>
              <w:t>i</w:t>
            </w:r>
            <w:r w:rsidRPr="00222495">
              <w:rPr>
                <w:sz w:val="20"/>
              </w:rPr>
              <w:t>onen im Raum kann problemlösend gearbeitet und die Anwendung des Skala</w:t>
            </w:r>
            <w:r w:rsidRPr="00222495">
              <w:rPr>
                <w:sz w:val="20"/>
              </w:rPr>
              <w:t>r</w:t>
            </w:r>
            <w:r w:rsidRPr="00222495">
              <w:rPr>
                <w:sz w:val="20"/>
              </w:rPr>
              <w:t>produkts vertieft werden.</w:t>
            </w:r>
          </w:p>
          <w:p w14:paraId="1822D5F6" w14:textId="77777777" w:rsidR="007F09E1" w:rsidRPr="00222495" w:rsidRDefault="007F09E1" w:rsidP="007F09E1">
            <w:pPr>
              <w:snapToGrid w:val="0"/>
              <w:rPr>
                <w:sz w:val="20"/>
              </w:rPr>
            </w:pPr>
          </w:p>
          <w:p w14:paraId="0B76FF8F" w14:textId="77777777" w:rsidR="007F09E1" w:rsidRPr="00222495" w:rsidRDefault="007F09E1" w:rsidP="007F09E1">
            <w:pPr>
              <w:snapToGrid w:val="0"/>
              <w:rPr>
                <w:i/>
                <w:iCs/>
                <w:sz w:val="20"/>
              </w:rPr>
            </w:pPr>
            <w:r w:rsidRPr="00222495">
              <w:rPr>
                <w:i/>
                <w:iCs/>
                <w:sz w:val="20"/>
              </w:rPr>
              <w:t xml:space="preserve">Hinweis: </w:t>
            </w:r>
            <w:r w:rsidR="005E75F4" w:rsidRPr="00222495">
              <w:rPr>
                <w:i/>
                <w:iCs/>
                <w:sz w:val="20"/>
              </w:rPr>
              <w:t>A</w:t>
            </w:r>
            <w:r w:rsidRPr="00222495">
              <w:rPr>
                <w:i/>
                <w:iCs/>
                <w:sz w:val="20"/>
              </w:rPr>
              <w:t xml:space="preserve">uf eine Herleitung mit dem </w:t>
            </w:r>
            <w:proofErr w:type="spellStart"/>
            <w:r w:rsidRPr="00222495">
              <w:rPr>
                <w:i/>
                <w:iCs/>
                <w:sz w:val="20"/>
              </w:rPr>
              <w:t>Kosinussatz</w:t>
            </w:r>
            <w:proofErr w:type="spellEnd"/>
            <w:r w:rsidRPr="00222495">
              <w:rPr>
                <w:i/>
                <w:iCs/>
                <w:sz w:val="20"/>
              </w:rPr>
              <w:t xml:space="preserve"> wird v</w:t>
            </w:r>
            <w:r w:rsidR="005E75F4" w:rsidRPr="00222495">
              <w:rPr>
                <w:i/>
                <w:iCs/>
                <w:sz w:val="20"/>
              </w:rPr>
              <w:t>erzichtet</w:t>
            </w:r>
            <w:r w:rsidRPr="00222495">
              <w:rPr>
                <w:i/>
                <w:iCs/>
                <w:sz w:val="20"/>
              </w:rPr>
              <w:t>.</w:t>
            </w:r>
            <w:r w:rsidR="005E75F4" w:rsidRPr="00222495">
              <w:rPr>
                <w:i/>
                <w:iCs/>
                <w:sz w:val="20"/>
              </w:rPr>
              <w:t xml:space="preserve"> </w:t>
            </w:r>
          </w:p>
          <w:p w14:paraId="6F36C579" w14:textId="77777777" w:rsidR="007F09E1" w:rsidRPr="00222495" w:rsidRDefault="007F09E1" w:rsidP="007F09E1">
            <w:pPr>
              <w:snapToGrid w:val="0"/>
              <w:rPr>
                <w:sz w:val="20"/>
              </w:rPr>
            </w:pPr>
          </w:p>
          <w:p w14:paraId="23429976" w14:textId="77777777" w:rsidR="007F09E1" w:rsidRPr="00222495" w:rsidRDefault="007F09E1" w:rsidP="007F09E1">
            <w:pPr>
              <w:rPr>
                <w:color w:val="00B050"/>
                <w:sz w:val="20"/>
              </w:rPr>
            </w:pPr>
          </w:p>
        </w:tc>
      </w:tr>
      <w:tr w:rsidR="007F09E1" w:rsidRPr="00222495" w14:paraId="4DFE4DDA" w14:textId="77777777" w:rsidTr="009F36E3">
        <w:trPr>
          <w:gridAfter w:val="1"/>
          <w:wAfter w:w="54" w:type="dxa"/>
          <w:trHeight w:val="510"/>
        </w:trPr>
        <w:tc>
          <w:tcPr>
            <w:tcW w:w="1499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B79C91" w14:textId="77777777" w:rsidR="007F09E1" w:rsidRPr="00222495" w:rsidRDefault="00696871" w:rsidP="00696871">
            <w:pPr>
              <w:pageBreakBefore/>
              <w:tabs>
                <w:tab w:val="center" w:pos="7581"/>
                <w:tab w:val="right" w:pos="14527"/>
              </w:tabs>
              <w:jc w:val="left"/>
              <w:rPr>
                <w:b/>
                <w:bCs/>
                <w:sz w:val="20"/>
              </w:rPr>
            </w:pPr>
            <w:r>
              <w:rPr>
                <w:b/>
                <w:i/>
                <w:iCs/>
                <w:sz w:val="20"/>
              </w:rPr>
              <w:tab/>
            </w:r>
            <w:r w:rsidR="007F09E1" w:rsidRPr="00222495">
              <w:rPr>
                <w:b/>
                <w:i/>
                <w:iCs/>
                <w:sz w:val="20"/>
              </w:rPr>
              <w:t xml:space="preserve">Untersuchungen an </w:t>
            </w:r>
            <w:r w:rsidR="007F09E1" w:rsidRPr="00696871">
              <w:rPr>
                <w:b/>
                <w:i/>
                <w:sz w:val="20"/>
              </w:rPr>
              <w:t>geometrischen</w:t>
            </w:r>
            <w:r w:rsidR="007F09E1" w:rsidRPr="00222495">
              <w:rPr>
                <w:b/>
                <w:i/>
                <w:iCs/>
                <w:sz w:val="20"/>
              </w:rPr>
              <w:t xml:space="preserve"> Körpern - Welche Lösungsstrategien sind hilfreich? </w:t>
            </w:r>
            <w:r>
              <w:rPr>
                <w:b/>
                <w:i/>
                <w:iCs/>
                <w:sz w:val="20"/>
              </w:rPr>
              <w:tab/>
            </w:r>
            <w:r w:rsidR="007F09E1" w:rsidRPr="00696871">
              <w:rPr>
                <w:i/>
                <w:iCs/>
                <w:sz w:val="20"/>
              </w:rPr>
              <w:t>(Q-GK-G5)</w:t>
            </w:r>
            <w:r w:rsidR="00301154" w:rsidRPr="00696871">
              <w:rPr>
                <w:i/>
                <w:iCs/>
                <w:sz w:val="20"/>
              </w:rPr>
              <w:t xml:space="preserve"> </w:t>
            </w:r>
            <w:r w:rsidR="005926F9" w:rsidRPr="00696871">
              <w:rPr>
                <w:i/>
                <w:iCs/>
                <w:sz w:val="20"/>
              </w:rPr>
              <w:t>(</w:t>
            </w:r>
            <w:r w:rsidR="007F09E1" w:rsidRPr="00696871">
              <w:rPr>
                <w:i/>
                <w:iCs/>
                <w:sz w:val="20"/>
              </w:rPr>
              <w:t>9 Std</w:t>
            </w:r>
            <w:r w:rsidR="005926F9" w:rsidRPr="00696871">
              <w:rPr>
                <w:i/>
                <w:iCs/>
                <w:sz w:val="20"/>
              </w:rPr>
              <w:t>)</w:t>
            </w:r>
          </w:p>
        </w:tc>
      </w:tr>
      <w:tr w:rsidR="007F09E1" w:rsidRPr="00222495" w14:paraId="14ADCC2A" w14:textId="77777777" w:rsidTr="009F36E3">
        <w:trPr>
          <w:gridAfter w:val="1"/>
          <w:wAfter w:w="54" w:type="dxa"/>
        </w:trPr>
        <w:tc>
          <w:tcPr>
            <w:tcW w:w="7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FFD82AE" w14:textId="77777777" w:rsidR="007F09E1" w:rsidRPr="00222495" w:rsidRDefault="007F09E1" w:rsidP="007F09E1">
            <w:pPr>
              <w:snapToGrid w:val="0"/>
              <w:spacing w:line="276" w:lineRule="auto"/>
              <w:rPr>
                <w:b/>
                <w:bCs/>
                <w:sz w:val="20"/>
              </w:rPr>
            </w:pPr>
            <w:r w:rsidRPr="00222495">
              <w:rPr>
                <w:b/>
                <w:bCs/>
                <w:sz w:val="20"/>
              </w:rPr>
              <w:t>Zu entwickelnde Kompetenzen</w:t>
            </w:r>
          </w:p>
        </w:tc>
        <w:tc>
          <w:tcPr>
            <w:tcW w:w="741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8B28ED" w14:textId="77777777" w:rsidR="007F09E1" w:rsidRPr="00222495" w:rsidRDefault="007F09E1" w:rsidP="007F09E1">
            <w:pPr>
              <w:snapToGrid w:val="0"/>
              <w:spacing w:line="276" w:lineRule="auto"/>
              <w:rPr>
                <w:b/>
                <w:bCs/>
                <w:sz w:val="20"/>
              </w:rPr>
            </w:pPr>
            <w:r w:rsidRPr="00222495">
              <w:rPr>
                <w:b/>
                <w:bCs/>
                <w:sz w:val="20"/>
              </w:rPr>
              <w:t>Vorhabenbezogene Absprachen und Empfehlungen</w:t>
            </w:r>
          </w:p>
        </w:tc>
      </w:tr>
      <w:tr w:rsidR="007F09E1" w:rsidRPr="00222495" w14:paraId="6631B330" w14:textId="77777777" w:rsidTr="00103E84">
        <w:trPr>
          <w:gridAfter w:val="1"/>
          <w:wAfter w:w="54" w:type="dxa"/>
          <w:trHeight w:val="1969"/>
        </w:trPr>
        <w:tc>
          <w:tcPr>
            <w:tcW w:w="7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6A7E2658" w14:textId="77777777" w:rsidR="007F09E1" w:rsidRPr="00222495" w:rsidRDefault="007F09E1" w:rsidP="007F09E1">
            <w:pPr>
              <w:snapToGrid w:val="0"/>
              <w:spacing w:line="276" w:lineRule="auto"/>
              <w:rPr>
                <w:b/>
                <w:bCs/>
                <w:sz w:val="20"/>
              </w:rPr>
            </w:pPr>
            <w:r w:rsidRPr="00222495">
              <w:rPr>
                <w:b/>
                <w:bCs/>
                <w:sz w:val="20"/>
              </w:rPr>
              <w:t>Inhaltsbezogene Kompetenzen:</w:t>
            </w:r>
          </w:p>
          <w:p w14:paraId="0491FBED" w14:textId="77777777" w:rsidR="007F09E1" w:rsidRPr="00222495" w:rsidRDefault="00991385" w:rsidP="007F09E1">
            <w:pPr>
              <w:spacing w:line="276" w:lineRule="auto"/>
              <w:rPr>
                <w:i/>
                <w:iCs/>
                <w:sz w:val="20"/>
              </w:rPr>
            </w:pPr>
            <w:r w:rsidRPr="00222495">
              <w:rPr>
                <w:i/>
                <w:iCs/>
                <w:sz w:val="20"/>
              </w:rPr>
              <w:t>Die Studierenden ...</w:t>
            </w:r>
          </w:p>
          <w:p w14:paraId="6F7A7389" w14:textId="77777777" w:rsidR="007F09E1" w:rsidRPr="00222495" w:rsidRDefault="007F09E1" w:rsidP="00DC4525">
            <w:pPr>
              <w:numPr>
                <w:ilvl w:val="0"/>
                <w:numId w:val="12"/>
              </w:numPr>
              <w:jc w:val="left"/>
              <w:rPr>
                <w:sz w:val="20"/>
              </w:rPr>
            </w:pPr>
            <w:r w:rsidRPr="00222495">
              <w:rPr>
                <w:sz w:val="20"/>
              </w:rPr>
              <w:t xml:space="preserve">wählen </w:t>
            </w:r>
            <w:r w:rsidRPr="00222495">
              <w:rPr>
                <w:rFonts w:cs="Arial"/>
                <w:sz w:val="20"/>
              </w:rPr>
              <w:t>geeignete</w:t>
            </w:r>
            <w:r w:rsidRPr="00222495">
              <w:rPr>
                <w:sz w:val="20"/>
              </w:rPr>
              <w:t xml:space="preserve"> kartesische </w:t>
            </w:r>
            <w:proofErr w:type="spellStart"/>
            <w:r w:rsidRPr="00222495">
              <w:rPr>
                <w:sz w:val="20"/>
              </w:rPr>
              <w:t>Koordinatisierungen</w:t>
            </w:r>
            <w:proofErr w:type="spellEnd"/>
            <w:r w:rsidRPr="00222495">
              <w:rPr>
                <w:sz w:val="20"/>
              </w:rPr>
              <w:t xml:space="preserve"> für die Bearbeitung eines geometrischen Sachverhalts in der Ebene und im Raum,</w:t>
            </w:r>
          </w:p>
          <w:p w14:paraId="47AF30B3" w14:textId="5A5F6795" w:rsidR="007F09E1" w:rsidRPr="00222495" w:rsidRDefault="007F09E1" w:rsidP="00DC4525">
            <w:pPr>
              <w:numPr>
                <w:ilvl w:val="0"/>
                <w:numId w:val="12"/>
              </w:numPr>
              <w:jc w:val="left"/>
              <w:rPr>
                <w:sz w:val="20"/>
              </w:rPr>
            </w:pPr>
            <w:r w:rsidRPr="00222495">
              <w:rPr>
                <w:sz w:val="20"/>
              </w:rPr>
              <w:t>erfassen geometrische Objekte in räumlichen kartesischen Koordinatensy</w:t>
            </w:r>
            <w:r w:rsidRPr="00222495">
              <w:rPr>
                <w:sz w:val="20"/>
              </w:rPr>
              <w:t>s</w:t>
            </w:r>
            <w:r w:rsidRPr="00222495">
              <w:rPr>
                <w:sz w:val="20"/>
              </w:rPr>
              <w:t>tem</w:t>
            </w:r>
            <w:r w:rsidR="00415FFB">
              <w:rPr>
                <w:sz w:val="20"/>
              </w:rPr>
              <w:t>en</w:t>
            </w:r>
            <w:r w:rsidRPr="00222495">
              <w:rPr>
                <w:sz w:val="20"/>
              </w:rPr>
              <w:t xml:space="preserve"> und stellen einfache dreidimensionale Objekte </w:t>
            </w:r>
            <w:r w:rsidR="00372D2E">
              <w:rPr>
                <w:sz w:val="20"/>
              </w:rPr>
              <w:t>mithilfe</w:t>
            </w:r>
            <w:r w:rsidRPr="00222495">
              <w:rPr>
                <w:sz w:val="20"/>
              </w:rPr>
              <w:t xml:space="preserve"> digitaler Wer</w:t>
            </w:r>
            <w:r w:rsidRPr="00222495">
              <w:rPr>
                <w:sz w:val="20"/>
              </w:rPr>
              <w:t>k</w:t>
            </w:r>
            <w:r w:rsidRPr="00222495">
              <w:rPr>
                <w:sz w:val="20"/>
              </w:rPr>
              <w:t>zeuge dar,</w:t>
            </w:r>
          </w:p>
          <w:p w14:paraId="26EC2C74" w14:textId="77777777" w:rsidR="007F09E1" w:rsidRPr="00222495" w:rsidRDefault="007F09E1" w:rsidP="00DC4525">
            <w:pPr>
              <w:numPr>
                <w:ilvl w:val="0"/>
                <w:numId w:val="12"/>
              </w:numPr>
              <w:jc w:val="left"/>
              <w:rPr>
                <w:sz w:val="20"/>
              </w:rPr>
            </w:pPr>
            <w:r w:rsidRPr="00222495">
              <w:rPr>
                <w:rFonts w:cs="Arial"/>
                <w:sz w:val="20"/>
              </w:rPr>
              <w:t>berechnen</w:t>
            </w:r>
            <w:r w:rsidRPr="00222495">
              <w:rPr>
                <w:sz w:val="20"/>
              </w:rPr>
              <w:t xml:space="preserve"> Längen von Vektoren und Abstände zwischen Punkten,</w:t>
            </w:r>
          </w:p>
          <w:p w14:paraId="4D72276C" w14:textId="77777777" w:rsidR="007F09E1" w:rsidRPr="00222495" w:rsidRDefault="007F09E1" w:rsidP="00DC4525">
            <w:pPr>
              <w:numPr>
                <w:ilvl w:val="0"/>
                <w:numId w:val="12"/>
              </w:numPr>
              <w:jc w:val="left"/>
              <w:rPr>
                <w:sz w:val="20"/>
              </w:rPr>
            </w:pPr>
            <w:r w:rsidRPr="00222495">
              <w:rPr>
                <w:sz w:val="20"/>
              </w:rPr>
              <w:t>stellen Geraden und Strecken in Parameterform dar,</w:t>
            </w:r>
          </w:p>
          <w:p w14:paraId="2F5F2670" w14:textId="77777777" w:rsidR="007F09E1" w:rsidRPr="00222495" w:rsidRDefault="007F09E1" w:rsidP="00DC4525">
            <w:pPr>
              <w:numPr>
                <w:ilvl w:val="0"/>
                <w:numId w:val="12"/>
              </w:numPr>
              <w:jc w:val="left"/>
              <w:rPr>
                <w:sz w:val="20"/>
              </w:rPr>
            </w:pPr>
            <w:r w:rsidRPr="00222495">
              <w:rPr>
                <w:rFonts w:cs="Arial"/>
                <w:sz w:val="20"/>
              </w:rPr>
              <w:t>interpretieren</w:t>
            </w:r>
            <w:r w:rsidRPr="00222495">
              <w:rPr>
                <w:sz w:val="20"/>
              </w:rPr>
              <w:t xml:space="preserve"> den Parameter von Geradengleichungen im Sachkontext,</w:t>
            </w:r>
          </w:p>
          <w:p w14:paraId="7052661C" w14:textId="77777777" w:rsidR="007F09E1" w:rsidRPr="00222495" w:rsidRDefault="007F09E1" w:rsidP="00DC4525">
            <w:pPr>
              <w:numPr>
                <w:ilvl w:val="0"/>
                <w:numId w:val="12"/>
              </w:numPr>
              <w:jc w:val="left"/>
              <w:rPr>
                <w:sz w:val="20"/>
              </w:rPr>
            </w:pPr>
            <w:r w:rsidRPr="00222495">
              <w:rPr>
                <w:sz w:val="20"/>
              </w:rPr>
              <w:t>stellen Ebenen in Parameterform dar,</w:t>
            </w:r>
          </w:p>
          <w:p w14:paraId="24242EB1" w14:textId="77777777" w:rsidR="007F09E1" w:rsidRPr="00222495" w:rsidRDefault="007F09E1" w:rsidP="00DC4525">
            <w:pPr>
              <w:numPr>
                <w:ilvl w:val="0"/>
                <w:numId w:val="12"/>
              </w:numPr>
              <w:jc w:val="left"/>
              <w:rPr>
                <w:sz w:val="20"/>
              </w:rPr>
            </w:pPr>
            <w:r w:rsidRPr="00222495">
              <w:rPr>
                <w:rFonts w:cs="Arial"/>
                <w:sz w:val="20"/>
              </w:rPr>
              <w:t>untersuchen</w:t>
            </w:r>
            <w:r w:rsidRPr="00222495">
              <w:rPr>
                <w:sz w:val="20"/>
              </w:rPr>
              <w:t xml:space="preserve"> Lagebeziehungen zwischen zwei Geraden und zwischen Ger</w:t>
            </w:r>
            <w:r w:rsidRPr="00222495">
              <w:rPr>
                <w:sz w:val="20"/>
              </w:rPr>
              <w:t>a</w:t>
            </w:r>
            <w:r w:rsidRPr="00222495">
              <w:rPr>
                <w:sz w:val="20"/>
              </w:rPr>
              <w:t>de und Ebene,</w:t>
            </w:r>
          </w:p>
          <w:p w14:paraId="1B201325" w14:textId="77777777" w:rsidR="007F09E1" w:rsidRPr="00222495" w:rsidRDefault="007F09E1" w:rsidP="00DC4525">
            <w:pPr>
              <w:numPr>
                <w:ilvl w:val="0"/>
                <w:numId w:val="12"/>
              </w:numPr>
              <w:jc w:val="left"/>
              <w:rPr>
                <w:sz w:val="20"/>
              </w:rPr>
            </w:pPr>
            <w:r w:rsidRPr="00222495">
              <w:rPr>
                <w:rFonts w:cs="Arial"/>
                <w:sz w:val="20"/>
              </w:rPr>
              <w:t>berechnen</w:t>
            </w:r>
            <w:r w:rsidRPr="00222495">
              <w:rPr>
                <w:sz w:val="20"/>
              </w:rPr>
              <w:t xml:space="preserve"> Schnittpunkte von Geraden sowie Durchstoßpunkte von Geraden mit Ebenen und deuten sie im Sachkontext,</w:t>
            </w:r>
          </w:p>
          <w:p w14:paraId="388B39EC" w14:textId="77777777" w:rsidR="007F09E1" w:rsidRPr="00222495" w:rsidRDefault="007F09E1" w:rsidP="00DC4525">
            <w:pPr>
              <w:numPr>
                <w:ilvl w:val="0"/>
                <w:numId w:val="12"/>
              </w:numPr>
              <w:jc w:val="left"/>
              <w:rPr>
                <w:sz w:val="20"/>
              </w:rPr>
            </w:pPr>
            <w:r w:rsidRPr="00222495">
              <w:rPr>
                <w:rFonts w:cs="Arial"/>
                <w:sz w:val="20"/>
              </w:rPr>
              <w:t>interpretieren</w:t>
            </w:r>
            <w:r w:rsidRPr="00222495">
              <w:rPr>
                <w:sz w:val="20"/>
              </w:rPr>
              <w:t xml:space="preserve"> die Lösungsmenge von linearen Gleichungssystemen auch in Matrix-Vektor-Schreibweise,</w:t>
            </w:r>
          </w:p>
          <w:p w14:paraId="5039F783" w14:textId="77777777" w:rsidR="007F09E1" w:rsidRPr="00222495" w:rsidRDefault="007F09E1" w:rsidP="00271216">
            <w:pPr>
              <w:numPr>
                <w:ilvl w:val="0"/>
                <w:numId w:val="12"/>
              </w:numPr>
              <w:jc w:val="left"/>
              <w:rPr>
                <w:sz w:val="20"/>
              </w:rPr>
            </w:pPr>
            <w:r w:rsidRPr="00222495">
              <w:rPr>
                <w:rFonts w:cs="Arial"/>
                <w:sz w:val="20"/>
              </w:rPr>
              <w:t>untersuchen</w:t>
            </w:r>
            <w:r w:rsidRPr="00222495">
              <w:rPr>
                <w:sz w:val="20"/>
              </w:rPr>
              <w:t xml:space="preserve"> </w:t>
            </w:r>
            <w:r w:rsidR="00372D2E">
              <w:rPr>
                <w:sz w:val="20"/>
              </w:rPr>
              <w:t>mithilfe</w:t>
            </w:r>
            <w:r w:rsidRPr="00222495">
              <w:rPr>
                <w:sz w:val="20"/>
              </w:rPr>
              <w:t xml:space="preserve"> von Vektoreigenschaften bzw. dem Skalarprodukt ge</w:t>
            </w:r>
            <w:r w:rsidRPr="00222495">
              <w:rPr>
                <w:sz w:val="20"/>
              </w:rPr>
              <w:t>o</w:t>
            </w:r>
            <w:r w:rsidRPr="00222495">
              <w:rPr>
                <w:sz w:val="20"/>
              </w:rPr>
              <w:t>metrische Objekte und Situationen im Raum (</w:t>
            </w:r>
            <w:proofErr w:type="spellStart"/>
            <w:r w:rsidRPr="00222495">
              <w:rPr>
                <w:sz w:val="20"/>
              </w:rPr>
              <w:t>Orthogonalität</w:t>
            </w:r>
            <w:proofErr w:type="spellEnd"/>
            <w:r w:rsidRPr="00222495">
              <w:rPr>
                <w:sz w:val="20"/>
              </w:rPr>
              <w:t>, Winkel- und Längenberechnung).</w:t>
            </w:r>
          </w:p>
          <w:p w14:paraId="5AD94231" w14:textId="77777777" w:rsidR="007F09E1" w:rsidRPr="00222495" w:rsidRDefault="007F09E1" w:rsidP="00103E84">
            <w:pPr>
              <w:spacing w:before="120"/>
              <w:jc w:val="left"/>
              <w:rPr>
                <w:b/>
                <w:bCs/>
                <w:sz w:val="20"/>
              </w:rPr>
            </w:pPr>
            <w:r w:rsidRPr="00222495">
              <w:rPr>
                <w:b/>
                <w:bCs/>
                <w:sz w:val="20"/>
              </w:rPr>
              <w:t>Prozessbezogene Kompetenzen</w:t>
            </w:r>
            <w:r w:rsidR="00161A28" w:rsidRPr="00222495">
              <w:rPr>
                <w:b/>
                <w:bCs/>
                <w:sz w:val="20"/>
              </w:rPr>
              <w:t xml:space="preserve"> </w:t>
            </w:r>
            <w:r w:rsidR="00161A28" w:rsidRPr="00222495">
              <w:rPr>
                <w:rFonts w:cs="Arial"/>
                <w:b/>
                <w:sz w:val="20"/>
              </w:rPr>
              <w:t>(</w:t>
            </w:r>
            <w:r w:rsidR="00161A28" w:rsidRPr="00103E84">
              <w:rPr>
                <w:rFonts w:cs="Arial"/>
                <w:b/>
                <w:color w:val="000000"/>
                <w:sz w:val="20"/>
              </w:rPr>
              <w:t>Schwerpunkte</w:t>
            </w:r>
            <w:r w:rsidR="00161A28" w:rsidRPr="00222495">
              <w:rPr>
                <w:rFonts w:cs="Arial"/>
                <w:b/>
                <w:sz w:val="20"/>
              </w:rPr>
              <w:t>)</w:t>
            </w:r>
            <w:r w:rsidR="00161A28" w:rsidRPr="00222495">
              <w:rPr>
                <w:rFonts w:cs="Arial"/>
                <w:b/>
                <w:color w:val="000000"/>
                <w:sz w:val="20"/>
              </w:rPr>
              <w:t>:</w:t>
            </w:r>
          </w:p>
          <w:p w14:paraId="5BCD3754" w14:textId="77777777" w:rsidR="007F09E1" w:rsidRPr="00222495" w:rsidRDefault="007F09E1" w:rsidP="007F09E1">
            <w:pPr>
              <w:rPr>
                <w:b/>
                <w:bCs/>
                <w:i/>
                <w:iCs/>
                <w:sz w:val="20"/>
              </w:rPr>
            </w:pPr>
            <w:r w:rsidRPr="00222495">
              <w:rPr>
                <w:b/>
                <w:bCs/>
                <w:i/>
                <w:iCs/>
                <w:sz w:val="20"/>
              </w:rPr>
              <w:t>Problemlösen</w:t>
            </w:r>
          </w:p>
          <w:p w14:paraId="6AD07013" w14:textId="77777777" w:rsidR="007F09E1" w:rsidRPr="00222495" w:rsidRDefault="00991385" w:rsidP="007F09E1">
            <w:pPr>
              <w:rPr>
                <w:i/>
                <w:iCs/>
                <w:sz w:val="20"/>
              </w:rPr>
            </w:pPr>
            <w:r w:rsidRPr="00222495">
              <w:rPr>
                <w:i/>
                <w:iCs/>
                <w:sz w:val="20"/>
              </w:rPr>
              <w:t>Die Studierenden ...</w:t>
            </w:r>
          </w:p>
          <w:p w14:paraId="59686B95" w14:textId="77777777" w:rsidR="00D7308C" w:rsidRDefault="00D7308C" w:rsidP="00DC4525">
            <w:pPr>
              <w:numPr>
                <w:ilvl w:val="0"/>
                <w:numId w:val="12"/>
              </w:numPr>
              <w:jc w:val="left"/>
              <w:rPr>
                <w:sz w:val="20"/>
              </w:rPr>
            </w:pPr>
            <w:r>
              <w:rPr>
                <w:sz w:val="20"/>
              </w:rPr>
              <w:t>recherchieren Informationen (</w:t>
            </w:r>
            <w:r w:rsidRPr="00D7308C">
              <w:rPr>
                <w:i/>
                <w:sz w:val="20"/>
              </w:rPr>
              <w:t>Erkunden</w:t>
            </w:r>
            <w:r>
              <w:rPr>
                <w:sz w:val="20"/>
              </w:rPr>
              <w:t>)</w:t>
            </w:r>
            <w:r w:rsidR="007440AF">
              <w:rPr>
                <w:sz w:val="20"/>
              </w:rPr>
              <w:t>,</w:t>
            </w:r>
          </w:p>
          <w:p w14:paraId="15F41583" w14:textId="77777777" w:rsidR="007F09E1" w:rsidRPr="00222495" w:rsidRDefault="007F09E1" w:rsidP="00DC4525">
            <w:pPr>
              <w:numPr>
                <w:ilvl w:val="0"/>
                <w:numId w:val="12"/>
              </w:numPr>
              <w:jc w:val="left"/>
              <w:rPr>
                <w:sz w:val="20"/>
              </w:rPr>
            </w:pPr>
            <w:r w:rsidRPr="00222495">
              <w:rPr>
                <w:sz w:val="20"/>
              </w:rPr>
              <w:t xml:space="preserve">erkennen und formulieren einfache und komplexe mathematische Probleme </w:t>
            </w:r>
            <w:r w:rsidRPr="00222495">
              <w:rPr>
                <w:i/>
                <w:iCs/>
                <w:sz w:val="20"/>
              </w:rPr>
              <w:t>(Erkunden)</w:t>
            </w:r>
            <w:r w:rsidR="007440AF">
              <w:rPr>
                <w:i/>
                <w:iCs/>
                <w:sz w:val="20"/>
              </w:rPr>
              <w:t>,</w:t>
            </w:r>
          </w:p>
          <w:p w14:paraId="4FEA0906" w14:textId="77777777" w:rsidR="007F09E1" w:rsidRPr="00222495" w:rsidRDefault="007F09E1" w:rsidP="00DC4525">
            <w:pPr>
              <w:numPr>
                <w:ilvl w:val="0"/>
                <w:numId w:val="12"/>
              </w:numPr>
              <w:jc w:val="left"/>
              <w:rPr>
                <w:sz w:val="20"/>
              </w:rPr>
            </w:pPr>
            <w:r w:rsidRPr="00222495">
              <w:rPr>
                <w:rFonts w:cs="Arial"/>
                <w:sz w:val="20"/>
              </w:rPr>
              <w:t>analysieren</w:t>
            </w:r>
            <w:r w:rsidRPr="00222495">
              <w:rPr>
                <w:sz w:val="20"/>
              </w:rPr>
              <w:t xml:space="preserve"> und strukturieren die Problemsituation </w:t>
            </w:r>
            <w:r w:rsidRPr="00222495">
              <w:rPr>
                <w:i/>
                <w:iCs/>
                <w:sz w:val="20"/>
              </w:rPr>
              <w:t>(Erkunden)</w:t>
            </w:r>
            <w:r w:rsidR="007440AF">
              <w:rPr>
                <w:i/>
                <w:iCs/>
                <w:sz w:val="20"/>
              </w:rPr>
              <w:t>,</w:t>
            </w:r>
          </w:p>
          <w:p w14:paraId="6068FB20" w14:textId="77777777" w:rsidR="007F09E1" w:rsidRPr="00222495" w:rsidRDefault="007F09E1" w:rsidP="00DC4525">
            <w:pPr>
              <w:numPr>
                <w:ilvl w:val="0"/>
                <w:numId w:val="12"/>
              </w:numPr>
              <w:jc w:val="left"/>
              <w:rPr>
                <w:sz w:val="20"/>
              </w:rPr>
            </w:pPr>
            <w:r w:rsidRPr="00222495">
              <w:rPr>
                <w:sz w:val="20"/>
              </w:rPr>
              <w:t xml:space="preserve">entwickeln Ideen für mögliche Lösungswege </w:t>
            </w:r>
            <w:r w:rsidRPr="00222495">
              <w:rPr>
                <w:i/>
                <w:iCs/>
                <w:sz w:val="20"/>
              </w:rPr>
              <w:t>(Lösen)</w:t>
            </w:r>
            <w:r w:rsidR="007440AF">
              <w:rPr>
                <w:i/>
                <w:iCs/>
                <w:sz w:val="20"/>
              </w:rPr>
              <w:t>,</w:t>
            </w:r>
          </w:p>
          <w:p w14:paraId="3676F38F" w14:textId="1915A170" w:rsidR="007F09E1" w:rsidRPr="00222495" w:rsidRDefault="007F09E1" w:rsidP="00DC4525">
            <w:pPr>
              <w:numPr>
                <w:ilvl w:val="0"/>
                <w:numId w:val="12"/>
              </w:numPr>
              <w:jc w:val="left"/>
              <w:rPr>
                <w:sz w:val="20"/>
              </w:rPr>
            </w:pPr>
            <w:r w:rsidRPr="00222495">
              <w:rPr>
                <w:sz w:val="20"/>
              </w:rPr>
              <w:t xml:space="preserve">nutzen </w:t>
            </w:r>
            <w:r w:rsidRPr="00222495">
              <w:rPr>
                <w:rFonts w:cs="Arial"/>
                <w:sz w:val="20"/>
              </w:rPr>
              <w:t>heuristische</w:t>
            </w:r>
            <w:r w:rsidRPr="00222495">
              <w:rPr>
                <w:sz w:val="20"/>
              </w:rPr>
              <w:t xml:space="preserve"> Strategien und Prinzipien (</w:t>
            </w:r>
            <w:r w:rsidR="005E75F4" w:rsidRPr="00222495">
              <w:rPr>
                <w:sz w:val="20"/>
              </w:rPr>
              <w:t>z. B.</w:t>
            </w:r>
            <w:r w:rsidRPr="00222495">
              <w:rPr>
                <w:sz w:val="20"/>
              </w:rPr>
              <w:t xml:space="preserve"> […] Darstellungswechsel, Zerlegen und Ergänzen, Symmetrien verwenden, Invarianten finden, Zurüc</w:t>
            </w:r>
            <w:r w:rsidRPr="00222495">
              <w:rPr>
                <w:sz w:val="20"/>
              </w:rPr>
              <w:t>k</w:t>
            </w:r>
            <w:r w:rsidRPr="00222495">
              <w:rPr>
                <w:sz w:val="20"/>
              </w:rPr>
              <w:t>führen auf Bekanntes, Zerlegen in Teilprobleme, Fallunterscheidungen, Vo</w:t>
            </w:r>
            <w:r w:rsidRPr="00222495">
              <w:rPr>
                <w:sz w:val="20"/>
              </w:rPr>
              <w:t>r</w:t>
            </w:r>
            <w:r w:rsidRPr="00222495">
              <w:rPr>
                <w:sz w:val="20"/>
              </w:rPr>
              <w:t xml:space="preserve">wärts- und Rückwärtsarbeiten, [...]) </w:t>
            </w:r>
            <w:r w:rsidRPr="00222495">
              <w:rPr>
                <w:i/>
                <w:iCs/>
                <w:sz w:val="20"/>
              </w:rPr>
              <w:t>(Lösen)</w:t>
            </w:r>
            <w:r w:rsidR="007440AF">
              <w:rPr>
                <w:i/>
                <w:iCs/>
                <w:sz w:val="20"/>
              </w:rPr>
              <w:t>,</w:t>
            </w:r>
          </w:p>
          <w:p w14:paraId="0C6A953C" w14:textId="77777777" w:rsidR="007F09E1" w:rsidRPr="00222495" w:rsidRDefault="007F09E1" w:rsidP="00DC4525">
            <w:pPr>
              <w:numPr>
                <w:ilvl w:val="0"/>
                <w:numId w:val="12"/>
              </w:numPr>
              <w:jc w:val="left"/>
              <w:rPr>
                <w:sz w:val="20"/>
              </w:rPr>
            </w:pPr>
            <w:r w:rsidRPr="00222495">
              <w:rPr>
                <w:sz w:val="20"/>
              </w:rPr>
              <w:t xml:space="preserve">wählen geeignete Begriffe, Zusammenhänge und Verfahren zur </w:t>
            </w:r>
            <w:r w:rsidRPr="00222495">
              <w:rPr>
                <w:rFonts w:cs="Arial"/>
                <w:sz w:val="20"/>
              </w:rPr>
              <w:t>Probleml</w:t>
            </w:r>
            <w:r w:rsidRPr="00222495">
              <w:rPr>
                <w:rFonts w:cs="Arial"/>
                <w:sz w:val="20"/>
              </w:rPr>
              <w:t>ö</w:t>
            </w:r>
            <w:r w:rsidRPr="00222495">
              <w:rPr>
                <w:rFonts w:cs="Arial"/>
                <w:sz w:val="20"/>
              </w:rPr>
              <w:t>sung</w:t>
            </w:r>
            <w:r w:rsidRPr="00222495">
              <w:rPr>
                <w:sz w:val="20"/>
              </w:rPr>
              <w:t xml:space="preserve"> aus </w:t>
            </w:r>
            <w:r w:rsidRPr="00222495">
              <w:rPr>
                <w:i/>
                <w:iCs/>
                <w:sz w:val="20"/>
              </w:rPr>
              <w:t>(Lösen)</w:t>
            </w:r>
            <w:r w:rsidR="007440AF">
              <w:rPr>
                <w:i/>
                <w:iCs/>
                <w:sz w:val="20"/>
              </w:rPr>
              <w:t>,</w:t>
            </w:r>
          </w:p>
          <w:p w14:paraId="6FEBE1EE" w14:textId="77777777" w:rsidR="007F09E1" w:rsidRPr="00222495" w:rsidRDefault="007F09E1" w:rsidP="007F09E1">
            <w:pPr>
              <w:numPr>
                <w:ilvl w:val="0"/>
                <w:numId w:val="12"/>
              </w:numPr>
              <w:jc w:val="left"/>
              <w:rPr>
                <w:sz w:val="20"/>
              </w:rPr>
            </w:pPr>
            <w:r w:rsidRPr="00222495">
              <w:rPr>
                <w:rFonts w:cs="Arial"/>
                <w:sz w:val="20"/>
              </w:rPr>
              <w:t>beurteilen</w:t>
            </w:r>
            <w:r w:rsidRPr="00222495">
              <w:rPr>
                <w:sz w:val="20"/>
              </w:rPr>
              <w:t xml:space="preserve"> und optimieren Lösungswege mit Blick auf Richtigkeit und Effizienz </w:t>
            </w:r>
            <w:r w:rsidRPr="00222495">
              <w:rPr>
                <w:i/>
                <w:iCs/>
                <w:sz w:val="20"/>
              </w:rPr>
              <w:t>(Reflektieren)</w:t>
            </w:r>
            <w:r w:rsidR="007440AF">
              <w:rPr>
                <w:i/>
                <w:iCs/>
                <w:sz w:val="20"/>
              </w:rPr>
              <w:t>.</w:t>
            </w:r>
          </w:p>
          <w:p w14:paraId="47475E13" w14:textId="77777777" w:rsidR="007F09E1" w:rsidRPr="00222495" w:rsidRDefault="007F09E1" w:rsidP="007F09E1">
            <w:pPr>
              <w:rPr>
                <w:b/>
                <w:bCs/>
                <w:i/>
                <w:iCs/>
                <w:sz w:val="20"/>
              </w:rPr>
            </w:pPr>
            <w:r w:rsidRPr="00222495">
              <w:rPr>
                <w:b/>
                <w:bCs/>
                <w:i/>
                <w:iCs/>
                <w:sz w:val="20"/>
              </w:rPr>
              <w:t>Werkzeuge nutzen</w:t>
            </w:r>
          </w:p>
          <w:p w14:paraId="17F0C710" w14:textId="77777777" w:rsidR="007F09E1" w:rsidRPr="00222495" w:rsidRDefault="00991385" w:rsidP="007F09E1">
            <w:pPr>
              <w:rPr>
                <w:i/>
                <w:iCs/>
                <w:sz w:val="20"/>
              </w:rPr>
            </w:pPr>
            <w:r w:rsidRPr="00222495">
              <w:rPr>
                <w:i/>
                <w:iCs/>
                <w:sz w:val="20"/>
              </w:rPr>
              <w:t>Die Studierenden ...</w:t>
            </w:r>
          </w:p>
          <w:p w14:paraId="0B116138" w14:textId="5C8ADC05" w:rsidR="007F09E1" w:rsidRPr="00222495" w:rsidRDefault="007F09E1" w:rsidP="00DC4525">
            <w:pPr>
              <w:numPr>
                <w:ilvl w:val="0"/>
                <w:numId w:val="12"/>
              </w:numPr>
              <w:jc w:val="left"/>
              <w:rPr>
                <w:sz w:val="20"/>
              </w:rPr>
            </w:pPr>
            <w:r w:rsidRPr="00222495">
              <w:rPr>
                <w:rFonts w:cs="Arial"/>
                <w:sz w:val="20"/>
              </w:rPr>
              <w:t>verwenden</w:t>
            </w:r>
            <w:r w:rsidRPr="00222495">
              <w:rPr>
                <w:sz w:val="20"/>
              </w:rPr>
              <w:t xml:space="preserve"> verschiedene digitale Werkzeuge</w:t>
            </w:r>
            <w:r w:rsidR="003728F8">
              <w:rPr>
                <w:sz w:val="20"/>
              </w:rPr>
              <w:t xml:space="preserve"> […]</w:t>
            </w:r>
            <w:r w:rsidRPr="00222495">
              <w:rPr>
                <w:sz w:val="20"/>
              </w:rPr>
              <w:t xml:space="preserve"> zum</w:t>
            </w:r>
            <w:r w:rsidR="007440AF">
              <w:rPr>
                <w:sz w:val="20"/>
              </w:rPr>
              <w:t>,</w:t>
            </w:r>
            <w:r w:rsidRPr="00222495">
              <w:rPr>
                <w:sz w:val="20"/>
              </w:rPr>
              <w:br/>
              <w:t>… Lösen von Gleichungen und Gleichungssystemen</w:t>
            </w:r>
            <w:r w:rsidR="003728F8">
              <w:rPr>
                <w:sz w:val="20"/>
              </w:rPr>
              <w:t xml:space="preserve">  […]</w:t>
            </w:r>
            <w:r w:rsidR="007440AF">
              <w:rPr>
                <w:sz w:val="20"/>
              </w:rPr>
              <w:t>,</w:t>
            </w:r>
            <w:r w:rsidRPr="00222495">
              <w:rPr>
                <w:sz w:val="20"/>
              </w:rPr>
              <w:br/>
              <w:t>… Durchführen von Operationen mit Vektoren und Matrizen</w:t>
            </w:r>
            <w:r w:rsidR="003728F8">
              <w:rPr>
                <w:sz w:val="20"/>
              </w:rPr>
              <w:t xml:space="preserve"> […]</w:t>
            </w:r>
            <w:r w:rsidR="007440AF">
              <w:rPr>
                <w:sz w:val="20"/>
              </w:rPr>
              <w:t>.</w:t>
            </w:r>
          </w:p>
          <w:p w14:paraId="34CB61DC" w14:textId="77777777" w:rsidR="007F09E1" w:rsidRPr="00222495" w:rsidRDefault="007F09E1" w:rsidP="007F09E1">
            <w:pPr>
              <w:rPr>
                <w:i/>
                <w:iCs/>
                <w:sz w:val="20"/>
              </w:rPr>
            </w:pPr>
          </w:p>
        </w:tc>
        <w:tc>
          <w:tcPr>
            <w:tcW w:w="741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75F774" w14:textId="77777777" w:rsidR="007F09E1" w:rsidRPr="00222495" w:rsidRDefault="007F09E1" w:rsidP="007F09E1">
            <w:pPr>
              <w:snapToGrid w:val="0"/>
              <w:rPr>
                <w:i/>
                <w:iCs/>
                <w:sz w:val="20"/>
              </w:rPr>
            </w:pPr>
            <w:r w:rsidRPr="00222495">
              <w:rPr>
                <w:i/>
                <w:iCs/>
                <w:sz w:val="20"/>
              </w:rPr>
              <w:t>Hinweis: Angesichts des begrenzten Zeitrahmens ist es wichtig, den Fokus der Unterrichtstätigkeit nicht auf die Vollständigkeit einer „Rezeptsammlung“ und d</w:t>
            </w:r>
            <w:r w:rsidRPr="00222495">
              <w:rPr>
                <w:i/>
                <w:iCs/>
                <w:sz w:val="20"/>
              </w:rPr>
              <w:t>e</w:t>
            </w:r>
            <w:r w:rsidRPr="00222495">
              <w:rPr>
                <w:i/>
                <w:iCs/>
                <w:sz w:val="20"/>
              </w:rPr>
              <w:t>ren hieb- und stichfeste Einübung zu allen denkbaren Varianten zu legen, so</w:t>
            </w:r>
            <w:r w:rsidRPr="00222495">
              <w:rPr>
                <w:i/>
                <w:iCs/>
                <w:sz w:val="20"/>
              </w:rPr>
              <w:t>n</w:t>
            </w:r>
            <w:r w:rsidRPr="00222495">
              <w:rPr>
                <w:i/>
                <w:iCs/>
                <w:sz w:val="20"/>
              </w:rPr>
              <w:t>dern bei den Studierenden prozessbezogene Kompetenzen zu entwickeln, die sie in die Lage versetzen, problemhaltige Aufgaben zu bearbeiten und dabei auch neue Anregungen zu verwerten.</w:t>
            </w:r>
          </w:p>
          <w:p w14:paraId="3DA328BC" w14:textId="77777777" w:rsidR="007F09E1" w:rsidRPr="00222495" w:rsidRDefault="007F09E1" w:rsidP="007F09E1">
            <w:pPr>
              <w:rPr>
                <w:sz w:val="20"/>
              </w:rPr>
            </w:pPr>
          </w:p>
          <w:p w14:paraId="375E770F" w14:textId="77777777" w:rsidR="007F09E1" w:rsidRPr="00222495" w:rsidRDefault="007F09E1" w:rsidP="007F09E1">
            <w:pPr>
              <w:snapToGrid w:val="0"/>
              <w:rPr>
                <w:sz w:val="20"/>
              </w:rPr>
            </w:pPr>
            <w:r w:rsidRPr="00222495">
              <w:rPr>
                <w:sz w:val="20"/>
              </w:rPr>
              <w:t xml:space="preserve">Tetraeder, Pyramiden, Würfel, Prismen und Oktaeder bieten als Körper vielfältige Anlässe für offen angelegte geometrische Untersuchungen und können auf reale Objekte bezogen werden. </w:t>
            </w:r>
            <w:r w:rsidR="005E75F4" w:rsidRPr="00222495">
              <w:rPr>
                <w:sz w:val="20"/>
              </w:rPr>
              <w:t>Die Vorstellung der Lage dieser Objekte wird über M</w:t>
            </w:r>
            <w:r w:rsidR="005E75F4" w:rsidRPr="00222495">
              <w:rPr>
                <w:sz w:val="20"/>
              </w:rPr>
              <w:t>o</w:t>
            </w:r>
            <w:r w:rsidR="005E75F4" w:rsidRPr="00222495">
              <w:rPr>
                <w:sz w:val="20"/>
              </w:rPr>
              <w:t xml:space="preserve">delle und </w:t>
            </w:r>
            <w:r w:rsidRPr="00222495">
              <w:rPr>
                <w:sz w:val="20"/>
              </w:rPr>
              <w:t>eine</w:t>
            </w:r>
            <w:r w:rsidR="005E75F4" w:rsidRPr="00222495">
              <w:rPr>
                <w:sz w:val="20"/>
              </w:rPr>
              <w:t>r</w:t>
            </w:r>
            <w:r w:rsidRPr="00222495">
              <w:rPr>
                <w:sz w:val="20"/>
              </w:rPr>
              <w:t xml:space="preserve"> räumliche</w:t>
            </w:r>
            <w:r w:rsidR="005E75F4" w:rsidRPr="00222495">
              <w:rPr>
                <w:sz w:val="20"/>
              </w:rPr>
              <w:t>n</w:t>
            </w:r>
            <w:r w:rsidRPr="00222495">
              <w:rPr>
                <w:sz w:val="20"/>
              </w:rPr>
              <w:t xml:space="preserve"> Geometriesoftware </w:t>
            </w:r>
            <w:r w:rsidR="005E75F4" w:rsidRPr="00222495">
              <w:rPr>
                <w:sz w:val="20"/>
              </w:rPr>
              <w:t>aufgebaut</w:t>
            </w:r>
            <w:r w:rsidRPr="00222495">
              <w:rPr>
                <w:sz w:val="20"/>
              </w:rPr>
              <w:t>. Wo möglich, werden auch elementargeometrische Lösungswege als Alternative aufgezeigt</w:t>
            </w:r>
            <w:r w:rsidR="005E75F4" w:rsidRPr="00222495">
              <w:rPr>
                <w:sz w:val="20"/>
              </w:rPr>
              <w:t>.</w:t>
            </w:r>
            <w:r w:rsidRPr="00222495">
              <w:rPr>
                <w:sz w:val="20"/>
              </w:rPr>
              <w:t xml:space="preserve"> Die B</w:t>
            </w:r>
            <w:r w:rsidRPr="00222495">
              <w:rPr>
                <w:sz w:val="20"/>
              </w:rPr>
              <w:t>e</w:t>
            </w:r>
            <w:r w:rsidRPr="00222495">
              <w:rPr>
                <w:sz w:val="20"/>
              </w:rPr>
              <w:t>stimmung von Längen und Winkeln setzt das Thema Q-GK-G4 direkt fort. Winkel zwischen einer Geraden und einer Ebene erlauben Rückschlüsse auf ihre Lag</w:t>
            </w:r>
            <w:r w:rsidRPr="00222495">
              <w:rPr>
                <w:sz w:val="20"/>
              </w:rPr>
              <w:t>e</w:t>
            </w:r>
            <w:r w:rsidRPr="00222495">
              <w:rPr>
                <w:sz w:val="20"/>
              </w:rPr>
              <w:t>beziehung.</w:t>
            </w:r>
          </w:p>
          <w:p w14:paraId="3E0A4E38" w14:textId="77777777" w:rsidR="007F09E1" w:rsidRPr="00222495" w:rsidRDefault="007F09E1" w:rsidP="007F09E1">
            <w:pPr>
              <w:rPr>
                <w:sz w:val="20"/>
              </w:rPr>
            </w:pPr>
          </w:p>
          <w:p w14:paraId="2C679708" w14:textId="77777777" w:rsidR="007F09E1" w:rsidRPr="00222495" w:rsidRDefault="007F09E1" w:rsidP="007F09E1">
            <w:pPr>
              <w:rPr>
                <w:sz w:val="20"/>
              </w:rPr>
            </w:pPr>
            <w:r w:rsidRPr="00222495">
              <w:rPr>
                <w:sz w:val="20"/>
              </w:rPr>
              <w:t xml:space="preserve">Abstände von zwei relevanten Punkten ermöglichen es, </w:t>
            </w:r>
            <w:r w:rsidR="005E75F4" w:rsidRPr="00222495">
              <w:rPr>
                <w:sz w:val="20"/>
              </w:rPr>
              <w:t>z. B.</w:t>
            </w:r>
            <w:r w:rsidRPr="00222495">
              <w:rPr>
                <w:sz w:val="20"/>
              </w:rPr>
              <w:t xml:space="preserve"> die Fläche eines Dreiecks oder die Höhe und das Volumen einer Pyramide zu bestimmen.</w:t>
            </w:r>
          </w:p>
          <w:p w14:paraId="1D19DBD6" w14:textId="77777777" w:rsidR="007F09E1" w:rsidRPr="00222495" w:rsidRDefault="007F09E1" w:rsidP="007F09E1">
            <w:pPr>
              <w:rPr>
                <w:sz w:val="20"/>
              </w:rPr>
            </w:pPr>
          </w:p>
          <w:p w14:paraId="041350A0" w14:textId="77777777" w:rsidR="007F09E1" w:rsidRPr="00222495" w:rsidRDefault="007F09E1" w:rsidP="007F09E1">
            <w:pPr>
              <w:rPr>
                <w:sz w:val="20"/>
              </w:rPr>
            </w:pPr>
            <w:r w:rsidRPr="00222495">
              <w:rPr>
                <w:sz w:val="20"/>
              </w:rPr>
              <w:t>Das Gauß-Verfahren wird im Zusammenhang mit der Berechnung von Schnittf</w:t>
            </w:r>
            <w:r w:rsidRPr="00222495">
              <w:rPr>
                <w:sz w:val="20"/>
              </w:rPr>
              <w:t>i</w:t>
            </w:r>
            <w:r w:rsidRPr="00222495">
              <w:rPr>
                <w:sz w:val="20"/>
              </w:rPr>
              <w:t>guren oder bei der Konstruktion regelmäßiger Polyeder vertieft. Die Vernetzung der geometrischen Vorstellung und der algebraischen Formalisierung wird stets deutlich. Dazu gehört auch die Interpretation der Lösungen von linearen Gle</w:t>
            </w:r>
            <w:r w:rsidRPr="00222495">
              <w:rPr>
                <w:sz w:val="20"/>
              </w:rPr>
              <w:t>i</w:t>
            </w:r>
            <w:r w:rsidRPr="00222495">
              <w:rPr>
                <w:sz w:val="20"/>
              </w:rPr>
              <w:t>chungssystemen im Sachkontext.</w:t>
            </w:r>
          </w:p>
          <w:p w14:paraId="7408C038" w14:textId="77777777" w:rsidR="007F09E1" w:rsidRPr="00222495" w:rsidRDefault="007F09E1" w:rsidP="007F09E1">
            <w:pPr>
              <w:rPr>
                <w:sz w:val="20"/>
              </w:rPr>
            </w:pPr>
          </w:p>
          <w:p w14:paraId="0EC32A18" w14:textId="77777777" w:rsidR="007F09E1" w:rsidRPr="00222495" w:rsidRDefault="007F09E1" w:rsidP="007F09E1">
            <w:pPr>
              <w:rPr>
                <w:sz w:val="20"/>
              </w:rPr>
            </w:pPr>
            <w:r w:rsidRPr="00222495">
              <w:rPr>
                <w:sz w:val="20"/>
              </w:rPr>
              <w:t>Parallelprojektion (Sonnenstrahlen) und Zentralprojektion (punktuelle Lichtquelle) bieten durch Betrachtung des Schattenwurfes eine Vertiefung und Vernetzung der bisherigen Unterrichtsinhalte. Der Einsatz geeigneter digitaler Werkzeuge ermö</w:t>
            </w:r>
            <w:r w:rsidRPr="00222495">
              <w:rPr>
                <w:sz w:val="20"/>
              </w:rPr>
              <w:t>g</w:t>
            </w:r>
            <w:r w:rsidRPr="00222495">
              <w:rPr>
                <w:sz w:val="20"/>
              </w:rPr>
              <w:t>licht es, den Ort der Strahlenquelle zu variieren.</w:t>
            </w:r>
          </w:p>
          <w:p w14:paraId="70329709" w14:textId="77777777" w:rsidR="005E75F4" w:rsidRPr="00222495" w:rsidRDefault="005E75F4" w:rsidP="007F09E1">
            <w:pPr>
              <w:rPr>
                <w:sz w:val="20"/>
              </w:rPr>
            </w:pPr>
          </w:p>
          <w:p w14:paraId="5FD91693" w14:textId="77777777" w:rsidR="007F09E1" w:rsidRPr="00222495" w:rsidRDefault="007F09E1" w:rsidP="007F09E1">
            <w:pPr>
              <w:rPr>
                <w:sz w:val="20"/>
              </w:rPr>
            </w:pPr>
            <w:r w:rsidRPr="00222495">
              <w:rPr>
                <w:sz w:val="20"/>
              </w:rPr>
              <w:t>In diesem Unterrichtsvorhaben wird im Sinne einer wissenschaftspropädeutischen Grundbildung besonderer Wert gelegt auf eigenständige Lernprozesse bei der Aneignung eines begrenzten Stoffgebietes sowie bei der Lösung von problemor</w:t>
            </w:r>
            <w:r w:rsidRPr="00222495">
              <w:rPr>
                <w:sz w:val="20"/>
              </w:rPr>
              <w:t>i</w:t>
            </w:r>
            <w:r w:rsidRPr="00222495">
              <w:rPr>
                <w:sz w:val="20"/>
              </w:rPr>
              <w:t xml:space="preserve">entierten Aufgaben. </w:t>
            </w:r>
            <w:r w:rsidR="008E28ED" w:rsidRPr="00222495">
              <w:rPr>
                <w:sz w:val="20"/>
              </w:rPr>
              <w:t xml:space="preserve">In diesem Unterrichtsvorhaben werden auch heuristische Strategien und Vorgehensweisen aufgegriffen. </w:t>
            </w:r>
            <w:r w:rsidR="000351B1" w:rsidRPr="00222495">
              <w:rPr>
                <w:sz w:val="20"/>
              </w:rPr>
              <w:t>Beispielsweise:</w:t>
            </w:r>
          </w:p>
          <w:p w14:paraId="2643EB3B" w14:textId="77777777" w:rsidR="007F09E1" w:rsidRPr="00222495" w:rsidRDefault="007F09E1" w:rsidP="00DC4525">
            <w:pPr>
              <w:numPr>
                <w:ilvl w:val="0"/>
                <w:numId w:val="22"/>
              </w:numPr>
              <w:rPr>
                <w:sz w:val="20"/>
              </w:rPr>
            </w:pPr>
            <w:r w:rsidRPr="00222495">
              <w:rPr>
                <w:sz w:val="20"/>
              </w:rPr>
              <w:t>eine planerische Skizze anzufertigen und die gegebenen geometrischen O</w:t>
            </w:r>
            <w:r w:rsidRPr="00222495">
              <w:rPr>
                <w:sz w:val="20"/>
              </w:rPr>
              <w:t>b</w:t>
            </w:r>
            <w:r w:rsidRPr="00222495">
              <w:rPr>
                <w:sz w:val="20"/>
              </w:rPr>
              <w:t>jekte abstrakt zu beschreiben,</w:t>
            </w:r>
            <w:r w:rsidR="00301154" w:rsidRPr="00222495">
              <w:rPr>
                <w:sz w:val="20"/>
              </w:rPr>
              <w:t xml:space="preserve"> </w:t>
            </w:r>
          </w:p>
          <w:p w14:paraId="16A40A82" w14:textId="77777777" w:rsidR="007F09E1" w:rsidRPr="00222495" w:rsidRDefault="007F09E1" w:rsidP="00DC4525">
            <w:pPr>
              <w:numPr>
                <w:ilvl w:val="0"/>
                <w:numId w:val="22"/>
              </w:numPr>
              <w:rPr>
                <w:sz w:val="20"/>
              </w:rPr>
            </w:pPr>
            <w:r w:rsidRPr="00222495">
              <w:rPr>
                <w:sz w:val="20"/>
              </w:rPr>
              <w:t>geometrische Hilfsobjekte einzuführen,</w:t>
            </w:r>
          </w:p>
          <w:p w14:paraId="2E33C910" w14:textId="77777777" w:rsidR="007F09E1" w:rsidRPr="00222495" w:rsidRDefault="007F09E1" w:rsidP="00DC4525">
            <w:pPr>
              <w:numPr>
                <w:ilvl w:val="0"/>
                <w:numId w:val="22"/>
              </w:numPr>
              <w:rPr>
                <w:sz w:val="20"/>
              </w:rPr>
            </w:pPr>
            <w:r w:rsidRPr="00222495">
              <w:rPr>
                <w:sz w:val="20"/>
              </w:rPr>
              <w:t>an geometrischen Situationen Fallunterscheidungen vorzunehmen,</w:t>
            </w:r>
          </w:p>
          <w:p w14:paraId="13B52842" w14:textId="77777777" w:rsidR="007F09E1" w:rsidRPr="00222495" w:rsidRDefault="007F09E1" w:rsidP="00DC4525">
            <w:pPr>
              <w:numPr>
                <w:ilvl w:val="0"/>
                <w:numId w:val="22"/>
              </w:numPr>
              <w:rPr>
                <w:sz w:val="20"/>
              </w:rPr>
            </w:pPr>
            <w:r w:rsidRPr="00222495">
              <w:rPr>
                <w:sz w:val="20"/>
              </w:rPr>
              <w:t>bekannte Verfahren zielgerichtet einzusetzen und in komplexeren Abläufen zu kombinieren,</w:t>
            </w:r>
          </w:p>
          <w:p w14:paraId="27D61D5B" w14:textId="6DDF0526" w:rsidR="007F09E1" w:rsidRPr="00222495" w:rsidRDefault="007F09E1" w:rsidP="00DC4525">
            <w:pPr>
              <w:numPr>
                <w:ilvl w:val="0"/>
                <w:numId w:val="22"/>
              </w:numPr>
              <w:rPr>
                <w:sz w:val="20"/>
              </w:rPr>
            </w:pPr>
            <w:r w:rsidRPr="00222495">
              <w:rPr>
                <w:sz w:val="20"/>
              </w:rPr>
              <w:t xml:space="preserve">unterschiedliche Lösungswege </w:t>
            </w:r>
            <w:proofErr w:type="spellStart"/>
            <w:r w:rsidR="00415FFB">
              <w:rPr>
                <w:sz w:val="20"/>
              </w:rPr>
              <w:t>k</w:t>
            </w:r>
            <w:r w:rsidRPr="00222495">
              <w:rPr>
                <w:sz w:val="20"/>
              </w:rPr>
              <w:t>riteriengestützt</w:t>
            </w:r>
            <w:proofErr w:type="spellEnd"/>
            <w:r w:rsidRPr="00222495">
              <w:rPr>
                <w:sz w:val="20"/>
              </w:rPr>
              <w:t xml:space="preserve"> zu vergleichen.</w:t>
            </w:r>
          </w:p>
          <w:p w14:paraId="5C30FA6F" w14:textId="77777777" w:rsidR="007F09E1" w:rsidRPr="00222495" w:rsidRDefault="007F09E1" w:rsidP="007F09E1">
            <w:pPr>
              <w:rPr>
                <w:sz w:val="20"/>
              </w:rPr>
            </w:pPr>
          </w:p>
          <w:p w14:paraId="5E044E03" w14:textId="77777777" w:rsidR="007F09E1" w:rsidRPr="00222495" w:rsidRDefault="007F09E1" w:rsidP="008E28ED">
            <w:pPr>
              <w:rPr>
                <w:sz w:val="20"/>
              </w:rPr>
            </w:pPr>
            <w:r w:rsidRPr="00222495">
              <w:rPr>
                <w:sz w:val="20"/>
              </w:rPr>
              <w:t>Abschließend nehmen die Studierenden eine Selbsteinschätzung ihrer Komp</w:t>
            </w:r>
            <w:r w:rsidRPr="00222495">
              <w:rPr>
                <w:sz w:val="20"/>
              </w:rPr>
              <w:t>e</w:t>
            </w:r>
            <w:r w:rsidRPr="00222495">
              <w:rPr>
                <w:sz w:val="20"/>
              </w:rPr>
              <w:t>tenzen im Bereich der analytischen Geometrie vor und überprüfen sich</w:t>
            </w:r>
            <w:r w:rsidR="008E28ED" w:rsidRPr="00222495">
              <w:rPr>
                <w:sz w:val="20"/>
              </w:rPr>
              <w:t xml:space="preserve"> anhand von komplexen Aufgaben.</w:t>
            </w:r>
          </w:p>
        </w:tc>
      </w:tr>
    </w:tbl>
    <w:p w14:paraId="1BB41A12" w14:textId="77777777" w:rsidR="00373CB2" w:rsidRPr="00271216" w:rsidRDefault="00271216" w:rsidP="00271216">
      <w:pPr>
        <w:pStyle w:val="berschrift4"/>
        <w:rPr>
          <w:lang w:val="de-DE"/>
        </w:rPr>
      </w:pPr>
      <w:r>
        <w:rPr>
          <w:lang w:val="de-DE"/>
        </w:rPr>
        <w:t xml:space="preserve">Q-Phase </w:t>
      </w:r>
      <w:r w:rsidR="00373CB2">
        <w:t xml:space="preserve">Grundkurs </w:t>
      </w:r>
      <w:r w:rsidR="00373CB2" w:rsidRPr="00920C9A">
        <w:t>Stochastik</w:t>
      </w:r>
      <w:r w:rsidR="00373CB2">
        <w:t xml:space="preserve"> (S)</w:t>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70" w:type="dxa"/>
          <w:right w:w="70" w:type="dxa"/>
        </w:tblCellMar>
        <w:tblLook w:val="0000" w:firstRow="0" w:lastRow="0" w:firstColumn="0" w:lastColumn="0" w:noHBand="0" w:noVBand="0"/>
      </w:tblPr>
      <w:tblGrid>
        <w:gridCol w:w="7509"/>
        <w:gridCol w:w="74"/>
        <w:gridCol w:w="7371"/>
      </w:tblGrid>
      <w:tr w:rsidR="00373CB2" w:rsidRPr="00222495" w14:paraId="5A49563F" w14:textId="77777777" w:rsidTr="009F36E3">
        <w:trPr>
          <w:trHeight w:val="510"/>
        </w:trPr>
        <w:tc>
          <w:tcPr>
            <w:tcW w:w="14954" w:type="dxa"/>
            <w:gridSpan w:val="3"/>
            <w:vAlign w:val="center"/>
          </w:tcPr>
          <w:p w14:paraId="6758F203" w14:textId="77777777" w:rsidR="00373CB2" w:rsidRPr="00222495" w:rsidRDefault="00696871" w:rsidP="00696871">
            <w:pPr>
              <w:tabs>
                <w:tab w:val="center" w:pos="7581"/>
                <w:tab w:val="right" w:pos="14527"/>
              </w:tabs>
              <w:jc w:val="left"/>
              <w:rPr>
                <w:rFonts w:cs="Arial"/>
                <w:i/>
                <w:sz w:val="20"/>
              </w:rPr>
            </w:pPr>
            <w:r>
              <w:rPr>
                <w:b/>
                <w:i/>
                <w:sz w:val="20"/>
              </w:rPr>
              <w:tab/>
            </w:r>
            <w:r w:rsidR="00373CB2" w:rsidRPr="00222495">
              <w:rPr>
                <w:b/>
                <w:i/>
                <w:sz w:val="20"/>
              </w:rPr>
              <w:t>Von stochastischen Modellen, Zufallsgrößen, Wahrscheinlichkeitsverteilungen und ihren Kenngrößen</w:t>
            </w:r>
            <w:r>
              <w:rPr>
                <w:i/>
                <w:sz w:val="20"/>
                <w:lang w:eastAsia="en-US"/>
              </w:rPr>
              <w:tab/>
            </w:r>
            <w:r w:rsidR="00373CB2" w:rsidRPr="00222495">
              <w:rPr>
                <w:i/>
                <w:sz w:val="20"/>
                <w:lang w:eastAsia="en-US"/>
              </w:rPr>
              <w:t>(Q-GK-S1)</w:t>
            </w:r>
            <w:r w:rsidR="00301154" w:rsidRPr="00222495">
              <w:rPr>
                <w:i/>
                <w:sz w:val="20"/>
                <w:lang w:eastAsia="en-US"/>
              </w:rPr>
              <w:t xml:space="preserve"> </w:t>
            </w:r>
            <w:r w:rsidR="00373CB2" w:rsidRPr="00222495">
              <w:rPr>
                <w:i/>
                <w:sz w:val="20"/>
                <w:lang w:eastAsia="en-US"/>
              </w:rPr>
              <w:t>(9 Std)</w:t>
            </w:r>
          </w:p>
        </w:tc>
      </w:tr>
      <w:tr w:rsidR="00373CB2" w:rsidRPr="00222495" w14:paraId="1D4A3302" w14:textId="77777777" w:rsidTr="009F36E3">
        <w:tc>
          <w:tcPr>
            <w:tcW w:w="7509" w:type="dxa"/>
          </w:tcPr>
          <w:p w14:paraId="4A7EA413" w14:textId="77777777" w:rsidR="00373CB2" w:rsidRPr="00222495" w:rsidRDefault="00373CB2" w:rsidP="00DC4525">
            <w:pPr>
              <w:spacing w:line="276" w:lineRule="auto"/>
              <w:rPr>
                <w:b/>
                <w:sz w:val="20"/>
                <w:lang w:eastAsia="en-US"/>
              </w:rPr>
            </w:pPr>
            <w:r w:rsidRPr="00222495">
              <w:rPr>
                <w:b/>
                <w:sz w:val="20"/>
                <w:lang w:eastAsia="en-US"/>
              </w:rPr>
              <w:t>Zu entwickelnde Kompetenzen</w:t>
            </w:r>
          </w:p>
        </w:tc>
        <w:tc>
          <w:tcPr>
            <w:tcW w:w="7445" w:type="dxa"/>
            <w:gridSpan w:val="2"/>
          </w:tcPr>
          <w:p w14:paraId="77694A09" w14:textId="77777777" w:rsidR="00373CB2" w:rsidRPr="00222495" w:rsidRDefault="00373CB2" w:rsidP="005E75F4">
            <w:pPr>
              <w:spacing w:line="276" w:lineRule="auto"/>
              <w:ind w:left="72"/>
              <w:rPr>
                <w:b/>
                <w:sz w:val="20"/>
                <w:lang w:eastAsia="en-US"/>
              </w:rPr>
            </w:pPr>
            <w:r w:rsidRPr="00222495">
              <w:rPr>
                <w:b/>
                <w:sz w:val="20"/>
                <w:lang w:eastAsia="en-US"/>
              </w:rPr>
              <w:t>Vorhabenbezogene Absprachen und Empfehlungen</w:t>
            </w:r>
          </w:p>
        </w:tc>
      </w:tr>
      <w:tr w:rsidR="00373CB2" w:rsidRPr="00222495" w14:paraId="00C29511" w14:textId="77777777" w:rsidTr="009F36E3">
        <w:trPr>
          <w:trHeight w:val="85"/>
        </w:trPr>
        <w:tc>
          <w:tcPr>
            <w:tcW w:w="7509" w:type="dxa"/>
          </w:tcPr>
          <w:p w14:paraId="4293913E" w14:textId="77777777" w:rsidR="00373CB2" w:rsidRPr="00222495" w:rsidRDefault="00373CB2" w:rsidP="00DC4525">
            <w:pPr>
              <w:spacing w:line="276" w:lineRule="auto"/>
              <w:rPr>
                <w:rFonts w:cs="Arial"/>
                <w:b/>
                <w:sz w:val="20"/>
                <w:lang w:eastAsia="en-US"/>
              </w:rPr>
            </w:pPr>
            <w:r w:rsidRPr="00222495">
              <w:rPr>
                <w:rFonts w:cs="Arial"/>
                <w:b/>
                <w:sz w:val="20"/>
                <w:lang w:eastAsia="en-US"/>
              </w:rPr>
              <w:t>Inhaltsbezogene Kompetenzen:</w:t>
            </w:r>
          </w:p>
          <w:p w14:paraId="3237D63C" w14:textId="77777777" w:rsidR="00373CB2" w:rsidRPr="00222495" w:rsidRDefault="00991385" w:rsidP="00DC4525">
            <w:pPr>
              <w:spacing w:line="276" w:lineRule="auto"/>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2322860E" w14:textId="77777777" w:rsidR="00373CB2" w:rsidRPr="00222495" w:rsidRDefault="00373CB2" w:rsidP="00DC4525">
            <w:pPr>
              <w:numPr>
                <w:ilvl w:val="0"/>
                <w:numId w:val="6"/>
              </w:numPr>
              <w:jc w:val="left"/>
              <w:rPr>
                <w:rFonts w:cs="Arial"/>
                <w:sz w:val="20"/>
              </w:rPr>
            </w:pPr>
            <w:r w:rsidRPr="00222495">
              <w:rPr>
                <w:rFonts w:cs="Arial"/>
                <w:kern w:val="24"/>
                <w:sz w:val="20"/>
              </w:rPr>
              <w:t>untersuchen</w:t>
            </w:r>
            <w:r w:rsidRPr="00222495">
              <w:rPr>
                <w:rFonts w:cs="Arial"/>
                <w:sz w:val="20"/>
              </w:rPr>
              <w:t xml:space="preserve"> Lage- und Streumaße von Stichproben</w:t>
            </w:r>
            <w:r w:rsidR="007440AF">
              <w:rPr>
                <w:rFonts w:cs="Arial"/>
                <w:sz w:val="20"/>
              </w:rPr>
              <w:t>,</w:t>
            </w:r>
          </w:p>
          <w:p w14:paraId="7E7D7AC8" w14:textId="77777777" w:rsidR="00373CB2" w:rsidRPr="00222495" w:rsidRDefault="00373CB2" w:rsidP="00DC4525">
            <w:pPr>
              <w:numPr>
                <w:ilvl w:val="0"/>
                <w:numId w:val="6"/>
              </w:numPr>
              <w:jc w:val="left"/>
              <w:rPr>
                <w:rFonts w:cs="Arial"/>
                <w:sz w:val="20"/>
              </w:rPr>
            </w:pPr>
            <w:r w:rsidRPr="00222495">
              <w:rPr>
                <w:rFonts w:cs="Arial"/>
                <w:sz w:val="20"/>
              </w:rPr>
              <w:t>stellen Wahrscheinlichkeitsverteilungen auf und führen Erwartungswertb</w:t>
            </w:r>
            <w:r w:rsidRPr="00222495">
              <w:rPr>
                <w:rFonts w:cs="Arial"/>
                <w:sz w:val="20"/>
              </w:rPr>
              <w:t>e</w:t>
            </w:r>
            <w:r w:rsidRPr="00222495">
              <w:rPr>
                <w:rFonts w:cs="Arial"/>
                <w:sz w:val="20"/>
              </w:rPr>
              <w:t>trachtungen durch</w:t>
            </w:r>
            <w:r w:rsidR="007440AF">
              <w:rPr>
                <w:rFonts w:cs="Arial"/>
                <w:sz w:val="20"/>
              </w:rPr>
              <w:t>,</w:t>
            </w:r>
          </w:p>
          <w:p w14:paraId="2EDC5799" w14:textId="77777777" w:rsidR="00373CB2" w:rsidRPr="00222495" w:rsidRDefault="00373CB2" w:rsidP="00DC4525">
            <w:pPr>
              <w:numPr>
                <w:ilvl w:val="0"/>
                <w:numId w:val="6"/>
              </w:numPr>
              <w:jc w:val="left"/>
              <w:rPr>
                <w:rFonts w:cs="Arial"/>
                <w:sz w:val="20"/>
              </w:rPr>
            </w:pPr>
            <w:r w:rsidRPr="00222495">
              <w:rPr>
                <w:rFonts w:cs="Arial"/>
                <w:kern w:val="24"/>
                <w:sz w:val="20"/>
              </w:rPr>
              <w:t>erläutern</w:t>
            </w:r>
            <w:r w:rsidRPr="00222495">
              <w:rPr>
                <w:rFonts w:cs="Arial"/>
                <w:sz w:val="20"/>
              </w:rPr>
              <w:t xml:space="preserve"> den Begriff der Zufallsgröße an geeigneten Beispielen</w:t>
            </w:r>
            <w:r w:rsidR="007440AF">
              <w:rPr>
                <w:rFonts w:cs="Arial"/>
                <w:sz w:val="20"/>
              </w:rPr>
              <w:t>,</w:t>
            </w:r>
          </w:p>
          <w:p w14:paraId="561955AF" w14:textId="77777777" w:rsidR="00373CB2" w:rsidRPr="00222495" w:rsidRDefault="00373CB2" w:rsidP="00271216">
            <w:pPr>
              <w:numPr>
                <w:ilvl w:val="0"/>
                <w:numId w:val="6"/>
              </w:numPr>
              <w:jc w:val="left"/>
              <w:rPr>
                <w:rFonts w:cs="Arial"/>
                <w:sz w:val="20"/>
              </w:rPr>
            </w:pPr>
            <w:r w:rsidRPr="00222495">
              <w:rPr>
                <w:rFonts w:cs="Arial"/>
                <w:kern w:val="24"/>
                <w:sz w:val="20"/>
              </w:rPr>
              <w:t>bestimmen</w:t>
            </w:r>
            <w:r w:rsidRPr="00222495">
              <w:rPr>
                <w:rFonts w:cs="Arial"/>
                <w:sz w:val="20"/>
              </w:rPr>
              <w:t xml:space="preserve"> den Erwartungswert µ und die Standardabweichung σ von Z</w:t>
            </w:r>
            <w:r w:rsidRPr="00222495">
              <w:rPr>
                <w:rFonts w:cs="Arial"/>
                <w:sz w:val="20"/>
              </w:rPr>
              <w:t>u</w:t>
            </w:r>
            <w:r w:rsidRPr="00222495">
              <w:rPr>
                <w:rFonts w:cs="Arial"/>
                <w:sz w:val="20"/>
              </w:rPr>
              <w:t>fallsgrößen und treffen damit prognostische Aussagen</w:t>
            </w:r>
            <w:r w:rsidR="007440AF">
              <w:rPr>
                <w:rFonts w:cs="Arial"/>
                <w:sz w:val="20"/>
              </w:rPr>
              <w:t>.</w:t>
            </w:r>
          </w:p>
          <w:p w14:paraId="24F8F0E5" w14:textId="77777777" w:rsidR="00373CB2" w:rsidRPr="00222495" w:rsidRDefault="00373CB2" w:rsidP="00103E84">
            <w:pPr>
              <w:spacing w:before="120"/>
              <w:jc w:val="left"/>
              <w:rPr>
                <w:rFonts w:cs="Arial"/>
                <w:b/>
                <w:sz w:val="20"/>
                <w:lang w:eastAsia="en-US"/>
              </w:rPr>
            </w:pPr>
            <w:r w:rsidRPr="00222495">
              <w:rPr>
                <w:rFonts w:cs="Arial"/>
                <w:b/>
                <w:sz w:val="20"/>
                <w:lang w:eastAsia="en-US"/>
              </w:rPr>
              <w:t xml:space="preserve">Prozessbezogene </w:t>
            </w:r>
            <w:r w:rsidRPr="00103E84">
              <w:rPr>
                <w:rFonts w:cs="Arial"/>
                <w:b/>
                <w:color w:val="000000"/>
                <w:sz w:val="20"/>
              </w:rPr>
              <w:t>Kompetenzen</w:t>
            </w:r>
            <w:r w:rsidR="00161A28" w:rsidRPr="00222495">
              <w:rPr>
                <w:rFonts w:cs="Arial"/>
                <w:b/>
                <w:sz w:val="20"/>
                <w:lang w:eastAsia="en-US"/>
              </w:rPr>
              <w:t xml:space="preserve"> (Schwerpunkte)</w:t>
            </w:r>
            <w:r w:rsidRPr="00222495">
              <w:rPr>
                <w:rFonts w:cs="Arial"/>
                <w:b/>
                <w:sz w:val="20"/>
                <w:lang w:eastAsia="en-US"/>
              </w:rPr>
              <w:t>:</w:t>
            </w:r>
          </w:p>
          <w:p w14:paraId="7D3E3E41" w14:textId="77777777" w:rsidR="00373CB2" w:rsidRPr="00222495" w:rsidRDefault="00373CB2" w:rsidP="00DC4525">
            <w:pPr>
              <w:rPr>
                <w:rFonts w:cs="Arial"/>
                <w:b/>
                <w:i/>
                <w:sz w:val="20"/>
              </w:rPr>
            </w:pPr>
            <w:r w:rsidRPr="00222495">
              <w:rPr>
                <w:rFonts w:cs="Arial"/>
                <w:b/>
                <w:i/>
                <w:sz w:val="20"/>
              </w:rPr>
              <w:t>Modellieren</w:t>
            </w:r>
          </w:p>
          <w:p w14:paraId="57E7453D" w14:textId="77777777" w:rsidR="00373CB2" w:rsidRPr="00222495" w:rsidRDefault="00991385" w:rsidP="00373CB2">
            <w:pPr>
              <w:spacing w:line="276" w:lineRule="auto"/>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5E581824" w14:textId="77777777" w:rsidR="00373CB2" w:rsidRPr="00222495" w:rsidRDefault="00373CB2" w:rsidP="00DC4525">
            <w:pPr>
              <w:numPr>
                <w:ilvl w:val="0"/>
                <w:numId w:val="6"/>
              </w:numPr>
              <w:jc w:val="left"/>
              <w:rPr>
                <w:rFonts w:cs="Arial"/>
                <w:sz w:val="20"/>
              </w:rPr>
            </w:pPr>
            <w:r w:rsidRPr="00222495">
              <w:rPr>
                <w:sz w:val="20"/>
              </w:rPr>
              <w:t>treffen Annahmen und nehmen begründet Vereinfachungen einer realen S</w:t>
            </w:r>
            <w:r w:rsidRPr="00222495">
              <w:rPr>
                <w:sz w:val="20"/>
              </w:rPr>
              <w:t>i</w:t>
            </w:r>
            <w:r w:rsidRPr="00222495">
              <w:rPr>
                <w:sz w:val="20"/>
              </w:rPr>
              <w:t xml:space="preserve">tuation vor </w:t>
            </w:r>
            <w:r w:rsidRPr="00222495">
              <w:rPr>
                <w:i/>
                <w:sz w:val="20"/>
              </w:rPr>
              <w:t>(Strukturieren)</w:t>
            </w:r>
            <w:r w:rsidR="007440AF">
              <w:rPr>
                <w:i/>
                <w:sz w:val="20"/>
              </w:rPr>
              <w:t>,</w:t>
            </w:r>
          </w:p>
          <w:p w14:paraId="74A2F4E4" w14:textId="77777777" w:rsidR="00373CB2" w:rsidRPr="00222495" w:rsidRDefault="00373CB2" w:rsidP="00DC4525">
            <w:pPr>
              <w:numPr>
                <w:ilvl w:val="0"/>
                <w:numId w:val="6"/>
              </w:numPr>
              <w:jc w:val="left"/>
              <w:rPr>
                <w:rFonts w:cs="Arial"/>
                <w:sz w:val="20"/>
              </w:rPr>
            </w:pPr>
            <w:r w:rsidRPr="00222495">
              <w:rPr>
                <w:rFonts w:cs="Arial"/>
                <w:kern w:val="24"/>
                <w:sz w:val="20"/>
              </w:rPr>
              <w:t>erarbeiten</w:t>
            </w:r>
            <w:r w:rsidRPr="00222495">
              <w:rPr>
                <w:sz w:val="20"/>
              </w:rPr>
              <w:t xml:space="preserve"> mithilfe mathematischer Kenntnisse und Fertigkeiten eine Lösung innerhalb des mathematischen Modells </w:t>
            </w:r>
            <w:r w:rsidRPr="00222495">
              <w:rPr>
                <w:i/>
                <w:sz w:val="20"/>
              </w:rPr>
              <w:t>(Mathematisieren)</w:t>
            </w:r>
            <w:r w:rsidR="007440AF">
              <w:rPr>
                <w:i/>
                <w:sz w:val="20"/>
              </w:rPr>
              <w:t>,</w:t>
            </w:r>
          </w:p>
          <w:p w14:paraId="2A99CA89" w14:textId="0E5DB1B1" w:rsidR="00373CB2" w:rsidRPr="00222495" w:rsidRDefault="00373CB2" w:rsidP="00DC4525">
            <w:pPr>
              <w:numPr>
                <w:ilvl w:val="0"/>
                <w:numId w:val="6"/>
              </w:numPr>
              <w:jc w:val="left"/>
              <w:rPr>
                <w:rFonts w:cs="Arial"/>
                <w:i/>
                <w:sz w:val="20"/>
              </w:rPr>
            </w:pPr>
            <w:r w:rsidRPr="00222495">
              <w:rPr>
                <w:rFonts w:cs="Arial"/>
                <w:kern w:val="24"/>
                <w:sz w:val="20"/>
              </w:rPr>
              <w:t>beziehen</w:t>
            </w:r>
            <w:r w:rsidRPr="00222495">
              <w:rPr>
                <w:sz w:val="20"/>
              </w:rPr>
              <w:t xml:space="preserve"> die erarbeitete Lösung wieder auf die Sachsituation </w:t>
            </w:r>
            <w:r w:rsidRPr="00222495">
              <w:rPr>
                <w:i/>
                <w:sz w:val="20"/>
              </w:rPr>
              <w:t>(Validieren)</w:t>
            </w:r>
            <w:r w:rsidR="007440AF">
              <w:rPr>
                <w:rFonts w:cs="Arial"/>
                <w:kern w:val="24"/>
                <w:sz w:val="20"/>
              </w:rPr>
              <w:t>,</w:t>
            </w:r>
          </w:p>
          <w:p w14:paraId="68FBBF69" w14:textId="77777777" w:rsidR="00373CB2" w:rsidRPr="00222495" w:rsidRDefault="00373CB2" w:rsidP="00DC4525">
            <w:pPr>
              <w:numPr>
                <w:ilvl w:val="0"/>
                <w:numId w:val="6"/>
              </w:numPr>
              <w:jc w:val="left"/>
              <w:rPr>
                <w:rFonts w:cs="Arial"/>
                <w:i/>
                <w:sz w:val="20"/>
              </w:rPr>
            </w:pPr>
            <w:r w:rsidRPr="00222495">
              <w:rPr>
                <w:rFonts w:cs="Arial"/>
                <w:kern w:val="24"/>
                <w:sz w:val="20"/>
              </w:rPr>
              <w:t>beurteilen</w:t>
            </w:r>
            <w:r w:rsidRPr="00222495">
              <w:rPr>
                <w:sz w:val="20"/>
              </w:rPr>
              <w:t xml:space="preserve"> </w:t>
            </w:r>
            <w:r w:rsidRPr="00222495">
              <w:rPr>
                <w:rFonts w:cs="Arial"/>
                <w:kern w:val="24"/>
                <w:sz w:val="20"/>
              </w:rPr>
              <w:t>die</w:t>
            </w:r>
            <w:r w:rsidRPr="00222495">
              <w:rPr>
                <w:sz w:val="20"/>
              </w:rPr>
              <w:t xml:space="preserve"> Angemessenheit aufgestellter […] Modelle für die Frageste</w:t>
            </w:r>
            <w:r w:rsidRPr="00222495">
              <w:rPr>
                <w:sz w:val="20"/>
              </w:rPr>
              <w:t>l</w:t>
            </w:r>
            <w:r w:rsidRPr="00222495">
              <w:rPr>
                <w:sz w:val="20"/>
              </w:rPr>
              <w:t xml:space="preserve">lung </w:t>
            </w:r>
            <w:r w:rsidRPr="00222495">
              <w:rPr>
                <w:i/>
                <w:sz w:val="20"/>
              </w:rPr>
              <w:t>(Validieren)</w:t>
            </w:r>
            <w:r w:rsidR="007440AF">
              <w:rPr>
                <w:i/>
                <w:sz w:val="20"/>
              </w:rPr>
              <w:t>,</w:t>
            </w:r>
          </w:p>
          <w:p w14:paraId="1CEB1097" w14:textId="77777777" w:rsidR="00373CB2" w:rsidRPr="00222495" w:rsidRDefault="00373CB2" w:rsidP="00DC4525">
            <w:pPr>
              <w:numPr>
                <w:ilvl w:val="0"/>
                <w:numId w:val="6"/>
              </w:numPr>
              <w:jc w:val="left"/>
              <w:rPr>
                <w:rFonts w:cs="Arial"/>
                <w:i/>
                <w:sz w:val="20"/>
              </w:rPr>
            </w:pPr>
            <w:r w:rsidRPr="00222495">
              <w:rPr>
                <w:rFonts w:cs="Arial"/>
                <w:kern w:val="24"/>
                <w:sz w:val="20"/>
              </w:rPr>
              <w:t>reflektieren</w:t>
            </w:r>
            <w:r w:rsidRPr="00222495">
              <w:rPr>
                <w:sz w:val="20"/>
              </w:rPr>
              <w:t xml:space="preserve"> die Abhängigkeit einer Lösung von den getroffenen Annahmen </w:t>
            </w:r>
            <w:r w:rsidRPr="00222495">
              <w:rPr>
                <w:i/>
                <w:sz w:val="20"/>
              </w:rPr>
              <w:t>(Validieren)</w:t>
            </w:r>
            <w:r w:rsidR="007440AF">
              <w:rPr>
                <w:i/>
                <w:sz w:val="20"/>
              </w:rPr>
              <w:t>.</w:t>
            </w:r>
          </w:p>
          <w:p w14:paraId="00E8247C" w14:textId="77777777" w:rsidR="00373CB2" w:rsidRPr="00222495" w:rsidRDefault="00373CB2" w:rsidP="00DC4525">
            <w:pPr>
              <w:rPr>
                <w:rFonts w:cs="Arial"/>
                <w:b/>
                <w:i/>
                <w:sz w:val="20"/>
              </w:rPr>
            </w:pPr>
            <w:r w:rsidRPr="00222495">
              <w:rPr>
                <w:rFonts w:cs="Arial"/>
                <w:b/>
                <w:i/>
                <w:sz w:val="20"/>
              </w:rPr>
              <w:t>Werkzeuge nutzen</w:t>
            </w:r>
          </w:p>
          <w:p w14:paraId="64CC624A" w14:textId="77777777" w:rsidR="00373CB2" w:rsidRPr="00222495" w:rsidRDefault="00991385" w:rsidP="00DC4525">
            <w:pPr>
              <w:ind w:left="851" w:hanging="851"/>
              <w:rPr>
                <w:rFonts w:cs="Arial"/>
                <w:i/>
                <w:iCs/>
                <w:sz w:val="20"/>
              </w:rPr>
            </w:pPr>
            <w:r w:rsidRPr="00222495">
              <w:rPr>
                <w:rFonts w:cs="Arial"/>
                <w:i/>
                <w:iCs/>
                <w:sz w:val="20"/>
              </w:rPr>
              <w:t>Die Studierenden ...</w:t>
            </w:r>
          </w:p>
          <w:p w14:paraId="0FE3A866" w14:textId="496C06F4" w:rsidR="006C2D19" w:rsidRPr="00222495" w:rsidRDefault="00373CB2" w:rsidP="006C2D19">
            <w:pPr>
              <w:numPr>
                <w:ilvl w:val="0"/>
                <w:numId w:val="6"/>
              </w:numPr>
              <w:jc w:val="left"/>
              <w:rPr>
                <w:rFonts w:cs="Arial"/>
                <w:sz w:val="20"/>
              </w:rPr>
            </w:pPr>
            <w:r w:rsidRPr="00222495">
              <w:rPr>
                <w:rFonts w:cs="Arial"/>
                <w:kern w:val="24"/>
                <w:sz w:val="20"/>
              </w:rPr>
              <w:t>verwenden</w:t>
            </w:r>
            <w:r w:rsidRPr="00222495">
              <w:rPr>
                <w:rFonts w:cs="Arial"/>
                <w:sz w:val="20"/>
              </w:rPr>
              <w:t xml:space="preserve"> </w:t>
            </w:r>
            <w:r w:rsidR="00103E84">
              <w:rPr>
                <w:rFonts w:cs="Arial"/>
                <w:sz w:val="20"/>
              </w:rPr>
              <w:t xml:space="preserve">verschiedene digitale Werkzeuge […] </w:t>
            </w:r>
            <w:r w:rsidRPr="00222495">
              <w:rPr>
                <w:rFonts w:cs="Arial"/>
                <w:sz w:val="20"/>
              </w:rPr>
              <w:t>zum</w:t>
            </w:r>
            <w:r w:rsidR="00103E84">
              <w:rPr>
                <w:rFonts w:cs="Arial"/>
                <w:sz w:val="20"/>
              </w:rPr>
              <w:t xml:space="preserve"> […]</w:t>
            </w:r>
            <w:r w:rsidR="003728F8">
              <w:rPr>
                <w:rFonts w:cs="Arial"/>
                <w:sz w:val="20"/>
              </w:rPr>
              <w:t xml:space="preserve"> </w:t>
            </w:r>
            <w:r w:rsidRPr="00222495">
              <w:rPr>
                <w:rFonts w:cs="Arial"/>
                <w:sz w:val="20"/>
              </w:rPr>
              <w:t>Ermitteln der Kennzahlen statistischer Daten (Mittelwert, Standardabweichung)</w:t>
            </w:r>
            <w:r w:rsidR="00B769DE">
              <w:rPr>
                <w:sz w:val="20"/>
              </w:rPr>
              <w:t xml:space="preserve"> […]</w:t>
            </w:r>
            <w:r w:rsidRPr="00222495">
              <w:rPr>
                <w:rFonts w:cs="Arial"/>
                <w:sz w:val="20"/>
              </w:rPr>
              <w:t>,</w:t>
            </w:r>
          </w:p>
          <w:p w14:paraId="2BC00522" w14:textId="77777777" w:rsidR="00373CB2" w:rsidRPr="00222495" w:rsidRDefault="00373CB2" w:rsidP="00DC4525">
            <w:pPr>
              <w:numPr>
                <w:ilvl w:val="0"/>
                <w:numId w:val="6"/>
              </w:numPr>
              <w:jc w:val="left"/>
              <w:rPr>
                <w:rFonts w:cs="Arial"/>
                <w:sz w:val="20"/>
              </w:rPr>
            </w:pPr>
            <w:r w:rsidRPr="00222495">
              <w:rPr>
                <w:sz w:val="20"/>
              </w:rPr>
              <w:t>nutzen mathematische Hilfsmittel und digitale Werkzeuge zum Erkunden und Recherchieren, Berechnen und Darstellen,</w:t>
            </w:r>
          </w:p>
          <w:p w14:paraId="0091A60C" w14:textId="77777777" w:rsidR="00373CB2" w:rsidRPr="00222495" w:rsidRDefault="00373CB2" w:rsidP="00DC4525">
            <w:pPr>
              <w:numPr>
                <w:ilvl w:val="0"/>
                <w:numId w:val="6"/>
              </w:numPr>
              <w:jc w:val="left"/>
              <w:rPr>
                <w:rFonts w:cs="Arial"/>
                <w:sz w:val="20"/>
              </w:rPr>
            </w:pPr>
            <w:r w:rsidRPr="00222495">
              <w:rPr>
                <w:sz w:val="20"/>
              </w:rPr>
              <w:t>entscheiden situationsangemessen über den Einsatz mathematischer Hilf</w:t>
            </w:r>
            <w:r w:rsidRPr="00222495">
              <w:rPr>
                <w:sz w:val="20"/>
              </w:rPr>
              <w:t>s</w:t>
            </w:r>
            <w:r w:rsidRPr="00222495">
              <w:rPr>
                <w:sz w:val="20"/>
              </w:rPr>
              <w:t>mittel und digitaler Werkzeu</w:t>
            </w:r>
            <w:r w:rsidR="007440AF">
              <w:rPr>
                <w:sz w:val="20"/>
              </w:rPr>
              <w:t>ge und wählen diese gezielt aus.</w:t>
            </w:r>
          </w:p>
        </w:tc>
        <w:tc>
          <w:tcPr>
            <w:tcW w:w="7445" w:type="dxa"/>
            <w:gridSpan w:val="2"/>
          </w:tcPr>
          <w:p w14:paraId="6E9BD2C7" w14:textId="77777777" w:rsidR="00373CB2" w:rsidRPr="00222495" w:rsidRDefault="00373CB2" w:rsidP="005E75F4">
            <w:pPr>
              <w:spacing w:after="80"/>
              <w:ind w:left="72"/>
              <w:rPr>
                <w:sz w:val="20"/>
              </w:rPr>
            </w:pPr>
            <w:r w:rsidRPr="00222495">
              <w:rPr>
                <w:sz w:val="20"/>
              </w:rPr>
              <w:t xml:space="preserve">Im ersten Teil dieses Unterrichtsvorhabens liegt der Fokus auf der Beschreibung und Untersuchung von statistischen Daten </w:t>
            </w:r>
            <w:r w:rsidR="00372D2E">
              <w:rPr>
                <w:sz w:val="20"/>
              </w:rPr>
              <w:t>mithilfe</w:t>
            </w:r>
            <w:r w:rsidRPr="00222495">
              <w:rPr>
                <w:sz w:val="20"/>
              </w:rPr>
              <w:t xml:space="preserve"> </w:t>
            </w:r>
            <w:r w:rsidR="00222495">
              <w:rPr>
                <w:sz w:val="20"/>
              </w:rPr>
              <w:t xml:space="preserve">von </w:t>
            </w:r>
            <w:r w:rsidRPr="00222495">
              <w:rPr>
                <w:sz w:val="20"/>
              </w:rPr>
              <w:t>Tabellenkalkulation und GTR. Im Kontext überschaubarer Einkommensstichproben verschiedener B</w:t>
            </w:r>
            <w:r w:rsidRPr="00222495">
              <w:rPr>
                <w:sz w:val="20"/>
              </w:rPr>
              <w:t>e</w:t>
            </w:r>
            <w:r w:rsidRPr="00222495">
              <w:rPr>
                <w:sz w:val="20"/>
              </w:rPr>
              <w:t xml:space="preserve">rufsgruppen mit wenigen Datenpunkten, </w:t>
            </w:r>
            <w:r w:rsidR="005E75F4" w:rsidRPr="00222495">
              <w:rPr>
                <w:sz w:val="20"/>
              </w:rPr>
              <w:t>z. B.</w:t>
            </w:r>
            <w:r w:rsidRPr="00222495">
              <w:rPr>
                <w:sz w:val="20"/>
              </w:rPr>
              <w:t xml:space="preserve"> Frisöre in </w:t>
            </w:r>
            <w:r w:rsidR="00161A28" w:rsidRPr="00222495">
              <w:rPr>
                <w:sz w:val="20"/>
              </w:rPr>
              <w:t xml:space="preserve">verschiedenen Städten, werden </w:t>
            </w:r>
            <w:r w:rsidRPr="00222495">
              <w:rPr>
                <w:sz w:val="20"/>
              </w:rPr>
              <w:t>Mittelwerte und Streumaße diskutiert und wiederholt bzw. neu eingeführt. Dabei können Stichproben mit deutlichen Ausreißern die Diskussion über Mitte</w:t>
            </w:r>
            <w:r w:rsidRPr="00222495">
              <w:rPr>
                <w:sz w:val="20"/>
              </w:rPr>
              <w:t>l</w:t>
            </w:r>
            <w:r w:rsidRPr="00222495">
              <w:rPr>
                <w:sz w:val="20"/>
              </w:rPr>
              <w:t>werte (Median und Arithmetisches Mittel) anregen, während Stichproben (bzw. Berufsgruppen) mit gleichem Mittelwert aber unterschiedlicher Streuung die Di</w:t>
            </w:r>
            <w:r w:rsidRPr="00222495">
              <w:rPr>
                <w:sz w:val="20"/>
              </w:rPr>
              <w:t>s</w:t>
            </w:r>
            <w:r w:rsidRPr="00222495">
              <w:rPr>
                <w:sz w:val="20"/>
              </w:rPr>
              <w:t>kussion über Streumaße und dabei auch über die Standardabweichung als mittl</w:t>
            </w:r>
            <w:r w:rsidRPr="00222495">
              <w:rPr>
                <w:sz w:val="20"/>
              </w:rPr>
              <w:t>e</w:t>
            </w:r>
            <w:r w:rsidRPr="00222495">
              <w:rPr>
                <w:sz w:val="20"/>
              </w:rPr>
              <w:t xml:space="preserve">re quadratische Abweichung anregen. Die Berechnung der Standardabweichung erfolgt </w:t>
            </w:r>
            <w:r w:rsidR="00372D2E">
              <w:rPr>
                <w:sz w:val="20"/>
              </w:rPr>
              <w:t>mithilfe</w:t>
            </w:r>
            <w:r w:rsidRPr="00222495">
              <w:rPr>
                <w:sz w:val="20"/>
              </w:rPr>
              <w:t xml:space="preserve"> des GTR. Grundsätzlich sollen neben den bekannten mathemat</w:t>
            </w:r>
            <w:r w:rsidRPr="00222495">
              <w:rPr>
                <w:sz w:val="20"/>
              </w:rPr>
              <w:t>i</w:t>
            </w:r>
            <w:r w:rsidRPr="00222495">
              <w:rPr>
                <w:sz w:val="20"/>
              </w:rPr>
              <w:t>schen Größen auch von den Studierenden selbst entwickelte bzw. vorgeschlag</w:t>
            </w:r>
            <w:r w:rsidRPr="00222495">
              <w:rPr>
                <w:sz w:val="20"/>
              </w:rPr>
              <w:t>e</w:t>
            </w:r>
            <w:r w:rsidRPr="00222495">
              <w:rPr>
                <w:sz w:val="20"/>
              </w:rPr>
              <w:t xml:space="preserve">ne Mittelwerte und Streumaße diskutiert werden. </w:t>
            </w:r>
          </w:p>
          <w:p w14:paraId="6AF213E1" w14:textId="77777777" w:rsidR="00373CB2" w:rsidRPr="00222495" w:rsidRDefault="00373CB2" w:rsidP="005E75F4">
            <w:pPr>
              <w:spacing w:after="80"/>
              <w:ind w:left="72"/>
              <w:rPr>
                <w:sz w:val="20"/>
              </w:rPr>
            </w:pPr>
            <w:r w:rsidRPr="00222495">
              <w:rPr>
                <w:sz w:val="20"/>
              </w:rPr>
              <w:t>Im zweiten Teil dieses Unterrichtsvorhabens liegt der Fokus auf Modellierung stochastischer Situationen. Dabei kann der Übergang von statistischen Werten (Häufigkeiten) zu Wahrscheinlichkeiten als Teil einer Modellierung interpretiert und diskutiert werden, wobei auch die Angemessenheit der Modellierung them</w:t>
            </w:r>
            <w:r w:rsidRPr="00222495">
              <w:rPr>
                <w:sz w:val="20"/>
              </w:rPr>
              <w:t>a</w:t>
            </w:r>
            <w:r w:rsidRPr="00222495">
              <w:rPr>
                <w:sz w:val="20"/>
              </w:rPr>
              <w:t xml:space="preserve">tisiert werden sollte. </w:t>
            </w:r>
          </w:p>
          <w:p w14:paraId="63F18038" w14:textId="1FD57D3D" w:rsidR="00373CB2" w:rsidRPr="00222495" w:rsidRDefault="00373CB2" w:rsidP="005E75F4">
            <w:pPr>
              <w:spacing w:after="80"/>
              <w:ind w:left="72"/>
              <w:rPr>
                <w:sz w:val="20"/>
              </w:rPr>
            </w:pPr>
            <w:r w:rsidRPr="00222495">
              <w:rPr>
                <w:sz w:val="20"/>
              </w:rPr>
              <w:t>Anhand verschiedener Glücksspiele wird zunächst der Begriff der Zufallsgröße und der zugehörigen Wahrscheinlichkeitsverteilung zur Beschreibung von Zu</w:t>
            </w:r>
            <w:r w:rsidR="006074E6">
              <w:rPr>
                <w:sz w:val="20"/>
              </w:rPr>
              <w:t>-</w:t>
            </w:r>
            <w:proofErr w:type="spellStart"/>
            <w:r w:rsidRPr="00222495">
              <w:rPr>
                <w:sz w:val="20"/>
              </w:rPr>
              <w:t>fallsexperimenten</w:t>
            </w:r>
            <w:proofErr w:type="spellEnd"/>
            <w:r w:rsidRPr="00222495">
              <w:rPr>
                <w:sz w:val="20"/>
              </w:rPr>
              <w:t xml:space="preserve"> thematisiert. Hier sollte, um die Stoffgebiete zu vernetzen, auf die Wahrscheinlichkeitsverteilung als eindeutige Zuordnung verwiesen werden. Diese Funktionen werden in der Regel als Tabellen dargestellt und haben mei</w:t>
            </w:r>
            <w:r w:rsidRPr="00222495">
              <w:rPr>
                <w:sz w:val="20"/>
              </w:rPr>
              <w:t>s</w:t>
            </w:r>
            <w:r w:rsidRPr="00222495">
              <w:rPr>
                <w:sz w:val="20"/>
              </w:rPr>
              <w:t xml:space="preserve">tens keinen Funktionsterm. </w:t>
            </w:r>
          </w:p>
          <w:p w14:paraId="42D0CA52" w14:textId="77777777" w:rsidR="00373CB2" w:rsidRPr="00222495" w:rsidRDefault="00373CB2" w:rsidP="005E75F4">
            <w:pPr>
              <w:spacing w:after="80"/>
              <w:ind w:left="72"/>
              <w:rPr>
                <w:sz w:val="20"/>
              </w:rPr>
            </w:pPr>
            <w:r w:rsidRPr="00222495">
              <w:rPr>
                <w:sz w:val="20"/>
              </w:rPr>
              <w:t>Die Frage nach fairen Einsätzen bei verschiedenen Glücksspielen motiviert die Betrachtung des Erwartungswerts. Dabei kann auch die Abhängigkeit von den Annahmen der Modellierung diskutiert werden.</w:t>
            </w:r>
          </w:p>
          <w:p w14:paraId="5EEE8DCB" w14:textId="77777777" w:rsidR="00373CB2" w:rsidRPr="00222495" w:rsidRDefault="00373CB2" w:rsidP="00222495">
            <w:pPr>
              <w:spacing w:after="80"/>
              <w:ind w:left="72"/>
              <w:rPr>
                <w:sz w:val="20"/>
              </w:rPr>
            </w:pPr>
            <w:r w:rsidRPr="00222495">
              <w:rPr>
                <w:sz w:val="20"/>
              </w:rPr>
              <w:t xml:space="preserve">Die Analogie zwischen dem Erwartungswert und dem Arithmetischem Mittel führt dazu, Varianz und Standardabweichung für Wahrscheinlichkeitsverteilungen und Zufallsgrößen zu betrachten. Anschließend können </w:t>
            </w:r>
            <w:r w:rsidR="00372D2E">
              <w:rPr>
                <w:sz w:val="20"/>
              </w:rPr>
              <w:t>mithilfe</w:t>
            </w:r>
            <w:r w:rsidRPr="00222495">
              <w:rPr>
                <w:sz w:val="20"/>
              </w:rPr>
              <w:t xml:space="preserve"> des Erwartungswe</w:t>
            </w:r>
            <w:r w:rsidRPr="00222495">
              <w:rPr>
                <w:sz w:val="20"/>
              </w:rPr>
              <w:t>r</w:t>
            </w:r>
            <w:r w:rsidRPr="00222495">
              <w:rPr>
                <w:sz w:val="20"/>
              </w:rPr>
              <w:t>tes, der Varianz und der Standardabweichung Wahrscheinlichkeitsverteilungen verglichen und prognostische Aussagen getätigt werden.</w:t>
            </w:r>
          </w:p>
        </w:tc>
      </w:tr>
      <w:tr w:rsidR="00373CB2" w:rsidRPr="00222495" w14:paraId="206CC5DA" w14:textId="77777777" w:rsidTr="009F36E3">
        <w:trPr>
          <w:trHeight w:val="510"/>
        </w:trPr>
        <w:tc>
          <w:tcPr>
            <w:tcW w:w="14954" w:type="dxa"/>
            <w:gridSpan w:val="3"/>
            <w:vAlign w:val="center"/>
          </w:tcPr>
          <w:p w14:paraId="43DD6B5E" w14:textId="77777777" w:rsidR="00373CB2" w:rsidRPr="00222495" w:rsidRDefault="00696871" w:rsidP="00696871">
            <w:pPr>
              <w:pageBreakBefore/>
              <w:tabs>
                <w:tab w:val="center" w:pos="7581"/>
                <w:tab w:val="right" w:pos="14527"/>
              </w:tabs>
              <w:jc w:val="left"/>
              <w:rPr>
                <w:rFonts w:cs="Arial"/>
                <w:i/>
                <w:sz w:val="20"/>
              </w:rPr>
            </w:pPr>
            <w:r>
              <w:rPr>
                <w:b/>
                <w:i/>
                <w:sz w:val="20"/>
              </w:rPr>
              <w:tab/>
            </w:r>
            <w:r w:rsidR="00373CB2" w:rsidRPr="00222495">
              <w:rPr>
                <w:b/>
                <w:i/>
                <w:sz w:val="20"/>
              </w:rPr>
              <w:t>Treffer oder nicht? – Modellierungen mit Bernoulli-Experimenten und Binomialverteilungen</w:t>
            </w:r>
            <w:r w:rsidR="00373CB2" w:rsidRPr="00222495">
              <w:rPr>
                <w:i/>
                <w:sz w:val="20"/>
                <w:lang w:eastAsia="en-US"/>
              </w:rPr>
              <w:t xml:space="preserve"> </w:t>
            </w:r>
            <w:r>
              <w:rPr>
                <w:i/>
                <w:sz w:val="20"/>
                <w:lang w:eastAsia="en-US"/>
              </w:rPr>
              <w:tab/>
            </w:r>
            <w:r w:rsidR="00373CB2" w:rsidRPr="00222495">
              <w:rPr>
                <w:i/>
                <w:sz w:val="20"/>
                <w:lang w:eastAsia="en-US"/>
              </w:rPr>
              <w:t>(Q-GK-S2)</w:t>
            </w:r>
            <w:r w:rsidR="00301154" w:rsidRPr="00222495">
              <w:rPr>
                <w:i/>
                <w:sz w:val="20"/>
                <w:lang w:eastAsia="en-US"/>
              </w:rPr>
              <w:t xml:space="preserve"> </w:t>
            </w:r>
            <w:r w:rsidR="00373CB2" w:rsidRPr="00222495">
              <w:rPr>
                <w:i/>
                <w:sz w:val="20"/>
                <w:lang w:eastAsia="en-US"/>
              </w:rPr>
              <w:t>(9 Std)</w:t>
            </w:r>
          </w:p>
        </w:tc>
      </w:tr>
      <w:tr w:rsidR="00373CB2" w:rsidRPr="00222495" w14:paraId="4640FF13" w14:textId="77777777" w:rsidTr="009F36E3">
        <w:tc>
          <w:tcPr>
            <w:tcW w:w="7583" w:type="dxa"/>
            <w:gridSpan w:val="2"/>
          </w:tcPr>
          <w:p w14:paraId="07EEECD4" w14:textId="77777777" w:rsidR="00373CB2" w:rsidRPr="00222495" w:rsidRDefault="00373CB2" w:rsidP="00DC4525">
            <w:pPr>
              <w:spacing w:line="276" w:lineRule="auto"/>
              <w:rPr>
                <w:b/>
                <w:sz w:val="20"/>
                <w:lang w:eastAsia="en-US"/>
              </w:rPr>
            </w:pPr>
            <w:r w:rsidRPr="00222495">
              <w:rPr>
                <w:b/>
                <w:sz w:val="20"/>
                <w:lang w:eastAsia="en-US"/>
              </w:rPr>
              <w:t>Zu entwickelnde Kompetenzen</w:t>
            </w:r>
          </w:p>
        </w:tc>
        <w:tc>
          <w:tcPr>
            <w:tcW w:w="7371" w:type="dxa"/>
          </w:tcPr>
          <w:p w14:paraId="74003011" w14:textId="77777777" w:rsidR="00373CB2" w:rsidRPr="00222495" w:rsidRDefault="00373CB2" w:rsidP="00DC4525">
            <w:pPr>
              <w:spacing w:line="276" w:lineRule="auto"/>
              <w:rPr>
                <w:b/>
                <w:sz w:val="20"/>
                <w:lang w:eastAsia="en-US"/>
              </w:rPr>
            </w:pPr>
            <w:r w:rsidRPr="00222495">
              <w:rPr>
                <w:b/>
                <w:sz w:val="20"/>
                <w:lang w:eastAsia="en-US"/>
              </w:rPr>
              <w:t>Vorhabenbezogene Absprachen und Empfehlungen</w:t>
            </w:r>
          </w:p>
        </w:tc>
      </w:tr>
      <w:tr w:rsidR="00373CB2" w:rsidRPr="00222495" w14:paraId="051396F2" w14:textId="77777777" w:rsidTr="009F36E3">
        <w:trPr>
          <w:trHeight w:val="1833"/>
        </w:trPr>
        <w:tc>
          <w:tcPr>
            <w:tcW w:w="7583" w:type="dxa"/>
            <w:gridSpan w:val="2"/>
          </w:tcPr>
          <w:p w14:paraId="46866254" w14:textId="77777777" w:rsidR="00373CB2" w:rsidRPr="00222495" w:rsidRDefault="00373CB2" w:rsidP="00DC4525">
            <w:pPr>
              <w:spacing w:line="276" w:lineRule="auto"/>
              <w:rPr>
                <w:rFonts w:cs="Arial"/>
                <w:b/>
                <w:sz w:val="20"/>
                <w:lang w:eastAsia="en-US"/>
              </w:rPr>
            </w:pPr>
            <w:r w:rsidRPr="00222495">
              <w:rPr>
                <w:rFonts w:cs="Arial"/>
                <w:b/>
                <w:sz w:val="20"/>
                <w:lang w:eastAsia="en-US"/>
              </w:rPr>
              <w:t>Inhaltsbezogene Kompetenzen:</w:t>
            </w:r>
          </w:p>
          <w:p w14:paraId="2C7715F8" w14:textId="77777777" w:rsidR="00373CB2" w:rsidRPr="00222495" w:rsidRDefault="00991385" w:rsidP="00373CB2">
            <w:pPr>
              <w:spacing w:line="276" w:lineRule="auto"/>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6F92A2AF" w14:textId="77777777" w:rsidR="00373CB2" w:rsidRPr="00222495" w:rsidRDefault="00373CB2" w:rsidP="00DC4525">
            <w:pPr>
              <w:numPr>
                <w:ilvl w:val="0"/>
                <w:numId w:val="6"/>
              </w:numPr>
              <w:jc w:val="left"/>
              <w:rPr>
                <w:rFonts w:cs="Arial"/>
                <w:sz w:val="20"/>
              </w:rPr>
            </w:pPr>
            <w:r w:rsidRPr="00222495">
              <w:rPr>
                <w:rFonts w:cs="Arial"/>
                <w:kern w:val="24"/>
                <w:sz w:val="20"/>
              </w:rPr>
              <w:t>verwenden</w:t>
            </w:r>
            <w:r w:rsidRPr="00222495">
              <w:rPr>
                <w:rFonts w:cs="Arial"/>
                <w:sz w:val="20"/>
              </w:rPr>
              <w:t xml:space="preserve"> </w:t>
            </w:r>
            <w:proofErr w:type="spellStart"/>
            <w:r w:rsidRPr="00222495">
              <w:rPr>
                <w:rFonts w:cs="Arial"/>
                <w:sz w:val="20"/>
              </w:rPr>
              <w:t>Bernoulliketten</w:t>
            </w:r>
            <w:proofErr w:type="spellEnd"/>
            <w:r w:rsidRPr="00222495">
              <w:rPr>
                <w:rFonts w:cs="Arial"/>
                <w:sz w:val="20"/>
              </w:rPr>
              <w:t xml:space="preserve"> zur Beschreibung entsprechender </w:t>
            </w:r>
            <w:proofErr w:type="spellStart"/>
            <w:r w:rsidRPr="00222495">
              <w:rPr>
                <w:rFonts w:cs="Arial"/>
                <w:sz w:val="20"/>
              </w:rPr>
              <w:t>Zufalls</w:t>
            </w:r>
            <w:r w:rsidRPr="00222495">
              <w:rPr>
                <w:rFonts w:cs="Arial"/>
                <w:sz w:val="20"/>
              </w:rPr>
              <w:softHyphen/>
              <w:t>experimente</w:t>
            </w:r>
            <w:proofErr w:type="spellEnd"/>
            <w:r w:rsidR="007440AF">
              <w:rPr>
                <w:rFonts w:cs="Arial"/>
                <w:sz w:val="20"/>
              </w:rPr>
              <w:t>,</w:t>
            </w:r>
          </w:p>
          <w:p w14:paraId="6777FA60" w14:textId="77777777" w:rsidR="00373CB2" w:rsidRPr="00222495" w:rsidRDefault="00373CB2" w:rsidP="00DC4525">
            <w:pPr>
              <w:numPr>
                <w:ilvl w:val="0"/>
                <w:numId w:val="6"/>
              </w:numPr>
              <w:jc w:val="left"/>
              <w:rPr>
                <w:rFonts w:cs="Arial"/>
                <w:sz w:val="20"/>
              </w:rPr>
            </w:pPr>
            <w:r w:rsidRPr="00222495">
              <w:rPr>
                <w:rFonts w:cs="Arial"/>
                <w:sz w:val="20"/>
              </w:rPr>
              <w:t xml:space="preserve">erklären die Binomialverteilung im Kontext und berechnen damit </w:t>
            </w:r>
            <w:r w:rsidRPr="00222495">
              <w:rPr>
                <w:rFonts w:cs="Arial"/>
                <w:kern w:val="24"/>
                <w:sz w:val="20"/>
              </w:rPr>
              <w:t>Wahrschei</w:t>
            </w:r>
            <w:r w:rsidRPr="00222495">
              <w:rPr>
                <w:rFonts w:cs="Arial"/>
                <w:kern w:val="24"/>
                <w:sz w:val="20"/>
              </w:rPr>
              <w:t>n</w:t>
            </w:r>
            <w:r w:rsidRPr="00222495">
              <w:rPr>
                <w:rFonts w:cs="Arial"/>
                <w:kern w:val="24"/>
                <w:sz w:val="20"/>
              </w:rPr>
              <w:t>lichkeiten</w:t>
            </w:r>
            <w:r w:rsidR="007440AF">
              <w:rPr>
                <w:rFonts w:cs="Arial"/>
                <w:kern w:val="24"/>
                <w:sz w:val="20"/>
              </w:rPr>
              <w:t>,</w:t>
            </w:r>
          </w:p>
          <w:p w14:paraId="00CD16CF" w14:textId="7EE98901" w:rsidR="00373CB2" w:rsidRPr="00222495" w:rsidRDefault="00373CB2" w:rsidP="00DC4525">
            <w:pPr>
              <w:numPr>
                <w:ilvl w:val="0"/>
                <w:numId w:val="6"/>
              </w:numPr>
              <w:jc w:val="left"/>
              <w:rPr>
                <w:rFonts w:cs="Arial"/>
                <w:sz w:val="20"/>
              </w:rPr>
            </w:pPr>
            <w:r w:rsidRPr="00222495">
              <w:rPr>
                <w:rFonts w:cs="Arial"/>
                <w:sz w:val="20"/>
              </w:rPr>
              <w:t xml:space="preserve">nutzen </w:t>
            </w:r>
            <w:r w:rsidRPr="00222495">
              <w:rPr>
                <w:rFonts w:cs="Arial"/>
                <w:kern w:val="24"/>
                <w:sz w:val="20"/>
              </w:rPr>
              <w:t>Binomialverteilungen</w:t>
            </w:r>
            <w:r w:rsidRPr="00222495">
              <w:rPr>
                <w:rFonts w:cs="Arial"/>
                <w:sz w:val="20"/>
              </w:rPr>
              <w:t xml:space="preserve"> […] zur Lösung von Problemstellungen</w:t>
            </w:r>
            <w:r w:rsidR="007440AF">
              <w:rPr>
                <w:rFonts w:cs="Arial"/>
                <w:kern w:val="24"/>
                <w:sz w:val="20"/>
              </w:rPr>
              <w:t>.</w:t>
            </w:r>
          </w:p>
          <w:p w14:paraId="56F0C62F" w14:textId="77777777" w:rsidR="00373CB2" w:rsidRPr="00222495" w:rsidRDefault="00373CB2" w:rsidP="00103E84">
            <w:pPr>
              <w:spacing w:before="120"/>
              <w:jc w:val="left"/>
              <w:rPr>
                <w:rFonts w:cs="Arial"/>
                <w:b/>
                <w:sz w:val="20"/>
                <w:lang w:eastAsia="en-US"/>
              </w:rPr>
            </w:pPr>
            <w:r w:rsidRPr="00222495">
              <w:rPr>
                <w:rFonts w:cs="Arial"/>
                <w:b/>
                <w:sz w:val="20"/>
                <w:lang w:eastAsia="en-US"/>
              </w:rPr>
              <w:t xml:space="preserve">Prozessbezogene </w:t>
            </w:r>
            <w:r w:rsidRPr="00103E84">
              <w:rPr>
                <w:rFonts w:cs="Arial"/>
                <w:b/>
                <w:color w:val="000000"/>
                <w:sz w:val="20"/>
              </w:rPr>
              <w:t>Kompetenzen</w:t>
            </w:r>
            <w:r w:rsidRPr="00222495">
              <w:rPr>
                <w:rFonts w:cs="Arial"/>
                <w:b/>
                <w:sz w:val="20"/>
                <w:lang w:eastAsia="en-US"/>
              </w:rPr>
              <w:t>:</w:t>
            </w:r>
          </w:p>
          <w:p w14:paraId="6DEFE1BF" w14:textId="77777777" w:rsidR="00373CB2" w:rsidRPr="00222495" w:rsidRDefault="00373CB2" w:rsidP="00DC4525">
            <w:pPr>
              <w:rPr>
                <w:rFonts w:cs="Arial"/>
                <w:b/>
                <w:i/>
                <w:sz w:val="20"/>
              </w:rPr>
            </w:pPr>
            <w:r w:rsidRPr="00222495">
              <w:rPr>
                <w:rFonts w:cs="Arial"/>
                <w:b/>
                <w:i/>
                <w:sz w:val="20"/>
              </w:rPr>
              <w:t>Problemlösen</w:t>
            </w:r>
          </w:p>
          <w:p w14:paraId="26B45E8A" w14:textId="77777777" w:rsidR="00373CB2" w:rsidRPr="00222495" w:rsidRDefault="00991385" w:rsidP="00DC4525">
            <w:pPr>
              <w:ind w:left="851" w:hanging="851"/>
              <w:rPr>
                <w:rFonts w:cs="Arial"/>
                <w:i/>
                <w:iCs/>
                <w:sz w:val="20"/>
              </w:rPr>
            </w:pPr>
            <w:r w:rsidRPr="00222495">
              <w:rPr>
                <w:rFonts w:cs="Arial"/>
                <w:i/>
                <w:iCs/>
                <w:sz w:val="20"/>
              </w:rPr>
              <w:t>Die Studierenden ...</w:t>
            </w:r>
          </w:p>
          <w:p w14:paraId="709B9B3D" w14:textId="77777777" w:rsidR="00373CB2" w:rsidRPr="00222495" w:rsidRDefault="00373CB2" w:rsidP="00DC4525">
            <w:pPr>
              <w:numPr>
                <w:ilvl w:val="0"/>
                <w:numId w:val="6"/>
              </w:numPr>
              <w:jc w:val="left"/>
              <w:rPr>
                <w:rFonts w:cs="Arial"/>
                <w:sz w:val="20"/>
              </w:rPr>
            </w:pPr>
            <w:r w:rsidRPr="00222495">
              <w:rPr>
                <w:rFonts w:cs="Arial"/>
                <w:kern w:val="24"/>
                <w:sz w:val="20"/>
              </w:rPr>
              <w:t>greifen auf Erfahrungen aus ihrer Berufswelt zurück, die sie reorganisieren un</w:t>
            </w:r>
            <w:r w:rsidR="007440AF">
              <w:rPr>
                <w:rFonts w:cs="Arial"/>
                <w:kern w:val="24"/>
                <w:sz w:val="20"/>
              </w:rPr>
              <w:t>d mit neuen Inhalten verknüpfen</w:t>
            </w:r>
            <w:r w:rsidRPr="00222495">
              <w:rPr>
                <w:rFonts w:cs="Arial"/>
                <w:kern w:val="24"/>
                <w:sz w:val="20"/>
              </w:rPr>
              <w:t xml:space="preserve"> </w:t>
            </w:r>
            <w:r w:rsidRPr="00222495">
              <w:rPr>
                <w:rFonts w:cs="Arial"/>
                <w:i/>
                <w:kern w:val="24"/>
                <w:sz w:val="20"/>
              </w:rPr>
              <w:t>(Erkunden)</w:t>
            </w:r>
            <w:r w:rsidR="007440AF">
              <w:rPr>
                <w:rFonts w:cs="Arial"/>
                <w:i/>
                <w:kern w:val="24"/>
                <w:sz w:val="20"/>
              </w:rPr>
              <w:t>,</w:t>
            </w:r>
          </w:p>
          <w:p w14:paraId="1C9F5B76" w14:textId="77777777" w:rsidR="00373CB2" w:rsidRPr="00222495" w:rsidRDefault="00373CB2" w:rsidP="00DC4525">
            <w:pPr>
              <w:numPr>
                <w:ilvl w:val="0"/>
                <w:numId w:val="6"/>
              </w:numPr>
              <w:jc w:val="left"/>
              <w:rPr>
                <w:rFonts w:cs="Arial"/>
                <w:kern w:val="24"/>
                <w:sz w:val="20"/>
              </w:rPr>
            </w:pPr>
            <w:r w:rsidRPr="00222495">
              <w:rPr>
                <w:rFonts w:cs="Arial"/>
                <w:kern w:val="24"/>
                <w:sz w:val="20"/>
              </w:rPr>
              <w:t>analysieren und strukturieren die Problemsituation</w:t>
            </w:r>
            <w:r w:rsidR="00A64D81">
              <w:rPr>
                <w:rFonts w:cs="Arial"/>
                <w:kern w:val="24"/>
                <w:sz w:val="20"/>
              </w:rPr>
              <w:t xml:space="preserve"> (</w:t>
            </w:r>
            <w:r w:rsidRPr="00222495">
              <w:rPr>
                <w:rFonts w:cs="Arial"/>
                <w:i/>
                <w:kern w:val="24"/>
                <w:sz w:val="20"/>
              </w:rPr>
              <w:t>Erkunden)</w:t>
            </w:r>
            <w:r w:rsidR="007440AF">
              <w:rPr>
                <w:rFonts w:cs="Arial"/>
                <w:i/>
                <w:kern w:val="24"/>
                <w:sz w:val="20"/>
              </w:rPr>
              <w:t>,</w:t>
            </w:r>
          </w:p>
          <w:p w14:paraId="288491B7" w14:textId="77777777" w:rsidR="00373CB2" w:rsidRPr="00222495" w:rsidRDefault="00373CB2" w:rsidP="00DC4525">
            <w:pPr>
              <w:numPr>
                <w:ilvl w:val="0"/>
                <w:numId w:val="6"/>
              </w:numPr>
              <w:jc w:val="left"/>
              <w:rPr>
                <w:rFonts w:cs="Arial"/>
                <w:kern w:val="24"/>
                <w:sz w:val="20"/>
              </w:rPr>
            </w:pPr>
            <w:r w:rsidRPr="00222495">
              <w:rPr>
                <w:rFonts w:cs="Arial"/>
                <w:kern w:val="24"/>
                <w:sz w:val="20"/>
              </w:rPr>
              <w:t>wählen heuristische Hilfsmittel (</w:t>
            </w:r>
            <w:r w:rsidR="005E75F4" w:rsidRPr="00222495">
              <w:rPr>
                <w:rFonts w:cs="Arial"/>
                <w:kern w:val="24"/>
                <w:sz w:val="20"/>
              </w:rPr>
              <w:t>z. B.</w:t>
            </w:r>
            <w:r w:rsidRPr="00222495">
              <w:rPr>
                <w:rFonts w:cs="Arial"/>
                <w:kern w:val="24"/>
                <w:sz w:val="20"/>
              </w:rPr>
              <w:t xml:space="preserve"> Skizze, informative Figur, Tabelle,</w:t>
            </w:r>
            <w:r w:rsidR="002F662E" w:rsidRPr="00222495">
              <w:rPr>
                <w:rFonts w:cs="Arial"/>
                <w:kern w:val="24"/>
                <w:sz w:val="20"/>
              </w:rPr>
              <w:t xml:space="preserve"> </w:t>
            </w:r>
            <w:r w:rsidRPr="00222495">
              <w:rPr>
                <w:rFonts w:cs="Arial"/>
                <w:kern w:val="24"/>
                <w:sz w:val="20"/>
              </w:rPr>
              <w:t>exp</w:t>
            </w:r>
            <w:r w:rsidRPr="00222495">
              <w:rPr>
                <w:rFonts w:cs="Arial"/>
                <w:kern w:val="24"/>
                <w:sz w:val="20"/>
              </w:rPr>
              <w:t>e</w:t>
            </w:r>
            <w:r w:rsidRPr="00222495">
              <w:rPr>
                <w:rFonts w:cs="Arial"/>
                <w:kern w:val="24"/>
                <w:sz w:val="20"/>
              </w:rPr>
              <w:t>riment</w:t>
            </w:r>
            <w:r w:rsidR="007440AF">
              <w:rPr>
                <w:rFonts w:cs="Arial"/>
                <w:kern w:val="24"/>
                <w:sz w:val="20"/>
              </w:rPr>
              <w:t>elle</w:t>
            </w:r>
            <w:r w:rsidRPr="00222495">
              <w:rPr>
                <w:rFonts w:cs="Arial"/>
                <w:kern w:val="24"/>
                <w:sz w:val="20"/>
              </w:rPr>
              <w:t xml:space="preserve"> Verfahren) aus, um die Situation zu erfassen</w:t>
            </w:r>
            <w:r w:rsidR="00A64D81">
              <w:rPr>
                <w:rFonts w:cs="Arial"/>
                <w:kern w:val="24"/>
                <w:sz w:val="20"/>
              </w:rPr>
              <w:t xml:space="preserve"> (</w:t>
            </w:r>
            <w:r w:rsidRPr="00222495">
              <w:rPr>
                <w:rFonts w:cs="Arial"/>
                <w:i/>
                <w:kern w:val="24"/>
                <w:sz w:val="20"/>
              </w:rPr>
              <w:t>Erkunden)</w:t>
            </w:r>
            <w:r w:rsidR="007440AF">
              <w:rPr>
                <w:rFonts w:cs="Arial"/>
                <w:i/>
                <w:kern w:val="24"/>
                <w:sz w:val="20"/>
              </w:rPr>
              <w:t>,</w:t>
            </w:r>
          </w:p>
          <w:p w14:paraId="00D6D6C7"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erkennen Muster und Beziehungen </w:t>
            </w:r>
            <w:r w:rsidRPr="00222495">
              <w:rPr>
                <w:rFonts w:cs="Arial"/>
                <w:i/>
                <w:kern w:val="24"/>
                <w:sz w:val="20"/>
              </w:rPr>
              <w:t>(Erkunden)</w:t>
            </w:r>
            <w:r w:rsidR="007440AF">
              <w:rPr>
                <w:rFonts w:cs="Arial"/>
                <w:i/>
                <w:kern w:val="24"/>
                <w:sz w:val="20"/>
              </w:rPr>
              <w:t>,</w:t>
            </w:r>
          </w:p>
          <w:p w14:paraId="4CFA33BC" w14:textId="10E49DBC" w:rsidR="00373CB2" w:rsidRPr="00222495" w:rsidRDefault="00373CB2" w:rsidP="00DC4525">
            <w:pPr>
              <w:numPr>
                <w:ilvl w:val="0"/>
                <w:numId w:val="6"/>
              </w:numPr>
              <w:jc w:val="left"/>
              <w:rPr>
                <w:rFonts w:cs="Arial"/>
                <w:kern w:val="24"/>
                <w:sz w:val="20"/>
              </w:rPr>
            </w:pPr>
            <w:r w:rsidRPr="00222495">
              <w:rPr>
                <w:rFonts w:cs="Arial"/>
                <w:kern w:val="24"/>
                <w:sz w:val="20"/>
              </w:rPr>
              <w:t>entwickeln</w:t>
            </w:r>
            <w:r w:rsidR="007440AF">
              <w:rPr>
                <w:rFonts w:cs="Arial"/>
                <w:kern w:val="24"/>
                <w:sz w:val="20"/>
              </w:rPr>
              <w:t xml:space="preserve"> Ideen für mögliche Lösungswege</w:t>
            </w:r>
            <w:r w:rsidRPr="00222495">
              <w:rPr>
                <w:rFonts w:cs="Arial"/>
                <w:kern w:val="24"/>
                <w:sz w:val="20"/>
              </w:rPr>
              <w:t xml:space="preserve"> </w:t>
            </w:r>
            <w:r w:rsidRPr="00222495">
              <w:rPr>
                <w:rFonts w:cs="Arial"/>
                <w:i/>
                <w:kern w:val="24"/>
                <w:sz w:val="20"/>
              </w:rPr>
              <w:t>(Lösen)</w:t>
            </w:r>
            <w:r w:rsidR="00103E84">
              <w:rPr>
                <w:rFonts w:cs="Arial"/>
                <w:i/>
                <w:kern w:val="24"/>
                <w:sz w:val="20"/>
              </w:rPr>
              <w:t>,</w:t>
            </w:r>
          </w:p>
          <w:p w14:paraId="359F89EB" w14:textId="77777777" w:rsidR="00373CB2" w:rsidRPr="00222495" w:rsidRDefault="00373CB2" w:rsidP="00DC4525">
            <w:pPr>
              <w:numPr>
                <w:ilvl w:val="0"/>
                <w:numId w:val="6"/>
              </w:numPr>
              <w:jc w:val="left"/>
              <w:rPr>
                <w:rFonts w:cs="Arial"/>
                <w:kern w:val="24"/>
                <w:sz w:val="20"/>
              </w:rPr>
            </w:pPr>
            <w:r w:rsidRPr="00222495">
              <w:rPr>
                <w:rFonts w:cs="Arial"/>
                <w:kern w:val="24"/>
                <w:sz w:val="20"/>
              </w:rPr>
              <w:t>nutzen heuristische Strategien und Prinzipien (</w:t>
            </w:r>
            <w:r w:rsidR="005E75F4" w:rsidRPr="00222495">
              <w:rPr>
                <w:rFonts w:cs="Arial"/>
                <w:kern w:val="24"/>
                <w:sz w:val="20"/>
              </w:rPr>
              <w:t>z. B.</w:t>
            </w:r>
            <w:r w:rsidRPr="00222495">
              <w:rPr>
                <w:rFonts w:cs="Arial"/>
                <w:kern w:val="24"/>
                <w:sz w:val="20"/>
              </w:rPr>
              <w:t xml:space="preserve"> Analogiebetrachtungen, Schätzen und Überschlagen, systematisches Probieren oder Ausschließen, Darstellungswechsel, Zerlegen und Ergänzen, Symmetrien verwenden, Inv</w:t>
            </w:r>
            <w:r w:rsidRPr="00222495">
              <w:rPr>
                <w:rFonts w:cs="Arial"/>
                <w:kern w:val="24"/>
                <w:sz w:val="20"/>
              </w:rPr>
              <w:t>a</w:t>
            </w:r>
            <w:r w:rsidRPr="00222495">
              <w:rPr>
                <w:rFonts w:cs="Arial"/>
                <w:kern w:val="24"/>
                <w:sz w:val="20"/>
              </w:rPr>
              <w:t>rianten finden, Zurückführen auf Bekanntes, Zerlegen in Teilprobleme, Fallu</w:t>
            </w:r>
            <w:r w:rsidRPr="00222495">
              <w:rPr>
                <w:rFonts w:cs="Arial"/>
                <w:kern w:val="24"/>
                <w:sz w:val="20"/>
              </w:rPr>
              <w:t>n</w:t>
            </w:r>
            <w:r w:rsidRPr="00222495">
              <w:rPr>
                <w:rFonts w:cs="Arial"/>
                <w:kern w:val="24"/>
                <w:sz w:val="20"/>
              </w:rPr>
              <w:t xml:space="preserve">terscheidungen, Vorwärts- und Rückwärtsarbeiten, Verallgemeinern) </w:t>
            </w:r>
            <w:r w:rsidRPr="00222495">
              <w:rPr>
                <w:rFonts w:cs="Arial"/>
                <w:i/>
                <w:kern w:val="24"/>
                <w:sz w:val="20"/>
              </w:rPr>
              <w:t>(Lösen)</w:t>
            </w:r>
            <w:r w:rsidR="007440AF">
              <w:rPr>
                <w:rFonts w:cs="Arial"/>
                <w:i/>
                <w:kern w:val="24"/>
                <w:sz w:val="20"/>
              </w:rPr>
              <w:t>,</w:t>
            </w:r>
          </w:p>
          <w:p w14:paraId="447ABA69"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wählen Werkzeuge aus, </w:t>
            </w:r>
            <w:r w:rsidR="007440AF">
              <w:rPr>
                <w:rFonts w:cs="Arial"/>
                <w:kern w:val="24"/>
                <w:sz w:val="20"/>
              </w:rPr>
              <w:t>die den Lösungsweg unterstützen</w:t>
            </w:r>
            <w:r w:rsidRPr="00222495">
              <w:rPr>
                <w:rFonts w:cs="Arial"/>
                <w:kern w:val="24"/>
                <w:sz w:val="20"/>
              </w:rPr>
              <w:t xml:space="preserve"> </w:t>
            </w:r>
            <w:r w:rsidRPr="00222495">
              <w:rPr>
                <w:rFonts w:cs="Arial"/>
                <w:i/>
                <w:kern w:val="24"/>
                <w:sz w:val="20"/>
              </w:rPr>
              <w:t>(Lösen)</w:t>
            </w:r>
            <w:r w:rsidR="007440AF">
              <w:rPr>
                <w:rFonts w:cs="Arial"/>
                <w:i/>
                <w:kern w:val="24"/>
                <w:sz w:val="20"/>
              </w:rPr>
              <w:t>,</w:t>
            </w:r>
          </w:p>
          <w:p w14:paraId="334E3745"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interpretieren Ergebnisse auf dem Hintergrund der Fragestellung </w:t>
            </w:r>
            <w:r w:rsidRPr="00222495">
              <w:rPr>
                <w:rFonts w:cs="Arial"/>
                <w:i/>
                <w:kern w:val="24"/>
                <w:sz w:val="20"/>
              </w:rPr>
              <w:t>(Reflekti</w:t>
            </w:r>
            <w:r w:rsidRPr="00222495">
              <w:rPr>
                <w:rFonts w:cs="Arial"/>
                <w:i/>
                <w:kern w:val="24"/>
                <w:sz w:val="20"/>
              </w:rPr>
              <w:t>e</w:t>
            </w:r>
            <w:r w:rsidRPr="00222495">
              <w:rPr>
                <w:rFonts w:cs="Arial"/>
                <w:i/>
                <w:kern w:val="24"/>
                <w:sz w:val="20"/>
              </w:rPr>
              <w:t>ren)</w:t>
            </w:r>
            <w:r w:rsidR="007440AF">
              <w:rPr>
                <w:rFonts w:cs="Arial"/>
                <w:i/>
                <w:kern w:val="24"/>
                <w:sz w:val="20"/>
              </w:rPr>
              <w:t>,</w:t>
            </w:r>
          </w:p>
          <w:p w14:paraId="5AAB25D6" w14:textId="77777777" w:rsidR="00373CB2" w:rsidRPr="00222495" w:rsidRDefault="00373CB2" w:rsidP="00DC4525">
            <w:pPr>
              <w:numPr>
                <w:ilvl w:val="0"/>
                <w:numId w:val="6"/>
              </w:numPr>
              <w:jc w:val="left"/>
              <w:rPr>
                <w:rFonts w:cs="Arial"/>
                <w:kern w:val="24"/>
                <w:sz w:val="20"/>
              </w:rPr>
            </w:pPr>
            <w:r w:rsidRPr="00222495">
              <w:rPr>
                <w:rFonts w:cs="Arial"/>
                <w:kern w:val="24"/>
                <w:sz w:val="20"/>
              </w:rPr>
              <w:t>vergleichen verschiedene Lösungswege bezüglich Unterschieden und G</w:t>
            </w:r>
            <w:r w:rsidRPr="00222495">
              <w:rPr>
                <w:rFonts w:cs="Arial"/>
                <w:kern w:val="24"/>
                <w:sz w:val="20"/>
              </w:rPr>
              <w:t>e</w:t>
            </w:r>
            <w:r w:rsidR="007440AF">
              <w:rPr>
                <w:rFonts w:cs="Arial"/>
                <w:kern w:val="24"/>
                <w:sz w:val="20"/>
              </w:rPr>
              <w:t>meinsamkeiten</w:t>
            </w:r>
            <w:r w:rsidRPr="00222495">
              <w:rPr>
                <w:rFonts w:cs="Arial"/>
                <w:kern w:val="24"/>
                <w:sz w:val="20"/>
              </w:rPr>
              <w:t xml:space="preserve"> </w:t>
            </w:r>
            <w:r w:rsidRPr="00222495">
              <w:rPr>
                <w:rFonts w:cs="Arial"/>
                <w:i/>
                <w:kern w:val="24"/>
                <w:sz w:val="20"/>
              </w:rPr>
              <w:t>(Reflektieren)</w:t>
            </w:r>
            <w:r w:rsidR="007440AF">
              <w:rPr>
                <w:rFonts w:cs="Arial"/>
                <w:i/>
                <w:kern w:val="24"/>
                <w:sz w:val="20"/>
              </w:rPr>
              <w:t xml:space="preserve">, </w:t>
            </w:r>
          </w:p>
          <w:p w14:paraId="72D75F6D" w14:textId="77777777" w:rsidR="00373CB2" w:rsidRPr="00222495" w:rsidRDefault="00373CB2" w:rsidP="00DC4525">
            <w:pPr>
              <w:numPr>
                <w:ilvl w:val="0"/>
                <w:numId w:val="6"/>
              </w:numPr>
              <w:jc w:val="left"/>
              <w:rPr>
                <w:rFonts w:cs="Arial"/>
                <w:kern w:val="24"/>
                <w:sz w:val="20"/>
              </w:rPr>
            </w:pPr>
            <w:r w:rsidRPr="00222495">
              <w:rPr>
                <w:rFonts w:cs="Arial"/>
                <w:kern w:val="24"/>
                <w:sz w:val="20"/>
              </w:rPr>
              <w:t>beurteilen und optimieren Lösungswege mit Blick auf Richtigkeit und Effizi</w:t>
            </w:r>
            <w:r w:rsidR="007440AF">
              <w:rPr>
                <w:rFonts w:cs="Arial"/>
                <w:kern w:val="24"/>
                <w:sz w:val="20"/>
              </w:rPr>
              <w:t>enz</w:t>
            </w:r>
            <w:r w:rsidRPr="00222495">
              <w:rPr>
                <w:rFonts w:cs="Arial"/>
                <w:i/>
                <w:kern w:val="24"/>
                <w:sz w:val="20"/>
              </w:rPr>
              <w:t xml:space="preserve"> (Reflektieren)</w:t>
            </w:r>
            <w:r w:rsidR="007440AF">
              <w:rPr>
                <w:rFonts w:cs="Arial"/>
                <w:i/>
                <w:kern w:val="24"/>
                <w:sz w:val="20"/>
              </w:rPr>
              <w:t>.</w:t>
            </w:r>
          </w:p>
          <w:p w14:paraId="4B74CCE3" w14:textId="77777777" w:rsidR="00373CB2" w:rsidRPr="00222495" w:rsidRDefault="00373CB2" w:rsidP="00DC4525">
            <w:pPr>
              <w:rPr>
                <w:rFonts w:cs="Arial"/>
                <w:b/>
                <w:i/>
                <w:sz w:val="20"/>
              </w:rPr>
            </w:pPr>
            <w:r w:rsidRPr="00222495">
              <w:rPr>
                <w:rFonts w:cs="Arial"/>
                <w:b/>
                <w:i/>
                <w:sz w:val="20"/>
              </w:rPr>
              <w:t>Kommunizieren</w:t>
            </w:r>
          </w:p>
          <w:p w14:paraId="5AE4F6B5" w14:textId="77777777" w:rsidR="00373CB2" w:rsidRPr="00222495" w:rsidRDefault="00991385" w:rsidP="00DC4525">
            <w:pPr>
              <w:rPr>
                <w:rFonts w:cs="Arial"/>
                <w:i/>
                <w:sz w:val="20"/>
              </w:rPr>
            </w:pPr>
            <w:r w:rsidRPr="00222495">
              <w:rPr>
                <w:rFonts w:cs="Arial"/>
                <w:i/>
                <w:sz w:val="20"/>
              </w:rPr>
              <w:t>Die Studierenden ...</w:t>
            </w:r>
            <w:r w:rsidR="00373CB2" w:rsidRPr="00222495">
              <w:rPr>
                <w:rFonts w:cs="Arial"/>
                <w:i/>
                <w:sz w:val="20"/>
              </w:rPr>
              <w:t xml:space="preserve"> </w:t>
            </w:r>
          </w:p>
          <w:p w14:paraId="1CD95A38" w14:textId="77777777" w:rsidR="00373CB2" w:rsidRPr="00222495" w:rsidRDefault="00373CB2" w:rsidP="00DC4525">
            <w:pPr>
              <w:numPr>
                <w:ilvl w:val="0"/>
                <w:numId w:val="6"/>
              </w:numPr>
              <w:jc w:val="left"/>
              <w:rPr>
                <w:rFonts w:cs="Arial"/>
                <w:sz w:val="20"/>
              </w:rPr>
            </w:pPr>
            <w:r w:rsidRPr="00222495">
              <w:rPr>
                <w:rFonts w:cs="Arial"/>
                <w:kern w:val="24"/>
                <w:sz w:val="20"/>
              </w:rPr>
              <w:t>erfassen, strukturieren und formalisieren Informationen aus zunehmend ko</w:t>
            </w:r>
            <w:r w:rsidRPr="00222495">
              <w:rPr>
                <w:rFonts w:cs="Arial"/>
                <w:kern w:val="24"/>
                <w:sz w:val="20"/>
              </w:rPr>
              <w:t>m</w:t>
            </w:r>
            <w:r w:rsidRPr="00222495">
              <w:rPr>
                <w:rFonts w:cs="Arial"/>
                <w:kern w:val="24"/>
                <w:sz w:val="20"/>
              </w:rPr>
              <w:t xml:space="preserve">plexen mathematikhaltigen Texten und Darstellungen, aus mathematischen Fachtexten sowie aus Unterrichtsbeiträgen </w:t>
            </w:r>
            <w:r w:rsidRPr="00222495">
              <w:rPr>
                <w:rFonts w:cs="Arial"/>
                <w:i/>
                <w:kern w:val="24"/>
                <w:sz w:val="20"/>
              </w:rPr>
              <w:t>(Rezipieren)</w:t>
            </w:r>
            <w:r w:rsidR="007440AF">
              <w:rPr>
                <w:rFonts w:cs="Arial"/>
                <w:i/>
                <w:kern w:val="24"/>
                <w:sz w:val="20"/>
              </w:rPr>
              <w:t>,</w:t>
            </w:r>
          </w:p>
          <w:p w14:paraId="5966CF5D" w14:textId="77777777" w:rsidR="00373CB2" w:rsidRPr="00222495" w:rsidRDefault="00373CB2" w:rsidP="00DC4525">
            <w:pPr>
              <w:numPr>
                <w:ilvl w:val="0"/>
                <w:numId w:val="6"/>
              </w:numPr>
              <w:jc w:val="left"/>
              <w:rPr>
                <w:rFonts w:cs="Arial"/>
                <w:kern w:val="24"/>
                <w:sz w:val="20"/>
              </w:rPr>
            </w:pPr>
            <w:r w:rsidRPr="00222495">
              <w:rPr>
                <w:rFonts w:cs="Arial"/>
                <w:kern w:val="24"/>
                <w:sz w:val="20"/>
              </w:rPr>
              <w:t>beschreiben Beobachtungen, bek</w:t>
            </w:r>
            <w:r w:rsidR="007440AF">
              <w:rPr>
                <w:rFonts w:cs="Arial"/>
                <w:kern w:val="24"/>
                <w:sz w:val="20"/>
              </w:rPr>
              <w:t>annte Lösungswege und Verfahren</w:t>
            </w:r>
            <w:r w:rsidRPr="00222495">
              <w:rPr>
                <w:rFonts w:cs="Arial"/>
                <w:kern w:val="24"/>
                <w:sz w:val="20"/>
              </w:rPr>
              <w:t xml:space="preserve"> </w:t>
            </w:r>
            <w:r w:rsidRPr="00222495">
              <w:rPr>
                <w:rFonts w:cs="Arial"/>
                <w:i/>
                <w:kern w:val="24"/>
                <w:sz w:val="20"/>
              </w:rPr>
              <w:t>(Rez</w:t>
            </w:r>
            <w:r w:rsidRPr="00222495">
              <w:rPr>
                <w:rFonts w:cs="Arial"/>
                <w:i/>
                <w:kern w:val="24"/>
                <w:sz w:val="20"/>
              </w:rPr>
              <w:t>i</w:t>
            </w:r>
            <w:r w:rsidRPr="00222495">
              <w:rPr>
                <w:rFonts w:cs="Arial"/>
                <w:i/>
                <w:kern w:val="24"/>
                <w:sz w:val="20"/>
              </w:rPr>
              <w:t>pieren)</w:t>
            </w:r>
            <w:r w:rsidR="007440AF">
              <w:rPr>
                <w:rFonts w:cs="Arial"/>
                <w:i/>
                <w:kern w:val="24"/>
                <w:sz w:val="20"/>
              </w:rPr>
              <w:t>,</w:t>
            </w:r>
          </w:p>
          <w:p w14:paraId="582E0564"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verwenden die Fachsprache und fachspezifische Notation in angemessenem Umfang </w:t>
            </w:r>
            <w:r w:rsidRPr="00222495">
              <w:rPr>
                <w:rFonts w:cs="Arial"/>
                <w:i/>
                <w:kern w:val="24"/>
                <w:sz w:val="20"/>
              </w:rPr>
              <w:t>(Produzieren)</w:t>
            </w:r>
            <w:r w:rsidR="007440AF">
              <w:rPr>
                <w:rFonts w:cs="Arial"/>
                <w:i/>
                <w:kern w:val="24"/>
                <w:sz w:val="20"/>
              </w:rPr>
              <w:t>,</w:t>
            </w:r>
          </w:p>
          <w:p w14:paraId="7891A8AA" w14:textId="77777777" w:rsidR="00373CB2" w:rsidRPr="00222495" w:rsidRDefault="00373CB2" w:rsidP="00DC4525">
            <w:pPr>
              <w:numPr>
                <w:ilvl w:val="0"/>
                <w:numId w:val="6"/>
              </w:numPr>
              <w:jc w:val="left"/>
              <w:rPr>
                <w:rFonts w:cs="Arial"/>
                <w:kern w:val="24"/>
                <w:sz w:val="20"/>
              </w:rPr>
            </w:pPr>
            <w:r w:rsidRPr="00222495">
              <w:rPr>
                <w:sz w:val="20"/>
              </w:rPr>
              <w:t>dokumentieren A</w:t>
            </w:r>
            <w:r w:rsidR="007440AF">
              <w:rPr>
                <w:sz w:val="20"/>
              </w:rPr>
              <w:t xml:space="preserve">rbeitsschritte nachvollziehbar </w:t>
            </w:r>
            <w:r w:rsidRPr="00222495">
              <w:rPr>
                <w:rFonts w:cs="Arial"/>
                <w:i/>
                <w:kern w:val="24"/>
                <w:sz w:val="20"/>
              </w:rPr>
              <w:t>(Produzieren)</w:t>
            </w:r>
            <w:r w:rsidR="007440AF">
              <w:rPr>
                <w:rFonts w:cs="Arial"/>
                <w:i/>
                <w:kern w:val="24"/>
                <w:sz w:val="20"/>
              </w:rPr>
              <w:t>,</w:t>
            </w:r>
          </w:p>
          <w:p w14:paraId="07006BB6" w14:textId="77777777" w:rsidR="00373CB2" w:rsidRPr="00222495" w:rsidRDefault="00373CB2" w:rsidP="00DC4525">
            <w:pPr>
              <w:numPr>
                <w:ilvl w:val="0"/>
                <w:numId w:val="6"/>
              </w:numPr>
              <w:jc w:val="left"/>
              <w:rPr>
                <w:rFonts w:cs="Arial"/>
                <w:kern w:val="24"/>
                <w:sz w:val="20"/>
              </w:rPr>
            </w:pPr>
            <w:r w:rsidRPr="00222495">
              <w:rPr>
                <w:rFonts w:cs="Arial"/>
                <w:kern w:val="24"/>
                <w:sz w:val="20"/>
              </w:rPr>
              <w:t>wählen begründet eine geeignete Darstellungsform aus</w:t>
            </w:r>
            <w:r w:rsidR="00A64D81">
              <w:rPr>
                <w:rFonts w:cs="Arial"/>
                <w:kern w:val="24"/>
                <w:sz w:val="20"/>
              </w:rPr>
              <w:t xml:space="preserve"> (</w:t>
            </w:r>
            <w:r w:rsidRPr="00222495">
              <w:rPr>
                <w:rFonts w:cs="Arial"/>
                <w:i/>
                <w:kern w:val="24"/>
                <w:sz w:val="20"/>
              </w:rPr>
              <w:t>Produzieren)</w:t>
            </w:r>
            <w:r w:rsidR="007440AF">
              <w:rPr>
                <w:rFonts w:cs="Arial"/>
                <w:i/>
                <w:kern w:val="24"/>
                <w:sz w:val="20"/>
              </w:rPr>
              <w:t>,</w:t>
            </w:r>
          </w:p>
          <w:p w14:paraId="3630D273"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greifen Beiträge auf und entwickeln sie weiter </w:t>
            </w:r>
            <w:r w:rsidRPr="00222495">
              <w:rPr>
                <w:rFonts w:cs="Arial"/>
                <w:i/>
                <w:kern w:val="24"/>
                <w:sz w:val="20"/>
              </w:rPr>
              <w:t>(Diskutieren)</w:t>
            </w:r>
            <w:r w:rsidR="007440AF">
              <w:rPr>
                <w:rFonts w:cs="Arial"/>
                <w:i/>
                <w:kern w:val="24"/>
                <w:sz w:val="20"/>
              </w:rPr>
              <w:t>.</w:t>
            </w:r>
          </w:p>
          <w:p w14:paraId="0A065B80" w14:textId="77777777" w:rsidR="006C2D19" w:rsidRPr="00222495" w:rsidRDefault="006C2D19" w:rsidP="006C2D19">
            <w:pPr>
              <w:rPr>
                <w:rFonts w:cs="Arial"/>
                <w:b/>
                <w:i/>
                <w:sz w:val="20"/>
              </w:rPr>
            </w:pPr>
            <w:r w:rsidRPr="00222495">
              <w:rPr>
                <w:rFonts w:cs="Arial"/>
                <w:b/>
                <w:i/>
                <w:sz w:val="20"/>
              </w:rPr>
              <w:t>Werkzeuge nutzen</w:t>
            </w:r>
          </w:p>
          <w:p w14:paraId="30F0E92F" w14:textId="77777777" w:rsidR="006C2D19" w:rsidRPr="00222495" w:rsidRDefault="00991385" w:rsidP="006C2D19">
            <w:pPr>
              <w:ind w:left="851" w:hanging="851"/>
              <w:rPr>
                <w:rFonts w:cs="Arial"/>
                <w:i/>
                <w:iCs/>
                <w:sz w:val="20"/>
              </w:rPr>
            </w:pPr>
            <w:r w:rsidRPr="00222495">
              <w:rPr>
                <w:rFonts w:cs="Arial"/>
                <w:i/>
                <w:iCs/>
                <w:sz w:val="20"/>
              </w:rPr>
              <w:t>Die Studierenden ...</w:t>
            </w:r>
          </w:p>
          <w:p w14:paraId="252E85F2" w14:textId="4A98C983" w:rsidR="006C2D19" w:rsidRPr="00222495" w:rsidRDefault="006C2D19" w:rsidP="006C2D19">
            <w:pPr>
              <w:numPr>
                <w:ilvl w:val="0"/>
                <w:numId w:val="6"/>
              </w:numPr>
              <w:jc w:val="left"/>
              <w:rPr>
                <w:rFonts w:cs="Arial"/>
                <w:sz w:val="20"/>
              </w:rPr>
            </w:pPr>
            <w:r w:rsidRPr="00222495">
              <w:rPr>
                <w:rFonts w:cs="Arial"/>
                <w:kern w:val="24"/>
                <w:sz w:val="20"/>
              </w:rPr>
              <w:t>verwenden</w:t>
            </w:r>
            <w:r w:rsidRPr="00222495">
              <w:rPr>
                <w:rFonts w:cs="Arial"/>
                <w:sz w:val="20"/>
              </w:rPr>
              <w:t xml:space="preserve"> verschiedene digitale Werkzeuge</w:t>
            </w:r>
            <w:r w:rsidR="003728F8">
              <w:rPr>
                <w:sz w:val="20"/>
              </w:rPr>
              <w:t xml:space="preserve"> […]</w:t>
            </w:r>
            <w:r w:rsidRPr="00222495">
              <w:rPr>
                <w:rFonts w:cs="Arial"/>
                <w:sz w:val="20"/>
              </w:rPr>
              <w:t xml:space="preserve"> zum</w:t>
            </w:r>
            <w:r w:rsidR="003728F8">
              <w:rPr>
                <w:rFonts w:cs="Arial"/>
                <w:sz w:val="20"/>
              </w:rPr>
              <w:t xml:space="preserve"> </w:t>
            </w:r>
            <w:r w:rsidR="003728F8">
              <w:rPr>
                <w:sz w:val="20"/>
              </w:rPr>
              <w:t xml:space="preserve"> […]</w:t>
            </w:r>
            <w:r w:rsidRPr="00222495">
              <w:rPr>
                <w:rFonts w:cs="Arial"/>
                <w:sz w:val="20"/>
              </w:rPr>
              <w:br/>
              <w:t>… Ermitteln der Kennzahlen statistischer Daten (Mittelwert, Standardabwe</w:t>
            </w:r>
            <w:r w:rsidRPr="00222495">
              <w:rPr>
                <w:rFonts w:cs="Arial"/>
                <w:sz w:val="20"/>
              </w:rPr>
              <w:t>i</w:t>
            </w:r>
            <w:r w:rsidRPr="00222495">
              <w:rPr>
                <w:rFonts w:cs="Arial"/>
                <w:sz w:val="20"/>
              </w:rPr>
              <w:t>chung)</w:t>
            </w:r>
            <w:r w:rsidR="003728F8">
              <w:rPr>
                <w:sz w:val="20"/>
              </w:rPr>
              <w:t xml:space="preserve"> […]</w:t>
            </w:r>
            <w:r w:rsidRPr="00222495">
              <w:rPr>
                <w:rFonts w:cs="Arial"/>
                <w:sz w:val="20"/>
              </w:rPr>
              <w:t>,</w:t>
            </w:r>
            <w:r w:rsidRPr="00222495">
              <w:rPr>
                <w:rFonts w:cs="Arial"/>
                <w:sz w:val="20"/>
              </w:rPr>
              <w:br/>
              <w:t xml:space="preserve">… </w:t>
            </w:r>
            <w:r w:rsidRPr="00222495">
              <w:rPr>
                <w:sz w:val="20"/>
              </w:rPr>
              <w:t>Berechnen von Wahrscheinlichkeiten bei binomialverteilten Zufallsgrößen</w:t>
            </w:r>
            <w:r w:rsidR="007440AF">
              <w:rPr>
                <w:sz w:val="20"/>
              </w:rPr>
              <w:t>,</w:t>
            </w:r>
          </w:p>
          <w:p w14:paraId="04D54E8A" w14:textId="77777777" w:rsidR="006C2D19" w:rsidRPr="00222495" w:rsidRDefault="006C2D19" w:rsidP="006C2D19">
            <w:pPr>
              <w:numPr>
                <w:ilvl w:val="0"/>
                <w:numId w:val="6"/>
              </w:numPr>
              <w:jc w:val="left"/>
              <w:rPr>
                <w:rFonts w:cs="Arial"/>
                <w:sz w:val="20"/>
              </w:rPr>
            </w:pPr>
            <w:r w:rsidRPr="00222495">
              <w:rPr>
                <w:sz w:val="20"/>
              </w:rPr>
              <w:t>nutzen mathematische Hilfsmittel und digitale Werkzeuge zum Erkunden und Recherchieren, Berechnen und Darstellen,</w:t>
            </w:r>
          </w:p>
          <w:p w14:paraId="0632AB66" w14:textId="77777777" w:rsidR="006C2D19" w:rsidRPr="00222495" w:rsidRDefault="006C2D19" w:rsidP="006C2D19">
            <w:pPr>
              <w:numPr>
                <w:ilvl w:val="0"/>
                <w:numId w:val="6"/>
              </w:numPr>
              <w:jc w:val="left"/>
              <w:rPr>
                <w:rFonts w:cs="Arial"/>
                <w:sz w:val="20"/>
              </w:rPr>
            </w:pPr>
            <w:r w:rsidRPr="00222495">
              <w:rPr>
                <w:sz w:val="20"/>
              </w:rPr>
              <w:t>entscheiden situationsangemessen über den Einsatz mathematischer Hilf</w:t>
            </w:r>
            <w:r w:rsidRPr="00222495">
              <w:rPr>
                <w:sz w:val="20"/>
              </w:rPr>
              <w:t>s</w:t>
            </w:r>
            <w:r w:rsidRPr="00222495">
              <w:rPr>
                <w:sz w:val="20"/>
              </w:rPr>
              <w:t>mittel und digitaler Werkzeu</w:t>
            </w:r>
            <w:r w:rsidR="007440AF">
              <w:rPr>
                <w:sz w:val="20"/>
              </w:rPr>
              <w:t>ge und wählen diese gezielt aus.</w:t>
            </w:r>
          </w:p>
          <w:p w14:paraId="60E6226C" w14:textId="77777777" w:rsidR="006C2D19" w:rsidRPr="00222495" w:rsidRDefault="006C2D19" w:rsidP="006C2D19">
            <w:pPr>
              <w:jc w:val="left"/>
              <w:rPr>
                <w:rFonts w:cs="Arial"/>
                <w:kern w:val="24"/>
                <w:sz w:val="20"/>
              </w:rPr>
            </w:pPr>
          </w:p>
        </w:tc>
        <w:tc>
          <w:tcPr>
            <w:tcW w:w="7371" w:type="dxa"/>
          </w:tcPr>
          <w:p w14:paraId="77C3762D" w14:textId="77777777" w:rsidR="00373CB2" w:rsidRPr="00222495" w:rsidRDefault="00373CB2" w:rsidP="00DC4525">
            <w:pPr>
              <w:spacing w:after="80"/>
              <w:rPr>
                <w:sz w:val="20"/>
              </w:rPr>
            </w:pPr>
            <w:r w:rsidRPr="00222495">
              <w:rPr>
                <w:sz w:val="20"/>
              </w:rPr>
              <w:t>Für den Einstieg in dieses Unterrichtsvorhaben eignet sich der Kontext von Pr</w:t>
            </w:r>
            <w:r w:rsidRPr="00222495">
              <w:rPr>
                <w:sz w:val="20"/>
              </w:rPr>
              <w:t>ü</w:t>
            </w:r>
            <w:r w:rsidRPr="00222495">
              <w:rPr>
                <w:sz w:val="20"/>
              </w:rPr>
              <w:t>fungsaufgaben, bei denen jeweils genau eine der vorgegebenen Antwortmöglic</w:t>
            </w:r>
            <w:r w:rsidRPr="00222495">
              <w:rPr>
                <w:sz w:val="20"/>
              </w:rPr>
              <w:t>h</w:t>
            </w:r>
            <w:r w:rsidRPr="00222495">
              <w:rPr>
                <w:sz w:val="20"/>
              </w:rPr>
              <w:t>keiten richtig ist. In diesem Kontext führt die Frage nach dem Bestehen der Pr</w:t>
            </w:r>
            <w:r w:rsidRPr="00222495">
              <w:rPr>
                <w:sz w:val="20"/>
              </w:rPr>
              <w:t>ü</w:t>
            </w:r>
            <w:r w:rsidRPr="00222495">
              <w:rPr>
                <w:sz w:val="20"/>
              </w:rPr>
              <w:t xml:space="preserve">fung unter der Grundannahme, dass blind geraten wird, zu einer </w:t>
            </w:r>
            <w:proofErr w:type="spellStart"/>
            <w:r w:rsidRPr="00222495">
              <w:rPr>
                <w:sz w:val="20"/>
              </w:rPr>
              <w:t>Bernoullikette</w:t>
            </w:r>
            <w:proofErr w:type="spellEnd"/>
            <w:r w:rsidRPr="00222495">
              <w:rPr>
                <w:sz w:val="20"/>
              </w:rPr>
              <w:t>, die für eine geringe Anzahl an Prüfungsfragen auf das Baumdiagramm als b</w:t>
            </w:r>
            <w:r w:rsidRPr="00222495">
              <w:rPr>
                <w:sz w:val="20"/>
              </w:rPr>
              <w:t>e</w:t>
            </w:r>
            <w:r w:rsidRPr="00222495">
              <w:rPr>
                <w:sz w:val="20"/>
              </w:rPr>
              <w:t xml:space="preserve">kannte Vorgehensweise zurückgeführt werden kann. Die besondere Bedeutung der Unabhängigkeit für </w:t>
            </w:r>
            <w:proofErr w:type="spellStart"/>
            <w:r w:rsidRPr="00222495">
              <w:rPr>
                <w:sz w:val="20"/>
              </w:rPr>
              <w:t>Bernoulliketten</w:t>
            </w:r>
            <w:proofErr w:type="spellEnd"/>
            <w:r w:rsidRPr="00222495">
              <w:rPr>
                <w:sz w:val="20"/>
              </w:rPr>
              <w:t xml:space="preserve"> wird am Baumdiagramm entdeckt und für verschiedene Kontexte (</w:t>
            </w:r>
            <w:r w:rsidR="005E75F4" w:rsidRPr="00222495">
              <w:rPr>
                <w:sz w:val="20"/>
              </w:rPr>
              <w:t>z. B.</w:t>
            </w:r>
            <w:r w:rsidRPr="00222495">
              <w:rPr>
                <w:sz w:val="20"/>
              </w:rPr>
              <w:t xml:space="preserve"> Ziehen mit/ohne Zurücklegen) interpretiert. </w:t>
            </w:r>
          </w:p>
          <w:p w14:paraId="2099A099" w14:textId="77777777" w:rsidR="00373CB2" w:rsidRPr="00222495" w:rsidRDefault="00373CB2" w:rsidP="00DC4525">
            <w:pPr>
              <w:spacing w:after="80"/>
              <w:rPr>
                <w:sz w:val="20"/>
              </w:rPr>
            </w:pPr>
            <w:r w:rsidRPr="00222495">
              <w:rPr>
                <w:sz w:val="20"/>
              </w:rPr>
              <w:t>Die Binomialverteilung wird in einer problemhaltigen Situation aus dem Baumdi</w:t>
            </w:r>
            <w:r w:rsidRPr="00222495">
              <w:rPr>
                <w:sz w:val="20"/>
              </w:rPr>
              <w:t>a</w:t>
            </w:r>
            <w:r w:rsidRPr="00222495">
              <w:rPr>
                <w:sz w:val="20"/>
              </w:rPr>
              <w:t xml:space="preserve">gramm einer </w:t>
            </w:r>
            <w:proofErr w:type="spellStart"/>
            <w:r w:rsidRPr="00222495">
              <w:rPr>
                <w:sz w:val="20"/>
              </w:rPr>
              <w:t>Bernoullikette</w:t>
            </w:r>
            <w:proofErr w:type="spellEnd"/>
            <w:r w:rsidRPr="00222495">
              <w:rPr>
                <w:sz w:val="20"/>
              </w:rPr>
              <w:t xml:space="preserve"> entdeckt bzw. entwickelt. Dabei kann der Binomialk</w:t>
            </w:r>
            <w:r w:rsidRPr="00222495">
              <w:rPr>
                <w:sz w:val="20"/>
              </w:rPr>
              <w:t>o</w:t>
            </w:r>
            <w:r w:rsidRPr="00222495">
              <w:rPr>
                <w:sz w:val="20"/>
              </w:rPr>
              <w:t xml:space="preserve">effizient als Faktor für die Anzahl der gesuchten Wege zunächst erkundet und schließlich ohne Herleitung eingeführt und verwendet werden. </w:t>
            </w:r>
          </w:p>
          <w:p w14:paraId="40B2D7FC" w14:textId="77777777" w:rsidR="00373CB2" w:rsidRPr="00222495" w:rsidRDefault="00372D2E" w:rsidP="00DC4525">
            <w:pPr>
              <w:spacing w:after="80"/>
              <w:rPr>
                <w:sz w:val="20"/>
              </w:rPr>
            </w:pPr>
            <w:r>
              <w:rPr>
                <w:sz w:val="20"/>
              </w:rPr>
              <w:t>Mithilfe</w:t>
            </w:r>
            <w:r w:rsidR="00373CB2" w:rsidRPr="00222495">
              <w:rPr>
                <w:sz w:val="20"/>
              </w:rPr>
              <w:t xml:space="preserve"> der Binomialverteilung werden schließlich Problemstellungen in verschi</w:t>
            </w:r>
            <w:r w:rsidR="00373CB2" w:rsidRPr="00222495">
              <w:rPr>
                <w:sz w:val="20"/>
              </w:rPr>
              <w:t>e</w:t>
            </w:r>
            <w:r w:rsidR="00373CB2" w:rsidRPr="00222495">
              <w:rPr>
                <w:sz w:val="20"/>
              </w:rPr>
              <w:t xml:space="preserve">denen realen Kontexten und Spielsituationen bearbeitet und auch </w:t>
            </w:r>
            <w:r>
              <w:rPr>
                <w:sz w:val="20"/>
              </w:rPr>
              <w:t>mithilfe</w:t>
            </w:r>
            <w:r w:rsidR="00373CB2" w:rsidRPr="00222495">
              <w:rPr>
                <w:sz w:val="20"/>
              </w:rPr>
              <w:t xml:space="preserve"> des GTR gelöst. In diesem Rahmen </w:t>
            </w:r>
            <w:r w:rsidR="005E75F4" w:rsidRPr="00222495">
              <w:rPr>
                <w:sz w:val="20"/>
              </w:rPr>
              <w:t xml:space="preserve">werden </w:t>
            </w:r>
            <w:r w:rsidR="00373CB2" w:rsidRPr="00222495">
              <w:rPr>
                <w:sz w:val="20"/>
              </w:rPr>
              <w:t>am Rande auch Fragen der Modellierung wiederholend aufgegriffen. Bei entsprechenden Problemstellungen werden kum</w:t>
            </w:r>
            <w:r w:rsidR="00373CB2" w:rsidRPr="00222495">
              <w:rPr>
                <w:sz w:val="20"/>
              </w:rPr>
              <w:t>u</w:t>
            </w:r>
            <w:r w:rsidR="00373CB2" w:rsidRPr="00222495">
              <w:rPr>
                <w:sz w:val="20"/>
              </w:rPr>
              <w:t xml:space="preserve">lierte Wahrscheinlichkeiten eingeführt, verwendet und mit dem GTR berechnet. </w:t>
            </w:r>
            <w:r w:rsidR="00373CB2" w:rsidRPr="00222495">
              <w:rPr>
                <w:i/>
                <w:sz w:val="20"/>
              </w:rPr>
              <w:t xml:space="preserve">Verschiedene Lösungswege (zum Beispiel über die Gegenwahrscheinlichkeit) </w:t>
            </w:r>
            <w:r w:rsidR="005E75F4" w:rsidRPr="00222495">
              <w:rPr>
                <w:i/>
                <w:sz w:val="20"/>
              </w:rPr>
              <w:t xml:space="preserve">sollten </w:t>
            </w:r>
            <w:r w:rsidR="00373CB2" w:rsidRPr="00222495">
              <w:rPr>
                <w:i/>
                <w:sz w:val="20"/>
              </w:rPr>
              <w:t>verglichen und diskutiert werden.</w:t>
            </w:r>
          </w:p>
          <w:p w14:paraId="2814C68D" w14:textId="77777777" w:rsidR="00373CB2" w:rsidRPr="00222495" w:rsidRDefault="00373CB2" w:rsidP="00DC4525">
            <w:pPr>
              <w:rPr>
                <w:i/>
                <w:sz w:val="20"/>
              </w:rPr>
            </w:pPr>
          </w:p>
          <w:p w14:paraId="4011C732" w14:textId="77777777" w:rsidR="00373CB2" w:rsidRPr="00222495" w:rsidRDefault="00373CB2" w:rsidP="002F662E">
            <w:pPr>
              <w:rPr>
                <w:i/>
                <w:sz w:val="20"/>
              </w:rPr>
            </w:pPr>
            <w:r w:rsidRPr="00222495">
              <w:rPr>
                <w:i/>
                <w:sz w:val="20"/>
              </w:rPr>
              <w:t>Hinweis: Der Einsatz des GTR zur Berechnung singulärer sowie kumulierter Wahrscheinlichkeiten ermöglicht den Verzicht auf stochastische Tabellen und eröffnet aus der numerischen Perspektive den Einsatz von Aufgaben in realität</w:t>
            </w:r>
            <w:r w:rsidRPr="00222495">
              <w:rPr>
                <w:i/>
                <w:sz w:val="20"/>
              </w:rPr>
              <w:t>s</w:t>
            </w:r>
            <w:r w:rsidRPr="00222495">
              <w:rPr>
                <w:i/>
                <w:sz w:val="20"/>
              </w:rPr>
              <w:t>nahen Kontexten.</w:t>
            </w:r>
          </w:p>
        </w:tc>
      </w:tr>
      <w:tr w:rsidR="00373CB2" w:rsidRPr="00222495" w14:paraId="1A0DAD44" w14:textId="77777777" w:rsidTr="009F36E3">
        <w:trPr>
          <w:trHeight w:val="510"/>
        </w:trPr>
        <w:tc>
          <w:tcPr>
            <w:tcW w:w="14954" w:type="dxa"/>
            <w:gridSpan w:val="3"/>
            <w:vAlign w:val="center"/>
          </w:tcPr>
          <w:p w14:paraId="5B9263DB" w14:textId="77777777" w:rsidR="00373CB2" w:rsidRPr="00222495" w:rsidRDefault="00696871" w:rsidP="00696871">
            <w:pPr>
              <w:pageBreakBefore/>
              <w:tabs>
                <w:tab w:val="center" w:pos="7581"/>
                <w:tab w:val="right" w:pos="14527"/>
              </w:tabs>
              <w:jc w:val="left"/>
              <w:rPr>
                <w:b/>
                <w:sz w:val="20"/>
                <w:lang w:eastAsia="en-US"/>
              </w:rPr>
            </w:pPr>
            <w:r>
              <w:rPr>
                <w:b/>
                <w:i/>
                <w:sz w:val="20"/>
              </w:rPr>
              <w:tab/>
            </w:r>
            <w:r w:rsidR="00373CB2" w:rsidRPr="00222495">
              <w:rPr>
                <w:b/>
                <w:i/>
                <w:sz w:val="20"/>
              </w:rPr>
              <w:t>Untersuchung charakteristischer Größen von Binomialverteilungen</w:t>
            </w:r>
            <w:r w:rsidR="00373CB2" w:rsidRPr="00222495">
              <w:rPr>
                <w:i/>
                <w:sz w:val="20"/>
                <w:lang w:eastAsia="en-US"/>
              </w:rPr>
              <w:t xml:space="preserve"> </w:t>
            </w:r>
            <w:r>
              <w:rPr>
                <w:i/>
                <w:sz w:val="20"/>
                <w:lang w:eastAsia="en-US"/>
              </w:rPr>
              <w:tab/>
            </w:r>
            <w:r w:rsidR="00373CB2" w:rsidRPr="00222495">
              <w:rPr>
                <w:i/>
                <w:sz w:val="20"/>
                <w:lang w:eastAsia="en-US"/>
              </w:rPr>
              <w:t>(Q-GK-S3)</w:t>
            </w:r>
            <w:r w:rsidR="00301154" w:rsidRPr="00222495">
              <w:rPr>
                <w:i/>
                <w:sz w:val="20"/>
                <w:lang w:eastAsia="en-US"/>
              </w:rPr>
              <w:t xml:space="preserve"> </w:t>
            </w:r>
            <w:r w:rsidR="00373CB2" w:rsidRPr="00222495">
              <w:rPr>
                <w:i/>
                <w:sz w:val="20"/>
                <w:lang w:eastAsia="en-US"/>
              </w:rPr>
              <w:t>(9 Std)</w:t>
            </w:r>
          </w:p>
        </w:tc>
      </w:tr>
      <w:tr w:rsidR="00373CB2" w:rsidRPr="00222495" w14:paraId="7F9C84FD" w14:textId="77777777" w:rsidTr="009F36E3">
        <w:tc>
          <w:tcPr>
            <w:tcW w:w="7583" w:type="dxa"/>
            <w:gridSpan w:val="2"/>
          </w:tcPr>
          <w:p w14:paraId="19BCC1FA" w14:textId="77777777" w:rsidR="00373CB2" w:rsidRPr="00222495" w:rsidRDefault="00373CB2" w:rsidP="00DC4525">
            <w:pPr>
              <w:spacing w:line="276" w:lineRule="auto"/>
              <w:rPr>
                <w:b/>
                <w:sz w:val="20"/>
                <w:lang w:eastAsia="en-US"/>
              </w:rPr>
            </w:pPr>
            <w:r w:rsidRPr="00222495">
              <w:rPr>
                <w:b/>
                <w:sz w:val="20"/>
                <w:lang w:eastAsia="en-US"/>
              </w:rPr>
              <w:t>Zu entwickelnde Kompetenzen</w:t>
            </w:r>
          </w:p>
        </w:tc>
        <w:tc>
          <w:tcPr>
            <w:tcW w:w="7371" w:type="dxa"/>
          </w:tcPr>
          <w:p w14:paraId="796A571A" w14:textId="77777777" w:rsidR="00373CB2" w:rsidRPr="00222495" w:rsidRDefault="00373CB2" w:rsidP="00DC4525">
            <w:pPr>
              <w:spacing w:line="276" w:lineRule="auto"/>
              <w:rPr>
                <w:b/>
                <w:sz w:val="20"/>
                <w:lang w:eastAsia="en-US"/>
              </w:rPr>
            </w:pPr>
            <w:r w:rsidRPr="00222495">
              <w:rPr>
                <w:b/>
                <w:sz w:val="20"/>
                <w:lang w:eastAsia="en-US"/>
              </w:rPr>
              <w:t>Vorhabenbezogene Absprachen und Empfehlungen</w:t>
            </w:r>
          </w:p>
        </w:tc>
      </w:tr>
      <w:tr w:rsidR="00373CB2" w:rsidRPr="00222495" w14:paraId="189C4AF1" w14:textId="77777777" w:rsidTr="009F36E3">
        <w:trPr>
          <w:trHeight w:val="132"/>
        </w:trPr>
        <w:tc>
          <w:tcPr>
            <w:tcW w:w="7583" w:type="dxa"/>
            <w:gridSpan w:val="2"/>
          </w:tcPr>
          <w:p w14:paraId="32A6EA8D" w14:textId="77777777" w:rsidR="00373CB2" w:rsidRPr="00222495" w:rsidRDefault="00373CB2" w:rsidP="002F662E">
            <w:pPr>
              <w:rPr>
                <w:rFonts w:cs="Arial"/>
                <w:b/>
                <w:sz w:val="20"/>
                <w:lang w:eastAsia="en-US"/>
              </w:rPr>
            </w:pPr>
            <w:r w:rsidRPr="00222495">
              <w:rPr>
                <w:rFonts w:cs="Arial"/>
                <w:b/>
                <w:sz w:val="20"/>
                <w:lang w:eastAsia="en-US"/>
              </w:rPr>
              <w:t>Inhaltsbezogene Kompetenzen:</w:t>
            </w:r>
          </w:p>
          <w:p w14:paraId="4880FAD0" w14:textId="77777777" w:rsidR="00373CB2" w:rsidRPr="00222495" w:rsidRDefault="00991385" w:rsidP="002F662E">
            <w:pPr>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1722E45E" w14:textId="77777777" w:rsidR="00373CB2" w:rsidRPr="00222495" w:rsidRDefault="00373CB2" w:rsidP="002F662E">
            <w:pPr>
              <w:numPr>
                <w:ilvl w:val="0"/>
                <w:numId w:val="6"/>
              </w:numPr>
              <w:jc w:val="left"/>
              <w:rPr>
                <w:rFonts w:cs="Arial"/>
                <w:sz w:val="20"/>
              </w:rPr>
            </w:pPr>
            <w:r w:rsidRPr="00222495">
              <w:rPr>
                <w:rFonts w:cs="Arial"/>
                <w:kern w:val="24"/>
                <w:sz w:val="20"/>
              </w:rPr>
              <w:t>beschreiben</w:t>
            </w:r>
            <w:r w:rsidRPr="00222495">
              <w:rPr>
                <w:rFonts w:cs="Arial"/>
                <w:sz w:val="20"/>
              </w:rPr>
              <w:t xml:space="preserve"> den Einfluss der Parameter </w:t>
            </w:r>
            <w:r w:rsidRPr="00222495">
              <w:rPr>
                <w:rFonts w:cs="Arial"/>
                <w:i/>
                <w:sz w:val="20"/>
              </w:rPr>
              <w:t>n</w:t>
            </w:r>
            <w:r w:rsidRPr="00222495">
              <w:rPr>
                <w:rFonts w:cs="Arial"/>
                <w:sz w:val="20"/>
              </w:rPr>
              <w:t xml:space="preserve"> und </w:t>
            </w:r>
            <w:r w:rsidRPr="00222495">
              <w:rPr>
                <w:rFonts w:cs="Arial"/>
                <w:i/>
                <w:sz w:val="20"/>
              </w:rPr>
              <w:t>p</w:t>
            </w:r>
            <w:r w:rsidRPr="00222495">
              <w:rPr>
                <w:rFonts w:cs="Arial"/>
                <w:sz w:val="20"/>
              </w:rPr>
              <w:t xml:space="preserve"> auf Binomialverteilungen und ihre graphische Darstellung</w:t>
            </w:r>
            <w:r w:rsidR="007440AF">
              <w:rPr>
                <w:rFonts w:cs="Arial"/>
                <w:sz w:val="20"/>
              </w:rPr>
              <w:t>,</w:t>
            </w:r>
          </w:p>
          <w:p w14:paraId="309FA5B8" w14:textId="138109DE" w:rsidR="00373CB2" w:rsidRPr="00222495" w:rsidRDefault="00373CB2" w:rsidP="00DC4525">
            <w:pPr>
              <w:numPr>
                <w:ilvl w:val="0"/>
                <w:numId w:val="6"/>
              </w:numPr>
              <w:jc w:val="left"/>
              <w:rPr>
                <w:rFonts w:cs="Arial"/>
                <w:sz w:val="20"/>
              </w:rPr>
            </w:pPr>
            <w:r w:rsidRPr="00222495">
              <w:rPr>
                <w:rFonts w:cs="Arial"/>
                <w:kern w:val="24"/>
                <w:sz w:val="20"/>
              </w:rPr>
              <w:t>bestimmen</w:t>
            </w:r>
            <w:r w:rsidRPr="00222495">
              <w:rPr>
                <w:rFonts w:cs="Arial"/>
                <w:sz w:val="20"/>
              </w:rPr>
              <w:t xml:space="preserve"> den Erwartungswert </w:t>
            </w:r>
            <w:r w:rsidRPr="00222495">
              <w:rPr>
                <w:rFonts w:cs="Arial"/>
                <w:i/>
                <w:sz w:val="20"/>
              </w:rPr>
              <w:t>µ</w:t>
            </w:r>
            <w:r w:rsidRPr="00222495">
              <w:rPr>
                <w:rFonts w:cs="Arial"/>
                <w:sz w:val="20"/>
              </w:rPr>
              <w:t xml:space="preserve"> und die Standardabweichung </w:t>
            </w:r>
            <w:r w:rsidRPr="00222495">
              <w:rPr>
                <w:rFonts w:cs="Arial"/>
                <w:i/>
                <w:sz w:val="20"/>
              </w:rPr>
              <w:t>σ</w:t>
            </w:r>
            <w:r w:rsidRPr="00222495">
              <w:rPr>
                <w:rFonts w:cs="Arial"/>
                <w:sz w:val="20"/>
              </w:rPr>
              <w:t xml:space="preserve"> von (bin</w:t>
            </w:r>
            <w:r w:rsidRPr="00222495">
              <w:rPr>
                <w:rFonts w:cs="Arial"/>
                <w:sz w:val="20"/>
              </w:rPr>
              <w:t>o</w:t>
            </w:r>
            <w:r w:rsidRPr="00222495">
              <w:rPr>
                <w:rFonts w:cs="Arial"/>
                <w:sz w:val="20"/>
              </w:rPr>
              <w:t>mialverteilten) Zufallsgrößen […]</w:t>
            </w:r>
            <w:r w:rsidR="007440AF">
              <w:rPr>
                <w:rFonts w:cs="Arial"/>
                <w:sz w:val="20"/>
              </w:rPr>
              <w:t>,</w:t>
            </w:r>
          </w:p>
          <w:p w14:paraId="77A546D4" w14:textId="77777777" w:rsidR="00373CB2" w:rsidRPr="00222495" w:rsidRDefault="00373CB2" w:rsidP="00DC4525">
            <w:pPr>
              <w:numPr>
                <w:ilvl w:val="0"/>
                <w:numId w:val="6"/>
              </w:numPr>
              <w:jc w:val="left"/>
              <w:rPr>
                <w:rFonts w:cs="Arial"/>
                <w:sz w:val="20"/>
              </w:rPr>
            </w:pPr>
            <w:r w:rsidRPr="00222495">
              <w:rPr>
                <w:rFonts w:cs="Arial"/>
                <w:sz w:val="20"/>
              </w:rPr>
              <w:t xml:space="preserve">nutzen </w:t>
            </w:r>
            <w:r w:rsidRPr="00222495">
              <w:rPr>
                <w:rFonts w:cs="Arial"/>
                <w:kern w:val="24"/>
                <w:sz w:val="20"/>
              </w:rPr>
              <w:t>Binomialverteilungen</w:t>
            </w:r>
            <w:r w:rsidRPr="00222495">
              <w:rPr>
                <w:rFonts w:cs="Arial"/>
                <w:sz w:val="20"/>
              </w:rPr>
              <w:t xml:space="preserve"> und ihre Kenngrößen zur Lösung von Proble</w:t>
            </w:r>
            <w:r w:rsidRPr="00222495">
              <w:rPr>
                <w:rFonts w:cs="Arial"/>
                <w:sz w:val="20"/>
              </w:rPr>
              <w:t>m</w:t>
            </w:r>
            <w:r w:rsidRPr="00222495">
              <w:rPr>
                <w:rFonts w:cs="Arial"/>
                <w:sz w:val="20"/>
              </w:rPr>
              <w:t>stellungen</w:t>
            </w:r>
            <w:r w:rsidR="007440AF">
              <w:rPr>
                <w:rFonts w:cs="Arial"/>
                <w:sz w:val="20"/>
              </w:rPr>
              <w:t>,</w:t>
            </w:r>
          </w:p>
          <w:p w14:paraId="1A9B1BB1" w14:textId="77777777" w:rsidR="00373CB2" w:rsidRPr="00222495" w:rsidRDefault="00373CB2" w:rsidP="00DC4525">
            <w:pPr>
              <w:numPr>
                <w:ilvl w:val="0"/>
                <w:numId w:val="6"/>
              </w:numPr>
              <w:jc w:val="left"/>
              <w:rPr>
                <w:rFonts w:cs="Arial"/>
                <w:b/>
                <w:sz w:val="20"/>
                <w:lang w:eastAsia="en-US"/>
              </w:rPr>
            </w:pPr>
            <w:r w:rsidRPr="00222495">
              <w:rPr>
                <w:rFonts w:cs="Arial"/>
                <w:kern w:val="24"/>
                <w:sz w:val="20"/>
              </w:rPr>
              <w:t>schließen</w:t>
            </w:r>
            <w:r w:rsidRPr="00222495">
              <w:rPr>
                <w:rFonts w:cs="Arial"/>
                <w:sz w:val="20"/>
              </w:rPr>
              <w:t xml:space="preserve"> anhand einer vorgegebenen Entscheidungsregel aus einem Stic</w:t>
            </w:r>
            <w:r w:rsidRPr="00222495">
              <w:rPr>
                <w:rFonts w:cs="Arial"/>
                <w:sz w:val="20"/>
              </w:rPr>
              <w:t>h</w:t>
            </w:r>
            <w:r w:rsidRPr="00222495">
              <w:rPr>
                <w:rFonts w:cs="Arial"/>
                <w:sz w:val="20"/>
              </w:rPr>
              <w:t>probenergebnis auf die Grundgesamtheit</w:t>
            </w:r>
            <w:r w:rsidR="007440AF">
              <w:rPr>
                <w:rFonts w:cs="Arial"/>
                <w:sz w:val="20"/>
              </w:rPr>
              <w:t>.</w:t>
            </w:r>
          </w:p>
          <w:p w14:paraId="4B8225B3" w14:textId="77777777" w:rsidR="00373CB2" w:rsidRPr="00222495" w:rsidRDefault="00373CB2" w:rsidP="00103E84">
            <w:pPr>
              <w:spacing w:before="120"/>
              <w:jc w:val="left"/>
              <w:rPr>
                <w:rFonts w:cs="Arial"/>
                <w:b/>
                <w:sz w:val="20"/>
                <w:lang w:eastAsia="en-US"/>
              </w:rPr>
            </w:pPr>
            <w:r w:rsidRPr="00222495">
              <w:rPr>
                <w:rFonts w:cs="Arial"/>
                <w:b/>
                <w:sz w:val="20"/>
                <w:lang w:eastAsia="en-US"/>
              </w:rPr>
              <w:t xml:space="preserve">Prozessbezogene </w:t>
            </w:r>
            <w:r w:rsidRPr="00103E84">
              <w:rPr>
                <w:rFonts w:cs="Arial"/>
                <w:b/>
                <w:color w:val="000000"/>
                <w:sz w:val="20"/>
              </w:rPr>
              <w:t>Kompetenzen</w:t>
            </w:r>
            <w:r w:rsidRPr="00222495">
              <w:rPr>
                <w:rFonts w:cs="Arial"/>
                <w:b/>
                <w:sz w:val="20"/>
                <w:lang w:eastAsia="en-US"/>
              </w:rPr>
              <w:t>:</w:t>
            </w:r>
          </w:p>
          <w:p w14:paraId="5AED1A0B" w14:textId="77777777" w:rsidR="00373CB2" w:rsidRPr="00222495" w:rsidRDefault="00373CB2" w:rsidP="00DC4525">
            <w:pPr>
              <w:rPr>
                <w:rFonts w:cs="Arial"/>
                <w:b/>
                <w:i/>
                <w:sz w:val="20"/>
              </w:rPr>
            </w:pPr>
            <w:r w:rsidRPr="00222495">
              <w:rPr>
                <w:rFonts w:cs="Arial"/>
                <w:b/>
                <w:i/>
                <w:sz w:val="20"/>
              </w:rPr>
              <w:t>Argumentieren</w:t>
            </w:r>
          </w:p>
          <w:p w14:paraId="550D05EA" w14:textId="77777777" w:rsidR="00373CB2" w:rsidRPr="00222495" w:rsidRDefault="00991385" w:rsidP="00373CB2">
            <w:pPr>
              <w:spacing w:line="276" w:lineRule="auto"/>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6FA8CDC1" w14:textId="77777777" w:rsidR="00373CB2" w:rsidRPr="00222495" w:rsidRDefault="00373CB2" w:rsidP="00DC4525">
            <w:pPr>
              <w:numPr>
                <w:ilvl w:val="0"/>
                <w:numId w:val="6"/>
              </w:numPr>
              <w:jc w:val="left"/>
              <w:rPr>
                <w:rFonts w:cs="Arial"/>
                <w:kern w:val="24"/>
                <w:sz w:val="20"/>
              </w:rPr>
            </w:pPr>
            <w:r w:rsidRPr="00222495">
              <w:rPr>
                <w:rFonts w:cs="Arial"/>
                <w:kern w:val="24"/>
                <w:sz w:val="20"/>
              </w:rPr>
              <w:t>stellen Vermutungen auf</w:t>
            </w:r>
            <w:r w:rsidRPr="00222495">
              <w:rPr>
                <w:rFonts w:cs="Arial"/>
                <w:i/>
                <w:kern w:val="24"/>
                <w:sz w:val="20"/>
              </w:rPr>
              <w:t xml:space="preserve"> (Vermuten)</w:t>
            </w:r>
            <w:r w:rsidR="007440AF">
              <w:rPr>
                <w:rFonts w:cs="Arial"/>
                <w:i/>
                <w:kern w:val="24"/>
                <w:sz w:val="20"/>
              </w:rPr>
              <w:t>,</w:t>
            </w:r>
          </w:p>
          <w:p w14:paraId="39EA4698"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unterstützen Vermutungen beispielgebunden </w:t>
            </w:r>
            <w:r w:rsidRPr="00222495">
              <w:rPr>
                <w:rFonts w:cs="Arial"/>
                <w:i/>
                <w:kern w:val="24"/>
                <w:sz w:val="20"/>
              </w:rPr>
              <w:t>(Vermuten)</w:t>
            </w:r>
            <w:r w:rsidR="007440AF">
              <w:rPr>
                <w:rFonts w:cs="Arial"/>
                <w:i/>
                <w:kern w:val="24"/>
                <w:sz w:val="20"/>
              </w:rPr>
              <w:t>,</w:t>
            </w:r>
          </w:p>
          <w:p w14:paraId="6BA31B32" w14:textId="77777777" w:rsidR="00373CB2" w:rsidRPr="00222495" w:rsidRDefault="00373CB2" w:rsidP="00DC4525">
            <w:pPr>
              <w:numPr>
                <w:ilvl w:val="0"/>
                <w:numId w:val="6"/>
              </w:numPr>
              <w:jc w:val="left"/>
              <w:rPr>
                <w:rFonts w:cs="Arial"/>
                <w:kern w:val="24"/>
                <w:sz w:val="20"/>
              </w:rPr>
            </w:pPr>
            <w:r w:rsidRPr="00222495">
              <w:rPr>
                <w:rFonts w:cs="Arial"/>
                <w:kern w:val="24"/>
                <w:sz w:val="20"/>
              </w:rPr>
              <w:t>präzisieren Vermutungen mithilfe von Fachbegriffen und unter Berücksicht</w:t>
            </w:r>
            <w:r w:rsidRPr="00222495">
              <w:rPr>
                <w:rFonts w:cs="Arial"/>
                <w:kern w:val="24"/>
                <w:sz w:val="20"/>
              </w:rPr>
              <w:t>i</w:t>
            </w:r>
            <w:r w:rsidRPr="00222495">
              <w:rPr>
                <w:rFonts w:cs="Arial"/>
                <w:kern w:val="24"/>
                <w:sz w:val="20"/>
              </w:rPr>
              <w:t xml:space="preserve">gung der logischen Struktur </w:t>
            </w:r>
            <w:r w:rsidRPr="00222495">
              <w:rPr>
                <w:rFonts w:cs="Arial"/>
                <w:i/>
                <w:kern w:val="24"/>
                <w:sz w:val="20"/>
              </w:rPr>
              <w:t>(Vermuten)</w:t>
            </w:r>
            <w:r w:rsidR="007440AF">
              <w:rPr>
                <w:rFonts w:cs="Arial"/>
                <w:i/>
                <w:kern w:val="24"/>
                <w:sz w:val="20"/>
              </w:rPr>
              <w:t>,</w:t>
            </w:r>
          </w:p>
          <w:p w14:paraId="6B572F2B" w14:textId="77777777" w:rsidR="00373CB2" w:rsidRPr="00222495" w:rsidRDefault="00373CB2" w:rsidP="00DC4525">
            <w:pPr>
              <w:numPr>
                <w:ilvl w:val="0"/>
                <w:numId w:val="6"/>
              </w:numPr>
              <w:jc w:val="left"/>
              <w:rPr>
                <w:rFonts w:cs="Arial"/>
                <w:kern w:val="24"/>
                <w:sz w:val="20"/>
              </w:rPr>
            </w:pPr>
            <w:r w:rsidRPr="00222495">
              <w:rPr>
                <w:rFonts w:cs="Arial"/>
                <w:kern w:val="24"/>
                <w:sz w:val="20"/>
              </w:rPr>
              <w:t>überprüfen, inwiefern Ergebnisse, Begriffe und Regeln verallgemeinert</w:t>
            </w:r>
          </w:p>
          <w:p w14:paraId="0AB974F1" w14:textId="77777777" w:rsidR="00373CB2" w:rsidRPr="00222495" w:rsidRDefault="00373CB2" w:rsidP="00DC4525">
            <w:pPr>
              <w:ind w:left="540"/>
              <w:jc w:val="left"/>
              <w:rPr>
                <w:rFonts w:cs="Arial"/>
                <w:kern w:val="24"/>
                <w:sz w:val="20"/>
              </w:rPr>
            </w:pPr>
            <w:r w:rsidRPr="00222495">
              <w:rPr>
                <w:rFonts w:cs="Arial"/>
                <w:kern w:val="24"/>
                <w:sz w:val="20"/>
              </w:rPr>
              <w:t>werden</w:t>
            </w:r>
            <w:r w:rsidRPr="00222495">
              <w:rPr>
                <w:rFonts w:cs="Arial"/>
                <w:sz w:val="20"/>
              </w:rPr>
              <w:t xml:space="preserve"> </w:t>
            </w:r>
            <w:r w:rsidRPr="00222495">
              <w:rPr>
                <w:rFonts w:cs="Arial"/>
                <w:kern w:val="24"/>
                <w:sz w:val="20"/>
              </w:rPr>
              <w:t xml:space="preserve">können </w:t>
            </w:r>
            <w:r w:rsidRPr="00222495">
              <w:rPr>
                <w:rFonts w:cs="Arial"/>
                <w:i/>
                <w:sz w:val="20"/>
              </w:rPr>
              <w:t>(Beurteilen)</w:t>
            </w:r>
            <w:r w:rsidR="007440AF">
              <w:rPr>
                <w:rFonts w:cs="Arial"/>
                <w:i/>
                <w:sz w:val="20"/>
              </w:rPr>
              <w:t>.</w:t>
            </w:r>
          </w:p>
          <w:p w14:paraId="07C7FFD2" w14:textId="77777777" w:rsidR="00373CB2" w:rsidRPr="00222495" w:rsidRDefault="00373CB2" w:rsidP="00DC4525">
            <w:pPr>
              <w:rPr>
                <w:rFonts w:cs="Arial"/>
                <w:b/>
                <w:i/>
                <w:sz w:val="20"/>
              </w:rPr>
            </w:pPr>
            <w:r w:rsidRPr="00222495">
              <w:rPr>
                <w:rFonts w:cs="Arial"/>
                <w:b/>
                <w:i/>
                <w:sz w:val="20"/>
              </w:rPr>
              <w:t>Werkzeuge nutzen</w:t>
            </w:r>
          </w:p>
          <w:p w14:paraId="1EADCC98" w14:textId="77777777" w:rsidR="00373CB2" w:rsidRPr="00222495" w:rsidRDefault="00991385" w:rsidP="00DC4525">
            <w:pPr>
              <w:ind w:left="851" w:hanging="851"/>
              <w:rPr>
                <w:rFonts w:cs="Arial"/>
                <w:i/>
                <w:iCs/>
                <w:sz w:val="20"/>
              </w:rPr>
            </w:pPr>
            <w:r w:rsidRPr="00222495">
              <w:rPr>
                <w:rFonts w:cs="Arial"/>
                <w:i/>
                <w:iCs/>
                <w:sz w:val="20"/>
              </w:rPr>
              <w:t>Die Studierenden ...</w:t>
            </w:r>
          </w:p>
          <w:p w14:paraId="0C8EAAA1" w14:textId="6E3962E8" w:rsidR="006C2D19" w:rsidRPr="003728F8" w:rsidRDefault="003728F8" w:rsidP="003728F8">
            <w:pPr>
              <w:numPr>
                <w:ilvl w:val="0"/>
                <w:numId w:val="6"/>
              </w:numPr>
              <w:jc w:val="left"/>
              <w:rPr>
                <w:rFonts w:cs="Arial"/>
                <w:sz w:val="20"/>
              </w:rPr>
            </w:pPr>
            <w:r w:rsidRPr="003728F8">
              <w:rPr>
                <w:rFonts w:cs="Arial"/>
                <w:kern w:val="24"/>
                <w:sz w:val="20"/>
              </w:rPr>
              <w:t>nutzen […] digitale</w:t>
            </w:r>
            <w:r>
              <w:rPr>
                <w:rFonts w:cs="Arial"/>
                <w:kern w:val="24"/>
                <w:sz w:val="20"/>
              </w:rPr>
              <w:t xml:space="preserve"> </w:t>
            </w:r>
            <w:r w:rsidRPr="003728F8">
              <w:rPr>
                <w:rFonts w:cs="Arial"/>
                <w:kern w:val="24"/>
                <w:sz w:val="20"/>
              </w:rPr>
              <w:t>Werkzeuge</w:t>
            </w:r>
            <w:r w:rsidR="007440AF" w:rsidRPr="003728F8">
              <w:rPr>
                <w:rFonts w:cs="Arial"/>
                <w:sz w:val="20"/>
              </w:rPr>
              <w:t>,</w:t>
            </w:r>
          </w:p>
          <w:p w14:paraId="583499EF" w14:textId="1CE86467" w:rsidR="00373CB2" w:rsidRPr="00222495" w:rsidRDefault="00373CB2" w:rsidP="006C2D19">
            <w:pPr>
              <w:numPr>
                <w:ilvl w:val="0"/>
                <w:numId w:val="6"/>
              </w:numPr>
              <w:jc w:val="left"/>
              <w:rPr>
                <w:rFonts w:cs="Arial"/>
                <w:sz w:val="20"/>
              </w:rPr>
            </w:pPr>
            <w:r w:rsidRPr="00222495">
              <w:rPr>
                <w:rFonts w:cs="Arial"/>
                <w:kern w:val="24"/>
                <w:sz w:val="20"/>
              </w:rPr>
              <w:t>verwenden</w:t>
            </w:r>
            <w:r w:rsidRPr="00222495">
              <w:rPr>
                <w:rFonts w:cs="Arial"/>
                <w:sz w:val="20"/>
              </w:rPr>
              <w:t xml:space="preserve"> verschiedene digitale Werkzeuge</w:t>
            </w:r>
            <w:r w:rsidR="003728F8" w:rsidRPr="003728F8">
              <w:rPr>
                <w:rFonts w:cs="Arial"/>
                <w:kern w:val="24"/>
                <w:sz w:val="20"/>
              </w:rPr>
              <w:t xml:space="preserve"> […]</w:t>
            </w:r>
            <w:r w:rsidRPr="00222495">
              <w:rPr>
                <w:rFonts w:cs="Arial"/>
                <w:sz w:val="20"/>
              </w:rPr>
              <w:t xml:space="preserve"> zum</w:t>
            </w:r>
            <w:r w:rsidR="003728F8" w:rsidRPr="003728F8">
              <w:rPr>
                <w:rFonts w:cs="Arial"/>
                <w:kern w:val="24"/>
                <w:sz w:val="20"/>
              </w:rPr>
              <w:t xml:space="preserve"> […]</w:t>
            </w:r>
            <w:r w:rsidRPr="00222495">
              <w:rPr>
                <w:rFonts w:cs="Arial"/>
                <w:sz w:val="20"/>
              </w:rPr>
              <w:br/>
              <w:t>… Variieren der Parameter von Binomialverteilungen</w:t>
            </w:r>
            <w:r w:rsidR="007440AF">
              <w:rPr>
                <w:rFonts w:cs="Arial"/>
                <w:sz w:val="20"/>
              </w:rPr>
              <w:t>,</w:t>
            </w:r>
            <w:r w:rsidRPr="00222495">
              <w:rPr>
                <w:rFonts w:cs="Arial"/>
                <w:sz w:val="20"/>
              </w:rPr>
              <w:br/>
              <w:t>… Erstellen der Histogramme von Binomialverteilungen</w:t>
            </w:r>
            <w:r w:rsidR="007440AF">
              <w:rPr>
                <w:rFonts w:cs="Arial"/>
                <w:sz w:val="20"/>
              </w:rPr>
              <w:t>,</w:t>
            </w:r>
            <w:r w:rsidRPr="00222495">
              <w:rPr>
                <w:rFonts w:cs="Arial"/>
                <w:sz w:val="20"/>
              </w:rPr>
              <w:br/>
              <w:t>… Berechnen der Kennzahlen von Binomialverteilungen (</w:t>
            </w:r>
            <w:r w:rsidR="002F662E" w:rsidRPr="00222495">
              <w:rPr>
                <w:rFonts w:cs="Arial"/>
                <w:i/>
                <w:sz w:val="20"/>
              </w:rPr>
              <w:t>µ</w:t>
            </w:r>
            <w:r w:rsidRPr="00222495">
              <w:rPr>
                <w:rFonts w:cs="Arial"/>
                <w:sz w:val="20"/>
              </w:rPr>
              <w:t xml:space="preserve">, </w:t>
            </w:r>
            <w:r w:rsidR="002F662E" w:rsidRPr="00222495">
              <w:rPr>
                <w:rFonts w:cs="Arial"/>
                <w:sz w:val="20"/>
              </w:rPr>
              <w:t>σ</w:t>
            </w:r>
            <w:r w:rsidRPr="00222495">
              <w:rPr>
                <w:rFonts w:cs="Arial"/>
                <w:sz w:val="20"/>
              </w:rPr>
              <w:t>)</w:t>
            </w:r>
            <w:r w:rsidR="007440AF">
              <w:rPr>
                <w:rFonts w:cs="Arial"/>
                <w:sz w:val="20"/>
              </w:rPr>
              <w:t>,</w:t>
            </w:r>
            <w:r w:rsidRPr="00222495">
              <w:rPr>
                <w:rFonts w:cs="Arial"/>
                <w:sz w:val="20"/>
              </w:rPr>
              <w:br/>
              <w:t>…</w:t>
            </w:r>
            <w:r w:rsidR="006C2D19" w:rsidRPr="00222495">
              <w:rPr>
                <w:rFonts w:cs="Arial"/>
                <w:sz w:val="20"/>
              </w:rPr>
              <w:t xml:space="preserve"> </w:t>
            </w:r>
            <w:r w:rsidRPr="00222495">
              <w:rPr>
                <w:rFonts w:cs="Arial"/>
                <w:sz w:val="20"/>
              </w:rPr>
              <w:t>Berechnen von Wahrscheinlichkeiten bei binomialverteilten Zufallsgrößen</w:t>
            </w:r>
          </w:p>
          <w:p w14:paraId="75024F8C" w14:textId="77777777" w:rsidR="006C2D19" w:rsidRPr="00222495" w:rsidRDefault="006C2D19" w:rsidP="006C2D19">
            <w:pPr>
              <w:numPr>
                <w:ilvl w:val="0"/>
                <w:numId w:val="6"/>
              </w:numPr>
              <w:jc w:val="left"/>
              <w:rPr>
                <w:rFonts w:cs="Arial"/>
                <w:sz w:val="20"/>
              </w:rPr>
            </w:pPr>
            <w:r w:rsidRPr="00222495">
              <w:rPr>
                <w:rFonts w:cs="Arial"/>
                <w:sz w:val="20"/>
              </w:rPr>
              <w:t>nutzen mathematische Hilfsmittel und digitale Werkzeuge zum Erkunden und Recherchieren, Berechnen und Darstellen</w:t>
            </w:r>
            <w:r w:rsidR="007440AF">
              <w:rPr>
                <w:rFonts w:cs="Arial"/>
                <w:sz w:val="20"/>
              </w:rPr>
              <w:t>.</w:t>
            </w:r>
          </w:p>
        </w:tc>
        <w:tc>
          <w:tcPr>
            <w:tcW w:w="7371" w:type="dxa"/>
          </w:tcPr>
          <w:p w14:paraId="74B29302" w14:textId="77777777" w:rsidR="00373CB2" w:rsidRPr="00222495" w:rsidRDefault="00373CB2" w:rsidP="00DC4525">
            <w:pPr>
              <w:rPr>
                <w:sz w:val="20"/>
              </w:rPr>
            </w:pPr>
            <w:r w:rsidRPr="00222495">
              <w:rPr>
                <w:sz w:val="20"/>
              </w:rPr>
              <w:t xml:space="preserve">Eine Visualisierung der Verteilung sowie des Einflusses von Stichprobenumfang </w:t>
            </w:r>
            <w:r w:rsidRPr="00222495">
              <w:rPr>
                <w:i/>
                <w:sz w:val="20"/>
              </w:rPr>
              <w:t>n</w:t>
            </w:r>
            <w:r w:rsidRPr="00222495">
              <w:rPr>
                <w:sz w:val="20"/>
              </w:rPr>
              <w:t xml:space="preserve"> und Trefferwahrscheinlichkeit </w:t>
            </w:r>
            <w:r w:rsidR="005E75F4" w:rsidRPr="00222495">
              <w:rPr>
                <w:i/>
                <w:sz w:val="20"/>
              </w:rPr>
              <w:t>p</w:t>
            </w:r>
            <w:r w:rsidRPr="00222495">
              <w:rPr>
                <w:sz w:val="20"/>
              </w:rPr>
              <w:t xml:space="preserve"> erfolgt durch die gra</w:t>
            </w:r>
            <w:r w:rsidR="00DD3B35" w:rsidRPr="00222495">
              <w:rPr>
                <w:sz w:val="20"/>
              </w:rPr>
              <w:t>f</w:t>
            </w:r>
            <w:r w:rsidRPr="00222495">
              <w:rPr>
                <w:sz w:val="20"/>
              </w:rPr>
              <w:t>ische Darstellung der Ve</w:t>
            </w:r>
            <w:r w:rsidRPr="00222495">
              <w:rPr>
                <w:sz w:val="20"/>
              </w:rPr>
              <w:t>r</w:t>
            </w:r>
            <w:r w:rsidRPr="00222495">
              <w:rPr>
                <w:sz w:val="20"/>
              </w:rPr>
              <w:t xml:space="preserve">teilung als Histogramm unter Nutzung des GTR. </w:t>
            </w:r>
            <w:r w:rsidR="00372D2E">
              <w:rPr>
                <w:sz w:val="20"/>
              </w:rPr>
              <w:t>Mithilfe</w:t>
            </w:r>
            <w:r w:rsidRPr="00222495">
              <w:rPr>
                <w:sz w:val="20"/>
              </w:rPr>
              <w:t xml:space="preserve"> von Histogrammen mit großem Stichprobenumfang kann ein Bezug zur eventuell aus dem Alltagswissen bekannten Glockenkurve hergestellt werden. Die Glockenkurve </w:t>
            </w:r>
            <w:r w:rsidR="00C470A1" w:rsidRPr="00222495">
              <w:rPr>
                <w:sz w:val="20"/>
              </w:rPr>
              <w:t xml:space="preserve">muss </w:t>
            </w:r>
            <w:r w:rsidRPr="00222495">
              <w:rPr>
                <w:sz w:val="20"/>
              </w:rPr>
              <w:t>mathem</w:t>
            </w:r>
            <w:r w:rsidRPr="00222495">
              <w:rPr>
                <w:sz w:val="20"/>
              </w:rPr>
              <w:t>a</w:t>
            </w:r>
            <w:r w:rsidRPr="00222495">
              <w:rPr>
                <w:sz w:val="20"/>
              </w:rPr>
              <w:t>tisch nicht näher im Un</w:t>
            </w:r>
            <w:r w:rsidR="00C470A1" w:rsidRPr="00222495">
              <w:rPr>
                <w:sz w:val="20"/>
              </w:rPr>
              <w:t>terrich</w:t>
            </w:r>
            <w:r w:rsidR="00CC40C5" w:rsidRPr="00222495">
              <w:rPr>
                <w:sz w:val="20"/>
              </w:rPr>
              <w:t>tet betrachtet werden.</w:t>
            </w:r>
          </w:p>
          <w:p w14:paraId="01BEBC2D" w14:textId="77777777" w:rsidR="00373CB2" w:rsidRPr="00222495" w:rsidRDefault="00373CB2" w:rsidP="00DC4525">
            <w:pPr>
              <w:rPr>
                <w:sz w:val="20"/>
              </w:rPr>
            </w:pPr>
          </w:p>
          <w:p w14:paraId="0D45B4FC" w14:textId="77777777" w:rsidR="00373CB2" w:rsidRPr="00222495" w:rsidRDefault="00373CB2" w:rsidP="00DC4525">
            <w:pPr>
              <w:rPr>
                <w:sz w:val="20"/>
              </w:rPr>
            </w:pPr>
            <w:r w:rsidRPr="00222495">
              <w:rPr>
                <w:sz w:val="20"/>
              </w:rPr>
              <w:t xml:space="preserve">Nachdem der Einfluss der Parameter </w:t>
            </w:r>
            <w:r w:rsidRPr="00E526FF">
              <w:rPr>
                <w:i/>
                <w:sz w:val="20"/>
              </w:rPr>
              <w:t>n</w:t>
            </w:r>
            <w:r w:rsidRPr="00222495">
              <w:rPr>
                <w:sz w:val="20"/>
              </w:rPr>
              <w:t xml:space="preserve"> und </w:t>
            </w:r>
            <w:r w:rsidRPr="00E526FF">
              <w:rPr>
                <w:i/>
                <w:sz w:val="20"/>
              </w:rPr>
              <w:t>p</w:t>
            </w:r>
            <w:r w:rsidRPr="00222495">
              <w:rPr>
                <w:sz w:val="20"/>
              </w:rPr>
              <w:t xml:space="preserve"> visualisiert untersucht wurde, kö</w:t>
            </w:r>
            <w:r w:rsidRPr="00222495">
              <w:rPr>
                <w:sz w:val="20"/>
              </w:rPr>
              <w:t>n</w:t>
            </w:r>
            <w:r w:rsidRPr="00222495">
              <w:rPr>
                <w:sz w:val="20"/>
              </w:rPr>
              <w:t>nen begründete Vermutungen zum Erwartungswert und zur Standardabweichung aufgestellt werden. Während sich die Berechnung des Erwartungswertes e</w:t>
            </w:r>
            <w:r w:rsidRPr="00222495">
              <w:rPr>
                <w:sz w:val="20"/>
              </w:rPr>
              <w:t>r</w:t>
            </w:r>
            <w:r w:rsidRPr="00222495">
              <w:rPr>
                <w:sz w:val="20"/>
              </w:rPr>
              <w:t>schließt, wird die Formel für die Standardabweichung ohne eine allgemeingültige Herleitung verwendet.</w:t>
            </w:r>
          </w:p>
          <w:p w14:paraId="463CE896" w14:textId="77777777" w:rsidR="00373CB2" w:rsidRPr="00222495" w:rsidRDefault="00373CB2" w:rsidP="00DC4525">
            <w:pPr>
              <w:rPr>
                <w:sz w:val="20"/>
              </w:rPr>
            </w:pPr>
          </w:p>
          <w:p w14:paraId="29B3A670" w14:textId="77777777" w:rsidR="00373CB2" w:rsidRPr="00222495" w:rsidRDefault="00373CB2" w:rsidP="00DC4525">
            <w:pPr>
              <w:rPr>
                <w:sz w:val="20"/>
              </w:rPr>
            </w:pPr>
            <w:r w:rsidRPr="00222495">
              <w:rPr>
                <w:sz w:val="20"/>
              </w:rPr>
              <w:t xml:space="preserve">An Beispielen wird festgestellt, dass unabhängig von </w:t>
            </w:r>
            <w:r w:rsidRPr="00222495">
              <w:rPr>
                <w:i/>
                <w:sz w:val="20"/>
              </w:rPr>
              <w:t>n</w:t>
            </w:r>
            <w:r w:rsidRPr="00222495">
              <w:rPr>
                <w:sz w:val="20"/>
              </w:rPr>
              <w:t xml:space="preserve"> und </w:t>
            </w:r>
            <w:r w:rsidRPr="00222495">
              <w:rPr>
                <w:i/>
                <w:sz w:val="20"/>
              </w:rPr>
              <w:t>p</w:t>
            </w:r>
            <w:r w:rsidR="00301154" w:rsidRPr="00222495">
              <w:rPr>
                <w:sz w:val="20"/>
              </w:rPr>
              <w:t xml:space="preserve"> </w:t>
            </w:r>
            <w:r w:rsidRPr="00222495">
              <w:rPr>
                <w:sz w:val="20"/>
              </w:rPr>
              <w:t>ca. 68% der Erge</w:t>
            </w:r>
            <w:r w:rsidRPr="00222495">
              <w:rPr>
                <w:sz w:val="20"/>
              </w:rPr>
              <w:t>b</w:t>
            </w:r>
            <w:r w:rsidRPr="00222495">
              <w:rPr>
                <w:sz w:val="20"/>
              </w:rPr>
              <w:t>nisse in der 1</w:t>
            </w:r>
            <w:r w:rsidRPr="00222495">
              <w:rPr>
                <w:rFonts w:cs="Arial"/>
                <w:sz w:val="20"/>
              </w:rPr>
              <w:t>σ -</w:t>
            </w:r>
            <w:r w:rsidRPr="00222495">
              <w:rPr>
                <w:sz w:val="20"/>
              </w:rPr>
              <w:t>Umgebung des Erwartungswertes liegen.</w:t>
            </w:r>
          </w:p>
          <w:p w14:paraId="6C04ED14" w14:textId="77777777" w:rsidR="00373CB2" w:rsidRPr="00222495" w:rsidRDefault="00373CB2" w:rsidP="00DC4525">
            <w:pPr>
              <w:rPr>
                <w:sz w:val="20"/>
              </w:rPr>
            </w:pPr>
          </w:p>
          <w:p w14:paraId="140802AB" w14:textId="77777777" w:rsidR="00373CB2" w:rsidRPr="00222495" w:rsidRDefault="00373CB2" w:rsidP="00DC4525">
            <w:pPr>
              <w:rPr>
                <w:sz w:val="20"/>
              </w:rPr>
            </w:pPr>
            <w:r w:rsidRPr="00222495">
              <w:rPr>
                <w:sz w:val="20"/>
              </w:rPr>
              <w:t xml:space="preserve">Prüfverfahren mit vorgegebenen Entscheidungsregeln bieten einen besonderen Anlass, um von einer (ein- oder mehrstufigen) Stichprobenentnahme aus einer Lieferung auf nicht bekannte Parameter in der Grundgesamtheit zu schließen. </w:t>
            </w:r>
          </w:p>
          <w:p w14:paraId="125B0AE7" w14:textId="77777777" w:rsidR="00373CB2" w:rsidRPr="00222495" w:rsidRDefault="00373CB2" w:rsidP="00DC4525">
            <w:pPr>
              <w:rPr>
                <w:sz w:val="20"/>
              </w:rPr>
            </w:pPr>
          </w:p>
          <w:p w14:paraId="49BDFCE9" w14:textId="77777777" w:rsidR="00373CB2" w:rsidRPr="00222495" w:rsidRDefault="00373CB2" w:rsidP="005E75F4">
            <w:pPr>
              <w:rPr>
                <w:i/>
                <w:sz w:val="20"/>
              </w:rPr>
            </w:pPr>
            <w:r w:rsidRPr="00222495">
              <w:rPr>
                <w:i/>
                <w:sz w:val="20"/>
              </w:rPr>
              <w:t xml:space="preserve">Hinweis: </w:t>
            </w:r>
            <w:r w:rsidR="005E75F4" w:rsidRPr="00222495">
              <w:rPr>
                <w:i/>
                <w:sz w:val="20"/>
              </w:rPr>
              <w:t xml:space="preserve">Es bietet sich an, die </w:t>
            </w:r>
            <w:r w:rsidRPr="00222495">
              <w:rPr>
                <w:i/>
                <w:sz w:val="20"/>
              </w:rPr>
              <w:t xml:space="preserve">Stichprobenentnahme </w:t>
            </w:r>
            <w:r w:rsidR="005E75F4" w:rsidRPr="00222495">
              <w:rPr>
                <w:i/>
                <w:sz w:val="20"/>
              </w:rPr>
              <w:t xml:space="preserve">mithilfe des </w:t>
            </w:r>
            <w:r w:rsidRPr="00222495">
              <w:rPr>
                <w:i/>
                <w:sz w:val="20"/>
              </w:rPr>
              <w:t xml:space="preserve">GTR </w:t>
            </w:r>
            <w:r w:rsidR="005E75F4" w:rsidRPr="00222495">
              <w:rPr>
                <w:i/>
                <w:sz w:val="20"/>
              </w:rPr>
              <w:t xml:space="preserve">zu </w:t>
            </w:r>
            <w:r w:rsidRPr="00222495">
              <w:rPr>
                <w:i/>
                <w:sz w:val="20"/>
              </w:rPr>
              <w:t>simuli</w:t>
            </w:r>
            <w:r w:rsidRPr="00222495">
              <w:rPr>
                <w:i/>
                <w:sz w:val="20"/>
              </w:rPr>
              <w:t>e</w:t>
            </w:r>
            <w:r w:rsidRPr="00222495">
              <w:rPr>
                <w:i/>
                <w:sz w:val="20"/>
              </w:rPr>
              <w:t>r</w:t>
            </w:r>
            <w:r w:rsidR="005E75F4" w:rsidRPr="00222495">
              <w:rPr>
                <w:i/>
                <w:sz w:val="20"/>
              </w:rPr>
              <w:t>en</w:t>
            </w:r>
            <w:r w:rsidRPr="00222495">
              <w:rPr>
                <w:i/>
                <w:sz w:val="20"/>
              </w:rPr>
              <w:t>.</w:t>
            </w:r>
          </w:p>
        </w:tc>
      </w:tr>
      <w:tr w:rsidR="00373CB2" w:rsidRPr="00222495" w14:paraId="2824AE53" w14:textId="77777777" w:rsidTr="009F36E3">
        <w:trPr>
          <w:trHeight w:val="510"/>
        </w:trPr>
        <w:tc>
          <w:tcPr>
            <w:tcW w:w="14954" w:type="dxa"/>
            <w:gridSpan w:val="3"/>
            <w:vAlign w:val="center"/>
          </w:tcPr>
          <w:p w14:paraId="3EF3C04A" w14:textId="77777777" w:rsidR="00373CB2" w:rsidRPr="00222495" w:rsidRDefault="0012678B" w:rsidP="00696871">
            <w:pPr>
              <w:pageBreakBefore/>
              <w:tabs>
                <w:tab w:val="center" w:pos="7581"/>
                <w:tab w:val="right" w:pos="14527"/>
              </w:tabs>
              <w:jc w:val="left"/>
              <w:rPr>
                <w:b/>
                <w:sz w:val="20"/>
                <w:lang w:eastAsia="en-US"/>
              </w:rPr>
            </w:pPr>
            <w:r w:rsidRPr="00222495">
              <w:rPr>
                <w:sz w:val="20"/>
              </w:rPr>
              <w:br w:type="page"/>
            </w:r>
            <w:r w:rsidR="00373CB2" w:rsidRPr="00222495">
              <w:rPr>
                <w:sz w:val="20"/>
              </w:rPr>
              <w:br w:type="page"/>
            </w:r>
            <w:r w:rsidR="00696871">
              <w:rPr>
                <w:sz w:val="20"/>
              </w:rPr>
              <w:tab/>
            </w:r>
            <w:r w:rsidR="00373CB2" w:rsidRPr="00222495">
              <w:rPr>
                <w:b/>
                <w:i/>
                <w:sz w:val="20"/>
              </w:rPr>
              <w:t>Von Übergängen und Prozessen</w:t>
            </w:r>
            <w:r w:rsidR="00373CB2" w:rsidRPr="00222495">
              <w:rPr>
                <w:i/>
                <w:sz w:val="20"/>
                <w:lang w:eastAsia="en-US"/>
              </w:rPr>
              <w:t xml:space="preserve"> </w:t>
            </w:r>
            <w:r w:rsidR="00696871">
              <w:rPr>
                <w:i/>
                <w:sz w:val="20"/>
                <w:lang w:eastAsia="en-US"/>
              </w:rPr>
              <w:tab/>
            </w:r>
            <w:r w:rsidR="00373CB2" w:rsidRPr="00222495">
              <w:rPr>
                <w:i/>
                <w:sz w:val="20"/>
                <w:lang w:eastAsia="en-US"/>
              </w:rPr>
              <w:t>(Q-GK-S4)</w:t>
            </w:r>
            <w:r w:rsidR="00301154" w:rsidRPr="00222495">
              <w:rPr>
                <w:i/>
                <w:sz w:val="20"/>
                <w:lang w:eastAsia="en-US"/>
              </w:rPr>
              <w:t xml:space="preserve"> </w:t>
            </w:r>
            <w:r w:rsidR="00373CB2" w:rsidRPr="00222495">
              <w:rPr>
                <w:i/>
                <w:sz w:val="20"/>
                <w:lang w:eastAsia="en-US"/>
              </w:rPr>
              <w:t>(9 Std)</w:t>
            </w:r>
          </w:p>
        </w:tc>
      </w:tr>
      <w:tr w:rsidR="00373CB2" w:rsidRPr="00222495" w14:paraId="33E630BA" w14:textId="77777777" w:rsidTr="009F36E3">
        <w:tc>
          <w:tcPr>
            <w:tcW w:w="7583" w:type="dxa"/>
            <w:gridSpan w:val="2"/>
          </w:tcPr>
          <w:p w14:paraId="22407F05" w14:textId="77777777" w:rsidR="00373CB2" w:rsidRPr="00222495" w:rsidRDefault="00373CB2" w:rsidP="00DC4525">
            <w:pPr>
              <w:spacing w:line="276" w:lineRule="auto"/>
              <w:rPr>
                <w:b/>
                <w:sz w:val="20"/>
                <w:lang w:eastAsia="en-US"/>
              </w:rPr>
            </w:pPr>
            <w:r w:rsidRPr="00222495">
              <w:rPr>
                <w:b/>
                <w:sz w:val="20"/>
                <w:lang w:eastAsia="en-US"/>
              </w:rPr>
              <w:t>Zu entwickelnde Kompetenzen</w:t>
            </w:r>
          </w:p>
        </w:tc>
        <w:tc>
          <w:tcPr>
            <w:tcW w:w="7371" w:type="dxa"/>
          </w:tcPr>
          <w:p w14:paraId="1F55A6A1" w14:textId="77777777" w:rsidR="00373CB2" w:rsidRPr="00222495" w:rsidRDefault="00373CB2" w:rsidP="00DC4525">
            <w:pPr>
              <w:spacing w:line="276" w:lineRule="auto"/>
              <w:rPr>
                <w:b/>
                <w:sz w:val="20"/>
                <w:lang w:eastAsia="en-US"/>
              </w:rPr>
            </w:pPr>
            <w:r w:rsidRPr="00222495">
              <w:rPr>
                <w:b/>
                <w:sz w:val="20"/>
                <w:lang w:eastAsia="en-US"/>
              </w:rPr>
              <w:t>Vorhabenbezogene Absprachen und Empfehlungen</w:t>
            </w:r>
          </w:p>
        </w:tc>
      </w:tr>
      <w:tr w:rsidR="00373CB2" w:rsidRPr="00222495" w14:paraId="187F12EF" w14:textId="77777777" w:rsidTr="009F36E3">
        <w:trPr>
          <w:trHeight w:val="552"/>
        </w:trPr>
        <w:tc>
          <w:tcPr>
            <w:tcW w:w="7583" w:type="dxa"/>
            <w:gridSpan w:val="2"/>
          </w:tcPr>
          <w:p w14:paraId="20E818ED" w14:textId="77777777" w:rsidR="00373CB2" w:rsidRPr="00222495" w:rsidRDefault="00373CB2" w:rsidP="002F662E">
            <w:pPr>
              <w:rPr>
                <w:rFonts w:cs="Arial"/>
                <w:b/>
                <w:sz w:val="20"/>
                <w:lang w:eastAsia="en-US"/>
              </w:rPr>
            </w:pPr>
            <w:r w:rsidRPr="00222495">
              <w:rPr>
                <w:rFonts w:cs="Arial"/>
                <w:b/>
                <w:sz w:val="20"/>
                <w:lang w:eastAsia="en-US"/>
              </w:rPr>
              <w:t>Inhaltsbezogene Kompetenzen:</w:t>
            </w:r>
          </w:p>
          <w:p w14:paraId="03110F46" w14:textId="77777777" w:rsidR="00373CB2" w:rsidRPr="00222495" w:rsidRDefault="00991385" w:rsidP="002F662E">
            <w:pPr>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4083955F" w14:textId="77777777" w:rsidR="00373CB2" w:rsidRPr="00222495" w:rsidRDefault="00373CB2" w:rsidP="00DC4525">
            <w:pPr>
              <w:numPr>
                <w:ilvl w:val="0"/>
                <w:numId w:val="6"/>
              </w:numPr>
              <w:jc w:val="left"/>
              <w:rPr>
                <w:rFonts w:cs="Arial"/>
                <w:sz w:val="20"/>
              </w:rPr>
            </w:pPr>
            <w:r w:rsidRPr="00222495">
              <w:rPr>
                <w:rFonts w:cs="Arial"/>
                <w:kern w:val="24"/>
                <w:sz w:val="20"/>
              </w:rPr>
              <w:t>beschreiben</w:t>
            </w:r>
            <w:r w:rsidRPr="00222495">
              <w:rPr>
                <w:rFonts w:cs="Arial"/>
                <w:sz w:val="20"/>
              </w:rPr>
              <w:t xml:space="preserve"> stochastische Prozesse mithilfe von Zustandsvektoren und stochastischen Übergangsmatrizen</w:t>
            </w:r>
            <w:r w:rsidR="007440AF">
              <w:rPr>
                <w:rFonts w:cs="Arial"/>
                <w:sz w:val="20"/>
              </w:rPr>
              <w:t>,</w:t>
            </w:r>
          </w:p>
          <w:p w14:paraId="1306260C" w14:textId="77777777" w:rsidR="00373CB2" w:rsidRPr="00222495" w:rsidRDefault="00373CB2" w:rsidP="00DC4525">
            <w:pPr>
              <w:numPr>
                <w:ilvl w:val="0"/>
                <w:numId w:val="6"/>
              </w:numPr>
              <w:jc w:val="left"/>
              <w:rPr>
                <w:rFonts w:cs="Arial"/>
                <w:sz w:val="20"/>
              </w:rPr>
            </w:pPr>
            <w:r w:rsidRPr="00222495">
              <w:rPr>
                <w:rFonts w:cs="Arial"/>
                <w:kern w:val="24"/>
                <w:sz w:val="20"/>
              </w:rPr>
              <w:t>verwenden</w:t>
            </w:r>
            <w:r w:rsidRPr="00222495">
              <w:rPr>
                <w:rFonts w:cs="Arial"/>
                <w:sz w:val="20"/>
              </w:rPr>
              <w:t xml:space="preserve"> die Matrizenmultiplikation zur Untersuchung stochastischer Pr</w:t>
            </w:r>
            <w:r w:rsidRPr="00222495">
              <w:rPr>
                <w:rFonts w:cs="Arial"/>
                <w:sz w:val="20"/>
              </w:rPr>
              <w:t>o</w:t>
            </w:r>
            <w:r w:rsidRPr="00222495">
              <w:rPr>
                <w:rFonts w:cs="Arial"/>
                <w:sz w:val="20"/>
              </w:rPr>
              <w:t>zesse (Vorhersage nachfolgender Zustände, numerisches Bestimmen sich stabilisierender Zustände)</w:t>
            </w:r>
            <w:r w:rsidR="007440AF">
              <w:rPr>
                <w:rFonts w:cs="Arial"/>
                <w:sz w:val="20"/>
              </w:rPr>
              <w:t>.</w:t>
            </w:r>
          </w:p>
          <w:p w14:paraId="6DEE5E3E" w14:textId="77777777" w:rsidR="00373CB2" w:rsidRPr="00222495" w:rsidRDefault="00373CB2" w:rsidP="00103E84">
            <w:pPr>
              <w:spacing w:before="120"/>
              <w:jc w:val="left"/>
              <w:rPr>
                <w:rFonts w:cs="Arial"/>
                <w:b/>
                <w:sz w:val="20"/>
                <w:lang w:eastAsia="en-US"/>
              </w:rPr>
            </w:pPr>
            <w:r w:rsidRPr="00103E84">
              <w:rPr>
                <w:rFonts w:cs="Arial"/>
                <w:b/>
                <w:color w:val="000000"/>
                <w:sz w:val="20"/>
              </w:rPr>
              <w:t>Prozessbezogene</w:t>
            </w:r>
            <w:r w:rsidRPr="00222495">
              <w:rPr>
                <w:rFonts w:cs="Arial"/>
                <w:b/>
                <w:sz w:val="20"/>
                <w:lang w:eastAsia="en-US"/>
              </w:rPr>
              <w:t xml:space="preserve"> Kompetenzen:</w:t>
            </w:r>
          </w:p>
          <w:p w14:paraId="6CA26017" w14:textId="77777777" w:rsidR="00373CB2" w:rsidRPr="00222495" w:rsidRDefault="00373CB2" w:rsidP="00DC4525">
            <w:pPr>
              <w:rPr>
                <w:rFonts w:cs="Arial"/>
                <w:b/>
                <w:i/>
                <w:sz w:val="20"/>
              </w:rPr>
            </w:pPr>
            <w:r w:rsidRPr="00222495">
              <w:rPr>
                <w:rFonts w:cs="Arial"/>
                <w:b/>
                <w:i/>
                <w:sz w:val="20"/>
              </w:rPr>
              <w:t>Modellieren</w:t>
            </w:r>
          </w:p>
          <w:p w14:paraId="2C4D3E07" w14:textId="77777777" w:rsidR="00373CB2" w:rsidRPr="00222495" w:rsidRDefault="00991385" w:rsidP="00DC4525">
            <w:pPr>
              <w:rPr>
                <w:rFonts w:cs="Arial"/>
                <w:i/>
                <w:sz w:val="20"/>
              </w:rPr>
            </w:pPr>
            <w:r w:rsidRPr="00222495">
              <w:rPr>
                <w:rFonts w:cs="Arial"/>
                <w:i/>
                <w:sz w:val="20"/>
              </w:rPr>
              <w:t>Die Studierenden ...</w:t>
            </w:r>
            <w:r w:rsidR="00373CB2" w:rsidRPr="00222495">
              <w:rPr>
                <w:rFonts w:cs="Arial"/>
                <w:i/>
                <w:sz w:val="20"/>
              </w:rPr>
              <w:t xml:space="preserve"> </w:t>
            </w:r>
          </w:p>
          <w:p w14:paraId="2A516D22" w14:textId="77777777" w:rsidR="00373CB2" w:rsidRPr="00222495" w:rsidRDefault="00373CB2" w:rsidP="00DC4525">
            <w:pPr>
              <w:numPr>
                <w:ilvl w:val="0"/>
                <w:numId w:val="6"/>
              </w:numPr>
              <w:jc w:val="left"/>
              <w:rPr>
                <w:rFonts w:cs="Arial"/>
                <w:kern w:val="24"/>
                <w:sz w:val="20"/>
              </w:rPr>
            </w:pPr>
            <w:r w:rsidRPr="00222495">
              <w:rPr>
                <w:rFonts w:cs="Arial"/>
                <w:kern w:val="24"/>
                <w:sz w:val="20"/>
              </w:rPr>
              <w:t>erfassen und strukturieren zunehmend komplexe Sachsituationen mit Blick auf eine konkrete Fragestellung (Strukturieren)</w:t>
            </w:r>
            <w:r w:rsidR="007440AF">
              <w:rPr>
                <w:rFonts w:cs="Arial"/>
                <w:kern w:val="24"/>
                <w:sz w:val="20"/>
              </w:rPr>
              <w:t>,</w:t>
            </w:r>
          </w:p>
          <w:p w14:paraId="10D47BFC" w14:textId="77777777" w:rsidR="00373CB2" w:rsidRPr="00222495" w:rsidRDefault="00373CB2" w:rsidP="00DC4525">
            <w:pPr>
              <w:numPr>
                <w:ilvl w:val="0"/>
                <w:numId w:val="6"/>
              </w:numPr>
              <w:jc w:val="left"/>
              <w:rPr>
                <w:rFonts w:cs="Arial"/>
                <w:kern w:val="24"/>
                <w:sz w:val="20"/>
              </w:rPr>
            </w:pPr>
            <w:r w:rsidRPr="00222495">
              <w:rPr>
                <w:rFonts w:cs="Arial"/>
                <w:kern w:val="24"/>
                <w:sz w:val="20"/>
              </w:rPr>
              <w:t>übersetzen zunehmend komplexe Sachsituationen in mathematische Modelle (Mathematisieren)</w:t>
            </w:r>
            <w:r w:rsidR="007440AF">
              <w:rPr>
                <w:rFonts w:cs="Arial"/>
                <w:kern w:val="24"/>
                <w:sz w:val="20"/>
              </w:rPr>
              <w:t>,</w:t>
            </w:r>
          </w:p>
          <w:p w14:paraId="42A522BA" w14:textId="77777777" w:rsidR="00373CB2" w:rsidRPr="00222495" w:rsidRDefault="00373CB2" w:rsidP="00DC4525">
            <w:pPr>
              <w:numPr>
                <w:ilvl w:val="0"/>
                <w:numId w:val="6"/>
              </w:numPr>
              <w:jc w:val="left"/>
              <w:rPr>
                <w:rFonts w:cs="Arial"/>
                <w:kern w:val="24"/>
                <w:sz w:val="20"/>
              </w:rPr>
            </w:pPr>
            <w:r w:rsidRPr="00222495">
              <w:rPr>
                <w:rFonts w:cs="Arial"/>
                <w:kern w:val="24"/>
                <w:sz w:val="20"/>
              </w:rPr>
              <w:t>erarbeiten mithilfe mathematischer Kenntnisse und Fertigkeiten eine Lösung innerhalb des mathematischen Modells</w:t>
            </w:r>
            <w:r w:rsidR="00301154" w:rsidRPr="00222495">
              <w:rPr>
                <w:rFonts w:cs="Arial"/>
                <w:kern w:val="24"/>
                <w:sz w:val="20"/>
              </w:rPr>
              <w:t xml:space="preserve"> </w:t>
            </w:r>
            <w:r w:rsidRPr="00222495">
              <w:rPr>
                <w:rFonts w:cs="Arial"/>
                <w:kern w:val="24"/>
                <w:sz w:val="20"/>
              </w:rPr>
              <w:t>(Mathematisieren)</w:t>
            </w:r>
            <w:r w:rsidR="007440AF">
              <w:rPr>
                <w:rFonts w:cs="Arial"/>
                <w:kern w:val="24"/>
                <w:sz w:val="20"/>
              </w:rPr>
              <w:t>,</w:t>
            </w:r>
          </w:p>
          <w:p w14:paraId="54320B8A" w14:textId="77777777" w:rsidR="00373CB2" w:rsidRPr="00222495" w:rsidRDefault="00373CB2" w:rsidP="00DC4525">
            <w:pPr>
              <w:numPr>
                <w:ilvl w:val="0"/>
                <w:numId w:val="6"/>
              </w:numPr>
              <w:jc w:val="left"/>
              <w:rPr>
                <w:rFonts w:cs="Arial"/>
                <w:kern w:val="24"/>
                <w:sz w:val="20"/>
              </w:rPr>
            </w:pPr>
            <w:r w:rsidRPr="00222495">
              <w:rPr>
                <w:rFonts w:cs="Arial"/>
                <w:kern w:val="24"/>
                <w:sz w:val="20"/>
              </w:rPr>
              <w:t>beziehen die erarbeitete Lösung wieder auf die Sachsituation (Validieren)</w:t>
            </w:r>
            <w:r w:rsidR="007440AF">
              <w:rPr>
                <w:rFonts w:cs="Arial"/>
                <w:kern w:val="24"/>
                <w:sz w:val="20"/>
              </w:rPr>
              <w:t>.</w:t>
            </w:r>
          </w:p>
          <w:p w14:paraId="1EF1A266" w14:textId="77777777" w:rsidR="00373CB2" w:rsidRPr="00222495" w:rsidRDefault="00373CB2" w:rsidP="00DC4525">
            <w:pPr>
              <w:rPr>
                <w:rFonts w:cs="Arial"/>
                <w:b/>
                <w:i/>
                <w:sz w:val="20"/>
              </w:rPr>
            </w:pPr>
            <w:r w:rsidRPr="00222495">
              <w:rPr>
                <w:rFonts w:cs="Arial"/>
                <w:b/>
                <w:i/>
                <w:sz w:val="20"/>
              </w:rPr>
              <w:t>Werkzeuge nutzen</w:t>
            </w:r>
          </w:p>
          <w:p w14:paraId="36EFE0CC" w14:textId="77777777" w:rsidR="00373CB2" w:rsidRPr="00222495" w:rsidRDefault="00991385" w:rsidP="00DC4525">
            <w:pPr>
              <w:ind w:left="851" w:hanging="851"/>
              <w:rPr>
                <w:rFonts w:cs="Arial"/>
                <w:i/>
                <w:iCs/>
                <w:sz w:val="20"/>
              </w:rPr>
            </w:pPr>
            <w:r w:rsidRPr="00222495">
              <w:rPr>
                <w:rFonts w:cs="Arial"/>
                <w:i/>
                <w:iCs/>
                <w:sz w:val="20"/>
              </w:rPr>
              <w:t>Die Studierenden ...</w:t>
            </w:r>
          </w:p>
          <w:p w14:paraId="2B8FBF5D" w14:textId="1A6091F2" w:rsidR="00373CB2" w:rsidRPr="007775C2" w:rsidRDefault="00373CB2" w:rsidP="007775C2">
            <w:pPr>
              <w:numPr>
                <w:ilvl w:val="0"/>
                <w:numId w:val="6"/>
              </w:numPr>
              <w:jc w:val="left"/>
              <w:rPr>
                <w:rFonts w:cs="Arial"/>
                <w:kern w:val="24"/>
                <w:sz w:val="20"/>
              </w:rPr>
            </w:pPr>
            <w:r w:rsidRPr="007775C2">
              <w:rPr>
                <w:rFonts w:cs="Arial"/>
                <w:kern w:val="24"/>
                <w:sz w:val="20"/>
              </w:rPr>
              <w:t>verwenden</w:t>
            </w:r>
            <w:r w:rsidRPr="007775C2">
              <w:rPr>
                <w:rFonts w:cs="Arial"/>
                <w:sz w:val="20"/>
              </w:rPr>
              <w:t xml:space="preserve"> verschiedene digitale Werkzeuge</w:t>
            </w:r>
            <w:r w:rsidR="003728F8" w:rsidRPr="003728F8">
              <w:rPr>
                <w:rFonts w:cs="Arial"/>
                <w:kern w:val="24"/>
                <w:sz w:val="20"/>
              </w:rPr>
              <w:t xml:space="preserve"> […]</w:t>
            </w:r>
            <w:r w:rsidRPr="007775C2">
              <w:rPr>
                <w:rFonts w:cs="Arial"/>
                <w:sz w:val="20"/>
              </w:rPr>
              <w:t xml:space="preserve"> zum</w:t>
            </w:r>
            <w:r w:rsidRPr="007775C2">
              <w:rPr>
                <w:rFonts w:cs="Arial"/>
                <w:sz w:val="20"/>
              </w:rPr>
              <w:br/>
              <w:t>…Lösen von Gleichungen und Gleichungssystemen</w:t>
            </w:r>
            <w:r w:rsidR="007775C2">
              <w:rPr>
                <w:rFonts w:cs="Arial"/>
                <w:sz w:val="20"/>
              </w:rPr>
              <w:t xml:space="preserve"> […]</w:t>
            </w:r>
            <w:r w:rsidRPr="007775C2">
              <w:rPr>
                <w:rFonts w:cs="Arial"/>
                <w:sz w:val="20"/>
              </w:rPr>
              <w:t>,</w:t>
            </w:r>
            <w:r w:rsidRPr="007775C2">
              <w:rPr>
                <w:rFonts w:cs="Arial"/>
                <w:sz w:val="20"/>
              </w:rPr>
              <w:br/>
              <w:t>…Durchführen von Operationen mit Vektoren und Matrizen</w:t>
            </w:r>
            <w:r w:rsidR="007775C2">
              <w:rPr>
                <w:rFonts w:cs="Arial"/>
                <w:sz w:val="20"/>
              </w:rPr>
              <w:t xml:space="preserve"> […]</w:t>
            </w:r>
            <w:r w:rsidRPr="007775C2">
              <w:rPr>
                <w:rFonts w:cs="Arial"/>
                <w:sz w:val="20"/>
              </w:rPr>
              <w:t>,</w:t>
            </w:r>
          </w:p>
          <w:p w14:paraId="44AD10AD" w14:textId="77777777" w:rsidR="00373CB2" w:rsidRPr="00222495" w:rsidRDefault="00373CB2" w:rsidP="00DC4525">
            <w:pPr>
              <w:numPr>
                <w:ilvl w:val="0"/>
                <w:numId w:val="6"/>
              </w:numPr>
              <w:jc w:val="left"/>
              <w:rPr>
                <w:rFonts w:cs="Arial"/>
                <w:sz w:val="20"/>
              </w:rPr>
            </w:pPr>
            <w:r w:rsidRPr="00222495">
              <w:rPr>
                <w:sz w:val="20"/>
              </w:rPr>
              <w:t>nutzen mathematische Hilfsmittel und digitale Werkzeuge zum Erkunden und Recherchieren, Berechnen und Darstellen,</w:t>
            </w:r>
          </w:p>
          <w:p w14:paraId="3E659809" w14:textId="77777777" w:rsidR="00373CB2" w:rsidRPr="00222495" w:rsidRDefault="00373CB2" w:rsidP="00DC4525">
            <w:pPr>
              <w:numPr>
                <w:ilvl w:val="0"/>
                <w:numId w:val="6"/>
              </w:numPr>
              <w:jc w:val="left"/>
              <w:rPr>
                <w:rFonts w:cs="Arial"/>
                <w:sz w:val="20"/>
              </w:rPr>
            </w:pPr>
            <w:r w:rsidRPr="00222495">
              <w:rPr>
                <w:sz w:val="20"/>
              </w:rPr>
              <w:t>entscheiden situationsangemessen über den Einsatz mathematischer Hilf</w:t>
            </w:r>
            <w:r w:rsidRPr="00222495">
              <w:rPr>
                <w:sz w:val="20"/>
              </w:rPr>
              <w:t>s</w:t>
            </w:r>
            <w:r w:rsidRPr="00222495">
              <w:rPr>
                <w:sz w:val="20"/>
              </w:rPr>
              <w:t>mittel und digitaler Werkzeu</w:t>
            </w:r>
            <w:r w:rsidR="005E75F4" w:rsidRPr="00222495">
              <w:rPr>
                <w:sz w:val="20"/>
              </w:rPr>
              <w:t>ge und wählen diese gezielt aus.</w:t>
            </w:r>
          </w:p>
        </w:tc>
        <w:tc>
          <w:tcPr>
            <w:tcW w:w="7371" w:type="dxa"/>
          </w:tcPr>
          <w:p w14:paraId="5A866D48" w14:textId="77777777" w:rsidR="00373CB2" w:rsidRPr="00222495" w:rsidRDefault="00373CB2" w:rsidP="00DC4525">
            <w:pPr>
              <w:rPr>
                <w:i/>
                <w:sz w:val="20"/>
              </w:rPr>
            </w:pPr>
            <w:r w:rsidRPr="00222495">
              <w:rPr>
                <w:i/>
                <w:sz w:val="20"/>
              </w:rPr>
              <w:t xml:space="preserve">Hinweis: </w:t>
            </w:r>
          </w:p>
          <w:p w14:paraId="721B3F17" w14:textId="77777777" w:rsidR="00373CB2" w:rsidRPr="00222495" w:rsidRDefault="00373CB2" w:rsidP="00DC4525">
            <w:pPr>
              <w:rPr>
                <w:i/>
                <w:sz w:val="20"/>
              </w:rPr>
            </w:pPr>
            <w:r w:rsidRPr="00222495">
              <w:rPr>
                <w:i/>
                <w:sz w:val="20"/>
              </w:rPr>
              <w:t>Die Behandlung stochastischer Prozesse sollte genutzt werden, um zentrale B</w:t>
            </w:r>
            <w:r w:rsidRPr="00222495">
              <w:rPr>
                <w:i/>
                <w:sz w:val="20"/>
              </w:rPr>
              <w:t>e</w:t>
            </w:r>
            <w:r w:rsidRPr="00222495">
              <w:rPr>
                <w:i/>
                <w:sz w:val="20"/>
              </w:rPr>
              <w:t>griffe aus Stochastik (Wahrscheinlichkeit, relative Häufigkeit) und Analysis (Grenzwert) mit Begriffen und Methoden der Linearen Algebra (Vektor, Matrix, lineare Gleichungssysteme) zu vernetzen. Studierende modellieren dabei in der Realität komplexe Prozesse, deren langfristige zeitliche Entwicklung untersucht und als Grundlage für Entscheidungen und Maßnahmen genutzt werden kann.</w:t>
            </w:r>
          </w:p>
          <w:p w14:paraId="1A5050B1" w14:textId="77777777" w:rsidR="00373CB2" w:rsidRPr="00222495" w:rsidRDefault="00373CB2" w:rsidP="00DC4525">
            <w:pPr>
              <w:rPr>
                <w:sz w:val="20"/>
              </w:rPr>
            </w:pPr>
          </w:p>
          <w:p w14:paraId="16344908" w14:textId="68D5960F" w:rsidR="00373CB2" w:rsidRPr="00222495" w:rsidRDefault="00373CB2" w:rsidP="00DC4525">
            <w:pPr>
              <w:rPr>
                <w:sz w:val="20"/>
              </w:rPr>
            </w:pPr>
            <w:r w:rsidRPr="00222495">
              <w:rPr>
                <w:sz w:val="20"/>
              </w:rPr>
              <w:t>Die tabellarische Darstellung der Übergänge in einem Prozessdiagramm führt in der verkürzten Schreibweise zu eine</w:t>
            </w:r>
            <w:r w:rsidR="006074E6">
              <w:rPr>
                <w:sz w:val="20"/>
              </w:rPr>
              <w:t>r</w:t>
            </w:r>
            <w:r w:rsidRPr="00222495">
              <w:rPr>
                <w:sz w:val="20"/>
              </w:rPr>
              <w:t xml:space="preserve"> stochastischen Übergangsmatrix. Im Ra</w:t>
            </w:r>
            <w:r w:rsidRPr="00222495">
              <w:rPr>
                <w:sz w:val="20"/>
              </w:rPr>
              <w:t>h</w:t>
            </w:r>
            <w:r w:rsidRPr="00222495">
              <w:rPr>
                <w:sz w:val="20"/>
              </w:rPr>
              <w:t>men der Berechnung des folgenden Zustandes wird ein System von Gleichungen entwickelt, das zur Matrix-Vektor-Darstellung führt und damit an die Matrix-Vektor-Schreibweise der linearen Gleichungssysteme anknüpft.</w:t>
            </w:r>
          </w:p>
          <w:p w14:paraId="6EE26A41" w14:textId="77777777" w:rsidR="00373CB2" w:rsidRPr="00222495" w:rsidRDefault="00373CB2" w:rsidP="00DC4525">
            <w:pPr>
              <w:rPr>
                <w:sz w:val="20"/>
              </w:rPr>
            </w:pPr>
          </w:p>
          <w:p w14:paraId="7F134236" w14:textId="77777777" w:rsidR="00373CB2" w:rsidRPr="00222495" w:rsidRDefault="00373CB2" w:rsidP="00DC4525">
            <w:pPr>
              <w:rPr>
                <w:sz w:val="20"/>
              </w:rPr>
            </w:pPr>
            <w:r w:rsidRPr="00222495">
              <w:rPr>
                <w:sz w:val="20"/>
              </w:rPr>
              <w:t>Untersuchungen in unterschiedlichen realen Kontexten führen zur Entwicklung von Begriffen zur Beschreibung von Eigenschaften stochastischer Prozesse (P</w:t>
            </w:r>
            <w:r w:rsidRPr="00222495">
              <w:rPr>
                <w:sz w:val="20"/>
              </w:rPr>
              <w:t>o</w:t>
            </w:r>
            <w:r w:rsidRPr="00222495">
              <w:rPr>
                <w:sz w:val="20"/>
              </w:rPr>
              <w:t xml:space="preserve">tenzen der Übergangsmatrix, Grenzmatrix, stabile Verteilung, absorbierender Zustand). </w:t>
            </w:r>
          </w:p>
          <w:p w14:paraId="20E00289" w14:textId="77777777" w:rsidR="005E75F4" w:rsidRPr="00222495" w:rsidRDefault="00373CB2" w:rsidP="005E75F4">
            <w:pPr>
              <w:rPr>
                <w:i/>
                <w:sz w:val="20"/>
              </w:rPr>
            </w:pPr>
            <w:r w:rsidRPr="00222495">
              <w:rPr>
                <w:i/>
                <w:sz w:val="20"/>
              </w:rPr>
              <w:t>Wenn der zeitliche Rahmen es erlaubt</w:t>
            </w:r>
            <w:r w:rsidR="005E75F4" w:rsidRPr="00222495">
              <w:rPr>
                <w:i/>
                <w:sz w:val="20"/>
              </w:rPr>
              <w:t>,</w:t>
            </w:r>
            <w:r w:rsidRPr="00222495">
              <w:rPr>
                <w:i/>
                <w:sz w:val="20"/>
              </w:rPr>
              <w:t xml:space="preserve"> können bei der Bestimmung der stabilen Verteilung die näherungsweise Bestimmung </w:t>
            </w:r>
            <w:r w:rsidR="00372D2E">
              <w:rPr>
                <w:i/>
                <w:sz w:val="20"/>
              </w:rPr>
              <w:t>mithilfe</w:t>
            </w:r>
            <w:r w:rsidRPr="00222495">
              <w:rPr>
                <w:i/>
                <w:sz w:val="20"/>
              </w:rPr>
              <w:t xml:space="preserve"> des GTR und die algebra</w:t>
            </w:r>
            <w:r w:rsidRPr="00222495">
              <w:rPr>
                <w:i/>
                <w:sz w:val="20"/>
              </w:rPr>
              <w:t>i</w:t>
            </w:r>
            <w:r w:rsidRPr="00222495">
              <w:rPr>
                <w:i/>
                <w:sz w:val="20"/>
              </w:rPr>
              <w:t xml:space="preserve">sche Bestimmung </w:t>
            </w:r>
            <w:r w:rsidR="00372D2E">
              <w:rPr>
                <w:i/>
                <w:sz w:val="20"/>
              </w:rPr>
              <w:t>mithilfe</w:t>
            </w:r>
            <w:r w:rsidRPr="00222495">
              <w:rPr>
                <w:i/>
                <w:sz w:val="20"/>
              </w:rPr>
              <w:t xml:space="preserve"> von Gleichungssystemen als konkurrierende Lösung</w:t>
            </w:r>
            <w:r w:rsidRPr="00222495">
              <w:rPr>
                <w:i/>
                <w:sz w:val="20"/>
              </w:rPr>
              <w:t>s</w:t>
            </w:r>
            <w:r w:rsidRPr="00222495">
              <w:rPr>
                <w:i/>
                <w:sz w:val="20"/>
              </w:rPr>
              <w:t>wege verglichen und diskutiert werden.</w:t>
            </w:r>
            <w:r w:rsidR="005E75F4" w:rsidRPr="00222495">
              <w:rPr>
                <w:i/>
                <w:sz w:val="20"/>
              </w:rPr>
              <w:t xml:space="preserve"> </w:t>
            </w:r>
          </w:p>
          <w:p w14:paraId="4CCE116B" w14:textId="77777777" w:rsidR="00373CB2" w:rsidRPr="00222495" w:rsidRDefault="005E75F4" w:rsidP="005E75F4">
            <w:pPr>
              <w:rPr>
                <w:sz w:val="20"/>
              </w:rPr>
            </w:pPr>
            <w:r w:rsidRPr="00222495">
              <w:rPr>
                <w:sz w:val="20"/>
              </w:rPr>
              <w:t>Es bietet sich an</w:t>
            </w:r>
            <w:r w:rsidR="00373CB2" w:rsidRPr="00222495">
              <w:rPr>
                <w:sz w:val="20"/>
              </w:rPr>
              <w:t>, Ausgangszustände über ein entsprechendes Gleichungssystem zu ermitteln und zu erfahren, dass der GTR als Hilfsmittel dazu die inverse Matrix bereitstellt.</w:t>
            </w:r>
          </w:p>
        </w:tc>
      </w:tr>
    </w:tbl>
    <w:p w14:paraId="5E06253A" w14:textId="77777777" w:rsidR="00925A78" w:rsidRPr="00271216" w:rsidRDefault="00271216" w:rsidP="00271216">
      <w:pPr>
        <w:pStyle w:val="berschrift4"/>
        <w:rPr>
          <w:sz w:val="8"/>
          <w:szCs w:val="8"/>
          <w:lang w:val="de-DE"/>
        </w:rPr>
      </w:pPr>
      <w:r>
        <w:t xml:space="preserve">Q-Phase </w:t>
      </w:r>
      <w:r w:rsidR="00925A78">
        <w:t>Leistungskurs Analysis (A</w:t>
      </w:r>
      <w:r>
        <w:rPr>
          <w:lang w:val="de-DE"/>
        </w:rPr>
        <w:t>)</w:t>
      </w:r>
    </w:p>
    <w:tbl>
      <w:tblPr>
        <w:tblW w:w="14970" w:type="dxa"/>
        <w:tblInd w:w="-143" w:type="dxa"/>
        <w:tblLayout w:type="fixed"/>
        <w:tblCellMar>
          <w:top w:w="11" w:type="dxa"/>
          <w:left w:w="10" w:type="dxa"/>
          <w:right w:w="10" w:type="dxa"/>
        </w:tblCellMar>
        <w:tblLook w:val="04A0" w:firstRow="1" w:lastRow="0" w:firstColumn="1" w:lastColumn="0" w:noHBand="0" w:noVBand="1"/>
      </w:tblPr>
      <w:tblGrid>
        <w:gridCol w:w="7587"/>
        <w:gridCol w:w="7383"/>
      </w:tblGrid>
      <w:tr w:rsidR="00925A78" w:rsidRPr="00222495" w14:paraId="1DC232E0" w14:textId="77777777" w:rsidTr="009F36E3">
        <w:trPr>
          <w:trHeight w:val="510"/>
        </w:trPr>
        <w:tc>
          <w:tcPr>
            <w:tcW w:w="149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CF0A13" w14:textId="77777777" w:rsidR="00925A78" w:rsidRPr="00222495" w:rsidRDefault="00696871" w:rsidP="00696871">
            <w:pPr>
              <w:tabs>
                <w:tab w:val="center" w:pos="7581"/>
                <w:tab w:val="right" w:pos="14527"/>
              </w:tabs>
              <w:jc w:val="left"/>
              <w:rPr>
                <w:b/>
                <w:kern w:val="3"/>
                <w:sz w:val="20"/>
                <w:lang w:eastAsia="en-US"/>
              </w:rPr>
            </w:pPr>
            <w:r>
              <w:rPr>
                <w:b/>
                <w:i/>
                <w:sz w:val="20"/>
              </w:rPr>
              <w:tab/>
            </w:r>
            <w:r w:rsidR="00925A78" w:rsidRPr="00222495">
              <w:rPr>
                <w:b/>
                <w:i/>
                <w:sz w:val="20"/>
              </w:rPr>
              <w:t>Von der graphischen Analyse zu Kriterien für Extremstellen und Wendestellen</w:t>
            </w:r>
            <w:r w:rsidR="00925A78" w:rsidRPr="00222495">
              <w:rPr>
                <w:i/>
                <w:sz w:val="20"/>
              </w:rPr>
              <w:t xml:space="preserve"> </w:t>
            </w:r>
            <w:r>
              <w:rPr>
                <w:i/>
                <w:sz w:val="20"/>
              </w:rPr>
              <w:tab/>
            </w:r>
            <w:r w:rsidR="00925A78" w:rsidRPr="00222495">
              <w:rPr>
                <w:i/>
                <w:sz w:val="20"/>
              </w:rPr>
              <w:t>(Q-LK-A1)</w:t>
            </w:r>
            <w:r w:rsidR="00301154" w:rsidRPr="00222495">
              <w:rPr>
                <w:i/>
                <w:sz w:val="20"/>
              </w:rPr>
              <w:t xml:space="preserve"> </w:t>
            </w:r>
            <w:r w:rsidR="00925A78" w:rsidRPr="00222495">
              <w:rPr>
                <w:i/>
                <w:sz w:val="20"/>
              </w:rPr>
              <w:t>(20 Std)</w:t>
            </w:r>
          </w:p>
        </w:tc>
      </w:tr>
      <w:tr w:rsidR="00925A78" w:rsidRPr="00222495" w14:paraId="2B09B7AA" w14:textId="77777777" w:rsidTr="009F36E3">
        <w:tc>
          <w:tcPr>
            <w:tcW w:w="758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E268927" w14:textId="77777777" w:rsidR="00925A78" w:rsidRPr="00222495" w:rsidRDefault="00925A78">
            <w:pPr>
              <w:autoSpaceDN w:val="0"/>
              <w:snapToGrid w:val="0"/>
              <w:spacing w:line="276" w:lineRule="auto"/>
              <w:rPr>
                <w:b/>
                <w:kern w:val="3"/>
                <w:sz w:val="20"/>
                <w:lang w:eastAsia="en-US"/>
              </w:rPr>
            </w:pPr>
            <w:r w:rsidRPr="00222495">
              <w:rPr>
                <w:b/>
                <w:sz w:val="20"/>
                <w:lang w:eastAsia="en-US"/>
              </w:rPr>
              <w:t>Zu entwickelnde Kompetenzen</w:t>
            </w:r>
          </w:p>
        </w:tc>
        <w:tc>
          <w:tcPr>
            <w:tcW w:w="7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686579" w14:textId="77777777" w:rsidR="00925A78" w:rsidRPr="00222495" w:rsidRDefault="00925A78">
            <w:pPr>
              <w:autoSpaceDN w:val="0"/>
              <w:snapToGrid w:val="0"/>
              <w:spacing w:line="276" w:lineRule="auto"/>
              <w:rPr>
                <w:b/>
                <w:kern w:val="3"/>
                <w:sz w:val="20"/>
                <w:lang w:eastAsia="en-US"/>
              </w:rPr>
            </w:pPr>
            <w:r w:rsidRPr="00222495">
              <w:rPr>
                <w:b/>
                <w:sz w:val="20"/>
                <w:lang w:eastAsia="en-US"/>
              </w:rPr>
              <w:t>Vorhabenbezogene Absprachen und Empfehlungen</w:t>
            </w:r>
          </w:p>
        </w:tc>
      </w:tr>
      <w:tr w:rsidR="00925A78" w:rsidRPr="00222495" w14:paraId="2C173F41" w14:textId="77777777" w:rsidTr="009F36E3">
        <w:trPr>
          <w:trHeight w:val="849"/>
        </w:trPr>
        <w:tc>
          <w:tcPr>
            <w:tcW w:w="75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ED7AD08" w14:textId="77777777" w:rsidR="00925A78" w:rsidRPr="00222495" w:rsidRDefault="00925A78" w:rsidP="00CB7714">
            <w:pPr>
              <w:snapToGrid w:val="0"/>
              <w:spacing w:line="276" w:lineRule="auto"/>
              <w:jc w:val="left"/>
              <w:rPr>
                <w:rFonts w:cs="Arial"/>
                <w:b/>
                <w:kern w:val="3"/>
                <w:sz w:val="20"/>
                <w:lang w:eastAsia="en-US"/>
              </w:rPr>
            </w:pPr>
            <w:r w:rsidRPr="00222495">
              <w:rPr>
                <w:rFonts w:cs="Arial"/>
                <w:b/>
                <w:sz w:val="20"/>
                <w:lang w:eastAsia="en-US"/>
              </w:rPr>
              <w:t>Inhaltsbezogene Kompetenzen:</w:t>
            </w:r>
          </w:p>
          <w:p w14:paraId="2315CF32" w14:textId="77777777" w:rsidR="00925A78" w:rsidRPr="00222495" w:rsidRDefault="00991385" w:rsidP="00CB7714">
            <w:pPr>
              <w:spacing w:line="276" w:lineRule="auto"/>
              <w:jc w:val="left"/>
              <w:rPr>
                <w:sz w:val="20"/>
                <w:lang w:eastAsia="zh-CN"/>
              </w:rPr>
            </w:pPr>
            <w:r w:rsidRPr="00222495">
              <w:rPr>
                <w:rFonts w:cs="Arial"/>
                <w:i/>
                <w:sz w:val="20"/>
                <w:lang w:eastAsia="en-US"/>
              </w:rPr>
              <w:t>Die Studierenden ...</w:t>
            </w:r>
          </w:p>
          <w:p w14:paraId="16BA68FD" w14:textId="77777777" w:rsidR="00925A78" w:rsidRPr="00222495" w:rsidRDefault="00925A78" w:rsidP="00CB7714">
            <w:pPr>
              <w:pStyle w:val="Listenabsatz"/>
              <w:numPr>
                <w:ilvl w:val="0"/>
                <w:numId w:val="7"/>
              </w:numPr>
              <w:jc w:val="left"/>
              <w:rPr>
                <w:sz w:val="20"/>
              </w:rPr>
            </w:pPr>
            <w:r w:rsidRPr="00222495">
              <w:rPr>
                <w:sz w:val="20"/>
              </w:rPr>
              <w:t>beschreiben und interpretieren Änderungsraten funktional (Ableitungsfunkt</w:t>
            </w:r>
            <w:r w:rsidRPr="00222495">
              <w:rPr>
                <w:sz w:val="20"/>
              </w:rPr>
              <w:t>i</w:t>
            </w:r>
            <w:r w:rsidRPr="00222495">
              <w:rPr>
                <w:sz w:val="20"/>
              </w:rPr>
              <w:t>on)</w:t>
            </w:r>
            <w:r w:rsidR="007440AF">
              <w:rPr>
                <w:sz w:val="20"/>
              </w:rPr>
              <w:t>,</w:t>
            </w:r>
          </w:p>
          <w:p w14:paraId="085A71C1" w14:textId="77777777" w:rsidR="005E75F4" w:rsidRDefault="005E75F4" w:rsidP="005E75F4">
            <w:pPr>
              <w:pStyle w:val="Listenabsatz"/>
              <w:numPr>
                <w:ilvl w:val="0"/>
                <w:numId w:val="7"/>
              </w:numPr>
              <w:jc w:val="left"/>
              <w:rPr>
                <w:sz w:val="20"/>
              </w:rPr>
            </w:pPr>
            <w:r w:rsidRPr="00222495">
              <w:rPr>
                <w:sz w:val="20"/>
              </w:rPr>
              <w:t>deuten die Ableitung mithilfe der Approximation durch lineare Funktionen,</w:t>
            </w:r>
          </w:p>
          <w:p w14:paraId="10CAA34D" w14:textId="77777777" w:rsidR="00F448FE" w:rsidRPr="00222495" w:rsidRDefault="00F448FE" w:rsidP="00F448FE">
            <w:pPr>
              <w:pStyle w:val="Listenabsatz"/>
              <w:numPr>
                <w:ilvl w:val="0"/>
                <w:numId w:val="7"/>
              </w:numPr>
              <w:jc w:val="left"/>
              <w:rPr>
                <w:sz w:val="20"/>
              </w:rPr>
            </w:pPr>
            <w:r w:rsidRPr="00F448FE">
              <w:rPr>
                <w:sz w:val="20"/>
              </w:rPr>
              <w:t>nutzen die Ableitungsregel für Potenzfunktionen mit natürlichem Exponenten,</w:t>
            </w:r>
          </w:p>
          <w:p w14:paraId="48E77E90" w14:textId="77777777" w:rsidR="00925A78" w:rsidRPr="00222495" w:rsidRDefault="00925A78" w:rsidP="00CB7714">
            <w:pPr>
              <w:pStyle w:val="Listenabsatz"/>
              <w:numPr>
                <w:ilvl w:val="0"/>
                <w:numId w:val="7"/>
              </w:numPr>
              <w:jc w:val="left"/>
              <w:rPr>
                <w:sz w:val="20"/>
              </w:rPr>
            </w:pPr>
            <w:r w:rsidRPr="00222495">
              <w:rPr>
                <w:sz w:val="20"/>
              </w:rPr>
              <w:t xml:space="preserve">begründen Eigenschaften von Funktionsgraphen (Monotonie, Extrempunkte) </w:t>
            </w:r>
            <w:r w:rsidR="00372D2E">
              <w:rPr>
                <w:sz w:val="20"/>
              </w:rPr>
              <w:t>mithilfe</w:t>
            </w:r>
            <w:r w:rsidRPr="00222495">
              <w:rPr>
                <w:sz w:val="20"/>
              </w:rPr>
              <w:t xml:space="preserve"> der Graphen der Ableitungsfunktionen</w:t>
            </w:r>
            <w:r w:rsidR="007440AF">
              <w:rPr>
                <w:sz w:val="20"/>
              </w:rPr>
              <w:t>,</w:t>
            </w:r>
          </w:p>
          <w:p w14:paraId="73EF3FFD" w14:textId="192A877E" w:rsidR="00925A78" w:rsidRPr="00222495" w:rsidRDefault="00925A78" w:rsidP="00CB7714">
            <w:pPr>
              <w:pStyle w:val="Listenabsatz"/>
              <w:numPr>
                <w:ilvl w:val="0"/>
                <w:numId w:val="7"/>
              </w:numPr>
              <w:jc w:val="left"/>
              <w:rPr>
                <w:sz w:val="20"/>
              </w:rPr>
            </w:pPr>
            <w:r w:rsidRPr="00222495">
              <w:rPr>
                <w:sz w:val="20"/>
              </w:rPr>
              <w:t xml:space="preserve">bilden die Ableitungen </w:t>
            </w:r>
            <w:r w:rsidR="00F448FE">
              <w:rPr>
                <w:sz w:val="20"/>
              </w:rPr>
              <w:t>folgender</w:t>
            </w:r>
            <w:r w:rsidRPr="00222495">
              <w:rPr>
                <w:sz w:val="20"/>
              </w:rPr>
              <w:t xml:space="preserve"> Funktionen: ganzrationale Funktionen, P</w:t>
            </w:r>
            <w:r w:rsidRPr="00222495">
              <w:rPr>
                <w:sz w:val="20"/>
              </w:rPr>
              <w:t>o</w:t>
            </w:r>
            <w:r w:rsidRPr="00222495">
              <w:rPr>
                <w:sz w:val="20"/>
              </w:rPr>
              <w:t xml:space="preserve">tenzfunktionen mit </w:t>
            </w:r>
            <w:r w:rsidR="005E75F4" w:rsidRPr="00222495">
              <w:rPr>
                <w:sz w:val="20"/>
              </w:rPr>
              <w:t xml:space="preserve">rationalen </w:t>
            </w:r>
            <w:r w:rsidRPr="00222495">
              <w:rPr>
                <w:sz w:val="20"/>
              </w:rPr>
              <w:t>Exponenten […]</w:t>
            </w:r>
            <w:r w:rsidR="007440AF">
              <w:rPr>
                <w:sz w:val="20"/>
              </w:rPr>
              <w:t>,</w:t>
            </w:r>
          </w:p>
          <w:p w14:paraId="3C76B968" w14:textId="77777777" w:rsidR="00925A78" w:rsidRPr="00222495" w:rsidRDefault="00925A78" w:rsidP="00CB7714">
            <w:pPr>
              <w:pStyle w:val="Listenabsatz"/>
              <w:numPr>
                <w:ilvl w:val="0"/>
                <w:numId w:val="7"/>
              </w:numPr>
              <w:jc w:val="left"/>
              <w:rPr>
                <w:sz w:val="20"/>
              </w:rPr>
            </w:pPr>
            <w:r w:rsidRPr="00222495">
              <w:rPr>
                <w:sz w:val="20"/>
              </w:rPr>
              <w:t>verwenden notwendige Kriterien und Vorzeichenwechselkriterien zur Besti</w:t>
            </w:r>
            <w:r w:rsidRPr="00222495">
              <w:rPr>
                <w:sz w:val="20"/>
              </w:rPr>
              <w:t>m</w:t>
            </w:r>
            <w:r w:rsidRPr="00222495">
              <w:rPr>
                <w:sz w:val="20"/>
              </w:rPr>
              <w:t>mung von Extrem- und Wendestellen</w:t>
            </w:r>
            <w:r w:rsidR="007440AF">
              <w:rPr>
                <w:sz w:val="20"/>
              </w:rPr>
              <w:t>,</w:t>
            </w:r>
          </w:p>
          <w:p w14:paraId="31B3A539" w14:textId="77777777" w:rsidR="00925A78" w:rsidRPr="00222495" w:rsidRDefault="00925A78" w:rsidP="00CB7714">
            <w:pPr>
              <w:pStyle w:val="Listenabsatz"/>
              <w:numPr>
                <w:ilvl w:val="0"/>
                <w:numId w:val="7"/>
              </w:numPr>
              <w:jc w:val="left"/>
              <w:rPr>
                <w:sz w:val="20"/>
              </w:rPr>
            </w:pPr>
            <w:r w:rsidRPr="00222495">
              <w:rPr>
                <w:sz w:val="20"/>
              </w:rPr>
              <w:t xml:space="preserve">beschreiben das Krümmungsverhalten des Graphen einer Funktion </w:t>
            </w:r>
            <w:r w:rsidR="00372D2E">
              <w:rPr>
                <w:sz w:val="20"/>
              </w:rPr>
              <w:t>mithilfe</w:t>
            </w:r>
            <w:r w:rsidRPr="00222495">
              <w:rPr>
                <w:sz w:val="20"/>
              </w:rPr>
              <w:t xml:space="preserve"> der 2. Ableitung</w:t>
            </w:r>
            <w:r w:rsidR="007440AF">
              <w:rPr>
                <w:sz w:val="20"/>
              </w:rPr>
              <w:t>,</w:t>
            </w:r>
          </w:p>
          <w:p w14:paraId="53D63866" w14:textId="77777777" w:rsidR="00925A78" w:rsidRPr="00222495" w:rsidRDefault="00925A78" w:rsidP="00CB7714">
            <w:pPr>
              <w:pStyle w:val="Listenabsatz"/>
              <w:numPr>
                <w:ilvl w:val="0"/>
                <w:numId w:val="7"/>
              </w:numPr>
              <w:jc w:val="left"/>
              <w:rPr>
                <w:sz w:val="20"/>
              </w:rPr>
            </w:pPr>
            <w:r w:rsidRPr="00222495">
              <w:rPr>
                <w:sz w:val="20"/>
              </w:rPr>
              <w:t>lösen Polynomgleichungen, die sich durch einfaches Ausklammern oder Su</w:t>
            </w:r>
            <w:r w:rsidRPr="00222495">
              <w:rPr>
                <w:sz w:val="20"/>
              </w:rPr>
              <w:t>b</w:t>
            </w:r>
            <w:r w:rsidRPr="00222495">
              <w:rPr>
                <w:sz w:val="20"/>
              </w:rPr>
              <w:t>stituieren auf lineare und quadratische Gleichungen zurückführen lassen, o</w:t>
            </w:r>
            <w:r w:rsidRPr="00222495">
              <w:rPr>
                <w:sz w:val="20"/>
              </w:rPr>
              <w:t>h</w:t>
            </w:r>
            <w:r w:rsidRPr="00222495">
              <w:rPr>
                <w:sz w:val="20"/>
              </w:rPr>
              <w:t>ne digitale Hilfsmittel</w:t>
            </w:r>
            <w:r w:rsidR="007440AF">
              <w:rPr>
                <w:sz w:val="20"/>
              </w:rPr>
              <w:t>.</w:t>
            </w:r>
          </w:p>
          <w:p w14:paraId="5C3E7FD6" w14:textId="77777777" w:rsidR="00925A78" w:rsidRPr="00222495" w:rsidRDefault="00925A78" w:rsidP="00103E84">
            <w:pPr>
              <w:spacing w:before="120"/>
              <w:jc w:val="left"/>
              <w:rPr>
                <w:rFonts w:cs="Arial"/>
                <w:b/>
                <w:sz w:val="20"/>
                <w:lang w:eastAsia="en-US"/>
              </w:rPr>
            </w:pPr>
            <w:r w:rsidRPr="00222495">
              <w:rPr>
                <w:rFonts w:cs="Arial"/>
                <w:b/>
                <w:sz w:val="20"/>
                <w:lang w:eastAsia="en-US"/>
              </w:rPr>
              <w:t xml:space="preserve">Prozessbezogene </w:t>
            </w:r>
            <w:r w:rsidRPr="00103E84">
              <w:rPr>
                <w:rFonts w:cs="Arial"/>
                <w:b/>
                <w:color w:val="000000"/>
                <w:sz w:val="20"/>
              </w:rPr>
              <w:t>Kompetenzen</w:t>
            </w:r>
            <w:r w:rsidRPr="00222495">
              <w:rPr>
                <w:rFonts w:cs="Arial"/>
                <w:b/>
                <w:sz w:val="20"/>
                <w:lang w:eastAsia="en-US"/>
              </w:rPr>
              <w:t xml:space="preserve"> (Schwerpunkte):</w:t>
            </w:r>
          </w:p>
          <w:p w14:paraId="64BB2C53" w14:textId="77777777" w:rsidR="00925A78" w:rsidRPr="00222495" w:rsidRDefault="00925A78" w:rsidP="00CB7714">
            <w:pPr>
              <w:jc w:val="left"/>
              <w:rPr>
                <w:rFonts w:cs="Arial"/>
                <w:b/>
                <w:i/>
                <w:sz w:val="20"/>
                <w:lang w:eastAsia="zh-CN"/>
              </w:rPr>
            </w:pPr>
            <w:r w:rsidRPr="00222495">
              <w:rPr>
                <w:rFonts w:cs="Arial"/>
                <w:b/>
                <w:i/>
                <w:sz w:val="20"/>
              </w:rPr>
              <w:t>Problemlösen</w:t>
            </w:r>
          </w:p>
          <w:p w14:paraId="7BA06874" w14:textId="77777777" w:rsidR="00925A78" w:rsidRPr="00222495" w:rsidRDefault="00991385" w:rsidP="00CB7714">
            <w:pPr>
              <w:jc w:val="left"/>
              <w:rPr>
                <w:sz w:val="20"/>
              </w:rPr>
            </w:pPr>
            <w:r w:rsidRPr="00222495">
              <w:rPr>
                <w:rFonts w:cs="Arial"/>
                <w:i/>
                <w:sz w:val="20"/>
              </w:rPr>
              <w:t>Die Studierenden ...</w:t>
            </w:r>
          </w:p>
          <w:p w14:paraId="53D43774" w14:textId="77777777" w:rsidR="00925A78" w:rsidRPr="00222495" w:rsidRDefault="00925A78" w:rsidP="00CB7714">
            <w:pPr>
              <w:pStyle w:val="Listenabsatz"/>
              <w:numPr>
                <w:ilvl w:val="0"/>
                <w:numId w:val="7"/>
              </w:numPr>
              <w:jc w:val="left"/>
              <w:rPr>
                <w:sz w:val="20"/>
              </w:rPr>
            </w:pPr>
            <w:r w:rsidRPr="00222495">
              <w:rPr>
                <w:sz w:val="20"/>
              </w:rPr>
              <w:t xml:space="preserve">analysieren und strukturieren die Problemsituation </w:t>
            </w:r>
            <w:r w:rsidRPr="00222495">
              <w:rPr>
                <w:i/>
                <w:sz w:val="20"/>
              </w:rPr>
              <w:t>(Erkunden)</w:t>
            </w:r>
            <w:r w:rsidR="007440AF">
              <w:rPr>
                <w:i/>
                <w:sz w:val="20"/>
              </w:rPr>
              <w:t>,</w:t>
            </w:r>
          </w:p>
          <w:p w14:paraId="0F604D03" w14:textId="77777777" w:rsidR="00925A78" w:rsidRPr="00222495" w:rsidRDefault="00925A78" w:rsidP="00CB7714">
            <w:pPr>
              <w:pStyle w:val="Listenabsatz"/>
              <w:numPr>
                <w:ilvl w:val="0"/>
                <w:numId w:val="7"/>
              </w:numPr>
              <w:jc w:val="left"/>
              <w:rPr>
                <w:sz w:val="20"/>
              </w:rPr>
            </w:pPr>
            <w:r w:rsidRPr="00222495">
              <w:rPr>
                <w:sz w:val="20"/>
              </w:rPr>
              <w:t xml:space="preserve">erkennen Muster und Beziehungen </w:t>
            </w:r>
            <w:r w:rsidRPr="00222495">
              <w:rPr>
                <w:i/>
                <w:sz w:val="20"/>
              </w:rPr>
              <w:t>(Erkunden)</w:t>
            </w:r>
            <w:r w:rsidR="007440AF">
              <w:rPr>
                <w:i/>
                <w:sz w:val="20"/>
              </w:rPr>
              <w:t>,</w:t>
            </w:r>
          </w:p>
          <w:p w14:paraId="7C7726D5" w14:textId="77777777" w:rsidR="00925A78" w:rsidRPr="00222495" w:rsidRDefault="00925A78" w:rsidP="00CB7714">
            <w:pPr>
              <w:pStyle w:val="Listenabsatz"/>
              <w:numPr>
                <w:ilvl w:val="0"/>
                <w:numId w:val="7"/>
              </w:numPr>
              <w:jc w:val="left"/>
              <w:rPr>
                <w:sz w:val="20"/>
              </w:rPr>
            </w:pPr>
            <w:r w:rsidRPr="00222495">
              <w:rPr>
                <w:sz w:val="20"/>
              </w:rPr>
              <w:t>wählen geeignete Begriffe, Zusammenhänge und Verfahren zur Probleml</w:t>
            </w:r>
            <w:r w:rsidRPr="00222495">
              <w:rPr>
                <w:sz w:val="20"/>
              </w:rPr>
              <w:t>ö</w:t>
            </w:r>
            <w:r w:rsidRPr="00222495">
              <w:rPr>
                <w:sz w:val="20"/>
              </w:rPr>
              <w:t xml:space="preserve">sung aus </w:t>
            </w:r>
            <w:r w:rsidRPr="00222495">
              <w:rPr>
                <w:i/>
                <w:sz w:val="20"/>
              </w:rPr>
              <w:t>(Lösen)</w:t>
            </w:r>
            <w:r w:rsidR="007440AF">
              <w:rPr>
                <w:i/>
                <w:sz w:val="20"/>
              </w:rPr>
              <w:t>.</w:t>
            </w:r>
          </w:p>
          <w:p w14:paraId="0219A2CF" w14:textId="77777777" w:rsidR="00925A78" w:rsidRPr="00222495" w:rsidRDefault="00925A78" w:rsidP="00CB7714">
            <w:pPr>
              <w:jc w:val="left"/>
              <w:rPr>
                <w:rFonts w:cs="Arial"/>
                <w:b/>
                <w:i/>
                <w:sz w:val="20"/>
              </w:rPr>
            </w:pPr>
            <w:r w:rsidRPr="00222495">
              <w:rPr>
                <w:rFonts w:cs="Arial"/>
                <w:b/>
                <w:i/>
                <w:sz w:val="20"/>
              </w:rPr>
              <w:t>Argumentieren</w:t>
            </w:r>
          </w:p>
          <w:p w14:paraId="2C878231" w14:textId="77777777" w:rsidR="00925A78" w:rsidRPr="00222495" w:rsidRDefault="00991385" w:rsidP="00CB7714">
            <w:pPr>
              <w:jc w:val="left"/>
              <w:rPr>
                <w:sz w:val="20"/>
              </w:rPr>
            </w:pPr>
            <w:r w:rsidRPr="00222495">
              <w:rPr>
                <w:rFonts w:cs="Arial"/>
                <w:i/>
                <w:sz w:val="20"/>
              </w:rPr>
              <w:t>Die Studierenden ...</w:t>
            </w:r>
          </w:p>
          <w:p w14:paraId="659A64F9" w14:textId="77777777" w:rsidR="00925A78" w:rsidRPr="00222495" w:rsidRDefault="00925A78" w:rsidP="00CB7714">
            <w:pPr>
              <w:pStyle w:val="Listenabsatz"/>
              <w:numPr>
                <w:ilvl w:val="0"/>
                <w:numId w:val="7"/>
              </w:numPr>
              <w:jc w:val="left"/>
              <w:rPr>
                <w:sz w:val="20"/>
              </w:rPr>
            </w:pPr>
            <w:r w:rsidRPr="00222495">
              <w:rPr>
                <w:sz w:val="20"/>
              </w:rPr>
              <w:t>präzisieren Vermutungen mithilfe von Fachbegriffen und unter Berücksicht</w:t>
            </w:r>
            <w:r w:rsidRPr="00222495">
              <w:rPr>
                <w:sz w:val="20"/>
              </w:rPr>
              <w:t>i</w:t>
            </w:r>
            <w:r w:rsidRPr="00222495">
              <w:rPr>
                <w:sz w:val="20"/>
              </w:rPr>
              <w:t xml:space="preserve">gung der logischen Struktur </w:t>
            </w:r>
            <w:r w:rsidRPr="00222495">
              <w:rPr>
                <w:i/>
                <w:sz w:val="20"/>
              </w:rPr>
              <w:t>(Vermuten)</w:t>
            </w:r>
            <w:r w:rsidR="007440AF">
              <w:rPr>
                <w:i/>
                <w:sz w:val="20"/>
              </w:rPr>
              <w:t>,</w:t>
            </w:r>
          </w:p>
          <w:p w14:paraId="6F2086C3" w14:textId="77777777" w:rsidR="00925A78" w:rsidRPr="00222495" w:rsidRDefault="00925A78" w:rsidP="00CB7714">
            <w:pPr>
              <w:pStyle w:val="Listenabsatz"/>
              <w:numPr>
                <w:ilvl w:val="0"/>
                <w:numId w:val="7"/>
              </w:numPr>
              <w:jc w:val="left"/>
              <w:rPr>
                <w:sz w:val="20"/>
              </w:rPr>
            </w:pPr>
            <w:r w:rsidRPr="00222495">
              <w:rPr>
                <w:rFonts w:cs="Arial"/>
                <w:sz w:val="20"/>
              </w:rPr>
              <w:t>nutzen</w:t>
            </w:r>
            <w:r w:rsidRPr="00222495">
              <w:rPr>
                <w:rFonts w:cs="Arial"/>
                <w:color w:val="000000"/>
                <w:sz w:val="20"/>
              </w:rPr>
              <w:t xml:space="preserve"> </w:t>
            </w:r>
            <w:r w:rsidRPr="00222495">
              <w:rPr>
                <w:sz w:val="20"/>
              </w:rPr>
              <w:t>mathematische</w:t>
            </w:r>
            <w:r w:rsidRPr="00222495">
              <w:rPr>
                <w:rFonts w:cs="Arial"/>
                <w:color w:val="000000"/>
                <w:sz w:val="20"/>
              </w:rPr>
              <w:t xml:space="preserve"> Regeln bzw. Sätze und sachlogische Argumente für Begründungen</w:t>
            </w:r>
            <w:r w:rsidRPr="00222495">
              <w:rPr>
                <w:rFonts w:cs="Arial"/>
                <w:i/>
                <w:color w:val="000000"/>
                <w:sz w:val="20"/>
              </w:rPr>
              <w:t xml:space="preserve"> </w:t>
            </w:r>
            <w:r w:rsidR="005E75F4" w:rsidRPr="00222495">
              <w:rPr>
                <w:rFonts w:cs="Arial"/>
                <w:i/>
                <w:color w:val="000000"/>
                <w:sz w:val="20"/>
              </w:rPr>
              <w:t>(Begründen)</w:t>
            </w:r>
            <w:r w:rsidR="007440AF">
              <w:rPr>
                <w:rFonts w:cs="Arial"/>
                <w:i/>
                <w:color w:val="000000"/>
                <w:sz w:val="20"/>
              </w:rPr>
              <w:t>,</w:t>
            </w:r>
          </w:p>
          <w:p w14:paraId="4DDECCAB" w14:textId="77777777" w:rsidR="00925A78" w:rsidRPr="00222495" w:rsidRDefault="00925A78" w:rsidP="00CB7714">
            <w:pPr>
              <w:pStyle w:val="Listenabsatz"/>
              <w:numPr>
                <w:ilvl w:val="0"/>
                <w:numId w:val="7"/>
              </w:numPr>
              <w:jc w:val="left"/>
              <w:rPr>
                <w:sz w:val="20"/>
              </w:rPr>
            </w:pPr>
            <w:r w:rsidRPr="00222495">
              <w:rPr>
                <w:rFonts w:cs="Arial"/>
                <w:sz w:val="20"/>
              </w:rPr>
              <w:t xml:space="preserve">verknüpfen Argumente zu Argumentationsketten </w:t>
            </w:r>
            <w:r w:rsidR="005E75F4" w:rsidRPr="00222495">
              <w:rPr>
                <w:rFonts w:cs="Arial"/>
                <w:i/>
                <w:iCs/>
                <w:sz w:val="20"/>
              </w:rPr>
              <w:t>(Begründen)</w:t>
            </w:r>
            <w:r w:rsidR="007440AF">
              <w:rPr>
                <w:rFonts w:cs="Arial"/>
                <w:i/>
                <w:iCs/>
                <w:sz w:val="20"/>
              </w:rPr>
              <w:t>,</w:t>
            </w:r>
          </w:p>
          <w:p w14:paraId="775E9043" w14:textId="77777777" w:rsidR="00925A78" w:rsidRPr="00222495" w:rsidRDefault="00925A78" w:rsidP="00CB7714">
            <w:pPr>
              <w:pStyle w:val="Listenabsatz"/>
              <w:numPr>
                <w:ilvl w:val="0"/>
                <w:numId w:val="7"/>
              </w:numPr>
              <w:jc w:val="left"/>
              <w:rPr>
                <w:sz w:val="20"/>
              </w:rPr>
            </w:pPr>
            <w:r w:rsidRPr="00222495">
              <w:rPr>
                <w:sz w:val="20"/>
              </w:rPr>
              <w:t>erklären</w:t>
            </w:r>
            <w:r w:rsidRPr="00222495">
              <w:rPr>
                <w:rFonts w:cs="Arial"/>
                <w:sz w:val="20"/>
              </w:rPr>
              <w:t xml:space="preserve"> </w:t>
            </w:r>
            <w:r w:rsidRPr="00222495">
              <w:rPr>
                <w:sz w:val="20"/>
              </w:rPr>
              <w:t>vorgegebene</w:t>
            </w:r>
            <w:r w:rsidRPr="00222495">
              <w:rPr>
                <w:rFonts w:cs="Arial"/>
                <w:i/>
                <w:iCs/>
                <w:sz w:val="20"/>
              </w:rPr>
              <w:t xml:space="preserve"> </w:t>
            </w:r>
            <w:r w:rsidRPr="00222495">
              <w:rPr>
                <w:sz w:val="20"/>
              </w:rPr>
              <w:t>Argumentationen und mathematische</w:t>
            </w:r>
            <w:r w:rsidRPr="00222495">
              <w:rPr>
                <w:rFonts w:cs="Arial"/>
                <w:sz w:val="20"/>
              </w:rPr>
              <w:t xml:space="preserve"> Beweise </w:t>
            </w:r>
            <w:r w:rsidR="005E75F4" w:rsidRPr="00222495">
              <w:rPr>
                <w:rFonts w:cs="Arial"/>
                <w:i/>
                <w:iCs/>
                <w:sz w:val="20"/>
              </w:rPr>
              <w:t>(B</w:t>
            </w:r>
            <w:r w:rsidR="005E75F4" w:rsidRPr="00222495">
              <w:rPr>
                <w:rFonts w:cs="Arial"/>
                <w:i/>
                <w:iCs/>
                <w:sz w:val="20"/>
              </w:rPr>
              <w:t>e</w:t>
            </w:r>
            <w:r w:rsidR="005E75F4" w:rsidRPr="00222495">
              <w:rPr>
                <w:rFonts w:cs="Arial"/>
                <w:i/>
                <w:iCs/>
                <w:sz w:val="20"/>
              </w:rPr>
              <w:t>gründen)</w:t>
            </w:r>
            <w:r w:rsidR="007440AF">
              <w:rPr>
                <w:rFonts w:cs="Arial"/>
                <w:i/>
                <w:iCs/>
                <w:sz w:val="20"/>
              </w:rPr>
              <w:t>,</w:t>
            </w:r>
          </w:p>
          <w:p w14:paraId="01D159DF" w14:textId="77777777" w:rsidR="00925A78" w:rsidRPr="00222495" w:rsidRDefault="00925A78" w:rsidP="00CB7714">
            <w:pPr>
              <w:pStyle w:val="Listenabsatz"/>
              <w:numPr>
                <w:ilvl w:val="0"/>
                <w:numId w:val="7"/>
              </w:numPr>
              <w:jc w:val="left"/>
              <w:rPr>
                <w:sz w:val="20"/>
              </w:rPr>
            </w:pPr>
            <w:r w:rsidRPr="00222495">
              <w:rPr>
                <w:sz w:val="20"/>
              </w:rPr>
              <w:t>überprüfen</w:t>
            </w:r>
            <w:r w:rsidRPr="00222495">
              <w:rPr>
                <w:rFonts w:cs="Arial"/>
                <w:sz w:val="20"/>
              </w:rPr>
              <w:t>, inwiefern Ergebnisse, Begriffe und Regeln verallgemeinert we</w:t>
            </w:r>
            <w:r w:rsidRPr="00222495">
              <w:rPr>
                <w:rFonts w:cs="Arial"/>
                <w:sz w:val="20"/>
              </w:rPr>
              <w:t>r</w:t>
            </w:r>
            <w:r w:rsidRPr="00222495">
              <w:rPr>
                <w:rFonts w:cs="Arial"/>
                <w:sz w:val="20"/>
              </w:rPr>
              <w:t xml:space="preserve">den können </w:t>
            </w:r>
            <w:r w:rsidRPr="00222495">
              <w:rPr>
                <w:rFonts w:cs="Arial"/>
                <w:i/>
                <w:sz w:val="20"/>
              </w:rPr>
              <w:t>(Beurteilen)</w:t>
            </w:r>
            <w:r w:rsidR="007440AF">
              <w:rPr>
                <w:rFonts w:cs="Arial"/>
                <w:i/>
                <w:sz w:val="20"/>
              </w:rPr>
              <w:t>,</w:t>
            </w:r>
          </w:p>
          <w:p w14:paraId="57717955" w14:textId="77777777" w:rsidR="00925A78" w:rsidRPr="00222495" w:rsidRDefault="00925A78" w:rsidP="00CB7714">
            <w:pPr>
              <w:pStyle w:val="Listenabsatz"/>
              <w:numPr>
                <w:ilvl w:val="0"/>
                <w:numId w:val="7"/>
              </w:numPr>
              <w:jc w:val="left"/>
              <w:rPr>
                <w:sz w:val="20"/>
              </w:rPr>
            </w:pPr>
            <w:r w:rsidRPr="00222495">
              <w:rPr>
                <w:sz w:val="20"/>
              </w:rPr>
              <w:t>beurteilen</w:t>
            </w:r>
            <w:r w:rsidRPr="00222495">
              <w:rPr>
                <w:rFonts w:cs="Arial"/>
                <w:sz w:val="20"/>
              </w:rPr>
              <w:t xml:space="preserve"> Argumentationsketten hinsichtlich ihrer Reichweite und Übertra</w:t>
            </w:r>
            <w:r w:rsidRPr="00222495">
              <w:rPr>
                <w:rFonts w:cs="Arial"/>
                <w:sz w:val="20"/>
              </w:rPr>
              <w:t>g</w:t>
            </w:r>
            <w:r w:rsidRPr="00222495">
              <w:rPr>
                <w:rFonts w:cs="Arial"/>
                <w:sz w:val="20"/>
              </w:rPr>
              <w:t xml:space="preserve">barkeit </w:t>
            </w:r>
            <w:r w:rsidRPr="00222495">
              <w:rPr>
                <w:rFonts w:cs="Arial"/>
                <w:i/>
                <w:iCs/>
                <w:sz w:val="20"/>
              </w:rPr>
              <w:t>(Beurteilen)</w:t>
            </w:r>
            <w:r w:rsidR="007440AF">
              <w:rPr>
                <w:rFonts w:cs="Arial"/>
                <w:i/>
                <w:iCs/>
                <w:sz w:val="20"/>
              </w:rPr>
              <w:t>,</w:t>
            </w:r>
          </w:p>
          <w:p w14:paraId="374889FF" w14:textId="77777777" w:rsidR="00925A78" w:rsidRPr="00222495" w:rsidRDefault="00925A78" w:rsidP="00CB7714">
            <w:pPr>
              <w:pStyle w:val="Listenabsatz"/>
              <w:numPr>
                <w:ilvl w:val="0"/>
                <w:numId w:val="7"/>
              </w:numPr>
              <w:jc w:val="left"/>
              <w:rPr>
                <w:sz w:val="20"/>
              </w:rPr>
            </w:pPr>
            <w:r w:rsidRPr="00222495">
              <w:rPr>
                <w:sz w:val="20"/>
              </w:rPr>
              <w:t>stellen</w:t>
            </w:r>
            <w:r w:rsidRPr="00222495">
              <w:rPr>
                <w:rFonts w:cs="Arial"/>
                <w:sz w:val="20"/>
              </w:rPr>
              <w:t xml:space="preserve"> Zusammenhänge zwischen Begriffen her </w:t>
            </w:r>
            <w:r w:rsidR="005E75F4" w:rsidRPr="00222495">
              <w:rPr>
                <w:rFonts w:cs="Arial"/>
                <w:sz w:val="20"/>
              </w:rPr>
              <w:t xml:space="preserve">[…] </w:t>
            </w:r>
            <w:r w:rsidR="005E75F4" w:rsidRPr="00222495">
              <w:rPr>
                <w:rFonts w:cs="Arial"/>
                <w:i/>
                <w:sz w:val="20"/>
              </w:rPr>
              <w:t>(Begründen)</w:t>
            </w:r>
            <w:r w:rsidR="007440AF">
              <w:rPr>
                <w:rFonts w:cs="Arial"/>
                <w:i/>
                <w:sz w:val="20"/>
              </w:rPr>
              <w:t>,</w:t>
            </w:r>
          </w:p>
          <w:p w14:paraId="74E2DD7D" w14:textId="77777777" w:rsidR="00925A78" w:rsidRPr="00222495" w:rsidRDefault="00925A78" w:rsidP="00CB7714">
            <w:pPr>
              <w:pStyle w:val="Listenabsatz"/>
              <w:numPr>
                <w:ilvl w:val="0"/>
                <w:numId w:val="7"/>
              </w:numPr>
              <w:jc w:val="left"/>
              <w:rPr>
                <w:kern w:val="3"/>
                <w:sz w:val="20"/>
                <w:lang w:eastAsia="zh-CN"/>
              </w:rPr>
            </w:pPr>
            <w:r w:rsidRPr="00222495">
              <w:rPr>
                <w:sz w:val="20"/>
              </w:rPr>
              <w:t>nutzen</w:t>
            </w:r>
            <w:r w:rsidRPr="00222495">
              <w:rPr>
                <w:rFonts w:cs="Arial"/>
                <w:sz w:val="20"/>
              </w:rPr>
              <w:t xml:space="preserve"> verschiedene Argumentationsstrategien (direktes Schlussfolgern, G</w:t>
            </w:r>
            <w:r w:rsidRPr="00222495">
              <w:rPr>
                <w:rFonts w:cs="Arial"/>
                <w:sz w:val="20"/>
              </w:rPr>
              <w:t>e</w:t>
            </w:r>
            <w:r w:rsidRPr="00222495">
              <w:rPr>
                <w:rFonts w:cs="Arial"/>
                <w:sz w:val="20"/>
              </w:rPr>
              <w:t xml:space="preserve">genbeispiele, indirekter Beweis) </w:t>
            </w:r>
            <w:r w:rsidR="005E75F4" w:rsidRPr="00222495">
              <w:rPr>
                <w:rFonts w:cs="Arial"/>
                <w:i/>
                <w:sz w:val="20"/>
              </w:rPr>
              <w:t>(Begründen)</w:t>
            </w:r>
            <w:r w:rsidR="007440AF">
              <w:rPr>
                <w:rFonts w:cs="Arial"/>
                <w:i/>
                <w:sz w:val="20"/>
              </w:rPr>
              <w:t>.</w:t>
            </w:r>
          </w:p>
        </w:tc>
        <w:tc>
          <w:tcPr>
            <w:tcW w:w="7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580D28" w14:textId="77777777" w:rsidR="00925A78" w:rsidRPr="00222495" w:rsidRDefault="00925A78">
            <w:pPr>
              <w:pStyle w:val="Empfehlungen"/>
              <w:snapToGrid w:val="0"/>
              <w:rPr>
                <w:kern w:val="3"/>
                <w:sz w:val="20"/>
                <w:szCs w:val="20"/>
                <w:lang w:eastAsia="zh-CN"/>
              </w:rPr>
            </w:pPr>
            <w:r w:rsidRPr="00222495">
              <w:rPr>
                <w:i w:val="0"/>
                <w:sz w:val="20"/>
                <w:szCs w:val="20"/>
              </w:rPr>
              <w:t>Zum Einstieg in die Qualifikationsphase wird zunächst ein komplexerer Anwendungskontext (</w:t>
            </w:r>
            <w:r w:rsidR="005E75F4" w:rsidRPr="00222495">
              <w:rPr>
                <w:i w:val="0"/>
                <w:sz w:val="20"/>
                <w:szCs w:val="20"/>
              </w:rPr>
              <w:t>z. B.</w:t>
            </w:r>
            <w:r w:rsidRPr="00222495">
              <w:rPr>
                <w:i w:val="0"/>
                <w:sz w:val="20"/>
                <w:szCs w:val="20"/>
              </w:rPr>
              <w:t xml:space="preserve"> Herzfrequenz von Sportlern, vgl. Abitur 2008) </w:t>
            </w:r>
            <w:r w:rsidR="00372D2E">
              <w:rPr>
                <w:i w:val="0"/>
                <w:sz w:val="20"/>
                <w:szCs w:val="20"/>
              </w:rPr>
              <w:t>mithilfe</w:t>
            </w:r>
            <w:r w:rsidRPr="00222495">
              <w:rPr>
                <w:i w:val="0"/>
                <w:sz w:val="20"/>
                <w:szCs w:val="20"/>
              </w:rPr>
              <w:t xml:space="preserve"> der </w:t>
            </w:r>
            <w:r w:rsidRPr="00AF34C1">
              <w:rPr>
                <w:i w:val="0"/>
                <w:sz w:val="20"/>
                <w:szCs w:val="20"/>
              </w:rPr>
              <w:t xml:space="preserve">graphischen Analyse </w:t>
            </w:r>
            <w:r w:rsidRPr="00222495">
              <w:rPr>
                <w:i w:val="0"/>
                <w:sz w:val="20"/>
                <w:szCs w:val="20"/>
              </w:rPr>
              <w:t>untersucht und beschrieben. Dabei liegt der Schwerpunkt zunächst auf der Begriffsbildung bei der Untersuchung von Graphen und der Stärkung der Bedienkompetenz des digitalen Werkzeugs. Dabei erhalten die Studierenden auch einen Überblick über die im Folgenden zu systematisierenden Inhalte.</w:t>
            </w:r>
          </w:p>
          <w:p w14:paraId="52FD7E0A" w14:textId="77777777" w:rsidR="00925A78" w:rsidRPr="00222495" w:rsidRDefault="00925A78">
            <w:pPr>
              <w:pStyle w:val="Empfehlungen"/>
              <w:rPr>
                <w:i w:val="0"/>
                <w:sz w:val="20"/>
                <w:szCs w:val="20"/>
              </w:rPr>
            </w:pPr>
          </w:p>
          <w:p w14:paraId="61D91C8C" w14:textId="77777777" w:rsidR="00925A78" w:rsidRPr="00222495" w:rsidRDefault="00925A78">
            <w:pPr>
              <w:pStyle w:val="Empfehlungen"/>
              <w:rPr>
                <w:sz w:val="20"/>
                <w:szCs w:val="20"/>
              </w:rPr>
            </w:pPr>
            <w:r w:rsidRPr="00222495">
              <w:rPr>
                <w:i w:val="0"/>
                <w:sz w:val="20"/>
                <w:szCs w:val="20"/>
              </w:rPr>
              <w:t xml:space="preserve">Im Sachkontext (Durchschnitts-, </w:t>
            </w:r>
            <w:proofErr w:type="spellStart"/>
            <w:r w:rsidRPr="00222495">
              <w:rPr>
                <w:i w:val="0"/>
                <w:sz w:val="20"/>
                <w:szCs w:val="20"/>
              </w:rPr>
              <w:t>Momentangeschwindigkeit</w:t>
            </w:r>
            <w:proofErr w:type="spellEnd"/>
            <w:r w:rsidRPr="00222495">
              <w:rPr>
                <w:i w:val="0"/>
                <w:sz w:val="20"/>
                <w:szCs w:val="20"/>
              </w:rPr>
              <w:t>) wird der Übergang von der durchschnittlichen Änderung zur lokalen Änderung nicht nur graphisch sondern auch algebraisch erfasst.</w:t>
            </w:r>
          </w:p>
          <w:p w14:paraId="61291BAC" w14:textId="034F2730" w:rsidR="00925A78" w:rsidRPr="00222495" w:rsidRDefault="00925A78">
            <w:pPr>
              <w:pStyle w:val="Empfehlungen"/>
              <w:rPr>
                <w:sz w:val="20"/>
                <w:szCs w:val="20"/>
              </w:rPr>
            </w:pPr>
            <w:r w:rsidRPr="00222495">
              <w:rPr>
                <w:i w:val="0"/>
                <w:sz w:val="20"/>
                <w:szCs w:val="20"/>
              </w:rPr>
              <w:t xml:space="preserve">Verschiedene Darstellungs- und Berechnungsmöglichkeiten des </w:t>
            </w:r>
            <w:proofErr w:type="spellStart"/>
            <w:r w:rsidRPr="00222495">
              <w:rPr>
                <w:i w:val="0"/>
                <w:sz w:val="20"/>
                <w:szCs w:val="20"/>
              </w:rPr>
              <w:t>Differen</w:t>
            </w:r>
            <w:proofErr w:type="spellEnd"/>
            <w:r w:rsidR="00DF1716">
              <w:rPr>
                <w:i w:val="0"/>
                <w:sz w:val="20"/>
                <w:szCs w:val="20"/>
                <w:lang w:val="de-DE"/>
              </w:rPr>
              <w:softHyphen/>
            </w:r>
            <w:proofErr w:type="spellStart"/>
            <w:r w:rsidRPr="00222495">
              <w:rPr>
                <w:i w:val="0"/>
                <w:sz w:val="20"/>
                <w:szCs w:val="20"/>
              </w:rPr>
              <w:t>tialquotienten</w:t>
            </w:r>
            <w:proofErr w:type="spellEnd"/>
            <w:r w:rsidRPr="00222495">
              <w:rPr>
                <w:i w:val="0"/>
                <w:sz w:val="20"/>
                <w:szCs w:val="20"/>
              </w:rPr>
              <w:t xml:space="preserve"> werden anhand einer quadratischen Funktion verglichen.</w:t>
            </w:r>
          </w:p>
          <w:p w14:paraId="01177625" w14:textId="77777777" w:rsidR="00925A78" w:rsidRPr="00222495" w:rsidRDefault="00925A78">
            <w:pPr>
              <w:pStyle w:val="Empfehlungen"/>
              <w:rPr>
                <w:sz w:val="20"/>
                <w:szCs w:val="20"/>
              </w:rPr>
            </w:pPr>
            <w:r w:rsidRPr="00222495">
              <w:rPr>
                <w:i w:val="0"/>
                <w:sz w:val="20"/>
                <w:szCs w:val="20"/>
              </w:rPr>
              <w:t>Das Berechnen des Werts der lokalen Änderung an beliebigen Stellen in einer kooperativen Arbeitsform veranschaulicht den Übergang von der Ableitung an einer Stelle zur Ableitungsfunktion.</w:t>
            </w:r>
          </w:p>
          <w:p w14:paraId="7C1C290D" w14:textId="77777777" w:rsidR="00925A78" w:rsidRPr="00222495" w:rsidRDefault="00925A78">
            <w:pPr>
              <w:pStyle w:val="Empfehlungen"/>
              <w:rPr>
                <w:sz w:val="20"/>
                <w:szCs w:val="20"/>
              </w:rPr>
            </w:pPr>
            <w:r w:rsidRPr="00222495">
              <w:rPr>
                <w:i w:val="0"/>
                <w:sz w:val="20"/>
                <w:szCs w:val="20"/>
              </w:rPr>
              <w:t xml:space="preserve">Die Ableitungsregel für Potenzfunktionen wird aus geeigneten Beispielen </w:t>
            </w:r>
            <w:r w:rsidR="00372D2E">
              <w:rPr>
                <w:i w:val="0"/>
                <w:sz w:val="20"/>
                <w:szCs w:val="20"/>
              </w:rPr>
              <w:t>mithilfe</w:t>
            </w:r>
            <w:r w:rsidRPr="00222495">
              <w:rPr>
                <w:i w:val="0"/>
                <w:sz w:val="20"/>
                <w:szCs w:val="20"/>
              </w:rPr>
              <w:t xml:space="preserve"> der graphischen Ableitung vermutet und anschließend rechnerisch bestätigt. Summen- und Faktorregel können in analoger Form angeschlossen werden.</w:t>
            </w:r>
          </w:p>
          <w:p w14:paraId="5F5FE017" w14:textId="77777777" w:rsidR="00925A78" w:rsidRPr="00222495" w:rsidRDefault="00925A78">
            <w:pPr>
              <w:pStyle w:val="Empfehlungen"/>
              <w:rPr>
                <w:i w:val="0"/>
                <w:sz w:val="20"/>
                <w:szCs w:val="20"/>
              </w:rPr>
            </w:pPr>
          </w:p>
          <w:p w14:paraId="7C24CE35" w14:textId="3BB94168" w:rsidR="00925A78" w:rsidRPr="00222495" w:rsidRDefault="00925A78">
            <w:pPr>
              <w:rPr>
                <w:sz w:val="20"/>
              </w:rPr>
            </w:pPr>
            <w:r w:rsidRPr="00222495">
              <w:rPr>
                <w:sz w:val="20"/>
              </w:rPr>
              <w:t>Das kooperative Erkunden von Funktionen und ihren Graphen (</w:t>
            </w:r>
            <w:r w:rsidR="005E75F4" w:rsidRPr="00222495">
              <w:rPr>
                <w:sz w:val="20"/>
              </w:rPr>
              <w:t>z. B.</w:t>
            </w:r>
            <w:r w:rsidRPr="00222495">
              <w:rPr>
                <w:sz w:val="20"/>
              </w:rPr>
              <w:t xml:space="preserve"> als Gru</w:t>
            </w:r>
            <w:r w:rsidRPr="00222495">
              <w:rPr>
                <w:sz w:val="20"/>
              </w:rPr>
              <w:t>p</w:t>
            </w:r>
            <w:r w:rsidRPr="00222495">
              <w:rPr>
                <w:sz w:val="20"/>
              </w:rPr>
              <w:t>penpuzzle) führt zu den benötigten Kriterien zur Bestimmung von Extrempunkten. Anwendungskontexte sollen in dieser Phase zunächst nicht betrachtet werden. Der Schwerpunkt liegt auf dem exakten Sprachgebrauch beim Argumentieren, der sukzessive vermittelt und eingeübt werden muss.</w:t>
            </w:r>
          </w:p>
          <w:p w14:paraId="2B07D120" w14:textId="7EC343E6" w:rsidR="00925A78" w:rsidRPr="00222495" w:rsidRDefault="00925A78">
            <w:pPr>
              <w:rPr>
                <w:sz w:val="20"/>
              </w:rPr>
            </w:pPr>
            <w:r w:rsidRPr="00222495">
              <w:rPr>
                <w:sz w:val="20"/>
              </w:rPr>
              <w:t xml:space="preserve">Die analoge Übertragung der Kriterien auf </w:t>
            </w:r>
            <w:r w:rsidR="00103E84">
              <w:rPr>
                <w:sz w:val="20"/>
              </w:rPr>
              <w:t xml:space="preserve">Monotonie, </w:t>
            </w:r>
            <w:r w:rsidRPr="00222495">
              <w:rPr>
                <w:sz w:val="20"/>
              </w:rPr>
              <w:t>Krümmungsverhalten und Wendepunkte erfolgt wieder im Anwendungskontext (</w:t>
            </w:r>
            <w:r w:rsidR="005E75F4" w:rsidRPr="00222495">
              <w:rPr>
                <w:sz w:val="20"/>
              </w:rPr>
              <w:t>z. B.</w:t>
            </w:r>
            <w:r w:rsidRPr="00222495">
              <w:rPr>
                <w:sz w:val="20"/>
              </w:rPr>
              <w:t xml:space="preserve"> Höhenprofile).</w:t>
            </w:r>
          </w:p>
          <w:p w14:paraId="65EE747E" w14:textId="77777777" w:rsidR="00925A78" w:rsidRPr="00222495" w:rsidRDefault="00925A78">
            <w:pPr>
              <w:rPr>
                <w:sz w:val="20"/>
              </w:rPr>
            </w:pPr>
          </w:p>
          <w:p w14:paraId="07F7E4A3" w14:textId="77777777" w:rsidR="00925A78" w:rsidRPr="00222495" w:rsidRDefault="00925A78">
            <w:pPr>
              <w:rPr>
                <w:sz w:val="20"/>
              </w:rPr>
            </w:pPr>
            <w:r w:rsidRPr="00222495">
              <w:rPr>
                <w:sz w:val="20"/>
              </w:rPr>
              <w:t>In weiteren Anwendungskontexten werden die Kriterien vertieft und die Zusa</w:t>
            </w:r>
            <w:r w:rsidRPr="00222495">
              <w:rPr>
                <w:sz w:val="20"/>
              </w:rPr>
              <w:t>m</w:t>
            </w:r>
            <w:r w:rsidRPr="00222495">
              <w:rPr>
                <w:sz w:val="20"/>
              </w:rPr>
              <w:t>menhänge zwischen Ausgangsfunktion, 1. und 2. Ableitung immer wieder au</w:t>
            </w:r>
            <w:r w:rsidRPr="00222495">
              <w:rPr>
                <w:sz w:val="20"/>
              </w:rPr>
              <w:t>s</w:t>
            </w:r>
            <w:r w:rsidRPr="00222495">
              <w:rPr>
                <w:sz w:val="20"/>
              </w:rPr>
              <w:t>führlich verbalisiert. Gemeinsame Eigenschaften ganzrationaler Funktionen und am Term ablesbare Eigenschaften sollen deutlich herausgearbeitet werden.</w:t>
            </w:r>
          </w:p>
          <w:p w14:paraId="4C0AF30B" w14:textId="77777777" w:rsidR="00925A78" w:rsidRPr="00222495" w:rsidRDefault="00925A78">
            <w:pPr>
              <w:rPr>
                <w:sz w:val="20"/>
              </w:rPr>
            </w:pPr>
          </w:p>
          <w:p w14:paraId="5B1ABED1" w14:textId="77777777" w:rsidR="00925A78" w:rsidRPr="00222495" w:rsidRDefault="00925A78" w:rsidP="00925A78">
            <w:pPr>
              <w:rPr>
                <w:sz w:val="20"/>
              </w:rPr>
            </w:pPr>
            <w:r w:rsidRPr="00222495">
              <w:rPr>
                <w:sz w:val="20"/>
              </w:rPr>
              <w:t>Aufgrund der besonderen Bedeutung der Nullstellen werden an geeigneten Au</w:t>
            </w:r>
            <w:r w:rsidRPr="00222495">
              <w:rPr>
                <w:sz w:val="20"/>
              </w:rPr>
              <w:t>f</w:t>
            </w:r>
            <w:r w:rsidRPr="00222495">
              <w:rPr>
                <w:sz w:val="20"/>
              </w:rPr>
              <w:t>gaben die benötigten auch hilfsmittelfreien Techniken der Bestimmung eingeübt.</w:t>
            </w:r>
          </w:p>
        </w:tc>
      </w:tr>
      <w:tr w:rsidR="00925A78" w:rsidRPr="00222495" w14:paraId="1286C816" w14:textId="77777777" w:rsidTr="009F36E3">
        <w:trPr>
          <w:trHeight w:val="510"/>
        </w:trPr>
        <w:tc>
          <w:tcPr>
            <w:tcW w:w="149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E26699" w14:textId="77777777" w:rsidR="00925A78" w:rsidRPr="00222495" w:rsidRDefault="00696871" w:rsidP="00696871">
            <w:pPr>
              <w:pageBreakBefore/>
              <w:tabs>
                <w:tab w:val="center" w:pos="7581"/>
                <w:tab w:val="right" w:pos="14527"/>
              </w:tabs>
              <w:jc w:val="left"/>
              <w:rPr>
                <w:sz w:val="20"/>
                <w:lang w:eastAsia="zh-CN"/>
              </w:rPr>
            </w:pPr>
            <w:r>
              <w:rPr>
                <w:b/>
                <w:i/>
                <w:sz w:val="20"/>
              </w:rPr>
              <w:tab/>
            </w:r>
            <w:r w:rsidR="00925A78" w:rsidRPr="00222495">
              <w:rPr>
                <w:b/>
                <w:i/>
                <w:sz w:val="20"/>
              </w:rPr>
              <w:t>Optimierungsprobleme</w:t>
            </w:r>
            <w:r w:rsidR="00925A78" w:rsidRPr="00222495">
              <w:rPr>
                <w:rFonts w:cs="Arial"/>
                <w:i/>
                <w:sz w:val="20"/>
              </w:rPr>
              <w:t xml:space="preserve"> </w:t>
            </w:r>
            <w:r>
              <w:rPr>
                <w:rFonts w:cs="Arial"/>
                <w:i/>
                <w:sz w:val="20"/>
              </w:rPr>
              <w:tab/>
            </w:r>
            <w:r w:rsidR="00925A78" w:rsidRPr="00222495">
              <w:rPr>
                <w:rFonts w:cs="Arial"/>
                <w:i/>
                <w:sz w:val="20"/>
              </w:rPr>
              <w:t>(Q-LK-A2)</w:t>
            </w:r>
            <w:r w:rsidR="00301154" w:rsidRPr="00222495">
              <w:rPr>
                <w:rFonts w:cs="Arial"/>
                <w:i/>
                <w:sz w:val="20"/>
              </w:rPr>
              <w:t xml:space="preserve"> </w:t>
            </w:r>
            <w:r w:rsidR="00925A78" w:rsidRPr="00222495">
              <w:rPr>
                <w:rFonts w:cs="Arial"/>
                <w:i/>
                <w:sz w:val="20"/>
              </w:rPr>
              <w:t>(10 Std)</w:t>
            </w:r>
          </w:p>
        </w:tc>
      </w:tr>
      <w:tr w:rsidR="00925A78" w:rsidRPr="00222495" w14:paraId="3680029E" w14:textId="77777777" w:rsidTr="009F36E3">
        <w:tc>
          <w:tcPr>
            <w:tcW w:w="758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7B6B8ED" w14:textId="77777777" w:rsidR="00925A78" w:rsidRPr="00222495" w:rsidRDefault="00925A78" w:rsidP="00CB7714">
            <w:pPr>
              <w:autoSpaceDN w:val="0"/>
              <w:snapToGrid w:val="0"/>
              <w:spacing w:line="276" w:lineRule="auto"/>
              <w:jc w:val="left"/>
              <w:rPr>
                <w:b/>
                <w:kern w:val="3"/>
                <w:sz w:val="20"/>
                <w:lang w:eastAsia="en-US"/>
              </w:rPr>
            </w:pPr>
            <w:r w:rsidRPr="00222495">
              <w:rPr>
                <w:b/>
                <w:sz w:val="20"/>
                <w:lang w:eastAsia="en-US"/>
              </w:rPr>
              <w:t>Zu entwickelnde Kompetenzen</w:t>
            </w:r>
          </w:p>
        </w:tc>
        <w:tc>
          <w:tcPr>
            <w:tcW w:w="7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E13A23" w14:textId="77777777" w:rsidR="00925A78" w:rsidRPr="00222495" w:rsidRDefault="00925A78">
            <w:pPr>
              <w:autoSpaceDN w:val="0"/>
              <w:snapToGrid w:val="0"/>
              <w:spacing w:line="276" w:lineRule="auto"/>
              <w:rPr>
                <w:b/>
                <w:kern w:val="3"/>
                <w:sz w:val="20"/>
                <w:lang w:eastAsia="en-US"/>
              </w:rPr>
            </w:pPr>
            <w:r w:rsidRPr="00222495">
              <w:rPr>
                <w:b/>
                <w:sz w:val="20"/>
                <w:lang w:eastAsia="en-US"/>
              </w:rPr>
              <w:t>Vorhabenbezogene Absprachen und Empfehlungen</w:t>
            </w:r>
          </w:p>
        </w:tc>
      </w:tr>
      <w:tr w:rsidR="00925A78" w:rsidRPr="00222495" w14:paraId="38C3B9B0" w14:textId="77777777" w:rsidTr="009F36E3">
        <w:trPr>
          <w:trHeight w:val="85"/>
        </w:trPr>
        <w:tc>
          <w:tcPr>
            <w:tcW w:w="75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F14030" w14:textId="77777777" w:rsidR="00925A78" w:rsidRPr="00222495" w:rsidRDefault="00925A78" w:rsidP="00CB7714">
            <w:pPr>
              <w:snapToGrid w:val="0"/>
              <w:spacing w:line="276" w:lineRule="auto"/>
              <w:jc w:val="left"/>
              <w:rPr>
                <w:rFonts w:cs="Arial"/>
                <w:b/>
                <w:kern w:val="3"/>
                <w:sz w:val="20"/>
                <w:lang w:eastAsia="en-US"/>
              </w:rPr>
            </w:pPr>
            <w:r w:rsidRPr="00222495">
              <w:rPr>
                <w:rFonts w:cs="Arial"/>
                <w:b/>
                <w:sz w:val="20"/>
                <w:lang w:eastAsia="en-US"/>
              </w:rPr>
              <w:t>Inhaltsbezogene Kompetenzen:</w:t>
            </w:r>
          </w:p>
          <w:p w14:paraId="2D3854A5" w14:textId="77777777" w:rsidR="00925A78" w:rsidRPr="00222495" w:rsidRDefault="00991385" w:rsidP="00CB7714">
            <w:pPr>
              <w:jc w:val="left"/>
              <w:rPr>
                <w:sz w:val="20"/>
                <w:lang w:eastAsia="zh-CN"/>
              </w:rPr>
            </w:pPr>
            <w:r w:rsidRPr="00222495">
              <w:rPr>
                <w:rFonts w:cs="Arial"/>
                <w:i/>
                <w:sz w:val="20"/>
              </w:rPr>
              <w:t>Die Studierenden ...</w:t>
            </w:r>
          </w:p>
          <w:p w14:paraId="6514044C" w14:textId="77777777" w:rsidR="00925A78" w:rsidRPr="00222495" w:rsidRDefault="00925A78" w:rsidP="00CB7714">
            <w:pPr>
              <w:pStyle w:val="Listenabsatz"/>
              <w:numPr>
                <w:ilvl w:val="0"/>
                <w:numId w:val="7"/>
              </w:numPr>
              <w:jc w:val="left"/>
              <w:rPr>
                <w:rFonts w:cs="Arial"/>
                <w:sz w:val="20"/>
              </w:rPr>
            </w:pPr>
            <w:r w:rsidRPr="00222495">
              <w:rPr>
                <w:rFonts w:cs="Arial"/>
                <w:sz w:val="20"/>
              </w:rPr>
              <w:t xml:space="preserve">führen </w:t>
            </w:r>
            <w:proofErr w:type="spellStart"/>
            <w:r w:rsidRPr="00222495">
              <w:rPr>
                <w:rFonts w:cs="Arial"/>
                <w:sz w:val="20"/>
              </w:rPr>
              <w:t>Extremalprobleme</w:t>
            </w:r>
            <w:proofErr w:type="spellEnd"/>
            <w:r w:rsidRPr="00222495">
              <w:rPr>
                <w:rFonts w:cs="Arial"/>
                <w:sz w:val="20"/>
              </w:rPr>
              <w:t xml:space="preserve"> durch Kombination mit Nebenbedingungen auf Funktionen einer Variablen zurück und lösen diese</w:t>
            </w:r>
            <w:r w:rsidR="007440AF">
              <w:rPr>
                <w:rFonts w:cs="Arial"/>
                <w:sz w:val="20"/>
              </w:rPr>
              <w:t>,</w:t>
            </w:r>
          </w:p>
          <w:p w14:paraId="4BF5C6F4" w14:textId="77777777" w:rsidR="00925A78" w:rsidRPr="00222495" w:rsidRDefault="00925A78" w:rsidP="00CB7714">
            <w:pPr>
              <w:pStyle w:val="Listenabsatz"/>
              <w:numPr>
                <w:ilvl w:val="0"/>
                <w:numId w:val="7"/>
              </w:numPr>
              <w:jc w:val="left"/>
              <w:rPr>
                <w:sz w:val="20"/>
              </w:rPr>
            </w:pPr>
            <w:r w:rsidRPr="00222495">
              <w:rPr>
                <w:rFonts w:cs="Arial"/>
                <w:sz w:val="20"/>
              </w:rPr>
              <w:t>unterscheiden</w:t>
            </w:r>
            <w:r w:rsidRPr="00222495">
              <w:rPr>
                <w:sz w:val="20"/>
              </w:rPr>
              <w:t xml:space="preserve"> lokale und globale Extrema im Definitionsbereich</w:t>
            </w:r>
            <w:r w:rsidR="007440AF">
              <w:rPr>
                <w:sz w:val="20"/>
              </w:rPr>
              <w:t>.</w:t>
            </w:r>
          </w:p>
          <w:p w14:paraId="2EDE5556" w14:textId="77777777" w:rsidR="00925A78" w:rsidRPr="00222495" w:rsidRDefault="00925A78" w:rsidP="00103E84">
            <w:pPr>
              <w:spacing w:before="120"/>
              <w:jc w:val="left"/>
              <w:rPr>
                <w:rFonts w:cs="Arial"/>
                <w:b/>
                <w:sz w:val="20"/>
                <w:lang w:eastAsia="en-US"/>
              </w:rPr>
            </w:pPr>
            <w:r w:rsidRPr="00222495">
              <w:rPr>
                <w:rFonts w:cs="Arial"/>
                <w:b/>
                <w:sz w:val="20"/>
                <w:lang w:eastAsia="en-US"/>
              </w:rPr>
              <w:t>Prozessbezogene Kompetenzen:</w:t>
            </w:r>
          </w:p>
          <w:p w14:paraId="227C7DCA" w14:textId="77777777" w:rsidR="00925A78" w:rsidRPr="00222495" w:rsidRDefault="00925A78" w:rsidP="00222495">
            <w:pPr>
              <w:pStyle w:val="berschrift5"/>
              <w:rPr>
                <w:sz w:val="20"/>
              </w:rPr>
            </w:pPr>
            <w:r w:rsidRPr="00222495">
              <w:rPr>
                <w:sz w:val="20"/>
              </w:rPr>
              <w:t>Modellieren</w:t>
            </w:r>
          </w:p>
          <w:p w14:paraId="1CF2750B" w14:textId="77777777" w:rsidR="00925A78" w:rsidRPr="00222495" w:rsidRDefault="00991385" w:rsidP="00CB7714">
            <w:pPr>
              <w:jc w:val="left"/>
              <w:rPr>
                <w:sz w:val="20"/>
                <w:lang w:eastAsia="zh-CN"/>
              </w:rPr>
            </w:pPr>
            <w:r w:rsidRPr="00222495">
              <w:rPr>
                <w:rFonts w:cs="Arial"/>
                <w:i/>
                <w:sz w:val="20"/>
              </w:rPr>
              <w:t>Die Studierenden ...</w:t>
            </w:r>
          </w:p>
          <w:p w14:paraId="1C80E57D" w14:textId="77777777" w:rsidR="00925A78" w:rsidRPr="00222495" w:rsidRDefault="00925A78" w:rsidP="00CB7714">
            <w:pPr>
              <w:pStyle w:val="Listenabsatz"/>
              <w:numPr>
                <w:ilvl w:val="0"/>
                <w:numId w:val="7"/>
              </w:numPr>
              <w:jc w:val="left"/>
              <w:rPr>
                <w:sz w:val="20"/>
              </w:rPr>
            </w:pPr>
            <w:r w:rsidRPr="00222495">
              <w:rPr>
                <w:rFonts w:cs="Arial"/>
                <w:sz w:val="20"/>
              </w:rPr>
              <w:t>treffen</w:t>
            </w:r>
            <w:r w:rsidRPr="00222495">
              <w:rPr>
                <w:sz w:val="20"/>
              </w:rPr>
              <w:t xml:space="preserve"> Annahmen und nehmen begründet Vereinfachungen einer realen Sit</w:t>
            </w:r>
            <w:r w:rsidRPr="00222495">
              <w:rPr>
                <w:sz w:val="20"/>
              </w:rPr>
              <w:t>u</w:t>
            </w:r>
            <w:r w:rsidRPr="00222495">
              <w:rPr>
                <w:sz w:val="20"/>
              </w:rPr>
              <w:t>ation vor</w:t>
            </w:r>
            <w:r w:rsidR="00543C57" w:rsidRPr="00222495">
              <w:rPr>
                <w:sz w:val="20"/>
              </w:rPr>
              <w:t xml:space="preserve"> </w:t>
            </w:r>
            <w:r w:rsidRPr="00222495">
              <w:rPr>
                <w:i/>
                <w:sz w:val="20"/>
              </w:rPr>
              <w:t>(Strukturieren)</w:t>
            </w:r>
            <w:r w:rsidR="007440AF">
              <w:rPr>
                <w:i/>
                <w:sz w:val="20"/>
              </w:rPr>
              <w:t>,</w:t>
            </w:r>
          </w:p>
          <w:p w14:paraId="17F0B29F" w14:textId="77777777" w:rsidR="00925A78" w:rsidRPr="00222495" w:rsidRDefault="00925A78" w:rsidP="00CB7714">
            <w:pPr>
              <w:pStyle w:val="Listenabsatz"/>
              <w:numPr>
                <w:ilvl w:val="0"/>
                <w:numId w:val="7"/>
              </w:numPr>
              <w:jc w:val="left"/>
              <w:rPr>
                <w:sz w:val="20"/>
              </w:rPr>
            </w:pPr>
            <w:r w:rsidRPr="00222495">
              <w:rPr>
                <w:rFonts w:cs="Arial"/>
                <w:sz w:val="20"/>
              </w:rPr>
              <w:t>übersetzen</w:t>
            </w:r>
            <w:r w:rsidRPr="00222495">
              <w:rPr>
                <w:sz w:val="20"/>
              </w:rPr>
              <w:t xml:space="preserve"> zunehmend komplexe Sachsituationen in mathematische Modelle </w:t>
            </w:r>
            <w:r w:rsidRPr="00222495">
              <w:rPr>
                <w:i/>
                <w:sz w:val="20"/>
              </w:rPr>
              <w:t>(Mathematisieren)</w:t>
            </w:r>
            <w:r w:rsidR="007440AF">
              <w:rPr>
                <w:i/>
                <w:sz w:val="20"/>
              </w:rPr>
              <w:t>,</w:t>
            </w:r>
          </w:p>
          <w:p w14:paraId="080138CF" w14:textId="77777777" w:rsidR="00925A78" w:rsidRPr="00222495" w:rsidRDefault="00925A78" w:rsidP="00CB7714">
            <w:pPr>
              <w:pStyle w:val="Listenabsatz"/>
              <w:numPr>
                <w:ilvl w:val="0"/>
                <w:numId w:val="7"/>
              </w:numPr>
              <w:jc w:val="left"/>
              <w:rPr>
                <w:sz w:val="20"/>
              </w:rPr>
            </w:pPr>
            <w:r w:rsidRPr="00222495">
              <w:rPr>
                <w:rFonts w:cs="Arial"/>
                <w:sz w:val="20"/>
              </w:rPr>
              <w:t>erarbeiten</w:t>
            </w:r>
            <w:r w:rsidRPr="00222495">
              <w:rPr>
                <w:sz w:val="20"/>
              </w:rPr>
              <w:t xml:space="preserve"> mithilfe mathematischer Kenntnisse und Fertigkeiten eine Lösung innerhalb des mathematischen Modells </w:t>
            </w:r>
            <w:r w:rsidRPr="00222495">
              <w:rPr>
                <w:i/>
                <w:sz w:val="20"/>
              </w:rPr>
              <w:t>(Mathematisieren)</w:t>
            </w:r>
            <w:r w:rsidR="007440AF">
              <w:rPr>
                <w:i/>
                <w:sz w:val="20"/>
              </w:rPr>
              <w:t>,</w:t>
            </w:r>
          </w:p>
          <w:p w14:paraId="31ED15C5" w14:textId="77777777" w:rsidR="00925A78" w:rsidRPr="00222495" w:rsidRDefault="00925A78" w:rsidP="00CB7714">
            <w:pPr>
              <w:pStyle w:val="Listenabsatz"/>
              <w:numPr>
                <w:ilvl w:val="0"/>
                <w:numId w:val="7"/>
              </w:numPr>
              <w:jc w:val="left"/>
              <w:rPr>
                <w:sz w:val="20"/>
              </w:rPr>
            </w:pPr>
            <w:r w:rsidRPr="00222495">
              <w:rPr>
                <w:rFonts w:cs="Arial"/>
                <w:sz w:val="20"/>
              </w:rPr>
              <w:t>beziehen</w:t>
            </w:r>
            <w:r w:rsidRPr="00222495">
              <w:rPr>
                <w:sz w:val="20"/>
              </w:rPr>
              <w:t xml:space="preserve"> die erarbeitete Lösung wieder auf die Sachsituation </w:t>
            </w:r>
            <w:r w:rsidRPr="00222495">
              <w:rPr>
                <w:i/>
                <w:sz w:val="20"/>
              </w:rPr>
              <w:t>(Validieren)</w:t>
            </w:r>
            <w:r w:rsidR="007440AF">
              <w:rPr>
                <w:i/>
                <w:sz w:val="20"/>
              </w:rPr>
              <w:t>,</w:t>
            </w:r>
          </w:p>
          <w:p w14:paraId="6F6905B9" w14:textId="77777777" w:rsidR="00925A78" w:rsidRPr="00222495" w:rsidRDefault="00925A78" w:rsidP="00CB7714">
            <w:pPr>
              <w:pStyle w:val="Listenabsatz"/>
              <w:numPr>
                <w:ilvl w:val="0"/>
                <w:numId w:val="7"/>
              </w:numPr>
              <w:jc w:val="left"/>
              <w:rPr>
                <w:sz w:val="20"/>
              </w:rPr>
            </w:pPr>
            <w:r w:rsidRPr="00222495">
              <w:rPr>
                <w:rFonts w:cs="Arial"/>
                <w:sz w:val="20"/>
              </w:rPr>
              <w:t>beurteilen</w:t>
            </w:r>
            <w:r w:rsidRPr="00222495">
              <w:rPr>
                <w:sz w:val="20"/>
              </w:rPr>
              <w:t xml:space="preserve"> die Angemessenheit aufgestellter (ggf. konkurrierender) Modelle für die Fragestellung </w:t>
            </w:r>
            <w:r w:rsidRPr="00222495">
              <w:rPr>
                <w:i/>
                <w:sz w:val="20"/>
              </w:rPr>
              <w:t>(Validieren)</w:t>
            </w:r>
            <w:r w:rsidR="007440AF">
              <w:rPr>
                <w:i/>
                <w:sz w:val="20"/>
              </w:rPr>
              <w:t>.</w:t>
            </w:r>
          </w:p>
          <w:p w14:paraId="2B0D7E46" w14:textId="77777777" w:rsidR="00925A78" w:rsidRPr="00222495" w:rsidRDefault="00925A78" w:rsidP="00CB7714">
            <w:pPr>
              <w:jc w:val="left"/>
              <w:rPr>
                <w:rFonts w:cs="Arial"/>
                <w:b/>
                <w:i/>
                <w:sz w:val="20"/>
              </w:rPr>
            </w:pPr>
            <w:r w:rsidRPr="00222495">
              <w:rPr>
                <w:rFonts w:cs="Arial"/>
                <w:b/>
                <w:i/>
                <w:sz w:val="20"/>
              </w:rPr>
              <w:t>Problemlösen</w:t>
            </w:r>
          </w:p>
          <w:p w14:paraId="3FB204D8" w14:textId="77777777" w:rsidR="00925A78" w:rsidRPr="00222495" w:rsidRDefault="00991385" w:rsidP="00CB7714">
            <w:pPr>
              <w:jc w:val="left"/>
              <w:rPr>
                <w:sz w:val="20"/>
              </w:rPr>
            </w:pPr>
            <w:r w:rsidRPr="00222495">
              <w:rPr>
                <w:rFonts w:cs="Arial"/>
                <w:i/>
                <w:sz w:val="20"/>
                <w:lang w:eastAsia="en-US"/>
              </w:rPr>
              <w:t>Die Studierenden ...</w:t>
            </w:r>
          </w:p>
          <w:p w14:paraId="2B709BE6" w14:textId="77777777" w:rsidR="00925A78" w:rsidRPr="00222495" w:rsidRDefault="00925A78" w:rsidP="00CB7714">
            <w:pPr>
              <w:pStyle w:val="Listenabsatz"/>
              <w:numPr>
                <w:ilvl w:val="0"/>
                <w:numId w:val="7"/>
              </w:numPr>
              <w:jc w:val="left"/>
              <w:rPr>
                <w:sz w:val="20"/>
              </w:rPr>
            </w:pPr>
            <w:r w:rsidRPr="00222495">
              <w:rPr>
                <w:rFonts w:cs="Arial"/>
                <w:sz w:val="20"/>
              </w:rPr>
              <w:t xml:space="preserve">finden und stellen Fragen zu einer gegebenen Problemsituation </w:t>
            </w:r>
            <w:r w:rsidRPr="00222495">
              <w:rPr>
                <w:rFonts w:cs="Arial"/>
                <w:i/>
                <w:sz w:val="20"/>
              </w:rPr>
              <w:t>(Erkunden)</w:t>
            </w:r>
            <w:r w:rsidR="007440AF">
              <w:rPr>
                <w:rFonts w:cs="Arial"/>
                <w:i/>
                <w:sz w:val="20"/>
              </w:rPr>
              <w:t>,</w:t>
            </w:r>
          </w:p>
          <w:p w14:paraId="1A19A0B2" w14:textId="77777777" w:rsidR="00925A78" w:rsidRPr="00222495" w:rsidRDefault="00925A78" w:rsidP="00CB7714">
            <w:pPr>
              <w:pStyle w:val="Listenabsatz"/>
              <w:numPr>
                <w:ilvl w:val="0"/>
                <w:numId w:val="7"/>
              </w:numPr>
              <w:jc w:val="left"/>
              <w:rPr>
                <w:sz w:val="20"/>
              </w:rPr>
            </w:pPr>
            <w:r w:rsidRPr="00222495">
              <w:rPr>
                <w:rFonts w:cs="Arial"/>
                <w:sz w:val="20"/>
              </w:rPr>
              <w:t>wählen heuristische Hilfsmittel (</w:t>
            </w:r>
            <w:r w:rsidR="005E75F4" w:rsidRPr="00222495">
              <w:rPr>
                <w:rFonts w:cs="Arial"/>
                <w:sz w:val="20"/>
              </w:rPr>
              <w:t>z. B.</w:t>
            </w:r>
            <w:r w:rsidRPr="00222495">
              <w:rPr>
                <w:rFonts w:cs="Arial"/>
                <w:sz w:val="20"/>
              </w:rPr>
              <w:t xml:space="preserve"> Skizze, informative Figur, Tabelle …) aus, um die Situation zu erfassen </w:t>
            </w:r>
            <w:r w:rsidRPr="00222495">
              <w:rPr>
                <w:rFonts w:cs="Arial"/>
                <w:i/>
                <w:sz w:val="20"/>
              </w:rPr>
              <w:t>(Erkunden)</w:t>
            </w:r>
            <w:r w:rsidR="007440AF">
              <w:rPr>
                <w:rFonts w:cs="Arial"/>
                <w:i/>
                <w:sz w:val="20"/>
              </w:rPr>
              <w:t>,</w:t>
            </w:r>
          </w:p>
          <w:p w14:paraId="643693D8" w14:textId="03A619EB" w:rsidR="00925A78" w:rsidRPr="00222495" w:rsidRDefault="00925A78" w:rsidP="00CB7714">
            <w:pPr>
              <w:pStyle w:val="Listenabsatz"/>
              <w:numPr>
                <w:ilvl w:val="0"/>
                <w:numId w:val="7"/>
              </w:numPr>
              <w:jc w:val="left"/>
              <w:rPr>
                <w:sz w:val="20"/>
              </w:rPr>
            </w:pPr>
            <w:r w:rsidRPr="00222495">
              <w:rPr>
                <w:rFonts w:cs="Arial"/>
                <w:sz w:val="20"/>
              </w:rPr>
              <w:t>nutzen heuristische Strategien und Prinzipien (</w:t>
            </w:r>
            <w:r w:rsidR="00103E84">
              <w:rPr>
                <w:rFonts w:cs="Arial"/>
                <w:sz w:val="20"/>
              </w:rPr>
              <w:t xml:space="preserve">[…] </w:t>
            </w:r>
            <w:r w:rsidRPr="00222495">
              <w:rPr>
                <w:rFonts w:cs="Arial"/>
                <w:sz w:val="20"/>
              </w:rPr>
              <w:t>systematisches Probieren</w:t>
            </w:r>
            <w:r w:rsidR="00103E84">
              <w:rPr>
                <w:rFonts w:cs="Arial"/>
                <w:sz w:val="20"/>
              </w:rPr>
              <w:t xml:space="preserve"> oder Ausschließen</w:t>
            </w:r>
            <w:r w:rsidRPr="00222495">
              <w:rPr>
                <w:rFonts w:cs="Arial"/>
                <w:sz w:val="20"/>
              </w:rPr>
              <w:t>, Darstellungswechsel</w:t>
            </w:r>
            <w:r w:rsidR="00103E84" w:rsidRPr="00222495">
              <w:rPr>
                <w:rFonts w:cs="Arial"/>
                <w:sz w:val="20"/>
              </w:rPr>
              <w:t xml:space="preserve"> </w:t>
            </w:r>
            <w:r w:rsidR="00103E84">
              <w:rPr>
                <w:rFonts w:cs="Arial"/>
                <w:sz w:val="20"/>
              </w:rPr>
              <w:t>[…]</w:t>
            </w:r>
            <w:r w:rsidRPr="00222495">
              <w:rPr>
                <w:rFonts w:cs="Arial"/>
                <w:sz w:val="20"/>
              </w:rPr>
              <w:t>,</w:t>
            </w:r>
            <w:r w:rsidR="00103E84">
              <w:rPr>
                <w:rFonts w:cs="Arial"/>
                <w:sz w:val="20"/>
              </w:rPr>
              <w:t xml:space="preserve"> </w:t>
            </w:r>
            <w:r w:rsidRPr="00222495">
              <w:rPr>
                <w:rFonts w:cs="Arial"/>
                <w:sz w:val="20"/>
              </w:rPr>
              <w:t>Zurückführen auf Bekanntes, Zerlegen in Teilprobleme</w:t>
            </w:r>
            <w:r w:rsidR="00103E84">
              <w:rPr>
                <w:rFonts w:cs="Arial"/>
                <w:sz w:val="20"/>
              </w:rPr>
              <w:t xml:space="preserve"> […]</w:t>
            </w:r>
            <w:r w:rsidRPr="00222495">
              <w:rPr>
                <w:rFonts w:cs="Arial"/>
                <w:sz w:val="20"/>
              </w:rPr>
              <w:t xml:space="preserve">, Verallgemeinern) </w:t>
            </w:r>
            <w:r w:rsidRPr="00222495">
              <w:rPr>
                <w:rFonts w:cs="Arial"/>
                <w:i/>
                <w:sz w:val="20"/>
              </w:rPr>
              <w:t>(Lösen)</w:t>
            </w:r>
            <w:r w:rsidR="007440AF">
              <w:rPr>
                <w:rFonts w:cs="Arial"/>
                <w:i/>
                <w:sz w:val="20"/>
              </w:rPr>
              <w:t>,</w:t>
            </w:r>
          </w:p>
          <w:p w14:paraId="1CD2B4BD" w14:textId="77777777" w:rsidR="00925A78" w:rsidRPr="00222495" w:rsidRDefault="00925A78" w:rsidP="00CB7714">
            <w:pPr>
              <w:pStyle w:val="Listenabsatz"/>
              <w:numPr>
                <w:ilvl w:val="0"/>
                <w:numId w:val="7"/>
              </w:numPr>
              <w:jc w:val="left"/>
              <w:rPr>
                <w:sz w:val="20"/>
              </w:rPr>
            </w:pPr>
            <w:r w:rsidRPr="00222495">
              <w:rPr>
                <w:rFonts w:cs="Arial"/>
                <w:sz w:val="20"/>
              </w:rPr>
              <w:t>setzen</w:t>
            </w:r>
            <w:r w:rsidRPr="00222495">
              <w:rPr>
                <w:rFonts w:cs="Arial"/>
                <w:iCs/>
                <w:sz w:val="20"/>
              </w:rPr>
              <w:t xml:space="preserve"> ausgewählte Routineverfahren auch hilfsmittelfrei zur Lösung ein </w:t>
            </w:r>
            <w:r w:rsidRPr="00222495">
              <w:rPr>
                <w:rFonts w:cs="Arial"/>
                <w:i/>
                <w:iCs/>
                <w:sz w:val="20"/>
              </w:rPr>
              <w:t>(L</w:t>
            </w:r>
            <w:r w:rsidRPr="00222495">
              <w:rPr>
                <w:rFonts w:cs="Arial"/>
                <w:i/>
                <w:iCs/>
                <w:sz w:val="20"/>
              </w:rPr>
              <w:t>ö</w:t>
            </w:r>
            <w:r w:rsidRPr="00222495">
              <w:rPr>
                <w:rFonts w:cs="Arial"/>
                <w:i/>
                <w:iCs/>
                <w:sz w:val="20"/>
              </w:rPr>
              <w:t>sen)</w:t>
            </w:r>
            <w:r w:rsidR="007440AF">
              <w:rPr>
                <w:rFonts w:cs="Arial"/>
                <w:i/>
                <w:iCs/>
                <w:sz w:val="20"/>
              </w:rPr>
              <w:t>,</w:t>
            </w:r>
          </w:p>
          <w:p w14:paraId="5A6C8662" w14:textId="77777777" w:rsidR="00925A78" w:rsidRPr="00222495" w:rsidRDefault="00925A78" w:rsidP="00CB7714">
            <w:pPr>
              <w:pStyle w:val="Listenabsatz"/>
              <w:numPr>
                <w:ilvl w:val="0"/>
                <w:numId w:val="7"/>
              </w:numPr>
              <w:jc w:val="left"/>
              <w:rPr>
                <w:sz w:val="20"/>
              </w:rPr>
            </w:pPr>
            <w:r w:rsidRPr="00222495">
              <w:rPr>
                <w:rFonts w:cs="Arial"/>
                <w:sz w:val="20"/>
              </w:rPr>
              <w:t>berücksichtigen</w:t>
            </w:r>
            <w:r w:rsidRPr="00222495">
              <w:rPr>
                <w:rFonts w:cs="Arial"/>
                <w:iCs/>
                <w:sz w:val="20"/>
              </w:rPr>
              <w:t xml:space="preserve"> einschränkende Bedingungen </w:t>
            </w:r>
            <w:r w:rsidRPr="00222495">
              <w:rPr>
                <w:rFonts w:cs="Arial"/>
                <w:i/>
                <w:sz w:val="20"/>
              </w:rPr>
              <w:t>(Lösen)</w:t>
            </w:r>
            <w:r w:rsidR="007440AF">
              <w:rPr>
                <w:rFonts w:cs="Arial"/>
                <w:i/>
                <w:sz w:val="20"/>
              </w:rPr>
              <w:t>,</w:t>
            </w:r>
          </w:p>
          <w:p w14:paraId="106C41A2" w14:textId="77777777" w:rsidR="00925A78" w:rsidRPr="00222495" w:rsidRDefault="00925A78" w:rsidP="00CB7714">
            <w:pPr>
              <w:pStyle w:val="Listenabsatz"/>
              <w:numPr>
                <w:ilvl w:val="0"/>
                <w:numId w:val="7"/>
              </w:numPr>
              <w:jc w:val="left"/>
              <w:rPr>
                <w:sz w:val="20"/>
              </w:rPr>
            </w:pPr>
            <w:r w:rsidRPr="00222495">
              <w:rPr>
                <w:rFonts w:cs="Arial"/>
                <w:sz w:val="20"/>
              </w:rPr>
              <w:t xml:space="preserve">führen einen Lösungsplan zielgerichtet aus </w:t>
            </w:r>
            <w:r w:rsidRPr="00222495">
              <w:rPr>
                <w:rFonts w:cs="Arial"/>
                <w:i/>
                <w:sz w:val="20"/>
              </w:rPr>
              <w:t>(Lösen)</w:t>
            </w:r>
            <w:r w:rsidR="007440AF">
              <w:rPr>
                <w:rFonts w:cs="Arial"/>
                <w:i/>
                <w:sz w:val="20"/>
              </w:rPr>
              <w:t>,</w:t>
            </w:r>
          </w:p>
          <w:p w14:paraId="241EAA23" w14:textId="77777777" w:rsidR="00925A78" w:rsidRPr="00222495" w:rsidRDefault="00925A78" w:rsidP="00CB7714">
            <w:pPr>
              <w:pStyle w:val="Listenabsatz"/>
              <w:numPr>
                <w:ilvl w:val="0"/>
                <w:numId w:val="7"/>
              </w:numPr>
              <w:jc w:val="left"/>
              <w:rPr>
                <w:rFonts w:cs="Arial"/>
                <w:i/>
                <w:kern w:val="3"/>
                <w:sz w:val="20"/>
                <w:lang w:eastAsia="en-US"/>
              </w:rPr>
            </w:pPr>
            <w:r w:rsidRPr="00222495">
              <w:rPr>
                <w:rFonts w:cs="Arial"/>
                <w:sz w:val="20"/>
              </w:rPr>
              <w:t>vergleichen verschiedene Lösungswege bezüglich Unterschieden und G</w:t>
            </w:r>
            <w:r w:rsidRPr="00222495">
              <w:rPr>
                <w:rFonts w:cs="Arial"/>
                <w:sz w:val="20"/>
              </w:rPr>
              <w:t>e</w:t>
            </w:r>
            <w:r w:rsidRPr="00222495">
              <w:rPr>
                <w:rFonts w:cs="Arial"/>
                <w:sz w:val="20"/>
              </w:rPr>
              <w:t xml:space="preserve">meinsamkeiten </w:t>
            </w:r>
            <w:r w:rsidRPr="00222495">
              <w:rPr>
                <w:rFonts w:cs="Arial"/>
                <w:i/>
                <w:sz w:val="20"/>
              </w:rPr>
              <w:t>(Reflektieren)</w:t>
            </w:r>
            <w:r w:rsidR="007440AF">
              <w:rPr>
                <w:rFonts w:cs="Arial"/>
                <w:i/>
                <w:sz w:val="20"/>
              </w:rPr>
              <w:t>.</w:t>
            </w:r>
          </w:p>
        </w:tc>
        <w:tc>
          <w:tcPr>
            <w:tcW w:w="7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71C2BA" w14:textId="77777777" w:rsidR="00925A78" w:rsidRPr="00222495" w:rsidRDefault="00925A78">
            <w:pPr>
              <w:tabs>
                <w:tab w:val="left" w:pos="1395"/>
              </w:tabs>
              <w:snapToGrid w:val="0"/>
              <w:rPr>
                <w:kern w:val="3"/>
                <w:sz w:val="20"/>
                <w:lang w:eastAsia="zh-CN"/>
              </w:rPr>
            </w:pPr>
            <w:r w:rsidRPr="00222495">
              <w:rPr>
                <w:sz w:val="20"/>
              </w:rPr>
              <w:t>Das Aufstellen der Funktionsgleichungen fördert Problemlösestrategien.</w:t>
            </w:r>
          </w:p>
          <w:p w14:paraId="72483461" w14:textId="77777777" w:rsidR="00925A78" w:rsidRPr="00222495" w:rsidRDefault="00925A78">
            <w:pPr>
              <w:tabs>
                <w:tab w:val="left" w:pos="1395"/>
              </w:tabs>
              <w:rPr>
                <w:sz w:val="20"/>
              </w:rPr>
            </w:pPr>
            <w:r w:rsidRPr="00222495">
              <w:rPr>
                <w:sz w:val="20"/>
              </w:rPr>
              <w:t>Deshalb orientiert sich das Unterrichtsvorhaben an der Leitfrage: „Woher ko</w:t>
            </w:r>
            <w:r w:rsidRPr="00222495">
              <w:rPr>
                <w:sz w:val="20"/>
              </w:rPr>
              <w:t>m</w:t>
            </w:r>
            <w:r w:rsidRPr="00222495">
              <w:rPr>
                <w:sz w:val="20"/>
              </w:rPr>
              <w:t>men die Funktionsgleichungen?“</w:t>
            </w:r>
          </w:p>
          <w:p w14:paraId="570E7322" w14:textId="77777777" w:rsidR="00925A78" w:rsidRPr="00222495" w:rsidRDefault="00925A78">
            <w:pPr>
              <w:tabs>
                <w:tab w:val="left" w:pos="1395"/>
              </w:tabs>
              <w:rPr>
                <w:sz w:val="20"/>
              </w:rPr>
            </w:pPr>
            <w:r w:rsidRPr="00222495">
              <w:rPr>
                <w:rStyle w:val="EmpfehlungenZchn"/>
                <w:i w:val="0"/>
                <w:sz w:val="20"/>
                <w:szCs w:val="20"/>
              </w:rPr>
              <w:t>Es ist erforderlich, den Lernenden hinreichend Zeit zu geben, u. a. mit Methoden des kooperativen Lernens selbstständig zu Zielfunktionen zu kommen.</w:t>
            </w:r>
          </w:p>
          <w:p w14:paraId="6063CFF8" w14:textId="77777777" w:rsidR="00925A78" w:rsidRPr="00222495" w:rsidRDefault="00925A78">
            <w:pPr>
              <w:tabs>
                <w:tab w:val="left" w:pos="1395"/>
              </w:tabs>
              <w:rPr>
                <w:sz w:val="20"/>
              </w:rPr>
            </w:pPr>
            <w:r w:rsidRPr="00222495">
              <w:rPr>
                <w:sz w:val="20"/>
              </w:rPr>
              <w:t>An Problemen, die auf quadratische Zielfunktionen führen, sollten auch unte</w:t>
            </w:r>
            <w:r w:rsidRPr="00222495">
              <w:rPr>
                <w:sz w:val="20"/>
              </w:rPr>
              <w:t>r</w:t>
            </w:r>
            <w:r w:rsidRPr="00222495">
              <w:rPr>
                <w:sz w:val="20"/>
              </w:rPr>
              <w:t>schiedliche Lösungswege aufgezeigt und verglichen werden. Hier bietet es sich außerdem an, Lösungsverfahren auch ohne digitale Hilfsmittel einzuüben.</w:t>
            </w:r>
          </w:p>
          <w:p w14:paraId="702E3728" w14:textId="77777777" w:rsidR="00925A78" w:rsidRPr="00222495" w:rsidRDefault="00925A78">
            <w:pPr>
              <w:tabs>
                <w:tab w:val="left" w:pos="1395"/>
              </w:tabs>
              <w:rPr>
                <w:sz w:val="20"/>
              </w:rPr>
            </w:pPr>
          </w:p>
          <w:p w14:paraId="3806E01C" w14:textId="77777777" w:rsidR="00925A78" w:rsidRPr="00222495" w:rsidRDefault="00925A78">
            <w:pPr>
              <w:tabs>
                <w:tab w:val="left" w:pos="1395"/>
              </w:tabs>
              <w:rPr>
                <w:sz w:val="20"/>
              </w:rPr>
            </w:pPr>
            <w:r w:rsidRPr="00222495">
              <w:rPr>
                <w:sz w:val="20"/>
              </w:rPr>
              <w:t>Zum Einstieg in die Thematik bieten sich handlungsorientierte Problemstellungen an, wie die Optimierung von Faltschachteln.</w:t>
            </w:r>
          </w:p>
          <w:p w14:paraId="7AD05F45" w14:textId="77777777" w:rsidR="00925A78" w:rsidRPr="00222495" w:rsidRDefault="00925A78">
            <w:pPr>
              <w:tabs>
                <w:tab w:val="left" w:pos="1395"/>
              </w:tabs>
              <w:rPr>
                <w:sz w:val="20"/>
              </w:rPr>
            </w:pPr>
          </w:p>
          <w:p w14:paraId="26E3D6C0" w14:textId="77777777" w:rsidR="00925A78" w:rsidRPr="00222495" w:rsidRDefault="00925A78">
            <w:pPr>
              <w:rPr>
                <w:sz w:val="20"/>
              </w:rPr>
            </w:pPr>
            <w:r w:rsidRPr="00222495">
              <w:rPr>
                <w:sz w:val="20"/>
              </w:rPr>
              <w:t xml:space="preserve">Stellen </w:t>
            </w:r>
            <w:proofErr w:type="spellStart"/>
            <w:r w:rsidRPr="00222495">
              <w:rPr>
                <w:sz w:val="20"/>
              </w:rPr>
              <w:t>extremaler</w:t>
            </w:r>
            <w:proofErr w:type="spellEnd"/>
            <w:r w:rsidRPr="00222495">
              <w:rPr>
                <w:sz w:val="20"/>
              </w:rPr>
              <w:t xml:space="preserve"> Steigung eines Funktionsgraphen werden im Rahmen geei</w:t>
            </w:r>
            <w:r w:rsidRPr="00222495">
              <w:rPr>
                <w:sz w:val="20"/>
              </w:rPr>
              <w:t>g</w:t>
            </w:r>
            <w:r w:rsidRPr="00222495">
              <w:rPr>
                <w:sz w:val="20"/>
              </w:rPr>
              <w:t>neter Kontexte (</w:t>
            </w:r>
            <w:r w:rsidR="005E75F4" w:rsidRPr="00222495">
              <w:rPr>
                <w:sz w:val="20"/>
              </w:rPr>
              <w:t>z. B.</w:t>
            </w:r>
            <w:r w:rsidRPr="00222495">
              <w:rPr>
                <w:sz w:val="20"/>
              </w:rPr>
              <w:t xml:space="preserve"> Neuverschuldung und Schulden oder Besucherströme in einen Freizeitpark/zu einer Messe und erforderlicher Personaleinsatz) themat</w:t>
            </w:r>
            <w:r w:rsidRPr="00222495">
              <w:rPr>
                <w:sz w:val="20"/>
              </w:rPr>
              <w:t>i</w:t>
            </w:r>
            <w:r w:rsidRPr="00222495">
              <w:rPr>
                <w:sz w:val="20"/>
              </w:rPr>
              <w:t>siert und dabei der zweiten Ableitung eine anschauliche Bedeutung als Zu- oder Abnahmerate der Änderungsrate der Funk</w:t>
            </w:r>
            <w:r w:rsidRPr="00222495">
              <w:rPr>
                <w:sz w:val="20"/>
              </w:rPr>
              <w:softHyphen/>
              <w:t>tion verliehen.</w:t>
            </w:r>
          </w:p>
          <w:p w14:paraId="0DB240D2" w14:textId="07B0CFFF" w:rsidR="00925A78" w:rsidRPr="00222495" w:rsidRDefault="00925A78">
            <w:pPr>
              <w:rPr>
                <w:sz w:val="20"/>
              </w:rPr>
            </w:pPr>
            <w:r w:rsidRPr="00222495">
              <w:rPr>
                <w:sz w:val="20"/>
              </w:rPr>
              <w:t xml:space="preserve">Die Bestimmung der Stellen mit </w:t>
            </w:r>
            <w:proofErr w:type="spellStart"/>
            <w:r w:rsidRPr="00222495">
              <w:rPr>
                <w:sz w:val="20"/>
              </w:rPr>
              <w:t>extremaler</w:t>
            </w:r>
            <w:proofErr w:type="spellEnd"/>
            <w:r w:rsidRPr="00222495">
              <w:rPr>
                <w:sz w:val="20"/>
              </w:rPr>
              <w:t xml:space="preserve"> Steigung erfolgt über das Vorze</w:t>
            </w:r>
            <w:r w:rsidRPr="00222495">
              <w:rPr>
                <w:sz w:val="20"/>
              </w:rPr>
              <w:t>i</w:t>
            </w:r>
            <w:r w:rsidRPr="00222495">
              <w:rPr>
                <w:sz w:val="20"/>
              </w:rPr>
              <w:t>chenwechselkriterium</w:t>
            </w:r>
            <w:r w:rsidR="005E75F4" w:rsidRPr="00222495">
              <w:rPr>
                <w:sz w:val="20"/>
              </w:rPr>
              <w:t>. Der Einsatz des GTR fördert gerade in diesem Kontext vielfältige Lösungsansätze, deren jeweilige fachliche Vollständigkeit gemeinsam mit den Studierenden diskutiert wird.</w:t>
            </w:r>
          </w:p>
          <w:p w14:paraId="0A6D6D31" w14:textId="77777777" w:rsidR="005E75F4" w:rsidRPr="00222495" w:rsidRDefault="005E75F4">
            <w:pPr>
              <w:rPr>
                <w:sz w:val="20"/>
              </w:rPr>
            </w:pPr>
          </w:p>
          <w:p w14:paraId="2302AD6B" w14:textId="252817CB" w:rsidR="00925A78" w:rsidRPr="00222495" w:rsidRDefault="005E75F4" w:rsidP="00925A78">
            <w:pPr>
              <w:tabs>
                <w:tab w:val="left" w:pos="1395"/>
              </w:tabs>
              <w:rPr>
                <w:sz w:val="20"/>
              </w:rPr>
            </w:pPr>
            <w:r w:rsidRPr="00222495">
              <w:rPr>
                <w:sz w:val="20"/>
              </w:rPr>
              <w:t>An Kontextproblemen entdecken die Studierenden die Notwendigkeit, Randwert</w:t>
            </w:r>
            <w:r w:rsidR="006074E6">
              <w:rPr>
                <w:sz w:val="20"/>
              </w:rPr>
              <w:t>-</w:t>
            </w:r>
            <w:proofErr w:type="spellStart"/>
            <w:r w:rsidRPr="00222495">
              <w:rPr>
                <w:sz w:val="20"/>
              </w:rPr>
              <w:t>extrema</w:t>
            </w:r>
            <w:proofErr w:type="spellEnd"/>
            <w:r w:rsidRPr="00222495">
              <w:rPr>
                <w:sz w:val="20"/>
              </w:rPr>
              <w:t xml:space="preserve"> zu betrachten. Mögliche </w:t>
            </w:r>
            <w:proofErr w:type="spellStart"/>
            <w:r w:rsidRPr="00222495">
              <w:rPr>
                <w:sz w:val="20"/>
              </w:rPr>
              <w:t>Randwertextrema</w:t>
            </w:r>
            <w:proofErr w:type="spellEnd"/>
            <w:r w:rsidRPr="00222495">
              <w:rPr>
                <w:sz w:val="20"/>
              </w:rPr>
              <w:t xml:space="preserve"> geben Anlass, die reale M</w:t>
            </w:r>
            <w:r w:rsidRPr="00222495">
              <w:rPr>
                <w:sz w:val="20"/>
              </w:rPr>
              <w:t>o</w:t>
            </w:r>
            <w:r w:rsidRPr="00222495">
              <w:rPr>
                <w:sz w:val="20"/>
              </w:rPr>
              <w:t>dellierung und ihre mathematische Lösung zu hinterfragen. Im Rahmen der M</w:t>
            </w:r>
            <w:r w:rsidRPr="00222495">
              <w:rPr>
                <w:sz w:val="20"/>
              </w:rPr>
              <w:t>o</w:t>
            </w:r>
            <w:r w:rsidRPr="00222495">
              <w:rPr>
                <w:sz w:val="20"/>
              </w:rPr>
              <w:t xml:space="preserve">dellierungen wird die Bedeutung der zweiten Ableitung als Zu- oder Abnahme der Änderungsrate thematisiert. </w:t>
            </w:r>
          </w:p>
        </w:tc>
      </w:tr>
      <w:tr w:rsidR="00925A78" w:rsidRPr="00222495" w14:paraId="627521B9" w14:textId="77777777" w:rsidTr="009F36E3">
        <w:trPr>
          <w:trHeight w:val="510"/>
        </w:trPr>
        <w:tc>
          <w:tcPr>
            <w:tcW w:w="149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B76A48" w14:textId="77777777" w:rsidR="00925A78" w:rsidRPr="00222495" w:rsidRDefault="00696871" w:rsidP="00696871">
            <w:pPr>
              <w:pageBreakBefore/>
              <w:tabs>
                <w:tab w:val="center" w:pos="7581"/>
                <w:tab w:val="right" w:pos="14527"/>
              </w:tabs>
              <w:jc w:val="left"/>
              <w:rPr>
                <w:b/>
                <w:color w:val="000000"/>
                <w:kern w:val="3"/>
                <w:sz w:val="20"/>
                <w:lang w:eastAsia="en-US"/>
              </w:rPr>
            </w:pPr>
            <w:r>
              <w:rPr>
                <w:b/>
                <w:i/>
                <w:sz w:val="20"/>
              </w:rPr>
              <w:tab/>
            </w:r>
            <w:r w:rsidR="00925A78" w:rsidRPr="00222495">
              <w:rPr>
                <w:b/>
                <w:i/>
                <w:sz w:val="20"/>
              </w:rPr>
              <w:t>Exponentialfunktionen in Anwendungen</w:t>
            </w:r>
            <w:r w:rsidR="00925A78" w:rsidRPr="00222495">
              <w:rPr>
                <w:i/>
                <w:color w:val="000000"/>
                <w:sz w:val="20"/>
                <w:lang w:eastAsia="en-US"/>
              </w:rPr>
              <w:t xml:space="preserve"> </w:t>
            </w:r>
            <w:r>
              <w:rPr>
                <w:i/>
                <w:color w:val="000000"/>
                <w:sz w:val="20"/>
                <w:lang w:eastAsia="en-US"/>
              </w:rPr>
              <w:tab/>
            </w:r>
            <w:r w:rsidR="00925A78" w:rsidRPr="00222495">
              <w:rPr>
                <w:i/>
                <w:color w:val="000000"/>
                <w:sz w:val="20"/>
                <w:lang w:eastAsia="en-US"/>
              </w:rPr>
              <w:t>(Q-LK-A3)</w:t>
            </w:r>
            <w:r w:rsidR="00301154" w:rsidRPr="00222495">
              <w:rPr>
                <w:i/>
                <w:color w:val="000000"/>
                <w:sz w:val="20"/>
                <w:lang w:eastAsia="en-US"/>
              </w:rPr>
              <w:t xml:space="preserve"> </w:t>
            </w:r>
            <w:r w:rsidR="00925A78" w:rsidRPr="00222495">
              <w:rPr>
                <w:i/>
                <w:color w:val="000000"/>
                <w:sz w:val="20"/>
                <w:lang w:eastAsia="en-US"/>
              </w:rPr>
              <w:t>(30 Std)</w:t>
            </w:r>
          </w:p>
        </w:tc>
      </w:tr>
      <w:tr w:rsidR="00925A78" w:rsidRPr="00222495" w14:paraId="51555606" w14:textId="77777777" w:rsidTr="009F36E3">
        <w:tc>
          <w:tcPr>
            <w:tcW w:w="758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29BA0AE" w14:textId="77777777" w:rsidR="00925A78" w:rsidRPr="00222495" w:rsidRDefault="00925A78">
            <w:pPr>
              <w:autoSpaceDN w:val="0"/>
              <w:snapToGrid w:val="0"/>
              <w:spacing w:line="276" w:lineRule="auto"/>
              <w:rPr>
                <w:b/>
                <w:color w:val="000000"/>
                <w:kern w:val="3"/>
                <w:sz w:val="20"/>
                <w:lang w:eastAsia="en-US"/>
              </w:rPr>
            </w:pPr>
            <w:r w:rsidRPr="00222495">
              <w:rPr>
                <w:b/>
                <w:color w:val="000000"/>
                <w:sz w:val="20"/>
                <w:lang w:eastAsia="en-US"/>
              </w:rPr>
              <w:t>Zu entwickelnde Kompetenzen</w:t>
            </w:r>
          </w:p>
        </w:tc>
        <w:tc>
          <w:tcPr>
            <w:tcW w:w="7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701152" w14:textId="77777777" w:rsidR="00925A78" w:rsidRPr="00222495" w:rsidRDefault="00925A78">
            <w:pPr>
              <w:autoSpaceDN w:val="0"/>
              <w:snapToGrid w:val="0"/>
              <w:spacing w:line="276" w:lineRule="auto"/>
              <w:rPr>
                <w:b/>
                <w:color w:val="000000"/>
                <w:kern w:val="3"/>
                <w:sz w:val="20"/>
                <w:lang w:eastAsia="en-US"/>
              </w:rPr>
            </w:pPr>
            <w:r w:rsidRPr="00222495">
              <w:rPr>
                <w:b/>
                <w:color w:val="000000"/>
                <w:sz w:val="20"/>
                <w:lang w:eastAsia="en-US"/>
              </w:rPr>
              <w:t>Vorhabenbezogene Absprachen und Empfehlungen</w:t>
            </w:r>
          </w:p>
        </w:tc>
      </w:tr>
      <w:tr w:rsidR="00925A78" w:rsidRPr="00222495" w14:paraId="1ABCEE11" w14:textId="77777777" w:rsidTr="009F36E3">
        <w:trPr>
          <w:trHeight w:val="977"/>
        </w:trPr>
        <w:tc>
          <w:tcPr>
            <w:tcW w:w="75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1D1F8D9" w14:textId="77777777" w:rsidR="00925A78" w:rsidRPr="00222495" w:rsidRDefault="00925A78" w:rsidP="00CB7714">
            <w:pPr>
              <w:snapToGrid w:val="0"/>
              <w:spacing w:line="276" w:lineRule="auto"/>
              <w:jc w:val="left"/>
              <w:rPr>
                <w:rFonts w:cs="Arial"/>
                <w:b/>
                <w:color w:val="000000"/>
                <w:kern w:val="3"/>
                <w:sz w:val="20"/>
                <w:lang w:eastAsia="en-US"/>
              </w:rPr>
            </w:pPr>
            <w:r w:rsidRPr="00222495">
              <w:rPr>
                <w:rFonts w:cs="Arial"/>
                <w:b/>
                <w:color w:val="000000"/>
                <w:sz w:val="20"/>
                <w:lang w:eastAsia="en-US"/>
              </w:rPr>
              <w:t>Inhaltsbezogene Kompetenzen:</w:t>
            </w:r>
          </w:p>
          <w:p w14:paraId="7F448068" w14:textId="77777777" w:rsidR="00925A78" w:rsidRPr="00222495" w:rsidRDefault="00991385" w:rsidP="00CB7714">
            <w:pPr>
              <w:spacing w:line="276" w:lineRule="auto"/>
              <w:jc w:val="left"/>
              <w:rPr>
                <w:sz w:val="20"/>
                <w:lang w:eastAsia="zh-CN"/>
              </w:rPr>
            </w:pPr>
            <w:r w:rsidRPr="00222495">
              <w:rPr>
                <w:rFonts w:cs="Arial"/>
                <w:i/>
                <w:color w:val="000000"/>
                <w:sz w:val="20"/>
                <w:lang w:eastAsia="en-US"/>
              </w:rPr>
              <w:t>Die Studierenden ...</w:t>
            </w:r>
          </w:p>
          <w:p w14:paraId="01FF2559" w14:textId="1E470D33" w:rsidR="00925A78" w:rsidRPr="00222495" w:rsidRDefault="00925A78" w:rsidP="00CB7714">
            <w:pPr>
              <w:pStyle w:val="Listenabsatz"/>
              <w:numPr>
                <w:ilvl w:val="0"/>
                <w:numId w:val="7"/>
              </w:numPr>
              <w:jc w:val="left"/>
              <w:rPr>
                <w:sz w:val="20"/>
              </w:rPr>
            </w:pPr>
            <w:r w:rsidRPr="00222495">
              <w:rPr>
                <w:rFonts w:cs="Arial"/>
                <w:sz w:val="20"/>
              </w:rPr>
              <w:t>beschreiben</w:t>
            </w:r>
            <w:r w:rsidRPr="00222495">
              <w:rPr>
                <w:sz w:val="20"/>
              </w:rPr>
              <w:t xml:space="preserve"> die </w:t>
            </w:r>
            <w:r w:rsidRPr="00222495">
              <w:rPr>
                <w:rFonts w:cs="Arial"/>
                <w:sz w:val="20"/>
              </w:rPr>
              <w:t>Eigenschaften</w:t>
            </w:r>
            <w:r w:rsidRPr="00222495">
              <w:rPr>
                <w:sz w:val="20"/>
              </w:rPr>
              <w:t xml:space="preserve"> von Exponentialfunktionen und </w:t>
            </w:r>
            <w:r w:rsidR="00103E84">
              <w:rPr>
                <w:sz w:val="20"/>
              </w:rPr>
              <w:t xml:space="preserve">begründen </w:t>
            </w:r>
            <w:r w:rsidRPr="00222495">
              <w:rPr>
                <w:sz w:val="20"/>
              </w:rPr>
              <w:t>die besondere Eigenschaft der natürlichen Exponentialfunktion</w:t>
            </w:r>
            <w:r w:rsidR="007440AF">
              <w:rPr>
                <w:sz w:val="20"/>
              </w:rPr>
              <w:t>,</w:t>
            </w:r>
          </w:p>
          <w:p w14:paraId="34487BB5" w14:textId="77777777" w:rsidR="00925A78" w:rsidRPr="00222495" w:rsidRDefault="00925A78" w:rsidP="00CB7714">
            <w:pPr>
              <w:pStyle w:val="Listenabsatz"/>
              <w:numPr>
                <w:ilvl w:val="0"/>
                <w:numId w:val="7"/>
              </w:numPr>
              <w:jc w:val="left"/>
              <w:rPr>
                <w:sz w:val="20"/>
              </w:rPr>
            </w:pPr>
            <w:r w:rsidRPr="00222495">
              <w:rPr>
                <w:rFonts w:cs="Arial"/>
                <w:sz w:val="20"/>
              </w:rPr>
              <w:t>verwenden</w:t>
            </w:r>
            <w:r w:rsidRPr="00222495">
              <w:rPr>
                <w:sz w:val="20"/>
              </w:rPr>
              <w:t xml:space="preserve"> </w:t>
            </w:r>
            <w:r w:rsidRPr="00222495">
              <w:rPr>
                <w:rFonts w:cs="Arial"/>
                <w:sz w:val="20"/>
              </w:rPr>
              <w:t>Exponentialfunktionen</w:t>
            </w:r>
            <w:r w:rsidRPr="00222495">
              <w:rPr>
                <w:sz w:val="20"/>
              </w:rPr>
              <w:t xml:space="preserve"> zur Beschreibung von Wachstums- und Zerfallsvorgängen und vergleichen die Qualität der Modellierung exempl</w:t>
            </w:r>
            <w:r w:rsidRPr="00222495">
              <w:rPr>
                <w:sz w:val="20"/>
              </w:rPr>
              <w:t>a</w:t>
            </w:r>
            <w:r w:rsidRPr="00222495">
              <w:rPr>
                <w:sz w:val="20"/>
              </w:rPr>
              <w:t>risch mit einem begrenzten Wachstum</w:t>
            </w:r>
            <w:r w:rsidR="007440AF">
              <w:rPr>
                <w:sz w:val="20"/>
              </w:rPr>
              <w:t>,</w:t>
            </w:r>
          </w:p>
          <w:p w14:paraId="5BBEA752" w14:textId="77777777" w:rsidR="00925A78" w:rsidRPr="00222495" w:rsidRDefault="00925A78" w:rsidP="00CB7714">
            <w:pPr>
              <w:pStyle w:val="Listenabsatz"/>
              <w:numPr>
                <w:ilvl w:val="0"/>
                <w:numId w:val="7"/>
              </w:numPr>
              <w:jc w:val="left"/>
              <w:rPr>
                <w:sz w:val="20"/>
              </w:rPr>
            </w:pPr>
            <w:r w:rsidRPr="00222495">
              <w:rPr>
                <w:sz w:val="20"/>
              </w:rPr>
              <w:t xml:space="preserve">nutzen die </w:t>
            </w:r>
            <w:r w:rsidRPr="00222495">
              <w:rPr>
                <w:rFonts w:cs="Arial"/>
                <w:sz w:val="20"/>
              </w:rPr>
              <w:t>natürliche</w:t>
            </w:r>
            <w:r w:rsidRPr="00222495">
              <w:rPr>
                <w:sz w:val="20"/>
              </w:rPr>
              <w:t xml:space="preserve"> Logarithmusfunktion als Umkehrfunktion der natürlichen Exponentialfunktion</w:t>
            </w:r>
            <w:r w:rsidR="007440AF">
              <w:rPr>
                <w:sz w:val="20"/>
              </w:rPr>
              <w:t>,</w:t>
            </w:r>
          </w:p>
          <w:p w14:paraId="3C25DA18" w14:textId="77777777" w:rsidR="00925A78" w:rsidRPr="00222495" w:rsidRDefault="00925A78" w:rsidP="00CB7714">
            <w:pPr>
              <w:pStyle w:val="Listenabsatz"/>
              <w:numPr>
                <w:ilvl w:val="0"/>
                <w:numId w:val="7"/>
              </w:numPr>
              <w:jc w:val="left"/>
              <w:rPr>
                <w:sz w:val="20"/>
              </w:rPr>
            </w:pPr>
            <w:r w:rsidRPr="00222495">
              <w:rPr>
                <w:rFonts w:cs="Arial"/>
                <w:sz w:val="20"/>
              </w:rPr>
              <w:t>interpretieren</w:t>
            </w:r>
            <w:r w:rsidRPr="00222495">
              <w:rPr>
                <w:sz w:val="20"/>
              </w:rPr>
              <w:t xml:space="preserve"> </w:t>
            </w:r>
            <w:r w:rsidRPr="00222495">
              <w:rPr>
                <w:rFonts w:cs="Arial"/>
                <w:sz w:val="20"/>
              </w:rPr>
              <w:t>Parameter</w:t>
            </w:r>
            <w:r w:rsidRPr="00222495">
              <w:rPr>
                <w:sz w:val="20"/>
              </w:rPr>
              <w:t xml:space="preserve"> von Funktionen im Kontext und untersuchen ihren Einfluss auf Eigenschaften von Funktionenscharen</w:t>
            </w:r>
            <w:r w:rsidR="007440AF">
              <w:rPr>
                <w:sz w:val="20"/>
              </w:rPr>
              <w:t>,</w:t>
            </w:r>
          </w:p>
          <w:p w14:paraId="132C9460" w14:textId="77777777" w:rsidR="00925A78" w:rsidRPr="00222495" w:rsidRDefault="00925A78" w:rsidP="00CB7714">
            <w:pPr>
              <w:pStyle w:val="Listenabsatz"/>
              <w:numPr>
                <w:ilvl w:val="0"/>
                <w:numId w:val="7"/>
              </w:numPr>
              <w:jc w:val="left"/>
              <w:rPr>
                <w:sz w:val="20"/>
              </w:rPr>
            </w:pPr>
            <w:r w:rsidRPr="00222495">
              <w:rPr>
                <w:rFonts w:cs="Arial"/>
                <w:sz w:val="20"/>
              </w:rPr>
              <w:t>bilden</w:t>
            </w:r>
            <w:r w:rsidRPr="00222495">
              <w:rPr>
                <w:sz w:val="20"/>
              </w:rPr>
              <w:t xml:space="preserve"> die </w:t>
            </w:r>
            <w:r w:rsidRPr="00222495">
              <w:rPr>
                <w:rFonts w:cs="Arial"/>
                <w:sz w:val="20"/>
              </w:rPr>
              <w:t>Ableitungen</w:t>
            </w:r>
            <w:r w:rsidRPr="00222495">
              <w:rPr>
                <w:sz w:val="20"/>
              </w:rPr>
              <w:t xml:space="preserve"> von Funktionen:</w:t>
            </w:r>
          </w:p>
          <w:p w14:paraId="3044EF8F" w14:textId="77777777" w:rsidR="00925A78" w:rsidRPr="00222495" w:rsidRDefault="00925A78" w:rsidP="00CB7714">
            <w:pPr>
              <w:ind w:left="720"/>
              <w:jc w:val="left"/>
              <w:rPr>
                <w:sz w:val="20"/>
              </w:rPr>
            </w:pPr>
            <w:r w:rsidRPr="00222495">
              <w:rPr>
                <w:sz w:val="20"/>
              </w:rPr>
              <w:t>- natürliche Exponentialfunktion</w:t>
            </w:r>
            <w:r w:rsidR="007440AF">
              <w:rPr>
                <w:sz w:val="20"/>
              </w:rPr>
              <w:t>,</w:t>
            </w:r>
          </w:p>
          <w:p w14:paraId="5FA6FBC4" w14:textId="77777777" w:rsidR="00925A78" w:rsidRPr="00222495" w:rsidRDefault="00925A78" w:rsidP="00CB7714">
            <w:pPr>
              <w:ind w:left="720"/>
              <w:jc w:val="left"/>
              <w:rPr>
                <w:sz w:val="20"/>
              </w:rPr>
            </w:pPr>
            <w:r w:rsidRPr="00222495">
              <w:rPr>
                <w:sz w:val="20"/>
              </w:rPr>
              <w:t>- Exponentialfunktionen mit beliebiger Basis</w:t>
            </w:r>
            <w:r w:rsidR="007440AF">
              <w:rPr>
                <w:sz w:val="20"/>
              </w:rPr>
              <w:t>,</w:t>
            </w:r>
          </w:p>
          <w:p w14:paraId="24157E99" w14:textId="77777777" w:rsidR="00925A78" w:rsidRPr="00222495" w:rsidRDefault="00925A78" w:rsidP="00CB7714">
            <w:pPr>
              <w:ind w:left="720"/>
              <w:jc w:val="left"/>
              <w:rPr>
                <w:sz w:val="20"/>
              </w:rPr>
            </w:pPr>
            <w:r w:rsidRPr="00222495">
              <w:rPr>
                <w:sz w:val="20"/>
              </w:rPr>
              <w:t>- natürliche Logarithmusfunktion</w:t>
            </w:r>
            <w:r w:rsidR="007440AF">
              <w:rPr>
                <w:sz w:val="20"/>
              </w:rPr>
              <w:t>,</w:t>
            </w:r>
          </w:p>
          <w:p w14:paraId="67A678BD" w14:textId="53ED7368" w:rsidR="00925A78" w:rsidRPr="00222495" w:rsidRDefault="00925A78" w:rsidP="00CB7714">
            <w:pPr>
              <w:pStyle w:val="Listenabsatz"/>
              <w:numPr>
                <w:ilvl w:val="0"/>
                <w:numId w:val="7"/>
              </w:numPr>
              <w:jc w:val="left"/>
              <w:rPr>
                <w:sz w:val="20"/>
              </w:rPr>
            </w:pPr>
            <w:r w:rsidRPr="00222495">
              <w:rPr>
                <w:rFonts w:cs="Arial"/>
                <w:sz w:val="20"/>
              </w:rPr>
              <w:t>erkennen Strukturen zusammengesetzter Funktionen (Summe,</w:t>
            </w:r>
            <w:r w:rsidR="0012678B" w:rsidRPr="00222495">
              <w:rPr>
                <w:rFonts w:cs="Arial"/>
                <w:sz w:val="20"/>
              </w:rPr>
              <w:t xml:space="preserve"> </w:t>
            </w:r>
            <w:r w:rsidRPr="00222495">
              <w:rPr>
                <w:rFonts w:cs="Arial"/>
                <w:sz w:val="20"/>
              </w:rPr>
              <w:t>Produkt,</w:t>
            </w:r>
            <w:r w:rsidR="0012678B" w:rsidRPr="00222495">
              <w:rPr>
                <w:rFonts w:cs="Arial"/>
                <w:sz w:val="20"/>
              </w:rPr>
              <w:t xml:space="preserve"> </w:t>
            </w:r>
            <w:r w:rsidRPr="00222495">
              <w:rPr>
                <w:rFonts w:cs="Arial"/>
                <w:sz w:val="20"/>
              </w:rPr>
              <w:t>Ve</w:t>
            </w:r>
            <w:r w:rsidRPr="00222495">
              <w:rPr>
                <w:rFonts w:cs="Arial"/>
                <w:sz w:val="20"/>
              </w:rPr>
              <w:t>r</w:t>
            </w:r>
            <w:r w:rsidRPr="00222495">
              <w:rPr>
                <w:rFonts w:cs="Arial"/>
                <w:sz w:val="20"/>
              </w:rPr>
              <w:t>kettung) und begründen damit deren wesentl</w:t>
            </w:r>
            <w:r w:rsidR="006074E6">
              <w:rPr>
                <w:rFonts w:cs="Arial"/>
                <w:sz w:val="20"/>
              </w:rPr>
              <w:t>ichen</w:t>
            </w:r>
            <w:r w:rsidRPr="00222495">
              <w:rPr>
                <w:rFonts w:cs="Arial"/>
                <w:sz w:val="20"/>
              </w:rPr>
              <w:t xml:space="preserve"> Eigenschaften</w:t>
            </w:r>
            <w:r w:rsidR="007440AF">
              <w:rPr>
                <w:rFonts w:cs="Arial"/>
                <w:sz w:val="20"/>
              </w:rPr>
              <w:t>,</w:t>
            </w:r>
          </w:p>
          <w:p w14:paraId="7872DD99" w14:textId="577136C5" w:rsidR="00925A78" w:rsidRPr="00222495" w:rsidRDefault="00925A78" w:rsidP="00CB7714">
            <w:pPr>
              <w:pStyle w:val="Listenabsatz"/>
              <w:numPr>
                <w:ilvl w:val="0"/>
                <w:numId w:val="7"/>
              </w:numPr>
              <w:jc w:val="left"/>
              <w:rPr>
                <w:sz w:val="20"/>
              </w:rPr>
            </w:pPr>
            <w:r w:rsidRPr="00222495">
              <w:rPr>
                <w:sz w:val="20"/>
              </w:rPr>
              <w:t xml:space="preserve">wenden </w:t>
            </w:r>
            <w:r w:rsidRPr="00222495">
              <w:rPr>
                <w:rFonts w:cs="Arial"/>
                <w:sz w:val="20"/>
              </w:rPr>
              <w:t>die</w:t>
            </w:r>
            <w:r w:rsidRPr="00222495">
              <w:rPr>
                <w:sz w:val="20"/>
              </w:rPr>
              <w:t xml:space="preserve"> Summen- und Faktorregel sowie die Produkt- und Kettenregel zum Ableiten von Funktionen an</w:t>
            </w:r>
            <w:r w:rsidR="007440AF">
              <w:rPr>
                <w:sz w:val="20"/>
              </w:rPr>
              <w:t>,</w:t>
            </w:r>
          </w:p>
          <w:p w14:paraId="69AC28D8" w14:textId="77777777" w:rsidR="00925A78" w:rsidRPr="00222495" w:rsidRDefault="00925A78" w:rsidP="00271216">
            <w:pPr>
              <w:pStyle w:val="Listenabsatz"/>
              <w:numPr>
                <w:ilvl w:val="0"/>
                <w:numId w:val="7"/>
              </w:numPr>
              <w:jc w:val="left"/>
              <w:rPr>
                <w:sz w:val="20"/>
              </w:rPr>
            </w:pPr>
            <w:r w:rsidRPr="00222495">
              <w:rPr>
                <w:rFonts w:cs="Arial"/>
                <w:sz w:val="20"/>
              </w:rPr>
              <w:t>verwenden</w:t>
            </w:r>
            <w:r w:rsidRPr="00222495">
              <w:rPr>
                <w:sz w:val="20"/>
              </w:rPr>
              <w:t xml:space="preserve"> am Graphen oder Term einer Funktion ablesbare Eigenschaften als Argumente beim Lösen von inner- und außermathematischen Problemen</w:t>
            </w:r>
            <w:r w:rsidR="007440AF">
              <w:rPr>
                <w:sz w:val="20"/>
              </w:rPr>
              <w:t>.</w:t>
            </w:r>
          </w:p>
          <w:p w14:paraId="0CA7E6D3" w14:textId="77777777" w:rsidR="00925A78" w:rsidRPr="00222495" w:rsidRDefault="00925A78" w:rsidP="00103E84">
            <w:pPr>
              <w:spacing w:before="120"/>
              <w:jc w:val="left"/>
              <w:rPr>
                <w:rFonts w:cs="Arial"/>
                <w:b/>
                <w:color w:val="000000"/>
                <w:sz w:val="20"/>
                <w:lang w:eastAsia="en-US"/>
              </w:rPr>
            </w:pPr>
            <w:r w:rsidRPr="00222495">
              <w:rPr>
                <w:rFonts w:cs="Arial"/>
                <w:b/>
                <w:color w:val="000000"/>
                <w:sz w:val="20"/>
                <w:lang w:eastAsia="en-US"/>
              </w:rPr>
              <w:t xml:space="preserve">Prozessbezogene </w:t>
            </w:r>
            <w:r w:rsidRPr="00222495">
              <w:rPr>
                <w:rFonts w:cs="Arial"/>
                <w:b/>
                <w:color w:val="000000"/>
                <w:sz w:val="20"/>
              </w:rPr>
              <w:t>Kompetenzen</w:t>
            </w:r>
            <w:r w:rsidRPr="00222495">
              <w:rPr>
                <w:rFonts w:cs="Arial"/>
                <w:b/>
                <w:color w:val="000000"/>
                <w:sz w:val="20"/>
                <w:lang w:eastAsia="en-US"/>
              </w:rPr>
              <w:t>:</w:t>
            </w:r>
          </w:p>
          <w:p w14:paraId="204EE5E6" w14:textId="77777777" w:rsidR="00925A78" w:rsidRPr="00222495" w:rsidRDefault="00925A78" w:rsidP="00CB7714">
            <w:pPr>
              <w:spacing w:line="276" w:lineRule="auto"/>
              <w:jc w:val="left"/>
              <w:rPr>
                <w:rFonts w:cs="Arial"/>
                <w:b/>
                <w:i/>
                <w:color w:val="000000"/>
                <w:sz w:val="20"/>
                <w:lang w:eastAsia="en-US"/>
              </w:rPr>
            </w:pPr>
            <w:r w:rsidRPr="00222495">
              <w:rPr>
                <w:rFonts w:cs="Arial"/>
                <w:b/>
                <w:i/>
                <w:color w:val="000000"/>
                <w:sz w:val="20"/>
                <w:lang w:eastAsia="en-US"/>
              </w:rPr>
              <w:t>Problemlösen</w:t>
            </w:r>
          </w:p>
          <w:p w14:paraId="0DD679B5" w14:textId="77777777" w:rsidR="00925A78" w:rsidRPr="00222495" w:rsidRDefault="00991385" w:rsidP="00CB7714">
            <w:pPr>
              <w:tabs>
                <w:tab w:val="left" w:pos="5490"/>
              </w:tabs>
              <w:jc w:val="left"/>
              <w:rPr>
                <w:sz w:val="20"/>
                <w:lang w:eastAsia="zh-CN"/>
              </w:rPr>
            </w:pPr>
            <w:r w:rsidRPr="00222495">
              <w:rPr>
                <w:rFonts w:cs="Arial"/>
                <w:i/>
                <w:iCs/>
                <w:sz w:val="20"/>
              </w:rPr>
              <w:t>Die Studierenden ...</w:t>
            </w:r>
          </w:p>
          <w:p w14:paraId="7807BD5D" w14:textId="77777777" w:rsidR="00925A78" w:rsidRPr="00222495" w:rsidRDefault="00925A78" w:rsidP="00CB7714">
            <w:pPr>
              <w:pStyle w:val="Listenabsatz"/>
              <w:numPr>
                <w:ilvl w:val="0"/>
                <w:numId w:val="7"/>
              </w:numPr>
              <w:jc w:val="left"/>
              <w:rPr>
                <w:sz w:val="20"/>
              </w:rPr>
            </w:pPr>
            <w:r w:rsidRPr="00222495">
              <w:rPr>
                <w:rFonts w:cs="Arial"/>
                <w:sz w:val="20"/>
              </w:rPr>
              <w:t>erkennen und formulieren einfache und komplexe mathematische Probleme</w:t>
            </w:r>
            <w:r w:rsidRPr="00222495">
              <w:rPr>
                <w:rFonts w:cs="Arial"/>
                <w:i/>
                <w:sz w:val="20"/>
              </w:rPr>
              <w:t xml:space="preserve"> (Erkunden)</w:t>
            </w:r>
            <w:r w:rsidR="007440AF">
              <w:rPr>
                <w:rFonts w:cs="Arial"/>
                <w:i/>
                <w:sz w:val="20"/>
              </w:rPr>
              <w:t>,</w:t>
            </w:r>
          </w:p>
          <w:p w14:paraId="5BF883DB" w14:textId="77777777" w:rsidR="00925A78" w:rsidRPr="00222495" w:rsidRDefault="00925A78" w:rsidP="00CB7714">
            <w:pPr>
              <w:pStyle w:val="Listenabsatz"/>
              <w:numPr>
                <w:ilvl w:val="0"/>
                <w:numId w:val="7"/>
              </w:numPr>
              <w:jc w:val="left"/>
              <w:rPr>
                <w:sz w:val="20"/>
              </w:rPr>
            </w:pPr>
            <w:r w:rsidRPr="00222495">
              <w:rPr>
                <w:rFonts w:cs="Arial"/>
                <w:sz w:val="20"/>
              </w:rPr>
              <w:t>entwickeln Ideen für mögliche Lösungswege</w:t>
            </w:r>
            <w:r w:rsidRPr="00222495">
              <w:rPr>
                <w:rFonts w:cs="Arial"/>
                <w:i/>
                <w:sz w:val="20"/>
              </w:rPr>
              <w:t xml:space="preserve"> (Lösen)</w:t>
            </w:r>
            <w:r w:rsidR="007440AF">
              <w:rPr>
                <w:rFonts w:cs="Arial"/>
                <w:i/>
                <w:sz w:val="20"/>
              </w:rPr>
              <w:t>,</w:t>
            </w:r>
          </w:p>
          <w:p w14:paraId="67E75820" w14:textId="74A4F29C" w:rsidR="00925A78" w:rsidRPr="00222495" w:rsidRDefault="00925A78" w:rsidP="00CB7714">
            <w:pPr>
              <w:pStyle w:val="Listenabsatz"/>
              <w:numPr>
                <w:ilvl w:val="0"/>
                <w:numId w:val="7"/>
              </w:numPr>
              <w:jc w:val="left"/>
              <w:rPr>
                <w:sz w:val="20"/>
              </w:rPr>
            </w:pPr>
            <w:r w:rsidRPr="00222495">
              <w:rPr>
                <w:rFonts w:cs="Arial"/>
                <w:sz w:val="20"/>
              </w:rPr>
              <w:t>nutzen heuristische Strategien und Prinzipien (</w:t>
            </w:r>
            <w:r w:rsidR="005E75F4" w:rsidRPr="00222495">
              <w:rPr>
                <w:rFonts w:cs="Arial"/>
                <w:sz w:val="20"/>
              </w:rPr>
              <w:t xml:space="preserve">[…] </w:t>
            </w:r>
            <w:r w:rsidRPr="00222495">
              <w:rPr>
                <w:rFonts w:cs="Arial"/>
                <w:sz w:val="20"/>
              </w:rPr>
              <w:t>systematisches Probieren</w:t>
            </w:r>
            <w:r w:rsidR="005E75F4" w:rsidRPr="00222495">
              <w:rPr>
                <w:rFonts w:cs="Arial"/>
                <w:sz w:val="20"/>
              </w:rPr>
              <w:t xml:space="preserve"> </w:t>
            </w:r>
            <w:r w:rsidR="00103E84">
              <w:rPr>
                <w:rFonts w:cs="Arial"/>
                <w:sz w:val="20"/>
              </w:rPr>
              <w:t>oder Ausschließen</w:t>
            </w:r>
            <w:r w:rsidR="00103E84" w:rsidRPr="00222495">
              <w:rPr>
                <w:rFonts w:cs="Arial"/>
                <w:sz w:val="20"/>
              </w:rPr>
              <w:t>,</w:t>
            </w:r>
            <w:r w:rsidRPr="00222495">
              <w:rPr>
                <w:rFonts w:cs="Arial"/>
                <w:sz w:val="20"/>
              </w:rPr>
              <w:t xml:space="preserve"> Darstellungswechsel</w:t>
            </w:r>
            <w:r w:rsidR="00103E84">
              <w:rPr>
                <w:rFonts w:cs="Arial"/>
                <w:sz w:val="20"/>
              </w:rPr>
              <w:t xml:space="preserve"> […]</w:t>
            </w:r>
            <w:r w:rsidRPr="00222495">
              <w:rPr>
                <w:rFonts w:cs="Arial"/>
                <w:sz w:val="20"/>
              </w:rPr>
              <w:t>, Invarianten finden, Zurückfü</w:t>
            </w:r>
            <w:r w:rsidRPr="00222495">
              <w:rPr>
                <w:rFonts w:cs="Arial"/>
                <w:sz w:val="20"/>
              </w:rPr>
              <w:t>h</w:t>
            </w:r>
            <w:r w:rsidRPr="00222495">
              <w:rPr>
                <w:rFonts w:cs="Arial"/>
                <w:sz w:val="20"/>
              </w:rPr>
              <w:t>ren auf Bekanntes, Zerlegen in Teilprobleme</w:t>
            </w:r>
            <w:r w:rsidR="00103E84">
              <w:rPr>
                <w:rFonts w:cs="Arial"/>
                <w:sz w:val="20"/>
              </w:rPr>
              <w:t xml:space="preserve"> […]</w:t>
            </w:r>
            <w:r w:rsidRPr="00222495">
              <w:rPr>
                <w:rFonts w:cs="Arial"/>
                <w:sz w:val="20"/>
              </w:rPr>
              <w:t xml:space="preserve">) </w:t>
            </w:r>
            <w:r w:rsidRPr="00222495">
              <w:rPr>
                <w:rFonts w:cs="Arial"/>
                <w:i/>
                <w:sz w:val="20"/>
              </w:rPr>
              <w:t>(Lösen)</w:t>
            </w:r>
            <w:r w:rsidR="007440AF">
              <w:rPr>
                <w:rFonts w:cs="Arial"/>
                <w:i/>
                <w:sz w:val="20"/>
              </w:rPr>
              <w:t>,</w:t>
            </w:r>
          </w:p>
          <w:p w14:paraId="312CAF39" w14:textId="77777777" w:rsidR="00925A78" w:rsidRPr="00222495" w:rsidRDefault="00925A78" w:rsidP="00CB7714">
            <w:pPr>
              <w:pStyle w:val="Listenabsatz"/>
              <w:numPr>
                <w:ilvl w:val="0"/>
                <w:numId w:val="7"/>
              </w:numPr>
              <w:jc w:val="left"/>
              <w:rPr>
                <w:sz w:val="20"/>
              </w:rPr>
            </w:pPr>
            <w:r w:rsidRPr="00222495">
              <w:rPr>
                <w:rFonts w:cs="Arial"/>
                <w:sz w:val="20"/>
              </w:rPr>
              <w:t>führen einen Lösungsplan zielgerichtet aus</w:t>
            </w:r>
            <w:r w:rsidRPr="00222495">
              <w:rPr>
                <w:rFonts w:cs="Arial"/>
                <w:i/>
                <w:sz w:val="20"/>
              </w:rPr>
              <w:t xml:space="preserve"> (Lösen)</w:t>
            </w:r>
            <w:r w:rsidR="007440AF">
              <w:rPr>
                <w:rFonts w:cs="Arial"/>
                <w:i/>
                <w:sz w:val="20"/>
              </w:rPr>
              <w:t>,</w:t>
            </w:r>
          </w:p>
          <w:p w14:paraId="1A4AF141" w14:textId="77777777" w:rsidR="00925A78" w:rsidRPr="00222495" w:rsidRDefault="00925A78" w:rsidP="00271216">
            <w:pPr>
              <w:pStyle w:val="Listenabsatz"/>
              <w:numPr>
                <w:ilvl w:val="0"/>
                <w:numId w:val="7"/>
              </w:numPr>
              <w:jc w:val="left"/>
              <w:rPr>
                <w:sz w:val="20"/>
              </w:rPr>
            </w:pPr>
            <w:r w:rsidRPr="00222495">
              <w:rPr>
                <w:rFonts w:cs="Arial"/>
                <w:sz w:val="20"/>
              </w:rPr>
              <w:t>variieren Fragestellungen auf dem Hintergrund einer Lösung</w:t>
            </w:r>
            <w:r w:rsidRPr="00222495">
              <w:rPr>
                <w:rFonts w:cs="Arial"/>
                <w:i/>
                <w:sz w:val="20"/>
              </w:rPr>
              <w:t xml:space="preserve"> (Reflek</w:t>
            </w:r>
            <w:r w:rsidR="00543C57" w:rsidRPr="00222495">
              <w:rPr>
                <w:rFonts w:cs="Arial"/>
                <w:i/>
                <w:sz w:val="20"/>
              </w:rPr>
              <w:t>tieren)</w:t>
            </w:r>
            <w:r w:rsidR="007440AF">
              <w:rPr>
                <w:rFonts w:cs="Arial"/>
                <w:i/>
                <w:sz w:val="20"/>
              </w:rPr>
              <w:t>.</w:t>
            </w:r>
          </w:p>
          <w:p w14:paraId="48161265" w14:textId="77777777" w:rsidR="00925A78" w:rsidRPr="00222495" w:rsidRDefault="00925A78" w:rsidP="00CB7714">
            <w:pPr>
              <w:spacing w:line="276" w:lineRule="auto"/>
              <w:jc w:val="left"/>
              <w:rPr>
                <w:rFonts w:cs="Arial"/>
                <w:b/>
                <w:i/>
                <w:color w:val="000000"/>
                <w:sz w:val="20"/>
                <w:lang w:eastAsia="en-US"/>
              </w:rPr>
            </w:pPr>
            <w:r w:rsidRPr="00222495">
              <w:rPr>
                <w:rFonts w:cs="Arial"/>
                <w:b/>
                <w:i/>
                <w:color w:val="000000"/>
                <w:sz w:val="20"/>
                <w:lang w:eastAsia="en-US"/>
              </w:rPr>
              <w:t>Argumentieren</w:t>
            </w:r>
          </w:p>
          <w:p w14:paraId="11CC86FC" w14:textId="77777777" w:rsidR="00925A78" w:rsidRPr="00222495" w:rsidRDefault="00991385" w:rsidP="00CB7714">
            <w:pPr>
              <w:tabs>
                <w:tab w:val="left" w:pos="6705"/>
              </w:tabs>
              <w:jc w:val="left"/>
              <w:rPr>
                <w:rFonts w:cs="Arial"/>
                <w:i/>
                <w:iCs/>
                <w:sz w:val="20"/>
                <w:lang w:eastAsia="zh-CN"/>
              </w:rPr>
            </w:pPr>
            <w:r w:rsidRPr="00222495">
              <w:rPr>
                <w:rFonts w:cs="Arial"/>
                <w:i/>
                <w:iCs/>
                <w:sz w:val="20"/>
              </w:rPr>
              <w:t>Die Studierenden ...</w:t>
            </w:r>
          </w:p>
          <w:p w14:paraId="6E63204D" w14:textId="77777777" w:rsidR="00925A78" w:rsidRPr="00222495" w:rsidRDefault="00925A78" w:rsidP="00CB7714">
            <w:pPr>
              <w:pStyle w:val="Listenabsatz"/>
              <w:numPr>
                <w:ilvl w:val="0"/>
                <w:numId w:val="7"/>
              </w:numPr>
              <w:jc w:val="left"/>
              <w:rPr>
                <w:sz w:val="20"/>
              </w:rPr>
            </w:pPr>
            <w:r w:rsidRPr="00222495">
              <w:rPr>
                <w:rFonts w:cs="Arial"/>
                <w:sz w:val="20"/>
              </w:rPr>
              <w:t>stellen Vermutungen auf</w:t>
            </w:r>
            <w:r w:rsidRPr="00222495">
              <w:rPr>
                <w:rFonts w:cs="Arial"/>
                <w:i/>
                <w:sz w:val="20"/>
              </w:rPr>
              <w:t xml:space="preserve"> (Vermuten)</w:t>
            </w:r>
            <w:r w:rsidR="007440AF">
              <w:rPr>
                <w:rFonts w:cs="Arial"/>
                <w:i/>
                <w:sz w:val="20"/>
              </w:rPr>
              <w:t>,</w:t>
            </w:r>
          </w:p>
          <w:p w14:paraId="6BDB10FF" w14:textId="77777777" w:rsidR="00925A78" w:rsidRPr="00222495" w:rsidRDefault="00925A78" w:rsidP="00CB7714">
            <w:pPr>
              <w:pStyle w:val="Listenabsatz"/>
              <w:numPr>
                <w:ilvl w:val="0"/>
                <w:numId w:val="7"/>
              </w:numPr>
              <w:jc w:val="left"/>
              <w:rPr>
                <w:sz w:val="20"/>
              </w:rPr>
            </w:pPr>
            <w:r w:rsidRPr="00222495">
              <w:rPr>
                <w:rFonts w:cs="Arial"/>
                <w:sz w:val="20"/>
              </w:rPr>
              <w:t xml:space="preserve">unterstützen Vermutungen beispielgebunden </w:t>
            </w:r>
            <w:r w:rsidRPr="00222495">
              <w:rPr>
                <w:rFonts w:cs="Arial"/>
                <w:i/>
                <w:sz w:val="20"/>
              </w:rPr>
              <w:t>(Vermuten)</w:t>
            </w:r>
            <w:r w:rsidR="007440AF">
              <w:rPr>
                <w:rFonts w:cs="Arial"/>
                <w:i/>
                <w:sz w:val="20"/>
              </w:rPr>
              <w:t>,</w:t>
            </w:r>
          </w:p>
          <w:p w14:paraId="4E27FD8C" w14:textId="77777777" w:rsidR="00925A78" w:rsidRPr="00222495" w:rsidRDefault="00925A78" w:rsidP="00CB7714">
            <w:pPr>
              <w:pStyle w:val="Listenabsatz"/>
              <w:numPr>
                <w:ilvl w:val="0"/>
                <w:numId w:val="7"/>
              </w:numPr>
              <w:jc w:val="left"/>
              <w:rPr>
                <w:sz w:val="20"/>
              </w:rPr>
            </w:pPr>
            <w:r w:rsidRPr="00222495">
              <w:rPr>
                <w:rFonts w:cs="Arial"/>
                <w:sz w:val="20"/>
              </w:rPr>
              <w:t>präzisieren Vermutungen mithilfe von Fachbegriffen und unter Berücksicht</w:t>
            </w:r>
            <w:r w:rsidRPr="00222495">
              <w:rPr>
                <w:rFonts w:cs="Arial"/>
                <w:sz w:val="20"/>
              </w:rPr>
              <w:t>i</w:t>
            </w:r>
            <w:r w:rsidRPr="00222495">
              <w:rPr>
                <w:rFonts w:cs="Arial"/>
                <w:sz w:val="20"/>
              </w:rPr>
              <w:t>gung der logischen Struktur</w:t>
            </w:r>
            <w:r w:rsidRPr="00222495">
              <w:rPr>
                <w:rFonts w:cs="Arial"/>
                <w:i/>
                <w:sz w:val="20"/>
              </w:rPr>
              <w:t xml:space="preserve"> (Vermuten)</w:t>
            </w:r>
            <w:r w:rsidR="007440AF">
              <w:rPr>
                <w:rFonts w:cs="Arial"/>
                <w:i/>
                <w:sz w:val="20"/>
              </w:rPr>
              <w:t>,</w:t>
            </w:r>
          </w:p>
          <w:p w14:paraId="6F36C7E3" w14:textId="77777777" w:rsidR="00925A78" w:rsidRPr="00222495" w:rsidRDefault="00925A78" w:rsidP="00CB7714">
            <w:pPr>
              <w:pStyle w:val="Listenabsatz"/>
              <w:numPr>
                <w:ilvl w:val="0"/>
                <w:numId w:val="7"/>
              </w:numPr>
              <w:jc w:val="left"/>
              <w:rPr>
                <w:sz w:val="20"/>
              </w:rPr>
            </w:pPr>
            <w:r w:rsidRPr="00222495">
              <w:rPr>
                <w:rFonts w:cs="Arial"/>
                <w:sz w:val="20"/>
              </w:rPr>
              <w:t xml:space="preserve">stellen Zusammenhänge zwischen Begriffen her </w:t>
            </w:r>
            <w:r w:rsidR="005E75F4" w:rsidRPr="00222495">
              <w:rPr>
                <w:rFonts w:cs="Arial"/>
                <w:sz w:val="20"/>
              </w:rPr>
              <w:t xml:space="preserve">[…] </w:t>
            </w:r>
            <w:r w:rsidR="005E75F4" w:rsidRPr="00222495">
              <w:rPr>
                <w:rFonts w:cs="Arial"/>
                <w:i/>
                <w:sz w:val="20"/>
              </w:rPr>
              <w:t>(Begründen)</w:t>
            </w:r>
            <w:r w:rsidR="007440AF">
              <w:rPr>
                <w:rFonts w:cs="Arial"/>
                <w:i/>
                <w:sz w:val="20"/>
              </w:rPr>
              <w:t>,</w:t>
            </w:r>
          </w:p>
          <w:p w14:paraId="239F3C1D" w14:textId="77777777" w:rsidR="00925A78" w:rsidRPr="00222495" w:rsidRDefault="00925A78" w:rsidP="00CB7714">
            <w:pPr>
              <w:pStyle w:val="Listenabsatz"/>
              <w:numPr>
                <w:ilvl w:val="0"/>
                <w:numId w:val="7"/>
              </w:numPr>
              <w:jc w:val="left"/>
              <w:rPr>
                <w:sz w:val="20"/>
              </w:rPr>
            </w:pPr>
            <w:r w:rsidRPr="00222495">
              <w:rPr>
                <w:rFonts w:cs="Arial"/>
                <w:sz w:val="20"/>
              </w:rPr>
              <w:t xml:space="preserve">erklären vorgegebene Argumentationen und mathematische Beweise </w:t>
            </w:r>
            <w:r w:rsidR="005E75F4" w:rsidRPr="00222495">
              <w:rPr>
                <w:rFonts w:cs="Arial"/>
                <w:i/>
                <w:sz w:val="20"/>
              </w:rPr>
              <w:t>(B</w:t>
            </w:r>
            <w:r w:rsidR="005E75F4" w:rsidRPr="00222495">
              <w:rPr>
                <w:rFonts w:cs="Arial"/>
                <w:i/>
                <w:sz w:val="20"/>
              </w:rPr>
              <w:t>e</w:t>
            </w:r>
            <w:r w:rsidR="005E75F4" w:rsidRPr="00222495">
              <w:rPr>
                <w:rFonts w:cs="Arial"/>
                <w:i/>
                <w:sz w:val="20"/>
              </w:rPr>
              <w:t>gründen)</w:t>
            </w:r>
            <w:r w:rsidR="007440AF">
              <w:rPr>
                <w:rFonts w:cs="Arial"/>
                <w:i/>
                <w:sz w:val="20"/>
              </w:rPr>
              <w:t>,</w:t>
            </w:r>
          </w:p>
          <w:p w14:paraId="2ED1E68C" w14:textId="77777777" w:rsidR="00925A78" w:rsidRPr="00222495" w:rsidRDefault="00925A78" w:rsidP="00271216">
            <w:pPr>
              <w:pStyle w:val="Listenabsatz"/>
              <w:numPr>
                <w:ilvl w:val="0"/>
                <w:numId w:val="7"/>
              </w:numPr>
              <w:jc w:val="left"/>
              <w:rPr>
                <w:sz w:val="20"/>
              </w:rPr>
            </w:pPr>
            <w:r w:rsidRPr="00222495">
              <w:rPr>
                <w:rFonts w:cs="Arial"/>
                <w:sz w:val="20"/>
              </w:rPr>
              <w:t xml:space="preserve">erkennen lückenhafte Argumentationsketten und vervollständigen sie </w:t>
            </w:r>
            <w:r w:rsidRPr="00222495">
              <w:rPr>
                <w:rFonts w:cs="Arial"/>
                <w:i/>
                <w:sz w:val="20"/>
              </w:rPr>
              <w:t>(Beu</w:t>
            </w:r>
            <w:r w:rsidRPr="00222495">
              <w:rPr>
                <w:rFonts w:cs="Arial"/>
                <w:i/>
                <w:sz w:val="20"/>
              </w:rPr>
              <w:t>r</w:t>
            </w:r>
            <w:r w:rsidRPr="00222495">
              <w:rPr>
                <w:rFonts w:cs="Arial"/>
                <w:i/>
                <w:sz w:val="20"/>
              </w:rPr>
              <w:t>teilen)</w:t>
            </w:r>
            <w:r w:rsidR="007440AF">
              <w:rPr>
                <w:rFonts w:cs="Arial"/>
                <w:i/>
                <w:sz w:val="20"/>
              </w:rPr>
              <w:t>.</w:t>
            </w:r>
          </w:p>
          <w:p w14:paraId="458663AC" w14:textId="77777777" w:rsidR="00925A78" w:rsidRPr="00222495" w:rsidRDefault="00925A78" w:rsidP="00CB7714">
            <w:pPr>
              <w:jc w:val="left"/>
              <w:rPr>
                <w:rFonts w:cs="Arial"/>
                <w:b/>
                <w:i/>
                <w:sz w:val="20"/>
              </w:rPr>
            </w:pPr>
            <w:r w:rsidRPr="00222495">
              <w:rPr>
                <w:rFonts w:cs="Arial"/>
                <w:b/>
                <w:i/>
                <w:sz w:val="20"/>
              </w:rPr>
              <w:t>Werkzeuge nutzen</w:t>
            </w:r>
          </w:p>
          <w:p w14:paraId="4FAA9D04" w14:textId="77777777" w:rsidR="0011215B" w:rsidRPr="00222495" w:rsidRDefault="00991385" w:rsidP="0011215B">
            <w:pPr>
              <w:tabs>
                <w:tab w:val="left" w:pos="6705"/>
              </w:tabs>
              <w:jc w:val="left"/>
              <w:rPr>
                <w:rFonts w:cs="Arial"/>
                <w:i/>
                <w:iCs/>
                <w:sz w:val="20"/>
                <w:lang w:eastAsia="zh-CN"/>
              </w:rPr>
            </w:pPr>
            <w:r w:rsidRPr="00222495">
              <w:rPr>
                <w:rFonts w:cs="Arial"/>
                <w:i/>
                <w:iCs/>
                <w:sz w:val="20"/>
              </w:rPr>
              <w:t>Die Studierenden ...</w:t>
            </w:r>
          </w:p>
          <w:p w14:paraId="5F5692FE" w14:textId="1339937A" w:rsidR="00925A78" w:rsidRPr="00222495" w:rsidRDefault="0011215B" w:rsidP="00CB7714">
            <w:pPr>
              <w:pStyle w:val="Listenabsatz"/>
              <w:numPr>
                <w:ilvl w:val="0"/>
                <w:numId w:val="7"/>
              </w:numPr>
              <w:jc w:val="left"/>
              <w:rPr>
                <w:sz w:val="20"/>
              </w:rPr>
            </w:pPr>
            <w:r w:rsidRPr="00222495">
              <w:rPr>
                <w:rFonts w:cs="Arial"/>
                <w:sz w:val="20"/>
              </w:rPr>
              <w:t>v</w:t>
            </w:r>
            <w:r w:rsidR="00925A78" w:rsidRPr="00222495">
              <w:rPr>
                <w:rFonts w:cs="Arial"/>
                <w:sz w:val="20"/>
              </w:rPr>
              <w:t>erwenden</w:t>
            </w:r>
            <w:r w:rsidR="00925A78" w:rsidRPr="00222495">
              <w:rPr>
                <w:sz w:val="20"/>
              </w:rPr>
              <w:t xml:space="preserve"> verschiedene digitale Werkzeuge</w:t>
            </w:r>
            <w:r w:rsidR="0086531C" w:rsidRPr="003728F8">
              <w:rPr>
                <w:rFonts w:cs="Arial"/>
                <w:kern w:val="24"/>
                <w:sz w:val="20"/>
              </w:rPr>
              <w:t xml:space="preserve"> […]</w:t>
            </w:r>
            <w:r w:rsidR="00925A78" w:rsidRPr="00222495">
              <w:rPr>
                <w:sz w:val="20"/>
              </w:rPr>
              <w:t xml:space="preserve"> zum</w:t>
            </w:r>
            <w:r w:rsidR="0086531C" w:rsidRPr="003728F8">
              <w:rPr>
                <w:rFonts w:cs="Arial"/>
                <w:kern w:val="24"/>
                <w:sz w:val="20"/>
              </w:rPr>
              <w:t xml:space="preserve"> […]</w:t>
            </w:r>
            <w:r w:rsidR="00925A78" w:rsidRPr="00222495">
              <w:rPr>
                <w:rFonts w:cs="Arial"/>
                <w:sz w:val="20"/>
              </w:rPr>
              <w:br/>
              <w:t>… zielgerichteten Variieren der Parameter von Funktionen</w:t>
            </w:r>
            <w:r w:rsidR="0086531C" w:rsidRPr="003728F8">
              <w:rPr>
                <w:rFonts w:cs="Arial"/>
                <w:kern w:val="24"/>
                <w:sz w:val="20"/>
              </w:rPr>
              <w:t xml:space="preserve"> […]</w:t>
            </w:r>
            <w:r w:rsidR="007440AF">
              <w:rPr>
                <w:rFonts w:cs="Arial"/>
                <w:sz w:val="20"/>
              </w:rPr>
              <w:t>,</w:t>
            </w:r>
            <w:r w:rsidR="00925A78" w:rsidRPr="00222495">
              <w:rPr>
                <w:rFonts w:cs="Arial"/>
                <w:sz w:val="20"/>
              </w:rPr>
              <w:br/>
              <w:t>… grafischen Messen von Steigungen</w:t>
            </w:r>
            <w:r w:rsidR="0086531C" w:rsidRPr="003728F8">
              <w:rPr>
                <w:rFonts w:cs="Arial"/>
                <w:kern w:val="24"/>
                <w:sz w:val="20"/>
              </w:rPr>
              <w:t xml:space="preserve"> […]</w:t>
            </w:r>
            <w:r w:rsidR="007440AF">
              <w:rPr>
                <w:rFonts w:cs="Arial"/>
                <w:sz w:val="20"/>
              </w:rPr>
              <w:t>,</w:t>
            </w:r>
          </w:p>
          <w:p w14:paraId="175213BC" w14:textId="77777777" w:rsidR="00925A78" w:rsidRPr="00222495" w:rsidRDefault="00925A78" w:rsidP="00CB7714">
            <w:pPr>
              <w:pStyle w:val="Listenabsatz"/>
              <w:numPr>
                <w:ilvl w:val="0"/>
                <w:numId w:val="7"/>
              </w:numPr>
              <w:jc w:val="left"/>
              <w:rPr>
                <w:sz w:val="20"/>
              </w:rPr>
            </w:pPr>
            <w:r w:rsidRPr="00222495">
              <w:rPr>
                <w:rFonts w:cs="Arial"/>
                <w:sz w:val="20"/>
              </w:rPr>
              <w:t>entscheiden</w:t>
            </w:r>
            <w:r w:rsidRPr="00222495">
              <w:rPr>
                <w:sz w:val="20"/>
              </w:rPr>
              <w:t xml:space="preserve"> situationsangemessen über den Einsatz mathematischer Hilf</w:t>
            </w:r>
            <w:r w:rsidRPr="00222495">
              <w:rPr>
                <w:sz w:val="20"/>
              </w:rPr>
              <w:t>s</w:t>
            </w:r>
            <w:r w:rsidRPr="00222495">
              <w:rPr>
                <w:sz w:val="20"/>
              </w:rPr>
              <w:t>mittel und digitaler Werkzeuge und wählen diese gezielt aus</w:t>
            </w:r>
            <w:r w:rsidR="007440AF">
              <w:rPr>
                <w:sz w:val="20"/>
              </w:rPr>
              <w:t>,</w:t>
            </w:r>
          </w:p>
          <w:p w14:paraId="42CBD7A2" w14:textId="76FC330B" w:rsidR="00925A78" w:rsidRPr="00222495" w:rsidRDefault="00925A78" w:rsidP="00103E84">
            <w:pPr>
              <w:pStyle w:val="Listenabsatz"/>
              <w:numPr>
                <w:ilvl w:val="0"/>
                <w:numId w:val="7"/>
              </w:numPr>
              <w:jc w:val="left"/>
              <w:rPr>
                <w:rFonts w:cs="Arial"/>
                <w:kern w:val="3"/>
                <w:sz w:val="20"/>
                <w:lang w:eastAsia="zh-CN"/>
              </w:rPr>
            </w:pPr>
            <w:r w:rsidRPr="00222495">
              <w:rPr>
                <w:rFonts w:cs="Arial"/>
                <w:sz w:val="20"/>
              </w:rPr>
              <w:t>nutzen</w:t>
            </w:r>
            <w:r w:rsidRPr="00222495">
              <w:rPr>
                <w:sz w:val="20"/>
              </w:rPr>
              <w:t xml:space="preserve"> </w:t>
            </w:r>
            <w:r w:rsidR="00103E84">
              <w:rPr>
                <w:sz w:val="20"/>
              </w:rPr>
              <w:t xml:space="preserve">mathematische Hilfsmittel und </w:t>
            </w:r>
            <w:r w:rsidRPr="00222495">
              <w:rPr>
                <w:sz w:val="20"/>
              </w:rPr>
              <w:t>digitale Werkzeuge zum Erkunden und Recherchieren, Berechnen und Darstellen</w:t>
            </w:r>
            <w:r w:rsidR="007440AF">
              <w:rPr>
                <w:sz w:val="20"/>
              </w:rPr>
              <w:t>.</w:t>
            </w:r>
          </w:p>
        </w:tc>
        <w:tc>
          <w:tcPr>
            <w:tcW w:w="7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1C2E81" w14:textId="2D4F032D" w:rsidR="00925A78" w:rsidRPr="00222495" w:rsidRDefault="00925A78">
            <w:pPr>
              <w:snapToGrid w:val="0"/>
              <w:rPr>
                <w:kern w:val="3"/>
                <w:sz w:val="20"/>
                <w:lang w:eastAsia="zh-CN"/>
              </w:rPr>
            </w:pPr>
            <w:r w:rsidRPr="00222495">
              <w:rPr>
                <w:color w:val="000000"/>
                <w:sz w:val="20"/>
              </w:rPr>
              <w:t>Zu Beginn des Unterrichtsvorhabens steht eine Auffrischung der bereits in der Einführungsphase erworbenen Kompetenzen durch eine arbeitsteilige Unters</w:t>
            </w:r>
            <w:r w:rsidRPr="00222495">
              <w:rPr>
                <w:color w:val="000000"/>
                <w:sz w:val="20"/>
              </w:rPr>
              <w:t>u</w:t>
            </w:r>
            <w:r w:rsidRPr="00222495">
              <w:rPr>
                <w:color w:val="000000"/>
                <w:sz w:val="20"/>
              </w:rPr>
              <w:t xml:space="preserve">chung verschiedener Kontexte </w:t>
            </w:r>
            <w:r w:rsidR="005E75F4" w:rsidRPr="00222495">
              <w:rPr>
                <w:color w:val="000000"/>
                <w:sz w:val="20"/>
              </w:rPr>
              <w:t>z. B.</w:t>
            </w:r>
            <w:r w:rsidRPr="00222495">
              <w:rPr>
                <w:color w:val="000000"/>
                <w:sz w:val="20"/>
              </w:rPr>
              <w:t xml:space="preserve"> in Gruppenarbeit mit Präsentation (Wach</w:t>
            </w:r>
            <w:r w:rsidRPr="00222495">
              <w:rPr>
                <w:color w:val="000000"/>
                <w:sz w:val="20"/>
              </w:rPr>
              <w:t>s</w:t>
            </w:r>
            <w:r w:rsidRPr="00222495">
              <w:rPr>
                <w:color w:val="000000"/>
                <w:sz w:val="20"/>
              </w:rPr>
              <w:t>tum und Zerfall).</w:t>
            </w:r>
          </w:p>
          <w:p w14:paraId="5130DDBC" w14:textId="77777777" w:rsidR="00925A78" w:rsidRPr="00222495" w:rsidRDefault="00925A78">
            <w:pPr>
              <w:rPr>
                <w:sz w:val="20"/>
              </w:rPr>
            </w:pPr>
            <w:r w:rsidRPr="00222495">
              <w:rPr>
                <w:color w:val="000000"/>
                <w:sz w:val="20"/>
              </w:rPr>
              <w:t>Im Anschluss werden die Eigenschaften einer allgemeinen Exponentialfunktion zusammengestellt. Der GTR unterstützt dabei die Klärung der Bedeutung der verschiedenen Parameter und die Veränderungen durch Transformationen.</w:t>
            </w:r>
          </w:p>
          <w:p w14:paraId="5AB74B17" w14:textId="77777777" w:rsidR="00925A78" w:rsidRPr="00222495" w:rsidRDefault="00925A78">
            <w:pPr>
              <w:rPr>
                <w:sz w:val="20"/>
              </w:rPr>
            </w:pPr>
            <w:r w:rsidRPr="00222495">
              <w:rPr>
                <w:color w:val="000000"/>
                <w:sz w:val="20"/>
              </w:rPr>
              <w:t xml:space="preserve">Anschließend wird </w:t>
            </w:r>
            <w:r w:rsidR="00372D2E">
              <w:rPr>
                <w:color w:val="000000"/>
                <w:sz w:val="20"/>
              </w:rPr>
              <w:t>mithilfe</w:t>
            </w:r>
            <w:r w:rsidRPr="00222495">
              <w:rPr>
                <w:color w:val="000000"/>
                <w:sz w:val="20"/>
              </w:rPr>
              <w:t xml:space="preserve"> eines digitalen Werkzeug</w:t>
            </w:r>
            <w:r w:rsidR="00271216" w:rsidRPr="00222495">
              <w:rPr>
                <w:color w:val="000000"/>
                <w:sz w:val="20"/>
              </w:rPr>
              <w:t>s</w:t>
            </w:r>
            <w:r w:rsidR="00301154" w:rsidRPr="00222495">
              <w:rPr>
                <w:color w:val="000000"/>
                <w:sz w:val="20"/>
              </w:rPr>
              <w:t xml:space="preserve"> </w:t>
            </w:r>
            <w:r w:rsidRPr="00222495">
              <w:rPr>
                <w:color w:val="000000"/>
                <w:sz w:val="20"/>
              </w:rPr>
              <w:t xml:space="preserve">mit einem Schieberegler die Basis variiert. Dabei ergibt sich die Frage, für welche Basis die Funktion und ihre Ableitungsfunktion übereinstimmen. Resultierend wird die </w:t>
            </w:r>
            <w:r w:rsidR="00271216" w:rsidRPr="00222495">
              <w:rPr>
                <w:color w:val="000000"/>
                <w:sz w:val="20"/>
              </w:rPr>
              <w:t>Exponentialf</w:t>
            </w:r>
            <w:r w:rsidRPr="00222495">
              <w:rPr>
                <w:color w:val="000000"/>
                <w:sz w:val="20"/>
              </w:rPr>
              <w:t>unkt</w:t>
            </w:r>
            <w:r w:rsidRPr="00222495">
              <w:rPr>
                <w:color w:val="000000"/>
                <w:sz w:val="20"/>
              </w:rPr>
              <w:t>i</w:t>
            </w:r>
            <w:r w:rsidRPr="00222495">
              <w:rPr>
                <w:color w:val="000000"/>
                <w:sz w:val="20"/>
              </w:rPr>
              <w:t>on mit ihrer besonderen Eigenschaft thematisiert.</w:t>
            </w:r>
          </w:p>
          <w:p w14:paraId="44C88A5F" w14:textId="77777777" w:rsidR="00925A78" w:rsidRPr="00222495" w:rsidRDefault="00925A78">
            <w:pPr>
              <w:rPr>
                <w:color w:val="000000"/>
                <w:sz w:val="20"/>
              </w:rPr>
            </w:pPr>
          </w:p>
          <w:p w14:paraId="5C713042" w14:textId="77777777" w:rsidR="00925A78" w:rsidRPr="00222495" w:rsidRDefault="00925A78">
            <w:pPr>
              <w:rPr>
                <w:sz w:val="20"/>
              </w:rPr>
            </w:pPr>
            <w:r w:rsidRPr="00222495">
              <w:rPr>
                <w:color w:val="000000"/>
                <w:sz w:val="20"/>
              </w:rPr>
              <w:t xml:space="preserve">Die erforderlichen Ableitungsregeln, insbesondere die Ketten- und Produktregel, können zunächst ausgehend von vorgegebenen Beispielen oder </w:t>
            </w:r>
            <w:r w:rsidR="00372D2E">
              <w:rPr>
                <w:color w:val="000000"/>
                <w:sz w:val="20"/>
              </w:rPr>
              <w:t>mithilfe</w:t>
            </w:r>
            <w:r w:rsidRPr="00222495">
              <w:rPr>
                <w:color w:val="000000"/>
                <w:sz w:val="20"/>
              </w:rPr>
              <w:t xml:space="preserve"> eines CAS erkundet und entdeckt werden. Exemplarische Beweise und Argumentat</w:t>
            </w:r>
            <w:r w:rsidRPr="00222495">
              <w:rPr>
                <w:color w:val="000000"/>
                <w:sz w:val="20"/>
              </w:rPr>
              <w:t>i</w:t>
            </w:r>
            <w:r w:rsidRPr="00222495">
              <w:rPr>
                <w:color w:val="000000"/>
                <w:sz w:val="20"/>
              </w:rPr>
              <w:t>onsketten werden untersucht, indem zum Beispiel vertauschte oder unvollständ</w:t>
            </w:r>
            <w:r w:rsidRPr="00222495">
              <w:rPr>
                <w:color w:val="000000"/>
                <w:sz w:val="20"/>
              </w:rPr>
              <w:t>i</w:t>
            </w:r>
            <w:r w:rsidRPr="00222495">
              <w:rPr>
                <w:color w:val="000000"/>
                <w:sz w:val="20"/>
              </w:rPr>
              <w:t>ge Argumentationsketten berichtigt werden.</w:t>
            </w:r>
          </w:p>
          <w:p w14:paraId="7D553455" w14:textId="77777777" w:rsidR="00925A78" w:rsidRPr="00222495" w:rsidRDefault="00925A78">
            <w:pPr>
              <w:rPr>
                <w:color w:val="000000"/>
                <w:sz w:val="20"/>
              </w:rPr>
            </w:pPr>
          </w:p>
          <w:p w14:paraId="48C59159" w14:textId="77777777" w:rsidR="00925A78" w:rsidRPr="00222495" w:rsidRDefault="00925A78">
            <w:pPr>
              <w:rPr>
                <w:sz w:val="20"/>
              </w:rPr>
            </w:pPr>
            <w:r w:rsidRPr="00222495">
              <w:rPr>
                <w:color w:val="000000"/>
                <w:sz w:val="20"/>
              </w:rPr>
              <w:t>Die Eigenschaften (wie Globalverlauf, Symmetrie, usw.) und Strukturen zusa</w:t>
            </w:r>
            <w:r w:rsidRPr="00222495">
              <w:rPr>
                <w:color w:val="000000"/>
                <w:sz w:val="20"/>
              </w:rPr>
              <w:t>m</w:t>
            </w:r>
            <w:r w:rsidRPr="00222495">
              <w:rPr>
                <w:color w:val="000000"/>
                <w:sz w:val="20"/>
              </w:rPr>
              <w:t>mengesetzter Funktionen werden mit dem GTR erkundet und zum Beispiel in einem Glossar zusammengestellt.</w:t>
            </w:r>
          </w:p>
          <w:p w14:paraId="5E65CF88" w14:textId="77777777" w:rsidR="00925A78" w:rsidRPr="00222495" w:rsidRDefault="00925A78">
            <w:pPr>
              <w:rPr>
                <w:sz w:val="20"/>
              </w:rPr>
            </w:pPr>
            <w:r w:rsidRPr="00222495">
              <w:rPr>
                <w:color w:val="000000"/>
                <w:sz w:val="20"/>
              </w:rPr>
              <w:t>An Beispielen von Prozessen, bei denen das Wachstum erst zu- und dann wieder abnimmt (Medikamente, Fieber, Pflanzen) wird eine Modellierung durch zusa</w:t>
            </w:r>
            <w:r w:rsidRPr="00222495">
              <w:rPr>
                <w:color w:val="000000"/>
                <w:sz w:val="20"/>
              </w:rPr>
              <w:t>m</w:t>
            </w:r>
            <w:r w:rsidRPr="00222495">
              <w:rPr>
                <w:color w:val="000000"/>
                <w:sz w:val="20"/>
              </w:rPr>
              <w:t>mengesetzte Funktionen erarbeitet.</w:t>
            </w:r>
          </w:p>
          <w:p w14:paraId="02D78A33" w14:textId="77777777" w:rsidR="00925A78" w:rsidRPr="00222495" w:rsidRDefault="00925A78">
            <w:pPr>
              <w:rPr>
                <w:color w:val="000000"/>
                <w:sz w:val="20"/>
              </w:rPr>
            </w:pPr>
          </w:p>
          <w:p w14:paraId="21DD6852" w14:textId="77777777" w:rsidR="00925A78" w:rsidRPr="00222495" w:rsidRDefault="00925A78">
            <w:pPr>
              <w:rPr>
                <w:sz w:val="20"/>
              </w:rPr>
            </w:pPr>
            <w:r w:rsidRPr="00222495">
              <w:rPr>
                <w:color w:val="000000"/>
                <w:sz w:val="20"/>
              </w:rPr>
              <w:t xml:space="preserve">Als Beispiel </w:t>
            </w:r>
            <w:r w:rsidR="00C20FC7" w:rsidRPr="00222495">
              <w:rPr>
                <w:color w:val="000000"/>
                <w:sz w:val="20"/>
              </w:rPr>
              <w:t xml:space="preserve">für </w:t>
            </w:r>
            <w:r w:rsidRPr="00222495">
              <w:rPr>
                <w:color w:val="000000"/>
                <w:sz w:val="20"/>
              </w:rPr>
              <w:t>eine Funktionenschar wird</w:t>
            </w:r>
            <w:r w:rsidR="00E15481" w:rsidRPr="00222495">
              <w:rPr>
                <w:color w:val="000000"/>
                <w:sz w:val="20"/>
              </w:rPr>
              <w:t xml:space="preserve"> folgende Funktionenschar</w:t>
            </w:r>
            <w:r w:rsidR="00301154" w:rsidRPr="00222495">
              <w:rPr>
                <w:color w:val="000000"/>
                <w:sz w:val="20"/>
              </w:rPr>
              <w:t xml:space="preserve"> </w:t>
            </w:r>
            <m:oMath>
              <m:sSub>
                <m:sSubPr>
                  <m:ctrlPr>
                    <w:rPr>
                      <w:rFonts w:ascii="Cambria Math" w:hAnsi="Cambria Math"/>
                      <w:i/>
                      <w:sz w:val="20"/>
                    </w:rPr>
                  </m:ctrlPr>
                </m:sSubPr>
                <m:e>
                  <m:r>
                    <w:rPr>
                      <w:rFonts w:ascii="Cambria Math" w:hAnsi="Cambria Math"/>
                      <w:sz w:val="20"/>
                    </w:rPr>
                    <m:t>f</m:t>
                  </m:r>
                </m:e>
                <m:sub>
                  <m:r>
                    <w:rPr>
                      <w:rFonts w:ascii="Cambria Math" w:hAnsi="Cambria Math"/>
                      <w:sz w:val="20"/>
                    </w:rPr>
                    <m:t>a,b</m:t>
                  </m:r>
                </m:sub>
              </m:sSub>
              <m:d>
                <m:dPr>
                  <m:ctrlPr>
                    <w:rPr>
                      <w:rFonts w:ascii="Cambria Math" w:hAnsi="Cambria Math"/>
                      <w:i/>
                      <w:sz w:val="20"/>
                    </w:rPr>
                  </m:ctrlPr>
                </m:dPr>
                <m:e>
                  <m:r>
                    <w:rPr>
                      <w:rFonts w:ascii="Cambria Math" w:hAnsi="Cambria Math"/>
                      <w:sz w:val="20"/>
                    </w:rPr>
                    <m:t>x</m:t>
                  </m:r>
                </m:e>
              </m:d>
              <m:r>
                <w:rPr>
                  <w:rFonts w:ascii="Cambria Math" w:hAnsi="Cambria Math"/>
                  <w:sz w:val="20"/>
                </w:rPr>
                <m:t>=a</m:t>
              </m:r>
              <m:sSup>
                <m:sSupPr>
                  <m:ctrlPr>
                    <w:rPr>
                      <w:rFonts w:ascii="Cambria Math" w:hAnsi="Cambria Math"/>
                      <w:i/>
                      <w:sz w:val="20"/>
                    </w:rPr>
                  </m:ctrlPr>
                </m:sSupPr>
                <m:e>
                  <m:r>
                    <w:rPr>
                      <w:rFonts w:ascii="Cambria Math" w:hAnsi="Cambria Math"/>
                      <w:sz w:val="20"/>
                    </w:rPr>
                    <m:t>e</m:t>
                  </m:r>
                </m:e>
                <m:sup>
                  <m:sSup>
                    <m:sSupPr>
                      <m:ctrlPr>
                        <w:rPr>
                          <w:rFonts w:ascii="Cambria Math" w:hAnsi="Cambria Math"/>
                          <w:i/>
                          <w:sz w:val="20"/>
                        </w:rPr>
                      </m:ctrlPr>
                    </m:sSupPr>
                    <m:e>
                      <m:r>
                        <w:rPr>
                          <w:rFonts w:ascii="Cambria Math" w:hAnsi="Cambria Math"/>
                          <w:sz w:val="20"/>
                        </w:rPr>
                        <m:t>-(x-b)</m:t>
                      </m:r>
                    </m:e>
                    <m:sup>
                      <m:r>
                        <w:rPr>
                          <w:rFonts w:ascii="Cambria Math" w:hAnsi="Cambria Math"/>
                          <w:sz w:val="20"/>
                        </w:rPr>
                        <m:t>2</m:t>
                      </m:r>
                    </m:sup>
                  </m:sSup>
                </m:sup>
              </m:sSup>
            </m:oMath>
            <w:r w:rsidR="00C20FC7" w:rsidRPr="00222495">
              <w:rPr>
                <w:sz w:val="20"/>
              </w:rPr>
              <w:t xml:space="preserve"> </w:t>
            </w:r>
            <w:r w:rsidRPr="00222495">
              <w:rPr>
                <w:color w:val="000000"/>
                <w:sz w:val="20"/>
              </w:rPr>
              <w:t>mit dem GTR untersucht. Sie kann später in der Stochastik als Grun</w:t>
            </w:r>
            <w:r w:rsidRPr="00222495">
              <w:rPr>
                <w:color w:val="000000"/>
                <w:sz w:val="20"/>
              </w:rPr>
              <w:t>d</w:t>
            </w:r>
            <w:r w:rsidRPr="00222495">
              <w:rPr>
                <w:color w:val="000000"/>
                <w:sz w:val="20"/>
              </w:rPr>
              <w:t>lage einer Normalverteilung wiedererkannt werden.</w:t>
            </w:r>
          </w:p>
          <w:p w14:paraId="45F7E88F" w14:textId="77777777" w:rsidR="00925A78" w:rsidRPr="00222495" w:rsidRDefault="00925A78">
            <w:pPr>
              <w:rPr>
                <w:color w:val="000000"/>
                <w:sz w:val="20"/>
              </w:rPr>
            </w:pPr>
          </w:p>
          <w:p w14:paraId="52A18D77" w14:textId="77777777" w:rsidR="00925A78" w:rsidRPr="00222495" w:rsidRDefault="00925A78" w:rsidP="00543C57">
            <w:pPr>
              <w:rPr>
                <w:sz w:val="20"/>
              </w:rPr>
            </w:pPr>
            <w:r w:rsidRPr="00222495">
              <w:rPr>
                <w:color w:val="000000"/>
                <w:sz w:val="20"/>
              </w:rPr>
              <w:t>In diesem Rahmen wird auch die natürliche Logarithmusfunktion eingeführt und wesentliche Eigenschaften untersucht. Logarithmusfunktionen werden auch in Kombination mit anderen Funktionstypen bearbeitet.</w:t>
            </w:r>
          </w:p>
        </w:tc>
      </w:tr>
      <w:tr w:rsidR="00925A78" w:rsidRPr="00222495" w14:paraId="40EB2443" w14:textId="77777777" w:rsidTr="009F36E3">
        <w:trPr>
          <w:trHeight w:val="510"/>
        </w:trPr>
        <w:tc>
          <w:tcPr>
            <w:tcW w:w="149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05C1DD" w14:textId="77777777" w:rsidR="00925A78" w:rsidRPr="00222495" w:rsidRDefault="00696871" w:rsidP="00696871">
            <w:pPr>
              <w:pageBreakBefore/>
              <w:tabs>
                <w:tab w:val="center" w:pos="7581"/>
                <w:tab w:val="right" w:pos="14527"/>
              </w:tabs>
              <w:jc w:val="left"/>
              <w:rPr>
                <w:b/>
                <w:color w:val="000000"/>
                <w:kern w:val="3"/>
                <w:sz w:val="20"/>
                <w:lang w:eastAsia="en-US"/>
              </w:rPr>
            </w:pPr>
            <w:r>
              <w:rPr>
                <w:b/>
                <w:i/>
                <w:sz w:val="20"/>
              </w:rPr>
              <w:tab/>
            </w:r>
            <w:r w:rsidR="00925A78" w:rsidRPr="00222495">
              <w:rPr>
                <w:b/>
                <w:i/>
                <w:sz w:val="20"/>
              </w:rPr>
              <w:t>Integralrechnung</w:t>
            </w:r>
            <w:r w:rsidR="00925A78" w:rsidRPr="00222495">
              <w:rPr>
                <w:rFonts w:cs="Arial"/>
                <w:i/>
                <w:color w:val="000000"/>
                <w:sz w:val="20"/>
              </w:rPr>
              <w:t xml:space="preserve"> </w:t>
            </w:r>
            <w:r>
              <w:rPr>
                <w:rFonts w:cs="Arial"/>
                <w:i/>
                <w:color w:val="000000"/>
                <w:sz w:val="20"/>
              </w:rPr>
              <w:tab/>
            </w:r>
            <w:r w:rsidR="00925A78" w:rsidRPr="00222495">
              <w:rPr>
                <w:rFonts w:cs="Arial"/>
                <w:i/>
                <w:color w:val="000000"/>
                <w:sz w:val="20"/>
              </w:rPr>
              <w:t>(Q-LK-A4)</w:t>
            </w:r>
            <w:r w:rsidR="00301154" w:rsidRPr="00222495">
              <w:rPr>
                <w:rFonts w:cs="Arial"/>
                <w:i/>
                <w:color w:val="000000"/>
                <w:sz w:val="20"/>
              </w:rPr>
              <w:t xml:space="preserve"> </w:t>
            </w:r>
            <w:r w:rsidR="00925A78" w:rsidRPr="00222495">
              <w:rPr>
                <w:rFonts w:cs="Arial"/>
                <w:i/>
                <w:color w:val="000000"/>
                <w:sz w:val="20"/>
              </w:rPr>
              <w:t>(25 Std)</w:t>
            </w:r>
          </w:p>
        </w:tc>
      </w:tr>
      <w:tr w:rsidR="00925A78" w:rsidRPr="00222495" w14:paraId="46DCEE2F" w14:textId="77777777" w:rsidTr="009F36E3">
        <w:tc>
          <w:tcPr>
            <w:tcW w:w="758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7DAE42D" w14:textId="77777777" w:rsidR="00925A78" w:rsidRPr="00222495" w:rsidRDefault="00925A78">
            <w:pPr>
              <w:autoSpaceDN w:val="0"/>
              <w:snapToGrid w:val="0"/>
              <w:spacing w:line="276" w:lineRule="auto"/>
              <w:rPr>
                <w:b/>
                <w:color w:val="000000"/>
                <w:kern w:val="3"/>
                <w:sz w:val="20"/>
                <w:lang w:eastAsia="en-US"/>
              </w:rPr>
            </w:pPr>
            <w:r w:rsidRPr="00222495">
              <w:rPr>
                <w:b/>
                <w:color w:val="000000"/>
                <w:sz w:val="20"/>
                <w:lang w:eastAsia="en-US"/>
              </w:rPr>
              <w:t>Zu entwickelnde Kompetenzen</w:t>
            </w:r>
          </w:p>
        </w:tc>
        <w:tc>
          <w:tcPr>
            <w:tcW w:w="7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7050EA" w14:textId="77777777" w:rsidR="00925A78" w:rsidRPr="00222495" w:rsidRDefault="00925A78">
            <w:pPr>
              <w:autoSpaceDN w:val="0"/>
              <w:snapToGrid w:val="0"/>
              <w:spacing w:line="276" w:lineRule="auto"/>
              <w:rPr>
                <w:b/>
                <w:color w:val="000000"/>
                <w:kern w:val="3"/>
                <w:sz w:val="20"/>
                <w:lang w:eastAsia="en-US"/>
              </w:rPr>
            </w:pPr>
            <w:r w:rsidRPr="00222495">
              <w:rPr>
                <w:b/>
                <w:color w:val="000000"/>
                <w:sz w:val="20"/>
                <w:lang w:eastAsia="en-US"/>
              </w:rPr>
              <w:t>Vorhabenbezogene Absprachen und Empfehlungen</w:t>
            </w:r>
          </w:p>
        </w:tc>
      </w:tr>
      <w:tr w:rsidR="00925A78" w:rsidRPr="00222495" w14:paraId="1129AA2A" w14:textId="77777777" w:rsidTr="009F36E3">
        <w:trPr>
          <w:trHeight w:val="977"/>
        </w:trPr>
        <w:tc>
          <w:tcPr>
            <w:tcW w:w="75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AA5E5D" w14:textId="77777777" w:rsidR="00925A78" w:rsidRPr="00222495" w:rsidRDefault="00925A78" w:rsidP="00FB269E">
            <w:pPr>
              <w:snapToGrid w:val="0"/>
              <w:spacing w:line="276" w:lineRule="auto"/>
              <w:jc w:val="left"/>
              <w:rPr>
                <w:rFonts w:cs="Arial"/>
                <w:b/>
                <w:color w:val="000000"/>
                <w:kern w:val="3"/>
                <w:sz w:val="20"/>
                <w:lang w:eastAsia="en-US"/>
              </w:rPr>
            </w:pPr>
            <w:r w:rsidRPr="00222495">
              <w:rPr>
                <w:rFonts w:cs="Arial"/>
                <w:b/>
                <w:color w:val="000000"/>
                <w:sz w:val="20"/>
                <w:lang w:eastAsia="en-US"/>
              </w:rPr>
              <w:t>Inhaltsbezogene Kompetenzen:</w:t>
            </w:r>
          </w:p>
          <w:p w14:paraId="36F2CEBB" w14:textId="77777777" w:rsidR="00925A78" w:rsidRPr="00222495" w:rsidRDefault="00991385" w:rsidP="00FB269E">
            <w:pPr>
              <w:spacing w:line="276" w:lineRule="auto"/>
              <w:jc w:val="left"/>
              <w:rPr>
                <w:rFonts w:cs="Arial"/>
                <w:i/>
                <w:color w:val="000000"/>
                <w:sz w:val="20"/>
                <w:lang w:eastAsia="en-US"/>
              </w:rPr>
            </w:pPr>
            <w:r w:rsidRPr="00222495">
              <w:rPr>
                <w:rFonts w:cs="Arial"/>
                <w:i/>
                <w:color w:val="000000"/>
                <w:sz w:val="20"/>
                <w:lang w:eastAsia="en-US"/>
              </w:rPr>
              <w:t>Die Studierenden ...</w:t>
            </w:r>
          </w:p>
          <w:p w14:paraId="1BF1B793" w14:textId="77777777" w:rsidR="00925A78" w:rsidRPr="00222495" w:rsidRDefault="00925A78" w:rsidP="00FB269E">
            <w:pPr>
              <w:pStyle w:val="Listenabsatz"/>
              <w:numPr>
                <w:ilvl w:val="0"/>
                <w:numId w:val="7"/>
              </w:numPr>
              <w:jc w:val="left"/>
              <w:rPr>
                <w:sz w:val="20"/>
                <w:lang w:eastAsia="zh-CN"/>
              </w:rPr>
            </w:pPr>
            <w:r w:rsidRPr="00222495">
              <w:rPr>
                <w:rFonts w:cs="Arial"/>
                <w:sz w:val="20"/>
              </w:rPr>
              <w:t>interpretieren</w:t>
            </w:r>
            <w:r w:rsidRPr="00222495">
              <w:rPr>
                <w:sz w:val="20"/>
              </w:rPr>
              <w:t xml:space="preserve"> Produktsummen im Kontext als Rekonstruktion des Gesamtb</w:t>
            </w:r>
            <w:r w:rsidRPr="00222495">
              <w:rPr>
                <w:sz w:val="20"/>
              </w:rPr>
              <w:t>e</w:t>
            </w:r>
            <w:r w:rsidRPr="00222495">
              <w:rPr>
                <w:sz w:val="20"/>
              </w:rPr>
              <w:t>standes oder Gesamteffektes einer Größe</w:t>
            </w:r>
            <w:r w:rsidR="007440AF">
              <w:rPr>
                <w:sz w:val="20"/>
              </w:rPr>
              <w:t>,</w:t>
            </w:r>
          </w:p>
          <w:p w14:paraId="231C3B80" w14:textId="77777777" w:rsidR="00925A78" w:rsidRPr="00222495" w:rsidRDefault="00925A78" w:rsidP="00FB269E">
            <w:pPr>
              <w:pStyle w:val="Listenabsatz"/>
              <w:numPr>
                <w:ilvl w:val="0"/>
                <w:numId w:val="7"/>
              </w:numPr>
              <w:jc w:val="left"/>
              <w:rPr>
                <w:sz w:val="20"/>
              </w:rPr>
            </w:pPr>
            <w:r w:rsidRPr="00222495">
              <w:rPr>
                <w:rFonts w:cs="Arial"/>
                <w:sz w:val="20"/>
              </w:rPr>
              <w:t>deuten</w:t>
            </w:r>
            <w:r w:rsidRPr="00222495">
              <w:rPr>
                <w:sz w:val="20"/>
              </w:rPr>
              <w:t xml:space="preserve"> die Inhalte von orientierten Flächen im Kontext</w:t>
            </w:r>
            <w:r w:rsidR="007440AF">
              <w:rPr>
                <w:sz w:val="20"/>
              </w:rPr>
              <w:t>,</w:t>
            </w:r>
          </w:p>
          <w:p w14:paraId="0D2360B7" w14:textId="77777777" w:rsidR="00925A78" w:rsidRPr="00222495" w:rsidRDefault="00925A78" w:rsidP="00FB269E">
            <w:pPr>
              <w:pStyle w:val="Listenabsatz"/>
              <w:numPr>
                <w:ilvl w:val="0"/>
                <w:numId w:val="7"/>
              </w:numPr>
              <w:jc w:val="left"/>
              <w:rPr>
                <w:sz w:val="20"/>
              </w:rPr>
            </w:pPr>
            <w:r w:rsidRPr="00222495">
              <w:rPr>
                <w:rFonts w:cs="Arial"/>
                <w:sz w:val="20"/>
              </w:rPr>
              <w:t>skizzieren</w:t>
            </w:r>
            <w:r w:rsidRPr="00222495">
              <w:rPr>
                <w:sz w:val="20"/>
              </w:rPr>
              <w:t xml:space="preserve"> zu einer gegebenen Randfunktion die zugehörige Flächeninhalt</w:t>
            </w:r>
            <w:r w:rsidRPr="00222495">
              <w:rPr>
                <w:sz w:val="20"/>
              </w:rPr>
              <w:t>s</w:t>
            </w:r>
            <w:r w:rsidRPr="00222495">
              <w:rPr>
                <w:sz w:val="20"/>
              </w:rPr>
              <w:t>funktion</w:t>
            </w:r>
            <w:r w:rsidR="007440AF">
              <w:rPr>
                <w:sz w:val="20"/>
              </w:rPr>
              <w:t>,</w:t>
            </w:r>
          </w:p>
          <w:p w14:paraId="2141FD56" w14:textId="77777777" w:rsidR="00925A78" w:rsidRPr="00222495" w:rsidRDefault="00925A78" w:rsidP="00FB269E">
            <w:pPr>
              <w:pStyle w:val="Listenabsatz"/>
              <w:numPr>
                <w:ilvl w:val="0"/>
                <w:numId w:val="7"/>
              </w:numPr>
              <w:jc w:val="left"/>
              <w:rPr>
                <w:sz w:val="20"/>
              </w:rPr>
            </w:pPr>
            <w:r w:rsidRPr="00222495">
              <w:rPr>
                <w:rFonts w:cs="Arial"/>
                <w:sz w:val="20"/>
              </w:rPr>
              <w:t>erläutern</w:t>
            </w:r>
            <w:r w:rsidRPr="00222495">
              <w:rPr>
                <w:sz w:val="20"/>
              </w:rPr>
              <w:t xml:space="preserve"> und vollziehen an geeigneten Beispielen den Übergang von der Produktsumme zum Integral auf der Grundlage eines propädeutischen Grenzwertbegriffs</w:t>
            </w:r>
            <w:r w:rsidR="007440AF">
              <w:rPr>
                <w:sz w:val="20"/>
              </w:rPr>
              <w:t>,</w:t>
            </w:r>
          </w:p>
          <w:p w14:paraId="7BA09033" w14:textId="77777777" w:rsidR="00925A78" w:rsidRPr="00222495" w:rsidRDefault="00925A78" w:rsidP="00FB269E">
            <w:pPr>
              <w:pStyle w:val="Listenabsatz"/>
              <w:numPr>
                <w:ilvl w:val="0"/>
                <w:numId w:val="7"/>
              </w:numPr>
              <w:jc w:val="left"/>
              <w:rPr>
                <w:sz w:val="20"/>
              </w:rPr>
            </w:pPr>
            <w:r w:rsidRPr="00222495">
              <w:rPr>
                <w:rFonts w:cs="Arial"/>
                <w:sz w:val="20"/>
              </w:rPr>
              <w:t>erläutern</w:t>
            </w:r>
            <w:r w:rsidRPr="00222495">
              <w:rPr>
                <w:sz w:val="20"/>
              </w:rPr>
              <w:t xml:space="preserve"> den Zusammenhang zwischen Änderungsrate und Integralfunktion</w:t>
            </w:r>
            <w:r w:rsidR="007440AF">
              <w:rPr>
                <w:sz w:val="20"/>
              </w:rPr>
              <w:t>,</w:t>
            </w:r>
          </w:p>
          <w:p w14:paraId="59C8EB10" w14:textId="77777777" w:rsidR="00925A78" w:rsidRPr="00222495" w:rsidRDefault="00925A78" w:rsidP="00FB269E">
            <w:pPr>
              <w:pStyle w:val="Listenabsatz"/>
              <w:numPr>
                <w:ilvl w:val="0"/>
                <w:numId w:val="7"/>
              </w:numPr>
              <w:jc w:val="left"/>
              <w:rPr>
                <w:sz w:val="20"/>
              </w:rPr>
            </w:pPr>
            <w:r w:rsidRPr="00222495">
              <w:rPr>
                <w:rFonts w:cs="Arial"/>
                <w:sz w:val="20"/>
              </w:rPr>
              <w:t>begründen</w:t>
            </w:r>
            <w:r w:rsidRPr="00222495">
              <w:rPr>
                <w:sz w:val="20"/>
              </w:rPr>
              <w:t xml:space="preserve"> geometrisch-anschaulich den Hauptsatz der Differential- und I</w:t>
            </w:r>
            <w:r w:rsidRPr="00222495">
              <w:rPr>
                <w:sz w:val="20"/>
              </w:rPr>
              <w:t>n</w:t>
            </w:r>
            <w:r w:rsidRPr="00222495">
              <w:rPr>
                <w:sz w:val="20"/>
              </w:rPr>
              <w:t>tegralrechnung als Beziehung zwischen Änderungsrate und Integralfunktion</w:t>
            </w:r>
            <w:r w:rsidR="007440AF">
              <w:rPr>
                <w:sz w:val="20"/>
              </w:rPr>
              <w:t>,</w:t>
            </w:r>
          </w:p>
          <w:p w14:paraId="0BEEAC4B" w14:textId="77777777" w:rsidR="00925A78" w:rsidRPr="00222495" w:rsidRDefault="00925A78" w:rsidP="00FB269E">
            <w:pPr>
              <w:pStyle w:val="Listenabsatz"/>
              <w:numPr>
                <w:ilvl w:val="0"/>
                <w:numId w:val="7"/>
              </w:numPr>
              <w:jc w:val="left"/>
              <w:rPr>
                <w:sz w:val="20"/>
              </w:rPr>
            </w:pPr>
            <w:r w:rsidRPr="00222495">
              <w:rPr>
                <w:rFonts w:cs="Arial"/>
                <w:sz w:val="20"/>
              </w:rPr>
              <w:t>nutzen</w:t>
            </w:r>
            <w:r w:rsidRPr="00222495">
              <w:rPr>
                <w:sz w:val="20"/>
              </w:rPr>
              <w:t xml:space="preserve"> die </w:t>
            </w:r>
            <w:proofErr w:type="spellStart"/>
            <w:r w:rsidRPr="00222495">
              <w:rPr>
                <w:sz w:val="20"/>
              </w:rPr>
              <w:t>Intervalladditivität</w:t>
            </w:r>
            <w:proofErr w:type="spellEnd"/>
            <w:r w:rsidRPr="00222495">
              <w:rPr>
                <w:sz w:val="20"/>
              </w:rPr>
              <w:t xml:space="preserve"> und Linearität von Integralen</w:t>
            </w:r>
            <w:r w:rsidR="007440AF">
              <w:rPr>
                <w:sz w:val="20"/>
              </w:rPr>
              <w:t>,</w:t>
            </w:r>
          </w:p>
          <w:p w14:paraId="5E5466CD" w14:textId="77777777" w:rsidR="00925A78" w:rsidRPr="00222495" w:rsidRDefault="00925A78" w:rsidP="00FB269E">
            <w:pPr>
              <w:pStyle w:val="Listenabsatz"/>
              <w:numPr>
                <w:ilvl w:val="0"/>
                <w:numId w:val="7"/>
              </w:numPr>
              <w:jc w:val="left"/>
              <w:rPr>
                <w:sz w:val="20"/>
              </w:rPr>
            </w:pPr>
            <w:r w:rsidRPr="00222495">
              <w:rPr>
                <w:rFonts w:cs="Arial"/>
                <w:sz w:val="20"/>
              </w:rPr>
              <w:t>bestimmen</w:t>
            </w:r>
            <w:r w:rsidRPr="00222495">
              <w:rPr>
                <w:sz w:val="20"/>
              </w:rPr>
              <w:t xml:space="preserve"> Stammfunktionen ganzrationaler Funktionen</w:t>
            </w:r>
            <w:r w:rsidR="007440AF">
              <w:rPr>
                <w:sz w:val="20"/>
              </w:rPr>
              <w:t>,</w:t>
            </w:r>
          </w:p>
          <w:p w14:paraId="66F8B118" w14:textId="77777777" w:rsidR="00925A78" w:rsidRPr="00222495" w:rsidRDefault="00925A78" w:rsidP="00FB269E">
            <w:pPr>
              <w:pStyle w:val="Listenabsatz"/>
              <w:numPr>
                <w:ilvl w:val="0"/>
                <w:numId w:val="7"/>
              </w:numPr>
              <w:jc w:val="left"/>
              <w:rPr>
                <w:sz w:val="20"/>
              </w:rPr>
            </w:pPr>
            <w:r w:rsidRPr="00222495">
              <w:rPr>
                <w:rFonts w:cs="Arial"/>
                <w:sz w:val="20"/>
              </w:rPr>
              <w:t>nutzen</w:t>
            </w:r>
            <w:r w:rsidRPr="00222495">
              <w:rPr>
                <w:sz w:val="20"/>
              </w:rPr>
              <w:t xml:space="preserve"> die natürliche Logarithmusfunktion als Stammfunktion der Funktion</w:t>
            </w:r>
            <w:r w:rsidR="00301154" w:rsidRPr="00222495">
              <w:rPr>
                <w:sz w:val="20"/>
              </w:rPr>
              <w:t xml:space="preserve"> </w:t>
            </w:r>
            <m:oMath>
              <m:r>
                <w:rPr>
                  <w:rFonts w:ascii="Cambria Math" w:hAnsi="Cambria Math"/>
                  <w:sz w:val="20"/>
                </w:rPr>
                <m:t>x↦</m:t>
              </m:r>
              <m:f>
                <m:fPr>
                  <m:ctrlPr>
                    <w:rPr>
                      <w:rFonts w:ascii="Cambria Math" w:hAnsi="Cambria Math"/>
                      <w:i/>
                      <w:sz w:val="20"/>
                    </w:rPr>
                  </m:ctrlPr>
                </m:fPr>
                <m:num>
                  <m:r>
                    <w:rPr>
                      <w:rFonts w:ascii="Cambria Math" w:hAnsi="Cambria Math"/>
                      <w:sz w:val="20"/>
                    </w:rPr>
                    <m:t>1</m:t>
                  </m:r>
                </m:num>
                <m:den>
                  <m:r>
                    <w:rPr>
                      <w:rFonts w:ascii="Cambria Math" w:hAnsi="Cambria Math"/>
                      <w:sz w:val="20"/>
                    </w:rPr>
                    <m:t>x</m:t>
                  </m:r>
                </m:den>
              </m:f>
            </m:oMath>
            <w:r w:rsidR="007440AF">
              <w:rPr>
                <w:sz w:val="20"/>
              </w:rPr>
              <w:t>,</w:t>
            </w:r>
          </w:p>
          <w:p w14:paraId="6DAED1C3" w14:textId="77777777" w:rsidR="00925A78" w:rsidRPr="00222495" w:rsidRDefault="00925A78" w:rsidP="00FB269E">
            <w:pPr>
              <w:pStyle w:val="Listenabsatz"/>
              <w:numPr>
                <w:ilvl w:val="0"/>
                <w:numId w:val="7"/>
              </w:numPr>
              <w:jc w:val="left"/>
              <w:rPr>
                <w:sz w:val="20"/>
              </w:rPr>
            </w:pPr>
            <w:r w:rsidRPr="00222495">
              <w:rPr>
                <w:rFonts w:cs="Arial"/>
                <w:sz w:val="20"/>
              </w:rPr>
              <w:t>bestimmen</w:t>
            </w:r>
            <w:r w:rsidRPr="00222495">
              <w:rPr>
                <w:sz w:val="20"/>
              </w:rPr>
              <w:t xml:space="preserve"> Integrale numerisch und mithilfe von gegebenen oder Nachschl</w:t>
            </w:r>
            <w:r w:rsidRPr="00222495">
              <w:rPr>
                <w:sz w:val="20"/>
              </w:rPr>
              <w:t>a</w:t>
            </w:r>
            <w:r w:rsidRPr="00222495">
              <w:rPr>
                <w:sz w:val="20"/>
              </w:rPr>
              <w:t>gewerken entnommenen Stammfunktionen</w:t>
            </w:r>
            <w:r w:rsidR="007440AF">
              <w:rPr>
                <w:sz w:val="20"/>
              </w:rPr>
              <w:t>,</w:t>
            </w:r>
          </w:p>
          <w:p w14:paraId="66B22331" w14:textId="77777777" w:rsidR="00925A78" w:rsidRPr="00222495" w:rsidRDefault="00925A78" w:rsidP="00FB269E">
            <w:pPr>
              <w:pStyle w:val="Listenabsatz"/>
              <w:numPr>
                <w:ilvl w:val="0"/>
                <w:numId w:val="7"/>
              </w:numPr>
              <w:jc w:val="left"/>
              <w:rPr>
                <w:sz w:val="20"/>
              </w:rPr>
            </w:pPr>
            <w:r w:rsidRPr="00222495">
              <w:rPr>
                <w:rFonts w:cs="Arial"/>
                <w:sz w:val="20"/>
              </w:rPr>
              <w:t>ermitteln</w:t>
            </w:r>
            <w:r w:rsidRPr="00222495">
              <w:rPr>
                <w:sz w:val="20"/>
              </w:rPr>
              <w:t xml:space="preserve"> den Gesamtbestand oder Gesamteffekt einer Größe aus der Änd</w:t>
            </w:r>
            <w:r w:rsidRPr="00222495">
              <w:rPr>
                <w:sz w:val="20"/>
              </w:rPr>
              <w:t>e</w:t>
            </w:r>
            <w:r w:rsidRPr="00222495">
              <w:rPr>
                <w:sz w:val="20"/>
              </w:rPr>
              <w:t>rungsrate oder der Randfunktion</w:t>
            </w:r>
            <w:r w:rsidR="007440AF">
              <w:rPr>
                <w:sz w:val="20"/>
              </w:rPr>
              <w:t>,</w:t>
            </w:r>
          </w:p>
          <w:p w14:paraId="5AFD0AA8" w14:textId="77777777" w:rsidR="00925A78" w:rsidRPr="00222495" w:rsidRDefault="00925A78" w:rsidP="00271216">
            <w:pPr>
              <w:pStyle w:val="Listenabsatz"/>
              <w:numPr>
                <w:ilvl w:val="0"/>
                <w:numId w:val="7"/>
              </w:numPr>
              <w:jc w:val="left"/>
              <w:rPr>
                <w:sz w:val="20"/>
              </w:rPr>
            </w:pPr>
            <w:r w:rsidRPr="00222495">
              <w:rPr>
                <w:rFonts w:cs="Arial"/>
                <w:sz w:val="20"/>
              </w:rPr>
              <w:t>bestimmen</w:t>
            </w:r>
            <w:r w:rsidRPr="00222495">
              <w:rPr>
                <w:sz w:val="20"/>
              </w:rPr>
              <w:t xml:space="preserve"> Flächeninhalte und Volumina von Körpern, die durch die Rotation um die Abszissenachse entstehen, </w:t>
            </w:r>
            <w:r w:rsidR="00372D2E">
              <w:rPr>
                <w:sz w:val="20"/>
              </w:rPr>
              <w:t>mithilfe</w:t>
            </w:r>
            <w:r w:rsidRPr="00222495">
              <w:rPr>
                <w:sz w:val="20"/>
              </w:rPr>
              <w:t xml:space="preserve"> von bestimmten und uneigentl</w:t>
            </w:r>
            <w:r w:rsidRPr="00222495">
              <w:rPr>
                <w:sz w:val="20"/>
              </w:rPr>
              <w:t>i</w:t>
            </w:r>
            <w:r w:rsidRPr="00222495">
              <w:rPr>
                <w:sz w:val="20"/>
              </w:rPr>
              <w:t>chen Integralen</w:t>
            </w:r>
            <w:r w:rsidR="007440AF">
              <w:rPr>
                <w:sz w:val="20"/>
              </w:rPr>
              <w:t>.</w:t>
            </w:r>
          </w:p>
          <w:p w14:paraId="388EB289" w14:textId="77777777" w:rsidR="00925A78" w:rsidRPr="00222495" w:rsidRDefault="00925A78" w:rsidP="00103E84">
            <w:pPr>
              <w:spacing w:before="120"/>
              <w:jc w:val="left"/>
              <w:rPr>
                <w:rFonts w:cs="Arial"/>
                <w:b/>
                <w:color w:val="000000"/>
                <w:sz w:val="20"/>
                <w:lang w:eastAsia="en-US"/>
              </w:rPr>
            </w:pPr>
            <w:r w:rsidRPr="00222495">
              <w:rPr>
                <w:rFonts w:cs="Arial"/>
                <w:b/>
                <w:color w:val="000000"/>
                <w:sz w:val="20"/>
                <w:lang w:eastAsia="en-US"/>
              </w:rPr>
              <w:t xml:space="preserve">Prozessbezogene </w:t>
            </w:r>
            <w:r w:rsidRPr="00222495">
              <w:rPr>
                <w:rFonts w:cs="Arial"/>
                <w:b/>
                <w:color w:val="000000"/>
                <w:sz w:val="20"/>
              </w:rPr>
              <w:t>Kompetenzen</w:t>
            </w:r>
            <w:r w:rsidRPr="00222495">
              <w:rPr>
                <w:rFonts w:cs="Arial"/>
                <w:b/>
                <w:color w:val="000000"/>
                <w:sz w:val="20"/>
                <w:lang w:eastAsia="en-US"/>
              </w:rPr>
              <w:t>:</w:t>
            </w:r>
          </w:p>
          <w:p w14:paraId="55641400" w14:textId="77777777" w:rsidR="00925A78" w:rsidRPr="00222495" w:rsidRDefault="00925A78" w:rsidP="00FB269E">
            <w:pPr>
              <w:spacing w:line="276" w:lineRule="auto"/>
              <w:jc w:val="left"/>
              <w:rPr>
                <w:rFonts w:cs="Arial"/>
                <w:b/>
                <w:i/>
                <w:color w:val="000000"/>
                <w:sz w:val="20"/>
                <w:lang w:eastAsia="en-US"/>
              </w:rPr>
            </w:pPr>
            <w:r w:rsidRPr="00222495">
              <w:rPr>
                <w:rFonts w:cs="Arial"/>
                <w:b/>
                <w:i/>
                <w:color w:val="000000"/>
                <w:sz w:val="20"/>
                <w:lang w:eastAsia="en-US"/>
              </w:rPr>
              <w:t>Argumentieren</w:t>
            </w:r>
          </w:p>
          <w:p w14:paraId="7B6022DB" w14:textId="77777777" w:rsidR="00925A78" w:rsidRPr="00222495" w:rsidRDefault="00991385" w:rsidP="00FB269E">
            <w:pPr>
              <w:tabs>
                <w:tab w:val="left" w:pos="6705"/>
              </w:tabs>
              <w:jc w:val="left"/>
              <w:rPr>
                <w:rFonts w:cs="Arial"/>
                <w:i/>
                <w:iCs/>
                <w:sz w:val="20"/>
                <w:lang w:eastAsia="zh-CN"/>
              </w:rPr>
            </w:pPr>
            <w:r w:rsidRPr="00222495">
              <w:rPr>
                <w:rFonts w:cs="Arial"/>
                <w:i/>
                <w:iCs/>
                <w:sz w:val="20"/>
              </w:rPr>
              <w:t>Die Studierenden ...</w:t>
            </w:r>
          </w:p>
          <w:p w14:paraId="32262A1D" w14:textId="77777777" w:rsidR="00925A78" w:rsidRPr="00222495" w:rsidRDefault="00925A78" w:rsidP="00FB269E">
            <w:pPr>
              <w:pStyle w:val="Listenabsatz"/>
              <w:numPr>
                <w:ilvl w:val="0"/>
                <w:numId w:val="7"/>
              </w:numPr>
              <w:jc w:val="left"/>
              <w:rPr>
                <w:sz w:val="20"/>
              </w:rPr>
            </w:pPr>
            <w:r w:rsidRPr="00222495">
              <w:rPr>
                <w:rFonts w:cs="Arial"/>
                <w:sz w:val="20"/>
              </w:rPr>
              <w:t>stellen Vermutungen auf</w:t>
            </w:r>
            <w:r w:rsidRPr="00222495">
              <w:rPr>
                <w:rFonts w:cs="Arial"/>
                <w:i/>
                <w:sz w:val="20"/>
              </w:rPr>
              <w:t xml:space="preserve"> (Vermuten)</w:t>
            </w:r>
            <w:r w:rsidR="007440AF">
              <w:rPr>
                <w:rFonts w:cs="Arial"/>
                <w:i/>
                <w:sz w:val="20"/>
              </w:rPr>
              <w:t>,</w:t>
            </w:r>
          </w:p>
          <w:p w14:paraId="7D2A6C6E" w14:textId="77777777" w:rsidR="00925A78" w:rsidRPr="00222495" w:rsidRDefault="00925A78" w:rsidP="00FB269E">
            <w:pPr>
              <w:pStyle w:val="Listenabsatz"/>
              <w:numPr>
                <w:ilvl w:val="0"/>
                <w:numId w:val="7"/>
              </w:numPr>
              <w:jc w:val="left"/>
              <w:rPr>
                <w:sz w:val="20"/>
              </w:rPr>
            </w:pPr>
            <w:r w:rsidRPr="00222495">
              <w:rPr>
                <w:rFonts w:cs="Arial"/>
                <w:sz w:val="20"/>
              </w:rPr>
              <w:t xml:space="preserve">unterstützen Vermutungen beispielgebunden </w:t>
            </w:r>
            <w:r w:rsidRPr="00222495">
              <w:rPr>
                <w:rFonts w:cs="Arial"/>
                <w:i/>
                <w:sz w:val="20"/>
              </w:rPr>
              <w:t>(Vermuten)</w:t>
            </w:r>
            <w:r w:rsidR="007440AF">
              <w:rPr>
                <w:rFonts w:cs="Arial"/>
                <w:i/>
                <w:sz w:val="20"/>
              </w:rPr>
              <w:t>,</w:t>
            </w:r>
          </w:p>
          <w:p w14:paraId="5F8EA641" w14:textId="77777777" w:rsidR="00925A78" w:rsidRPr="00222495" w:rsidRDefault="00925A78" w:rsidP="00FB269E">
            <w:pPr>
              <w:pStyle w:val="Listenabsatz"/>
              <w:numPr>
                <w:ilvl w:val="0"/>
                <w:numId w:val="7"/>
              </w:numPr>
              <w:jc w:val="left"/>
              <w:rPr>
                <w:sz w:val="20"/>
              </w:rPr>
            </w:pPr>
            <w:r w:rsidRPr="00222495">
              <w:rPr>
                <w:rFonts w:cs="Arial"/>
                <w:sz w:val="20"/>
              </w:rPr>
              <w:t>präzisieren Vermutungen mithilfe von Fachbegriffen und unter Berücksicht</w:t>
            </w:r>
            <w:r w:rsidRPr="00222495">
              <w:rPr>
                <w:rFonts w:cs="Arial"/>
                <w:sz w:val="20"/>
              </w:rPr>
              <w:t>i</w:t>
            </w:r>
            <w:r w:rsidRPr="00222495">
              <w:rPr>
                <w:rFonts w:cs="Arial"/>
                <w:sz w:val="20"/>
              </w:rPr>
              <w:t>gung der logischen Struktur</w:t>
            </w:r>
            <w:r w:rsidRPr="00222495">
              <w:rPr>
                <w:rFonts w:cs="Arial"/>
                <w:i/>
                <w:sz w:val="20"/>
              </w:rPr>
              <w:t xml:space="preserve"> (Vermuten)</w:t>
            </w:r>
            <w:r w:rsidR="007440AF">
              <w:rPr>
                <w:rFonts w:cs="Arial"/>
                <w:i/>
                <w:sz w:val="20"/>
              </w:rPr>
              <w:t>,</w:t>
            </w:r>
          </w:p>
          <w:p w14:paraId="7E8CF3D6" w14:textId="77777777" w:rsidR="00925A78" w:rsidRPr="00222495" w:rsidRDefault="005E75F4" w:rsidP="00271216">
            <w:pPr>
              <w:pStyle w:val="Listenabsatz"/>
              <w:numPr>
                <w:ilvl w:val="0"/>
                <w:numId w:val="7"/>
              </w:numPr>
              <w:jc w:val="left"/>
              <w:rPr>
                <w:sz w:val="20"/>
              </w:rPr>
            </w:pPr>
            <w:r w:rsidRPr="00222495">
              <w:rPr>
                <w:rFonts w:cs="Arial"/>
                <w:sz w:val="20"/>
              </w:rPr>
              <w:t xml:space="preserve">stellen Zusammenhänge zwischen Begriffen her [...] </w:t>
            </w:r>
            <w:r w:rsidRPr="00222495">
              <w:rPr>
                <w:rFonts w:cs="Arial"/>
                <w:i/>
                <w:sz w:val="20"/>
              </w:rPr>
              <w:t>(Begründen)</w:t>
            </w:r>
            <w:r w:rsidR="007440AF">
              <w:rPr>
                <w:rFonts w:cs="Arial"/>
                <w:i/>
                <w:sz w:val="20"/>
              </w:rPr>
              <w:t>.</w:t>
            </w:r>
          </w:p>
          <w:p w14:paraId="00734BFC" w14:textId="77777777" w:rsidR="00925A78" w:rsidRPr="00222495" w:rsidRDefault="00925A78" w:rsidP="00FB269E">
            <w:pPr>
              <w:spacing w:line="276" w:lineRule="auto"/>
              <w:jc w:val="left"/>
              <w:rPr>
                <w:rFonts w:cs="Arial"/>
                <w:b/>
                <w:bCs/>
                <w:i/>
                <w:iCs/>
                <w:sz w:val="20"/>
              </w:rPr>
            </w:pPr>
            <w:r w:rsidRPr="00222495">
              <w:rPr>
                <w:rFonts w:cs="Arial"/>
                <w:b/>
                <w:i/>
                <w:color w:val="000000"/>
                <w:sz w:val="20"/>
                <w:lang w:eastAsia="en-US"/>
              </w:rPr>
              <w:t>Kommunizieren</w:t>
            </w:r>
          </w:p>
          <w:p w14:paraId="6236C3F5" w14:textId="77777777" w:rsidR="00925A78" w:rsidRPr="00222495" w:rsidRDefault="00991385" w:rsidP="00FB269E">
            <w:pPr>
              <w:tabs>
                <w:tab w:val="left" w:pos="6705"/>
              </w:tabs>
              <w:jc w:val="left"/>
              <w:rPr>
                <w:rFonts w:cs="Arial"/>
                <w:i/>
                <w:iCs/>
                <w:sz w:val="20"/>
              </w:rPr>
            </w:pPr>
            <w:r w:rsidRPr="00222495">
              <w:rPr>
                <w:rFonts w:cs="Arial"/>
                <w:i/>
                <w:iCs/>
                <w:sz w:val="20"/>
              </w:rPr>
              <w:t>Die Studierenden ...</w:t>
            </w:r>
          </w:p>
          <w:p w14:paraId="6A087DCC" w14:textId="77777777" w:rsidR="00925A78" w:rsidRPr="00222495" w:rsidRDefault="00925A78" w:rsidP="00FB269E">
            <w:pPr>
              <w:pStyle w:val="Listenabsatz"/>
              <w:numPr>
                <w:ilvl w:val="0"/>
                <w:numId w:val="7"/>
              </w:numPr>
              <w:jc w:val="left"/>
              <w:rPr>
                <w:rFonts w:cs="Arial"/>
                <w:sz w:val="20"/>
              </w:rPr>
            </w:pPr>
            <w:r w:rsidRPr="00222495">
              <w:rPr>
                <w:rFonts w:cs="Arial"/>
                <w:sz w:val="20"/>
              </w:rPr>
              <w:t>erfassen, strukturieren</w:t>
            </w:r>
            <w:r w:rsidR="00301154" w:rsidRPr="00222495">
              <w:rPr>
                <w:rFonts w:cs="Arial"/>
                <w:sz w:val="20"/>
              </w:rPr>
              <w:t xml:space="preserve"> </w:t>
            </w:r>
            <w:r w:rsidRPr="00222495">
              <w:rPr>
                <w:rFonts w:cs="Arial"/>
                <w:sz w:val="20"/>
              </w:rPr>
              <w:t>und formalisieren Informationen aus zunehmend ko</w:t>
            </w:r>
            <w:r w:rsidRPr="00222495">
              <w:rPr>
                <w:rFonts w:cs="Arial"/>
                <w:sz w:val="20"/>
              </w:rPr>
              <w:t>m</w:t>
            </w:r>
            <w:r w:rsidRPr="00222495">
              <w:rPr>
                <w:rFonts w:cs="Arial"/>
                <w:sz w:val="20"/>
              </w:rPr>
              <w:t xml:space="preserve">plexen mathematikhaltigen Texten und Darstellungen, aus authentischen Texten, mathematischen Fachtexten sowie aus Unterrichtsbeiträgen </w:t>
            </w:r>
            <w:r w:rsidRPr="00222495">
              <w:rPr>
                <w:rFonts w:cs="Arial"/>
                <w:i/>
                <w:sz w:val="20"/>
              </w:rPr>
              <w:t>(Rezipi</w:t>
            </w:r>
            <w:r w:rsidRPr="00222495">
              <w:rPr>
                <w:rFonts w:cs="Arial"/>
                <w:i/>
                <w:sz w:val="20"/>
              </w:rPr>
              <w:t>e</w:t>
            </w:r>
            <w:r w:rsidRPr="00222495">
              <w:rPr>
                <w:rFonts w:cs="Arial"/>
                <w:i/>
                <w:sz w:val="20"/>
              </w:rPr>
              <w:t>ren)</w:t>
            </w:r>
            <w:r w:rsidR="007440AF">
              <w:rPr>
                <w:rFonts w:cs="Arial"/>
                <w:i/>
                <w:sz w:val="20"/>
              </w:rPr>
              <w:t>,</w:t>
            </w:r>
          </w:p>
          <w:p w14:paraId="62CEE0B6" w14:textId="77777777" w:rsidR="00925A78" w:rsidRPr="00222495" w:rsidRDefault="00925A78" w:rsidP="00FB269E">
            <w:pPr>
              <w:pStyle w:val="Listenabsatz"/>
              <w:numPr>
                <w:ilvl w:val="0"/>
                <w:numId w:val="7"/>
              </w:numPr>
              <w:jc w:val="left"/>
              <w:rPr>
                <w:rFonts w:cs="Arial"/>
                <w:sz w:val="20"/>
              </w:rPr>
            </w:pPr>
            <w:r w:rsidRPr="00222495">
              <w:rPr>
                <w:rFonts w:cs="Arial"/>
                <w:sz w:val="20"/>
              </w:rPr>
              <w:t>erläutern mathematische Begriffe in theoretischen und in Sachzusamme</w:t>
            </w:r>
            <w:r w:rsidRPr="00222495">
              <w:rPr>
                <w:rFonts w:cs="Arial"/>
                <w:sz w:val="20"/>
              </w:rPr>
              <w:t>n</w:t>
            </w:r>
            <w:r w:rsidRPr="00222495">
              <w:rPr>
                <w:rFonts w:cs="Arial"/>
                <w:sz w:val="20"/>
              </w:rPr>
              <w:t xml:space="preserve">hängen </w:t>
            </w:r>
            <w:r w:rsidRPr="00222495">
              <w:rPr>
                <w:rFonts w:cs="Arial"/>
                <w:i/>
                <w:sz w:val="20"/>
              </w:rPr>
              <w:t>(Rezipieren)</w:t>
            </w:r>
            <w:r w:rsidR="007440AF">
              <w:rPr>
                <w:rFonts w:cs="Arial"/>
                <w:i/>
                <w:sz w:val="20"/>
              </w:rPr>
              <w:t>,</w:t>
            </w:r>
          </w:p>
          <w:p w14:paraId="358F8BA5" w14:textId="77777777" w:rsidR="00925A78" w:rsidRPr="00222495" w:rsidRDefault="00925A78" w:rsidP="00FB269E">
            <w:pPr>
              <w:pStyle w:val="Listenabsatz"/>
              <w:numPr>
                <w:ilvl w:val="0"/>
                <w:numId w:val="7"/>
              </w:numPr>
              <w:jc w:val="left"/>
              <w:rPr>
                <w:rFonts w:cs="Arial"/>
                <w:sz w:val="20"/>
              </w:rPr>
            </w:pPr>
            <w:r w:rsidRPr="00222495">
              <w:rPr>
                <w:rFonts w:cs="Arial"/>
                <w:sz w:val="20"/>
              </w:rPr>
              <w:t xml:space="preserve">formulieren eigene Überlegungen und beschreiben eigene Lösungswege </w:t>
            </w:r>
            <w:r w:rsidRPr="00222495">
              <w:rPr>
                <w:rFonts w:cs="Arial"/>
                <w:i/>
                <w:sz w:val="20"/>
              </w:rPr>
              <w:t>(Produzieren)</w:t>
            </w:r>
            <w:r w:rsidR="007440AF">
              <w:rPr>
                <w:rFonts w:cs="Arial"/>
                <w:i/>
                <w:sz w:val="20"/>
              </w:rPr>
              <w:t>,</w:t>
            </w:r>
          </w:p>
          <w:p w14:paraId="5EED1780" w14:textId="77777777" w:rsidR="00925A78" w:rsidRPr="00222495" w:rsidRDefault="00925A78" w:rsidP="00FB269E">
            <w:pPr>
              <w:pStyle w:val="Listenabsatz"/>
              <w:numPr>
                <w:ilvl w:val="0"/>
                <w:numId w:val="7"/>
              </w:numPr>
              <w:jc w:val="left"/>
              <w:rPr>
                <w:rFonts w:cs="Arial"/>
                <w:sz w:val="20"/>
              </w:rPr>
            </w:pPr>
            <w:r w:rsidRPr="00222495">
              <w:rPr>
                <w:rFonts w:cs="Arial"/>
                <w:sz w:val="20"/>
              </w:rPr>
              <w:t xml:space="preserve">erstellen Ausarbeitungen und präsentieren sie </w:t>
            </w:r>
            <w:r w:rsidRPr="00222495">
              <w:rPr>
                <w:rFonts w:cs="Arial"/>
                <w:i/>
                <w:sz w:val="20"/>
              </w:rPr>
              <w:t>(Produzieren)</w:t>
            </w:r>
            <w:r w:rsidR="007440AF">
              <w:rPr>
                <w:rFonts w:cs="Arial"/>
                <w:i/>
                <w:sz w:val="20"/>
              </w:rPr>
              <w:t>,</w:t>
            </w:r>
          </w:p>
          <w:p w14:paraId="48AB6C2E" w14:textId="77777777" w:rsidR="00925A78" w:rsidRPr="00222495" w:rsidRDefault="00925A78" w:rsidP="00271216">
            <w:pPr>
              <w:pStyle w:val="Listenabsatz"/>
              <w:numPr>
                <w:ilvl w:val="0"/>
                <w:numId w:val="7"/>
              </w:numPr>
              <w:jc w:val="left"/>
              <w:rPr>
                <w:rFonts w:cs="Arial"/>
                <w:sz w:val="20"/>
              </w:rPr>
            </w:pPr>
            <w:r w:rsidRPr="00222495">
              <w:rPr>
                <w:rFonts w:cs="Arial"/>
                <w:sz w:val="20"/>
              </w:rPr>
              <w:t>vergleichen und beurteilen ausgearbeitete Lösungen hinsichtlich ihrer Ve</w:t>
            </w:r>
            <w:r w:rsidRPr="00222495">
              <w:rPr>
                <w:rFonts w:cs="Arial"/>
                <w:sz w:val="20"/>
              </w:rPr>
              <w:t>r</w:t>
            </w:r>
            <w:r w:rsidRPr="00222495">
              <w:rPr>
                <w:rFonts w:cs="Arial"/>
                <w:sz w:val="20"/>
              </w:rPr>
              <w:t xml:space="preserve">ständlichkeit und fachsprachlichen Qualität </w:t>
            </w:r>
            <w:r w:rsidRPr="00222495">
              <w:rPr>
                <w:rFonts w:cs="Arial"/>
                <w:i/>
                <w:sz w:val="20"/>
              </w:rPr>
              <w:t>(Diskutieren)</w:t>
            </w:r>
            <w:r w:rsidR="007440AF">
              <w:rPr>
                <w:rFonts w:cs="Arial"/>
                <w:i/>
                <w:sz w:val="20"/>
              </w:rPr>
              <w:t>.</w:t>
            </w:r>
          </w:p>
          <w:p w14:paraId="73620304" w14:textId="77777777" w:rsidR="00925A78" w:rsidRPr="00222495" w:rsidRDefault="00925A78" w:rsidP="00FB269E">
            <w:pPr>
              <w:jc w:val="left"/>
              <w:rPr>
                <w:rFonts w:cs="Arial"/>
                <w:b/>
                <w:i/>
                <w:sz w:val="20"/>
              </w:rPr>
            </w:pPr>
            <w:r w:rsidRPr="00222495">
              <w:rPr>
                <w:rFonts w:cs="Arial"/>
                <w:b/>
                <w:i/>
                <w:sz w:val="20"/>
              </w:rPr>
              <w:t>Werkzeuge nutzen</w:t>
            </w:r>
          </w:p>
          <w:p w14:paraId="121A9649" w14:textId="77777777" w:rsidR="00925A78" w:rsidRPr="00222495" w:rsidRDefault="00991385" w:rsidP="00FB269E">
            <w:pPr>
              <w:jc w:val="left"/>
              <w:rPr>
                <w:rFonts w:cs="Arial"/>
                <w:i/>
                <w:sz w:val="20"/>
              </w:rPr>
            </w:pPr>
            <w:r w:rsidRPr="00222495">
              <w:rPr>
                <w:rFonts w:cs="Arial"/>
                <w:i/>
                <w:sz w:val="20"/>
              </w:rPr>
              <w:t>Die Studierenden ...</w:t>
            </w:r>
          </w:p>
          <w:p w14:paraId="21041C4E" w14:textId="77777777" w:rsidR="00925A78" w:rsidRPr="00222495" w:rsidRDefault="00925A78" w:rsidP="00FB269E">
            <w:pPr>
              <w:pStyle w:val="Listenabsatz"/>
              <w:numPr>
                <w:ilvl w:val="0"/>
                <w:numId w:val="7"/>
              </w:numPr>
              <w:jc w:val="left"/>
              <w:rPr>
                <w:sz w:val="20"/>
              </w:rPr>
            </w:pPr>
            <w:r w:rsidRPr="00222495">
              <w:rPr>
                <w:rFonts w:cs="Arial"/>
                <w:sz w:val="20"/>
              </w:rPr>
              <w:t>nutzen</w:t>
            </w:r>
            <w:r w:rsidRPr="00222495">
              <w:rPr>
                <w:sz w:val="20"/>
              </w:rPr>
              <w:t xml:space="preserve"> […] digitale Werkzeuge </w:t>
            </w:r>
            <w:r w:rsidRPr="00222495">
              <w:rPr>
                <w:i/>
                <w:sz w:val="20"/>
              </w:rPr>
              <w:t xml:space="preserve">[Erg. </w:t>
            </w:r>
            <w:r w:rsidR="00543C57" w:rsidRPr="00222495">
              <w:rPr>
                <w:i/>
                <w:sz w:val="20"/>
              </w:rPr>
              <w:t xml:space="preserve">d. </w:t>
            </w:r>
            <w:r w:rsidRPr="00222495">
              <w:rPr>
                <w:i/>
                <w:sz w:val="20"/>
              </w:rPr>
              <w:t>Fachkonferenz: Tabellenkalkulation und Funktionenplotter]</w:t>
            </w:r>
            <w:r w:rsidRPr="00222495">
              <w:rPr>
                <w:sz w:val="20"/>
              </w:rPr>
              <w:t xml:space="preserve"> </w:t>
            </w:r>
            <w:r w:rsidRPr="00222495">
              <w:rPr>
                <w:rFonts w:cs="Arial"/>
                <w:sz w:val="20"/>
              </w:rPr>
              <w:t>zum Erkunden und Recherchieren, Berechnen und Darstellen</w:t>
            </w:r>
            <w:r w:rsidR="007440AF">
              <w:rPr>
                <w:rFonts w:cs="Arial"/>
                <w:sz w:val="20"/>
              </w:rPr>
              <w:t>,</w:t>
            </w:r>
          </w:p>
          <w:p w14:paraId="35BE8F23" w14:textId="6A3EA4F6" w:rsidR="00925A78" w:rsidRPr="00222495" w:rsidRDefault="00925A78" w:rsidP="005926F9">
            <w:pPr>
              <w:pStyle w:val="Listenabsatz"/>
              <w:numPr>
                <w:ilvl w:val="0"/>
                <w:numId w:val="7"/>
              </w:numPr>
              <w:jc w:val="left"/>
              <w:rPr>
                <w:rFonts w:cs="Arial"/>
                <w:kern w:val="3"/>
                <w:sz w:val="20"/>
                <w:lang w:eastAsia="zh-CN"/>
              </w:rPr>
            </w:pPr>
            <w:r w:rsidRPr="00222495">
              <w:rPr>
                <w:rFonts w:cs="Arial"/>
                <w:sz w:val="20"/>
              </w:rPr>
              <w:t>verwenden</w:t>
            </w:r>
            <w:r w:rsidRPr="00222495">
              <w:rPr>
                <w:sz w:val="20"/>
              </w:rPr>
              <w:t xml:space="preserve"> verschiedene digitale Werkzeuge</w:t>
            </w:r>
            <w:r w:rsidR="0086531C" w:rsidRPr="003728F8">
              <w:rPr>
                <w:rFonts w:cs="Arial"/>
                <w:kern w:val="24"/>
                <w:sz w:val="20"/>
              </w:rPr>
              <w:t xml:space="preserve"> […]</w:t>
            </w:r>
            <w:r w:rsidRPr="00222495">
              <w:rPr>
                <w:sz w:val="20"/>
              </w:rPr>
              <w:t xml:space="preserve"> zum</w:t>
            </w:r>
            <w:r w:rsidR="0086531C" w:rsidRPr="003728F8">
              <w:rPr>
                <w:rFonts w:cs="Arial"/>
                <w:kern w:val="24"/>
                <w:sz w:val="20"/>
              </w:rPr>
              <w:t xml:space="preserve"> […]</w:t>
            </w:r>
            <w:r w:rsidRPr="00222495">
              <w:rPr>
                <w:rFonts w:cs="Arial"/>
                <w:sz w:val="20"/>
              </w:rPr>
              <w:br/>
              <w:t>… Messen von Flächeninhalt</w:t>
            </w:r>
            <w:r w:rsidR="007440AF">
              <w:rPr>
                <w:rFonts w:cs="Arial"/>
                <w:sz w:val="20"/>
              </w:rPr>
              <w:t xml:space="preserve">en zwischen Funktionsgraph und </w:t>
            </w:r>
            <w:r w:rsidR="00301154" w:rsidRPr="00222495">
              <w:rPr>
                <w:rFonts w:cs="Arial"/>
                <w:sz w:val="20"/>
              </w:rPr>
              <w:t xml:space="preserve"> </w:t>
            </w:r>
            <w:r w:rsidRPr="00222495">
              <w:rPr>
                <w:rFonts w:cs="Arial"/>
                <w:sz w:val="20"/>
              </w:rPr>
              <w:t>Abszisse</w:t>
            </w:r>
            <w:r w:rsidR="007440AF">
              <w:rPr>
                <w:rFonts w:cs="Arial"/>
                <w:sz w:val="20"/>
              </w:rPr>
              <w:t>,</w:t>
            </w:r>
            <w:r w:rsidRPr="00222495">
              <w:rPr>
                <w:rFonts w:cs="Arial"/>
                <w:sz w:val="20"/>
              </w:rPr>
              <w:br/>
              <w:t>… Ermitteln des Wertes eines bestimmten Integrals</w:t>
            </w:r>
            <w:r w:rsidR="0086531C" w:rsidRPr="003728F8">
              <w:rPr>
                <w:rFonts w:cs="Arial"/>
                <w:kern w:val="24"/>
                <w:sz w:val="20"/>
              </w:rPr>
              <w:t xml:space="preserve"> […]</w:t>
            </w:r>
            <w:r w:rsidR="007440AF">
              <w:rPr>
                <w:rFonts w:cs="Arial"/>
                <w:sz w:val="20"/>
              </w:rPr>
              <w:t>.</w:t>
            </w:r>
          </w:p>
        </w:tc>
        <w:tc>
          <w:tcPr>
            <w:tcW w:w="7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861165" w14:textId="77777777" w:rsidR="00925A78" w:rsidRPr="00222495" w:rsidRDefault="00925A78">
            <w:pPr>
              <w:snapToGrid w:val="0"/>
              <w:rPr>
                <w:kern w:val="3"/>
                <w:sz w:val="20"/>
                <w:lang w:eastAsia="zh-CN"/>
              </w:rPr>
            </w:pPr>
            <w:r w:rsidRPr="00222495">
              <w:rPr>
                <w:color w:val="000000"/>
                <w:sz w:val="20"/>
              </w:rPr>
              <w:t>Das Thema ist vergleichbar zur Einführung der Änderungsraten. Deshalb werden hier Kontexte, die schon dort genutzt wurden, wieder aufgegriffen</w:t>
            </w:r>
            <w:r w:rsidR="00301154" w:rsidRPr="00222495">
              <w:rPr>
                <w:color w:val="000000"/>
                <w:sz w:val="20"/>
              </w:rPr>
              <w:t xml:space="preserve"> </w:t>
            </w:r>
            <w:r w:rsidRPr="00222495">
              <w:rPr>
                <w:color w:val="000000"/>
                <w:sz w:val="20"/>
              </w:rPr>
              <w:t>(Geschwindi</w:t>
            </w:r>
            <w:r w:rsidRPr="00222495">
              <w:rPr>
                <w:color w:val="000000"/>
                <w:sz w:val="20"/>
              </w:rPr>
              <w:t>g</w:t>
            </w:r>
            <w:r w:rsidRPr="00222495">
              <w:rPr>
                <w:color w:val="000000"/>
                <w:sz w:val="20"/>
              </w:rPr>
              <w:t xml:space="preserve">keit – Weg, </w:t>
            </w:r>
            <w:proofErr w:type="spellStart"/>
            <w:r w:rsidRPr="00222495">
              <w:rPr>
                <w:color w:val="000000"/>
                <w:sz w:val="20"/>
              </w:rPr>
              <w:t>Zuflussrate</w:t>
            </w:r>
            <w:proofErr w:type="spellEnd"/>
            <w:r w:rsidRPr="00222495">
              <w:rPr>
                <w:color w:val="000000"/>
                <w:sz w:val="20"/>
              </w:rPr>
              <w:t xml:space="preserve"> von Wasser – Wassermenge).</w:t>
            </w:r>
          </w:p>
          <w:p w14:paraId="34564E2C" w14:textId="77777777" w:rsidR="00925A78" w:rsidRPr="00222495" w:rsidRDefault="00925A78">
            <w:pPr>
              <w:rPr>
                <w:color w:val="000000"/>
                <w:sz w:val="20"/>
              </w:rPr>
            </w:pPr>
          </w:p>
          <w:p w14:paraId="6E01B8D6" w14:textId="77777777" w:rsidR="00925A78" w:rsidRPr="00222495" w:rsidRDefault="00925A78">
            <w:pPr>
              <w:rPr>
                <w:sz w:val="20"/>
              </w:rPr>
            </w:pPr>
            <w:r w:rsidRPr="00222495">
              <w:rPr>
                <w:color w:val="000000"/>
                <w:sz w:val="20"/>
              </w:rPr>
              <w:t>Der Einstieg erfolgt über eine arbeitsteilige Gruppenarbeit, in der sich die Studi</w:t>
            </w:r>
            <w:r w:rsidRPr="00222495">
              <w:rPr>
                <w:color w:val="000000"/>
                <w:sz w:val="20"/>
              </w:rPr>
              <w:t>e</w:t>
            </w:r>
            <w:r w:rsidRPr="00222495">
              <w:rPr>
                <w:color w:val="000000"/>
                <w:sz w:val="20"/>
              </w:rPr>
              <w:t>renden selbstständig eine Breite an Kontexten, in denen von einer Änderungsrate auf den Bestand geschlossen wird, erarbeiten.</w:t>
            </w:r>
          </w:p>
          <w:p w14:paraId="531CD530" w14:textId="77777777" w:rsidR="00925A78" w:rsidRPr="00222495" w:rsidRDefault="00925A78">
            <w:pPr>
              <w:rPr>
                <w:sz w:val="20"/>
              </w:rPr>
            </w:pPr>
            <w:r w:rsidRPr="00222495">
              <w:rPr>
                <w:color w:val="000000"/>
                <w:sz w:val="20"/>
              </w:rPr>
              <w:t>Außer der Schachtelung durch Ober- und Untersummen sollen die Studierenden eigenständig weitere unterschiedliche Strategien zur möglichst genauen näh</w:t>
            </w:r>
            <w:r w:rsidRPr="00222495">
              <w:rPr>
                <w:color w:val="000000"/>
                <w:sz w:val="20"/>
              </w:rPr>
              <w:t>e</w:t>
            </w:r>
            <w:r w:rsidRPr="00222495">
              <w:rPr>
                <w:color w:val="000000"/>
                <w:sz w:val="20"/>
              </w:rPr>
              <w:t>rungsweisen Berechnung des Bestands entwickeln und vergleichen. Die entst</w:t>
            </w:r>
            <w:r w:rsidRPr="00222495">
              <w:rPr>
                <w:color w:val="000000"/>
                <w:sz w:val="20"/>
              </w:rPr>
              <w:t>e</w:t>
            </w:r>
            <w:r w:rsidRPr="00222495">
              <w:rPr>
                <w:color w:val="000000"/>
                <w:sz w:val="20"/>
              </w:rPr>
              <w:t>henden</w:t>
            </w:r>
            <w:r w:rsidR="00301154" w:rsidRPr="00222495">
              <w:rPr>
                <w:color w:val="000000"/>
                <w:sz w:val="20"/>
              </w:rPr>
              <w:t xml:space="preserve"> </w:t>
            </w:r>
            <w:r w:rsidRPr="00222495">
              <w:rPr>
                <w:color w:val="000000"/>
                <w:sz w:val="20"/>
              </w:rPr>
              <w:t>Produktsummen werden als Bilanz über orientierte Flächeninhalte inte</w:t>
            </w:r>
            <w:r w:rsidRPr="00222495">
              <w:rPr>
                <w:color w:val="000000"/>
                <w:sz w:val="20"/>
              </w:rPr>
              <w:t>r</w:t>
            </w:r>
            <w:r w:rsidRPr="00222495">
              <w:rPr>
                <w:color w:val="000000"/>
                <w:sz w:val="20"/>
              </w:rPr>
              <w:t>pretiert.</w:t>
            </w:r>
          </w:p>
          <w:p w14:paraId="142B7E6A" w14:textId="77777777" w:rsidR="00925A78" w:rsidRPr="00222495" w:rsidRDefault="00925A78">
            <w:pPr>
              <w:rPr>
                <w:sz w:val="20"/>
              </w:rPr>
            </w:pPr>
            <w:r w:rsidRPr="00222495">
              <w:rPr>
                <w:color w:val="000000"/>
                <w:sz w:val="20"/>
              </w:rPr>
              <w:t>Qualitativ können die Studierenden den Graphen einer Flächeninhaltsfunktion als „Bilanzgraphen“ zu einem vorgegebenen Randfunktionsgraphen skizzieren.</w:t>
            </w:r>
          </w:p>
          <w:p w14:paraId="639D522B" w14:textId="120815DE" w:rsidR="00925A78" w:rsidRPr="00222495" w:rsidRDefault="00925A78">
            <w:pPr>
              <w:rPr>
                <w:sz w:val="20"/>
              </w:rPr>
            </w:pPr>
            <w:r w:rsidRPr="00222495">
              <w:rPr>
                <w:color w:val="000000"/>
                <w:sz w:val="20"/>
              </w:rPr>
              <w:t>Die Ergebnisse der Gruppenarbeit werden auf Plakaten festgehalten und in e</w:t>
            </w:r>
            <w:r w:rsidRPr="00222495">
              <w:rPr>
                <w:color w:val="000000"/>
                <w:sz w:val="20"/>
              </w:rPr>
              <w:t>i</w:t>
            </w:r>
            <w:r w:rsidRPr="00222495">
              <w:rPr>
                <w:color w:val="000000"/>
                <w:sz w:val="20"/>
              </w:rPr>
              <w:t>nem Museumsgang präsentiert. Studierendenvorträge über bestimmte Kontexte sind erforderlich.</w:t>
            </w:r>
          </w:p>
          <w:p w14:paraId="2566152A" w14:textId="77777777" w:rsidR="00925A78" w:rsidRPr="00222495" w:rsidRDefault="00925A78">
            <w:pPr>
              <w:rPr>
                <w:sz w:val="20"/>
              </w:rPr>
            </w:pPr>
            <w:r w:rsidRPr="00222495">
              <w:rPr>
                <w:color w:val="000000"/>
                <w:sz w:val="20"/>
              </w:rPr>
              <w:t>Studierende entdecken, dass die Bestandsfunktion eine Stammfunktion der Ä</w:t>
            </w:r>
            <w:r w:rsidRPr="00222495">
              <w:rPr>
                <w:color w:val="000000"/>
                <w:sz w:val="20"/>
              </w:rPr>
              <w:t>n</w:t>
            </w:r>
            <w:r w:rsidRPr="00222495">
              <w:rPr>
                <w:color w:val="000000"/>
                <w:sz w:val="20"/>
              </w:rPr>
              <w:t>derungsrate ist.</w:t>
            </w:r>
          </w:p>
          <w:p w14:paraId="5846A20E" w14:textId="77777777" w:rsidR="00925A78" w:rsidRPr="00222495" w:rsidRDefault="00925A78">
            <w:pPr>
              <w:rPr>
                <w:color w:val="000000"/>
                <w:sz w:val="20"/>
              </w:rPr>
            </w:pPr>
          </w:p>
          <w:p w14:paraId="28C3DCF6" w14:textId="77777777" w:rsidR="00925A78" w:rsidRPr="00222495" w:rsidRDefault="00925A78">
            <w:pPr>
              <w:rPr>
                <w:sz w:val="20"/>
              </w:rPr>
            </w:pPr>
            <w:r w:rsidRPr="00222495">
              <w:rPr>
                <w:color w:val="000000"/>
                <w:sz w:val="20"/>
              </w:rPr>
              <w:t>Fragen zur Genauigkeit der Ergebnisse geben Anlass zu einer Recherche zum Zusammenhang des Grenzwertbegriffs und dem Hauptsatz der Differential- und Integralrechnung aus innermathematischer und historischer Sicht.</w:t>
            </w:r>
          </w:p>
          <w:p w14:paraId="7D009617" w14:textId="77777777" w:rsidR="00925A78" w:rsidRPr="00222495" w:rsidRDefault="00925A78">
            <w:pPr>
              <w:rPr>
                <w:color w:val="000000"/>
                <w:sz w:val="20"/>
              </w:rPr>
            </w:pPr>
          </w:p>
          <w:p w14:paraId="1A8AF08F" w14:textId="77777777" w:rsidR="00925A78" w:rsidRPr="00222495" w:rsidRDefault="00925A78">
            <w:pPr>
              <w:rPr>
                <w:sz w:val="20"/>
              </w:rPr>
            </w:pPr>
            <w:r w:rsidRPr="00222495">
              <w:rPr>
                <w:color w:val="000000"/>
                <w:sz w:val="20"/>
              </w:rPr>
              <w:t>Grundlegende Regeln zur Bildung von Stammfunktionen werden von den Studi</w:t>
            </w:r>
            <w:r w:rsidRPr="00222495">
              <w:rPr>
                <w:color w:val="000000"/>
                <w:sz w:val="20"/>
              </w:rPr>
              <w:t>e</w:t>
            </w:r>
            <w:r w:rsidRPr="00222495">
              <w:rPr>
                <w:color w:val="000000"/>
                <w:sz w:val="20"/>
              </w:rPr>
              <w:t>renden selbstständig erarbeitet, ansonsten wird der Umgang mit der Forme</w:t>
            </w:r>
            <w:r w:rsidRPr="00222495">
              <w:rPr>
                <w:color w:val="000000"/>
                <w:sz w:val="20"/>
              </w:rPr>
              <w:t>l</w:t>
            </w:r>
            <w:r w:rsidRPr="00222495">
              <w:rPr>
                <w:color w:val="000000"/>
                <w:sz w:val="20"/>
              </w:rPr>
              <w:t>sammlung und dem GTR geübt.</w:t>
            </w:r>
          </w:p>
          <w:p w14:paraId="5F3B6FB2" w14:textId="77777777" w:rsidR="00C20FC7" w:rsidRPr="00222495" w:rsidRDefault="00C20FC7">
            <w:pPr>
              <w:rPr>
                <w:sz w:val="20"/>
              </w:rPr>
            </w:pPr>
          </w:p>
          <w:p w14:paraId="0638E007" w14:textId="4B39A67F" w:rsidR="00925A78" w:rsidRPr="00222495" w:rsidRDefault="00925A78">
            <w:pPr>
              <w:rPr>
                <w:sz w:val="20"/>
              </w:rPr>
            </w:pPr>
            <w:r w:rsidRPr="00222495">
              <w:rPr>
                <w:color w:val="000000"/>
                <w:sz w:val="20"/>
              </w:rPr>
              <w:t>Neben der Nutzung des Hauptsatzes wird das Abschätzen bzw. das numerische Berechnen von Flächenmaßzahlen unter einem Graphen als Verfahren auch hilfsmittelfrei durchgeführt.</w:t>
            </w:r>
          </w:p>
          <w:p w14:paraId="4EF71048" w14:textId="77777777" w:rsidR="00925A78" w:rsidRPr="00222495" w:rsidRDefault="00925A78">
            <w:pPr>
              <w:rPr>
                <w:color w:val="000000"/>
                <w:sz w:val="20"/>
              </w:rPr>
            </w:pPr>
          </w:p>
          <w:p w14:paraId="77388CA5" w14:textId="77777777" w:rsidR="00925A78" w:rsidRPr="00222495" w:rsidRDefault="00925A78">
            <w:pPr>
              <w:rPr>
                <w:sz w:val="20"/>
              </w:rPr>
            </w:pPr>
            <w:r w:rsidRPr="00222495">
              <w:rPr>
                <w:color w:val="000000"/>
                <w:sz w:val="20"/>
              </w:rPr>
              <w:t xml:space="preserve">Die Studierenden berechnen Flächeninhalte, indem sie die </w:t>
            </w:r>
            <w:proofErr w:type="spellStart"/>
            <w:r w:rsidRPr="00222495">
              <w:rPr>
                <w:color w:val="000000"/>
                <w:sz w:val="20"/>
              </w:rPr>
              <w:t>Intervalladditivität</w:t>
            </w:r>
            <w:proofErr w:type="spellEnd"/>
            <w:r w:rsidRPr="00222495">
              <w:rPr>
                <w:color w:val="000000"/>
                <w:sz w:val="20"/>
              </w:rPr>
              <w:t xml:space="preserve"> und Linearität (bei der Berechnung von Flächen zwischen Kurven) nutzen. Bei der Berechnung der Flächeninhalte zwischen Graphen werden die Schnittstellen in der Regel numerisch mit dem GTR bestimmt.</w:t>
            </w:r>
          </w:p>
          <w:p w14:paraId="4F7884C2" w14:textId="77777777" w:rsidR="00925A78" w:rsidRPr="00222495" w:rsidRDefault="00925A78">
            <w:pPr>
              <w:rPr>
                <w:sz w:val="20"/>
              </w:rPr>
            </w:pPr>
          </w:p>
          <w:p w14:paraId="5D89F931" w14:textId="77777777" w:rsidR="00925A78" w:rsidRPr="00222495" w:rsidRDefault="00925A78" w:rsidP="00543C57">
            <w:pPr>
              <w:rPr>
                <w:sz w:val="20"/>
              </w:rPr>
            </w:pPr>
            <w:r w:rsidRPr="00222495">
              <w:rPr>
                <w:sz w:val="20"/>
              </w:rPr>
              <w:t>Komplexere Anwendungsaufgaben (ganzrationale, Exponential- und Logarit</w:t>
            </w:r>
            <w:r w:rsidRPr="00222495">
              <w:rPr>
                <w:sz w:val="20"/>
              </w:rPr>
              <w:t>h</w:t>
            </w:r>
            <w:r w:rsidRPr="00222495">
              <w:rPr>
                <w:sz w:val="20"/>
              </w:rPr>
              <w:t>musfunktionen) sollen am Ende des Unterrichtsvorhabens bearbeitet werden, um Vernetzungen mit den Kompetenzen der bisherigen Unterrichtsvorhaben</w:t>
            </w:r>
            <w:r w:rsidR="00301154" w:rsidRPr="00222495">
              <w:rPr>
                <w:sz w:val="20"/>
              </w:rPr>
              <w:t xml:space="preserve"> </w:t>
            </w:r>
            <w:r w:rsidRPr="00222495">
              <w:rPr>
                <w:sz w:val="20"/>
              </w:rPr>
              <w:t>herz</w:t>
            </w:r>
            <w:r w:rsidRPr="00222495">
              <w:rPr>
                <w:sz w:val="20"/>
              </w:rPr>
              <w:t>u</w:t>
            </w:r>
            <w:r w:rsidRPr="00222495">
              <w:rPr>
                <w:sz w:val="20"/>
              </w:rPr>
              <w:t>stellen. Dazu gehören auch Berechnungen von Rotationskörpern und uneigentl</w:t>
            </w:r>
            <w:r w:rsidRPr="00222495">
              <w:rPr>
                <w:sz w:val="20"/>
              </w:rPr>
              <w:t>i</w:t>
            </w:r>
            <w:r w:rsidRPr="00222495">
              <w:rPr>
                <w:sz w:val="20"/>
              </w:rPr>
              <w:t>che Integrale.</w:t>
            </w:r>
          </w:p>
        </w:tc>
      </w:tr>
      <w:tr w:rsidR="00925A78" w:rsidRPr="00222495" w14:paraId="56D8E880" w14:textId="77777777" w:rsidTr="009F36E3">
        <w:trPr>
          <w:trHeight w:val="510"/>
        </w:trPr>
        <w:tc>
          <w:tcPr>
            <w:tcW w:w="149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71CD2D" w14:textId="77777777" w:rsidR="00925A78" w:rsidRPr="00222495" w:rsidRDefault="00696871" w:rsidP="00696871">
            <w:pPr>
              <w:pageBreakBefore/>
              <w:tabs>
                <w:tab w:val="center" w:pos="7581"/>
                <w:tab w:val="right" w:pos="14527"/>
              </w:tabs>
              <w:jc w:val="left"/>
              <w:rPr>
                <w:b/>
                <w:color w:val="000000"/>
                <w:kern w:val="3"/>
                <w:sz w:val="20"/>
                <w:lang w:eastAsia="en-US"/>
              </w:rPr>
            </w:pPr>
            <w:r>
              <w:rPr>
                <w:b/>
                <w:i/>
                <w:sz w:val="20"/>
              </w:rPr>
              <w:tab/>
            </w:r>
            <w:r w:rsidR="00925A78" w:rsidRPr="00222495">
              <w:rPr>
                <w:b/>
                <w:i/>
                <w:sz w:val="20"/>
              </w:rPr>
              <w:t>Vertiefung und Vernetzung</w:t>
            </w:r>
            <w:r w:rsidR="00925A78" w:rsidRPr="00222495">
              <w:rPr>
                <w:rFonts w:cs="Arial"/>
                <w:i/>
                <w:color w:val="000000"/>
                <w:sz w:val="20"/>
              </w:rPr>
              <w:t xml:space="preserve"> </w:t>
            </w:r>
            <w:r>
              <w:rPr>
                <w:rFonts w:cs="Arial"/>
                <w:i/>
                <w:color w:val="000000"/>
                <w:sz w:val="20"/>
              </w:rPr>
              <w:tab/>
            </w:r>
            <w:r w:rsidR="00CE14DB" w:rsidRPr="00222495">
              <w:rPr>
                <w:rFonts w:cs="Arial"/>
                <w:i/>
                <w:color w:val="000000"/>
                <w:sz w:val="20"/>
              </w:rPr>
              <w:t>(Q-LK-A5)</w:t>
            </w:r>
            <w:r w:rsidR="00301154" w:rsidRPr="00222495">
              <w:rPr>
                <w:rFonts w:cs="Arial"/>
                <w:i/>
                <w:color w:val="000000"/>
                <w:sz w:val="20"/>
              </w:rPr>
              <w:t xml:space="preserve"> </w:t>
            </w:r>
            <w:r w:rsidR="00925A78" w:rsidRPr="00222495">
              <w:rPr>
                <w:rFonts w:cs="Arial"/>
                <w:i/>
                <w:color w:val="000000"/>
                <w:sz w:val="20"/>
              </w:rPr>
              <w:t>(20 Std)</w:t>
            </w:r>
          </w:p>
        </w:tc>
      </w:tr>
      <w:tr w:rsidR="00925A78" w:rsidRPr="00222495" w14:paraId="0989F370" w14:textId="77777777" w:rsidTr="009F36E3">
        <w:tc>
          <w:tcPr>
            <w:tcW w:w="758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A5C5655" w14:textId="77777777" w:rsidR="00925A78" w:rsidRPr="00222495" w:rsidRDefault="00925A78">
            <w:pPr>
              <w:autoSpaceDN w:val="0"/>
              <w:snapToGrid w:val="0"/>
              <w:spacing w:line="276" w:lineRule="auto"/>
              <w:rPr>
                <w:b/>
                <w:color w:val="000000"/>
                <w:kern w:val="3"/>
                <w:sz w:val="20"/>
                <w:lang w:eastAsia="en-US"/>
              </w:rPr>
            </w:pPr>
            <w:r w:rsidRPr="00222495">
              <w:rPr>
                <w:b/>
                <w:color w:val="000000"/>
                <w:sz w:val="20"/>
                <w:lang w:eastAsia="en-US"/>
              </w:rPr>
              <w:t>Zu entwickelnde Kompetenzen</w:t>
            </w:r>
          </w:p>
        </w:tc>
        <w:tc>
          <w:tcPr>
            <w:tcW w:w="7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68E0EF" w14:textId="77777777" w:rsidR="00925A78" w:rsidRPr="00222495" w:rsidRDefault="00925A78">
            <w:pPr>
              <w:autoSpaceDN w:val="0"/>
              <w:snapToGrid w:val="0"/>
              <w:spacing w:line="276" w:lineRule="auto"/>
              <w:rPr>
                <w:b/>
                <w:color w:val="000000"/>
                <w:kern w:val="3"/>
                <w:sz w:val="20"/>
                <w:lang w:eastAsia="en-US"/>
              </w:rPr>
            </w:pPr>
            <w:r w:rsidRPr="00222495">
              <w:rPr>
                <w:b/>
                <w:color w:val="000000"/>
                <w:sz w:val="20"/>
                <w:lang w:eastAsia="en-US"/>
              </w:rPr>
              <w:t>Vorhabenbezogene Absprachen und Empfehlungen</w:t>
            </w:r>
          </w:p>
        </w:tc>
      </w:tr>
      <w:tr w:rsidR="00925A78" w:rsidRPr="00222495" w14:paraId="00CD253F" w14:textId="77777777" w:rsidTr="009F36E3">
        <w:trPr>
          <w:trHeight w:val="209"/>
        </w:trPr>
        <w:tc>
          <w:tcPr>
            <w:tcW w:w="758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C4CD586" w14:textId="77777777" w:rsidR="00925A78" w:rsidRPr="00222495" w:rsidRDefault="00925A78">
            <w:pPr>
              <w:snapToGrid w:val="0"/>
              <w:spacing w:line="276" w:lineRule="auto"/>
              <w:rPr>
                <w:rFonts w:cs="Arial"/>
                <w:b/>
                <w:color w:val="000000"/>
                <w:kern w:val="3"/>
                <w:sz w:val="20"/>
                <w:lang w:eastAsia="en-US"/>
              </w:rPr>
            </w:pPr>
            <w:r w:rsidRPr="00222495">
              <w:rPr>
                <w:rFonts w:cs="Arial"/>
                <w:b/>
                <w:color w:val="000000"/>
                <w:sz w:val="20"/>
                <w:lang w:eastAsia="en-US"/>
              </w:rPr>
              <w:t>Inhaltsbezogene Kompetenzen:</w:t>
            </w:r>
          </w:p>
          <w:p w14:paraId="7AA8343E" w14:textId="77777777" w:rsidR="00925A78" w:rsidRPr="00222495" w:rsidRDefault="00991385">
            <w:pPr>
              <w:spacing w:line="276" w:lineRule="auto"/>
              <w:rPr>
                <w:rFonts w:cs="Arial"/>
                <w:i/>
                <w:color w:val="000000"/>
                <w:sz w:val="20"/>
                <w:lang w:eastAsia="en-US"/>
              </w:rPr>
            </w:pPr>
            <w:r w:rsidRPr="00222495">
              <w:rPr>
                <w:rFonts w:cs="Arial"/>
                <w:i/>
                <w:color w:val="000000"/>
                <w:sz w:val="20"/>
                <w:lang w:eastAsia="en-US"/>
              </w:rPr>
              <w:t>Die Studierenden ...</w:t>
            </w:r>
          </w:p>
          <w:p w14:paraId="21E92211" w14:textId="443F2E3F" w:rsidR="00925A78" w:rsidRPr="00222495" w:rsidRDefault="00103E84" w:rsidP="00543C57">
            <w:pPr>
              <w:pStyle w:val="Listenabsatz"/>
              <w:numPr>
                <w:ilvl w:val="0"/>
                <w:numId w:val="7"/>
              </w:numPr>
              <w:jc w:val="left"/>
              <w:rPr>
                <w:rFonts w:cs="Arial"/>
                <w:color w:val="000000"/>
                <w:sz w:val="20"/>
                <w:lang w:eastAsia="en-US"/>
              </w:rPr>
            </w:pPr>
            <w:r>
              <w:rPr>
                <w:rFonts w:cs="Arial"/>
                <w:sz w:val="20"/>
              </w:rPr>
              <w:t>b</w:t>
            </w:r>
            <w:r w:rsidR="00925A78" w:rsidRPr="00222495">
              <w:rPr>
                <w:rFonts w:cs="Arial"/>
                <w:sz w:val="20"/>
              </w:rPr>
              <w:t>estimmen</w:t>
            </w:r>
            <w:r w:rsidR="00925A78" w:rsidRPr="00222495">
              <w:rPr>
                <w:rFonts w:cs="Arial"/>
                <w:color w:val="000000"/>
                <w:sz w:val="20"/>
                <w:lang w:eastAsia="en-US"/>
              </w:rPr>
              <w:t xml:space="preserve"> Parameter einer Funktion </w:t>
            </w:r>
            <w:r w:rsidR="00372D2E">
              <w:rPr>
                <w:rFonts w:cs="Arial"/>
                <w:color w:val="000000"/>
                <w:sz w:val="20"/>
                <w:lang w:eastAsia="en-US"/>
              </w:rPr>
              <w:t>mithilfe</w:t>
            </w:r>
            <w:r w:rsidR="00925A78" w:rsidRPr="00222495">
              <w:rPr>
                <w:rFonts w:cs="Arial"/>
                <w:color w:val="000000"/>
                <w:sz w:val="20"/>
                <w:lang w:eastAsia="en-US"/>
              </w:rPr>
              <w:t xml:space="preserve"> von Bedingungen, die sich </w:t>
            </w:r>
            <w:r w:rsidR="00925A78" w:rsidRPr="00222495">
              <w:rPr>
                <w:rFonts w:cs="Arial"/>
                <w:sz w:val="20"/>
              </w:rPr>
              <w:t>aus</w:t>
            </w:r>
            <w:r w:rsidR="00925A78" w:rsidRPr="00222495">
              <w:rPr>
                <w:rFonts w:cs="Arial"/>
                <w:color w:val="000000"/>
                <w:sz w:val="20"/>
                <w:lang w:eastAsia="en-US"/>
              </w:rPr>
              <w:t xml:space="preserve"> dem Kontext ergeben</w:t>
            </w:r>
            <w:r w:rsidR="007440AF">
              <w:rPr>
                <w:rFonts w:cs="Arial"/>
                <w:color w:val="000000"/>
                <w:sz w:val="20"/>
                <w:lang w:eastAsia="en-US"/>
              </w:rPr>
              <w:t>,</w:t>
            </w:r>
          </w:p>
          <w:p w14:paraId="07CC9D1A" w14:textId="77777777" w:rsidR="00925A78" w:rsidRPr="00222495" w:rsidRDefault="00925A78" w:rsidP="00543C57">
            <w:pPr>
              <w:pStyle w:val="Listenabsatz"/>
              <w:numPr>
                <w:ilvl w:val="0"/>
                <w:numId w:val="7"/>
              </w:numPr>
              <w:jc w:val="left"/>
              <w:rPr>
                <w:rFonts w:cs="Arial"/>
                <w:color w:val="000000"/>
                <w:sz w:val="20"/>
                <w:lang w:eastAsia="en-US"/>
              </w:rPr>
            </w:pPr>
            <w:r w:rsidRPr="00222495">
              <w:rPr>
                <w:rFonts w:cs="Arial"/>
                <w:sz w:val="20"/>
              </w:rPr>
              <w:t>ermitteln</w:t>
            </w:r>
            <w:r w:rsidRPr="00222495">
              <w:rPr>
                <w:rFonts w:cs="Arial"/>
                <w:color w:val="000000"/>
                <w:sz w:val="20"/>
                <w:lang w:eastAsia="en-US"/>
              </w:rPr>
              <w:t xml:space="preserve"> den Gesamtbestand oder Gesamteffekt einer Größe aus der Änd</w:t>
            </w:r>
            <w:r w:rsidRPr="00222495">
              <w:rPr>
                <w:rFonts w:cs="Arial"/>
                <w:color w:val="000000"/>
                <w:sz w:val="20"/>
                <w:lang w:eastAsia="en-US"/>
              </w:rPr>
              <w:t>e</w:t>
            </w:r>
            <w:r w:rsidRPr="00222495">
              <w:rPr>
                <w:rFonts w:cs="Arial"/>
                <w:color w:val="000000"/>
                <w:sz w:val="20"/>
                <w:lang w:eastAsia="en-US"/>
              </w:rPr>
              <w:t>rungsrate oder der Randfunktion</w:t>
            </w:r>
            <w:r w:rsidR="007440AF">
              <w:rPr>
                <w:rFonts w:cs="Arial"/>
                <w:color w:val="000000"/>
                <w:sz w:val="20"/>
                <w:lang w:eastAsia="en-US"/>
              </w:rPr>
              <w:t>,</w:t>
            </w:r>
          </w:p>
          <w:p w14:paraId="4FB3A764" w14:textId="77777777" w:rsidR="00543C57" w:rsidRPr="0086531C" w:rsidRDefault="00925A78" w:rsidP="00543C57">
            <w:pPr>
              <w:pStyle w:val="Listenabsatz"/>
              <w:numPr>
                <w:ilvl w:val="0"/>
                <w:numId w:val="7"/>
              </w:numPr>
              <w:jc w:val="left"/>
              <w:rPr>
                <w:rFonts w:cs="Arial"/>
                <w:color w:val="000000"/>
                <w:sz w:val="20"/>
                <w:lang w:eastAsia="en-US"/>
              </w:rPr>
            </w:pPr>
            <w:r w:rsidRPr="00222495">
              <w:rPr>
                <w:rFonts w:cs="Arial"/>
                <w:sz w:val="20"/>
              </w:rPr>
              <w:t>verwenden am Graphen oder Term einer Funktion ablesbare Eigenschaften als Argumente beim Lösen von inner- und außermathematischen Problemen</w:t>
            </w:r>
            <w:r w:rsidR="007440AF">
              <w:rPr>
                <w:rFonts w:cs="Arial"/>
                <w:sz w:val="20"/>
              </w:rPr>
              <w:t>.</w:t>
            </w:r>
          </w:p>
          <w:p w14:paraId="13E18BF6" w14:textId="77777777" w:rsidR="00103E84" w:rsidRPr="00661B7A" w:rsidRDefault="00103E84" w:rsidP="00103E84">
            <w:pPr>
              <w:spacing w:before="120"/>
              <w:jc w:val="left"/>
              <w:rPr>
                <w:rFonts w:cs="Arial"/>
                <w:b/>
                <w:color w:val="000000"/>
                <w:sz w:val="20"/>
              </w:rPr>
            </w:pPr>
            <w:r w:rsidRPr="00661B7A">
              <w:rPr>
                <w:rFonts w:cs="Arial"/>
                <w:b/>
                <w:color w:val="000000"/>
                <w:sz w:val="20"/>
              </w:rPr>
              <w:t>Prozessbezogene Kompetenzen:</w:t>
            </w:r>
          </w:p>
          <w:p w14:paraId="3A2982F7" w14:textId="77777777" w:rsidR="00925A78" w:rsidRPr="00222495" w:rsidRDefault="00925A78" w:rsidP="00543C57">
            <w:pPr>
              <w:jc w:val="left"/>
              <w:rPr>
                <w:rFonts w:cs="Arial"/>
                <w:b/>
                <w:i/>
                <w:sz w:val="20"/>
              </w:rPr>
            </w:pPr>
            <w:r w:rsidRPr="00222495">
              <w:rPr>
                <w:rFonts w:cs="Arial"/>
                <w:b/>
                <w:i/>
                <w:sz w:val="20"/>
              </w:rPr>
              <w:t>Argumentieren</w:t>
            </w:r>
          </w:p>
          <w:p w14:paraId="65921D30" w14:textId="77777777" w:rsidR="00925A78" w:rsidRPr="00222495" w:rsidRDefault="00991385" w:rsidP="00543C57">
            <w:pPr>
              <w:spacing w:line="276" w:lineRule="auto"/>
              <w:rPr>
                <w:rFonts w:cs="Arial"/>
                <w:i/>
                <w:color w:val="000000"/>
                <w:sz w:val="20"/>
                <w:lang w:eastAsia="en-US"/>
              </w:rPr>
            </w:pPr>
            <w:r w:rsidRPr="00222495">
              <w:rPr>
                <w:rFonts w:cs="Arial"/>
                <w:i/>
                <w:color w:val="000000"/>
                <w:sz w:val="20"/>
                <w:lang w:eastAsia="en-US"/>
              </w:rPr>
              <w:t>Die Studierenden ...</w:t>
            </w:r>
          </w:p>
          <w:p w14:paraId="3176A403" w14:textId="77777777" w:rsidR="00543C57" w:rsidRPr="00222495" w:rsidRDefault="005E75F4" w:rsidP="00DC4525">
            <w:pPr>
              <w:numPr>
                <w:ilvl w:val="0"/>
                <w:numId w:val="12"/>
              </w:numPr>
              <w:jc w:val="left"/>
              <w:rPr>
                <w:rFonts w:cs="Arial"/>
                <w:i/>
                <w:sz w:val="20"/>
              </w:rPr>
            </w:pPr>
            <w:r w:rsidRPr="00222495">
              <w:rPr>
                <w:rFonts w:cs="Arial"/>
                <w:sz w:val="20"/>
              </w:rPr>
              <w:t xml:space="preserve">stellen Zusammenhänge zwischen Begriffen her [...] </w:t>
            </w:r>
            <w:r w:rsidRPr="00222495">
              <w:rPr>
                <w:rFonts w:cs="Arial"/>
                <w:i/>
                <w:sz w:val="20"/>
              </w:rPr>
              <w:t>(Begründen)</w:t>
            </w:r>
            <w:r w:rsidR="007440AF">
              <w:rPr>
                <w:rFonts w:cs="Arial"/>
                <w:i/>
                <w:sz w:val="20"/>
              </w:rPr>
              <w:t>,</w:t>
            </w:r>
          </w:p>
          <w:p w14:paraId="2F7EDE4F" w14:textId="77777777" w:rsidR="00543C57" w:rsidRPr="00222495" w:rsidRDefault="00543C57" w:rsidP="00DC4525">
            <w:pPr>
              <w:numPr>
                <w:ilvl w:val="0"/>
                <w:numId w:val="12"/>
              </w:numPr>
              <w:jc w:val="left"/>
              <w:rPr>
                <w:rFonts w:cs="Arial"/>
                <w:i/>
                <w:color w:val="000000"/>
                <w:kern w:val="1"/>
                <w:sz w:val="20"/>
              </w:rPr>
            </w:pPr>
            <w:r w:rsidRPr="00222495">
              <w:rPr>
                <w:rFonts w:cs="Arial"/>
                <w:sz w:val="20"/>
                <w:lang w:val="de"/>
              </w:rPr>
              <w:t xml:space="preserve">verknüpfen Argumente zu Argumentationsketten </w:t>
            </w:r>
            <w:r w:rsidR="005E75F4" w:rsidRPr="00222495">
              <w:rPr>
                <w:rFonts w:cs="Arial"/>
                <w:i/>
                <w:iCs/>
                <w:sz w:val="20"/>
                <w:lang w:val="de"/>
              </w:rPr>
              <w:t>(Begründen)</w:t>
            </w:r>
            <w:r w:rsidR="007440AF">
              <w:rPr>
                <w:rFonts w:cs="Arial"/>
                <w:i/>
                <w:iCs/>
                <w:sz w:val="20"/>
                <w:lang w:val="de"/>
              </w:rPr>
              <w:t>,</w:t>
            </w:r>
          </w:p>
          <w:p w14:paraId="312340A9" w14:textId="77777777" w:rsidR="00543C57" w:rsidRPr="00222495" w:rsidRDefault="00543C57" w:rsidP="00DC4525">
            <w:pPr>
              <w:numPr>
                <w:ilvl w:val="0"/>
                <w:numId w:val="12"/>
              </w:numPr>
              <w:jc w:val="left"/>
              <w:rPr>
                <w:rFonts w:cs="Arial"/>
                <w:i/>
                <w:sz w:val="20"/>
              </w:rPr>
            </w:pPr>
            <w:r w:rsidRPr="00222495">
              <w:rPr>
                <w:rFonts w:cs="Arial"/>
                <w:sz w:val="20"/>
              </w:rPr>
              <w:t>nutzen verschiedene Argumentationsstrategien (direktes Schlussfolgern, G</w:t>
            </w:r>
            <w:r w:rsidRPr="00222495">
              <w:rPr>
                <w:rFonts w:cs="Arial"/>
                <w:sz w:val="20"/>
              </w:rPr>
              <w:t>e</w:t>
            </w:r>
            <w:r w:rsidRPr="00222495">
              <w:rPr>
                <w:rFonts w:cs="Arial"/>
                <w:sz w:val="20"/>
              </w:rPr>
              <w:t xml:space="preserve">genbeispiele, indirekter Beweis) </w:t>
            </w:r>
            <w:r w:rsidR="005E75F4" w:rsidRPr="00222495">
              <w:rPr>
                <w:rFonts w:cs="Arial"/>
                <w:i/>
                <w:sz w:val="20"/>
              </w:rPr>
              <w:t>(Begründen)</w:t>
            </w:r>
            <w:r w:rsidR="007440AF">
              <w:rPr>
                <w:rFonts w:cs="Arial"/>
                <w:i/>
                <w:sz w:val="20"/>
              </w:rPr>
              <w:t>,</w:t>
            </w:r>
          </w:p>
          <w:p w14:paraId="30746392" w14:textId="77777777" w:rsidR="00543C57" w:rsidRPr="00222495" w:rsidRDefault="00543C57" w:rsidP="00DC4525">
            <w:pPr>
              <w:numPr>
                <w:ilvl w:val="0"/>
                <w:numId w:val="12"/>
              </w:numPr>
              <w:jc w:val="left"/>
              <w:rPr>
                <w:rFonts w:cs="Arial"/>
                <w:sz w:val="20"/>
              </w:rPr>
            </w:pPr>
            <w:r w:rsidRPr="00222495">
              <w:rPr>
                <w:rFonts w:cs="Arial"/>
                <w:sz w:val="20"/>
              </w:rPr>
              <w:t>berücksichtigen vermehrt logische Strukturen</w:t>
            </w:r>
            <w:r w:rsidR="00222495">
              <w:rPr>
                <w:rFonts w:cs="Arial"/>
                <w:sz w:val="20"/>
              </w:rPr>
              <w:t xml:space="preserve"> […]</w:t>
            </w:r>
            <w:r w:rsidRPr="00222495">
              <w:rPr>
                <w:rFonts w:cs="Arial"/>
                <w:sz w:val="20"/>
              </w:rPr>
              <w:t xml:space="preserve"> </w:t>
            </w:r>
            <w:r w:rsidR="005E75F4" w:rsidRPr="00222495">
              <w:rPr>
                <w:rFonts w:cs="Arial"/>
                <w:i/>
                <w:sz w:val="20"/>
              </w:rPr>
              <w:t>(Begründen)</w:t>
            </w:r>
            <w:r w:rsidR="007440AF">
              <w:rPr>
                <w:rFonts w:cs="Arial"/>
                <w:i/>
                <w:sz w:val="20"/>
              </w:rPr>
              <w:t>,</w:t>
            </w:r>
          </w:p>
          <w:p w14:paraId="7C1C9926" w14:textId="46DE0D77" w:rsidR="00543C57" w:rsidRPr="00222495" w:rsidRDefault="00543C57" w:rsidP="00DC4525">
            <w:pPr>
              <w:numPr>
                <w:ilvl w:val="0"/>
                <w:numId w:val="12"/>
              </w:numPr>
              <w:jc w:val="left"/>
              <w:rPr>
                <w:rFonts w:cs="Arial"/>
                <w:sz w:val="20"/>
              </w:rPr>
            </w:pPr>
            <w:r w:rsidRPr="00222495">
              <w:rPr>
                <w:rFonts w:cs="Arial"/>
                <w:sz w:val="20"/>
              </w:rPr>
              <w:t xml:space="preserve">erklären vorgegebene Argumentationen und mathematische Beweise </w:t>
            </w:r>
            <w:r w:rsidR="005E75F4" w:rsidRPr="00222495">
              <w:rPr>
                <w:rFonts w:cs="Arial"/>
                <w:i/>
                <w:sz w:val="20"/>
              </w:rPr>
              <w:t>(B</w:t>
            </w:r>
            <w:r w:rsidR="005E75F4" w:rsidRPr="00222495">
              <w:rPr>
                <w:rFonts w:cs="Arial"/>
                <w:i/>
                <w:sz w:val="20"/>
              </w:rPr>
              <w:t>e</w:t>
            </w:r>
            <w:r w:rsidR="005E75F4" w:rsidRPr="00222495">
              <w:rPr>
                <w:rFonts w:cs="Arial"/>
                <w:i/>
                <w:sz w:val="20"/>
              </w:rPr>
              <w:t>gründen)</w:t>
            </w:r>
            <w:r w:rsidR="007440AF">
              <w:rPr>
                <w:rFonts w:cs="Arial"/>
                <w:sz w:val="20"/>
              </w:rPr>
              <w:t>,</w:t>
            </w:r>
          </w:p>
          <w:p w14:paraId="702C4116" w14:textId="77777777" w:rsidR="00543C57" w:rsidRPr="00222495" w:rsidRDefault="00543C57" w:rsidP="00DC4525">
            <w:pPr>
              <w:numPr>
                <w:ilvl w:val="0"/>
                <w:numId w:val="12"/>
              </w:numPr>
              <w:jc w:val="left"/>
              <w:rPr>
                <w:rFonts w:cs="Arial"/>
                <w:sz w:val="20"/>
              </w:rPr>
            </w:pPr>
            <w:r w:rsidRPr="00222495">
              <w:rPr>
                <w:rFonts w:cs="Arial"/>
                <w:sz w:val="20"/>
              </w:rPr>
              <w:t xml:space="preserve">erkennen lückenhafte Argumentationsketten und vervollständigen sie </w:t>
            </w:r>
            <w:r w:rsidRPr="00222495">
              <w:rPr>
                <w:rFonts w:cs="Arial"/>
                <w:i/>
                <w:sz w:val="20"/>
              </w:rPr>
              <w:t>(Beu</w:t>
            </w:r>
            <w:r w:rsidRPr="00222495">
              <w:rPr>
                <w:rFonts w:cs="Arial"/>
                <w:i/>
                <w:sz w:val="20"/>
              </w:rPr>
              <w:t>r</w:t>
            </w:r>
            <w:r w:rsidRPr="00222495">
              <w:rPr>
                <w:rFonts w:cs="Arial"/>
                <w:i/>
                <w:sz w:val="20"/>
              </w:rPr>
              <w:t>teilen)</w:t>
            </w:r>
            <w:r w:rsidR="007440AF">
              <w:rPr>
                <w:rFonts w:cs="Arial"/>
                <w:i/>
                <w:sz w:val="20"/>
              </w:rPr>
              <w:t>,</w:t>
            </w:r>
          </w:p>
          <w:p w14:paraId="6CC9D39D" w14:textId="77777777" w:rsidR="00543C57" w:rsidRPr="00222495" w:rsidRDefault="00543C57" w:rsidP="00DC4525">
            <w:pPr>
              <w:numPr>
                <w:ilvl w:val="0"/>
                <w:numId w:val="12"/>
              </w:numPr>
              <w:jc w:val="left"/>
              <w:rPr>
                <w:rFonts w:cs="Arial"/>
                <w:sz w:val="20"/>
              </w:rPr>
            </w:pPr>
            <w:r w:rsidRPr="00222495">
              <w:rPr>
                <w:rFonts w:cs="Arial"/>
                <w:sz w:val="20"/>
              </w:rPr>
              <w:t>erkennen fehlerhafte Argumentationsketten und korrigieren sie (Beurteilen)</w:t>
            </w:r>
            <w:r w:rsidR="007440AF">
              <w:rPr>
                <w:rFonts w:cs="Arial"/>
                <w:sz w:val="20"/>
              </w:rPr>
              <w:t>,</w:t>
            </w:r>
          </w:p>
          <w:p w14:paraId="15C81A29" w14:textId="77777777" w:rsidR="00543C57" w:rsidRPr="00222495" w:rsidRDefault="00543C57" w:rsidP="00DC4525">
            <w:pPr>
              <w:numPr>
                <w:ilvl w:val="0"/>
                <w:numId w:val="12"/>
              </w:numPr>
              <w:jc w:val="left"/>
              <w:rPr>
                <w:rFonts w:cs="Arial"/>
                <w:i/>
                <w:sz w:val="20"/>
              </w:rPr>
            </w:pPr>
            <w:r w:rsidRPr="00222495">
              <w:rPr>
                <w:rFonts w:cs="Arial"/>
                <w:sz w:val="20"/>
              </w:rPr>
              <w:t>beurteilen Argumentationsketten</w:t>
            </w:r>
            <w:r w:rsidRPr="00222495">
              <w:rPr>
                <w:rFonts w:cs="Arial"/>
                <w:sz w:val="20"/>
                <w:lang w:val="de"/>
              </w:rPr>
              <w:t xml:space="preserve"> hinsichtlich ihrer Reichweite und Übertra</w:t>
            </w:r>
            <w:r w:rsidRPr="00222495">
              <w:rPr>
                <w:rFonts w:cs="Arial"/>
                <w:sz w:val="20"/>
                <w:lang w:val="de"/>
              </w:rPr>
              <w:t>g</w:t>
            </w:r>
            <w:r w:rsidRPr="00222495">
              <w:rPr>
                <w:rFonts w:cs="Arial"/>
                <w:sz w:val="20"/>
                <w:lang w:val="de"/>
              </w:rPr>
              <w:t>barkeit</w:t>
            </w:r>
            <w:r w:rsidRPr="00222495">
              <w:rPr>
                <w:rFonts w:cs="Arial"/>
                <w:sz w:val="20"/>
              </w:rPr>
              <w:t xml:space="preserve"> </w:t>
            </w:r>
            <w:r w:rsidRPr="00222495">
              <w:rPr>
                <w:rFonts w:cs="Arial"/>
                <w:i/>
                <w:sz w:val="20"/>
              </w:rPr>
              <w:t>(Beurteilen)</w:t>
            </w:r>
            <w:r w:rsidR="007440AF">
              <w:rPr>
                <w:rFonts w:cs="Arial"/>
                <w:i/>
                <w:sz w:val="20"/>
              </w:rPr>
              <w:t>.</w:t>
            </w:r>
          </w:p>
          <w:p w14:paraId="38A04E91" w14:textId="77777777" w:rsidR="00543C57" w:rsidRPr="00222495" w:rsidRDefault="00543C57" w:rsidP="00CB7714">
            <w:pPr>
              <w:jc w:val="left"/>
              <w:rPr>
                <w:rFonts w:cs="Arial"/>
                <w:b/>
                <w:i/>
                <w:sz w:val="20"/>
              </w:rPr>
            </w:pPr>
            <w:r w:rsidRPr="00222495">
              <w:rPr>
                <w:rFonts w:cs="Arial"/>
                <w:b/>
                <w:i/>
                <w:sz w:val="20"/>
              </w:rPr>
              <w:t xml:space="preserve">Werkzeuge nutzen </w:t>
            </w:r>
          </w:p>
          <w:p w14:paraId="78F2E8F0" w14:textId="77777777" w:rsidR="00543C57" w:rsidRPr="00222495" w:rsidRDefault="00991385" w:rsidP="00CB7714">
            <w:pPr>
              <w:jc w:val="left"/>
              <w:rPr>
                <w:rFonts w:cs="Arial"/>
                <w:i/>
                <w:sz w:val="20"/>
              </w:rPr>
            </w:pPr>
            <w:r w:rsidRPr="00222495">
              <w:rPr>
                <w:rFonts w:cs="Arial"/>
                <w:i/>
                <w:sz w:val="20"/>
              </w:rPr>
              <w:t>Die Studierenden ...</w:t>
            </w:r>
          </w:p>
          <w:p w14:paraId="19DF3E58" w14:textId="18ECC148" w:rsidR="00543C57" w:rsidRPr="00222495" w:rsidRDefault="00AF34C1" w:rsidP="00DC4525">
            <w:pPr>
              <w:numPr>
                <w:ilvl w:val="0"/>
                <w:numId w:val="12"/>
              </w:numPr>
              <w:jc w:val="left"/>
              <w:rPr>
                <w:rFonts w:cs="Arial"/>
                <w:sz w:val="20"/>
              </w:rPr>
            </w:pPr>
            <w:r>
              <w:rPr>
                <w:rFonts w:cs="Arial"/>
                <w:kern w:val="1"/>
                <w:sz w:val="20"/>
              </w:rPr>
              <w:t>v</w:t>
            </w:r>
            <w:r w:rsidR="00543C57" w:rsidRPr="00222495">
              <w:rPr>
                <w:rFonts w:cs="Arial"/>
                <w:kern w:val="1"/>
                <w:sz w:val="20"/>
              </w:rPr>
              <w:t>erwenden</w:t>
            </w:r>
            <w:r w:rsidR="00543C57" w:rsidRPr="00222495">
              <w:rPr>
                <w:sz w:val="20"/>
              </w:rPr>
              <w:t xml:space="preserve"> verschiedene digitale Werkzeuge</w:t>
            </w:r>
            <w:r w:rsidR="00103E84">
              <w:rPr>
                <w:sz w:val="20"/>
              </w:rPr>
              <w:t xml:space="preserve"> […]</w:t>
            </w:r>
            <w:r w:rsidR="00543C57" w:rsidRPr="00222495">
              <w:rPr>
                <w:sz w:val="20"/>
              </w:rPr>
              <w:t xml:space="preserve"> zum</w:t>
            </w:r>
            <w:r w:rsidR="00543C57" w:rsidRPr="00222495">
              <w:rPr>
                <w:rFonts w:cs="Arial"/>
                <w:sz w:val="20"/>
              </w:rPr>
              <w:br/>
              <w:t>… Lösen von Gleichungen und Gleichungssystemen</w:t>
            </w:r>
            <w:r w:rsidR="00103E84">
              <w:rPr>
                <w:rFonts w:cs="Arial"/>
                <w:sz w:val="20"/>
              </w:rPr>
              <w:t xml:space="preserve"> […]</w:t>
            </w:r>
            <w:r w:rsidR="007440AF">
              <w:rPr>
                <w:rFonts w:cs="Arial"/>
                <w:sz w:val="20"/>
              </w:rPr>
              <w:t>,</w:t>
            </w:r>
            <w:r w:rsidR="00543C57" w:rsidRPr="00222495">
              <w:rPr>
                <w:rFonts w:cs="Arial"/>
                <w:sz w:val="20"/>
              </w:rPr>
              <w:br/>
              <w:t>… Darstellen von Funktionen grafisch und als Wertetabelle</w:t>
            </w:r>
            <w:r w:rsidR="007440AF">
              <w:rPr>
                <w:rFonts w:cs="Arial"/>
                <w:sz w:val="20"/>
              </w:rPr>
              <w:t>,</w:t>
            </w:r>
            <w:r w:rsidR="00103E84" w:rsidRPr="00222495" w:rsidDel="00103E84">
              <w:rPr>
                <w:rFonts w:cs="Arial"/>
                <w:sz w:val="20"/>
              </w:rPr>
              <w:t xml:space="preserve"> </w:t>
            </w:r>
            <w:r w:rsidR="00543C57" w:rsidRPr="00222495">
              <w:rPr>
                <w:rFonts w:cs="Arial"/>
                <w:sz w:val="20"/>
              </w:rPr>
              <w:br/>
              <w:t>… grafischen Messen von Steigungen</w:t>
            </w:r>
            <w:r w:rsidR="007440AF">
              <w:rPr>
                <w:rFonts w:cs="Arial"/>
                <w:sz w:val="20"/>
              </w:rPr>
              <w:t>,</w:t>
            </w:r>
            <w:r w:rsidR="00103E84" w:rsidRPr="00222495">
              <w:rPr>
                <w:rFonts w:cs="Arial"/>
                <w:sz w:val="20"/>
              </w:rPr>
              <w:t xml:space="preserve"> </w:t>
            </w:r>
            <w:r w:rsidR="00103E84" w:rsidRPr="00222495">
              <w:rPr>
                <w:rFonts w:cs="Arial"/>
                <w:sz w:val="20"/>
              </w:rPr>
              <w:br/>
              <w:t>… Berechnen der Ableitung einer Funktion an einer Stelle</w:t>
            </w:r>
            <w:r w:rsidR="00103E84">
              <w:rPr>
                <w:rFonts w:cs="Arial"/>
                <w:sz w:val="20"/>
              </w:rPr>
              <w:t xml:space="preserve"> […],</w:t>
            </w:r>
          </w:p>
          <w:p w14:paraId="246772E3" w14:textId="77777777" w:rsidR="00543C57" w:rsidRPr="00222495" w:rsidRDefault="00543C57" w:rsidP="00DC4525">
            <w:pPr>
              <w:numPr>
                <w:ilvl w:val="0"/>
                <w:numId w:val="12"/>
              </w:numPr>
              <w:jc w:val="left"/>
              <w:rPr>
                <w:sz w:val="20"/>
              </w:rPr>
            </w:pPr>
            <w:r w:rsidRPr="00222495">
              <w:rPr>
                <w:rFonts w:cs="Arial"/>
                <w:kern w:val="1"/>
                <w:sz w:val="20"/>
              </w:rPr>
              <w:t>entscheiden</w:t>
            </w:r>
            <w:r w:rsidRPr="00222495">
              <w:rPr>
                <w:sz w:val="20"/>
              </w:rPr>
              <w:t xml:space="preserve"> situationsangemessen über den Einsatz mathematischer Hilf</w:t>
            </w:r>
            <w:r w:rsidRPr="00222495">
              <w:rPr>
                <w:sz w:val="20"/>
              </w:rPr>
              <w:t>s</w:t>
            </w:r>
            <w:r w:rsidRPr="00222495">
              <w:rPr>
                <w:sz w:val="20"/>
              </w:rPr>
              <w:t>mittel und digitaler Werkzeuge und wählen diese gezielt aus</w:t>
            </w:r>
            <w:r w:rsidR="007440AF">
              <w:rPr>
                <w:sz w:val="20"/>
              </w:rPr>
              <w:t>,</w:t>
            </w:r>
          </w:p>
          <w:p w14:paraId="2FAF3BCB" w14:textId="77777777" w:rsidR="00925A78" w:rsidRPr="00222495" w:rsidRDefault="00543C57" w:rsidP="00DC4525">
            <w:pPr>
              <w:numPr>
                <w:ilvl w:val="0"/>
                <w:numId w:val="12"/>
              </w:numPr>
              <w:jc w:val="left"/>
              <w:rPr>
                <w:sz w:val="20"/>
              </w:rPr>
            </w:pPr>
            <w:r w:rsidRPr="00222495">
              <w:rPr>
                <w:sz w:val="20"/>
              </w:rPr>
              <w:t>reflektieren und begründen die Möglichkeiten und Grenzen mathematischer Hilfsmittel und digitaler Werkzeuge</w:t>
            </w:r>
            <w:r w:rsidR="007440AF">
              <w:rPr>
                <w:sz w:val="20"/>
              </w:rPr>
              <w:t>.</w:t>
            </w:r>
          </w:p>
        </w:tc>
        <w:tc>
          <w:tcPr>
            <w:tcW w:w="7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959F9A" w14:textId="77777777" w:rsidR="00925A78" w:rsidRPr="00222495" w:rsidRDefault="00925A78">
            <w:pPr>
              <w:snapToGrid w:val="0"/>
              <w:rPr>
                <w:kern w:val="3"/>
                <w:sz w:val="20"/>
                <w:lang w:eastAsia="zh-CN"/>
              </w:rPr>
            </w:pPr>
            <w:r w:rsidRPr="00222495">
              <w:rPr>
                <w:color w:val="000000"/>
                <w:sz w:val="20"/>
              </w:rPr>
              <w:t>Innermathematische und kontextbezogene Steckbriefaufgaben ermöglichen eine integrierte Wiederholung und Vertiefung des Themas „ganzrationale Funktionen“ und „LGS“.</w:t>
            </w:r>
          </w:p>
          <w:p w14:paraId="3718D460" w14:textId="77777777" w:rsidR="00925A78" w:rsidRPr="00222495" w:rsidRDefault="00925A78">
            <w:pPr>
              <w:rPr>
                <w:sz w:val="20"/>
              </w:rPr>
            </w:pPr>
            <w:r w:rsidRPr="00222495">
              <w:rPr>
                <w:color w:val="000000"/>
                <w:sz w:val="20"/>
              </w:rPr>
              <w:t>Ganzrationale und exponentielle Wachstumsmodelle im Vergleich vervollständ</w:t>
            </w:r>
            <w:r w:rsidRPr="00222495">
              <w:rPr>
                <w:color w:val="000000"/>
                <w:sz w:val="20"/>
              </w:rPr>
              <w:t>i</w:t>
            </w:r>
            <w:r w:rsidRPr="00222495">
              <w:rPr>
                <w:color w:val="000000"/>
                <w:sz w:val="20"/>
              </w:rPr>
              <w:t>gen die Vernetzung des bisher Gelernten.</w:t>
            </w:r>
          </w:p>
          <w:p w14:paraId="4E984343" w14:textId="77777777" w:rsidR="00925A78" w:rsidRPr="00222495" w:rsidRDefault="00925A78">
            <w:pPr>
              <w:rPr>
                <w:sz w:val="20"/>
              </w:rPr>
            </w:pPr>
            <w:r w:rsidRPr="00222495">
              <w:rPr>
                <w:color w:val="000000"/>
                <w:sz w:val="20"/>
              </w:rPr>
              <w:t>Eine Vernetzung der Inhaltsfelder (Analysis, Stochastik und Analytische Geome</w:t>
            </w:r>
            <w:r w:rsidRPr="00222495">
              <w:rPr>
                <w:color w:val="000000"/>
                <w:sz w:val="20"/>
              </w:rPr>
              <w:t>t</w:t>
            </w:r>
            <w:r w:rsidRPr="00222495">
              <w:rPr>
                <w:color w:val="000000"/>
                <w:sz w:val="20"/>
              </w:rPr>
              <w:t>rie) bieten beispielsweise die Themen „Geraden in der Analysis und analytischen Geometrie“, „</w:t>
            </w:r>
            <w:proofErr w:type="spellStart"/>
            <w:r w:rsidRPr="00222495">
              <w:rPr>
                <w:color w:val="000000"/>
                <w:sz w:val="20"/>
              </w:rPr>
              <w:t>Gaußsche</w:t>
            </w:r>
            <w:proofErr w:type="spellEnd"/>
            <w:r w:rsidRPr="00222495">
              <w:rPr>
                <w:color w:val="000000"/>
                <w:sz w:val="20"/>
              </w:rPr>
              <w:t xml:space="preserve"> Glockenkurve in der Analysis und Stochastik“.</w:t>
            </w:r>
          </w:p>
          <w:p w14:paraId="425939C1" w14:textId="77777777" w:rsidR="00925A78" w:rsidRPr="00222495" w:rsidRDefault="00925A78">
            <w:pPr>
              <w:rPr>
                <w:color w:val="000000"/>
                <w:sz w:val="20"/>
              </w:rPr>
            </w:pPr>
          </w:p>
          <w:p w14:paraId="740987D6" w14:textId="77777777" w:rsidR="00925A78" w:rsidRPr="00222495" w:rsidRDefault="00925A78">
            <w:pPr>
              <w:rPr>
                <w:sz w:val="20"/>
              </w:rPr>
            </w:pPr>
            <w:r w:rsidRPr="00222495">
              <w:rPr>
                <w:sz w:val="20"/>
              </w:rPr>
              <w:t>Lernlandkarten / Lernplakate, die Begriffe aus den bisherigen Unterrichtsvorh</w:t>
            </w:r>
            <w:r w:rsidRPr="00222495">
              <w:rPr>
                <w:sz w:val="20"/>
              </w:rPr>
              <w:t>a</w:t>
            </w:r>
            <w:r w:rsidRPr="00222495">
              <w:rPr>
                <w:sz w:val="20"/>
              </w:rPr>
              <w:t>ben in Beziehung zueinander setzen, werden zur Abiturvorbereitung erstellt und mit den Abiturvorgaben und Lernhilfen abgeglichen, so dass ein individueller Lernplan zur Abiturvorbereitung entsteht.</w:t>
            </w:r>
          </w:p>
          <w:p w14:paraId="2CAD1E12" w14:textId="77777777" w:rsidR="00925A78" w:rsidRPr="00222495" w:rsidRDefault="00925A78">
            <w:pPr>
              <w:rPr>
                <w:sz w:val="20"/>
              </w:rPr>
            </w:pPr>
          </w:p>
          <w:p w14:paraId="08675FA6" w14:textId="7244E5DA" w:rsidR="00925A78" w:rsidRPr="00222495" w:rsidRDefault="00925A78" w:rsidP="00543C57">
            <w:pPr>
              <w:rPr>
                <w:sz w:val="20"/>
              </w:rPr>
            </w:pPr>
            <w:r w:rsidRPr="00222495">
              <w:rPr>
                <w:color w:val="000000"/>
                <w:sz w:val="20"/>
              </w:rPr>
              <w:t>Anhand komplexer Aufgaben werden Begriffe in Beziehung zueinander gesetzt und verschiedene, teilweise auch fehlerhafte Argumentationsketten analysiert. Konkurrierende Argumentationsstrategien werden auf ihre Effektivität hin unte</w:t>
            </w:r>
            <w:r w:rsidRPr="00222495">
              <w:rPr>
                <w:color w:val="000000"/>
                <w:sz w:val="20"/>
              </w:rPr>
              <w:t>r</w:t>
            </w:r>
            <w:r w:rsidRPr="00222495">
              <w:rPr>
                <w:color w:val="000000"/>
                <w:sz w:val="20"/>
              </w:rPr>
              <w:t>sucht.</w:t>
            </w:r>
          </w:p>
        </w:tc>
      </w:tr>
    </w:tbl>
    <w:p w14:paraId="591A8F5E" w14:textId="77777777" w:rsidR="000351B1" w:rsidRPr="00271216" w:rsidRDefault="00271216" w:rsidP="00271216">
      <w:pPr>
        <w:pStyle w:val="berschrift4"/>
      </w:pPr>
      <w:r>
        <w:rPr>
          <w:lang w:val="de-DE"/>
        </w:rPr>
        <w:t xml:space="preserve">Q-Phase </w:t>
      </w:r>
      <w:r w:rsidR="000351B1">
        <w:rPr>
          <w:lang w:val="de-DE"/>
        </w:rPr>
        <w:t>Leistungskurs Analytische Geometrie</w:t>
      </w:r>
      <w:r w:rsidR="000351B1">
        <w:t xml:space="preserve"> </w:t>
      </w:r>
      <w:r w:rsidR="000351B1">
        <w:rPr>
          <w:lang w:val="de-DE"/>
        </w:rPr>
        <w:t xml:space="preserve">und Lineare Algebra </w:t>
      </w:r>
      <w:r w:rsidR="000351B1">
        <w:t>(</w:t>
      </w:r>
      <w:r w:rsidR="000351B1">
        <w:rPr>
          <w:lang w:val="de-DE"/>
        </w:rPr>
        <w:t>G</w:t>
      </w:r>
      <w:r w:rsidR="000351B1">
        <w:t>)</w:t>
      </w:r>
    </w:p>
    <w:tbl>
      <w:tblPr>
        <w:tblW w:w="14994" w:type="dxa"/>
        <w:tblInd w:w="-158" w:type="dxa"/>
        <w:tblLayout w:type="fixed"/>
        <w:tblCellMar>
          <w:top w:w="11" w:type="dxa"/>
          <w:left w:w="10" w:type="dxa"/>
          <w:right w:w="10" w:type="dxa"/>
        </w:tblCellMar>
        <w:tblLook w:val="0000" w:firstRow="0" w:lastRow="0" w:firstColumn="0" w:lastColumn="0" w:noHBand="0" w:noVBand="0"/>
      </w:tblPr>
      <w:tblGrid>
        <w:gridCol w:w="7583"/>
        <w:gridCol w:w="7411"/>
      </w:tblGrid>
      <w:tr w:rsidR="000351B1" w:rsidRPr="00222495" w14:paraId="375B701B" w14:textId="77777777" w:rsidTr="009F36E3">
        <w:trPr>
          <w:trHeight w:val="510"/>
        </w:trPr>
        <w:tc>
          <w:tcPr>
            <w:tcW w:w="1499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FAECCD" w14:textId="77777777" w:rsidR="000351B1" w:rsidRPr="00222495" w:rsidRDefault="00696871" w:rsidP="00696871">
            <w:pPr>
              <w:tabs>
                <w:tab w:val="center" w:pos="7581"/>
                <w:tab w:val="right" w:pos="14527"/>
              </w:tabs>
              <w:jc w:val="left"/>
              <w:rPr>
                <w:sz w:val="20"/>
              </w:rPr>
            </w:pPr>
            <w:r>
              <w:rPr>
                <w:b/>
                <w:i/>
                <w:sz w:val="20"/>
              </w:rPr>
              <w:tab/>
            </w:r>
            <w:r w:rsidR="000351B1" w:rsidRPr="00222495">
              <w:rPr>
                <w:b/>
                <w:i/>
                <w:sz w:val="20"/>
              </w:rPr>
              <w:t>Mathematik in 3D – Nutzung von Vektoren</w:t>
            </w:r>
            <w:r w:rsidR="000351B1" w:rsidRPr="00222495">
              <w:rPr>
                <w:i/>
                <w:iCs/>
                <w:sz w:val="20"/>
              </w:rPr>
              <w:t xml:space="preserve"> </w:t>
            </w:r>
            <w:r>
              <w:rPr>
                <w:i/>
                <w:iCs/>
                <w:sz w:val="20"/>
              </w:rPr>
              <w:tab/>
            </w:r>
            <w:r w:rsidR="000351B1" w:rsidRPr="00222495">
              <w:rPr>
                <w:i/>
                <w:iCs/>
                <w:sz w:val="20"/>
              </w:rPr>
              <w:t>(Q - LK - G1)</w:t>
            </w:r>
            <w:r w:rsidR="00301154" w:rsidRPr="00222495">
              <w:rPr>
                <w:i/>
                <w:iCs/>
                <w:sz w:val="20"/>
              </w:rPr>
              <w:t xml:space="preserve"> </w:t>
            </w:r>
            <w:r w:rsidR="000351B1" w:rsidRPr="00222495">
              <w:rPr>
                <w:i/>
                <w:iCs/>
                <w:sz w:val="20"/>
              </w:rPr>
              <w:t>(10 Std)</w:t>
            </w:r>
          </w:p>
        </w:tc>
      </w:tr>
      <w:tr w:rsidR="000351B1" w:rsidRPr="00222495" w14:paraId="5B858E9C" w14:textId="77777777" w:rsidTr="009F36E3">
        <w:tc>
          <w:tcPr>
            <w:tcW w:w="7583" w:type="dxa"/>
            <w:tcBorders>
              <w:top w:val="single" w:sz="4" w:space="0" w:color="000000"/>
              <w:left w:val="single" w:sz="4" w:space="0" w:color="000000"/>
              <w:bottom w:val="single" w:sz="4" w:space="0" w:color="000000"/>
            </w:tcBorders>
            <w:tcMar>
              <w:top w:w="0" w:type="dxa"/>
              <w:left w:w="70" w:type="dxa"/>
              <w:bottom w:w="0" w:type="dxa"/>
              <w:right w:w="70" w:type="dxa"/>
            </w:tcMar>
          </w:tcPr>
          <w:p w14:paraId="49E88A68" w14:textId="77777777" w:rsidR="000351B1" w:rsidRPr="00222495" w:rsidRDefault="000351B1" w:rsidP="00C8796D">
            <w:pPr>
              <w:snapToGrid w:val="0"/>
              <w:spacing w:line="276" w:lineRule="auto"/>
              <w:rPr>
                <w:b/>
                <w:bCs/>
                <w:sz w:val="20"/>
              </w:rPr>
            </w:pPr>
            <w:r w:rsidRPr="00222495">
              <w:rPr>
                <w:b/>
                <w:bCs/>
                <w:sz w:val="20"/>
              </w:rPr>
              <w:t>Zu entwickelnde Kompetenzen</w:t>
            </w:r>
          </w:p>
        </w:tc>
        <w:tc>
          <w:tcPr>
            <w:tcW w:w="7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12A65F" w14:textId="77777777" w:rsidR="000351B1" w:rsidRPr="00222495" w:rsidRDefault="000351B1" w:rsidP="00C8796D">
            <w:pPr>
              <w:snapToGrid w:val="0"/>
              <w:spacing w:line="276" w:lineRule="auto"/>
              <w:rPr>
                <w:b/>
                <w:bCs/>
                <w:sz w:val="20"/>
              </w:rPr>
            </w:pPr>
            <w:r w:rsidRPr="00222495">
              <w:rPr>
                <w:b/>
                <w:bCs/>
                <w:sz w:val="20"/>
              </w:rPr>
              <w:t>Vorhabenbezogene Absprachen und Empfehlungen</w:t>
            </w:r>
          </w:p>
        </w:tc>
      </w:tr>
      <w:tr w:rsidR="000351B1" w:rsidRPr="00222495" w14:paraId="0D45160F" w14:textId="77777777" w:rsidTr="009F36E3">
        <w:trPr>
          <w:trHeight w:val="209"/>
        </w:trPr>
        <w:tc>
          <w:tcPr>
            <w:tcW w:w="7583" w:type="dxa"/>
            <w:tcBorders>
              <w:top w:val="single" w:sz="4" w:space="0" w:color="000000"/>
              <w:left w:val="single" w:sz="4" w:space="0" w:color="000000"/>
              <w:bottom w:val="single" w:sz="4" w:space="0" w:color="000000"/>
            </w:tcBorders>
            <w:tcMar>
              <w:top w:w="0" w:type="dxa"/>
              <w:left w:w="70" w:type="dxa"/>
              <w:bottom w:w="0" w:type="dxa"/>
              <w:right w:w="70" w:type="dxa"/>
            </w:tcMar>
          </w:tcPr>
          <w:p w14:paraId="2DBCD981" w14:textId="77777777" w:rsidR="000351B1" w:rsidRPr="00222495" w:rsidRDefault="000351B1" w:rsidP="00C8796D">
            <w:pPr>
              <w:snapToGrid w:val="0"/>
              <w:spacing w:line="276" w:lineRule="auto"/>
              <w:rPr>
                <w:b/>
                <w:bCs/>
                <w:sz w:val="20"/>
              </w:rPr>
            </w:pPr>
            <w:r w:rsidRPr="00222495">
              <w:rPr>
                <w:b/>
                <w:bCs/>
                <w:sz w:val="20"/>
              </w:rPr>
              <w:t>Inhaltsbezogene Kompetenzen:</w:t>
            </w:r>
          </w:p>
          <w:p w14:paraId="40F0F3BE" w14:textId="77777777" w:rsidR="000351B1" w:rsidRPr="00222495" w:rsidRDefault="00991385" w:rsidP="00C8796D">
            <w:pPr>
              <w:spacing w:line="276" w:lineRule="auto"/>
              <w:rPr>
                <w:i/>
                <w:iCs/>
                <w:sz w:val="20"/>
              </w:rPr>
            </w:pPr>
            <w:r w:rsidRPr="00222495">
              <w:rPr>
                <w:i/>
                <w:iCs/>
                <w:sz w:val="20"/>
              </w:rPr>
              <w:t>Die Studierenden ...</w:t>
            </w:r>
          </w:p>
          <w:p w14:paraId="76C39D9B" w14:textId="77777777" w:rsidR="000351B1" w:rsidRPr="00222495" w:rsidRDefault="000351B1" w:rsidP="00DC4525">
            <w:pPr>
              <w:numPr>
                <w:ilvl w:val="0"/>
                <w:numId w:val="12"/>
              </w:numPr>
              <w:jc w:val="left"/>
              <w:rPr>
                <w:sz w:val="20"/>
              </w:rPr>
            </w:pPr>
            <w:r w:rsidRPr="00222495">
              <w:rPr>
                <w:sz w:val="20"/>
              </w:rPr>
              <w:t xml:space="preserve">wählen geeignete kartesische </w:t>
            </w:r>
            <w:proofErr w:type="spellStart"/>
            <w:r w:rsidRPr="00222495">
              <w:rPr>
                <w:sz w:val="20"/>
              </w:rPr>
              <w:t>Koordinatisierungen</w:t>
            </w:r>
            <w:proofErr w:type="spellEnd"/>
            <w:r w:rsidRPr="00222495">
              <w:rPr>
                <w:sz w:val="20"/>
              </w:rPr>
              <w:t xml:space="preserve"> für die Bearbeitung eines geometrischen Sachverhalts in der Ebene und im Raum</w:t>
            </w:r>
            <w:r w:rsidR="007440AF">
              <w:rPr>
                <w:sz w:val="20"/>
              </w:rPr>
              <w:t>,</w:t>
            </w:r>
          </w:p>
          <w:p w14:paraId="49823E7E" w14:textId="77777777" w:rsidR="000351B1" w:rsidRPr="00222495" w:rsidRDefault="000351B1" w:rsidP="00DC4525">
            <w:pPr>
              <w:numPr>
                <w:ilvl w:val="0"/>
                <w:numId w:val="12"/>
              </w:numPr>
              <w:jc w:val="left"/>
              <w:rPr>
                <w:sz w:val="20"/>
              </w:rPr>
            </w:pPr>
            <w:r w:rsidRPr="00222495">
              <w:rPr>
                <w:rFonts w:cs="Arial"/>
                <w:sz w:val="20"/>
              </w:rPr>
              <w:t>erfassen</w:t>
            </w:r>
            <w:r w:rsidRPr="00222495">
              <w:rPr>
                <w:sz w:val="20"/>
              </w:rPr>
              <w:t xml:space="preserve"> geometrische Objekte in räumlichen kartesischen Koordinatensy</w:t>
            </w:r>
            <w:r w:rsidRPr="00222495">
              <w:rPr>
                <w:sz w:val="20"/>
              </w:rPr>
              <w:t>s</w:t>
            </w:r>
            <w:r w:rsidRPr="00222495">
              <w:rPr>
                <w:sz w:val="20"/>
              </w:rPr>
              <w:t xml:space="preserve">temen und stellen einfache dreidimensionale Objekte </w:t>
            </w:r>
            <w:r w:rsidR="00372D2E">
              <w:rPr>
                <w:sz w:val="20"/>
              </w:rPr>
              <w:t>mithilfe</w:t>
            </w:r>
            <w:r w:rsidRPr="00222495">
              <w:rPr>
                <w:sz w:val="20"/>
              </w:rPr>
              <w:t xml:space="preserve"> digitaler Wer</w:t>
            </w:r>
            <w:r w:rsidRPr="00222495">
              <w:rPr>
                <w:sz w:val="20"/>
              </w:rPr>
              <w:t>k</w:t>
            </w:r>
            <w:r w:rsidRPr="00222495">
              <w:rPr>
                <w:sz w:val="20"/>
              </w:rPr>
              <w:t>zeuge dar</w:t>
            </w:r>
            <w:r w:rsidR="007440AF">
              <w:rPr>
                <w:sz w:val="20"/>
              </w:rPr>
              <w:t>,</w:t>
            </w:r>
          </w:p>
          <w:p w14:paraId="24A432EE" w14:textId="77777777" w:rsidR="000351B1" w:rsidRPr="00222495" w:rsidRDefault="000351B1" w:rsidP="00DC4525">
            <w:pPr>
              <w:numPr>
                <w:ilvl w:val="0"/>
                <w:numId w:val="12"/>
              </w:numPr>
              <w:jc w:val="left"/>
              <w:rPr>
                <w:sz w:val="20"/>
              </w:rPr>
            </w:pPr>
            <w:r w:rsidRPr="00222495">
              <w:rPr>
                <w:rFonts w:cs="Arial"/>
                <w:sz w:val="20"/>
              </w:rPr>
              <w:t>deuten</w:t>
            </w:r>
            <w:r w:rsidRPr="00222495">
              <w:rPr>
                <w:sz w:val="20"/>
              </w:rPr>
              <w:t xml:space="preserve"> Vektoren (in Koordinatendarstellung) als Verschiebungen und ken</w:t>
            </w:r>
            <w:r w:rsidRPr="00222495">
              <w:rPr>
                <w:sz w:val="20"/>
              </w:rPr>
              <w:t>n</w:t>
            </w:r>
            <w:r w:rsidRPr="00222495">
              <w:rPr>
                <w:sz w:val="20"/>
              </w:rPr>
              <w:t>zeichnen Punkte im Raum durch Ortsvektoren</w:t>
            </w:r>
            <w:r w:rsidR="007440AF">
              <w:rPr>
                <w:sz w:val="20"/>
              </w:rPr>
              <w:t>,</w:t>
            </w:r>
          </w:p>
          <w:p w14:paraId="4A428F0E" w14:textId="77777777" w:rsidR="000351B1" w:rsidRPr="00222495" w:rsidRDefault="000351B1" w:rsidP="00DC4525">
            <w:pPr>
              <w:numPr>
                <w:ilvl w:val="0"/>
                <w:numId w:val="12"/>
              </w:numPr>
              <w:jc w:val="left"/>
              <w:rPr>
                <w:sz w:val="20"/>
              </w:rPr>
            </w:pPr>
            <w:r w:rsidRPr="00222495">
              <w:rPr>
                <w:sz w:val="20"/>
              </w:rPr>
              <w:t>stellen gerichtete Größen (</w:t>
            </w:r>
            <w:r w:rsidR="005E75F4" w:rsidRPr="00222495">
              <w:rPr>
                <w:sz w:val="20"/>
              </w:rPr>
              <w:t>z. B.</w:t>
            </w:r>
            <w:r w:rsidRPr="00222495">
              <w:rPr>
                <w:sz w:val="20"/>
              </w:rPr>
              <w:t xml:space="preserve"> Geschwindigkeit, Kraft) durch Vektoren dar</w:t>
            </w:r>
            <w:r w:rsidR="007440AF">
              <w:rPr>
                <w:sz w:val="20"/>
              </w:rPr>
              <w:t>,</w:t>
            </w:r>
          </w:p>
          <w:p w14:paraId="7676E792" w14:textId="77777777" w:rsidR="000351B1" w:rsidRPr="00222495" w:rsidRDefault="000351B1" w:rsidP="00DC4525">
            <w:pPr>
              <w:numPr>
                <w:ilvl w:val="0"/>
                <w:numId w:val="12"/>
              </w:numPr>
              <w:jc w:val="left"/>
              <w:rPr>
                <w:sz w:val="20"/>
              </w:rPr>
            </w:pPr>
            <w:r w:rsidRPr="00222495">
              <w:rPr>
                <w:rFonts w:cs="Arial"/>
                <w:sz w:val="20"/>
              </w:rPr>
              <w:t>berechnen</w:t>
            </w:r>
            <w:r w:rsidRPr="00222495">
              <w:rPr>
                <w:sz w:val="20"/>
              </w:rPr>
              <w:t xml:space="preserve"> Längen von Vektoren und Abstände zwischen Punkten</w:t>
            </w:r>
            <w:r w:rsidR="007440AF">
              <w:rPr>
                <w:sz w:val="20"/>
              </w:rPr>
              <w:t>,</w:t>
            </w:r>
          </w:p>
          <w:p w14:paraId="4A9EC3ED" w14:textId="77777777" w:rsidR="000351B1" w:rsidRPr="00222495" w:rsidRDefault="000351B1" w:rsidP="00271216">
            <w:pPr>
              <w:numPr>
                <w:ilvl w:val="0"/>
                <w:numId w:val="12"/>
              </w:numPr>
              <w:jc w:val="left"/>
              <w:rPr>
                <w:sz w:val="20"/>
              </w:rPr>
            </w:pPr>
            <w:r w:rsidRPr="00222495">
              <w:rPr>
                <w:rFonts w:cs="Arial"/>
                <w:sz w:val="20"/>
              </w:rPr>
              <w:t>addieren</w:t>
            </w:r>
            <w:r w:rsidRPr="00222495">
              <w:rPr>
                <w:sz w:val="20"/>
              </w:rPr>
              <w:t xml:space="preserve"> Vektoren, multiplizieren Vektoren mit einem Skalar und untersuchen Vektoren auf </w:t>
            </w:r>
            <w:proofErr w:type="spellStart"/>
            <w:r w:rsidRPr="00222495">
              <w:rPr>
                <w:sz w:val="20"/>
              </w:rPr>
              <w:t>Kollinearität</w:t>
            </w:r>
            <w:proofErr w:type="spellEnd"/>
            <w:r w:rsidR="007440AF">
              <w:rPr>
                <w:sz w:val="20"/>
              </w:rPr>
              <w:t>.</w:t>
            </w:r>
          </w:p>
          <w:p w14:paraId="47CF268D" w14:textId="77777777" w:rsidR="000351B1" w:rsidRPr="00222495" w:rsidRDefault="000351B1" w:rsidP="00103E84">
            <w:pPr>
              <w:spacing w:before="120"/>
              <w:jc w:val="left"/>
              <w:rPr>
                <w:b/>
                <w:bCs/>
                <w:sz w:val="20"/>
              </w:rPr>
            </w:pPr>
            <w:r w:rsidRPr="00222495">
              <w:rPr>
                <w:b/>
                <w:bCs/>
                <w:sz w:val="20"/>
              </w:rPr>
              <w:t xml:space="preserve">Prozessbezogene </w:t>
            </w:r>
            <w:r w:rsidRPr="00103E84">
              <w:rPr>
                <w:rFonts w:cs="Arial"/>
                <w:b/>
                <w:color w:val="000000"/>
                <w:sz w:val="20"/>
              </w:rPr>
              <w:t>Kompetenzen</w:t>
            </w:r>
            <w:r w:rsidRPr="00222495">
              <w:rPr>
                <w:b/>
                <w:bCs/>
                <w:sz w:val="20"/>
              </w:rPr>
              <w:t>:</w:t>
            </w:r>
          </w:p>
          <w:p w14:paraId="7106C5B0" w14:textId="77777777" w:rsidR="000351B1" w:rsidRPr="00222495" w:rsidRDefault="000351B1" w:rsidP="00C8796D">
            <w:pPr>
              <w:rPr>
                <w:b/>
                <w:bCs/>
                <w:i/>
                <w:iCs/>
                <w:sz w:val="20"/>
              </w:rPr>
            </w:pPr>
            <w:r w:rsidRPr="00222495">
              <w:rPr>
                <w:b/>
                <w:bCs/>
                <w:i/>
                <w:iCs/>
                <w:sz w:val="20"/>
              </w:rPr>
              <w:t>Kommunizieren</w:t>
            </w:r>
          </w:p>
          <w:p w14:paraId="2BDAE24E" w14:textId="77777777" w:rsidR="000351B1" w:rsidRPr="00222495" w:rsidRDefault="00991385" w:rsidP="00C8796D">
            <w:pPr>
              <w:rPr>
                <w:i/>
                <w:iCs/>
                <w:sz w:val="20"/>
              </w:rPr>
            </w:pPr>
            <w:r w:rsidRPr="00222495">
              <w:rPr>
                <w:i/>
                <w:iCs/>
                <w:sz w:val="20"/>
              </w:rPr>
              <w:t>Die Studierenden ...</w:t>
            </w:r>
          </w:p>
          <w:p w14:paraId="07289D6F" w14:textId="77777777" w:rsidR="000351B1" w:rsidRPr="00222495" w:rsidRDefault="000351B1" w:rsidP="00DC4525">
            <w:pPr>
              <w:numPr>
                <w:ilvl w:val="0"/>
                <w:numId w:val="12"/>
              </w:numPr>
              <w:jc w:val="left"/>
              <w:rPr>
                <w:sz w:val="20"/>
              </w:rPr>
            </w:pPr>
            <w:r w:rsidRPr="00222495">
              <w:rPr>
                <w:rFonts w:cs="Arial"/>
                <w:sz w:val="20"/>
              </w:rPr>
              <w:t>beschreiben</w:t>
            </w:r>
            <w:r w:rsidRPr="00222495">
              <w:rPr>
                <w:sz w:val="20"/>
              </w:rPr>
              <w:t xml:space="preserve"> Beobachtungen, bekannte Lösungswege und Verfahren </w:t>
            </w:r>
            <w:r w:rsidRPr="00222495">
              <w:rPr>
                <w:i/>
                <w:iCs/>
                <w:sz w:val="20"/>
              </w:rPr>
              <w:t>(Rez</w:t>
            </w:r>
            <w:r w:rsidRPr="00222495">
              <w:rPr>
                <w:i/>
                <w:iCs/>
                <w:sz w:val="20"/>
              </w:rPr>
              <w:t>i</w:t>
            </w:r>
            <w:r w:rsidRPr="00222495">
              <w:rPr>
                <w:i/>
                <w:iCs/>
                <w:sz w:val="20"/>
              </w:rPr>
              <w:t>pieren)</w:t>
            </w:r>
            <w:r w:rsidR="007440AF">
              <w:rPr>
                <w:i/>
                <w:iCs/>
                <w:sz w:val="20"/>
              </w:rPr>
              <w:t>,</w:t>
            </w:r>
          </w:p>
          <w:p w14:paraId="3C2C6FA9" w14:textId="77777777" w:rsidR="000351B1" w:rsidRPr="00222495" w:rsidRDefault="000351B1" w:rsidP="00DC4525">
            <w:pPr>
              <w:numPr>
                <w:ilvl w:val="0"/>
                <w:numId w:val="12"/>
              </w:numPr>
              <w:jc w:val="left"/>
              <w:rPr>
                <w:sz w:val="20"/>
              </w:rPr>
            </w:pPr>
            <w:r w:rsidRPr="00222495">
              <w:rPr>
                <w:rFonts w:cs="Arial"/>
                <w:sz w:val="20"/>
              </w:rPr>
              <w:t>greifen</w:t>
            </w:r>
            <w:r w:rsidRPr="00222495">
              <w:rPr>
                <w:sz w:val="20"/>
              </w:rPr>
              <w:t xml:space="preserve"> Beiträge auf und entwickeln sie weiter </w:t>
            </w:r>
            <w:r w:rsidRPr="00222495">
              <w:rPr>
                <w:i/>
                <w:iCs/>
                <w:sz w:val="20"/>
              </w:rPr>
              <w:t>(Diskutieren)</w:t>
            </w:r>
            <w:r w:rsidR="007440AF">
              <w:rPr>
                <w:i/>
                <w:iCs/>
                <w:sz w:val="20"/>
              </w:rPr>
              <w:t>,</w:t>
            </w:r>
          </w:p>
          <w:p w14:paraId="0FC4730D" w14:textId="77777777" w:rsidR="000351B1" w:rsidRPr="00222495" w:rsidRDefault="000351B1" w:rsidP="00DC4525">
            <w:pPr>
              <w:numPr>
                <w:ilvl w:val="0"/>
                <w:numId w:val="12"/>
              </w:numPr>
              <w:jc w:val="left"/>
              <w:rPr>
                <w:sz w:val="20"/>
              </w:rPr>
            </w:pPr>
            <w:r w:rsidRPr="00222495">
              <w:rPr>
                <w:rFonts w:cs="Arial"/>
                <w:sz w:val="20"/>
              </w:rPr>
              <w:t>nehmen</w:t>
            </w:r>
            <w:r w:rsidRPr="00222495">
              <w:rPr>
                <w:sz w:val="20"/>
              </w:rPr>
              <w:t xml:space="preserve"> zu mathematikhaltigen, auch fehlerbehafteten Aussagen und Da</w:t>
            </w:r>
            <w:r w:rsidRPr="00222495">
              <w:rPr>
                <w:sz w:val="20"/>
              </w:rPr>
              <w:t>r</w:t>
            </w:r>
            <w:r w:rsidRPr="00222495">
              <w:rPr>
                <w:sz w:val="20"/>
              </w:rPr>
              <w:t xml:space="preserve">stellungen begründet und konstruktiv Stellung </w:t>
            </w:r>
            <w:r w:rsidRPr="00222495">
              <w:rPr>
                <w:i/>
                <w:iCs/>
                <w:sz w:val="20"/>
              </w:rPr>
              <w:t>(Diskutieren)</w:t>
            </w:r>
            <w:r w:rsidR="007440AF">
              <w:rPr>
                <w:i/>
                <w:iCs/>
                <w:sz w:val="20"/>
              </w:rPr>
              <w:t>,</w:t>
            </w:r>
          </w:p>
          <w:p w14:paraId="7E7E663A" w14:textId="77777777" w:rsidR="000351B1" w:rsidRPr="00222495" w:rsidRDefault="000351B1" w:rsidP="00DC4525">
            <w:pPr>
              <w:numPr>
                <w:ilvl w:val="0"/>
                <w:numId w:val="12"/>
              </w:numPr>
              <w:jc w:val="left"/>
              <w:rPr>
                <w:sz w:val="20"/>
              </w:rPr>
            </w:pPr>
            <w:r w:rsidRPr="00222495">
              <w:rPr>
                <w:rFonts w:cs="Arial"/>
                <w:sz w:val="20"/>
              </w:rPr>
              <w:t>führen</w:t>
            </w:r>
            <w:r w:rsidRPr="00222495">
              <w:rPr>
                <w:sz w:val="20"/>
              </w:rPr>
              <w:t xml:space="preserve"> Entscheidungen auf der Grundlage fachbezogener Diskussionen he</w:t>
            </w:r>
            <w:r w:rsidRPr="00222495">
              <w:rPr>
                <w:sz w:val="20"/>
              </w:rPr>
              <w:t>r</w:t>
            </w:r>
            <w:r w:rsidRPr="00222495">
              <w:rPr>
                <w:sz w:val="20"/>
              </w:rPr>
              <w:t xml:space="preserve">bei </w:t>
            </w:r>
            <w:r w:rsidRPr="00222495">
              <w:rPr>
                <w:i/>
                <w:iCs/>
                <w:sz w:val="20"/>
              </w:rPr>
              <w:t>(Diskutieren)</w:t>
            </w:r>
            <w:r w:rsidR="007440AF">
              <w:rPr>
                <w:i/>
                <w:iCs/>
                <w:sz w:val="20"/>
              </w:rPr>
              <w:t>,</w:t>
            </w:r>
          </w:p>
          <w:p w14:paraId="5224BB3A" w14:textId="77777777" w:rsidR="000351B1" w:rsidRPr="00222495" w:rsidRDefault="000351B1" w:rsidP="00DC4525">
            <w:pPr>
              <w:numPr>
                <w:ilvl w:val="0"/>
                <w:numId w:val="12"/>
              </w:numPr>
              <w:jc w:val="left"/>
              <w:rPr>
                <w:sz w:val="20"/>
              </w:rPr>
            </w:pPr>
            <w:r w:rsidRPr="00222495">
              <w:rPr>
                <w:rFonts w:cs="Arial"/>
                <w:sz w:val="20"/>
              </w:rPr>
              <w:t>wählen</w:t>
            </w:r>
            <w:r w:rsidRPr="00222495">
              <w:rPr>
                <w:sz w:val="20"/>
              </w:rPr>
              <w:t xml:space="preserve"> begründet eine geeignete Darstellungsform aus </w:t>
            </w:r>
            <w:r w:rsidRPr="00222495">
              <w:rPr>
                <w:i/>
                <w:iCs/>
                <w:sz w:val="20"/>
              </w:rPr>
              <w:t>(Produzieren)</w:t>
            </w:r>
            <w:r w:rsidR="007440AF">
              <w:rPr>
                <w:i/>
                <w:iCs/>
                <w:sz w:val="20"/>
              </w:rPr>
              <w:t>,</w:t>
            </w:r>
          </w:p>
          <w:p w14:paraId="662F7928" w14:textId="77777777" w:rsidR="000351B1" w:rsidRPr="00222495" w:rsidRDefault="000351B1" w:rsidP="00C8796D">
            <w:pPr>
              <w:numPr>
                <w:ilvl w:val="0"/>
                <w:numId w:val="12"/>
              </w:numPr>
              <w:jc w:val="left"/>
              <w:rPr>
                <w:sz w:val="20"/>
              </w:rPr>
            </w:pPr>
            <w:r w:rsidRPr="00222495">
              <w:rPr>
                <w:rFonts w:cs="Arial"/>
                <w:sz w:val="20"/>
              </w:rPr>
              <w:t>wechseln</w:t>
            </w:r>
            <w:r w:rsidRPr="00222495">
              <w:rPr>
                <w:sz w:val="20"/>
              </w:rPr>
              <w:t xml:space="preserve"> flexibel zwischen mathematischen Darstellungsformen </w:t>
            </w:r>
            <w:r w:rsidRPr="00222495">
              <w:rPr>
                <w:i/>
                <w:iCs/>
                <w:sz w:val="20"/>
              </w:rPr>
              <w:t>(Produzi</w:t>
            </w:r>
            <w:r w:rsidRPr="00222495">
              <w:rPr>
                <w:i/>
                <w:iCs/>
                <w:sz w:val="20"/>
              </w:rPr>
              <w:t>e</w:t>
            </w:r>
            <w:r w:rsidRPr="00222495">
              <w:rPr>
                <w:i/>
                <w:iCs/>
                <w:sz w:val="20"/>
              </w:rPr>
              <w:t>ren)</w:t>
            </w:r>
            <w:r w:rsidR="007440AF">
              <w:rPr>
                <w:i/>
                <w:iCs/>
                <w:sz w:val="20"/>
              </w:rPr>
              <w:t>,</w:t>
            </w:r>
          </w:p>
          <w:p w14:paraId="4647F29C" w14:textId="77777777" w:rsidR="000351B1" w:rsidRPr="00222495" w:rsidRDefault="000351B1" w:rsidP="00C8796D">
            <w:pPr>
              <w:rPr>
                <w:b/>
                <w:bCs/>
                <w:i/>
                <w:iCs/>
                <w:sz w:val="20"/>
              </w:rPr>
            </w:pPr>
            <w:r w:rsidRPr="00222495">
              <w:rPr>
                <w:b/>
                <w:bCs/>
                <w:i/>
                <w:iCs/>
                <w:sz w:val="20"/>
              </w:rPr>
              <w:t>Werkzeuge nutzen</w:t>
            </w:r>
          </w:p>
          <w:p w14:paraId="513326E8" w14:textId="77777777" w:rsidR="000351B1" w:rsidRPr="00222495" w:rsidRDefault="00991385" w:rsidP="00C8796D">
            <w:pPr>
              <w:rPr>
                <w:i/>
                <w:iCs/>
                <w:sz w:val="20"/>
              </w:rPr>
            </w:pPr>
            <w:r w:rsidRPr="00222495">
              <w:rPr>
                <w:i/>
                <w:iCs/>
                <w:sz w:val="20"/>
              </w:rPr>
              <w:t>Die Studierenden ...</w:t>
            </w:r>
          </w:p>
          <w:p w14:paraId="32688320" w14:textId="6D76715F" w:rsidR="000351B1" w:rsidRPr="00222495" w:rsidRDefault="000351B1" w:rsidP="0086531C">
            <w:pPr>
              <w:numPr>
                <w:ilvl w:val="0"/>
                <w:numId w:val="12"/>
              </w:numPr>
              <w:jc w:val="left"/>
              <w:rPr>
                <w:sz w:val="20"/>
              </w:rPr>
            </w:pPr>
            <w:r w:rsidRPr="00222495">
              <w:rPr>
                <w:rFonts w:cs="Arial"/>
                <w:sz w:val="20"/>
              </w:rPr>
              <w:t>nutzen</w:t>
            </w:r>
            <w:r w:rsidR="005E75F4" w:rsidRPr="00222495">
              <w:rPr>
                <w:rFonts w:cs="Arial"/>
                <w:sz w:val="20"/>
              </w:rPr>
              <w:t xml:space="preserve"> </w:t>
            </w:r>
            <w:r w:rsidR="0086531C" w:rsidRPr="0086531C">
              <w:rPr>
                <w:rFonts w:cs="Arial"/>
                <w:sz w:val="20"/>
              </w:rPr>
              <w:t>Formelsammlungen,</w:t>
            </w:r>
            <w:r w:rsidR="0086531C">
              <w:rPr>
                <w:rFonts w:cs="Arial"/>
                <w:sz w:val="20"/>
              </w:rPr>
              <w:t xml:space="preserve"> </w:t>
            </w:r>
            <w:r w:rsidRPr="00222495">
              <w:rPr>
                <w:sz w:val="20"/>
              </w:rPr>
              <w:t xml:space="preserve">Geodreiecke, geometrische Modelle und </w:t>
            </w:r>
            <w:r w:rsidR="00222495">
              <w:rPr>
                <w:sz w:val="20"/>
              </w:rPr>
              <w:t>digitale Werkzeuge</w:t>
            </w:r>
            <w:r w:rsidR="007440AF">
              <w:rPr>
                <w:sz w:val="20"/>
              </w:rPr>
              <w:t>,</w:t>
            </w:r>
          </w:p>
          <w:p w14:paraId="6E7B2B3A" w14:textId="07FA2CA1" w:rsidR="000351B1" w:rsidRPr="00222495" w:rsidRDefault="000351B1" w:rsidP="007440AF">
            <w:pPr>
              <w:numPr>
                <w:ilvl w:val="0"/>
                <w:numId w:val="12"/>
              </w:numPr>
              <w:jc w:val="left"/>
              <w:rPr>
                <w:sz w:val="20"/>
              </w:rPr>
            </w:pPr>
            <w:r w:rsidRPr="00222495">
              <w:rPr>
                <w:rFonts w:cs="Arial"/>
                <w:sz w:val="20"/>
              </w:rPr>
              <w:t>verwenden</w:t>
            </w:r>
            <w:r w:rsidRPr="00222495">
              <w:rPr>
                <w:sz w:val="20"/>
              </w:rPr>
              <w:t xml:space="preserve"> verschiedene digitale Werkzeuge</w:t>
            </w:r>
            <w:r w:rsidR="0086531C">
              <w:rPr>
                <w:sz w:val="20"/>
              </w:rPr>
              <w:t xml:space="preserve"> […]</w:t>
            </w:r>
            <w:r w:rsidRPr="00222495">
              <w:rPr>
                <w:sz w:val="20"/>
              </w:rPr>
              <w:t xml:space="preserve"> zum</w:t>
            </w:r>
            <w:r w:rsidR="0086531C">
              <w:rPr>
                <w:sz w:val="20"/>
              </w:rPr>
              <w:t xml:space="preserve"> […]</w:t>
            </w:r>
            <w:r w:rsidRPr="00222495">
              <w:rPr>
                <w:sz w:val="20"/>
              </w:rPr>
              <w:br/>
              <w:t xml:space="preserve">… grafischen Darstellen von Ortsvektoren, Vektorsummen und </w:t>
            </w:r>
            <w:r w:rsidR="00301154" w:rsidRPr="00222495">
              <w:rPr>
                <w:sz w:val="20"/>
              </w:rPr>
              <w:t xml:space="preserve"> </w:t>
            </w:r>
            <w:r w:rsidRPr="00222495">
              <w:rPr>
                <w:sz w:val="20"/>
              </w:rPr>
              <w:t>Geraden</w:t>
            </w:r>
            <w:r w:rsidR="007440AF">
              <w:rPr>
                <w:sz w:val="20"/>
              </w:rPr>
              <w:t>,</w:t>
            </w:r>
            <w:r w:rsidRPr="00222495">
              <w:rPr>
                <w:sz w:val="20"/>
              </w:rPr>
              <w:br/>
              <w:t>… Darstellen von Objekten im Raum</w:t>
            </w:r>
            <w:r w:rsidR="0086531C">
              <w:rPr>
                <w:sz w:val="20"/>
              </w:rPr>
              <w:t xml:space="preserve"> […]</w:t>
            </w:r>
            <w:r w:rsidR="007440AF">
              <w:rPr>
                <w:sz w:val="20"/>
              </w:rPr>
              <w:t>.</w:t>
            </w:r>
          </w:p>
        </w:tc>
        <w:tc>
          <w:tcPr>
            <w:tcW w:w="7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3650A7" w14:textId="31B40D03" w:rsidR="000351B1" w:rsidRPr="00222495" w:rsidRDefault="000351B1" w:rsidP="00C8796D">
            <w:pPr>
              <w:snapToGrid w:val="0"/>
              <w:rPr>
                <w:sz w:val="20"/>
              </w:rPr>
            </w:pPr>
            <w:r w:rsidRPr="00222495">
              <w:rPr>
                <w:sz w:val="20"/>
              </w:rPr>
              <w:t xml:space="preserve">Ausgehend von den Vorkenntnissen der Studierenden werden verschiedene </w:t>
            </w:r>
            <w:proofErr w:type="spellStart"/>
            <w:r w:rsidRPr="00222495">
              <w:rPr>
                <w:sz w:val="20"/>
              </w:rPr>
              <w:t>K</w:t>
            </w:r>
            <w:r w:rsidRPr="00222495">
              <w:rPr>
                <w:sz w:val="20"/>
              </w:rPr>
              <w:t>o</w:t>
            </w:r>
            <w:r w:rsidRPr="00222495">
              <w:rPr>
                <w:sz w:val="20"/>
              </w:rPr>
              <w:t>ordinatisierungen</w:t>
            </w:r>
            <w:proofErr w:type="spellEnd"/>
            <w:r w:rsidRPr="00222495">
              <w:rPr>
                <w:sz w:val="20"/>
              </w:rPr>
              <w:t xml:space="preserve"> thematisiert. (</w:t>
            </w:r>
            <w:r w:rsidR="005E75F4" w:rsidRPr="00222495">
              <w:rPr>
                <w:sz w:val="20"/>
              </w:rPr>
              <w:t>z. B.</w:t>
            </w:r>
            <w:r w:rsidRPr="00222495">
              <w:rPr>
                <w:sz w:val="20"/>
              </w:rPr>
              <w:t xml:space="preserve"> GPS, geographische Koordinaten, kartes</w:t>
            </w:r>
            <w:r w:rsidRPr="00222495">
              <w:rPr>
                <w:sz w:val="20"/>
              </w:rPr>
              <w:t>i</w:t>
            </w:r>
            <w:r w:rsidRPr="00222495">
              <w:rPr>
                <w:sz w:val="20"/>
              </w:rPr>
              <w:t xml:space="preserve">sche Koordinaten, Robotersteuerung, </w:t>
            </w:r>
            <w:proofErr w:type="spellStart"/>
            <w:r w:rsidRPr="00222495">
              <w:rPr>
                <w:sz w:val="20"/>
              </w:rPr>
              <w:t>Spidercam</w:t>
            </w:r>
            <w:proofErr w:type="spellEnd"/>
            <w:r w:rsidRPr="00222495">
              <w:rPr>
                <w:sz w:val="20"/>
              </w:rPr>
              <w:t>)</w:t>
            </w:r>
          </w:p>
          <w:p w14:paraId="6CC0BE74" w14:textId="77777777" w:rsidR="000351B1" w:rsidRPr="00222495" w:rsidRDefault="000351B1" w:rsidP="00C8796D">
            <w:pPr>
              <w:rPr>
                <w:sz w:val="20"/>
              </w:rPr>
            </w:pPr>
          </w:p>
          <w:p w14:paraId="3957534A" w14:textId="0B6499C1" w:rsidR="000351B1" w:rsidRPr="00222495" w:rsidRDefault="000351B1" w:rsidP="00C8796D">
            <w:pPr>
              <w:rPr>
                <w:sz w:val="20"/>
              </w:rPr>
            </w:pPr>
            <w:r w:rsidRPr="00222495">
              <w:rPr>
                <w:sz w:val="20"/>
              </w:rPr>
              <w:t>Durch Operieren mit Verschiebungspfeilen in Kontexten (</w:t>
            </w:r>
            <w:r w:rsidR="005E75F4" w:rsidRPr="00222495">
              <w:rPr>
                <w:sz w:val="20"/>
              </w:rPr>
              <w:t>z. B.</w:t>
            </w:r>
            <w:r w:rsidRPr="00222495">
              <w:rPr>
                <w:sz w:val="20"/>
              </w:rPr>
              <w:t xml:space="preserve"> Gierfähre, Kräft</w:t>
            </w:r>
            <w:r w:rsidRPr="00222495">
              <w:rPr>
                <w:sz w:val="20"/>
              </w:rPr>
              <w:t>e</w:t>
            </w:r>
            <w:r w:rsidRPr="00222495">
              <w:rPr>
                <w:sz w:val="20"/>
              </w:rPr>
              <w:t xml:space="preserve">parallelogramm, </w:t>
            </w:r>
            <w:proofErr w:type="spellStart"/>
            <w:r w:rsidRPr="00222495">
              <w:rPr>
                <w:sz w:val="20"/>
              </w:rPr>
              <w:t>Spidercam</w:t>
            </w:r>
            <w:proofErr w:type="spellEnd"/>
            <w:r w:rsidRPr="00222495">
              <w:rPr>
                <w:sz w:val="20"/>
              </w:rPr>
              <w:t>, Verschiebung Normalparabel) werden einfache g</w:t>
            </w:r>
            <w:r w:rsidRPr="00222495">
              <w:rPr>
                <w:sz w:val="20"/>
              </w:rPr>
              <w:t>e</w:t>
            </w:r>
            <w:r w:rsidRPr="00222495">
              <w:rPr>
                <w:sz w:val="20"/>
              </w:rPr>
              <w:t>ometrische Problemstellungen beschrieben.</w:t>
            </w:r>
          </w:p>
          <w:p w14:paraId="66230DFB" w14:textId="77777777" w:rsidR="000351B1" w:rsidRPr="00222495" w:rsidRDefault="000351B1" w:rsidP="00C8796D">
            <w:pPr>
              <w:rPr>
                <w:sz w:val="20"/>
              </w:rPr>
            </w:pPr>
            <w:r w:rsidRPr="00222495">
              <w:rPr>
                <w:sz w:val="20"/>
              </w:rPr>
              <w:t>Die Herleitung der Rechenregeln für Vektoren wird in Bezug zu bisher bekannten Rechengesetzen gesetzt, um den Aufbau und elementare Vorgehensweisen der Mathematik zu verdeutlichen.</w:t>
            </w:r>
          </w:p>
          <w:p w14:paraId="69DC36B0" w14:textId="77777777" w:rsidR="000351B1" w:rsidRPr="00222495" w:rsidRDefault="000351B1" w:rsidP="00C8796D">
            <w:pPr>
              <w:rPr>
                <w:sz w:val="20"/>
              </w:rPr>
            </w:pPr>
          </w:p>
          <w:p w14:paraId="402AFC58" w14:textId="0515334C" w:rsidR="000351B1" w:rsidRPr="00222495" w:rsidRDefault="000351B1" w:rsidP="00C8796D">
            <w:pPr>
              <w:rPr>
                <w:sz w:val="20"/>
              </w:rPr>
            </w:pPr>
            <w:r w:rsidRPr="00222495">
              <w:rPr>
                <w:sz w:val="20"/>
              </w:rPr>
              <w:t>Geeignete, nicht zu komplexe geometrischen Modelle (</w:t>
            </w:r>
            <w:r w:rsidR="005E75F4" w:rsidRPr="00222495">
              <w:rPr>
                <w:sz w:val="20"/>
              </w:rPr>
              <w:t>z. B.</w:t>
            </w:r>
            <w:r w:rsidRPr="00222495">
              <w:rPr>
                <w:sz w:val="20"/>
              </w:rPr>
              <w:t xml:space="preserve"> „unvollständige“ Holzquader) werden von den Studierenden,</w:t>
            </w:r>
            <w:r w:rsidR="00301154" w:rsidRPr="00222495">
              <w:rPr>
                <w:sz w:val="20"/>
              </w:rPr>
              <w:t xml:space="preserve"> </w:t>
            </w:r>
            <w:r w:rsidRPr="00222495">
              <w:rPr>
                <w:sz w:val="20"/>
              </w:rPr>
              <w:t>unter Verwendung eines geeigneten digitalen Werkzeugs, im Schrägbild dargestellt, um ihr räumliches Vorstellung</w:t>
            </w:r>
            <w:r w:rsidRPr="00222495">
              <w:rPr>
                <w:sz w:val="20"/>
              </w:rPr>
              <w:t>s</w:t>
            </w:r>
            <w:r w:rsidRPr="00222495">
              <w:rPr>
                <w:sz w:val="20"/>
              </w:rPr>
              <w:t>vermögen zu entwickeln. Dabei werden die Darstellungen in Bezug auf Wirku</w:t>
            </w:r>
            <w:r w:rsidRPr="00222495">
              <w:rPr>
                <w:sz w:val="20"/>
              </w:rPr>
              <w:t>n</w:t>
            </w:r>
            <w:r w:rsidRPr="00222495">
              <w:rPr>
                <w:sz w:val="20"/>
              </w:rPr>
              <w:t>gen, insbesondere auf Winkelverzerrungen, untersucht und beurteilt. Hier bietet sich eine Verknüpfung zu verschiedenen Kartendarstellungen (Erdkunde, G</w:t>
            </w:r>
            <w:r w:rsidRPr="00222495">
              <w:rPr>
                <w:sz w:val="20"/>
              </w:rPr>
              <w:t>e</w:t>
            </w:r>
            <w:r w:rsidRPr="00222495">
              <w:rPr>
                <w:sz w:val="20"/>
              </w:rPr>
              <w:t>schichte) an.</w:t>
            </w:r>
          </w:p>
          <w:p w14:paraId="4C1F7FDA" w14:textId="77777777" w:rsidR="000351B1" w:rsidRPr="00222495" w:rsidRDefault="000351B1" w:rsidP="00C8796D">
            <w:pPr>
              <w:rPr>
                <w:sz w:val="20"/>
              </w:rPr>
            </w:pPr>
          </w:p>
          <w:p w14:paraId="6F78BDC3" w14:textId="77777777" w:rsidR="000351B1" w:rsidRPr="00222495" w:rsidRDefault="000351B1" w:rsidP="00C8796D">
            <w:pPr>
              <w:rPr>
                <w:sz w:val="20"/>
              </w:rPr>
            </w:pPr>
            <w:r w:rsidRPr="00222495">
              <w:rPr>
                <w:sz w:val="20"/>
              </w:rPr>
              <w:t xml:space="preserve">Im Rahmen der Untersuchung einfacher geometrischer Objekte beschreiben die Studierenden Diagonalen (insbesondere zur Charakterisierung von </w:t>
            </w:r>
            <w:proofErr w:type="spellStart"/>
            <w:r w:rsidRPr="00222495">
              <w:rPr>
                <w:sz w:val="20"/>
              </w:rPr>
              <w:t>Viereckst</w:t>
            </w:r>
            <w:r w:rsidRPr="00222495">
              <w:rPr>
                <w:sz w:val="20"/>
              </w:rPr>
              <w:t>y</w:t>
            </w:r>
            <w:r w:rsidRPr="00222495">
              <w:rPr>
                <w:sz w:val="20"/>
              </w:rPr>
              <w:t>pen</w:t>
            </w:r>
            <w:proofErr w:type="spellEnd"/>
            <w:r w:rsidRPr="00222495">
              <w:rPr>
                <w:sz w:val="20"/>
              </w:rPr>
              <w:t xml:space="preserve">), bestimmen die Koordinaten von Mittelpunkten (ggf. auch Schwerpunkten), untersuchen </w:t>
            </w:r>
            <w:r w:rsidR="005E75F4" w:rsidRPr="00222495">
              <w:rPr>
                <w:sz w:val="20"/>
              </w:rPr>
              <w:t xml:space="preserve">Vektoren </w:t>
            </w:r>
            <w:r w:rsidRPr="00222495">
              <w:rPr>
                <w:sz w:val="20"/>
              </w:rPr>
              <w:t>auf Parallelität (</w:t>
            </w:r>
            <w:proofErr w:type="spellStart"/>
            <w:r w:rsidRPr="00222495">
              <w:rPr>
                <w:sz w:val="20"/>
              </w:rPr>
              <w:t>Kollinearität</w:t>
            </w:r>
            <w:proofErr w:type="spellEnd"/>
            <w:r w:rsidRPr="00222495">
              <w:rPr>
                <w:sz w:val="20"/>
              </w:rPr>
              <w:t>).</w:t>
            </w:r>
            <w:r w:rsidR="00301154" w:rsidRPr="00222495">
              <w:rPr>
                <w:sz w:val="20"/>
              </w:rPr>
              <w:t xml:space="preserve"> </w:t>
            </w:r>
          </w:p>
          <w:p w14:paraId="0614CD71" w14:textId="77777777" w:rsidR="005E75F4" w:rsidRPr="00222495" w:rsidRDefault="005E75F4" w:rsidP="00C8796D">
            <w:pPr>
              <w:rPr>
                <w:sz w:val="20"/>
              </w:rPr>
            </w:pPr>
          </w:p>
          <w:p w14:paraId="671A153B" w14:textId="77777777" w:rsidR="000351B1" w:rsidRPr="00222495" w:rsidRDefault="000351B1" w:rsidP="00C8796D">
            <w:pPr>
              <w:rPr>
                <w:sz w:val="20"/>
              </w:rPr>
            </w:pPr>
            <w:r w:rsidRPr="00222495">
              <w:rPr>
                <w:sz w:val="20"/>
              </w:rPr>
              <w:t>Für die Abstandsberechnung zweier Punkte wird der Betrag des Differenzvektors, der am Satz des Pythagoras verdeutlicht wird, verwendet.</w:t>
            </w:r>
          </w:p>
          <w:p w14:paraId="6EAD6693" w14:textId="77777777" w:rsidR="000351B1" w:rsidRPr="00222495" w:rsidRDefault="000351B1" w:rsidP="00C8796D">
            <w:pPr>
              <w:rPr>
                <w:sz w:val="20"/>
              </w:rPr>
            </w:pPr>
          </w:p>
        </w:tc>
      </w:tr>
      <w:tr w:rsidR="000351B1" w:rsidRPr="00222495" w14:paraId="7D544DC9" w14:textId="77777777" w:rsidTr="009F36E3">
        <w:trPr>
          <w:trHeight w:val="510"/>
        </w:trPr>
        <w:tc>
          <w:tcPr>
            <w:tcW w:w="1499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BEC48" w14:textId="77777777" w:rsidR="000351B1" w:rsidRPr="00222495" w:rsidRDefault="00696871" w:rsidP="00696871">
            <w:pPr>
              <w:pageBreakBefore/>
              <w:tabs>
                <w:tab w:val="center" w:pos="7581"/>
                <w:tab w:val="right" w:pos="14527"/>
              </w:tabs>
              <w:jc w:val="left"/>
              <w:rPr>
                <w:b/>
                <w:bCs/>
                <w:sz w:val="20"/>
              </w:rPr>
            </w:pPr>
            <w:r>
              <w:rPr>
                <w:b/>
                <w:i/>
                <w:sz w:val="20"/>
              </w:rPr>
              <w:tab/>
            </w:r>
            <w:r w:rsidR="000351B1" w:rsidRPr="00222495">
              <w:rPr>
                <w:b/>
                <w:i/>
                <w:sz w:val="20"/>
              </w:rPr>
              <w:t>Skalarprodukt – eine neue Rechenart und ihr Nutzen</w:t>
            </w:r>
            <w:r w:rsidR="00301154" w:rsidRPr="00222495">
              <w:rPr>
                <w:b/>
                <w:bCs/>
                <w:i/>
                <w:iCs/>
                <w:sz w:val="20"/>
              </w:rPr>
              <w:t xml:space="preserve"> </w:t>
            </w:r>
            <w:r>
              <w:rPr>
                <w:b/>
                <w:bCs/>
                <w:i/>
                <w:iCs/>
                <w:sz w:val="20"/>
              </w:rPr>
              <w:tab/>
            </w:r>
            <w:r w:rsidR="000351B1" w:rsidRPr="00222495">
              <w:rPr>
                <w:i/>
                <w:iCs/>
                <w:sz w:val="20"/>
              </w:rPr>
              <w:t>(Q-LK-G2)</w:t>
            </w:r>
            <w:r w:rsidR="00301154" w:rsidRPr="00222495">
              <w:rPr>
                <w:i/>
                <w:iCs/>
                <w:sz w:val="20"/>
              </w:rPr>
              <w:t xml:space="preserve"> </w:t>
            </w:r>
            <w:r w:rsidR="00D51520" w:rsidRPr="00222495">
              <w:rPr>
                <w:i/>
                <w:iCs/>
                <w:sz w:val="20"/>
              </w:rPr>
              <w:t>(10 Std)</w:t>
            </w:r>
          </w:p>
        </w:tc>
      </w:tr>
      <w:tr w:rsidR="000351B1" w:rsidRPr="00222495" w14:paraId="2592122E" w14:textId="77777777" w:rsidTr="009F36E3">
        <w:tc>
          <w:tcPr>
            <w:tcW w:w="7583" w:type="dxa"/>
            <w:tcBorders>
              <w:top w:val="single" w:sz="4" w:space="0" w:color="000000"/>
              <w:left w:val="single" w:sz="4" w:space="0" w:color="000000"/>
              <w:bottom w:val="single" w:sz="4" w:space="0" w:color="000000"/>
            </w:tcBorders>
            <w:tcMar>
              <w:top w:w="0" w:type="dxa"/>
              <w:left w:w="70" w:type="dxa"/>
              <w:bottom w:w="0" w:type="dxa"/>
              <w:right w:w="70" w:type="dxa"/>
            </w:tcMar>
          </w:tcPr>
          <w:p w14:paraId="26390ABD" w14:textId="77777777" w:rsidR="000351B1" w:rsidRPr="00222495" w:rsidRDefault="000351B1" w:rsidP="00C8796D">
            <w:pPr>
              <w:snapToGrid w:val="0"/>
              <w:spacing w:line="276" w:lineRule="auto"/>
              <w:rPr>
                <w:b/>
                <w:bCs/>
                <w:sz w:val="20"/>
              </w:rPr>
            </w:pPr>
            <w:r w:rsidRPr="00222495">
              <w:rPr>
                <w:b/>
                <w:bCs/>
                <w:sz w:val="20"/>
              </w:rPr>
              <w:t>Zu entwickelnde Kompetenzen</w:t>
            </w:r>
          </w:p>
        </w:tc>
        <w:tc>
          <w:tcPr>
            <w:tcW w:w="7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5DABBB" w14:textId="77777777" w:rsidR="000351B1" w:rsidRPr="00222495" w:rsidRDefault="000351B1" w:rsidP="00C8796D">
            <w:pPr>
              <w:snapToGrid w:val="0"/>
              <w:spacing w:line="276" w:lineRule="auto"/>
              <w:rPr>
                <w:b/>
                <w:bCs/>
                <w:sz w:val="20"/>
              </w:rPr>
            </w:pPr>
            <w:r w:rsidRPr="00222495">
              <w:rPr>
                <w:b/>
                <w:bCs/>
                <w:sz w:val="20"/>
              </w:rPr>
              <w:t>Vorhabenbezogene Absprachen und Empfehlungen</w:t>
            </w:r>
          </w:p>
        </w:tc>
      </w:tr>
      <w:tr w:rsidR="000351B1" w:rsidRPr="00222495" w14:paraId="47F665F4" w14:textId="77777777" w:rsidTr="009F36E3">
        <w:trPr>
          <w:trHeight w:val="109"/>
        </w:trPr>
        <w:tc>
          <w:tcPr>
            <w:tcW w:w="7583" w:type="dxa"/>
            <w:tcBorders>
              <w:top w:val="single" w:sz="4" w:space="0" w:color="000000"/>
              <w:left w:val="single" w:sz="4" w:space="0" w:color="000000"/>
              <w:bottom w:val="single" w:sz="4" w:space="0" w:color="000000"/>
            </w:tcBorders>
            <w:tcMar>
              <w:top w:w="0" w:type="dxa"/>
              <w:left w:w="70" w:type="dxa"/>
              <w:bottom w:w="0" w:type="dxa"/>
              <w:right w:w="70" w:type="dxa"/>
            </w:tcMar>
          </w:tcPr>
          <w:p w14:paraId="6FD0421B" w14:textId="77777777" w:rsidR="000351B1" w:rsidRPr="00222495" w:rsidRDefault="000351B1" w:rsidP="00C8796D">
            <w:pPr>
              <w:snapToGrid w:val="0"/>
              <w:spacing w:line="276" w:lineRule="auto"/>
              <w:rPr>
                <w:b/>
                <w:bCs/>
                <w:sz w:val="20"/>
              </w:rPr>
            </w:pPr>
            <w:r w:rsidRPr="00222495">
              <w:rPr>
                <w:b/>
                <w:bCs/>
                <w:sz w:val="20"/>
              </w:rPr>
              <w:t>Inhaltsbezogene Kompetenzen:</w:t>
            </w:r>
          </w:p>
          <w:p w14:paraId="2384E605" w14:textId="77777777" w:rsidR="000351B1" w:rsidRPr="00222495" w:rsidRDefault="00991385" w:rsidP="00C8796D">
            <w:pPr>
              <w:spacing w:line="276" w:lineRule="auto"/>
              <w:rPr>
                <w:i/>
                <w:iCs/>
                <w:sz w:val="20"/>
              </w:rPr>
            </w:pPr>
            <w:r w:rsidRPr="00222495">
              <w:rPr>
                <w:i/>
                <w:iCs/>
                <w:sz w:val="20"/>
              </w:rPr>
              <w:t>Die Studierenden ...</w:t>
            </w:r>
          </w:p>
          <w:p w14:paraId="3C7909FC" w14:textId="77777777" w:rsidR="000351B1" w:rsidRPr="00222495" w:rsidRDefault="000351B1" w:rsidP="00DC4525">
            <w:pPr>
              <w:numPr>
                <w:ilvl w:val="0"/>
                <w:numId w:val="12"/>
              </w:numPr>
              <w:jc w:val="left"/>
              <w:rPr>
                <w:sz w:val="20"/>
              </w:rPr>
            </w:pPr>
            <w:r w:rsidRPr="00222495">
              <w:rPr>
                <w:rFonts w:cs="Arial"/>
                <w:sz w:val="20"/>
              </w:rPr>
              <w:t>deuten</w:t>
            </w:r>
            <w:r w:rsidRPr="00222495">
              <w:rPr>
                <w:sz w:val="20"/>
              </w:rPr>
              <w:t xml:space="preserve"> das Skalarprodukt geometrisch und berechnen es</w:t>
            </w:r>
            <w:r w:rsidR="007440AF">
              <w:rPr>
                <w:sz w:val="20"/>
              </w:rPr>
              <w:t>,</w:t>
            </w:r>
          </w:p>
          <w:p w14:paraId="0A80DCEB" w14:textId="7038DE91" w:rsidR="000351B1" w:rsidRPr="00222495" w:rsidRDefault="000351B1" w:rsidP="00271216">
            <w:pPr>
              <w:numPr>
                <w:ilvl w:val="0"/>
                <w:numId w:val="12"/>
              </w:numPr>
              <w:jc w:val="left"/>
              <w:rPr>
                <w:sz w:val="20"/>
              </w:rPr>
            </w:pPr>
            <w:r w:rsidRPr="00222495">
              <w:rPr>
                <w:rFonts w:cs="Arial"/>
                <w:sz w:val="20"/>
              </w:rPr>
              <w:t>untersuchen</w:t>
            </w:r>
            <w:r w:rsidRPr="00222495">
              <w:rPr>
                <w:sz w:val="20"/>
              </w:rPr>
              <w:t xml:space="preserve"> </w:t>
            </w:r>
            <w:r w:rsidR="00372D2E">
              <w:rPr>
                <w:sz w:val="20"/>
              </w:rPr>
              <w:t>mithilfe</w:t>
            </w:r>
            <w:r w:rsidRPr="00222495">
              <w:rPr>
                <w:sz w:val="20"/>
              </w:rPr>
              <w:t xml:space="preserve"> von Vektoreigenschaften bzw. dem Skalarprodukt ge</w:t>
            </w:r>
            <w:r w:rsidRPr="00222495">
              <w:rPr>
                <w:sz w:val="20"/>
              </w:rPr>
              <w:t>o</w:t>
            </w:r>
            <w:r w:rsidRPr="00222495">
              <w:rPr>
                <w:sz w:val="20"/>
              </w:rPr>
              <w:t>metrische Objekte und Situationen im Raum (</w:t>
            </w:r>
            <w:proofErr w:type="spellStart"/>
            <w:r w:rsidRPr="00222495">
              <w:rPr>
                <w:sz w:val="20"/>
              </w:rPr>
              <w:t>Orthogonalität</w:t>
            </w:r>
            <w:proofErr w:type="spellEnd"/>
            <w:r w:rsidRPr="00222495">
              <w:rPr>
                <w:sz w:val="20"/>
              </w:rPr>
              <w:t>, Winkel- und Längenberechnung)</w:t>
            </w:r>
          </w:p>
          <w:p w14:paraId="0CA7EB15" w14:textId="77777777" w:rsidR="000351B1" w:rsidRPr="00222495" w:rsidRDefault="000351B1" w:rsidP="00103E84">
            <w:pPr>
              <w:spacing w:before="120"/>
              <w:jc w:val="left"/>
              <w:rPr>
                <w:b/>
                <w:bCs/>
                <w:sz w:val="20"/>
              </w:rPr>
            </w:pPr>
            <w:r w:rsidRPr="00222495">
              <w:rPr>
                <w:b/>
                <w:bCs/>
                <w:sz w:val="20"/>
              </w:rPr>
              <w:t xml:space="preserve">Prozessbezogene </w:t>
            </w:r>
            <w:r w:rsidRPr="00103E84">
              <w:rPr>
                <w:rFonts w:cs="Arial"/>
                <w:b/>
                <w:color w:val="000000"/>
                <w:sz w:val="20"/>
              </w:rPr>
              <w:t>Kompetenzen</w:t>
            </w:r>
            <w:r w:rsidRPr="00222495">
              <w:rPr>
                <w:b/>
                <w:bCs/>
                <w:sz w:val="20"/>
              </w:rPr>
              <w:t>:</w:t>
            </w:r>
          </w:p>
          <w:p w14:paraId="20F23197" w14:textId="77777777" w:rsidR="000351B1" w:rsidRPr="00222495" w:rsidRDefault="000351B1" w:rsidP="00C8796D">
            <w:pPr>
              <w:rPr>
                <w:b/>
                <w:bCs/>
                <w:i/>
                <w:iCs/>
                <w:sz w:val="20"/>
              </w:rPr>
            </w:pPr>
            <w:r w:rsidRPr="00222495">
              <w:rPr>
                <w:b/>
                <w:bCs/>
                <w:i/>
                <w:iCs/>
                <w:sz w:val="20"/>
              </w:rPr>
              <w:t>Modellieren</w:t>
            </w:r>
          </w:p>
          <w:p w14:paraId="066520BC" w14:textId="77777777" w:rsidR="000351B1" w:rsidRPr="00222495" w:rsidRDefault="00991385" w:rsidP="00C8796D">
            <w:pPr>
              <w:rPr>
                <w:i/>
                <w:iCs/>
                <w:sz w:val="20"/>
              </w:rPr>
            </w:pPr>
            <w:r w:rsidRPr="00222495">
              <w:rPr>
                <w:i/>
                <w:iCs/>
                <w:sz w:val="20"/>
              </w:rPr>
              <w:t>Die Studierenden ...</w:t>
            </w:r>
          </w:p>
          <w:p w14:paraId="70A58C95" w14:textId="77777777" w:rsidR="000351B1" w:rsidRPr="00222495" w:rsidRDefault="000351B1" w:rsidP="00DC4525">
            <w:pPr>
              <w:numPr>
                <w:ilvl w:val="0"/>
                <w:numId w:val="12"/>
              </w:numPr>
              <w:jc w:val="left"/>
              <w:rPr>
                <w:sz w:val="20"/>
              </w:rPr>
            </w:pPr>
            <w:r w:rsidRPr="00222495">
              <w:rPr>
                <w:rFonts w:cs="Arial"/>
                <w:sz w:val="20"/>
              </w:rPr>
              <w:t>ordnen</w:t>
            </w:r>
            <w:r w:rsidRPr="00222495">
              <w:rPr>
                <w:sz w:val="20"/>
              </w:rPr>
              <w:t xml:space="preserve"> einem mathematischen Modell verschiedene passende Sachsituati</w:t>
            </w:r>
            <w:r w:rsidRPr="00222495">
              <w:rPr>
                <w:sz w:val="20"/>
              </w:rPr>
              <w:t>o</w:t>
            </w:r>
            <w:r w:rsidRPr="00222495">
              <w:rPr>
                <w:sz w:val="20"/>
              </w:rPr>
              <w:t xml:space="preserve">nen zu </w:t>
            </w:r>
            <w:r w:rsidRPr="00222495">
              <w:rPr>
                <w:i/>
                <w:iCs/>
                <w:sz w:val="20"/>
              </w:rPr>
              <w:t>(Mathematisieren)</w:t>
            </w:r>
            <w:r w:rsidR="007440AF">
              <w:rPr>
                <w:i/>
                <w:iCs/>
                <w:sz w:val="20"/>
              </w:rPr>
              <w:t>,</w:t>
            </w:r>
          </w:p>
          <w:p w14:paraId="1A0F2A7D" w14:textId="77777777" w:rsidR="000351B1" w:rsidRPr="00222495" w:rsidRDefault="000351B1" w:rsidP="00C8796D">
            <w:pPr>
              <w:numPr>
                <w:ilvl w:val="0"/>
                <w:numId w:val="12"/>
              </w:numPr>
              <w:jc w:val="left"/>
              <w:rPr>
                <w:sz w:val="20"/>
              </w:rPr>
            </w:pPr>
            <w:r w:rsidRPr="00222495">
              <w:rPr>
                <w:rFonts w:cs="Arial"/>
                <w:sz w:val="20"/>
              </w:rPr>
              <w:t>reflektieren</w:t>
            </w:r>
            <w:r w:rsidRPr="00222495">
              <w:rPr>
                <w:sz w:val="20"/>
              </w:rPr>
              <w:t xml:space="preserve"> die Abhängigkeit einer Lösung von den getroffenen Annahmen (</w:t>
            </w:r>
            <w:r w:rsidRPr="00222495">
              <w:rPr>
                <w:i/>
                <w:sz w:val="20"/>
              </w:rPr>
              <w:t>Mathematisieren</w:t>
            </w:r>
            <w:r w:rsidRPr="00222495">
              <w:rPr>
                <w:sz w:val="20"/>
              </w:rPr>
              <w:t>)</w:t>
            </w:r>
            <w:r w:rsidR="007440AF">
              <w:rPr>
                <w:sz w:val="20"/>
              </w:rPr>
              <w:t>.</w:t>
            </w:r>
          </w:p>
          <w:p w14:paraId="52DDC8B6" w14:textId="77777777" w:rsidR="000351B1" w:rsidRPr="00222495" w:rsidRDefault="000351B1" w:rsidP="00C8796D">
            <w:pPr>
              <w:rPr>
                <w:b/>
                <w:bCs/>
                <w:i/>
                <w:iCs/>
                <w:sz w:val="20"/>
              </w:rPr>
            </w:pPr>
            <w:r w:rsidRPr="00222495">
              <w:rPr>
                <w:b/>
                <w:bCs/>
                <w:i/>
                <w:iCs/>
                <w:sz w:val="20"/>
              </w:rPr>
              <w:t>Problemlösen</w:t>
            </w:r>
          </w:p>
          <w:p w14:paraId="2169DD03" w14:textId="77777777" w:rsidR="000351B1" w:rsidRPr="00222495" w:rsidRDefault="00991385" w:rsidP="00C8796D">
            <w:pPr>
              <w:rPr>
                <w:i/>
                <w:iCs/>
                <w:sz w:val="20"/>
              </w:rPr>
            </w:pPr>
            <w:r w:rsidRPr="00222495">
              <w:rPr>
                <w:i/>
                <w:iCs/>
                <w:sz w:val="20"/>
              </w:rPr>
              <w:t>Die Studierenden ...</w:t>
            </w:r>
          </w:p>
          <w:p w14:paraId="75508F55" w14:textId="77777777" w:rsidR="000351B1" w:rsidRPr="00222495" w:rsidRDefault="000351B1" w:rsidP="00DC4525">
            <w:pPr>
              <w:numPr>
                <w:ilvl w:val="0"/>
                <w:numId w:val="12"/>
              </w:numPr>
              <w:jc w:val="left"/>
              <w:rPr>
                <w:sz w:val="20"/>
              </w:rPr>
            </w:pPr>
            <w:r w:rsidRPr="00222495">
              <w:rPr>
                <w:rFonts w:cs="Arial"/>
                <w:sz w:val="20"/>
              </w:rPr>
              <w:t>erkennen</w:t>
            </w:r>
            <w:r w:rsidRPr="00222495">
              <w:rPr>
                <w:sz w:val="20"/>
              </w:rPr>
              <w:t xml:space="preserve"> und formulieren einfache und komplexe mathematische Probleme </w:t>
            </w:r>
            <w:r w:rsidRPr="00222495">
              <w:rPr>
                <w:i/>
                <w:iCs/>
                <w:sz w:val="20"/>
              </w:rPr>
              <w:t>(Erkunden)</w:t>
            </w:r>
            <w:r w:rsidR="007440AF">
              <w:rPr>
                <w:i/>
                <w:iCs/>
                <w:sz w:val="20"/>
              </w:rPr>
              <w:t>,</w:t>
            </w:r>
          </w:p>
          <w:p w14:paraId="2E97A884" w14:textId="77777777" w:rsidR="000351B1" w:rsidRPr="00222495" w:rsidRDefault="000351B1" w:rsidP="00DC4525">
            <w:pPr>
              <w:numPr>
                <w:ilvl w:val="0"/>
                <w:numId w:val="12"/>
              </w:numPr>
              <w:jc w:val="left"/>
              <w:rPr>
                <w:sz w:val="20"/>
              </w:rPr>
            </w:pPr>
            <w:r w:rsidRPr="00222495">
              <w:rPr>
                <w:rFonts w:cs="Arial"/>
                <w:sz w:val="20"/>
              </w:rPr>
              <w:t>analysieren</w:t>
            </w:r>
            <w:r w:rsidRPr="00222495">
              <w:rPr>
                <w:sz w:val="20"/>
              </w:rPr>
              <w:t xml:space="preserve"> und strukturieren die Problemsituation </w:t>
            </w:r>
            <w:r w:rsidRPr="00222495">
              <w:rPr>
                <w:i/>
                <w:iCs/>
                <w:sz w:val="20"/>
              </w:rPr>
              <w:t>(Erkunden)</w:t>
            </w:r>
            <w:r w:rsidR="007440AF">
              <w:rPr>
                <w:i/>
                <w:iCs/>
                <w:sz w:val="20"/>
              </w:rPr>
              <w:t>,</w:t>
            </w:r>
          </w:p>
          <w:p w14:paraId="0B28945E" w14:textId="77777777" w:rsidR="000351B1" w:rsidRPr="00222495" w:rsidRDefault="000351B1" w:rsidP="00DC4525">
            <w:pPr>
              <w:numPr>
                <w:ilvl w:val="0"/>
                <w:numId w:val="12"/>
              </w:numPr>
              <w:jc w:val="left"/>
              <w:rPr>
                <w:sz w:val="20"/>
              </w:rPr>
            </w:pPr>
            <w:r w:rsidRPr="00222495">
              <w:rPr>
                <w:rFonts w:cs="Arial"/>
                <w:sz w:val="20"/>
              </w:rPr>
              <w:t>entwickeln</w:t>
            </w:r>
            <w:r w:rsidRPr="00222495">
              <w:rPr>
                <w:sz w:val="20"/>
              </w:rPr>
              <w:t xml:space="preserve"> Ideen für mögliche Lösungswege </w:t>
            </w:r>
            <w:r w:rsidRPr="00222495">
              <w:rPr>
                <w:i/>
                <w:iCs/>
                <w:sz w:val="20"/>
              </w:rPr>
              <w:t>(Lösen)</w:t>
            </w:r>
            <w:r w:rsidR="007440AF">
              <w:rPr>
                <w:i/>
                <w:iCs/>
                <w:sz w:val="20"/>
              </w:rPr>
              <w:t>,</w:t>
            </w:r>
          </w:p>
          <w:p w14:paraId="2ED08768" w14:textId="2BC87798" w:rsidR="000351B1" w:rsidRPr="00222495" w:rsidRDefault="000351B1" w:rsidP="00DC4525">
            <w:pPr>
              <w:numPr>
                <w:ilvl w:val="0"/>
                <w:numId w:val="12"/>
              </w:numPr>
              <w:jc w:val="left"/>
              <w:rPr>
                <w:sz w:val="20"/>
              </w:rPr>
            </w:pPr>
            <w:r w:rsidRPr="00222495">
              <w:rPr>
                <w:rFonts w:cs="Arial"/>
                <w:sz w:val="20"/>
              </w:rPr>
              <w:t>nutzen</w:t>
            </w:r>
            <w:r w:rsidRPr="00222495">
              <w:rPr>
                <w:sz w:val="20"/>
              </w:rPr>
              <w:t xml:space="preserve"> heuristische Strategien und Prinzipien ([…] Darstellungswechsel, Ze</w:t>
            </w:r>
            <w:r w:rsidRPr="00222495">
              <w:rPr>
                <w:sz w:val="20"/>
              </w:rPr>
              <w:t>r</w:t>
            </w:r>
            <w:r w:rsidRPr="00222495">
              <w:rPr>
                <w:sz w:val="20"/>
              </w:rPr>
              <w:t>legen und Ergänzen, Symmetrien verwenden, Invarianten finden, Zurückfü</w:t>
            </w:r>
            <w:r w:rsidRPr="00222495">
              <w:rPr>
                <w:sz w:val="20"/>
              </w:rPr>
              <w:t>h</w:t>
            </w:r>
            <w:r w:rsidRPr="00222495">
              <w:rPr>
                <w:sz w:val="20"/>
              </w:rPr>
              <w:t>ren auf Bekanntes, Zerlegen in Teilprobleme, Fallunterscheidungen, Vo</w:t>
            </w:r>
            <w:r w:rsidRPr="00222495">
              <w:rPr>
                <w:sz w:val="20"/>
              </w:rPr>
              <w:t>r</w:t>
            </w:r>
            <w:r w:rsidRPr="00222495">
              <w:rPr>
                <w:sz w:val="20"/>
              </w:rPr>
              <w:t xml:space="preserve">wärts- und Rückwärtsarbeiten, […]) </w:t>
            </w:r>
            <w:r w:rsidRPr="00222495">
              <w:rPr>
                <w:i/>
                <w:iCs/>
                <w:sz w:val="20"/>
              </w:rPr>
              <w:t>(Lösen)</w:t>
            </w:r>
            <w:r w:rsidR="007440AF">
              <w:rPr>
                <w:i/>
                <w:iCs/>
                <w:sz w:val="20"/>
              </w:rPr>
              <w:t>,</w:t>
            </w:r>
          </w:p>
          <w:p w14:paraId="10E76F89" w14:textId="77777777" w:rsidR="000351B1" w:rsidRPr="00222495" w:rsidRDefault="000351B1" w:rsidP="00DC4525">
            <w:pPr>
              <w:numPr>
                <w:ilvl w:val="0"/>
                <w:numId w:val="12"/>
              </w:numPr>
              <w:jc w:val="left"/>
              <w:rPr>
                <w:sz w:val="20"/>
              </w:rPr>
            </w:pPr>
            <w:r w:rsidRPr="00222495">
              <w:rPr>
                <w:rFonts w:cs="Arial"/>
                <w:sz w:val="20"/>
              </w:rPr>
              <w:t>wählen</w:t>
            </w:r>
            <w:r w:rsidRPr="00222495">
              <w:rPr>
                <w:sz w:val="20"/>
              </w:rPr>
              <w:t xml:space="preserve"> geeignete Begriffe, Zusammenhänge und Verfahren zur Probleml</w:t>
            </w:r>
            <w:r w:rsidRPr="00222495">
              <w:rPr>
                <w:sz w:val="20"/>
              </w:rPr>
              <w:t>ö</w:t>
            </w:r>
            <w:r w:rsidRPr="00222495">
              <w:rPr>
                <w:sz w:val="20"/>
              </w:rPr>
              <w:t xml:space="preserve">sung aus </w:t>
            </w:r>
            <w:r w:rsidRPr="00222495">
              <w:rPr>
                <w:i/>
                <w:iCs/>
                <w:sz w:val="20"/>
              </w:rPr>
              <w:t>(Lösen)</w:t>
            </w:r>
            <w:r w:rsidR="007440AF">
              <w:rPr>
                <w:i/>
                <w:iCs/>
                <w:sz w:val="20"/>
              </w:rPr>
              <w:t>,</w:t>
            </w:r>
          </w:p>
          <w:p w14:paraId="19AE8A94" w14:textId="77777777" w:rsidR="000351B1" w:rsidRPr="00222495" w:rsidRDefault="000351B1" w:rsidP="00DC4525">
            <w:pPr>
              <w:numPr>
                <w:ilvl w:val="0"/>
                <w:numId w:val="12"/>
              </w:numPr>
              <w:jc w:val="left"/>
              <w:rPr>
                <w:sz w:val="20"/>
              </w:rPr>
            </w:pPr>
            <w:r w:rsidRPr="00222495">
              <w:rPr>
                <w:rFonts w:cs="Arial"/>
                <w:sz w:val="20"/>
              </w:rPr>
              <w:t>beurteilen</w:t>
            </w:r>
            <w:r w:rsidRPr="00222495">
              <w:rPr>
                <w:sz w:val="20"/>
              </w:rPr>
              <w:t xml:space="preserve"> und optimieren Lösungswege mit Blick auf Richtigkeit und Effizienz </w:t>
            </w:r>
            <w:r w:rsidRPr="00222495">
              <w:rPr>
                <w:i/>
                <w:iCs/>
                <w:sz w:val="20"/>
              </w:rPr>
              <w:t>(Reflektieren)</w:t>
            </w:r>
            <w:r w:rsidR="007440AF">
              <w:rPr>
                <w:i/>
                <w:iCs/>
                <w:sz w:val="20"/>
              </w:rPr>
              <w:t>.</w:t>
            </w:r>
          </w:p>
        </w:tc>
        <w:tc>
          <w:tcPr>
            <w:tcW w:w="7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06FEE5" w14:textId="77777777" w:rsidR="000351B1" w:rsidRPr="00222495" w:rsidRDefault="000351B1" w:rsidP="00C8796D">
            <w:pPr>
              <w:snapToGrid w:val="0"/>
              <w:rPr>
                <w:sz w:val="20"/>
              </w:rPr>
            </w:pPr>
            <w:r w:rsidRPr="00222495">
              <w:rPr>
                <w:sz w:val="20"/>
              </w:rPr>
              <w:t>Das Skalarprodukt vervollständigt das Rechnen mit Vektoren, indem die Multipl</w:t>
            </w:r>
            <w:r w:rsidRPr="00222495">
              <w:rPr>
                <w:sz w:val="20"/>
              </w:rPr>
              <w:t>i</w:t>
            </w:r>
            <w:r w:rsidRPr="00222495">
              <w:rPr>
                <w:sz w:val="20"/>
              </w:rPr>
              <w:t xml:space="preserve">kation von Vektoren definiert wird. In diesem Zusammenhang kann </w:t>
            </w:r>
            <w:r w:rsidRPr="00222495">
              <w:rPr>
                <w:i/>
                <w:iCs/>
                <w:sz w:val="20"/>
              </w:rPr>
              <w:t>(optional über den KLP hinausgehend)</w:t>
            </w:r>
            <w:r w:rsidRPr="00222495">
              <w:rPr>
                <w:sz w:val="20"/>
              </w:rPr>
              <w:t xml:space="preserve"> auch das Vektorprodukt angesprochen werden.</w:t>
            </w:r>
          </w:p>
          <w:p w14:paraId="1F6D7AB3" w14:textId="77777777" w:rsidR="000351B1" w:rsidRPr="00222495" w:rsidRDefault="000351B1" w:rsidP="00C8796D">
            <w:pPr>
              <w:snapToGrid w:val="0"/>
              <w:rPr>
                <w:sz w:val="20"/>
              </w:rPr>
            </w:pPr>
          </w:p>
          <w:p w14:paraId="4608E0E5" w14:textId="77777777" w:rsidR="000351B1" w:rsidRPr="00222495" w:rsidRDefault="000351B1" w:rsidP="00C8796D">
            <w:pPr>
              <w:snapToGrid w:val="0"/>
              <w:rPr>
                <w:sz w:val="20"/>
              </w:rPr>
            </w:pPr>
            <w:r w:rsidRPr="00222495">
              <w:rPr>
                <w:sz w:val="20"/>
              </w:rPr>
              <w:t>Das Ergebnis eines Skalarproduktes wird geometrisch interpretiert. Die Studi</w:t>
            </w:r>
            <w:r w:rsidRPr="00222495">
              <w:rPr>
                <w:sz w:val="20"/>
              </w:rPr>
              <w:t>e</w:t>
            </w:r>
            <w:r w:rsidRPr="00222495">
              <w:rPr>
                <w:sz w:val="20"/>
              </w:rPr>
              <w:t xml:space="preserve">renden erkennen, formulieren und berechnen Anwendungen des Skalarprodukts: Länge eines Vektors (Rückbezug zu UV Q-LK-G1), </w:t>
            </w:r>
            <w:proofErr w:type="spellStart"/>
            <w:r w:rsidRPr="00222495">
              <w:rPr>
                <w:sz w:val="20"/>
              </w:rPr>
              <w:t>Orthogonalität</w:t>
            </w:r>
            <w:proofErr w:type="spellEnd"/>
            <w:r w:rsidRPr="00222495">
              <w:rPr>
                <w:sz w:val="20"/>
              </w:rPr>
              <w:t xml:space="preserve"> von Vektoren, Winkel zwischen zwei Vektoren. Bei der Untersuchung von Objekten und Situat</w:t>
            </w:r>
            <w:r w:rsidRPr="00222495">
              <w:rPr>
                <w:sz w:val="20"/>
              </w:rPr>
              <w:t>i</w:t>
            </w:r>
            <w:r w:rsidRPr="00222495">
              <w:rPr>
                <w:sz w:val="20"/>
              </w:rPr>
              <w:t>onen im Raum kann problemlösend gearbeitet und die Anwendung des Skala</w:t>
            </w:r>
            <w:r w:rsidRPr="00222495">
              <w:rPr>
                <w:sz w:val="20"/>
              </w:rPr>
              <w:t>r</w:t>
            </w:r>
            <w:r w:rsidRPr="00222495">
              <w:rPr>
                <w:sz w:val="20"/>
              </w:rPr>
              <w:t xml:space="preserve">produkts vertieft werden. (Hinweis: auf eine Herleitung mit dem </w:t>
            </w:r>
            <w:proofErr w:type="spellStart"/>
            <w:r w:rsidRPr="00222495">
              <w:rPr>
                <w:sz w:val="20"/>
              </w:rPr>
              <w:t>Kosinussatz</w:t>
            </w:r>
            <w:proofErr w:type="spellEnd"/>
            <w:r w:rsidRPr="00222495">
              <w:rPr>
                <w:sz w:val="20"/>
              </w:rPr>
              <w:t xml:space="preserve"> kann verzichtet werden.)</w:t>
            </w:r>
          </w:p>
          <w:p w14:paraId="5DA8900D" w14:textId="77777777" w:rsidR="000351B1" w:rsidRPr="00222495" w:rsidRDefault="000351B1" w:rsidP="00C8796D">
            <w:pPr>
              <w:snapToGrid w:val="0"/>
              <w:rPr>
                <w:sz w:val="20"/>
              </w:rPr>
            </w:pPr>
          </w:p>
          <w:p w14:paraId="26AB1AEA" w14:textId="77777777" w:rsidR="000351B1" w:rsidRPr="00222495" w:rsidRDefault="000351B1" w:rsidP="00C8796D">
            <w:pPr>
              <w:snapToGrid w:val="0"/>
              <w:rPr>
                <w:sz w:val="20"/>
              </w:rPr>
            </w:pPr>
          </w:p>
          <w:p w14:paraId="0D3454D5" w14:textId="64A16238" w:rsidR="000351B1" w:rsidRPr="00222495" w:rsidRDefault="000351B1" w:rsidP="00C8796D">
            <w:pPr>
              <w:snapToGrid w:val="0"/>
              <w:rPr>
                <w:sz w:val="20"/>
              </w:rPr>
            </w:pPr>
            <w:r w:rsidRPr="00222495">
              <w:rPr>
                <w:sz w:val="20"/>
              </w:rPr>
              <w:t>Anknüpfend an das vorige UV Q-LK-G1 werden Eigenschaften von Dreiecken und Vierecken inklusive Winkelberechnungen mithilfe des Skalarproduktes untersucht</w:t>
            </w:r>
            <w:r w:rsidR="0000099E">
              <w:rPr>
                <w:sz w:val="20"/>
              </w:rPr>
              <w:t>.</w:t>
            </w:r>
            <w:r w:rsidRPr="00222495">
              <w:rPr>
                <w:rStyle w:val="Kommentarzeichen"/>
                <w:vanish/>
                <w:sz w:val="20"/>
              </w:rPr>
              <w:t>.</w:t>
            </w:r>
          </w:p>
          <w:p w14:paraId="2BA73058" w14:textId="77777777" w:rsidR="000351B1" w:rsidRPr="00222495" w:rsidRDefault="000351B1" w:rsidP="00D51520">
            <w:pPr>
              <w:snapToGrid w:val="0"/>
              <w:rPr>
                <w:sz w:val="20"/>
              </w:rPr>
            </w:pPr>
            <w:r w:rsidRPr="00222495">
              <w:rPr>
                <w:sz w:val="20"/>
              </w:rPr>
              <w:t xml:space="preserve">Dreidimensionale Objekte im Raum bieten vielfältige Anlässe für im Sinne des Problemlösens offen angelegte, exemplarische geometrische Untersuchungen und können auf reale Objekte, </w:t>
            </w:r>
            <w:r w:rsidR="005E75F4" w:rsidRPr="00222495">
              <w:rPr>
                <w:sz w:val="20"/>
              </w:rPr>
              <w:t>z. B.</w:t>
            </w:r>
            <w:r w:rsidRPr="00222495">
              <w:rPr>
                <w:sz w:val="20"/>
              </w:rPr>
              <w:t xml:space="preserve"> Gebäude</w:t>
            </w:r>
            <w:r w:rsidR="0000099E">
              <w:rPr>
                <w:sz w:val="20"/>
              </w:rPr>
              <w:t>,</w:t>
            </w:r>
            <w:r w:rsidRPr="00222495">
              <w:rPr>
                <w:sz w:val="20"/>
              </w:rPr>
              <w:t xml:space="preserve"> bezogen werden. Elementarge</w:t>
            </w:r>
            <w:r w:rsidRPr="00222495">
              <w:rPr>
                <w:sz w:val="20"/>
              </w:rPr>
              <w:t>o</w:t>
            </w:r>
            <w:r w:rsidRPr="00222495">
              <w:rPr>
                <w:sz w:val="20"/>
              </w:rPr>
              <w:t>metrische Lösungswege werden in diesem Zusammenhang als Alternativen unter Verwendung der Formelsammlung aufgezeigt und auf ihre Relevanz hin</w:t>
            </w:r>
            <w:r w:rsidR="00D51520" w:rsidRPr="00222495">
              <w:rPr>
                <w:sz w:val="20"/>
              </w:rPr>
              <w:t xml:space="preserve"> übe</w:t>
            </w:r>
            <w:r w:rsidR="00D51520" w:rsidRPr="00222495">
              <w:rPr>
                <w:sz w:val="20"/>
              </w:rPr>
              <w:t>r</w:t>
            </w:r>
            <w:r w:rsidR="00D51520" w:rsidRPr="00222495">
              <w:rPr>
                <w:sz w:val="20"/>
              </w:rPr>
              <w:t xml:space="preserve">prüft, </w:t>
            </w:r>
            <w:r w:rsidR="005E75F4" w:rsidRPr="00222495">
              <w:rPr>
                <w:sz w:val="20"/>
              </w:rPr>
              <w:t>z. B.</w:t>
            </w:r>
            <w:r w:rsidR="00D51520" w:rsidRPr="00222495">
              <w:rPr>
                <w:sz w:val="20"/>
              </w:rPr>
              <w:t xml:space="preserve"> Strahlensätze.</w:t>
            </w:r>
          </w:p>
        </w:tc>
      </w:tr>
      <w:tr w:rsidR="000351B1" w:rsidRPr="00222495" w14:paraId="13D56661" w14:textId="77777777" w:rsidTr="009F36E3">
        <w:trPr>
          <w:trHeight w:val="510"/>
        </w:trPr>
        <w:tc>
          <w:tcPr>
            <w:tcW w:w="1499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B20E24" w14:textId="77777777" w:rsidR="000351B1" w:rsidRPr="00222495" w:rsidRDefault="00696871" w:rsidP="00696871">
            <w:pPr>
              <w:pageBreakBefore/>
              <w:tabs>
                <w:tab w:val="center" w:pos="7581"/>
                <w:tab w:val="right" w:pos="14527"/>
              </w:tabs>
              <w:jc w:val="left"/>
              <w:rPr>
                <w:b/>
                <w:bCs/>
                <w:sz w:val="20"/>
              </w:rPr>
            </w:pPr>
            <w:r>
              <w:rPr>
                <w:b/>
                <w:i/>
                <w:sz w:val="20"/>
              </w:rPr>
              <w:tab/>
            </w:r>
            <w:r w:rsidR="000351B1" w:rsidRPr="00222495">
              <w:rPr>
                <w:b/>
                <w:i/>
                <w:sz w:val="20"/>
              </w:rPr>
              <w:t>Geraden in 3D</w:t>
            </w:r>
            <w:r w:rsidR="00301154" w:rsidRPr="00222495">
              <w:rPr>
                <w:b/>
                <w:i/>
                <w:sz w:val="20"/>
              </w:rPr>
              <w:t xml:space="preserve"> </w:t>
            </w:r>
            <w:r w:rsidR="000351B1" w:rsidRPr="00222495">
              <w:rPr>
                <w:b/>
                <w:i/>
                <w:sz w:val="20"/>
              </w:rPr>
              <w:t>-</w:t>
            </w:r>
            <w:r w:rsidR="00301154" w:rsidRPr="00222495">
              <w:rPr>
                <w:b/>
                <w:i/>
                <w:sz w:val="20"/>
              </w:rPr>
              <w:t xml:space="preserve"> </w:t>
            </w:r>
            <w:r w:rsidR="000351B1" w:rsidRPr="00222495">
              <w:rPr>
                <w:b/>
                <w:i/>
                <w:sz w:val="20"/>
              </w:rPr>
              <w:t>Wi</w:t>
            </w:r>
            <w:r w:rsidR="00CC5D20" w:rsidRPr="00222495">
              <w:rPr>
                <w:b/>
                <w:i/>
                <w:sz w:val="20"/>
              </w:rPr>
              <w:t>e liegen Geraden zueinander?</w:t>
            </w:r>
            <w:r w:rsidR="00301154" w:rsidRPr="00222495">
              <w:rPr>
                <w:i/>
                <w:iCs/>
                <w:sz w:val="20"/>
              </w:rPr>
              <w:t xml:space="preserve"> </w:t>
            </w:r>
            <w:r>
              <w:rPr>
                <w:i/>
                <w:iCs/>
                <w:sz w:val="20"/>
              </w:rPr>
              <w:tab/>
            </w:r>
            <w:r w:rsidR="00CC5D20" w:rsidRPr="00222495">
              <w:rPr>
                <w:i/>
                <w:iCs/>
                <w:sz w:val="20"/>
              </w:rPr>
              <w:t>(Q</w:t>
            </w:r>
            <w:r w:rsidR="000351B1" w:rsidRPr="00222495">
              <w:rPr>
                <w:i/>
                <w:iCs/>
                <w:sz w:val="20"/>
              </w:rPr>
              <w:t>-LK-G3)</w:t>
            </w:r>
            <w:r w:rsidR="00301154" w:rsidRPr="00222495">
              <w:rPr>
                <w:i/>
                <w:iCs/>
                <w:sz w:val="20"/>
              </w:rPr>
              <w:t xml:space="preserve"> </w:t>
            </w:r>
            <w:r w:rsidR="002A7A59" w:rsidRPr="00222495">
              <w:rPr>
                <w:i/>
                <w:iCs/>
                <w:sz w:val="20"/>
              </w:rPr>
              <w:t>(</w:t>
            </w:r>
            <w:r w:rsidR="00CC5D20" w:rsidRPr="00222495">
              <w:rPr>
                <w:i/>
                <w:iCs/>
                <w:sz w:val="20"/>
              </w:rPr>
              <w:t>1</w:t>
            </w:r>
            <w:r w:rsidR="002A7A59" w:rsidRPr="00222495">
              <w:rPr>
                <w:i/>
                <w:iCs/>
                <w:sz w:val="20"/>
              </w:rPr>
              <w:t>0</w:t>
            </w:r>
            <w:r w:rsidR="00CC5D20" w:rsidRPr="00222495">
              <w:rPr>
                <w:i/>
                <w:iCs/>
                <w:sz w:val="20"/>
              </w:rPr>
              <w:t xml:space="preserve"> Std)</w:t>
            </w:r>
          </w:p>
        </w:tc>
      </w:tr>
      <w:tr w:rsidR="000351B1" w:rsidRPr="00222495" w14:paraId="65D57B6F" w14:textId="77777777" w:rsidTr="009F36E3">
        <w:tc>
          <w:tcPr>
            <w:tcW w:w="7583" w:type="dxa"/>
            <w:tcBorders>
              <w:top w:val="single" w:sz="4" w:space="0" w:color="000000"/>
              <w:left w:val="single" w:sz="4" w:space="0" w:color="000000"/>
              <w:bottom w:val="single" w:sz="4" w:space="0" w:color="000000"/>
            </w:tcBorders>
            <w:tcMar>
              <w:top w:w="0" w:type="dxa"/>
              <w:left w:w="70" w:type="dxa"/>
              <w:bottom w:w="0" w:type="dxa"/>
              <w:right w:w="70" w:type="dxa"/>
            </w:tcMar>
          </w:tcPr>
          <w:p w14:paraId="7CC54EE8" w14:textId="77777777" w:rsidR="000351B1" w:rsidRPr="00222495" w:rsidRDefault="000351B1" w:rsidP="00C8796D">
            <w:pPr>
              <w:snapToGrid w:val="0"/>
              <w:spacing w:line="276" w:lineRule="auto"/>
              <w:rPr>
                <w:b/>
                <w:bCs/>
                <w:sz w:val="20"/>
              </w:rPr>
            </w:pPr>
            <w:r w:rsidRPr="00222495">
              <w:rPr>
                <w:b/>
                <w:bCs/>
                <w:sz w:val="20"/>
              </w:rPr>
              <w:t>Zu entwickelnde Kompetenzen</w:t>
            </w:r>
          </w:p>
        </w:tc>
        <w:tc>
          <w:tcPr>
            <w:tcW w:w="7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7118E9" w14:textId="77777777" w:rsidR="000351B1" w:rsidRPr="00222495" w:rsidRDefault="000351B1" w:rsidP="00C8796D">
            <w:pPr>
              <w:snapToGrid w:val="0"/>
              <w:spacing w:line="276" w:lineRule="auto"/>
              <w:rPr>
                <w:b/>
                <w:bCs/>
                <w:sz w:val="20"/>
              </w:rPr>
            </w:pPr>
            <w:r w:rsidRPr="00222495">
              <w:rPr>
                <w:b/>
                <w:bCs/>
                <w:sz w:val="20"/>
              </w:rPr>
              <w:t>Vorhabenbezogene Absprachen und Empfehlungen</w:t>
            </w:r>
          </w:p>
        </w:tc>
      </w:tr>
      <w:tr w:rsidR="000351B1" w:rsidRPr="00222495" w14:paraId="404765ED" w14:textId="77777777" w:rsidTr="009F36E3">
        <w:trPr>
          <w:trHeight w:val="1266"/>
        </w:trPr>
        <w:tc>
          <w:tcPr>
            <w:tcW w:w="7583" w:type="dxa"/>
            <w:tcBorders>
              <w:top w:val="single" w:sz="4" w:space="0" w:color="000000"/>
              <w:left w:val="single" w:sz="4" w:space="0" w:color="000000"/>
              <w:bottom w:val="single" w:sz="4" w:space="0" w:color="000000"/>
            </w:tcBorders>
            <w:tcMar>
              <w:top w:w="0" w:type="dxa"/>
              <w:left w:w="70" w:type="dxa"/>
              <w:bottom w:w="0" w:type="dxa"/>
              <w:right w:w="70" w:type="dxa"/>
            </w:tcMar>
          </w:tcPr>
          <w:p w14:paraId="49ED3487" w14:textId="77777777" w:rsidR="000351B1" w:rsidRPr="00222495" w:rsidRDefault="000351B1" w:rsidP="00C8796D">
            <w:pPr>
              <w:snapToGrid w:val="0"/>
              <w:spacing w:line="276" w:lineRule="auto"/>
              <w:rPr>
                <w:b/>
                <w:bCs/>
                <w:sz w:val="20"/>
              </w:rPr>
            </w:pPr>
            <w:r w:rsidRPr="00222495">
              <w:rPr>
                <w:b/>
                <w:bCs/>
                <w:sz w:val="20"/>
              </w:rPr>
              <w:t>Inhaltsbezogene Kompetenzen:</w:t>
            </w:r>
          </w:p>
          <w:p w14:paraId="2C050BC4" w14:textId="77777777" w:rsidR="000351B1" w:rsidRPr="00222495" w:rsidRDefault="00991385" w:rsidP="00C8796D">
            <w:pPr>
              <w:spacing w:line="276" w:lineRule="auto"/>
              <w:rPr>
                <w:i/>
                <w:iCs/>
                <w:sz w:val="20"/>
              </w:rPr>
            </w:pPr>
            <w:r w:rsidRPr="00222495">
              <w:rPr>
                <w:i/>
                <w:iCs/>
                <w:sz w:val="20"/>
              </w:rPr>
              <w:t>Die Studierenden ...</w:t>
            </w:r>
          </w:p>
          <w:p w14:paraId="58A1272F" w14:textId="77777777" w:rsidR="000351B1" w:rsidRPr="00222495" w:rsidRDefault="000351B1" w:rsidP="00DC4525">
            <w:pPr>
              <w:numPr>
                <w:ilvl w:val="0"/>
                <w:numId w:val="12"/>
              </w:numPr>
              <w:jc w:val="left"/>
              <w:rPr>
                <w:sz w:val="20"/>
              </w:rPr>
            </w:pPr>
            <w:r w:rsidRPr="00222495">
              <w:rPr>
                <w:rFonts w:cs="Arial"/>
                <w:sz w:val="20"/>
              </w:rPr>
              <w:t>stellen</w:t>
            </w:r>
            <w:r w:rsidRPr="00222495">
              <w:rPr>
                <w:sz w:val="20"/>
              </w:rPr>
              <w:t xml:space="preserve"> Geraden in Parameterform dar</w:t>
            </w:r>
            <w:r w:rsidR="007440AF">
              <w:rPr>
                <w:sz w:val="20"/>
              </w:rPr>
              <w:t>,</w:t>
            </w:r>
          </w:p>
          <w:p w14:paraId="39690CC4" w14:textId="77777777" w:rsidR="000351B1" w:rsidRPr="00222495" w:rsidRDefault="000351B1" w:rsidP="00DC4525">
            <w:pPr>
              <w:numPr>
                <w:ilvl w:val="0"/>
                <w:numId w:val="12"/>
              </w:numPr>
              <w:jc w:val="left"/>
              <w:rPr>
                <w:sz w:val="20"/>
              </w:rPr>
            </w:pPr>
            <w:r w:rsidRPr="00222495">
              <w:rPr>
                <w:rFonts w:cs="Arial"/>
                <w:sz w:val="20"/>
              </w:rPr>
              <w:t>interpretieren</w:t>
            </w:r>
            <w:r w:rsidRPr="00222495">
              <w:rPr>
                <w:sz w:val="20"/>
              </w:rPr>
              <w:t xml:space="preserve"> den Parameter von Geradengleichungen im Sachkontext</w:t>
            </w:r>
            <w:r w:rsidR="007440AF">
              <w:rPr>
                <w:sz w:val="20"/>
              </w:rPr>
              <w:t>,</w:t>
            </w:r>
          </w:p>
          <w:p w14:paraId="0E1B9B1D" w14:textId="5F2093F8" w:rsidR="000351B1" w:rsidRPr="00222495" w:rsidRDefault="000351B1" w:rsidP="00DC4525">
            <w:pPr>
              <w:numPr>
                <w:ilvl w:val="0"/>
                <w:numId w:val="12"/>
              </w:numPr>
              <w:jc w:val="left"/>
              <w:rPr>
                <w:sz w:val="20"/>
              </w:rPr>
            </w:pPr>
            <w:r w:rsidRPr="00222495">
              <w:rPr>
                <w:rFonts w:cs="Arial"/>
                <w:sz w:val="20"/>
              </w:rPr>
              <w:t>untersuchen</w:t>
            </w:r>
            <w:r w:rsidRPr="00222495">
              <w:rPr>
                <w:sz w:val="20"/>
              </w:rPr>
              <w:t xml:space="preserve"> Lagebeziehungen zwischen Geraden […]</w:t>
            </w:r>
            <w:r w:rsidR="007440AF">
              <w:rPr>
                <w:sz w:val="20"/>
              </w:rPr>
              <w:t>,</w:t>
            </w:r>
          </w:p>
          <w:p w14:paraId="541A6E31" w14:textId="77777777" w:rsidR="000351B1" w:rsidRPr="00222495" w:rsidRDefault="000351B1" w:rsidP="00271216">
            <w:pPr>
              <w:numPr>
                <w:ilvl w:val="0"/>
                <w:numId w:val="12"/>
              </w:numPr>
              <w:jc w:val="left"/>
              <w:rPr>
                <w:sz w:val="20"/>
              </w:rPr>
            </w:pPr>
            <w:r w:rsidRPr="00222495">
              <w:rPr>
                <w:rFonts w:cs="Arial"/>
                <w:sz w:val="20"/>
              </w:rPr>
              <w:t>stellen</w:t>
            </w:r>
            <w:r w:rsidRPr="00222495">
              <w:rPr>
                <w:sz w:val="20"/>
              </w:rPr>
              <w:t xml:space="preserve"> geradlinig begrenzte Punktmengen in Parameterform dar</w:t>
            </w:r>
            <w:r w:rsidR="007440AF">
              <w:rPr>
                <w:sz w:val="20"/>
              </w:rPr>
              <w:t>.</w:t>
            </w:r>
          </w:p>
          <w:p w14:paraId="150232A8" w14:textId="77777777" w:rsidR="000351B1" w:rsidRPr="00222495" w:rsidRDefault="000351B1" w:rsidP="00103E84">
            <w:pPr>
              <w:spacing w:before="120"/>
              <w:jc w:val="left"/>
              <w:rPr>
                <w:b/>
                <w:bCs/>
                <w:sz w:val="20"/>
              </w:rPr>
            </w:pPr>
            <w:r w:rsidRPr="00222495">
              <w:rPr>
                <w:b/>
                <w:bCs/>
                <w:sz w:val="20"/>
              </w:rPr>
              <w:t xml:space="preserve">Prozessbezogene </w:t>
            </w:r>
            <w:r w:rsidRPr="00103E84">
              <w:rPr>
                <w:rFonts w:cs="Arial"/>
                <w:b/>
                <w:color w:val="000000"/>
                <w:sz w:val="20"/>
              </w:rPr>
              <w:t>Kompetenzen</w:t>
            </w:r>
            <w:r w:rsidRPr="00222495">
              <w:rPr>
                <w:b/>
                <w:bCs/>
                <w:sz w:val="20"/>
              </w:rPr>
              <w:t>:</w:t>
            </w:r>
          </w:p>
          <w:p w14:paraId="105E1D3E" w14:textId="77777777" w:rsidR="000351B1" w:rsidRPr="00222495" w:rsidRDefault="000351B1" w:rsidP="00C8796D">
            <w:pPr>
              <w:rPr>
                <w:b/>
                <w:bCs/>
                <w:i/>
                <w:iCs/>
                <w:sz w:val="20"/>
              </w:rPr>
            </w:pPr>
            <w:r w:rsidRPr="00222495">
              <w:rPr>
                <w:b/>
                <w:bCs/>
                <w:i/>
                <w:iCs/>
                <w:sz w:val="20"/>
              </w:rPr>
              <w:t>Modellieren</w:t>
            </w:r>
          </w:p>
          <w:p w14:paraId="05948E92" w14:textId="77777777" w:rsidR="000351B1" w:rsidRPr="00222495" w:rsidRDefault="00991385" w:rsidP="00C8796D">
            <w:pPr>
              <w:rPr>
                <w:i/>
                <w:iCs/>
                <w:sz w:val="20"/>
              </w:rPr>
            </w:pPr>
            <w:r w:rsidRPr="00222495">
              <w:rPr>
                <w:i/>
                <w:iCs/>
                <w:sz w:val="20"/>
              </w:rPr>
              <w:t>Die Studierenden ...</w:t>
            </w:r>
          </w:p>
          <w:p w14:paraId="2F2E2F9C" w14:textId="77777777" w:rsidR="000351B1" w:rsidRPr="00222495" w:rsidRDefault="000351B1" w:rsidP="00DC4525">
            <w:pPr>
              <w:numPr>
                <w:ilvl w:val="0"/>
                <w:numId w:val="12"/>
              </w:numPr>
              <w:jc w:val="left"/>
              <w:rPr>
                <w:sz w:val="20"/>
              </w:rPr>
            </w:pPr>
            <w:r w:rsidRPr="00222495">
              <w:rPr>
                <w:rFonts w:cs="Arial"/>
                <w:sz w:val="20"/>
              </w:rPr>
              <w:t>erfassen</w:t>
            </w:r>
            <w:r w:rsidRPr="00222495">
              <w:rPr>
                <w:sz w:val="20"/>
              </w:rPr>
              <w:t xml:space="preserve"> und strukturieren zunehmend komplexe Sachsituationen mit Blick auf eine konkrete Fragestellung</w:t>
            </w:r>
            <w:r w:rsidRPr="00222495">
              <w:rPr>
                <w:i/>
                <w:iCs/>
                <w:sz w:val="20"/>
              </w:rPr>
              <w:t xml:space="preserve"> (Strukturieren)</w:t>
            </w:r>
            <w:r w:rsidR="007440AF">
              <w:rPr>
                <w:i/>
                <w:iCs/>
                <w:sz w:val="20"/>
              </w:rPr>
              <w:t>,</w:t>
            </w:r>
          </w:p>
          <w:p w14:paraId="19E552D5" w14:textId="77777777" w:rsidR="000351B1" w:rsidRPr="00222495" w:rsidRDefault="000351B1" w:rsidP="00DC4525">
            <w:pPr>
              <w:numPr>
                <w:ilvl w:val="0"/>
                <w:numId w:val="12"/>
              </w:numPr>
              <w:jc w:val="left"/>
              <w:rPr>
                <w:sz w:val="20"/>
              </w:rPr>
            </w:pPr>
            <w:r w:rsidRPr="00222495">
              <w:rPr>
                <w:rFonts w:cs="Arial"/>
                <w:sz w:val="20"/>
              </w:rPr>
              <w:t>treffen</w:t>
            </w:r>
            <w:r w:rsidRPr="00222495">
              <w:rPr>
                <w:sz w:val="20"/>
              </w:rPr>
              <w:t xml:space="preserve"> Annahmen und nehmen begründet Vereinfachungen einer realen S</w:t>
            </w:r>
            <w:r w:rsidRPr="00222495">
              <w:rPr>
                <w:sz w:val="20"/>
              </w:rPr>
              <w:t>i</w:t>
            </w:r>
            <w:r w:rsidRPr="00222495">
              <w:rPr>
                <w:sz w:val="20"/>
              </w:rPr>
              <w:t xml:space="preserve">tuation vor </w:t>
            </w:r>
            <w:r w:rsidRPr="00222495">
              <w:rPr>
                <w:i/>
                <w:iCs/>
                <w:sz w:val="20"/>
              </w:rPr>
              <w:t>(Strukturieren)</w:t>
            </w:r>
            <w:r w:rsidR="007440AF">
              <w:rPr>
                <w:i/>
                <w:iCs/>
                <w:sz w:val="20"/>
              </w:rPr>
              <w:t>,</w:t>
            </w:r>
          </w:p>
          <w:p w14:paraId="0DA78315" w14:textId="77777777" w:rsidR="000351B1" w:rsidRPr="00222495" w:rsidRDefault="000351B1" w:rsidP="00DC4525">
            <w:pPr>
              <w:numPr>
                <w:ilvl w:val="0"/>
                <w:numId w:val="12"/>
              </w:numPr>
              <w:jc w:val="left"/>
              <w:rPr>
                <w:sz w:val="20"/>
              </w:rPr>
            </w:pPr>
            <w:r w:rsidRPr="00222495">
              <w:rPr>
                <w:rFonts w:cs="Arial"/>
                <w:sz w:val="20"/>
              </w:rPr>
              <w:t>übersetzen</w:t>
            </w:r>
            <w:r w:rsidRPr="00222495">
              <w:rPr>
                <w:sz w:val="20"/>
              </w:rPr>
              <w:t xml:space="preserve"> zunehmend komplexe Sachsituationen in mathematische Modelle </w:t>
            </w:r>
            <w:r w:rsidRPr="00222495">
              <w:rPr>
                <w:i/>
                <w:iCs/>
                <w:sz w:val="20"/>
              </w:rPr>
              <w:t>(Mathematisieren)</w:t>
            </w:r>
            <w:r w:rsidR="007440AF">
              <w:rPr>
                <w:i/>
                <w:iCs/>
                <w:sz w:val="20"/>
              </w:rPr>
              <w:t>,</w:t>
            </w:r>
          </w:p>
          <w:p w14:paraId="6E5C7DF7" w14:textId="77777777" w:rsidR="000351B1" w:rsidRPr="00222495" w:rsidRDefault="000351B1" w:rsidP="00DC4525">
            <w:pPr>
              <w:numPr>
                <w:ilvl w:val="0"/>
                <w:numId w:val="12"/>
              </w:numPr>
              <w:jc w:val="left"/>
              <w:rPr>
                <w:sz w:val="20"/>
              </w:rPr>
            </w:pPr>
            <w:r w:rsidRPr="00222495">
              <w:rPr>
                <w:rFonts w:cs="Arial"/>
                <w:sz w:val="20"/>
              </w:rPr>
              <w:t>erarbeiten</w:t>
            </w:r>
            <w:r w:rsidRPr="00222495">
              <w:rPr>
                <w:sz w:val="20"/>
              </w:rPr>
              <w:t xml:space="preserve"> mithilfe mathematischer Kenntnisse und Fertigkeiten eine Lösung innerhalb des mathematischen Modells </w:t>
            </w:r>
            <w:r w:rsidRPr="00222495">
              <w:rPr>
                <w:i/>
                <w:iCs/>
                <w:sz w:val="20"/>
              </w:rPr>
              <w:t>(Mathematisieren)</w:t>
            </w:r>
            <w:r w:rsidR="007440AF">
              <w:rPr>
                <w:i/>
                <w:iCs/>
                <w:sz w:val="20"/>
              </w:rPr>
              <w:t>,</w:t>
            </w:r>
          </w:p>
          <w:p w14:paraId="6D59558D" w14:textId="77777777" w:rsidR="000351B1" w:rsidRPr="00222495" w:rsidRDefault="000351B1" w:rsidP="00DC4525">
            <w:pPr>
              <w:numPr>
                <w:ilvl w:val="0"/>
                <w:numId w:val="12"/>
              </w:numPr>
              <w:jc w:val="left"/>
              <w:rPr>
                <w:sz w:val="20"/>
              </w:rPr>
            </w:pPr>
            <w:r w:rsidRPr="00222495">
              <w:rPr>
                <w:rFonts w:cs="Arial"/>
                <w:sz w:val="20"/>
              </w:rPr>
              <w:t>beziehen</w:t>
            </w:r>
            <w:r w:rsidRPr="00222495">
              <w:rPr>
                <w:sz w:val="20"/>
              </w:rPr>
              <w:t xml:space="preserve"> die erarbeitete Lösung wieder auf die Sachsituation </w:t>
            </w:r>
            <w:r w:rsidRPr="00222495">
              <w:rPr>
                <w:i/>
                <w:iCs/>
                <w:sz w:val="20"/>
              </w:rPr>
              <w:t>(Validieren)</w:t>
            </w:r>
            <w:r w:rsidR="007440AF">
              <w:rPr>
                <w:i/>
                <w:iCs/>
                <w:sz w:val="20"/>
              </w:rPr>
              <w:t>,</w:t>
            </w:r>
          </w:p>
          <w:p w14:paraId="173406EC" w14:textId="77777777" w:rsidR="000351B1" w:rsidRPr="00222495" w:rsidRDefault="000351B1" w:rsidP="00DC4525">
            <w:pPr>
              <w:numPr>
                <w:ilvl w:val="0"/>
                <w:numId w:val="12"/>
              </w:numPr>
              <w:jc w:val="left"/>
              <w:rPr>
                <w:sz w:val="20"/>
              </w:rPr>
            </w:pPr>
            <w:r w:rsidRPr="00222495">
              <w:rPr>
                <w:rFonts w:cs="Arial"/>
                <w:sz w:val="20"/>
              </w:rPr>
              <w:t>beurteilen</w:t>
            </w:r>
            <w:r w:rsidRPr="00222495">
              <w:rPr>
                <w:sz w:val="20"/>
              </w:rPr>
              <w:t xml:space="preserve"> die Angemessenheit aufgestellter (ggf. konkurrierender) Modelle für die Fragestellung </w:t>
            </w:r>
            <w:r w:rsidRPr="00222495">
              <w:rPr>
                <w:i/>
                <w:iCs/>
                <w:sz w:val="20"/>
              </w:rPr>
              <w:t>(Validieren)</w:t>
            </w:r>
            <w:r w:rsidR="007440AF">
              <w:rPr>
                <w:i/>
                <w:iCs/>
                <w:sz w:val="20"/>
              </w:rPr>
              <w:t>,</w:t>
            </w:r>
          </w:p>
          <w:p w14:paraId="41FA5996" w14:textId="77777777" w:rsidR="000351B1" w:rsidRPr="00222495" w:rsidRDefault="000351B1" w:rsidP="00C8796D">
            <w:pPr>
              <w:numPr>
                <w:ilvl w:val="0"/>
                <w:numId w:val="12"/>
              </w:numPr>
              <w:jc w:val="left"/>
              <w:rPr>
                <w:sz w:val="20"/>
              </w:rPr>
            </w:pPr>
            <w:r w:rsidRPr="00222495">
              <w:rPr>
                <w:rFonts w:cs="Arial"/>
                <w:sz w:val="20"/>
              </w:rPr>
              <w:t>verbessern</w:t>
            </w:r>
            <w:r w:rsidRPr="00222495">
              <w:rPr>
                <w:sz w:val="20"/>
              </w:rPr>
              <w:t xml:space="preserve"> aufgestellte Modelle mit Blick auf die Fragestellung </w:t>
            </w:r>
            <w:r w:rsidRPr="00222495">
              <w:rPr>
                <w:i/>
                <w:iCs/>
                <w:sz w:val="20"/>
              </w:rPr>
              <w:t>(Validieren)</w:t>
            </w:r>
            <w:r w:rsidR="007440AF">
              <w:rPr>
                <w:i/>
                <w:iCs/>
                <w:sz w:val="20"/>
              </w:rPr>
              <w:t>.</w:t>
            </w:r>
          </w:p>
          <w:p w14:paraId="3C4B9EC4" w14:textId="77777777" w:rsidR="000351B1" w:rsidRPr="00222495" w:rsidRDefault="000351B1" w:rsidP="00C8796D">
            <w:pPr>
              <w:rPr>
                <w:b/>
                <w:bCs/>
                <w:i/>
                <w:iCs/>
                <w:sz w:val="20"/>
              </w:rPr>
            </w:pPr>
            <w:r w:rsidRPr="00222495">
              <w:rPr>
                <w:b/>
                <w:bCs/>
                <w:i/>
                <w:iCs/>
                <w:sz w:val="20"/>
              </w:rPr>
              <w:t>Werkzeuge nutzen</w:t>
            </w:r>
          </w:p>
          <w:p w14:paraId="3C16A5C9" w14:textId="77777777" w:rsidR="000351B1" w:rsidRPr="00222495" w:rsidRDefault="00991385" w:rsidP="00C8796D">
            <w:pPr>
              <w:rPr>
                <w:i/>
                <w:iCs/>
                <w:sz w:val="20"/>
              </w:rPr>
            </w:pPr>
            <w:r w:rsidRPr="00222495">
              <w:rPr>
                <w:i/>
                <w:iCs/>
                <w:sz w:val="20"/>
              </w:rPr>
              <w:t>Die Studierenden ...</w:t>
            </w:r>
          </w:p>
          <w:p w14:paraId="4BE2EF07" w14:textId="219B7241" w:rsidR="000351B1" w:rsidRPr="00222495" w:rsidRDefault="000351B1" w:rsidP="00DC4525">
            <w:pPr>
              <w:numPr>
                <w:ilvl w:val="0"/>
                <w:numId w:val="12"/>
              </w:numPr>
              <w:jc w:val="left"/>
              <w:rPr>
                <w:sz w:val="20"/>
              </w:rPr>
            </w:pPr>
            <w:r w:rsidRPr="00222495">
              <w:rPr>
                <w:rFonts w:cs="Arial"/>
                <w:sz w:val="20"/>
              </w:rPr>
              <w:t>nutzen</w:t>
            </w:r>
            <w:r w:rsidRPr="00222495">
              <w:rPr>
                <w:sz w:val="20"/>
              </w:rPr>
              <w:t xml:space="preserve"> </w:t>
            </w:r>
            <w:r w:rsidR="00103E84">
              <w:rPr>
                <w:sz w:val="20"/>
              </w:rPr>
              <w:t xml:space="preserve">Formelsammlungen, </w:t>
            </w:r>
            <w:r w:rsidR="005E75F4" w:rsidRPr="00222495">
              <w:rPr>
                <w:sz w:val="20"/>
              </w:rPr>
              <w:t xml:space="preserve">Geodreiecke, </w:t>
            </w:r>
            <w:r w:rsidRPr="00222495">
              <w:rPr>
                <w:sz w:val="20"/>
              </w:rPr>
              <w:t xml:space="preserve">geometrische Modelle und </w:t>
            </w:r>
            <w:r w:rsidR="005E75F4" w:rsidRPr="00222495">
              <w:rPr>
                <w:sz w:val="20"/>
              </w:rPr>
              <w:t>digitale Werkzeuge [</w:t>
            </w:r>
            <w:r w:rsidR="00305B7B">
              <w:rPr>
                <w:sz w:val="20"/>
              </w:rPr>
              <w:t>Erg. Fachkonferenz</w:t>
            </w:r>
            <w:r w:rsidR="005E75F4" w:rsidRPr="00222495">
              <w:rPr>
                <w:sz w:val="20"/>
              </w:rPr>
              <w:t xml:space="preserve">: </w:t>
            </w:r>
            <w:r w:rsidRPr="00222495">
              <w:rPr>
                <w:sz w:val="20"/>
              </w:rPr>
              <w:t>Dynamische-Geometrie-Software</w:t>
            </w:r>
            <w:r w:rsidR="005E75F4" w:rsidRPr="00222495">
              <w:rPr>
                <w:sz w:val="20"/>
              </w:rPr>
              <w:t>]</w:t>
            </w:r>
            <w:r w:rsidR="007440AF">
              <w:rPr>
                <w:sz w:val="20"/>
              </w:rPr>
              <w:t>,</w:t>
            </w:r>
          </w:p>
          <w:p w14:paraId="5BF8C5AB" w14:textId="5CBA8860" w:rsidR="00CC5D20" w:rsidRPr="00222495" w:rsidRDefault="000351B1" w:rsidP="00DC4525">
            <w:pPr>
              <w:numPr>
                <w:ilvl w:val="0"/>
                <w:numId w:val="12"/>
              </w:numPr>
              <w:jc w:val="left"/>
              <w:rPr>
                <w:sz w:val="20"/>
              </w:rPr>
            </w:pPr>
            <w:r w:rsidRPr="00222495">
              <w:rPr>
                <w:rFonts w:cs="Arial"/>
                <w:sz w:val="20"/>
              </w:rPr>
              <w:t>verwenden</w:t>
            </w:r>
            <w:r w:rsidRPr="00222495">
              <w:rPr>
                <w:sz w:val="20"/>
              </w:rPr>
              <w:t xml:space="preserve"> verschiedene digitale Werkzeuge</w:t>
            </w:r>
            <w:r w:rsidR="00305B7B">
              <w:rPr>
                <w:sz w:val="20"/>
              </w:rPr>
              <w:t xml:space="preserve"> […]</w:t>
            </w:r>
            <w:r w:rsidRPr="00222495">
              <w:rPr>
                <w:sz w:val="20"/>
              </w:rPr>
              <w:t xml:space="preserve"> zum</w:t>
            </w:r>
            <w:r w:rsidR="00305B7B">
              <w:rPr>
                <w:sz w:val="20"/>
              </w:rPr>
              <w:t xml:space="preserve"> […]</w:t>
            </w:r>
            <w:r w:rsidRPr="00222495">
              <w:rPr>
                <w:sz w:val="20"/>
              </w:rPr>
              <w:br/>
              <w:t xml:space="preserve">… grafischen Darstellen von Ortsvektoren, Vektorsummen und </w:t>
            </w:r>
            <w:r w:rsidR="00301154" w:rsidRPr="00222495">
              <w:rPr>
                <w:sz w:val="20"/>
              </w:rPr>
              <w:t xml:space="preserve"> </w:t>
            </w:r>
            <w:r w:rsidRPr="00222495">
              <w:rPr>
                <w:sz w:val="20"/>
              </w:rPr>
              <w:t>Geraden</w:t>
            </w:r>
            <w:r w:rsidR="00305B7B">
              <w:rPr>
                <w:sz w:val="20"/>
              </w:rPr>
              <w:t xml:space="preserve"> […]</w:t>
            </w:r>
            <w:r w:rsidR="007440AF">
              <w:rPr>
                <w:sz w:val="20"/>
              </w:rPr>
              <w:t>,</w:t>
            </w:r>
            <w:r w:rsidRPr="00222495">
              <w:rPr>
                <w:sz w:val="20"/>
              </w:rPr>
              <w:br/>
              <w:t>… Darstellen von Objekten im Raum</w:t>
            </w:r>
            <w:r w:rsidR="00305B7B">
              <w:rPr>
                <w:sz w:val="20"/>
              </w:rPr>
              <w:t xml:space="preserve"> […]</w:t>
            </w:r>
            <w:r w:rsidR="007440AF">
              <w:rPr>
                <w:sz w:val="20"/>
              </w:rPr>
              <w:t>,</w:t>
            </w:r>
          </w:p>
          <w:p w14:paraId="71C42110" w14:textId="7B0EA2C4" w:rsidR="000351B1" w:rsidRPr="00222495" w:rsidRDefault="0000099E" w:rsidP="00CC5D20">
            <w:pPr>
              <w:ind w:left="540"/>
              <w:jc w:val="left"/>
              <w:rPr>
                <w:sz w:val="20"/>
              </w:rPr>
            </w:pPr>
            <w:r>
              <w:rPr>
                <w:sz w:val="20"/>
              </w:rPr>
              <w:t>…</w:t>
            </w:r>
            <w:r w:rsidR="000351B1" w:rsidRPr="00222495">
              <w:rPr>
                <w:sz w:val="20"/>
              </w:rPr>
              <w:t xml:space="preserve"> Lösen von Gleichungen und Gleichungssystemen</w:t>
            </w:r>
            <w:r w:rsidR="00305B7B">
              <w:rPr>
                <w:sz w:val="20"/>
              </w:rPr>
              <w:t xml:space="preserve"> […]</w:t>
            </w:r>
            <w:r w:rsidR="007440AF">
              <w:rPr>
                <w:sz w:val="20"/>
              </w:rPr>
              <w:t>.</w:t>
            </w:r>
          </w:p>
        </w:tc>
        <w:tc>
          <w:tcPr>
            <w:tcW w:w="7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354AE4" w14:textId="77777777" w:rsidR="000351B1" w:rsidRPr="00222495" w:rsidRDefault="000351B1" w:rsidP="00C8796D">
            <w:pPr>
              <w:snapToGrid w:val="0"/>
              <w:rPr>
                <w:sz w:val="20"/>
              </w:rPr>
            </w:pPr>
            <w:r w:rsidRPr="00222495">
              <w:rPr>
                <w:sz w:val="20"/>
              </w:rPr>
              <w:t xml:space="preserve">Lineare Bewegungen werden </w:t>
            </w:r>
            <w:r w:rsidR="005E75F4" w:rsidRPr="00222495">
              <w:rPr>
                <w:sz w:val="20"/>
              </w:rPr>
              <w:t>z. B.</w:t>
            </w:r>
            <w:r w:rsidRPr="00222495">
              <w:rPr>
                <w:sz w:val="20"/>
              </w:rPr>
              <w:t xml:space="preserve"> im Kontext von Flugbahnen (Kondensstreifen) durch Startpunkt und Richtungsvektor beschrieben und unter Verwendung eines geeigneten digitalen Werkzeugs graphisch dargestellt. Dabei werden Modelli</w:t>
            </w:r>
            <w:r w:rsidRPr="00222495">
              <w:rPr>
                <w:sz w:val="20"/>
              </w:rPr>
              <w:t>e</w:t>
            </w:r>
            <w:r w:rsidRPr="00222495">
              <w:rPr>
                <w:sz w:val="20"/>
              </w:rPr>
              <w:t>rungsfragen (reale Geschwindigkeiten, Größe der Flugobjekte, Flugebenen, Zei</w:t>
            </w:r>
            <w:r w:rsidRPr="00222495">
              <w:rPr>
                <w:sz w:val="20"/>
              </w:rPr>
              <w:t>t</w:t>
            </w:r>
            <w:r w:rsidRPr="00222495">
              <w:rPr>
                <w:sz w:val="20"/>
              </w:rPr>
              <w:t>abhängigkeit, Geschwindigkeitsvektor) einbezogen.</w:t>
            </w:r>
          </w:p>
          <w:p w14:paraId="7386CBD7" w14:textId="77777777" w:rsidR="000351B1" w:rsidRPr="00222495" w:rsidRDefault="000351B1" w:rsidP="00C8796D">
            <w:pPr>
              <w:rPr>
                <w:sz w:val="20"/>
              </w:rPr>
            </w:pPr>
          </w:p>
          <w:p w14:paraId="1546EE18" w14:textId="6666E850" w:rsidR="000351B1" w:rsidRPr="00222495" w:rsidRDefault="000351B1" w:rsidP="00C8796D">
            <w:pPr>
              <w:rPr>
                <w:sz w:val="20"/>
              </w:rPr>
            </w:pPr>
            <w:r w:rsidRPr="00222495">
              <w:rPr>
                <w:sz w:val="20"/>
              </w:rPr>
              <w:t>Abstrahierend vom Einstiegskontext wird die rein geometrische Frage aufgewo</w:t>
            </w:r>
            <w:r w:rsidRPr="00222495">
              <w:rPr>
                <w:sz w:val="20"/>
              </w:rPr>
              <w:t>r</w:t>
            </w:r>
            <w:r w:rsidRPr="00222495">
              <w:rPr>
                <w:sz w:val="20"/>
              </w:rPr>
              <w:t>fen, wie eine Gerade durch zwei Punkte zu beschreiben ist. Hierbei wird herau</w:t>
            </w:r>
            <w:r w:rsidRPr="00222495">
              <w:rPr>
                <w:sz w:val="20"/>
              </w:rPr>
              <w:t>s</w:t>
            </w:r>
            <w:r w:rsidRPr="00222495">
              <w:rPr>
                <w:sz w:val="20"/>
              </w:rPr>
              <w:t>gearbeitet, dass zwischen unterschiedlichen Parametrisierungen einer Geraden gewechselt werden kann. Punktproben sowie die Berechnung von Schnittpunkten mit den Grundebenen werden auch hilfsmittelfrei durchgeführt.</w:t>
            </w:r>
          </w:p>
          <w:p w14:paraId="5D28D347" w14:textId="77777777" w:rsidR="000351B1" w:rsidRPr="00222495" w:rsidRDefault="000351B1" w:rsidP="00C8796D">
            <w:pPr>
              <w:rPr>
                <w:sz w:val="20"/>
              </w:rPr>
            </w:pPr>
          </w:p>
          <w:p w14:paraId="023E2C5B" w14:textId="77777777" w:rsidR="000351B1" w:rsidRPr="00222495" w:rsidRDefault="000351B1" w:rsidP="00C8796D">
            <w:pPr>
              <w:rPr>
                <w:sz w:val="20"/>
              </w:rPr>
            </w:pPr>
            <w:r w:rsidRPr="00222495">
              <w:rPr>
                <w:sz w:val="20"/>
              </w:rPr>
              <w:t>Ein weiterer Kontext (</w:t>
            </w:r>
            <w:r w:rsidR="005E75F4" w:rsidRPr="00222495">
              <w:rPr>
                <w:sz w:val="20"/>
              </w:rPr>
              <w:t>z. B.</w:t>
            </w:r>
            <w:r w:rsidRPr="00222495">
              <w:rPr>
                <w:sz w:val="20"/>
              </w:rPr>
              <w:t xml:space="preserve"> ein Klettergerüst auf dem Spielplatz) illustriert die Da</w:t>
            </w:r>
            <w:r w:rsidRPr="00222495">
              <w:rPr>
                <w:sz w:val="20"/>
              </w:rPr>
              <w:t>r</w:t>
            </w:r>
            <w:r w:rsidRPr="00222495">
              <w:rPr>
                <w:sz w:val="20"/>
              </w:rPr>
              <w:t>stellung von Strecken in Parameterform als begrenzte Punktmenge. Auch in di</w:t>
            </w:r>
            <w:r w:rsidRPr="00222495">
              <w:rPr>
                <w:sz w:val="20"/>
              </w:rPr>
              <w:t>e</w:t>
            </w:r>
            <w:r w:rsidRPr="00222495">
              <w:rPr>
                <w:sz w:val="20"/>
              </w:rPr>
              <w:t>sem Kontext werden Punktproben durchgeführt.</w:t>
            </w:r>
          </w:p>
          <w:p w14:paraId="26383F34" w14:textId="77777777" w:rsidR="000351B1" w:rsidRPr="00222495" w:rsidRDefault="000351B1" w:rsidP="00C8796D">
            <w:pPr>
              <w:rPr>
                <w:sz w:val="20"/>
              </w:rPr>
            </w:pPr>
          </w:p>
          <w:p w14:paraId="56DD84CF" w14:textId="33A08B4E" w:rsidR="000351B1" w:rsidRPr="00222495" w:rsidRDefault="000351B1" w:rsidP="00C8796D">
            <w:pPr>
              <w:rPr>
                <w:sz w:val="20"/>
              </w:rPr>
            </w:pPr>
            <w:r w:rsidRPr="00222495">
              <w:rPr>
                <w:sz w:val="20"/>
              </w:rPr>
              <w:t>Der Fokus der Untersuchung von Lagebeziehungen liegt auf dem logischen A</w:t>
            </w:r>
            <w:r w:rsidRPr="00222495">
              <w:rPr>
                <w:sz w:val="20"/>
              </w:rPr>
              <w:t>s</w:t>
            </w:r>
            <w:r w:rsidRPr="00222495">
              <w:rPr>
                <w:sz w:val="20"/>
              </w:rPr>
              <w:t>pekt einer vollständigen Klassifizierung, sowie einer präzisen Begriffsbildung (</w:t>
            </w:r>
            <w:r w:rsidR="005E75F4" w:rsidRPr="00222495">
              <w:rPr>
                <w:sz w:val="20"/>
              </w:rPr>
              <w:t>z. B.</w:t>
            </w:r>
            <w:r w:rsidRPr="00222495">
              <w:rPr>
                <w:sz w:val="20"/>
              </w:rPr>
              <w:t xml:space="preserve"> Trennung der Begriffe „parallel“, „echt parallel“, „identisch“). Flussdiagra</w:t>
            </w:r>
            <w:r w:rsidRPr="00222495">
              <w:rPr>
                <w:sz w:val="20"/>
              </w:rPr>
              <w:t>m</w:t>
            </w:r>
            <w:r w:rsidRPr="00222495">
              <w:rPr>
                <w:sz w:val="20"/>
              </w:rPr>
              <w:t xml:space="preserve">me und Tabellen sind ein geeignetes Mittel, solche Algorithmen darzustellen. Es </w:t>
            </w:r>
            <w:proofErr w:type="gramStart"/>
            <w:r w:rsidRPr="00222495">
              <w:rPr>
                <w:sz w:val="20"/>
              </w:rPr>
              <w:t>werden</w:t>
            </w:r>
            <w:proofErr w:type="gramEnd"/>
            <w:r w:rsidRPr="00222495">
              <w:rPr>
                <w:sz w:val="20"/>
              </w:rPr>
              <w:t xml:space="preserve"> selbstständig solche Darstellungen entwickelt und hinsichtlich ihrer Brauchbarkeit beurteilt. Als Unterrichtsmethoden werden Lernplakate, Museum</w:t>
            </w:r>
            <w:r w:rsidRPr="00222495">
              <w:rPr>
                <w:sz w:val="20"/>
              </w:rPr>
              <w:t>s</w:t>
            </w:r>
            <w:r w:rsidRPr="00222495">
              <w:rPr>
                <w:sz w:val="20"/>
              </w:rPr>
              <w:t>gang o.</w:t>
            </w:r>
            <w:r w:rsidR="00103E84">
              <w:rPr>
                <w:sz w:val="20"/>
              </w:rPr>
              <w:t> </w:t>
            </w:r>
            <w:r w:rsidRPr="00222495">
              <w:rPr>
                <w:sz w:val="20"/>
              </w:rPr>
              <w:t>Ä. genutzt. In diesem Teil des Unterrichtsvorhabens werden nicht nur logische Strukturen reflektiert, sondern auch Unterrichtsformen gewählt, bei d</w:t>
            </w:r>
            <w:r w:rsidRPr="00222495">
              <w:rPr>
                <w:sz w:val="20"/>
              </w:rPr>
              <w:t>e</w:t>
            </w:r>
            <w:r w:rsidRPr="00222495">
              <w:rPr>
                <w:sz w:val="20"/>
              </w:rPr>
              <w:t>nen Kommunikationsprozesse im Team unter Verwendung der Fachsprache a</w:t>
            </w:r>
            <w:r w:rsidRPr="00222495">
              <w:rPr>
                <w:sz w:val="20"/>
              </w:rPr>
              <w:t>n</w:t>
            </w:r>
            <w:r w:rsidRPr="00222495">
              <w:rPr>
                <w:sz w:val="20"/>
              </w:rPr>
              <w:t>geregt werden.</w:t>
            </w:r>
          </w:p>
          <w:p w14:paraId="0B3CDEA8" w14:textId="77777777" w:rsidR="000351B1" w:rsidRPr="00222495" w:rsidRDefault="000351B1" w:rsidP="00C8796D">
            <w:pPr>
              <w:pStyle w:val="Empfehlungen"/>
              <w:rPr>
                <w:sz w:val="20"/>
                <w:szCs w:val="20"/>
              </w:rPr>
            </w:pPr>
          </w:p>
          <w:p w14:paraId="39368443" w14:textId="77777777" w:rsidR="00C8796D" w:rsidRPr="00222495" w:rsidRDefault="000351B1" w:rsidP="00C8796D">
            <w:pPr>
              <w:rPr>
                <w:sz w:val="20"/>
              </w:rPr>
            </w:pPr>
            <w:r w:rsidRPr="00222495">
              <w:rPr>
                <w:sz w:val="20"/>
              </w:rPr>
              <w:t xml:space="preserve">Als Kontext dazu </w:t>
            </w:r>
            <w:r w:rsidR="002A7A59" w:rsidRPr="00222495">
              <w:rPr>
                <w:sz w:val="20"/>
              </w:rPr>
              <w:t xml:space="preserve">wird </w:t>
            </w:r>
            <w:r w:rsidRPr="00222495">
              <w:rPr>
                <w:sz w:val="20"/>
              </w:rPr>
              <w:t>die Modellierung von Flugbahnen (Kondensstreifen) wi</w:t>
            </w:r>
            <w:r w:rsidRPr="00222495">
              <w:rPr>
                <w:sz w:val="20"/>
              </w:rPr>
              <w:t>e</w:t>
            </w:r>
            <w:r w:rsidRPr="00222495">
              <w:rPr>
                <w:sz w:val="20"/>
              </w:rPr>
              <w:t>der</w:t>
            </w:r>
            <w:r w:rsidRPr="00222495">
              <w:rPr>
                <w:rStyle w:val="Kommentarzeichen"/>
                <w:vanish/>
                <w:sz w:val="20"/>
              </w:rPr>
              <w:t xml:space="preserve"> </w:t>
            </w:r>
            <w:r w:rsidRPr="00222495">
              <w:rPr>
                <w:sz w:val="20"/>
              </w:rPr>
              <w:t xml:space="preserve">aufgegriffen. Für die Schnittpunktberechnung wird </w:t>
            </w:r>
            <w:r w:rsidR="002E40F1" w:rsidRPr="00222495">
              <w:rPr>
                <w:sz w:val="20"/>
              </w:rPr>
              <w:t>ein digitales Werkzeug g</w:t>
            </w:r>
            <w:r w:rsidR="002E40F1" w:rsidRPr="00222495">
              <w:rPr>
                <w:sz w:val="20"/>
              </w:rPr>
              <w:t>e</w:t>
            </w:r>
            <w:r w:rsidR="002E40F1" w:rsidRPr="00222495">
              <w:rPr>
                <w:sz w:val="20"/>
              </w:rPr>
              <w:t>nutzt.</w:t>
            </w:r>
          </w:p>
          <w:p w14:paraId="7B7CBEC6" w14:textId="77777777" w:rsidR="00C8796D" w:rsidRPr="00222495" w:rsidRDefault="00C8796D" w:rsidP="00C8796D">
            <w:pPr>
              <w:rPr>
                <w:sz w:val="20"/>
              </w:rPr>
            </w:pPr>
          </w:p>
          <w:p w14:paraId="7BAFBA39" w14:textId="77777777" w:rsidR="00C8796D" w:rsidRPr="00222495" w:rsidRDefault="00C8796D" w:rsidP="00C8796D">
            <w:pPr>
              <w:rPr>
                <w:i/>
                <w:sz w:val="20"/>
              </w:rPr>
            </w:pPr>
            <w:r w:rsidRPr="00222495">
              <w:rPr>
                <w:i/>
                <w:sz w:val="20"/>
              </w:rPr>
              <w:t>Hinweis: Ergänzend kann hier oder als Vernetzung von Analytischer Geometrie und Analysis im Vorhaben Q-LK-G5 der zeitabhängige Abstand zwischen den Punkten, an denen die Flugzeuge sich zur gleichen Zeit befinden, betrachtet we</w:t>
            </w:r>
            <w:r w:rsidRPr="00222495">
              <w:rPr>
                <w:i/>
                <w:sz w:val="20"/>
              </w:rPr>
              <w:t>r</w:t>
            </w:r>
            <w:r w:rsidRPr="00222495">
              <w:rPr>
                <w:i/>
                <w:sz w:val="20"/>
              </w:rPr>
              <w:t>den. Hierzu wird der zeitabhängige Abstand mit dem digitalen Werkzeug</w:t>
            </w:r>
            <w:r w:rsidR="00301154" w:rsidRPr="00222495">
              <w:rPr>
                <w:i/>
                <w:sz w:val="20"/>
              </w:rPr>
              <w:t xml:space="preserve"> </w:t>
            </w:r>
            <w:r w:rsidRPr="00222495">
              <w:rPr>
                <w:i/>
                <w:sz w:val="20"/>
              </w:rPr>
              <w:t>grafisch als Parabel dargestellt. Das Abstandsminimum (vgl. Scheitelpunkt der Parabel) wird mit Verfahren der Analysis ermittelt. Die verschiedenen Lösungswege we</w:t>
            </w:r>
            <w:r w:rsidRPr="00222495">
              <w:rPr>
                <w:i/>
                <w:sz w:val="20"/>
              </w:rPr>
              <w:t>r</w:t>
            </w:r>
            <w:r w:rsidRPr="00222495">
              <w:rPr>
                <w:i/>
                <w:sz w:val="20"/>
              </w:rPr>
              <w:t>den verglichen.</w:t>
            </w:r>
          </w:p>
          <w:p w14:paraId="1F880622" w14:textId="77777777" w:rsidR="000351B1" w:rsidRPr="00222495" w:rsidRDefault="000351B1" w:rsidP="00C8796D">
            <w:pPr>
              <w:pStyle w:val="Empfehlungen"/>
              <w:rPr>
                <w:sz w:val="20"/>
                <w:szCs w:val="20"/>
              </w:rPr>
            </w:pPr>
          </w:p>
          <w:p w14:paraId="40600FB5" w14:textId="77777777" w:rsidR="000351B1" w:rsidRPr="00222495" w:rsidRDefault="000351B1" w:rsidP="00C8796D">
            <w:pPr>
              <w:rPr>
                <w:sz w:val="20"/>
              </w:rPr>
            </w:pPr>
            <w:r w:rsidRPr="00222495">
              <w:rPr>
                <w:sz w:val="20"/>
              </w:rPr>
              <w:t xml:space="preserve">Der systematische Vergleich verschiedener Beispiele zur Lage zweier Geraden und die Bestimmung der entsprechenden Lösungsmengen mit dem GTR (auch unter der Verwendung der </w:t>
            </w:r>
            <w:proofErr w:type="spellStart"/>
            <w:r w:rsidRPr="00222495">
              <w:rPr>
                <w:sz w:val="20"/>
              </w:rPr>
              <w:t>Koeffizientenmatrix</w:t>
            </w:r>
            <w:proofErr w:type="spellEnd"/>
            <w:r w:rsidRPr="00222495">
              <w:rPr>
                <w:sz w:val="20"/>
              </w:rPr>
              <w:t>) führen zur Entdeckung von g</w:t>
            </w:r>
            <w:r w:rsidRPr="00222495">
              <w:rPr>
                <w:sz w:val="20"/>
              </w:rPr>
              <w:t>e</w:t>
            </w:r>
            <w:r w:rsidRPr="00222495">
              <w:rPr>
                <w:sz w:val="20"/>
              </w:rPr>
              <w:t>meinsamen Strukturen. Zentrale Werkzeugkompetenz in diesem Unterrichtsvo</w:t>
            </w:r>
            <w:r w:rsidRPr="00222495">
              <w:rPr>
                <w:sz w:val="20"/>
              </w:rPr>
              <w:t>r</w:t>
            </w:r>
            <w:r w:rsidRPr="00222495">
              <w:rPr>
                <w:sz w:val="20"/>
              </w:rPr>
              <w:t>haben ist die Interpretation des angezeigten Lösungsvektors bzw. der reduzierten Matrix. Die Vernetzung der geometrischen Vorstellung (Lagebeziehung) und der algebraischen Form</w:t>
            </w:r>
            <w:r w:rsidR="00271216" w:rsidRPr="00222495">
              <w:rPr>
                <w:sz w:val="20"/>
              </w:rPr>
              <w:t>alisierung wird herausgestellt.</w:t>
            </w:r>
          </w:p>
        </w:tc>
      </w:tr>
      <w:tr w:rsidR="000351B1" w:rsidRPr="00222495" w14:paraId="300237F3" w14:textId="77777777" w:rsidTr="009F36E3">
        <w:trPr>
          <w:trHeight w:val="510"/>
        </w:trPr>
        <w:tc>
          <w:tcPr>
            <w:tcW w:w="1499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1E0067" w14:textId="77777777" w:rsidR="000351B1" w:rsidRPr="00222495" w:rsidRDefault="00696871" w:rsidP="00696871">
            <w:pPr>
              <w:pageBreakBefore/>
              <w:tabs>
                <w:tab w:val="center" w:pos="7581"/>
                <w:tab w:val="right" w:pos="14527"/>
              </w:tabs>
              <w:jc w:val="left"/>
              <w:rPr>
                <w:rFonts w:cs="Arial"/>
                <w:b/>
                <w:bCs/>
                <w:sz w:val="20"/>
              </w:rPr>
            </w:pPr>
            <w:r>
              <w:rPr>
                <w:rFonts w:cs="Arial"/>
                <w:b/>
                <w:i/>
                <w:sz w:val="20"/>
              </w:rPr>
              <w:tab/>
            </w:r>
            <w:r w:rsidR="000351B1" w:rsidRPr="00222495">
              <w:rPr>
                <w:rFonts w:cs="Arial"/>
                <w:b/>
                <w:i/>
                <w:sz w:val="20"/>
              </w:rPr>
              <w:t xml:space="preserve">Ebenen in 3 D - Wie liegen Gerade und </w:t>
            </w:r>
            <w:r w:rsidR="000351B1" w:rsidRPr="00696871">
              <w:rPr>
                <w:b/>
                <w:i/>
                <w:sz w:val="20"/>
              </w:rPr>
              <w:t>Ebene</w:t>
            </w:r>
            <w:r w:rsidR="000351B1" w:rsidRPr="00222495">
              <w:rPr>
                <w:rFonts w:cs="Arial"/>
                <w:b/>
                <w:i/>
                <w:sz w:val="20"/>
              </w:rPr>
              <w:t xml:space="preserve"> zueinander?</w:t>
            </w:r>
            <w:r w:rsidR="00301154" w:rsidRPr="00222495">
              <w:rPr>
                <w:rFonts w:cs="Arial"/>
                <w:i/>
                <w:iCs/>
                <w:sz w:val="20"/>
              </w:rPr>
              <w:t xml:space="preserve"> </w:t>
            </w:r>
            <w:r>
              <w:rPr>
                <w:rFonts w:cs="Arial"/>
                <w:i/>
                <w:iCs/>
                <w:sz w:val="20"/>
              </w:rPr>
              <w:tab/>
            </w:r>
            <w:r w:rsidR="00CC5D20" w:rsidRPr="00222495">
              <w:rPr>
                <w:rFonts w:cs="Arial"/>
                <w:i/>
                <w:iCs/>
                <w:sz w:val="20"/>
              </w:rPr>
              <w:t>(Q-LK-G</w:t>
            </w:r>
            <w:r w:rsidR="000351B1" w:rsidRPr="00222495">
              <w:rPr>
                <w:rFonts w:cs="Arial"/>
                <w:i/>
                <w:iCs/>
                <w:sz w:val="20"/>
              </w:rPr>
              <w:t>4)</w:t>
            </w:r>
            <w:r w:rsidR="00301154" w:rsidRPr="00222495">
              <w:rPr>
                <w:rFonts w:cs="Arial"/>
                <w:i/>
                <w:iCs/>
                <w:sz w:val="20"/>
              </w:rPr>
              <w:t xml:space="preserve"> </w:t>
            </w:r>
            <w:r w:rsidR="00CC5D20" w:rsidRPr="00222495">
              <w:rPr>
                <w:rFonts w:cs="Arial"/>
                <w:i/>
                <w:iCs/>
                <w:sz w:val="20"/>
              </w:rPr>
              <w:t>(</w:t>
            </w:r>
            <w:r w:rsidR="000351B1" w:rsidRPr="00222495">
              <w:rPr>
                <w:rFonts w:cs="Arial"/>
                <w:i/>
                <w:iCs/>
                <w:sz w:val="20"/>
              </w:rPr>
              <w:t>20 St</w:t>
            </w:r>
            <w:r w:rsidR="00CC5D20" w:rsidRPr="00222495">
              <w:rPr>
                <w:rFonts w:cs="Arial"/>
                <w:i/>
                <w:iCs/>
                <w:sz w:val="20"/>
              </w:rPr>
              <w:t>d)</w:t>
            </w:r>
          </w:p>
        </w:tc>
      </w:tr>
      <w:tr w:rsidR="000351B1" w:rsidRPr="00222495" w14:paraId="0EFDDB0E" w14:textId="77777777" w:rsidTr="009F36E3">
        <w:tc>
          <w:tcPr>
            <w:tcW w:w="7583" w:type="dxa"/>
            <w:tcBorders>
              <w:top w:val="single" w:sz="4" w:space="0" w:color="000000"/>
              <w:left w:val="single" w:sz="4" w:space="0" w:color="000000"/>
              <w:bottom w:val="single" w:sz="4" w:space="0" w:color="000000"/>
            </w:tcBorders>
            <w:tcMar>
              <w:top w:w="0" w:type="dxa"/>
              <w:left w:w="70" w:type="dxa"/>
              <w:bottom w:w="0" w:type="dxa"/>
              <w:right w:w="70" w:type="dxa"/>
            </w:tcMar>
          </w:tcPr>
          <w:p w14:paraId="60293885" w14:textId="77777777" w:rsidR="000351B1" w:rsidRPr="00222495" w:rsidRDefault="000351B1" w:rsidP="00C8796D">
            <w:pPr>
              <w:snapToGrid w:val="0"/>
              <w:spacing w:line="276" w:lineRule="auto"/>
              <w:rPr>
                <w:rFonts w:cs="Arial"/>
                <w:b/>
                <w:bCs/>
                <w:sz w:val="20"/>
              </w:rPr>
            </w:pPr>
            <w:r w:rsidRPr="00222495">
              <w:rPr>
                <w:rFonts w:cs="Arial"/>
                <w:b/>
                <w:bCs/>
                <w:sz w:val="20"/>
              </w:rPr>
              <w:t>Zu entwickelnde Kompetenzen</w:t>
            </w:r>
          </w:p>
        </w:tc>
        <w:tc>
          <w:tcPr>
            <w:tcW w:w="7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6A3EF4" w14:textId="77777777" w:rsidR="000351B1" w:rsidRPr="00222495" w:rsidRDefault="000351B1" w:rsidP="00C8796D">
            <w:pPr>
              <w:snapToGrid w:val="0"/>
              <w:spacing w:line="276" w:lineRule="auto"/>
              <w:rPr>
                <w:rFonts w:cs="Arial"/>
                <w:b/>
                <w:bCs/>
                <w:sz w:val="20"/>
              </w:rPr>
            </w:pPr>
            <w:r w:rsidRPr="00222495">
              <w:rPr>
                <w:rFonts w:cs="Arial"/>
                <w:b/>
                <w:bCs/>
                <w:sz w:val="20"/>
              </w:rPr>
              <w:t>Vorhabenbezogene Absprachen und Empfehlungen</w:t>
            </w:r>
          </w:p>
        </w:tc>
      </w:tr>
      <w:tr w:rsidR="000351B1" w:rsidRPr="00222495" w14:paraId="13F4086E" w14:textId="77777777" w:rsidTr="009F36E3">
        <w:trPr>
          <w:trHeight w:val="1260"/>
        </w:trPr>
        <w:tc>
          <w:tcPr>
            <w:tcW w:w="7583" w:type="dxa"/>
            <w:tcBorders>
              <w:top w:val="single" w:sz="4" w:space="0" w:color="000000"/>
              <w:left w:val="single" w:sz="4" w:space="0" w:color="000000"/>
              <w:bottom w:val="single" w:sz="4" w:space="0" w:color="000000"/>
            </w:tcBorders>
            <w:tcMar>
              <w:top w:w="0" w:type="dxa"/>
              <w:left w:w="70" w:type="dxa"/>
              <w:bottom w:w="0" w:type="dxa"/>
              <w:right w:w="70" w:type="dxa"/>
            </w:tcMar>
          </w:tcPr>
          <w:p w14:paraId="3BC95558" w14:textId="77777777" w:rsidR="000351B1" w:rsidRPr="00222495" w:rsidRDefault="000351B1" w:rsidP="00C8796D">
            <w:pPr>
              <w:snapToGrid w:val="0"/>
              <w:spacing w:line="276" w:lineRule="auto"/>
              <w:rPr>
                <w:rFonts w:cs="Arial"/>
                <w:sz w:val="20"/>
              </w:rPr>
            </w:pPr>
            <w:r w:rsidRPr="00222495">
              <w:rPr>
                <w:rFonts w:cs="Arial"/>
                <w:b/>
                <w:bCs/>
                <w:sz w:val="20"/>
              </w:rPr>
              <w:t>Inhaltsbezogene Kompetenz</w:t>
            </w:r>
            <w:r w:rsidR="005926F9" w:rsidRPr="00222495">
              <w:rPr>
                <w:rFonts w:cs="Arial"/>
                <w:b/>
                <w:bCs/>
                <w:sz w:val="20"/>
              </w:rPr>
              <w:t>en</w:t>
            </w:r>
            <w:r w:rsidRPr="00222495">
              <w:rPr>
                <w:rFonts w:cs="Arial"/>
                <w:b/>
                <w:bCs/>
                <w:sz w:val="20"/>
              </w:rPr>
              <w:t>:</w:t>
            </w:r>
          </w:p>
          <w:p w14:paraId="35DBDFB8" w14:textId="77777777" w:rsidR="000351B1" w:rsidRPr="00222495" w:rsidRDefault="00991385" w:rsidP="00C8796D">
            <w:pPr>
              <w:spacing w:line="276" w:lineRule="auto"/>
              <w:rPr>
                <w:rFonts w:cs="Arial"/>
                <w:i/>
                <w:iCs/>
                <w:sz w:val="20"/>
              </w:rPr>
            </w:pPr>
            <w:r w:rsidRPr="00222495">
              <w:rPr>
                <w:rFonts w:cs="Arial"/>
                <w:i/>
                <w:iCs/>
                <w:sz w:val="20"/>
              </w:rPr>
              <w:t>Die Studierenden ...</w:t>
            </w:r>
          </w:p>
          <w:p w14:paraId="4F226C03" w14:textId="77777777" w:rsidR="000351B1" w:rsidRPr="00222495" w:rsidRDefault="000351B1" w:rsidP="00DC4525">
            <w:pPr>
              <w:numPr>
                <w:ilvl w:val="0"/>
                <w:numId w:val="12"/>
              </w:numPr>
              <w:jc w:val="left"/>
              <w:rPr>
                <w:rFonts w:cs="Arial"/>
                <w:sz w:val="20"/>
              </w:rPr>
            </w:pPr>
            <w:r w:rsidRPr="00222495">
              <w:rPr>
                <w:rFonts w:cs="Arial"/>
                <w:sz w:val="20"/>
              </w:rPr>
              <w:t>stellen Ebenen in Koordinaten- und in Parameterform dar</w:t>
            </w:r>
            <w:r w:rsidR="007440AF">
              <w:rPr>
                <w:rFonts w:cs="Arial"/>
                <w:sz w:val="20"/>
              </w:rPr>
              <w:t>,</w:t>
            </w:r>
          </w:p>
          <w:p w14:paraId="76968494" w14:textId="77777777" w:rsidR="000351B1" w:rsidRPr="00222495" w:rsidRDefault="000351B1" w:rsidP="00DC4525">
            <w:pPr>
              <w:numPr>
                <w:ilvl w:val="0"/>
                <w:numId w:val="12"/>
              </w:numPr>
              <w:jc w:val="left"/>
              <w:rPr>
                <w:rFonts w:cs="Arial"/>
                <w:sz w:val="20"/>
              </w:rPr>
            </w:pPr>
            <w:r w:rsidRPr="00222495">
              <w:rPr>
                <w:rFonts w:cs="Arial"/>
                <w:sz w:val="20"/>
              </w:rPr>
              <w:t>untersuchen Lagebeziehungen [...] zwischen Gerade und Ebene</w:t>
            </w:r>
            <w:r w:rsidR="007440AF">
              <w:rPr>
                <w:rFonts w:cs="Arial"/>
                <w:sz w:val="20"/>
              </w:rPr>
              <w:t>,</w:t>
            </w:r>
          </w:p>
          <w:p w14:paraId="07692BA3" w14:textId="77777777" w:rsidR="000351B1" w:rsidRPr="00222495" w:rsidRDefault="000351B1" w:rsidP="00DC4525">
            <w:pPr>
              <w:numPr>
                <w:ilvl w:val="0"/>
                <w:numId w:val="12"/>
              </w:numPr>
              <w:jc w:val="left"/>
              <w:rPr>
                <w:rFonts w:cs="Arial"/>
                <w:sz w:val="20"/>
              </w:rPr>
            </w:pPr>
            <w:r w:rsidRPr="00222495">
              <w:rPr>
                <w:rFonts w:cs="Arial"/>
                <w:sz w:val="20"/>
              </w:rPr>
              <w:t>berechnen Schnittpunkte von Geraden sowie Durchstoßpunkte von Geraden mit Ebenen und deuten sie im Sachkontext</w:t>
            </w:r>
            <w:r w:rsidR="007440AF">
              <w:rPr>
                <w:rFonts w:cs="Arial"/>
                <w:sz w:val="20"/>
              </w:rPr>
              <w:t>,</w:t>
            </w:r>
          </w:p>
          <w:p w14:paraId="68BBC815" w14:textId="77777777" w:rsidR="000351B1" w:rsidRPr="00222495" w:rsidRDefault="000351B1" w:rsidP="00DC4525">
            <w:pPr>
              <w:numPr>
                <w:ilvl w:val="0"/>
                <w:numId w:val="12"/>
              </w:numPr>
              <w:jc w:val="left"/>
              <w:rPr>
                <w:rFonts w:cs="Arial"/>
                <w:sz w:val="20"/>
              </w:rPr>
            </w:pPr>
            <w:r w:rsidRPr="00222495">
              <w:rPr>
                <w:rFonts w:cs="Arial"/>
                <w:sz w:val="20"/>
              </w:rPr>
              <w:t xml:space="preserve">stellen Ebenen in </w:t>
            </w:r>
            <w:proofErr w:type="spellStart"/>
            <w:r w:rsidRPr="00222495">
              <w:rPr>
                <w:rFonts w:cs="Arial"/>
                <w:sz w:val="20"/>
              </w:rPr>
              <w:t>Normalenform</w:t>
            </w:r>
            <w:proofErr w:type="spellEnd"/>
            <w:r w:rsidRPr="00222495">
              <w:rPr>
                <w:rFonts w:cs="Arial"/>
                <w:sz w:val="20"/>
              </w:rPr>
              <w:t xml:space="preserve"> dar und nutzen diese zur Orientierung im Raum</w:t>
            </w:r>
            <w:r w:rsidR="007440AF">
              <w:rPr>
                <w:rFonts w:cs="Arial"/>
                <w:sz w:val="20"/>
              </w:rPr>
              <w:t>,</w:t>
            </w:r>
          </w:p>
          <w:p w14:paraId="06F7AC7E" w14:textId="77777777" w:rsidR="000351B1" w:rsidRPr="00222495" w:rsidRDefault="000351B1" w:rsidP="00DC4525">
            <w:pPr>
              <w:numPr>
                <w:ilvl w:val="0"/>
                <w:numId w:val="12"/>
              </w:numPr>
              <w:jc w:val="left"/>
              <w:rPr>
                <w:rFonts w:cs="Arial"/>
                <w:sz w:val="20"/>
              </w:rPr>
            </w:pPr>
            <w:r w:rsidRPr="00222495">
              <w:rPr>
                <w:rFonts w:cs="Arial"/>
                <w:sz w:val="20"/>
              </w:rPr>
              <w:t>interpretieren die Lösungsmenge von linearen Gleichungssystemen auch in Vektor-Matrix-Schreibweise</w:t>
            </w:r>
            <w:r w:rsidR="007440AF">
              <w:rPr>
                <w:rFonts w:cs="Arial"/>
                <w:sz w:val="20"/>
              </w:rPr>
              <w:t>,</w:t>
            </w:r>
          </w:p>
          <w:p w14:paraId="66A10F99" w14:textId="77777777" w:rsidR="000351B1" w:rsidRPr="00222495" w:rsidRDefault="000351B1" w:rsidP="00271216">
            <w:pPr>
              <w:numPr>
                <w:ilvl w:val="0"/>
                <w:numId w:val="12"/>
              </w:numPr>
              <w:jc w:val="left"/>
              <w:rPr>
                <w:rFonts w:cs="Arial"/>
                <w:sz w:val="20"/>
              </w:rPr>
            </w:pPr>
            <w:r w:rsidRPr="00222495">
              <w:rPr>
                <w:rFonts w:cs="Arial"/>
                <w:sz w:val="20"/>
              </w:rPr>
              <w:t>bestimmen Abstände zwischen Punkten, Geraden und Ebenen</w:t>
            </w:r>
            <w:r w:rsidR="007440AF">
              <w:rPr>
                <w:rFonts w:cs="Arial"/>
                <w:sz w:val="20"/>
              </w:rPr>
              <w:t>.</w:t>
            </w:r>
          </w:p>
          <w:p w14:paraId="4BE058C4" w14:textId="77777777" w:rsidR="000351B1" w:rsidRPr="00222495" w:rsidRDefault="000351B1" w:rsidP="00103E84">
            <w:pPr>
              <w:spacing w:before="120"/>
              <w:jc w:val="left"/>
              <w:rPr>
                <w:rFonts w:cs="Arial"/>
                <w:b/>
                <w:bCs/>
                <w:sz w:val="20"/>
              </w:rPr>
            </w:pPr>
            <w:r w:rsidRPr="00222495">
              <w:rPr>
                <w:rFonts w:cs="Arial"/>
                <w:b/>
                <w:bCs/>
                <w:sz w:val="20"/>
              </w:rPr>
              <w:t xml:space="preserve">Prozessbezogene </w:t>
            </w:r>
            <w:r w:rsidRPr="00103E84">
              <w:rPr>
                <w:rFonts w:cs="Arial"/>
                <w:b/>
                <w:color w:val="000000"/>
                <w:sz w:val="20"/>
              </w:rPr>
              <w:t>Kompetenzen</w:t>
            </w:r>
            <w:r w:rsidRPr="00222495">
              <w:rPr>
                <w:rFonts w:cs="Arial"/>
                <w:b/>
                <w:bCs/>
                <w:sz w:val="20"/>
              </w:rPr>
              <w:t>:</w:t>
            </w:r>
          </w:p>
          <w:p w14:paraId="78BA3E87" w14:textId="77777777" w:rsidR="000351B1" w:rsidRPr="00222495" w:rsidRDefault="000351B1" w:rsidP="00C8796D">
            <w:pPr>
              <w:rPr>
                <w:rFonts w:cs="Arial"/>
                <w:b/>
                <w:bCs/>
                <w:i/>
                <w:iCs/>
                <w:sz w:val="20"/>
              </w:rPr>
            </w:pPr>
            <w:r w:rsidRPr="00222495">
              <w:rPr>
                <w:rFonts w:cs="Arial"/>
                <w:b/>
                <w:bCs/>
                <w:i/>
                <w:iCs/>
                <w:sz w:val="20"/>
              </w:rPr>
              <w:t>Problemlösen</w:t>
            </w:r>
          </w:p>
          <w:p w14:paraId="1BFDAD64" w14:textId="77777777" w:rsidR="000351B1" w:rsidRPr="00222495" w:rsidRDefault="00991385" w:rsidP="00C8796D">
            <w:pPr>
              <w:rPr>
                <w:rFonts w:cs="Arial"/>
                <w:i/>
                <w:iCs/>
                <w:sz w:val="20"/>
              </w:rPr>
            </w:pPr>
            <w:r w:rsidRPr="00222495">
              <w:rPr>
                <w:rFonts w:cs="Arial"/>
                <w:i/>
                <w:iCs/>
                <w:sz w:val="20"/>
              </w:rPr>
              <w:t>Die Studierenden ...</w:t>
            </w:r>
          </w:p>
          <w:p w14:paraId="6DF1A1D4" w14:textId="77777777" w:rsidR="000351B1" w:rsidRPr="00222495" w:rsidRDefault="000351B1" w:rsidP="00DC4525">
            <w:pPr>
              <w:numPr>
                <w:ilvl w:val="0"/>
                <w:numId w:val="12"/>
              </w:numPr>
              <w:jc w:val="left"/>
              <w:rPr>
                <w:rFonts w:cs="Arial"/>
                <w:sz w:val="20"/>
              </w:rPr>
            </w:pPr>
            <w:r w:rsidRPr="00222495">
              <w:rPr>
                <w:rFonts w:cs="Arial"/>
                <w:sz w:val="20"/>
              </w:rPr>
              <w:t xml:space="preserve">recherchieren Informationen </w:t>
            </w:r>
            <w:r w:rsidRPr="00222495">
              <w:rPr>
                <w:rFonts w:cs="Arial"/>
                <w:i/>
                <w:iCs/>
                <w:sz w:val="20"/>
              </w:rPr>
              <w:t>(Erkunden)</w:t>
            </w:r>
            <w:r w:rsidR="007440AF">
              <w:rPr>
                <w:rFonts w:cs="Arial"/>
                <w:i/>
                <w:iCs/>
                <w:sz w:val="20"/>
              </w:rPr>
              <w:t>,</w:t>
            </w:r>
          </w:p>
          <w:p w14:paraId="69DA2D50" w14:textId="77777777" w:rsidR="000351B1" w:rsidRPr="00222495" w:rsidRDefault="000351B1" w:rsidP="00DC4525">
            <w:pPr>
              <w:numPr>
                <w:ilvl w:val="0"/>
                <w:numId w:val="12"/>
              </w:numPr>
              <w:jc w:val="left"/>
              <w:rPr>
                <w:rFonts w:cs="Arial"/>
                <w:sz w:val="20"/>
              </w:rPr>
            </w:pPr>
            <w:r w:rsidRPr="00222495">
              <w:rPr>
                <w:rFonts w:cs="Arial"/>
                <w:sz w:val="20"/>
              </w:rPr>
              <w:t>wählen heuristische Hilfsmittel (</w:t>
            </w:r>
            <w:r w:rsidR="005E75F4" w:rsidRPr="00222495">
              <w:rPr>
                <w:rFonts w:cs="Arial"/>
                <w:sz w:val="20"/>
              </w:rPr>
              <w:t>z. B.</w:t>
            </w:r>
            <w:r w:rsidRPr="00222495">
              <w:rPr>
                <w:rFonts w:cs="Arial"/>
                <w:sz w:val="20"/>
              </w:rPr>
              <w:t xml:space="preserve"> Skizze, informative Figur, Tabelle, </w:t>
            </w:r>
            <w:r w:rsidR="00503006" w:rsidRPr="00222495">
              <w:rPr>
                <w:rFonts w:cs="Arial"/>
                <w:sz w:val="20"/>
              </w:rPr>
              <w:t>exp</w:t>
            </w:r>
            <w:r w:rsidR="00503006" w:rsidRPr="00222495">
              <w:rPr>
                <w:rFonts w:cs="Arial"/>
                <w:sz w:val="20"/>
              </w:rPr>
              <w:t>e</w:t>
            </w:r>
            <w:r w:rsidR="00503006" w:rsidRPr="00222495">
              <w:rPr>
                <w:rFonts w:cs="Arial"/>
                <w:sz w:val="20"/>
              </w:rPr>
              <w:t>rimentelle Verfahren)aus,</w:t>
            </w:r>
            <w:r w:rsidRPr="00222495">
              <w:rPr>
                <w:rFonts w:cs="Arial"/>
                <w:sz w:val="20"/>
              </w:rPr>
              <w:t xml:space="preserve"> die Situation zu erfassen </w:t>
            </w:r>
            <w:r w:rsidRPr="00222495">
              <w:rPr>
                <w:rFonts w:cs="Arial"/>
                <w:i/>
                <w:iCs/>
                <w:sz w:val="20"/>
              </w:rPr>
              <w:t>(Erkunden)</w:t>
            </w:r>
            <w:r w:rsidR="007440AF">
              <w:rPr>
                <w:rFonts w:cs="Arial"/>
                <w:i/>
                <w:iCs/>
                <w:sz w:val="20"/>
              </w:rPr>
              <w:t>,</w:t>
            </w:r>
          </w:p>
          <w:p w14:paraId="72093418" w14:textId="77777777" w:rsidR="000351B1" w:rsidRPr="00222495" w:rsidRDefault="000351B1" w:rsidP="00DC4525">
            <w:pPr>
              <w:numPr>
                <w:ilvl w:val="0"/>
                <w:numId w:val="12"/>
              </w:numPr>
              <w:jc w:val="left"/>
              <w:rPr>
                <w:rFonts w:cs="Arial"/>
                <w:sz w:val="20"/>
              </w:rPr>
            </w:pPr>
            <w:r w:rsidRPr="00222495">
              <w:rPr>
                <w:rFonts w:cs="Arial"/>
                <w:sz w:val="20"/>
              </w:rPr>
              <w:t xml:space="preserve">erkennen Muster und Beziehungen </w:t>
            </w:r>
            <w:r w:rsidRPr="00222495">
              <w:rPr>
                <w:rFonts w:cs="Arial"/>
                <w:i/>
                <w:iCs/>
                <w:sz w:val="20"/>
              </w:rPr>
              <w:t>(Erkunden)</w:t>
            </w:r>
            <w:r w:rsidR="007440AF">
              <w:rPr>
                <w:rFonts w:cs="Arial"/>
                <w:i/>
                <w:iCs/>
                <w:sz w:val="20"/>
              </w:rPr>
              <w:t>,</w:t>
            </w:r>
          </w:p>
          <w:p w14:paraId="66207B58" w14:textId="77777777" w:rsidR="000351B1" w:rsidRPr="00222495" w:rsidRDefault="000351B1" w:rsidP="00DC4525">
            <w:pPr>
              <w:numPr>
                <w:ilvl w:val="0"/>
                <w:numId w:val="12"/>
              </w:numPr>
              <w:jc w:val="left"/>
              <w:rPr>
                <w:rFonts w:cs="Arial"/>
                <w:sz w:val="20"/>
              </w:rPr>
            </w:pPr>
            <w:r w:rsidRPr="00222495">
              <w:rPr>
                <w:rFonts w:cs="Arial"/>
                <w:sz w:val="20"/>
              </w:rPr>
              <w:t xml:space="preserve">entwickeln Ideen für mögliche Lösungswege </w:t>
            </w:r>
            <w:r w:rsidRPr="00222495">
              <w:rPr>
                <w:rFonts w:cs="Arial"/>
                <w:i/>
                <w:iCs/>
                <w:sz w:val="20"/>
              </w:rPr>
              <w:t>(Lösen)</w:t>
            </w:r>
            <w:r w:rsidR="007440AF">
              <w:rPr>
                <w:rFonts w:cs="Arial"/>
                <w:i/>
                <w:iCs/>
                <w:sz w:val="20"/>
              </w:rPr>
              <w:t>,</w:t>
            </w:r>
          </w:p>
          <w:p w14:paraId="0728DE20" w14:textId="77777777" w:rsidR="000351B1" w:rsidRPr="00222495" w:rsidRDefault="000351B1" w:rsidP="00DC4525">
            <w:pPr>
              <w:numPr>
                <w:ilvl w:val="0"/>
                <w:numId w:val="12"/>
              </w:numPr>
              <w:jc w:val="left"/>
              <w:rPr>
                <w:rFonts w:cs="Arial"/>
                <w:sz w:val="20"/>
              </w:rPr>
            </w:pPr>
            <w:r w:rsidRPr="00222495">
              <w:rPr>
                <w:rFonts w:cs="Arial"/>
                <w:sz w:val="20"/>
              </w:rPr>
              <w:t xml:space="preserve">wählen Werkzeuge aus, die den Lösungsweg unterstützen </w:t>
            </w:r>
            <w:r w:rsidRPr="00222495">
              <w:rPr>
                <w:rFonts w:cs="Arial"/>
                <w:i/>
                <w:iCs/>
                <w:sz w:val="20"/>
              </w:rPr>
              <w:t>(Lösen)</w:t>
            </w:r>
            <w:r w:rsidR="007440AF">
              <w:rPr>
                <w:rFonts w:cs="Arial"/>
                <w:i/>
                <w:iCs/>
                <w:sz w:val="20"/>
              </w:rPr>
              <w:t>,</w:t>
            </w:r>
          </w:p>
          <w:p w14:paraId="45DE2E77" w14:textId="54E20DBC" w:rsidR="000351B1" w:rsidRPr="00222495" w:rsidRDefault="000351B1" w:rsidP="00DC4525">
            <w:pPr>
              <w:numPr>
                <w:ilvl w:val="0"/>
                <w:numId w:val="12"/>
              </w:numPr>
              <w:jc w:val="left"/>
              <w:rPr>
                <w:rFonts w:cs="Arial"/>
                <w:sz w:val="20"/>
              </w:rPr>
            </w:pPr>
            <w:r w:rsidRPr="00222495">
              <w:rPr>
                <w:rFonts w:cs="Arial"/>
                <w:sz w:val="20"/>
              </w:rPr>
              <w:t>nutzen heuristische Strategien und Prinzipien (</w:t>
            </w:r>
            <w:r w:rsidR="005E75F4" w:rsidRPr="00222495">
              <w:rPr>
                <w:rFonts w:cs="Arial"/>
                <w:sz w:val="20"/>
              </w:rPr>
              <w:t>z. B.</w:t>
            </w:r>
            <w:r w:rsidRPr="00222495">
              <w:rPr>
                <w:rFonts w:cs="Arial"/>
                <w:sz w:val="20"/>
              </w:rPr>
              <w:t xml:space="preserve"> [...] Darstellungswechsel, Zerlegen und Ergänzen, Symmetrien verwenden, Invarianten finden, Zurüc</w:t>
            </w:r>
            <w:r w:rsidRPr="00222495">
              <w:rPr>
                <w:rFonts w:cs="Arial"/>
                <w:sz w:val="20"/>
              </w:rPr>
              <w:t>k</w:t>
            </w:r>
            <w:r w:rsidRPr="00222495">
              <w:rPr>
                <w:rFonts w:cs="Arial"/>
                <w:sz w:val="20"/>
              </w:rPr>
              <w:t>führen auf Bekanntes, Zerlegen in Teilprobleme, Fallunterscheidungen, Vo</w:t>
            </w:r>
            <w:r w:rsidRPr="00222495">
              <w:rPr>
                <w:rFonts w:cs="Arial"/>
                <w:sz w:val="20"/>
              </w:rPr>
              <w:t>r</w:t>
            </w:r>
            <w:r w:rsidRPr="00222495">
              <w:rPr>
                <w:rFonts w:cs="Arial"/>
                <w:sz w:val="20"/>
              </w:rPr>
              <w:t>wärts- und Rückwärtsarbeiten, [</w:t>
            </w:r>
            <w:r w:rsidR="0000099E">
              <w:rPr>
                <w:rFonts w:cs="Arial"/>
                <w:sz w:val="20"/>
              </w:rPr>
              <w:t>.</w:t>
            </w:r>
            <w:r w:rsidRPr="00222495">
              <w:rPr>
                <w:rFonts w:cs="Arial"/>
                <w:sz w:val="20"/>
              </w:rPr>
              <w:t xml:space="preserve">..]) </w:t>
            </w:r>
            <w:r w:rsidRPr="00222495">
              <w:rPr>
                <w:rFonts w:cs="Arial"/>
                <w:i/>
                <w:iCs/>
                <w:sz w:val="20"/>
              </w:rPr>
              <w:t>(Lösen)</w:t>
            </w:r>
            <w:r w:rsidR="007440AF">
              <w:rPr>
                <w:rFonts w:cs="Arial"/>
                <w:i/>
                <w:iCs/>
                <w:sz w:val="20"/>
              </w:rPr>
              <w:t>,</w:t>
            </w:r>
          </w:p>
          <w:p w14:paraId="77A977F3" w14:textId="77777777" w:rsidR="000351B1" w:rsidRPr="00222495" w:rsidRDefault="000351B1" w:rsidP="00DC4525">
            <w:pPr>
              <w:numPr>
                <w:ilvl w:val="0"/>
                <w:numId w:val="12"/>
              </w:numPr>
              <w:jc w:val="left"/>
              <w:rPr>
                <w:rFonts w:cs="Arial"/>
                <w:sz w:val="20"/>
              </w:rPr>
            </w:pPr>
            <w:r w:rsidRPr="00222495">
              <w:rPr>
                <w:rFonts w:cs="Arial"/>
                <w:sz w:val="20"/>
              </w:rPr>
              <w:t xml:space="preserve">führen einen Lösungsplan zielgerichtet aus </w:t>
            </w:r>
            <w:r w:rsidRPr="00222495">
              <w:rPr>
                <w:rFonts w:cs="Arial"/>
                <w:i/>
                <w:iCs/>
                <w:sz w:val="20"/>
              </w:rPr>
              <w:t>(Lösen)</w:t>
            </w:r>
            <w:r w:rsidR="007440AF">
              <w:rPr>
                <w:rFonts w:cs="Arial"/>
                <w:i/>
                <w:iCs/>
                <w:sz w:val="20"/>
              </w:rPr>
              <w:t>,</w:t>
            </w:r>
          </w:p>
          <w:p w14:paraId="3B6B949F" w14:textId="77777777" w:rsidR="000351B1" w:rsidRPr="00222495" w:rsidRDefault="000351B1" w:rsidP="00DC4525">
            <w:pPr>
              <w:numPr>
                <w:ilvl w:val="0"/>
                <w:numId w:val="12"/>
              </w:numPr>
              <w:jc w:val="left"/>
              <w:rPr>
                <w:rFonts w:cs="Arial"/>
                <w:sz w:val="20"/>
              </w:rPr>
            </w:pPr>
            <w:r w:rsidRPr="00222495">
              <w:rPr>
                <w:rFonts w:cs="Arial"/>
                <w:sz w:val="20"/>
              </w:rPr>
              <w:t xml:space="preserve">überprüfen die Plausibilität von Ergebnissen </w:t>
            </w:r>
            <w:r w:rsidRPr="00222495">
              <w:rPr>
                <w:rFonts w:cs="Arial"/>
                <w:i/>
                <w:iCs/>
                <w:sz w:val="20"/>
              </w:rPr>
              <w:t>(Reflektieren)</w:t>
            </w:r>
            <w:r w:rsidR="007440AF">
              <w:rPr>
                <w:rFonts w:cs="Arial"/>
                <w:i/>
                <w:iCs/>
                <w:sz w:val="20"/>
              </w:rPr>
              <w:t>,</w:t>
            </w:r>
          </w:p>
          <w:p w14:paraId="29316E75" w14:textId="77777777" w:rsidR="000351B1" w:rsidRPr="00222495" w:rsidRDefault="000351B1" w:rsidP="00DC4525">
            <w:pPr>
              <w:numPr>
                <w:ilvl w:val="0"/>
                <w:numId w:val="12"/>
              </w:numPr>
              <w:jc w:val="left"/>
              <w:rPr>
                <w:rFonts w:cs="Arial"/>
                <w:sz w:val="20"/>
              </w:rPr>
            </w:pPr>
            <w:r w:rsidRPr="00222495">
              <w:rPr>
                <w:rFonts w:cs="Arial"/>
                <w:sz w:val="20"/>
              </w:rPr>
              <w:t xml:space="preserve">interpretieren Ergebnisse auf dem Hintergrund der Fragestellung </w:t>
            </w:r>
            <w:r w:rsidRPr="00222495">
              <w:rPr>
                <w:rFonts w:cs="Arial"/>
                <w:i/>
                <w:iCs/>
                <w:sz w:val="20"/>
              </w:rPr>
              <w:t>(Reflekti</w:t>
            </w:r>
            <w:r w:rsidRPr="00222495">
              <w:rPr>
                <w:rFonts w:cs="Arial"/>
                <w:i/>
                <w:iCs/>
                <w:sz w:val="20"/>
              </w:rPr>
              <w:t>e</w:t>
            </w:r>
            <w:r w:rsidRPr="00222495">
              <w:rPr>
                <w:rFonts w:cs="Arial"/>
                <w:i/>
                <w:iCs/>
                <w:sz w:val="20"/>
              </w:rPr>
              <w:t>ren)</w:t>
            </w:r>
            <w:r w:rsidR="007440AF">
              <w:rPr>
                <w:rFonts w:cs="Arial"/>
                <w:i/>
                <w:iCs/>
                <w:sz w:val="20"/>
              </w:rPr>
              <w:t>,</w:t>
            </w:r>
          </w:p>
          <w:p w14:paraId="6867380C" w14:textId="77777777" w:rsidR="000351B1" w:rsidRPr="00222495" w:rsidRDefault="000351B1" w:rsidP="00DC4525">
            <w:pPr>
              <w:numPr>
                <w:ilvl w:val="0"/>
                <w:numId w:val="12"/>
              </w:numPr>
              <w:jc w:val="left"/>
              <w:rPr>
                <w:rFonts w:cs="Arial"/>
                <w:sz w:val="20"/>
              </w:rPr>
            </w:pPr>
            <w:r w:rsidRPr="00222495">
              <w:rPr>
                <w:rFonts w:cs="Arial"/>
                <w:sz w:val="20"/>
              </w:rPr>
              <w:t>vergleichen verschiedene Lösungswege bezüglich Unterschieden und G</w:t>
            </w:r>
            <w:r w:rsidRPr="00222495">
              <w:rPr>
                <w:rFonts w:cs="Arial"/>
                <w:sz w:val="20"/>
              </w:rPr>
              <w:t>e</w:t>
            </w:r>
            <w:r w:rsidRPr="00222495">
              <w:rPr>
                <w:rFonts w:cs="Arial"/>
                <w:sz w:val="20"/>
              </w:rPr>
              <w:t xml:space="preserve">meinsamkeiten </w:t>
            </w:r>
            <w:r w:rsidRPr="00222495">
              <w:rPr>
                <w:rFonts w:cs="Arial"/>
                <w:i/>
                <w:iCs/>
                <w:sz w:val="20"/>
              </w:rPr>
              <w:t>(Reflektieren)</w:t>
            </w:r>
            <w:r w:rsidR="007440AF">
              <w:rPr>
                <w:rFonts w:cs="Arial"/>
                <w:i/>
                <w:iCs/>
                <w:sz w:val="20"/>
              </w:rPr>
              <w:t>,</w:t>
            </w:r>
          </w:p>
          <w:p w14:paraId="5ADE1161" w14:textId="77777777" w:rsidR="000351B1" w:rsidRPr="00222495" w:rsidRDefault="000351B1" w:rsidP="00DC4525">
            <w:pPr>
              <w:numPr>
                <w:ilvl w:val="0"/>
                <w:numId w:val="12"/>
              </w:numPr>
              <w:jc w:val="left"/>
              <w:rPr>
                <w:rFonts w:cs="Arial"/>
                <w:sz w:val="20"/>
              </w:rPr>
            </w:pPr>
            <w:r w:rsidRPr="00222495">
              <w:rPr>
                <w:rFonts w:cs="Arial"/>
                <w:sz w:val="20"/>
              </w:rPr>
              <w:t xml:space="preserve">beurteilen und optimieren Lösungswege mit Blick auf Richtigkeit und Effizienz </w:t>
            </w:r>
            <w:r w:rsidRPr="00222495">
              <w:rPr>
                <w:rFonts w:cs="Arial"/>
                <w:i/>
                <w:iCs/>
                <w:sz w:val="20"/>
              </w:rPr>
              <w:t>(Reflektieren)</w:t>
            </w:r>
            <w:r w:rsidR="007440AF">
              <w:rPr>
                <w:rFonts w:cs="Arial"/>
                <w:i/>
                <w:iCs/>
                <w:sz w:val="20"/>
              </w:rPr>
              <w:t>,</w:t>
            </w:r>
          </w:p>
          <w:p w14:paraId="144D9B18" w14:textId="77777777" w:rsidR="000351B1" w:rsidRPr="00222495" w:rsidRDefault="000351B1" w:rsidP="00DC4525">
            <w:pPr>
              <w:numPr>
                <w:ilvl w:val="0"/>
                <w:numId w:val="12"/>
              </w:numPr>
              <w:jc w:val="left"/>
              <w:rPr>
                <w:rFonts w:cs="Arial"/>
                <w:sz w:val="20"/>
              </w:rPr>
            </w:pPr>
            <w:r w:rsidRPr="00222495">
              <w:rPr>
                <w:rFonts w:cs="Arial"/>
                <w:sz w:val="20"/>
              </w:rPr>
              <w:t xml:space="preserve">analysieren und reflektieren Ursachen von Fehlern </w:t>
            </w:r>
            <w:r w:rsidRPr="00222495">
              <w:rPr>
                <w:rFonts w:cs="Arial"/>
                <w:i/>
                <w:iCs/>
                <w:sz w:val="20"/>
              </w:rPr>
              <w:t>(Reflektieren)</w:t>
            </w:r>
            <w:r w:rsidR="007440AF">
              <w:rPr>
                <w:rFonts w:cs="Arial"/>
                <w:i/>
                <w:iCs/>
                <w:sz w:val="20"/>
              </w:rPr>
              <w:t>,</w:t>
            </w:r>
          </w:p>
          <w:p w14:paraId="0FED7EDD" w14:textId="4351D709" w:rsidR="00103E84" w:rsidRDefault="000351B1" w:rsidP="00103E84">
            <w:pPr>
              <w:numPr>
                <w:ilvl w:val="0"/>
                <w:numId w:val="12"/>
              </w:numPr>
              <w:jc w:val="left"/>
              <w:rPr>
                <w:rFonts w:cs="Arial"/>
                <w:sz w:val="20"/>
              </w:rPr>
            </w:pPr>
            <w:r w:rsidRPr="00222495">
              <w:rPr>
                <w:rFonts w:cs="Arial"/>
                <w:sz w:val="20"/>
              </w:rPr>
              <w:t xml:space="preserve">variieren Fragestellungen auf dem Hintergrund einer </w:t>
            </w:r>
            <w:r w:rsidR="005E75F4" w:rsidRPr="00222495">
              <w:rPr>
                <w:rFonts w:cs="Arial"/>
                <w:sz w:val="20"/>
              </w:rPr>
              <w:t>Lösung</w:t>
            </w:r>
            <w:r w:rsidRPr="00222495">
              <w:rPr>
                <w:rFonts w:cs="Arial"/>
                <w:sz w:val="20"/>
              </w:rPr>
              <w:t xml:space="preserve"> </w:t>
            </w:r>
            <w:r w:rsidRPr="00222495">
              <w:rPr>
                <w:rFonts w:cs="Arial"/>
                <w:i/>
                <w:iCs/>
                <w:sz w:val="20"/>
              </w:rPr>
              <w:t>(Reflektieren</w:t>
            </w:r>
            <w:r w:rsidRPr="00222495">
              <w:rPr>
                <w:rFonts w:cs="Arial"/>
                <w:sz w:val="20"/>
              </w:rPr>
              <w:t>)</w:t>
            </w:r>
            <w:r w:rsidR="007440AF">
              <w:rPr>
                <w:rFonts w:cs="Arial"/>
                <w:sz w:val="20"/>
              </w:rPr>
              <w:t>.</w:t>
            </w:r>
          </w:p>
          <w:p w14:paraId="35B34CC3" w14:textId="77777777" w:rsidR="00103E84" w:rsidRPr="00103E84" w:rsidRDefault="00103E84" w:rsidP="00103E84">
            <w:pPr>
              <w:jc w:val="left"/>
              <w:rPr>
                <w:rFonts w:cs="Arial"/>
                <w:sz w:val="20"/>
              </w:rPr>
            </w:pPr>
          </w:p>
          <w:p w14:paraId="3F743E81" w14:textId="77777777" w:rsidR="000351B1" w:rsidRPr="00222495" w:rsidRDefault="000351B1" w:rsidP="00103E84">
            <w:pPr>
              <w:keepNext/>
              <w:pageBreakBefore/>
              <w:rPr>
                <w:rFonts w:cs="Arial"/>
                <w:b/>
                <w:bCs/>
                <w:i/>
                <w:iCs/>
                <w:sz w:val="20"/>
              </w:rPr>
            </w:pPr>
            <w:r w:rsidRPr="00222495">
              <w:rPr>
                <w:rFonts w:cs="Arial"/>
                <w:b/>
                <w:bCs/>
                <w:i/>
                <w:iCs/>
                <w:sz w:val="20"/>
              </w:rPr>
              <w:t>Kommunizieren</w:t>
            </w:r>
          </w:p>
          <w:p w14:paraId="698EB9CC" w14:textId="77777777" w:rsidR="000351B1" w:rsidRPr="00222495" w:rsidRDefault="00991385" w:rsidP="00103E84">
            <w:pPr>
              <w:keepNext/>
              <w:keepLines/>
              <w:rPr>
                <w:rFonts w:cs="Arial"/>
                <w:i/>
                <w:iCs/>
                <w:sz w:val="20"/>
              </w:rPr>
            </w:pPr>
            <w:r w:rsidRPr="00222495">
              <w:rPr>
                <w:rFonts w:cs="Arial"/>
                <w:i/>
                <w:iCs/>
                <w:sz w:val="20"/>
              </w:rPr>
              <w:t>Die Studierenden ...</w:t>
            </w:r>
          </w:p>
          <w:p w14:paraId="237AB4A8" w14:textId="77777777" w:rsidR="000351B1" w:rsidRPr="00222495" w:rsidRDefault="000351B1" w:rsidP="002F662E">
            <w:pPr>
              <w:numPr>
                <w:ilvl w:val="0"/>
                <w:numId w:val="12"/>
              </w:numPr>
              <w:ind w:left="538" w:hanging="357"/>
              <w:jc w:val="left"/>
              <w:rPr>
                <w:rFonts w:cs="Arial"/>
                <w:sz w:val="20"/>
              </w:rPr>
            </w:pPr>
            <w:r w:rsidRPr="00222495">
              <w:rPr>
                <w:rFonts w:cs="Arial"/>
                <w:sz w:val="20"/>
              </w:rPr>
              <w:t>erläutern mathematische Begriffe in theoretischen und in Sachzusamme</w:t>
            </w:r>
            <w:r w:rsidRPr="00222495">
              <w:rPr>
                <w:rFonts w:cs="Arial"/>
                <w:sz w:val="20"/>
              </w:rPr>
              <w:t>n</w:t>
            </w:r>
            <w:r w:rsidRPr="00222495">
              <w:rPr>
                <w:rFonts w:cs="Arial"/>
                <w:sz w:val="20"/>
              </w:rPr>
              <w:t xml:space="preserve">hängen </w:t>
            </w:r>
            <w:r w:rsidRPr="00222495">
              <w:rPr>
                <w:rFonts w:cs="Arial"/>
                <w:i/>
                <w:iCs/>
                <w:sz w:val="20"/>
              </w:rPr>
              <w:t>(Rezipieren)</w:t>
            </w:r>
            <w:r w:rsidR="007440AF">
              <w:rPr>
                <w:rFonts w:cs="Arial"/>
                <w:i/>
                <w:iCs/>
                <w:sz w:val="20"/>
              </w:rPr>
              <w:t>,</w:t>
            </w:r>
          </w:p>
          <w:p w14:paraId="357159F0" w14:textId="77777777" w:rsidR="000351B1" w:rsidRPr="00222495" w:rsidRDefault="000351B1" w:rsidP="00DC4525">
            <w:pPr>
              <w:numPr>
                <w:ilvl w:val="0"/>
                <w:numId w:val="12"/>
              </w:numPr>
              <w:jc w:val="left"/>
              <w:rPr>
                <w:rFonts w:cs="Arial"/>
                <w:sz w:val="20"/>
              </w:rPr>
            </w:pPr>
            <w:r w:rsidRPr="00222495">
              <w:rPr>
                <w:rFonts w:cs="Arial"/>
                <w:sz w:val="20"/>
              </w:rPr>
              <w:t xml:space="preserve">verwenden die Fachsprache und fachspezifische Notation in angemessenem Umfang </w:t>
            </w:r>
            <w:r w:rsidRPr="00222495">
              <w:rPr>
                <w:rFonts w:cs="Arial"/>
                <w:i/>
                <w:iCs/>
                <w:sz w:val="20"/>
              </w:rPr>
              <w:t>(Produzieren)</w:t>
            </w:r>
            <w:r w:rsidR="007440AF">
              <w:rPr>
                <w:rFonts w:cs="Arial"/>
                <w:i/>
                <w:iCs/>
                <w:sz w:val="20"/>
              </w:rPr>
              <w:t>,</w:t>
            </w:r>
          </w:p>
          <w:p w14:paraId="58941BE9" w14:textId="77777777" w:rsidR="000351B1" w:rsidRPr="00222495" w:rsidRDefault="000351B1" w:rsidP="00DC4525">
            <w:pPr>
              <w:numPr>
                <w:ilvl w:val="0"/>
                <w:numId w:val="12"/>
              </w:numPr>
              <w:jc w:val="left"/>
              <w:rPr>
                <w:rFonts w:cs="Arial"/>
                <w:sz w:val="20"/>
              </w:rPr>
            </w:pPr>
            <w:r w:rsidRPr="00222495">
              <w:rPr>
                <w:rFonts w:cs="Arial"/>
                <w:sz w:val="20"/>
              </w:rPr>
              <w:t>wechseln flexibel zwischen math</w:t>
            </w:r>
            <w:r w:rsidR="002F662E" w:rsidRPr="00222495">
              <w:rPr>
                <w:rFonts w:cs="Arial"/>
                <w:sz w:val="20"/>
              </w:rPr>
              <w:t>.</w:t>
            </w:r>
            <w:r w:rsidRPr="00222495">
              <w:rPr>
                <w:rFonts w:cs="Arial"/>
                <w:sz w:val="20"/>
              </w:rPr>
              <w:t xml:space="preserve"> Darstellungsformen </w:t>
            </w:r>
            <w:r w:rsidRPr="00222495">
              <w:rPr>
                <w:rFonts w:cs="Arial"/>
                <w:i/>
                <w:iCs/>
                <w:sz w:val="20"/>
              </w:rPr>
              <w:t>(Produzieren)</w:t>
            </w:r>
            <w:r w:rsidR="007440AF">
              <w:rPr>
                <w:rFonts w:cs="Arial"/>
                <w:i/>
                <w:iCs/>
                <w:sz w:val="20"/>
              </w:rPr>
              <w:t>,</w:t>
            </w:r>
          </w:p>
          <w:p w14:paraId="44FF9DAC" w14:textId="77777777" w:rsidR="000351B1" w:rsidRPr="00222495" w:rsidRDefault="000351B1" w:rsidP="00DC4525">
            <w:pPr>
              <w:numPr>
                <w:ilvl w:val="0"/>
                <w:numId w:val="12"/>
              </w:numPr>
              <w:jc w:val="left"/>
              <w:rPr>
                <w:rFonts w:cs="Arial"/>
                <w:sz w:val="20"/>
              </w:rPr>
            </w:pPr>
            <w:r w:rsidRPr="00222495">
              <w:rPr>
                <w:rFonts w:cs="Arial"/>
                <w:sz w:val="20"/>
              </w:rPr>
              <w:t xml:space="preserve">erstellen Ausarbeitungen und präsentieren sie </w:t>
            </w:r>
            <w:r w:rsidRPr="00222495">
              <w:rPr>
                <w:rFonts w:cs="Arial"/>
                <w:i/>
                <w:iCs/>
                <w:sz w:val="20"/>
              </w:rPr>
              <w:t>(Produzieren)</w:t>
            </w:r>
            <w:r w:rsidR="007440AF">
              <w:rPr>
                <w:rFonts w:cs="Arial"/>
                <w:i/>
                <w:iCs/>
                <w:sz w:val="20"/>
              </w:rPr>
              <w:t>,</w:t>
            </w:r>
          </w:p>
          <w:p w14:paraId="1D50BC22" w14:textId="77777777" w:rsidR="000351B1" w:rsidRPr="00222495" w:rsidRDefault="000351B1" w:rsidP="00DC4525">
            <w:pPr>
              <w:numPr>
                <w:ilvl w:val="0"/>
                <w:numId w:val="12"/>
              </w:numPr>
              <w:jc w:val="left"/>
              <w:rPr>
                <w:rFonts w:cs="Arial"/>
                <w:sz w:val="20"/>
              </w:rPr>
            </w:pPr>
            <w:r w:rsidRPr="00222495">
              <w:rPr>
                <w:rFonts w:cs="Arial"/>
                <w:sz w:val="20"/>
              </w:rPr>
              <w:t>vergleichen und beurteilen ausgearbeitete Lösungen hinsichtlich ihrer Ve</w:t>
            </w:r>
            <w:r w:rsidRPr="00222495">
              <w:rPr>
                <w:rFonts w:cs="Arial"/>
                <w:sz w:val="20"/>
              </w:rPr>
              <w:t>r</w:t>
            </w:r>
            <w:r w:rsidRPr="00222495">
              <w:rPr>
                <w:rFonts w:cs="Arial"/>
                <w:sz w:val="20"/>
              </w:rPr>
              <w:t xml:space="preserve">ständlichkeit und fachsprachlichen Qualität </w:t>
            </w:r>
            <w:r w:rsidRPr="00222495">
              <w:rPr>
                <w:rFonts w:cs="Arial"/>
                <w:i/>
                <w:iCs/>
                <w:sz w:val="20"/>
              </w:rPr>
              <w:t>(Diskutieren)</w:t>
            </w:r>
            <w:r w:rsidR="007440AF">
              <w:rPr>
                <w:rFonts w:cs="Arial"/>
                <w:i/>
                <w:iCs/>
                <w:sz w:val="20"/>
              </w:rPr>
              <w:t>,</w:t>
            </w:r>
          </w:p>
          <w:p w14:paraId="3D4E265D" w14:textId="77777777" w:rsidR="000351B1" w:rsidRPr="00222495" w:rsidRDefault="000351B1" w:rsidP="00DC4525">
            <w:pPr>
              <w:numPr>
                <w:ilvl w:val="0"/>
                <w:numId w:val="12"/>
              </w:numPr>
              <w:jc w:val="left"/>
              <w:rPr>
                <w:rFonts w:cs="Arial"/>
                <w:sz w:val="20"/>
              </w:rPr>
            </w:pPr>
            <w:r w:rsidRPr="00222495">
              <w:rPr>
                <w:rFonts w:cs="Arial"/>
                <w:sz w:val="20"/>
              </w:rPr>
              <w:t xml:space="preserve">beschreiben Beobachtungen, bekannte Lösungswege und Verfahren </w:t>
            </w:r>
            <w:r w:rsidRPr="00222495">
              <w:rPr>
                <w:rFonts w:cs="Arial"/>
                <w:i/>
                <w:iCs/>
                <w:sz w:val="20"/>
              </w:rPr>
              <w:t>(Rez</w:t>
            </w:r>
            <w:r w:rsidRPr="00222495">
              <w:rPr>
                <w:rFonts w:cs="Arial"/>
                <w:i/>
                <w:iCs/>
                <w:sz w:val="20"/>
              </w:rPr>
              <w:t>i</w:t>
            </w:r>
            <w:r w:rsidRPr="00222495">
              <w:rPr>
                <w:rFonts w:cs="Arial"/>
                <w:i/>
                <w:iCs/>
                <w:sz w:val="20"/>
              </w:rPr>
              <w:t>pieren)</w:t>
            </w:r>
            <w:r w:rsidR="007440AF">
              <w:rPr>
                <w:rFonts w:cs="Arial"/>
                <w:i/>
                <w:iCs/>
                <w:sz w:val="20"/>
              </w:rPr>
              <w:t>,</w:t>
            </w:r>
          </w:p>
          <w:p w14:paraId="7A229898" w14:textId="77777777" w:rsidR="000351B1" w:rsidRPr="00222495" w:rsidRDefault="000351B1" w:rsidP="00DC4525">
            <w:pPr>
              <w:numPr>
                <w:ilvl w:val="0"/>
                <w:numId w:val="12"/>
              </w:numPr>
              <w:jc w:val="left"/>
              <w:rPr>
                <w:rFonts w:cs="Arial"/>
                <w:sz w:val="20"/>
              </w:rPr>
            </w:pPr>
            <w:r w:rsidRPr="00222495">
              <w:rPr>
                <w:rFonts w:cs="Arial"/>
                <w:sz w:val="20"/>
              </w:rPr>
              <w:t xml:space="preserve">greifen Beiträge auf und entwickeln sie weiter </w:t>
            </w:r>
            <w:r w:rsidRPr="00222495">
              <w:rPr>
                <w:rFonts w:cs="Arial"/>
                <w:i/>
                <w:iCs/>
                <w:sz w:val="20"/>
              </w:rPr>
              <w:t>(Diskutieren)</w:t>
            </w:r>
            <w:r w:rsidR="007440AF">
              <w:rPr>
                <w:rFonts w:cs="Arial"/>
                <w:i/>
                <w:iCs/>
                <w:sz w:val="20"/>
              </w:rPr>
              <w:t>,</w:t>
            </w:r>
          </w:p>
          <w:p w14:paraId="1C45051E" w14:textId="77777777" w:rsidR="000351B1" w:rsidRPr="00222495" w:rsidRDefault="000351B1" w:rsidP="00DC4525">
            <w:pPr>
              <w:numPr>
                <w:ilvl w:val="0"/>
                <w:numId w:val="12"/>
              </w:numPr>
              <w:jc w:val="left"/>
              <w:rPr>
                <w:rFonts w:cs="Arial"/>
                <w:sz w:val="20"/>
              </w:rPr>
            </w:pPr>
            <w:r w:rsidRPr="00222495">
              <w:rPr>
                <w:rFonts w:cs="Arial"/>
                <w:sz w:val="20"/>
              </w:rPr>
              <w:t>nehmen zu mathematikhaltigen, auch fehlerbehafteten Aussagen und Da</w:t>
            </w:r>
            <w:r w:rsidRPr="00222495">
              <w:rPr>
                <w:rFonts w:cs="Arial"/>
                <w:sz w:val="20"/>
              </w:rPr>
              <w:t>r</w:t>
            </w:r>
            <w:r w:rsidRPr="00222495">
              <w:rPr>
                <w:rFonts w:cs="Arial"/>
                <w:sz w:val="20"/>
              </w:rPr>
              <w:t xml:space="preserve">stellungen begründet und konstruktiv Stellung </w:t>
            </w:r>
            <w:r w:rsidRPr="00222495">
              <w:rPr>
                <w:rFonts w:cs="Arial"/>
                <w:i/>
                <w:iCs/>
                <w:sz w:val="20"/>
              </w:rPr>
              <w:t>(Diskutieren)</w:t>
            </w:r>
            <w:r w:rsidR="007440AF">
              <w:rPr>
                <w:rFonts w:cs="Arial"/>
                <w:i/>
                <w:iCs/>
                <w:sz w:val="20"/>
              </w:rPr>
              <w:t>,</w:t>
            </w:r>
          </w:p>
          <w:p w14:paraId="1EE21A28" w14:textId="77777777" w:rsidR="000351B1" w:rsidRPr="00222495" w:rsidRDefault="000351B1" w:rsidP="00DC4525">
            <w:pPr>
              <w:numPr>
                <w:ilvl w:val="0"/>
                <w:numId w:val="12"/>
              </w:numPr>
              <w:jc w:val="left"/>
              <w:rPr>
                <w:rFonts w:cs="Arial"/>
                <w:sz w:val="20"/>
              </w:rPr>
            </w:pPr>
            <w:r w:rsidRPr="00222495">
              <w:rPr>
                <w:rFonts w:cs="Arial"/>
                <w:sz w:val="20"/>
              </w:rPr>
              <w:t>führen Entscheidungen auf der Grundlage fachbezogener Diskussionen he</w:t>
            </w:r>
            <w:r w:rsidRPr="00222495">
              <w:rPr>
                <w:rFonts w:cs="Arial"/>
                <w:sz w:val="20"/>
              </w:rPr>
              <w:t>r</w:t>
            </w:r>
            <w:r w:rsidRPr="00222495">
              <w:rPr>
                <w:rFonts w:cs="Arial"/>
                <w:sz w:val="20"/>
              </w:rPr>
              <w:t xml:space="preserve">bei </w:t>
            </w:r>
            <w:r w:rsidRPr="00222495">
              <w:rPr>
                <w:rFonts w:cs="Arial"/>
                <w:i/>
                <w:iCs/>
                <w:sz w:val="20"/>
              </w:rPr>
              <w:t>(Diskutieren)</w:t>
            </w:r>
            <w:r w:rsidR="007440AF">
              <w:rPr>
                <w:rFonts w:cs="Arial"/>
                <w:i/>
                <w:iCs/>
                <w:sz w:val="20"/>
              </w:rPr>
              <w:t>,</w:t>
            </w:r>
          </w:p>
          <w:p w14:paraId="6312243B" w14:textId="77777777" w:rsidR="000351B1" w:rsidRPr="00222495" w:rsidRDefault="000351B1" w:rsidP="00DC4525">
            <w:pPr>
              <w:numPr>
                <w:ilvl w:val="0"/>
                <w:numId w:val="12"/>
              </w:numPr>
              <w:jc w:val="left"/>
              <w:rPr>
                <w:rFonts w:cs="Arial"/>
                <w:sz w:val="20"/>
              </w:rPr>
            </w:pPr>
            <w:r w:rsidRPr="00222495">
              <w:rPr>
                <w:rFonts w:cs="Arial"/>
                <w:sz w:val="20"/>
              </w:rPr>
              <w:t xml:space="preserve">wählen begründet eine geeignete Darstellungsform aus </w:t>
            </w:r>
            <w:r w:rsidRPr="00222495">
              <w:rPr>
                <w:rFonts w:cs="Arial"/>
                <w:i/>
                <w:iCs/>
                <w:sz w:val="20"/>
              </w:rPr>
              <w:t>(Produzieren)</w:t>
            </w:r>
            <w:r w:rsidR="007440AF">
              <w:rPr>
                <w:rFonts w:cs="Arial"/>
                <w:i/>
                <w:iCs/>
                <w:sz w:val="20"/>
              </w:rPr>
              <w:t>,</w:t>
            </w:r>
          </w:p>
          <w:p w14:paraId="4A04D203" w14:textId="77777777" w:rsidR="000351B1" w:rsidRPr="00222495" w:rsidRDefault="000351B1" w:rsidP="00DC4525">
            <w:pPr>
              <w:numPr>
                <w:ilvl w:val="0"/>
                <w:numId w:val="12"/>
              </w:numPr>
              <w:jc w:val="left"/>
              <w:rPr>
                <w:rFonts w:cs="Arial"/>
                <w:sz w:val="20"/>
              </w:rPr>
            </w:pPr>
            <w:r w:rsidRPr="00222495">
              <w:rPr>
                <w:rFonts w:cs="Arial"/>
                <w:sz w:val="20"/>
              </w:rPr>
              <w:t xml:space="preserve">formulieren eigene Überlegungen und beschreiben eigene Lösungswege </w:t>
            </w:r>
            <w:r w:rsidRPr="00222495">
              <w:rPr>
                <w:rFonts w:cs="Arial"/>
                <w:i/>
                <w:iCs/>
                <w:sz w:val="20"/>
              </w:rPr>
              <w:t>(Produzieren)</w:t>
            </w:r>
            <w:r w:rsidR="007440AF">
              <w:rPr>
                <w:rFonts w:cs="Arial"/>
                <w:i/>
                <w:iCs/>
                <w:sz w:val="20"/>
              </w:rPr>
              <w:t>,</w:t>
            </w:r>
          </w:p>
          <w:p w14:paraId="35F98A1E" w14:textId="77777777" w:rsidR="000351B1" w:rsidRPr="00222495" w:rsidRDefault="000351B1" w:rsidP="002F662E">
            <w:pPr>
              <w:numPr>
                <w:ilvl w:val="0"/>
                <w:numId w:val="12"/>
              </w:numPr>
              <w:jc w:val="left"/>
              <w:rPr>
                <w:rFonts w:cs="Arial"/>
                <w:sz w:val="20"/>
              </w:rPr>
            </w:pPr>
            <w:r w:rsidRPr="00222495">
              <w:rPr>
                <w:rFonts w:cs="Arial"/>
                <w:sz w:val="20"/>
              </w:rPr>
              <w:t xml:space="preserve">wechseln flexibel zwischen mathematischen Darstellungsformen </w:t>
            </w:r>
            <w:r w:rsidRPr="00222495">
              <w:rPr>
                <w:rFonts w:cs="Arial"/>
                <w:i/>
                <w:iCs/>
                <w:sz w:val="20"/>
              </w:rPr>
              <w:t>(Produzi</w:t>
            </w:r>
            <w:r w:rsidRPr="00222495">
              <w:rPr>
                <w:rFonts w:cs="Arial"/>
                <w:i/>
                <w:iCs/>
                <w:sz w:val="20"/>
              </w:rPr>
              <w:t>e</w:t>
            </w:r>
            <w:r w:rsidRPr="00222495">
              <w:rPr>
                <w:rFonts w:cs="Arial"/>
                <w:i/>
                <w:iCs/>
                <w:sz w:val="20"/>
              </w:rPr>
              <w:t>ren)</w:t>
            </w:r>
            <w:r w:rsidR="007440AF">
              <w:rPr>
                <w:rFonts w:cs="Arial"/>
                <w:i/>
                <w:iCs/>
                <w:sz w:val="20"/>
              </w:rPr>
              <w:t>.</w:t>
            </w:r>
          </w:p>
        </w:tc>
        <w:tc>
          <w:tcPr>
            <w:tcW w:w="7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34703F" w14:textId="7F35C248" w:rsidR="000351B1" w:rsidRPr="00222495" w:rsidRDefault="000351B1" w:rsidP="00C8796D">
            <w:pPr>
              <w:snapToGrid w:val="0"/>
              <w:rPr>
                <w:rFonts w:cs="Arial"/>
                <w:sz w:val="20"/>
              </w:rPr>
            </w:pPr>
            <w:r w:rsidRPr="00222495">
              <w:rPr>
                <w:rFonts w:cs="Arial"/>
                <w:sz w:val="20"/>
              </w:rPr>
              <w:t>Freie oder leistungsdifferenziert gesteuerte Recherchearbeit zu Ebenen im dre</w:t>
            </w:r>
            <w:r w:rsidRPr="00222495">
              <w:rPr>
                <w:rFonts w:cs="Arial"/>
                <w:sz w:val="20"/>
              </w:rPr>
              <w:t>i</w:t>
            </w:r>
            <w:r w:rsidRPr="00222495">
              <w:rPr>
                <w:rFonts w:cs="Arial"/>
                <w:sz w:val="20"/>
              </w:rPr>
              <w:t xml:space="preserve">dimensionalen Raum führen zu unterschiedlichen Darstellungen (Parameter-, Koordinaten-, Normalen- und Hesseform), die im Gruppenpuzzle miteinander verglichen werden. Studierende stellen geeignete Vergleichskriterien auf, </w:t>
            </w:r>
            <w:r w:rsidR="005E75F4" w:rsidRPr="00222495">
              <w:rPr>
                <w:rFonts w:cs="Arial"/>
                <w:sz w:val="20"/>
              </w:rPr>
              <w:t>z. B.</w:t>
            </w:r>
            <w:r w:rsidRPr="00222495">
              <w:rPr>
                <w:rFonts w:cs="Arial"/>
                <w:sz w:val="20"/>
              </w:rPr>
              <w:t xml:space="preserve"> Anzahl und Art der erforderlichen Vektoren, Anknüpfungsmöglichkeiten an Ger</w:t>
            </w:r>
            <w:r w:rsidRPr="00222495">
              <w:rPr>
                <w:rFonts w:cs="Arial"/>
                <w:sz w:val="20"/>
              </w:rPr>
              <w:t>a</w:t>
            </w:r>
            <w:r w:rsidRPr="00222495">
              <w:rPr>
                <w:rFonts w:cs="Arial"/>
                <w:sz w:val="20"/>
              </w:rPr>
              <w:t>dendarstellung, Nutzen für zeichnerische Darstellung.</w:t>
            </w:r>
          </w:p>
          <w:p w14:paraId="13C30871" w14:textId="77777777" w:rsidR="000351B1" w:rsidRPr="00222495" w:rsidRDefault="000351B1" w:rsidP="00C8796D">
            <w:pPr>
              <w:snapToGrid w:val="0"/>
              <w:rPr>
                <w:rFonts w:cs="Arial"/>
                <w:sz w:val="20"/>
              </w:rPr>
            </w:pPr>
          </w:p>
          <w:p w14:paraId="3C278B93" w14:textId="7FE4E1DD" w:rsidR="000351B1" w:rsidRPr="00222495" w:rsidRDefault="000351B1" w:rsidP="00C8796D">
            <w:pPr>
              <w:snapToGrid w:val="0"/>
              <w:rPr>
                <w:rFonts w:cs="Arial"/>
                <w:sz w:val="20"/>
              </w:rPr>
            </w:pPr>
            <w:r w:rsidRPr="00222495">
              <w:rPr>
                <w:rFonts w:cs="Arial"/>
                <w:sz w:val="20"/>
              </w:rPr>
              <w:t>Zur Veranschaulichung der Lage von Ebenen wird eine räumliche Geometriesof</w:t>
            </w:r>
            <w:r w:rsidRPr="00222495">
              <w:rPr>
                <w:rFonts w:cs="Arial"/>
                <w:sz w:val="20"/>
              </w:rPr>
              <w:t>t</w:t>
            </w:r>
            <w:r w:rsidRPr="00222495">
              <w:rPr>
                <w:rFonts w:cs="Arial"/>
                <w:sz w:val="20"/>
              </w:rPr>
              <w:t xml:space="preserve">ware verwendet. Die Achsenabschnittsform erleichtert das </w:t>
            </w:r>
            <w:r w:rsidR="0000099E">
              <w:rPr>
                <w:rFonts w:cs="Arial"/>
                <w:sz w:val="20"/>
              </w:rPr>
              <w:t>Z</w:t>
            </w:r>
            <w:r w:rsidRPr="00222495">
              <w:rPr>
                <w:rFonts w:cs="Arial"/>
                <w:sz w:val="20"/>
              </w:rPr>
              <w:t>eichnen geeigneter Ebenen ohne Hilfsmittel.</w:t>
            </w:r>
          </w:p>
          <w:p w14:paraId="54226CE7" w14:textId="77777777" w:rsidR="000351B1" w:rsidRPr="00222495" w:rsidRDefault="000351B1" w:rsidP="00C8796D">
            <w:pPr>
              <w:snapToGrid w:val="0"/>
              <w:rPr>
                <w:rFonts w:cs="Arial"/>
                <w:sz w:val="20"/>
              </w:rPr>
            </w:pPr>
          </w:p>
          <w:p w14:paraId="47B8C657" w14:textId="77777777" w:rsidR="000351B1" w:rsidRPr="00222495" w:rsidRDefault="000351B1" w:rsidP="00C8796D">
            <w:pPr>
              <w:snapToGrid w:val="0"/>
              <w:rPr>
                <w:rFonts w:cs="Arial"/>
                <w:sz w:val="20"/>
              </w:rPr>
            </w:pPr>
            <w:r w:rsidRPr="00222495">
              <w:rPr>
                <w:rFonts w:cs="Arial"/>
                <w:sz w:val="20"/>
              </w:rPr>
              <w:t>Im Kontext des Schattenwurfs entwickeln die Studierenden einen Lösungsplan zur Untersuchung der Lagebeziehungen von Gerade und Ebene analog zur L</w:t>
            </w:r>
            <w:r w:rsidRPr="00222495">
              <w:rPr>
                <w:rFonts w:cs="Arial"/>
                <w:sz w:val="20"/>
              </w:rPr>
              <w:t>a</w:t>
            </w:r>
            <w:r w:rsidRPr="00222495">
              <w:rPr>
                <w:rFonts w:cs="Arial"/>
                <w:sz w:val="20"/>
              </w:rPr>
              <w:t>gebeziehung von Geraden.</w:t>
            </w:r>
          </w:p>
          <w:p w14:paraId="169DCB14" w14:textId="77777777" w:rsidR="000351B1" w:rsidRPr="00222495" w:rsidRDefault="000351B1" w:rsidP="00C8796D">
            <w:pPr>
              <w:snapToGrid w:val="0"/>
              <w:rPr>
                <w:rFonts w:cs="Arial"/>
                <w:sz w:val="20"/>
              </w:rPr>
            </w:pPr>
          </w:p>
          <w:p w14:paraId="3E847F14" w14:textId="77777777" w:rsidR="000351B1" w:rsidRPr="00222495" w:rsidRDefault="000351B1" w:rsidP="00C8796D">
            <w:pPr>
              <w:snapToGrid w:val="0"/>
              <w:rPr>
                <w:rFonts w:cs="Arial"/>
                <w:sz w:val="20"/>
              </w:rPr>
            </w:pPr>
            <w:r w:rsidRPr="00222495">
              <w:rPr>
                <w:rFonts w:cs="Arial"/>
                <w:sz w:val="20"/>
              </w:rPr>
              <w:t>Die Interpretation unterschiedlicher Lösungsmengen von Linearen Gleichungssy</w:t>
            </w:r>
            <w:r w:rsidRPr="00222495">
              <w:rPr>
                <w:rFonts w:cs="Arial"/>
                <w:sz w:val="20"/>
              </w:rPr>
              <w:t>s</w:t>
            </w:r>
            <w:r w:rsidRPr="00222495">
              <w:rPr>
                <w:rFonts w:cs="Arial"/>
                <w:sz w:val="20"/>
              </w:rPr>
              <w:t>temen führt auf eine Systematisierung der Lagebeziehungen.</w:t>
            </w:r>
          </w:p>
          <w:p w14:paraId="7C0C00AC" w14:textId="77777777" w:rsidR="000351B1" w:rsidRPr="00222495" w:rsidRDefault="000351B1" w:rsidP="00C8796D">
            <w:pPr>
              <w:snapToGrid w:val="0"/>
              <w:rPr>
                <w:rFonts w:cs="Arial"/>
                <w:sz w:val="20"/>
              </w:rPr>
            </w:pPr>
          </w:p>
          <w:p w14:paraId="7382C197" w14:textId="77777777" w:rsidR="000351B1" w:rsidRPr="00222495" w:rsidRDefault="000351B1" w:rsidP="00C8796D">
            <w:pPr>
              <w:snapToGrid w:val="0"/>
              <w:rPr>
                <w:rFonts w:cs="Arial"/>
                <w:sz w:val="20"/>
              </w:rPr>
            </w:pPr>
          </w:p>
          <w:p w14:paraId="7A49A87A" w14:textId="77777777" w:rsidR="000351B1" w:rsidRPr="00222495" w:rsidRDefault="000351B1" w:rsidP="00C8796D">
            <w:pPr>
              <w:rPr>
                <w:rFonts w:cs="Arial"/>
                <w:sz w:val="20"/>
              </w:rPr>
            </w:pPr>
            <w:r w:rsidRPr="00222495">
              <w:rPr>
                <w:rFonts w:cs="Arial"/>
                <w:sz w:val="20"/>
              </w:rPr>
              <w:t>Die Lösungsmengen werden mit dem GTR bestimmt. Die Interpretation unte</w:t>
            </w:r>
            <w:r w:rsidRPr="00222495">
              <w:rPr>
                <w:rFonts w:cs="Arial"/>
                <w:sz w:val="20"/>
              </w:rPr>
              <w:t>r</w:t>
            </w:r>
            <w:r w:rsidRPr="00222495">
              <w:rPr>
                <w:rFonts w:cs="Arial"/>
                <w:sz w:val="20"/>
              </w:rPr>
              <w:t>schiedlicher Lösungsmengen von Linearen Gleichungssystemen führt auf eine Systematisierung der Lagebeziehungen. Die Vernetzung der geometrischen Vo</w:t>
            </w:r>
            <w:r w:rsidRPr="00222495">
              <w:rPr>
                <w:rFonts w:cs="Arial"/>
                <w:sz w:val="20"/>
              </w:rPr>
              <w:t>r</w:t>
            </w:r>
            <w:r w:rsidRPr="00222495">
              <w:rPr>
                <w:rFonts w:cs="Arial"/>
                <w:sz w:val="20"/>
              </w:rPr>
              <w:t>stellung (Lagebeziehung) und der algebraischen Formalisierung wird deutlich.</w:t>
            </w:r>
          </w:p>
          <w:p w14:paraId="76D13C70" w14:textId="77777777" w:rsidR="000351B1" w:rsidRPr="00222495" w:rsidRDefault="000351B1" w:rsidP="00C8796D">
            <w:pPr>
              <w:rPr>
                <w:rFonts w:cs="Arial"/>
                <w:sz w:val="20"/>
                <w:shd w:val="clear" w:color="auto" w:fill="FFFF00"/>
              </w:rPr>
            </w:pPr>
          </w:p>
          <w:p w14:paraId="54089916" w14:textId="77777777" w:rsidR="000351B1" w:rsidRPr="00222495" w:rsidRDefault="000351B1" w:rsidP="00C8796D">
            <w:pPr>
              <w:rPr>
                <w:rFonts w:cs="Arial"/>
                <w:i/>
                <w:iCs/>
                <w:sz w:val="20"/>
              </w:rPr>
            </w:pPr>
            <w:r w:rsidRPr="00222495">
              <w:rPr>
                <w:rFonts w:cs="Arial"/>
                <w:i/>
                <w:iCs/>
                <w:sz w:val="20"/>
              </w:rPr>
              <w:t>Vertiefend (und über den Kernlehrplan hinausgehend) kann bei genügend zur Verfügung stehender Zeit die Lösungsmenge eines Systems von Koordinate</w:t>
            </w:r>
            <w:r w:rsidRPr="00222495">
              <w:rPr>
                <w:rFonts w:cs="Arial"/>
                <w:i/>
                <w:iCs/>
                <w:sz w:val="20"/>
              </w:rPr>
              <w:t>n</w:t>
            </w:r>
            <w:r w:rsidRPr="00222495">
              <w:rPr>
                <w:rFonts w:cs="Arial"/>
                <w:i/>
                <w:iCs/>
                <w:sz w:val="20"/>
              </w:rPr>
              <w:t>gleichungen als Schnittmenge von Ebenen geometrisch gedeutet werden. Dabei wird die Matrix-Vektor-Schreibweise genutzt. Dies bietet weitere Möglichkeiten, bekannte mathematische Sachverhalte zu vernetzen.</w:t>
            </w:r>
          </w:p>
          <w:p w14:paraId="68E5B955" w14:textId="77777777" w:rsidR="000351B1" w:rsidRPr="00222495" w:rsidRDefault="000351B1" w:rsidP="00C8796D">
            <w:pPr>
              <w:rPr>
                <w:rFonts w:cs="Arial"/>
                <w:sz w:val="20"/>
                <w:shd w:val="clear" w:color="auto" w:fill="FFFF00"/>
              </w:rPr>
            </w:pPr>
          </w:p>
          <w:p w14:paraId="5003D1A3" w14:textId="77777777" w:rsidR="000351B1" w:rsidRPr="00222495" w:rsidRDefault="000351B1" w:rsidP="00C8796D">
            <w:pPr>
              <w:rPr>
                <w:rFonts w:cs="Arial"/>
                <w:sz w:val="20"/>
              </w:rPr>
            </w:pPr>
          </w:p>
          <w:p w14:paraId="3D8E394D" w14:textId="4C6B2DF4" w:rsidR="000351B1" w:rsidRPr="00222495" w:rsidRDefault="000351B1" w:rsidP="00C8796D">
            <w:pPr>
              <w:rPr>
                <w:rFonts w:cs="Arial"/>
                <w:sz w:val="20"/>
              </w:rPr>
            </w:pPr>
            <w:r w:rsidRPr="00222495">
              <w:rPr>
                <w:rFonts w:cs="Arial"/>
                <w:sz w:val="20"/>
              </w:rPr>
              <w:t>Ein Wechsel zwischen Koordinatenform und Parameterform der Ebene ist</w:t>
            </w:r>
            <w:r w:rsidR="00301154" w:rsidRPr="00222495">
              <w:rPr>
                <w:rFonts w:cs="Arial"/>
                <w:sz w:val="20"/>
              </w:rPr>
              <w:t xml:space="preserve"> </w:t>
            </w:r>
            <w:r w:rsidRPr="00222495">
              <w:rPr>
                <w:rFonts w:cs="Arial"/>
                <w:sz w:val="20"/>
              </w:rPr>
              <w:t xml:space="preserve">über die drei Achsenabschnitte möglich. Alternativ wird ein </w:t>
            </w:r>
            <w:proofErr w:type="spellStart"/>
            <w:r w:rsidRPr="00222495">
              <w:rPr>
                <w:rFonts w:cs="Arial"/>
                <w:sz w:val="20"/>
              </w:rPr>
              <w:t>Normalenvektor</w:t>
            </w:r>
            <w:proofErr w:type="spellEnd"/>
            <w:r w:rsidRPr="00222495">
              <w:rPr>
                <w:rFonts w:cs="Arial"/>
                <w:sz w:val="20"/>
              </w:rPr>
              <w:t xml:space="preserve"> </w:t>
            </w:r>
            <w:r w:rsidR="00372D2E">
              <w:rPr>
                <w:rFonts w:cs="Arial"/>
                <w:sz w:val="20"/>
              </w:rPr>
              <w:t>mithilfe</w:t>
            </w:r>
            <w:r w:rsidRPr="00222495">
              <w:rPr>
                <w:rFonts w:cs="Arial"/>
                <w:sz w:val="20"/>
              </w:rPr>
              <w:t xml:space="preserve"> eines Gleichungssystems </w:t>
            </w:r>
            <w:r w:rsidRPr="00222495">
              <w:rPr>
                <w:rFonts w:cs="Arial"/>
                <w:i/>
                <w:iCs/>
                <w:sz w:val="20"/>
              </w:rPr>
              <w:t>(oder über den Kernlehrplan hinausgehend mit dem Vektorprodukt</w:t>
            </w:r>
            <w:r w:rsidR="0000099E" w:rsidRPr="00222495">
              <w:rPr>
                <w:rFonts w:cs="Arial"/>
                <w:i/>
                <w:iCs/>
                <w:sz w:val="20"/>
              </w:rPr>
              <w:t>)</w:t>
            </w:r>
            <w:r w:rsidRPr="00222495">
              <w:rPr>
                <w:rFonts w:cs="Arial"/>
                <w:i/>
                <w:iCs/>
                <w:sz w:val="20"/>
              </w:rPr>
              <w:t xml:space="preserve"> </w:t>
            </w:r>
            <w:r w:rsidRPr="00222495">
              <w:rPr>
                <w:rFonts w:cs="Arial"/>
                <w:sz w:val="20"/>
              </w:rPr>
              <w:t>bestimmt.</w:t>
            </w:r>
          </w:p>
          <w:p w14:paraId="143905B5" w14:textId="77777777" w:rsidR="000351B1" w:rsidRPr="00222495" w:rsidRDefault="000351B1" w:rsidP="00C8796D">
            <w:pPr>
              <w:rPr>
                <w:rFonts w:cs="Arial"/>
                <w:sz w:val="20"/>
              </w:rPr>
            </w:pPr>
          </w:p>
          <w:p w14:paraId="6A9CB636" w14:textId="77777777" w:rsidR="000351B1" w:rsidRPr="00222495" w:rsidRDefault="000351B1" w:rsidP="00C8796D">
            <w:pPr>
              <w:rPr>
                <w:rFonts w:cs="Arial"/>
                <w:sz w:val="20"/>
              </w:rPr>
            </w:pPr>
            <w:r w:rsidRPr="00222495">
              <w:rPr>
                <w:rFonts w:cs="Arial"/>
                <w:sz w:val="20"/>
              </w:rPr>
              <w:t>Verschiedene Aufgaben zur Abstandsberechnung zwischen Punkten, Geraden und Ebenen werden arbeitsteilig, leistungsdifferenziert bearbeitet, Lösungsstrat</w:t>
            </w:r>
            <w:r w:rsidRPr="00222495">
              <w:rPr>
                <w:rFonts w:cs="Arial"/>
                <w:sz w:val="20"/>
              </w:rPr>
              <w:t>e</w:t>
            </w:r>
            <w:r w:rsidRPr="00222495">
              <w:rPr>
                <w:rFonts w:cs="Arial"/>
                <w:sz w:val="20"/>
              </w:rPr>
              <w:t>gien werden erarbeitet und anschließend im Plenum vorgestellt.</w:t>
            </w:r>
          </w:p>
          <w:p w14:paraId="19071E12" w14:textId="77777777" w:rsidR="00C8796D" w:rsidRPr="00222495" w:rsidRDefault="00C8796D" w:rsidP="00C8796D">
            <w:pPr>
              <w:rPr>
                <w:rFonts w:cs="Arial"/>
                <w:sz w:val="20"/>
              </w:rPr>
            </w:pPr>
          </w:p>
          <w:p w14:paraId="411953F5" w14:textId="77777777" w:rsidR="00C8796D" w:rsidRPr="00222495" w:rsidRDefault="00C8796D" w:rsidP="00C8796D">
            <w:pPr>
              <w:rPr>
                <w:rFonts w:cs="Arial"/>
                <w:sz w:val="20"/>
              </w:rPr>
            </w:pPr>
            <w:r w:rsidRPr="00222495">
              <w:rPr>
                <w:rFonts w:cs="Arial"/>
                <w:sz w:val="20"/>
              </w:rPr>
              <w:t>Hier kann der Kontext der Flugbahnen aus Q-LK-G</w:t>
            </w:r>
            <w:r w:rsidR="002E40F1" w:rsidRPr="00222495">
              <w:rPr>
                <w:rFonts w:cs="Arial"/>
                <w:sz w:val="20"/>
              </w:rPr>
              <w:t>3</w:t>
            </w:r>
            <w:r w:rsidRPr="00222495">
              <w:rPr>
                <w:rFonts w:cs="Arial"/>
                <w:sz w:val="20"/>
              </w:rPr>
              <w:t xml:space="preserve"> </w:t>
            </w:r>
            <w:r w:rsidR="002E40F1" w:rsidRPr="00222495">
              <w:rPr>
                <w:rFonts w:cs="Arial"/>
                <w:sz w:val="20"/>
              </w:rPr>
              <w:t xml:space="preserve">in Bezug auf den Abstand windschiefer Geraden </w:t>
            </w:r>
            <w:r w:rsidRPr="00222495">
              <w:rPr>
                <w:rFonts w:cs="Arial"/>
                <w:sz w:val="20"/>
              </w:rPr>
              <w:t xml:space="preserve">wieder aufgegriffen werden. </w:t>
            </w:r>
            <w:r w:rsidR="002E40F1" w:rsidRPr="00222495">
              <w:rPr>
                <w:rFonts w:cs="Arial"/>
                <w:sz w:val="20"/>
              </w:rPr>
              <w:t>In diesem Sachzusamme</w:t>
            </w:r>
            <w:r w:rsidR="002E40F1" w:rsidRPr="00222495">
              <w:rPr>
                <w:rFonts w:cs="Arial"/>
                <w:sz w:val="20"/>
              </w:rPr>
              <w:t>n</w:t>
            </w:r>
            <w:r w:rsidR="002E40F1" w:rsidRPr="00222495">
              <w:rPr>
                <w:rFonts w:cs="Arial"/>
                <w:sz w:val="20"/>
              </w:rPr>
              <w:t>hang wird die Frage des Abstandes zwischen Flugobjekten (Wo befinden sich die Flugzeuge zum gleichen Zeitpunkt?) relevant. Dabei muss deutlich werden, dass es um zwei verschiedene Abstandsbegriffe, nämlich den zeitlich gebundenen Abstand zwischen zwei Punkten und den Abstand zwischen geometrischen O</w:t>
            </w:r>
            <w:r w:rsidR="002E40F1" w:rsidRPr="00222495">
              <w:rPr>
                <w:rFonts w:cs="Arial"/>
                <w:sz w:val="20"/>
              </w:rPr>
              <w:t>b</w:t>
            </w:r>
            <w:r w:rsidR="002E40F1" w:rsidRPr="00222495">
              <w:rPr>
                <w:rFonts w:cs="Arial"/>
                <w:sz w:val="20"/>
              </w:rPr>
              <w:t>jekten geht. (Bedeutung der Parameter)</w:t>
            </w:r>
          </w:p>
          <w:p w14:paraId="03B6B96C" w14:textId="77777777" w:rsidR="002E40F1" w:rsidRPr="00222495" w:rsidRDefault="002E40F1" w:rsidP="002E40F1">
            <w:pPr>
              <w:rPr>
                <w:rFonts w:cs="Arial"/>
                <w:sz w:val="20"/>
              </w:rPr>
            </w:pPr>
          </w:p>
        </w:tc>
      </w:tr>
      <w:tr w:rsidR="000351B1" w:rsidRPr="00222495" w14:paraId="14AA2714" w14:textId="77777777" w:rsidTr="009F36E3">
        <w:trPr>
          <w:trHeight w:val="510"/>
        </w:trPr>
        <w:tc>
          <w:tcPr>
            <w:tcW w:w="1499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F40D2D" w14:textId="77777777" w:rsidR="000351B1" w:rsidRPr="00222495" w:rsidRDefault="00696871" w:rsidP="00696871">
            <w:pPr>
              <w:pageBreakBefore/>
              <w:tabs>
                <w:tab w:val="center" w:pos="7581"/>
                <w:tab w:val="right" w:pos="14527"/>
              </w:tabs>
              <w:jc w:val="left"/>
              <w:rPr>
                <w:b/>
                <w:bCs/>
                <w:sz w:val="20"/>
              </w:rPr>
            </w:pPr>
            <w:r>
              <w:rPr>
                <w:sz w:val="20"/>
              </w:rPr>
              <w:tab/>
            </w:r>
            <w:r w:rsidR="00CC5D20" w:rsidRPr="00222495">
              <w:rPr>
                <w:sz w:val="20"/>
              </w:rPr>
              <w:br w:type="page"/>
            </w:r>
            <w:r w:rsidR="000351B1" w:rsidRPr="00222495">
              <w:rPr>
                <w:b/>
                <w:i/>
                <w:sz w:val="20"/>
              </w:rPr>
              <w:t>Untersuchungen an geometrischen Körpern - Welche Lösungsstrategien sin</w:t>
            </w:r>
            <w:r w:rsidR="00503006" w:rsidRPr="00222495">
              <w:rPr>
                <w:b/>
                <w:i/>
                <w:sz w:val="20"/>
              </w:rPr>
              <w:t>d hilfreich?</w:t>
            </w:r>
            <w:r w:rsidR="00503006" w:rsidRPr="00222495">
              <w:rPr>
                <w:i/>
                <w:iCs/>
                <w:sz w:val="20"/>
              </w:rPr>
              <w:t xml:space="preserve"> </w:t>
            </w:r>
            <w:r>
              <w:rPr>
                <w:i/>
                <w:iCs/>
                <w:sz w:val="20"/>
              </w:rPr>
              <w:tab/>
            </w:r>
            <w:r w:rsidR="00503006" w:rsidRPr="00222495">
              <w:rPr>
                <w:i/>
                <w:iCs/>
                <w:sz w:val="20"/>
              </w:rPr>
              <w:t>(Q-LK-G5)</w:t>
            </w:r>
            <w:r w:rsidR="00301154" w:rsidRPr="00222495">
              <w:rPr>
                <w:i/>
                <w:iCs/>
                <w:sz w:val="20"/>
              </w:rPr>
              <w:t xml:space="preserve"> </w:t>
            </w:r>
            <w:r w:rsidR="00503006" w:rsidRPr="00222495">
              <w:rPr>
                <w:i/>
                <w:iCs/>
                <w:sz w:val="20"/>
              </w:rPr>
              <w:t>(10 Std)</w:t>
            </w:r>
          </w:p>
        </w:tc>
      </w:tr>
      <w:tr w:rsidR="000351B1" w:rsidRPr="00222495" w14:paraId="39F63F95" w14:textId="77777777" w:rsidTr="009F36E3">
        <w:tc>
          <w:tcPr>
            <w:tcW w:w="7583" w:type="dxa"/>
            <w:tcBorders>
              <w:top w:val="single" w:sz="4" w:space="0" w:color="000000"/>
              <w:left w:val="single" w:sz="4" w:space="0" w:color="000000"/>
              <w:bottom w:val="single" w:sz="4" w:space="0" w:color="000000"/>
            </w:tcBorders>
            <w:tcMar>
              <w:top w:w="0" w:type="dxa"/>
              <w:left w:w="70" w:type="dxa"/>
              <w:bottom w:w="0" w:type="dxa"/>
              <w:right w:w="70" w:type="dxa"/>
            </w:tcMar>
          </w:tcPr>
          <w:p w14:paraId="5EA9F8CA" w14:textId="77777777" w:rsidR="000351B1" w:rsidRPr="00222495" w:rsidRDefault="000351B1" w:rsidP="00C8796D">
            <w:pPr>
              <w:snapToGrid w:val="0"/>
              <w:spacing w:line="276" w:lineRule="auto"/>
              <w:rPr>
                <w:b/>
                <w:bCs/>
                <w:sz w:val="20"/>
              </w:rPr>
            </w:pPr>
            <w:r w:rsidRPr="00222495">
              <w:rPr>
                <w:b/>
                <w:bCs/>
                <w:sz w:val="20"/>
              </w:rPr>
              <w:t>Zu entwickelnde Kompetenzen</w:t>
            </w:r>
          </w:p>
        </w:tc>
        <w:tc>
          <w:tcPr>
            <w:tcW w:w="7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BA4502" w14:textId="77777777" w:rsidR="000351B1" w:rsidRPr="00222495" w:rsidRDefault="000351B1" w:rsidP="00C8796D">
            <w:pPr>
              <w:snapToGrid w:val="0"/>
              <w:spacing w:line="276" w:lineRule="auto"/>
              <w:rPr>
                <w:b/>
                <w:bCs/>
                <w:sz w:val="20"/>
              </w:rPr>
            </w:pPr>
            <w:r w:rsidRPr="00222495">
              <w:rPr>
                <w:b/>
                <w:bCs/>
                <w:sz w:val="20"/>
              </w:rPr>
              <w:t>Vorhabenbezogene Absprachen und Empfehlungen</w:t>
            </w:r>
          </w:p>
        </w:tc>
      </w:tr>
      <w:tr w:rsidR="000351B1" w:rsidRPr="00222495" w14:paraId="74F919EF" w14:textId="77777777" w:rsidTr="009F36E3">
        <w:trPr>
          <w:trHeight w:val="2500"/>
        </w:trPr>
        <w:tc>
          <w:tcPr>
            <w:tcW w:w="7583" w:type="dxa"/>
            <w:tcBorders>
              <w:top w:val="single" w:sz="4" w:space="0" w:color="000000"/>
              <w:left w:val="single" w:sz="4" w:space="0" w:color="000000"/>
              <w:bottom w:val="single" w:sz="4" w:space="0" w:color="000000"/>
            </w:tcBorders>
            <w:tcMar>
              <w:top w:w="0" w:type="dxa"/>
              <w:left w:w="70" w:type="dxa"/>
              <w:bottom w:w="0" w:type="dxa"/>
              <w:right w:w="70" w:type="dxa"/>
            </w:tcMar>
          </w:tcPr>
          <w:p w14:paraId="36F21983" w14:textId="77777777" w:rsidR="000351B1" w:rsidRPr="00222495" w:rsidRDefault="000351B1" w:rsidP="00C8796D">
            <w:pPr>
              <w:snapToGrid w:val="0"/>
              <w:spacing w:line="276" w:lineRule="auto"/>
              <w:rPr>
                <w:b/>
                <w:bCs/>
                <w:sz w:val="20"/>
              </w:rPr>
            </w:pPr>
            <w:r w:rsidRPr="00222495">
              <w:rPr>
                <w:b/>
                <w:bCs/>
                <w:sz w:val="20"/>
              </w:rPr>
              <w:t>Inhaltsbezogene Kompetenzen:</w:t>
            </w:r>
          </w:p>
          <w:p w14:paraId="00C97D07" w14:textId="77777777" w:rsidR="000351B1" w:rsidRPr="00222495" w:rsidRDefault="00991385" w:rsidP="00C8796D">
            <w:pPr>
              <w:spacing w:line="276" w:lineRule="auto"/>
              <w:rPr>
                <w:i/>
                <w:iCs/>
                <w:sz w:val="20"/>
              </w:rPr>
            </w:pPr>
            <w:r w:rsidRPr="00222495">
              <w:rPr>
                <w:i/>
                <w:iCs/>
                <w:sz w:val="20"/>
              </w:rPr>
              <w:t>Die Studierenden ...</w:t>
            </w:r>
          </w:p>
          <w:p w14:paraId="4CCE1F21" w14:textId="77777777" w:rsidR="000351B1" w:rsidRPr="00222495" w:rsidRDefault="000351B1" w:rsidP="00DC4525">
            <w:pPr>
              <w:numPr>
                <w:ilvl w:val="0"/>
                <w:numId w:val="12"/>
              </w:numPr>
              <w:jc w:val="left"/>
              <w:rPr>
                <w:sz w:val="20"/>
              </w:rPr>
            </w:pPr>
            <w:r w:rsidRPr="00222495">
              <w:rPr>
                <w:rFonts w:cs="Arial"/>
                <w:sz w:val="20"/>
              </w:rPr>
              <w:t>stellen</w:t>
            </w:r>
            <w:r w:rsidRPr="00222495">
              <w:rPr>
                <w:sz w:val="20"/>
              </w:rPr>
              <w:t xml:space="preserve"> geradlinig begrenzte Punktmengen in Parameterform dar</w:t>
            </w:r>
            <w:r w:rsidR="007440AF">
              <w:rPr>
                <w:sz w:val="20"/>
              </w:rPr>
              <w:t>,</w:t>
            </w:r>
          </w:p>
          <w:p w14:paraId="1A8D0790" w14:textId="46CED5C3" w:rsidR="000351B1" w:rsidRPr="00222495" w:rsidRDefault="000351B1" w:rsidP="00DC4525">
            <w:pPr>
              <w:numPr>
                <w:ilvl w:val="0"/>
                <w:numId w:val="12"/>
              </w:numPr>
              <w:jc w:val="left"/>
              <w:rPr>
                <w:sz w:val="20"/>
              </w:rPr>
            </w:pPr>
            <w:r w:rsidRPr="00222495">
              <w:rPr>
                <w:rFonts w:cs="Arial"/>
                <w:sz w:val="20"/>
              </w:rPr>
              <w:t>untersuchen</w:t>
            </w:r>
            <w:r w:rsidRPr="00222495">
              <w:rPr>
                <w:sz w:val="20"/>
              </w:rPr>
              <w:t xml:space="preserve"> Lagebeziehungen […] zwischen Geraden und Ebenen</w:t>
            </w:r>
            <w:r w:rsidR="007440AF">
              <w:rPr>
                <w:sz w:val="20"/>
              </w:rPr>
              <w:t>,</w:t>
            </w:r>
          </w:p>
          <w:p w14:paraId="2F67E4B3" w14:textId="77777777" w:rsidR="000351B1" w:rsidRPr="00222495" w:rsidRDefault="000351B1" w:rsidP="00DC4525">
            <w:pPr>
              <w:numPr>
                <w:ilvl w:val="0"/>
                <w:numId w:val="12"/>
              </w:numPr>
              <w:jc w:val="left"/>
              <w:rPr>
                <w:sz w:val="20"/>
              </w:rPr>
            </w:pPr>
            <w:r w:rsidRPr="00222495">
              <w:rPr>
                <w:rFonts w:cs="Arial"/>
                <w:sz w:val="20"/>
              </w:rPr>
              <w:t>berechnen</w:t>
            </w:r>
            <w:r w:rsidRPr="00222495">
              <w:rPr>
                <w:sz w:val="20"/>
              </w:rPr>
              <w:t xml:space="preserve"> (Schnittpunkte von Geraden sowie) Durchstoßpunkte von Ger</w:t>
            </w:r>
            <w:r w:rsidRPr="00222495">
              <w:rPr>
                <w:sz w:val="20"/>
              </w:rPr>
              <w:t>a</w:t>
            </w:r>
            <w:r w:rsidRPr="00222495">
              <w:rPr>
                <w:sz w:val="20"/>
              </w:rPr>
              <w:t>den mit Ebenen und deuten sie im Sachkontext</w:t>
            </w:r>
            <w:r w:rsidR="007440AF">
              <w:rPr>
                <w:sz w:val="20"/>
              </w:rPr>
              <w:t>,</w:t>
            </w:r>
          </w:p>
          <w:p w14:paraId="3FBD6225" w14:textId="77777777" w:rsidR="000351B1" w:rsidRPr="00222495" w:rsidRDefault="000351B1" w:rsidP="00DC4525">
            <w:pPr>
              <w:numPr>
                <w:ilvl w:val="0"/>
                <w:numId w:val="12"/>
              </w:numPr>
              <w:jc w:val="left"/>
              <w:rPr>
                <w:sz w:val="20"/>
              </w:rPr>
            </w:pPr>
            <w:r w:rsidRPr="00222495">
              <w:rPr>
                <w:rFonts w:cs="Arial"/>
                <w:sz w:val="20"/>
              </w:rPr>
              <w:t>untersuchen</w:t>
            </w:r>
            <w:r w:rsidRPr="00222495">
              <w:rPr>
                <w:sz w:val="20"/>
              </w:rPr>
              <w:t xml:space="preserve"> </w:t>
            </w:r>
            <w:r w:rsidR="00372D2E">
              <w:rPr>
                <w:sz w:val="20"/>
              </w:rPr>
              <w:t>mithilfe</w:t>
            </w:r>
            <w:r w:rsidRPr="00222495">
              <w:rPr>
                <w:sz w:val="20"/>
              </w:rPr>
              <w:t xml:space="preserve"> des Skalarprodukts geometrische Objekte und Situati</w:t>
            </w:r>
            <w:r w:rsidRPr="00222495">
              <w:rPr>
                <w:sz w:val="20"/>
              </w:rPr>
              <w:t>o</w:t>
            </w:r>
            <w:r w:rsidRPr="00222495">
              <w:rPr>
                <w:sz w:val="20"/>
              </w:rPr>
              <w:t>nen im Raum (</w:t>
            </w:r>
            <w:proofErr w:type="spellStart"/>
            <w:r w:rsidRPr="00222495">
              <w:rPr>
                <w:sz w:val="20"/>
              </w:rPr>
              <w:t>Orthogonalität</w:t>
            </w:r>
            <w:proofErr w:type="spellEnd"/>
            <w:r w:rsidRPr="00222495">
              <w:rPr>
                <w:sz w:val="20"/>
              </w:rPr>
              <w:t>, Winkel- und Längenberechnung)</w:t>
            </w:r>
            <w:r w:rsidR="007440AF">
              <w:rPr>
                <w:sz w:val="20"/>
              </w:rPr>
              <w:t>,</w:t>
            </w:r>
          </w:p>
          <w:p w14:paraId="5F6B0B58" w14:textId="14EB402C" w:rsidR="005E75F4" w:rsidRPr="00222495" w:rsidRDefault="000351B1" w:rsidP="005E75F4">
            <w:pPr>
              <w:numPr>
                <w:ilvl w:val="0"/>
                <w:numId w:val="12"/>
              </w:numPr>
              <w:jc w:val="left"/>
              <w:rPr>
                <w:sz w:val="20"/>
              </w:rPr>
            </w:pPr>
            <w:r w:rsidRPr="00222495">
              <w:rPr>
                <w:rFonts w:cs="Arial"/>
                <w:sz w:val="20"/>
              </w:rPr>
              <w:t>bestimmen</w:t>
            </w:r>
            <w:r w:rsidRPr="00222495">
              <w:rPr>
                <w:sz w:val="20"/>
              </w:rPr>
              <w:t xml:space="preserve"> Abstände zwischen Punkten, Geraden und Ebenen</w:t>
            </w:r>
            <w:r w:rsidR="00103E84">
              <w:rPr>
                <w:sz w:val="20"/>
              </w:rPr>
              <w:t>.</w:t>
            </w:r>
          </w:p>
          <w:p w14:paraId="289F0A02" w14:textId="77777777" w:rsidR="005E75F4" w:rsidRPr="00222495" w:rsidRDefault="005E75F4" w:rsidP="005E75F4">
            <w:pPr>
              <w:jc w:val="left"/>
              <w:rPr>
                <w:i/>
                <w:iCs/>
                <w:sz w:val="20"/>
              </w:rPr>
            </w:pPr>
            <w:r w:rsidRPr="00222495">
              <w:rPr>
                <w:i/>
                <w:iCs/>
                <w:sz w:val="20"/>
              </w:rPr>
              <w:t>Vertiefend aus der Einführungsphase:</w:t>
            </w:r>
          </w:p>
          <w:p w14:paraId="784FBCCC" w14:textId="77777777" w:rsidR="000351B1" w:rsidRPr="00222495" w:rsidRDefault="000351B1" w:rsidP="00DC4525">
            <w:pPr>
              <w:numPr>
                <w:ilvl w:val="0"/>
                <w:numId w:val="12"/>
              </w:numPr>
              <w:jc w:val="left"/>
              <w:rPr>
                <w:sz w:val="20"/>
              </w:rPr>
            </w:pPr>
            <w:r w:rsidRPr="00222495">
              <w:rPr>
                <w:rFonts w:cs="Arial"/>
                <w:sz w:val="20"/>
              </w:rPr>
              <w:t>stellen</w:t>
            </w:r>
            <w:r w:rsidRPr="00222495">
              <w:rPr>
                <w:sz w:val="20"/>
              </w:rPr>
              <w:t xml:space="preserve"> lineare Gleichungssysteme in Matrix-Vektor-Schreibweise dar</w:t>
            </w:r>
            <w:r w:rsidR="007440AF">
              <w:rPr>
                <w:sz w:val="20"/>
              </w:rPr>
              <w:t>,</w:t>
            </w:r>
          </w:p>
          <w:p w14:paraId="260AE8A7" w14:textId="77777777" w:rsidR="000351B1" w:rsidRPr="00222495" w:rsidRDefault="000351B1" w:rsidP="00DC4525">
            <w:pPr>
              <w:numPr>
                <w:ilvl w:val="0"/>
                <w:numId w:val="12"/>
              </w:numPr>
              <w:jc w:val="left"/>
              <w:rPr>
                <w:sz w:val="20"/>
              </w:rPr>
            </w:pPr>
            <w:r w:rsidRPr="00222495">
              <w:rPr>
                <w:rFonts w:cs="Arial"/>
                <w:sz w:val="20"/>
              </w:rPr>
              <w:t>beschreiben</w:t>
            </w:r>
            <w:r w:rsidRPr="00222495">
              <w:rPr>
                <w:sz w:val="20"/>
              </w:rPr>
              <w:t xml:space="preserve"> den Gauß-Algorithmus als Lösungsverfahren für lineare Gle</w:t>
            </w:r>
            <w:r w:rsidRPr="00222495">
              <w:rPr>
                <w:sz w:val="20"/>
              </w:rPr>
              <w:t>i</w:t>
            </w:r>
            <w:r w:rsidRPr="00222495">
              <w:rPr>
                <w:sz w:val="20"/>
              </w:rPr>
              <w:t>chungssysteme</w:t>
            </w:r>
            <w:r w:rsidR="007440AF">
              <w:rPr>
                <w:sz w:val="20"/>
              </w:rPr>
              <w:t>,</w:t>
            </w:r>
          </w:p>
          <w:p w14:paraId="0B8C22F7" w14:textId="77777777" w:rsidR="000351B1" w:rsidRPr="00222495" w:rsidRDefault="000351B1" w:rsidP="00DC4525">
            <w:pPr>
              <w:numPr>
                <w:ilvl w:val="0"/>
                <w:numId w:val="12"/>
              </w:numPr>
              <w:jc w:val="left"/>
              <w:rPr>
                <w:sz w:val="20"/>
              </w:rPr>
            </w:pPr>
            <w:r w:rsidRPr="00222495">
              <w:rPr>
                <w:rFonts w:cs="Arial"/>
                <w:sz w:val="20"/>
              </w:rPr>
              <w:t>wenden</w:t>
            </w:r>
            <w:r w:rsidRPr="00222495">
              <w:rPr>
                <w:sz w:val="20"/>
              </w:rPr>
              <w:t xml:space="preserve"> den Gauß-Algorithmus ohne digitale Werkzeuge auf Gleichungssy</w:t>
            </w:r>
            <w:r w:rsidRPr="00222495">
              <w:rPr>
                <w:sz w:val="20"/>
              </w:rPr>
              <w:t>s</w:t>
            </w:r>
            <w:r w:rsidRPr="00222495">
              <w:rPr>
                <w:sz w:val="20"/>
              </w:rPr>
              <w:t>teme mit maximal drei Unbekannten an</w:t>
            </w:r>
            <w:r w:rsidR="007440AF">
              <w:rPr>
                <w:sz w:val="20"/>
              </w:rPr>
              <w:t>,</w:t>
            </w:r>
          </w:p>
          <w:p w14:paraId="1A261E79" w14:textId="77777777" w:rsidR="000351B1" w:rsidRPr="00222495" w:rsidRDefault="000351B1" w:rsidP="00DC4525">
            <w:pPr>
              <w:numPr>
                <w:ilvl w:val="0"/>
                <w:numId w:val="12"/>
              </w:numPr>
              <w:jc w:val="left"/>
              <w:rPr>
                <w:rFonts w:cs="Arial"/>
                <w:sz w:val="20"/>
              </w:rPr>
            </w:pPr>
            <w:r w:rsidRPr="00222495">
              <w:rPr>
                <w:rFonts w:cs="Arial"/>
                <w:sz w:val="20"/>
              </w:rPr>
              <w:t>interpretieren die Lösungsmenge von linearen Gleichungssystemen</w:t>
            </w:r>
            <w:r w:rsidR="007440AF">
              <w:rPr>
                <w:rFonts w:cs="Arial"/>
                <w:sz w:val="20"/>
              </w:rPr>
              <w:t>.</w:t>
            </w:r>
          </w:p>
          <w:p w14:paraId="436BB909" w14:textId="77777777" w:rsidR="000351B1" w:rsidRPr="00222495" w:rsidRDefault="000351B1" w:rsidP="00103E84">
            <w:pPr>
              <w:spacing w:before="120"/>
              <w:jc w:val="left"/>
              <w:rPr>
                <w:b/>
                <w:bCs/>
                <w:sz w:val="20"/>
              </w:rPr>
            </w:pPr>
            <w:r w:rsidRPr="00103E84">
              <w:rPr>
                <w:rFonts w:cs="Arial"/>
                <w:b/>
                <w:color w:val="000000"/>
                <w:sz w:val="20"/>
              </w:rPr>
              <w:t>Prozessbezogene</w:t>
            </w:r>
            <w:r w:rsidRPr="00222495">
              <w:rPr>
                <w:b/>
                <w:bCs/>
                <w:sz w:val="20"/>
              </w:rPr>
              <w:t xml:space="preserve"> Kompetenzen:</w:t>
            </w:r>
          </w:p>
          <w:p w14:paraId="16A66723" w14:textId="77777777" w:rsidR="000351B1" w:rsidRPr="00222495" w:rsidRDefault="000351B1" w:rsidP="00C8796D">
            <w:pPr>
              <w:rPr>
                <w:b/>
                <w:bCs/>
                <w:i/>
                <w:iCs/>
                <w:sz w:val="20"/>
              </w:rPr>
            </w:pPr>
            <w:r w:rsidRPr="00222495">
              <w:rPr>
                <w:b/>
                <w:bCs/>
                <w:i/>
                <w:iCs/>
                <w:sz w:val="20"/>
              </w:rPr>
              <w:t>Problemlösen</w:t>
            </w:r>
          </w:p>
          <w:p w14:paraId="08CF6D87" w14:textId="77777777" w:rsidR="000351B1" w:rsidRPr="00222495" w:rsidRDefault="00991385" w:rsidP="00C8796D">
            <w:pPr>
              <w:rPr>
                <w:i/>
                <w:iCs/>
                <w:sz w:val="20"/>
              </w:rPr>
            </w:pPr>
            <w:r w:rsidRPr="00222495">
              <w:rPr>
                <w:i/>
                <w:iCs/>
                <w:sz w:val="20"/>
              </w:rPr>
              <w:t>Die Studierenden ...</w:t>
            </w:r>
          </w:p>
          <w:p w14:paraId="18A99648" w14:textId="77777777" w:rsidR="000351B1" w:rsidRPr="00222495" w:rsidRDefault="000351B1" w:rsidP="00DC4525">
            <w:pPr>
              <w:numPr>
                <w:ilvl w:val="0"/>
                <w:numId w:val="12"/>
              </w:numPr>
              <w:jc w:val="left"/>
              <w:rPr>
                <w:sz w:val="20"/>
              </w:rPr>
            </w:pPr>
            <w:r w:rsidRPr="00222495">
              <w:rPr>
                <w:sz w:val="20"/>
              </w:rPr>
              <w:t xml:space="preserve">erkennen </w:t>
            </w:r>
            <w:r w:rsidRPr="00222495">
              <w:rPr>
                <w:rFonts w:cs="Arial"/>
                <w:sz w:val="20"/>
              </w:rPr>
              <w:t>und</w:t>
            </w:r>
            <w:r w:rsidRPr="00222495">
              <w:rPr>
                <w:sz w:val="20"/>
              </w:rPr>
              <w:t xml:space="preserve"> formulieren einfache und komplexe mathematische Probleme </w:t>
            </w:r>
            <w:r w:rsidRPr="00222495">
              <w:rPr>
                <w:i/>
                <w:iCs/>
                <w:sz w:val="20"/>
              </w:rPr>
              <w:t>(Erkunden)</w:t>
            </w:r>
            <w:r w:rsidR="007440AF">
              <w:rPr>
                <w:i/>
                <w:iCs/>
                <w:sz w:val="20"/>
              </w:rPr>
              <w:t>,</w:t>
            </w:r>
          </w:p>
          <w:p w14:paraId="3CF71183" w14:textId="77777777" w:rsidR="000351B1" w:rsidRPr="00222495" w:rsidRDefault="000351B1" w:rsidP="00DC4525">
            <w:pPr>
              <w:numPr>
                <w:ilvl w:val="0"/>
                <w:numId w:val="12"/>
              </w:numPr>
              <w:jc w:val="left"/>
              <w:rPr>
                <w:sz w:val="20"/>
              </w:rPr>
            </w:pPr>
            <w:r w:rsidRPr="00222495">
              <w:rPr>
                <w:sz w:val="20"/>
              </w:rPr>
              <w:t xml:space="preserve">analysieren und strukturieren die Problemsituation </w:t>
            </w:r>
            <w:r w:rsidRPr="00222495">
              <w:rPr>
                <w:i/>
                <w:iCs/>
                <w:sz w:val="20"/>
              </w:rPr>
              <w:t>(Erkunden)</w:t>
            </w:r>
            <w:r w:rsidR="007440AF">
              <w:rPr>
                <w:i/>
                <w:iCs/>
                <w:sz w:val="20"/>
              </w:rPr>
              <w:t>,</w:t>
            </w:r>
          </w:p>
          <w:p w14:paraId="6D67A1C2" w14:textId="77777777" w:rsidR="000351B1" w:rsidRPr="00222495" w:rsidRDefault="000351B1" w:rsidP="00DC4525">
            <w:pPr>
              <w:numPr>
                <w:ilvl w:val="0"/>
                <w:numId w:val="12"/>
              </w:numPr>
              <w:jc w:val="left"/>
              <w:rPr>
                <w:sz w:val="20"/>
              </w:rPr>
            </w:pPr>
            <w:r w:rsidRPr="00222495">
              <w:rPr>
                <w:sz w:val="20"/>
              </w:rPr>
              <w:t xml:space="preserve">entwickeln Ideen für mögliche Lösungswege </w:t>
            </w:r>
            <w:r w:rsidRPr="00222495">
              <w:rPr>
                <w:i/>
                <w:iCs/>
                <w:sz w:val="20"/>
              </w:rPr>
              <w:t>(Lösen)</w:t>
            </w:r>
            <w:r w:rsidR="007440AF">
              <w:rPr>
                <w:i/>
                <w:iCs/>
                <w:sz w:val="20"/>
              </w:rPr>
              <w:t>,</w:t>
            </w:r>
          </w:p>
          <w:p w14:paraId="3BB58125" w14:textId="07EB77CE" w:rsidR="000351B1" w:rsidRPr="00222495" w:rsidRDefault="000351B1" w:rsidP="00DC4525">
            <w:pPr>
              <w:numPr>
                <w:ilvl w:val="0"/>
                <w:numId w:val="12"/>
              </w:numPr>
              <w:jc w:val="left"/>
              <w:rPr>
                <w:sz w:val="20"/>
              </w:rPr>
            </w:pPr>
            <w:r w:rsidRPr="00222495">
              <w:rPr>
                <w:sz w:val="20"/>
              </w:rPr>
              <w:t xml:space="preserve">nutzen </w:t>
            </w:r>
            <w:r w:rsidRPr="00222495">
              <w:rPr>
                <w:rFonts w:cs="Arial"/>
                <w:sz w:val="20"/>
              </w:rPr>
              <w:t>heuristische</w:t>
            </w:r>
            <w:r w:rsidRPr="00222495">
              <w:rPr>
                <w:sz w:val="20"/>
              </w:rPr>
              <w:t xml:space="preserve"> Strategien und Prinzipien (</w:t>
            </w:r>
            <w:r w:rsidR="005E75F4" w:rsidRPr="00222495">
              <w:rPr>
                <w:sz w:val="20"/>
              </w:rPr>
              <w:t>z. B.</w:t>
            </w:r>
            <w:r w:rsidRPr="00222495">
              <w:rPr>
                <w:sz w:val="20"/>
              </w:rPr>
              <w:t xml:space="preserve"> […] Darstellungswechsel, Zerlegen und Ergänzen, Symmetrien verwenden, Invarianten finden, Zurüc</w:t>
            </w:r>
            <w:r w:rsidRPr="00222495">
              <w:rPr>
                <w:sz w:val="20"/>
              </w:rPr>
              <w:t>k</w:t>
            </w:r>
            <w:r w:rsidRPr="00222495">
              <w:rPr>
                <w:sz w:val="20"/>
              </w:rPr>
              <w:t>führen auf Bekanntes, Zerlegen in Teilprobleme, Fallunterscheidungen, Vo</w:t>
            </w:r>
            <w:r w:rsidRPr="00222495">
              <w:rPr>
                <w:sz w:val="20"/>
              </w:rPr>
              <w:t>r</w:t>
            </w:r>
            <w:r w:rsidRPr="00222495">
              <w:rPr>
                <w:sz w:val="20"/>
              </w:rPr>
              <w:t xml:space="preserve">wärts- und Rückwärtsarbeiten, [...]) </w:t>
            </w:r>
            <w:r w:rsidRPr="00222495">
              <w:rPr>
                <w:i/>
                <w:iCs/>
                <w:sz w:val="20"/>
              </w:rPr>
              <w:t>(Lösen)</w:t>
            </w:r>
            <w:r w:rsidR="007440AF">
              <w:rPr>
                <w:i/>
                <w:iCs/>
                <w:sz w:val="20"/>
              </w:rPr>
              <w:t>,</w:t>
            </w:r>
          </w:p>
          <w:p w14:paraId="3D28310C" w14:textId="77777777" w:rsidR="000351B1" w:rsidRPr="00222495" w:rsidRDefault="000351B1" w:rsidP="00DC4525">
            <w:pPr>
              <w:numPr>
                <w:ilvl w:val="0"/>
                <w:numId w:val="12"/>
              </w:numPr>
              <w:jc w:val="left"/>
              <w:rPr>
                <w:sz w:val="20"/>
              </w:rPr>
            </w:pPr>
            <w:r w:rsidRPr="00222495">
              <w:rPr>
                <w:sz w:val="20"/>
              </w:rPr>
              <w:t>wählen geeignete Begriffe, Zusammenhänge und Verfahren zur Probleml</w:t>
            </w:r>
            <w:r w:rsidRPr="00222495">
              <w:rPr>
                <w:sz w:val="20"/>
              </w:rPr>
              <w:t>ö</w:t>
            </w:r>
            <w:r w:rsidRPr="00222495">
              <w:rPr>
                <w:sz w:val="20"/>
              </w:rPr>
              <w:t xml:space="preserve">sung aus </w:t>
            </w:r>
            <w:r w:rsidRPr="00222495">
              <w:rPr>
                <w:i/>
                <w:iCs/>
                <w:sz w:val="20"/>
              </w:rPr>
              <w:t>(Lösen)</w:t>
            </w:r>
            <w:r w:rsidR="007440AF">
              <w:rPr>
                <w:i/>
                <w:iCs/>
                <w:sz w:val="20"/>
              </w:rPr>
              <w:t>,</w:t>
            </w:r>
          </w:p>
          <w:p w14:paraId="49EE7393" w14:textId="77777777" w:rsidR="000351B1" w:rsidRPr="00222495" w:rsidRDefault="000351B1" w:rsidP="00DC4525">
            <w:pPr>
              <w:numPr>
                <w:ilvl w:val="0"/>
                <w:numId w:val="12"/>
              </w:numPr>
              <w:jc w:val="left"/>
              <w:rPr>
                <w:sz w:val="20"/>
              </w:rPr>
            </w:pPr>
            <w:r w:rsidRPr="00222495">
              <w:rPr>
                <w:rFonts w:cs="Arial"/>
                <w:sz w:val="20"/>
              </w:rPr>
              <w:t>beurteilen</w:t>
            </w:r>
            <w:r w:rsidRPr="00222495">
              <w:rPr>
                <w:sz w:val="20"/>
              </w:rPr>
              <w:t xml:space="preserve"> und optimieren Lösungswege mit Blick auf Richtigkeit und Effizienz </w:t>
            </w:r>
            <w:r w:rsidRPr="00222495">
              <w:rPr>
                <w:i/>
                <w:iCs/>
                <w:sz w:val="20"/>
              </w:rPr>
              <w:t>(Reflektieren)</w:t>
            </w:r>
            <w:r w:rsidR="007440AF">
              <w:rPr>
                <w:i/>
                <w:iCs/>
                <w:sz w:val="20"/>
              </w:rPr>
              <w:t>.</w:t>
            </w:r>
          </w:p>
          <w:p w14:paraId="5BD49C8D" w14:textId="77777777" w:rsidR="000351B1" w:rsidRPr="00222495" w:rsidRDefault="000351B1" w:rsidP="00C8796D">
            <w:pPr>
              <w:rPr>
                <w:b/>
                <w:bCs/>
                <w:i/>
                <w:iCs/>
                <w:sz w:val="20"/>
              </w:rPr>
            </w:pPr>
            <w:r w:rsidRPr="00222495">
              <w:rPr>
                <w:b/>
                <w:bCs/>
                <w:i/>
                <w:iCs/>
                <w:sz w:val="20"/>
              </w:rPr>
              <w:t>Werkzeuge nutzen</w:t>
            </w:r>
          </w:p>
          <w:p w14:paraId="0686B860" w14:textId="77777777" w:rsidR="000351B1" w:rsidRPr="00222495" w:rsidRDefault="00991385" w:rsidP="00C8796D">
            <w:pPr>
              <w:rPr>
                <w:i/>
                <w:iCs/>
                <w:sz w:val="20"/>
              </w:rPr>
            </w:pPr>
            <w:r w:rsidRPr="00222495">
              <w:rPr>
                <w:i/>
                <w:iCs/>
                <w:sz w:val="20"/>
              </w:rPr>
              <w:t>Die Studierenden ...</w:t>
            </w:r>
          </w:p>
          <w:p w14:paraId="795BE49B" w14:textId="46354AB1" w:rsidR="000351B1" w:rsidRPr="007440AF" w:rsidRDefault="000351B1" w:rsidP="00C8796D">
            <w:pPr>
              <w:numPr>
                <w:ilvl w:val="0"/>
                <w:numId w:val="12"/>
              </w:numPr>
              <w:jc w:val="left"/>
              <w:rPr>
                <w:sz w:val="20"/>
              </w:rPr>
            </w:pPr>
            <w:r w:rsidRPr="00222495">
              <w:rPr>
                <w:rFonts w:cs="Arial"/>
                <w:sz w:val="20"/>
              </w:rPr>
              <w:t>verwenden</w:t>
            </w:r>
            <w:r w:rsidRPr="00222495">
              <w:rPr>
                <w:sz w:val="20"/>
              </w:rPr>
              <w:t xml:space="preserve"> verschiedene digitale Werkzeuge</w:t>
            </w:r>
            <w:r w:rsidR="00305B7B">
              <w:rPr>
                <w:sz w:val="20"/>
              </w:rPr>
              <w:t xml:space="preserve"> […]</w:t>
            </w:r>
            <w:r w:rsidRPr="00222495">
              <w:rPr>
                <w:sz w:val="20"/>
              </w:rPr>
              <w:t xml:space="preserve"> zum</w:t>
            </w:r>
            <w:r w:rsidR="00305B7B">
              <w:rPr>
                <w:sz w:val="20"/>
              </w:rPr>
              <w:t xml:space="preserve"> </w:t>
            </w:r>
            <w:r w:rsidRPr="00222495">
              <w:rPr>
                <w:sz w:val="20"/>
              </w:rPr>
              <w:br/>
              <w:t>… Lösen von Gleichungen und Gleichungssystemen</w:t>
            </w:r>
            <w:r w:rsidR="00305B7B">
              <w:rPr>
                <w:sz w:val="20"/>
              </w:rPr>
              <w:t xml:space="preserve"> […]</w:t>
            </w:r>
            <w:r w:rsidR="007440AF">
              <w:rPr>
                <w:sz w:val="20"/>
              </w:rPr>
              <w:t>,</w:t>
            </w:r>
            <w:r w:rsidRPr="00222495">
              <w:rPr>
                <w:sz w:val="20"/>
              </w:rPr>
              <w:br/>
              <w:t>… Durchführen von Operationen mit Vektoren und Matrizen</w:t>
            </w:r>
            <w:r w:rsidR="00305B7B">
              <w:rPr>
                <w:sz w:val="20"/>
              </w:rPr>
              <w:t xml:space="preserve"> […]</w:t>
            </w:r>
            <w:r w:rsidR="007440AF">
              <w:rPr>
                <w:sz w:val="20"/>
              </w:rPr>
              <w:t>.</w:t>
            </w:r>
          </w:p>
        </w:tc>
        <w:tc>
          <w:tcPr>
            <w:tcW w:w="7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5E152E" w14:textId="77777777" w:rsidR="000351B1" w:rsidRPr="00222495" w:rsidRDefault="000351B1" w:rsidP="00C8796D">
            <w:pPr>
              <w:snapToGrid w:val="0"/>
              <w:rPr>
                <w:iCs/>
                <w:sz w:val="20"/>
              </w:rPr>
            </w:pPr>
            <w:r w:rsidRPr="00222495">
              <w:rPr>
                <w:iCs/>
                <w:sz w:val="20"/>
              </w:rPr>
              <w:t>Hinweis: Angesichts des begrenzten Zeitrahmens ist es wichtig, den Fokus der Unterrichtstätigkeit nicht auf die Vollständigkeit einer „Rezeptsammlung“ und d</w:t>
            </w:r>
            <w:r w:rsidRPr="00222495">
              <w:rPr>
                <w:iCs/>
                <w:sz w:val="20"/>
              </w:rPr>
              <w:t>e</w:t>
            </w:r>
            <w:r w:rsidRPr="00222495">
              <w:rPr>
                <w:iCs/>
                <w:sz w:val="20"/>
              </w:rPr>
              <w:t>ren hieb- und stichfeste Einübung zu allen denkbaren Varianten zu legen, so</w:t>
            </w:r>
            <w:r w:rsidRPr="00222495">
              <w:rPr>
                <w:iCs/>
                <w:sz w:val="20"/>
              </w:rPr>
              <w:t>n</w:t>
            </w:r>
            <w:r w:rsidRPr="00222495">
              <w:rPr>
                <w:iCs/>
                <w:sz w:val="20"/>
              </w:rPr>
              <w:t>dern bei den Studierenden</w:t>
            </w:r>
            <w:r w:rsidR="00301154" w:rsidRPr="00222495">
              <w:rPr>
                <w:iCs/>
                <w:sz w:val="20"/>
              </w:rPr>
              <w:t xml:space="preserve"> </w:t>
            </w:r>
            <w:r w:rsidRPr="00222495">
              <w:rPr>
                <w:iCs/>
                <w:sz w:val="20"/>
              </w:rPr>
              <w:t>prozessbezogene Kompetenzen zu entwickeln, die sie in die Lage versetzen, problemhaltige Aufgaben zu bearbeiten und dabei auch neue Anregungen zu verwerten.</w:t>
            </w:r>
          </w:p>
          <w:p w14:paraId="155F5DC1" w14:textId="77777777" w:rsidR="000351B1" w:rsidRPr="00222495" w:rsidRDefault="000351B1" w:rsidP="00C8796D">
            <w:pPr>
              <w:rPr>
                <w:sz w:val="20"/>
              </w:rPr>
            </w:pPr>
          </w:p>
          <w:p w14:paraId="069C7901" w14:textId="77777777" w:rsidR="000351B1" w:rsidRPr="00222495" w:rsidRDefault="000351B1" w:rsidP="00C8796D">
            <w:pPr>
              <w:snapToGrid w:val="0"/>
              <w:rPr>
                <w:sz w:val="20"/>
              </w:rPr>
            </w:pPr>
            <w:r w:rsidRPr="00222495">
              <w:rPr>
                <w:sz w:val="20"/>
              </w:rPr>
              <w:t>Tetraeder, Pyramiden, Würfel, Prismen und Oktaeder bieten als Körper mit b</w:t>
            </w:r>
            <w:r w:rsidRPr="00222495">
              <w:rPr>
                <w:sz w:val="20"/>
              </w:rPr>
              <w:t>e</w:t>
            </w:r>
            <w:r w:rsidRPr="00222495">
              <w:rPr>
                <w:sz w:val="20"/>
              </w:rPr>
              <w:t>grenzten Flächen vielfältige Anlässe für offen angelegte geometrische Unters</w:t>
            </w:r>
            <w:r w:rsidRPr="00222495">
              <w:rPr>
                <w:sz w:val="20"/>
              </w:rPr>
              <w:t>u</w:t>
            </w:r>
            <w:r w:rsidRPr="00222495">
              <w:rPr>
                <w:sz w:val="20"/>
              </w:rPr>
              <w:t>chungen und können auf reale Objekte bezogen werden. Lagebeziehungen und Abstände zwischen Punkten, Geraden und Ebenen werden von den Studierenden systematisiert, indem sie selber Fragestellungen und zugehörige Lösungsstrat</w:t>
            </w:r>
            <w:r w:rsidRPr="00222495">
              <w:rPr>
                <w:sz w:val="20"/>
              </w:rPr>
              <w:t>e</w:t>
            </w:r>
            <w:r w:rsidRPr="00222495">
              <w:rPr>
                <w:sz w:val="20"/>
              </w:rPr>
              <w:t>gien entwickeln und ihre Arbeitsergebnisse in geeigneter Form präsentieren.</w:t>
            </w:r>
          </w:p>
          <w:p w14:paraId="3BDABE35" w14:textId="77777777" w:rsidR="000351B1" w:rsidRPr="00222495" w:rsidRDefault="000351B1" w:rsidP="00C8796D">
            <w:pPr>
              <w:snapToGrid w:val="0"/>
              <w:rPr>
                <w:sz w:val="20"/>
              </w:rPr>
            </w:pPr>
          </w:p>
          <w:p w14:paraId="51BFBC7D" w14:textId="77777777" w:rsidR="000351B1" w:rsidRPr="00222495" w:rsidRDefault="000351B1" w:rsidP="00C8796D">
            <w:pPr>
              <w:snapToGrid w:val="0"/>
              <w:rPr>
                <w:sz w:val="20"/>
              </w:rPr>
            </w:pPr>
            <w:r w:rsidRPr="00222495">
              <w:rPr>
                <w:sz w:val="20"/>
              </w:rPr>
              <w:t>Wo möglich, werden auch elementargeometrische Lösungswege als Alternative aufgezeigt Die Bestimmung von Längen und Winkeln setzt das Thema Q-LK-G2 direkt fort. Winkel zwischen einer Geraden und einer Ebene erlauben Rüc</w:t>
            </w:r>
            <w:r w:rsidRPr="00222495">
              <w:rPr>
                <w:sz w:val="20"/>
              </w:rPr>
              <w:t>k</w:t>
            </w:r>
            <w:r w:rsidRPr="00222495">
              <w:rPr>
                <w:sz w:val="20"/>
              </w:rPr>
              <w:t>schlüsse auf ihre Lagebeziehung.</w:t>
            </w:r>
          </w:p>
          <w:p w14:paraId="43AEDAF5" w14:textId="77777777" w:rsidR="000351B1" w:rsidRPr="00222495" w:rsidRDefault="000351B1" w:rsidP="00C8796D">
            <w:pPr>
              <w:rPr>
                <w:sz w:val="20"/>
              </w:rPr>
            </w:pPr>
          </w:p>
          <w:p w14:paraId="2612B0CA" w14:textId="77777777" w:rsidR="000351B1" w:rsidRPr="00222495" w:rsidRDefault="000351B1" w:rsidP="00C8796D">
            <w:pPr>
              <w:rPr>
                <w:sz w:val="20"/>
              </w:rPr>
            </w:pPr>
            <w:r w:rsidRPr="00222495">
              <w:rPr>
                <w:sz w:val="20"/>
              </w:rPr>
              <w:t>Abstände von Punkten zu Geraden (Q-LK-G3) und zu Ebenen (Q-LK-G4) ermö</w:t>
            </w:r>
            <w:r w:rsidRPr="00222495">
              <w:rPr>
                <w:sz w:val="20"/>
              </w:rPr>
              <w:t>g</w:t>
            </w:r>
            <w:r w:rsidRPr="00222495">
              <w:rPr>
                <w:sz w:val="20"/>
              </w:rPr>
              <w:t xml:space="preserve">lichen es, </w:t>
            </w:r>
            <w:r w:rsidR="005E75F4" w:rsidRPr="00222495">
              <w:rPr>
                <w:sz w:val="20"/>
              </w:rPr>
              <w:t>z. B.</w:t>
            </w:r>
            <w:r w:rsidRPr="00222495">
              <w:rPr>
                <w:sz w:val="20"/>
              </w:rPr>
              <w:t xml:space="preserve"> die Fläche eines Dreiecks oder die Höhe und das Volumen einer Pyramide zu bestimmen. In diesem Kontext wird die Einschränkung des Definit</w:t>
            </w:r>
            <w:r w:rsidRPr="00222495">
              <w:rPr>
                <w:sz w:val="20"/>
              </w:rPr>
              <w:t>i</w:t>
            </w:r>
            <w:r w:rsidRPr="00222495">
              <w:rPr>
                <w:sz w:val="20"/>
              </w:rPr>
              <w:t xml:space="preserve">onsbereichs, </w:t>
            </w:r>
            <w:r w:rsidR="005E75F4" w:rsidRPr="00222495">
              <w:rPr>
                <w:sz w:val="20"/>
              </w:rPr>
              <w:t>z. B.</w:t>
            </w:r>
            <w:r w:rsidRPr="00222495">
              <w:rPr>
                <w:sz w:val="20"/>
              </w:rPr>
              <w:t xml:space="preserve"> zur Beschreibung von Parallelogrammen und Dreiecken</w:t>
            </w:r>
            <w:r w:rsidR="0000099E">
              <w:rPr>
                <w:sz w:val="20"/>
              </w:rPr>
              <w:t>,</w:t>
            </w:r>
            <w:r w:rsidRPr="00222495">
              <w:rPr>
                <w:sz w:val="20"/>
              </w:rPr>
              <w:t xml:space="preserve"> unte</w:t>
            </w:r>
            <w:r w:rsidRPr="00222495">
              <w:rPr>
                <w:sz w:val="20"/>
              </w:rPr>
              <w:t>r</w:t>
            </w:r>
            <w:r w:rsidRPr="00222495">
              <w:rPr>
                <w:sz w:val="20"/>
              </w:rPr>
              <w:t>sucht. Abgesehen von der Abstandsberechnung zwischen Geraden müssen we</w:t>
            </w:r>
            <w:r w:rsidRPr="00222495">
              <w:rPr>
                <w:sz w:val="20"/>
              </w:rPr>
              <w:t>i</w:t>
            </w:r>
            <w:r w:rsidRPr="00222495">
              <w:rPr>
                <w:sz w:val="20"/>
              </w:rPr>
              <w:t>tere Formen der Abstandsberechnungen nicht systematisch abgearbeitet werden, sie können bei Bedarf im Rahmen von Problemlöseprozessen in konkrete Aufg</w:t>
            </w:r>
            <w:r w:rsidRPr="00222495">
              <w:rPr>
                <w:sz w:val="20"/>
              </w:rPr>
              <w:t>a</w:t>
            </w:r>
            <w:r w:rsidRPr="00222495">
              <w:rPr>
                <w:sz w:val="20"/>
              </w:rPr>
              <w:t>ben integriert werden.</w:t>
            </w:r>
          </w:p>
          <w:p w14:paraId="3614E94F" w14:textId="77777777" w:rsidR="000351B1" w:rsidRPr="00222495" w:rsidRDefault="000351B1" w:rsidP="00C8796D">
            <w:pPr>
              <w:rPr>
                <w:sz w:val="20"/>
              </w:rPr>
            </w:pPr>
          </w:p>
          <w:p w14:paraId="5B4750D1" w14:textId="77777777" w:rsidR="000351B1" w:rsidRPr="00222495" w:rsidRDefault="000351B1" w:rsidP="00C8796D">
            <w:pPr>
              <w:rPr>
                <w:sz w:val="20"/>
              </w:rPr>
            </w:pPr>
            <w:r w:rsidRPr="00222495">
              <w:rPr>
                <w:sz w:val="20"/>
              </w:rPr>
              <w:t>Parallelprojektion (Sonnenstrahlen) und Zentralprojektion (punktuelle Lichtquelle) bieten durch Betrachtung des Schattenwurfes eine Vertiefung und Vernetzung der bisherigen Unterrichtsinhalte. Der Einsatz geeigneter digitaler Werkzeuge ermö</w:t>
            </w:r>
            <w:r w:rsidRPr="00222495">
              <w:rPr>
                <w:sz w:val="20"/>
              </w:rPr>
              <w:t>g</w:t>
            </w:r>
            <w:r w:rsidRPr="00222495">
              <w:rPr>
                <w:sz w:val="20"/>
              </w:rPr>
              <w:t>licht es, den Ort der Strahlenquelle zu variieren.</w:t>
            </w:r>
          </w:p>
          <w:p w14:paraId="59F448F3" w14:textId="77777777" w:rsidR="000351B1" w:rsidRPr="00222495" w:rsidRDefault="000351B1" w:rsidP="00C8796D">
            <w:pPr>
              <w:rPr>
                <w:sz w:val="20"/>
              </w:rPr>
            </w:pPr>
          </w:p>
          <w:p w14:paraId="0B9F891E" w14:textId="77777777" w:rsidR="000351B1" w:rsidRPr="00222495" w:rsidRDefault="000351B1" w:rsidP="00C8796D">
            <w:pPr>
              <w:rPr>
                <w:sz w:val="20"/>
              </w:rPr>
            </w:pPr>
            <w:r w:rsidRPr="00222495">
              <w:rPr>
                <w:sz w:val="20"/>
              </w:rPr>
              <w:t>Das Gauß-Verfahren wird im Zusammenhang mit der Berechnung von Schnittf</w:t>
            </w:r>
            <w:r w:rsidRPr="00222495">
              <w:rPr>
                <w:sz w:val="20"/>
              </w:rPr>
              <w:t>i</w:t>
            </w:r>
            <w:r w:rsidRPr="00222495">
              <w:rPr>
                <w:sz w:val="20"/>
              </w:rPr>
              <w:t xml:space="preserve">guren oder bei der Konstruktion regelmäßiger Polyeder vertieft. Weiter bietet der Einsatz des GTR Anlass, </w:t>
            </w:r>
            <w:r w:rsidR="005E75F4" w:rsidRPr="00222495">
              <w:rPr>
                <w:sz w:val="20"/>
              </w:rPr>
              <w:t>z. B.</w:t>
            </w:r>
            <w:r w:rsidRPr="00222495">
              <w:rPr>
                <w:sz w:val="20"/>
              </w:rPr>
              <w:t xml:space="preserve"> über die Interpretation der </w:t>
            </w:r>
            <w:proofErr w:type="spellStart"/>
            <w:r w:rsidRPr="00222495">
              <w:rPr>
                <w:sz w:val="20"/>
              </w:rPr>
              <w:t>trigonalisierten</w:t>
            </w:r>
            <w:proofErr w:type="spellEnd"/>
            <w:r w:rsidRPr="00222495">
              <w:rPr>
                <w:sz w:val="20"/>
              </w:rPr>
              <w:t xml:space="preserve"> </w:t>
            </w:r>
            <w:proofErr w:type="spellStart"/>
            <w:r w:rsidRPr="00222495">
              <w:rPr>
                <w:sz w:val="20"/>
              </w:rPr>
              <w:t>Koeff</w:t>
            </w:r>
            <w:r w:rsidRPr="00222495">
              <w:rPr>
                <w:sz w:val="20"/>
              </w:rPr>
              <w:t>i</w:t>
            </w:r>
            <w:r w:rsidRPr="00222495">
              <w:rPr>
                <w:sz w:val="20"/>
              </w:rPr>
              <w:t>zientenmatrix</w:t>
            </w:r>
            <w:proofErr w:type="spellEnd"/>
            <w:r w:rsidRPr="00222495">
              <w:rPr>
                <w:sz w:val="20"/>
              </w:rPr>
              <w:t xml:space="preserve"> die Dimension des Lösungsraumes zu untersuchen. Die Verne</w:t>
            </w:r>
            <w:r w:rsidRPr="00222495">
              <w:rPr>
                <w:sz w:val="20"/>
              </w:rPr>
              <w:t>t</w:t>
            </w:r>
            <w:r w:rsidRPr="00222495">
              <w:rPr>
                <w:sz w:val="20"/>
              </w:rPr>
              <w:t>zung der geometrischen Vorstellung und der algebraischen Formalisierung wird stets deutlich.</w:t>
            </w:r>
          </w:p>
          <w:p w14:paraId="025BFA86" w14:textId="77777777" w:rsidR="000351B1" w:rsidRPr="00222495" w:rsidRDefault="000351B1" w:rsidP="00C8796D">
            <w:pPr>
              <w:rPr>
                <w:sz w:val="20"/>
              </w:rPr>
            </w:pPr>
          </w:p>
          <w:p w14:paraId="1DA6AA1E" w14:textId="77777777" w:rsidR="000351B1" w:rsidRPr="00222495" w:rsidRDefault="000351B1" w:rsidP="000351B1">
            <w:pPr>
              <w:rPr>
                <w:sz w:val="20"/>
              </w:rPr>
            </w:pPr>
            <w:r w:rsidRPr="00222495">
              <w:rPr>
                <w:sz w:val="20"/>
              </w:rPr>
              <w:t>In diesem Unterrichtsvorhaben wird im Sinne einer wissenschaftspropädeutischen Grundbildung besonderer Wert gelegt auf eigenständige Lernprozesse bei der Aneignung eines begrenzten Stoffgebietes sowie bei der Lösung von problemor</w:t>
            </w:r>
            <w:r w:rsidRPr="00222495">
              <w:rPr>
                <w:sz w:val="20"/>
              </w:rPr>
              <w:t>i</w:t>
            </w:r>
            <w:r w:rsidRPr="00222495">
              <w:rPr>
                <w:sz w:val="20"/>
              </w:rPr>
              <w:t>entierten Aufgaben. In diesem Unterrichtsvorhaben werden auch heuristische Strategien und Vorgehensweisen aufgegriffen. Beispielsweise:</w:t>
            </w:r>
          </w:p>
          <w:p w14:paraId="1DD906A9" w14:textId="77777777" w:rsidR="000351B1" w:rsidRPr="00222495" w:rsidRDefault="000351B1" w:rsidP="00DC4525">
            <w:pPr>
              <w:numPr>
                <w:ilvl w:val="0"/>
                <w:numId w:val="22"/>
              </w:numPr>
              <w:rPr>
                <w:sz w:val="20"/>
              </w:rPr>
            </w:pPr>
            <w:r w:rsidRPr="00222495">
              <w:rPr>
                <w:sz w:val="20"/>
              </w:rPr>
              <w:t>eine planerische Skizze anzufertigen und die gegebenen geometrischen O</w:t>
            </w:r>
            <w:r w:rsidRPr="00222495">
              <w:rPr>
                <w:sz w:val="20"/>
              </w:rPr>
              <w:t>b</w:t>
            </w:r>
            <w:r w:rsidRPr="00222495">
              <w:rPr>
                <w:sz w:val="20"/>
              </w:rPr>
              <w:t>jekte abstrakt zu beschreiben,</w:t>
            </w:r>
            <w:r w:rsidR="00301154" w:rsidRPr="00222495">
              <w:rPr>
                <w:sz w:val="20"/>
              </w:rPr>
              <w:t xml:space="preserve"> </w:t>
            </w:r>
          </w:p>
          <w:p w14:paraId="29E14FFF" w14:textId="77777777" w:rsidR="000351B1" w:rsidRPr="00222495" w:rsidRDefault="000351B1" w:rsidP="00DC4525">
            <w:pPr>
              <w:numPr>
                <w:ilvl w:val="0"/>
                <w:numId w:val="22"/>
              </w:numPr>
              <w:rPr>
                <w:sz w:val="20"/>
              </w:rPr>
            </w:pPr>
            <w:r w:rsidRPr="00222495">
              <w:rPr>
                <w:sz w:val="20"/>
              </w:rPr>
              <w:t>geometrische Hilfsobjekte einzuführen,</w:t>
            </w:r>
          </w:p>
          <w:p w14:paraId="43C6B1DE" w14:textId="77777777" w:rsidR="000351B1" w:rsidRPr="00222495" w:rsidRDefault="000351B1" w:rsidP="00DC4525">
            <w:pPr>
              <w:numPr>
                <w:ilvl w:val="0"/>
                <w:numId w:val="22"/>
              </w:numPr>
              <w:rPr>
                <w:sz w:val="20"/>
              </w:rPr>
            </w:pPr>
            <w:r w:rsidRPr="00222495">
              <w:rPr>
                <w:sz w:val="20"/>
              </w:rPr>
              <w:t>an geometrischen Situationen Fallunterscheidungen vorzunehmen,</w:t>
            </w:r>
          </w:p>
          <w:p w14:paraId="38A26F62" w14:textId="77777777" w:rsidR="000351B1" w:rsidRPr="00222495" w:rsidRDefault="000351B1" w:rsidP="00DC4525">
            <w:pPr>
              <w:numPr>
                <w:ilvl w:val="0"/>
                <w:numId w:val="22"/>
              </w:numPr>
              <w:rPr>
                <w:sz w:val="20"/>
              </w:rPr>
            </w:pPr>
            <w:r w:rsidRPr="00222495">
              <w:rPr>
                <w:sz w:val="20"/>
              </w:rPr>
              <w:t>bekannte Verfahren zielgerichtet einzusetzen und in komplexeren Abläufen zu kombinieren,</w:t>
            </w:r>
          </w:p>
          <w:p w14:paraId="4A97E55B" w14:textId="6F5FC4C4" w:rsidR="000351B1" w:rsidRPr="00222495" w:rsidRDefault="000351B1" w:rsidP="00DC4525">
            <w:pPr>
              <w:numPr>
                <w:ilvl w:val="0"/>
                <w:numId w:val="22"/>
              </w:numPr>
              <w:rPr>
                <w:sz w:val="20"/>
              </w:rPr>
            </w:pPr>
            <w:r w:rsidRPr="00222495">
              <w:rPr>
                <w:sz w:val="20"/>
              </w:rPr>
              <w:t xml:space="preserve">unterschiedliche Lösungswege </w:t>
            </w:r>
            <w:proofErr w:type="spellStart"/>
            <w:r w:rsidR="0000099E">
              <w:rPr>
                <w:sz w:val="20"/>
              </w:rPr>
              <w:t>k</w:t>
            </w:r>
            <w:r w:rsidRPr="00222495">
              <w:rPr>
                <w:sz w:val="20"/>
              </w:rPr>
              <w:t>riteriengestützt</w:t>
            </w:r>
            <w:proofErr w:type="spellEnd"/>
            <w:r w:rsidRPr="00222495">
              <w:rPr>
                <w:sz w:val="20"/>
              </w:rPr>
              <w:t xml:space="preserve"> zu vergleichen.</w:t>
            </w:r>
          </w:p>
          <w:p w14:paraId="4046BD55" w14:textId="77777777" w:rsidR="000351B1" w:rsidRPr="00222495" w:rsidRDefault="000351B1" w:rsidP="00C8796D">
            <w:pPr>
              <w:rPr>
                <w:sz w:val="20"/>
              </w:rPr>
            </w:pPr>
          </w:p>
          <w:p w14:paraId="74DA4795" w14:textId="77777777" w:rsidR="000351B1" w:rsidRPr="00222495" w:rsidRDefault="000351B1" w:rsidP="00C8796D">
            <w:pPr>
              <w:rPr>
                <w:sz w:val="20"/>
              </w:rPr>
            </w:pPr>
            <w:r w:rsidRPr="00222495">
              <w:rPr>
                <w:sz w:val="20"/>
              </w:rPr>
              <w:t>Abschließend nehmen die Studierenden eine Selbsteinschätzung ihrer Komp</w:t>
            </w:r>
            <w:r w:rsidRPr="00222495">
              <w:rPr>
                <w:sz w:val="20"/>
              </w:rPr>
              <w:t>e</w:t>
            </w:r>
            <w:r w:rsidRPr="00222495">
              <w:rPr>
                <w:sz w:val="20"/>
              </w:rPr>
              <w:t>tenzen im Bereich der analytischen Geometrie vor und überprüfen sich anhand von komplexen Aufgaben.</w:t>
            </w:r>
          </w:p>
        </w:tc>
      </w:tr>
    </w:tbl>
    <w:p w14:paraId="1364DAF1" w14:textId="77777777" w:rsidR="00CC5D20" w:rsidRPr="00271216" w:rsidRDefault="00271216" w:rsidP="00271216">
      <w:pPr>
        <w:pStyle w:val="berschrift4"/>
        <w:rPr>
          <w:lang w:val="de-DE"/>
        </w:rPr>
      </w:pPr>
      <w:r>
        <w:rPr>
          <w:lang w:val="de-DE"/>
        </w:rPr>
        <w:t xml:space="preserve">Q-Phase </w:t>
      </w:r>
      <w:r w:rsidR="00CC5D20">
        <w:rPr>
          <w:lang w:val="de-DE"/>
        </w:rPr>
        <w:t xml:space="preserve">Leistungskurs Stochastik </w:t>
      </w:r>
      <w:r w:rsidR="00CC5D20">
        <w:t>(</w:t>
      </w:r>
      <w:r w:rsidR="00CC5D20">
        <w:rPr>
          <w:lang w:val="de-DE"/>
        </w:rPr>
        <w:t>S</w:t>
      </w:r>
      <w:r w:rsidR="00CC5D20">
        <w:t>)</w:t>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70" w:type="dxa"/>
          <w:right w:w="70" w:type="dxa"/>
        </w:tblCellMar>
        <w:tblLook w:val="0000" w:firstRow="0" w:lastRow="0" w:firstColumn="0" w:lastColumn="0" w:noHBand="0" w:noVBand="0"/>
      </w:tblPr>
      <w:tblGrid>
        <w:gridCol w:w="7583"/>
        <w:gridCol w:w="7371"/>
      </w:tblGrid>
      <w:tr w:rsidR="00373CB2" w:rsidRPr="00222495" w14:paraId="0F66FB6D" w14:textId="77777777" w:rsidTr="009F36E3">
        <w:trPr>
          <w:trHeight w:val="510"/>
        </w:trPr>
        <w:tc>
          <w:tcPr>
            <w:tcW w:w="14954" w:type="dxa"/>
            <w:gridSpan w:val="2"/>
            <w:vAlign w:val="center"/>
          </w:tcPr>
          <w:p w14:paraId="1F2FFF6F" w14:textId="77777777" w:rsidR="00373CB2" w:rsidRPr="00222495" w:rsidRDefault="00696871" w:rsidP="00696871">
            <w:pPr>
              <w:tabs>
                <w:tab w:val="center" w:pos="7581"/>
                <w:tab w:val="right" w:pos="14527"/>
              </w:tabs>
              <w:jc w:val="left"/>
              <w:rPr>
                <w:i/>
                <w:sz w:val="20"/>
                <w:lang w:eastAsia="en-US"/>
              </w:rPr>
            </w:pPr>
            <w:r>
              <w:rPr>
                <w:b/>
                <w:i/>
                <w:sz w:val="20"/>
              </w:rPr>
              <w:tab/>
            </w:r>
            <w:r w:rsidR="00373CB2" w:rsidRPr="00222495">
              <w:rPr>
                <w:b/>
                <w:i/>
                <w:sz w:val="20"/>
              </w:rPr>
              <w:t>Von stochastischen Modellen, Zufallsgrößen, Wahrscheinlichkeitsverteilungen und ihren Kenngrößen</w:t>
            </w:r>
            <w:r>
              <w:rPr>
                <w:b/>
                <w:i/>
                <w:sz w:val="20"/>
              </w:rPr>
              <w:tab/>
            </w:r>
            <w:r w:rsidR="00373CB2" w:rsidRPr="00222495">
              <w:rPr>
                <w:i/>
                <w:sz w:val="20"/>
                <w:lang w:eastAsia="en-US"/>
              </w:rPr>
              <w:t>(Q-LK-S1)</w:t>
            </w:r>
            <w:r w:rsidR="00301154" w:rsidRPr="00222495">
              <w:rPr>
                <w:i/>
                <w:sz w:val="20"/>
                <w:lang w:eastAsia="en-US"/>
              </w:rPr>
              <w:t xml:space="preserve"> </w:t>
            </w:r>
            <w:r w:rsidR="00271216" w:rsidRPr="00222495">
              <w:rPr>
                <w:i/>
                <w:sz w:val="20"/>
                <w:lang w:eastAsia="en-US"/>
              </w:rPr>
              <w:t>(10 Std.)</w:t>
            </w:r>
          </w:p>
        </w:tc>
      </w:tr>
      <w:tr w:rsidR="00373CB2" w:rsidRPr="00222495" w14:paraId="35F636B4" w14:textId="77777777" w:rsidTr="009F36E3">
        <w:tc>
          <w:tcPr>
            <w:tcW w:w="7583" w:type="dxa"/>
          </w:tcPr>
          <w:p w14:paraId="7CC83D9D" w14:textId="77777777" w:rsidR="00373CB2" w:rsidRPr="00222495" w:rsidRDefault="00373CB2" w:rsidP="00DC4525">
            <w:pPr>
              <w:spacing w:line="276" w:lineRule="auto"/>
              <w:rPr>
                <w:b/>
                <w:sz w:val="20"/>
                <w:lang w:eastAsia="en-US"/>
              </w:rPr>
            </w:pPr>
            <w:r w:rsidRPr="00222495">
              <w:rPr>
                <w:b/>
                <w:sz w:val="20"/>
                <w:lang w:eastAsia="en-US"/>
              </w:rPr>
              <w:t>Zu entwickelnde Kompetenzen</w:t>
            </w:r>
          </w:p>
        </w:tc>
        <w:tc>
          <w:tcPr>
            <w:tcW w:w="7371" w:type="dxa"/>
          </w:tcPr>
          <w:p w14:paraId="28F0B901" w14:textId="77777777" w:rsidR="00373CB2" w:rsidRPr="00222495" w:rsidRDefault="00373CB2" w:rsidP="00DC4525">
            <w:pPr>
              <w:spacing w:line="276" w:lineRule="auto"/>
              <w:rPr>
                <w:b/>
                <w:sz w:val="20"/>
                <w:lang w:eastAsia="en-US"/>
              </w:rPr>
            </w:pPr>
            <w:r w:rsidRPr="00222495">
              <w:rPr>
                <w:b/>
                <w:sz w:val="20"/>
                <w:lang w:eastAsia="en-US"/>
              </w:rPr>
              <w:t>Vorhabenbezogene Absprachen und Empfehlungen</w:t>
            </w:r>
          </w:p>
        </w:tc>
      </w:tr>
      <w:tr w:rsidR="00373CB2" w:rsidRPr="00222495" w14:paraId="4215DD26" w14:textId="77777777" w:rsidTr="009F36E3">
        <w:trPr>
          <w:trHeight w:val="1975"/>
        </w:trPr>
        <w:tc>
          <w:tcPr>
            <w:tcW w:w="7583" w:type="dxa"/>
          </w:tcPr>
          <w:p w14:paraId="419D5AFA" w14:textId="77777777" w:rsidR="00373CB2" w:rsidRPr="00222495" w:rsidRDefault="00373CB2" w:rsidP="00DC4525">
            <w:pPr>
              <w:spacing w:line="276" w:lineRule="auto"/>
              <w:rPr>
                <w:rFonts w:cs="Arial"/>
                <w:b/>
                <w:sz w:val="20"/>
                <w:lang w:eastAsia="en-US"/>
              </w:rPr>
            </w:pPr>
            <w:r w:rsidRPr="00222495">
              <w:rPr>
                <w:rFonts w:cs="Arial"/>
                <w:b/>
                <w:sz w:val="20"/>
                <w:lang w:eastAsia="en-US"/>
              </w:rPr>
              <w:t>Inhaltsbezogene Kompetenzen:</w:t>
            </w:r>
          </w:p>
          <w:p w14:paraId="4CB7FC84" w14:textId="77777777" w:rsidR="00373CB2" w:rsidRPr="00222495" w:rsidRDefault="00991385" w:rsidP="00DC4525">
            <w:pPr>
              <w:spacing w:line="276" w:lineRule="auto"/>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495F29AC" w14:textId="77777777" w:rsidR="00373CB2" w:rsidRPr="00222495" w:rsidRDefault="00373CB2" w:rsidP="00DC4525">
            <w:pPr>
              <w:numPr>
                <w:ilvl w:val="0"/>
                <w:numId w:val="6"/>
              </w:numPr>
              <w:jc w:val="left"/>
              <w:rPr>
                <w:rFonts w:cs="Arial"/>
                <w:sz w:val="20"/>
              </w:rPr>
            </w:pPr>
            <w:r w:rsidRPr="00222495">
              <w:rPr>
                <w:rFonts w:cs="Arial"/>
                <w:kern w:val="24"/>
                <w:sz w:val="20"/>
              </w:rPr>
              <w:t>untersuchen</w:t>
            </w:r>
            <w:r w:rsidRPr="00222495">
              <w:rPr>
                <w:rFonts w:cs="Arial"/>
                <w:sz w:val="20"/>
              </w:rPr>
              <w:t xml:space="preserve"> Lage- und Streumaße von Stichproben</w:t>
            </w:r>
            <w:r w:rsidR="00A64D81">
              <w:rPr>
                <w:rFonts w:cs="Arial"/>
                <w:sz w:val="20"/>
              </w:rPr>
              <w:t>,</w:t>
            </w:r>
          </w:p>
          <w:p w14:paraId="62CE7D87" w14:textId="77777777" w:rsidR="00373CB2" w:rsidRPr="00222495" w:rsidRDefault="00373CB2" w:rsidP="00DC4525">
            <w:pPr>
              <w:numPr>
                <w:ilvl w:val="0"/>
                <w:numId w:val="6"/>
              </w:numPr>
              <w:jc w:val="left"/>
              <w:rPr>
                <w:rFonts w:cs="Arial"/>
                <w:sz w:val="20"/>
              </w:rPr>
            </w:pPr>
            <w:r w:rsidRPr="00222495">
              <w:rPr>
                <w:rFonts w:cs="Arial"/>
                <w:sz w:val="20"/>
              </w:rPr>
              <w:t>stellen Wahrscheinlichkeitsverteilungen auf und führen Erwartungswertb</w:t>
            </w:r>
            <w:r w:rsidRPr="00222495">
              <w:rPr>
                <w:rFonts w:cs="Arial"/>
                <w:sz w:val="20"/>
              </w:rPr>
              <w:t>e</w:t>
            </w:r>
            <w:r w:rsidRPr="00222495">
              <w:rPr>
                <w:rFonts w:cs="Arial"/>
                <w:sz w:val="20"/>
              </w:rPr>
              <w:t>trachtungen durch</w:t>
            </w:r>
            <w:r w:rsidR="00A64D81">
              <w:rPr>
                <w:rFonts w:cs="Arial"/>
                <w:sz w:val="20"/>
              </w:rPr>
              <w:t>,</w:t>
            </w:r>
          </w:p>
          <w:p w14:paraId="26B2A047" w14:textId="77777777" w:rsidR="00373CB2" w:rsidRPr="00222495" w:rsidRDefault="00373CB2" w:rsidP="00DC4525">
            <w:pPr>
              <w:numPr>
                <w:ilvl w:val="0"/>
                <w:numId w:val="6"/>
              </w:numPr>
              <w:jc w:val="left"/>
              <w:rPr>
                <w:rFonts w:cs="Arial"/>
                <w:sz w:val="20"/>
              </w:rPr>
            </w:pPr>
            <w:r w:rsidRPr="00222495">
              <w:rPr>
                <w:rFonts w:cs="Arial"/>
                <w:kern w:val="24"/>
                <w:sz w:val="20"/>
              </w:rPr>
              <w:t>erläutern</w:t>
            </w:r>
            <w:r w:rsidRPr="00222495">
              <w:rPr>
                <w:rFonts w:cs="Arial"/>
                <w:sz w:val="20"/>
              </w:rPr>
              <w:t xml:space="preserve"> den Begriff der Zufallsgröße an geeigneten Beispielen</w:t>
            </w:r>
            <w:r w:rsidR="00A64D81">
              <w:rPr>
                <w:rFonts w:cs="Arial"/>
                <w:sz w:val="20"/>
              </w:rPr>
              <w:t>,</w:t>
            </w:r>
          </w:p>
          <w:p w14:paraId="2DBB7D6A" w14:textId="77777777" w:rsidR="00373CB2" w:rsidRPr="00222495" w:rsidRDefault="00373CB2" w:rsidP="00DC4525">
            <w:pPr>
              <w:numPr>
                <w:ilvl w:val="0"/>
                <w:numId w:val="6"/>
              </w:numPr>
              <w:jc w:val="left"/>
              <w:rPr>
                <w:rFonts w:cs="Arial"/>
                <w:sz w:val="20"/>
              </w:rPr>
            </w:pPr>
            <w:r w:rsidRPr="00222495">
              <w:rPr>
                <w:rFonts w:cs="Arial"/>
                <w:kern w:val="24"/>
                <w:sz w:val="20"/>
              </w:rPr>
              <w:t>bestimmen</w:t>
            </w:r>
            <w:r w:rsidRPr="00222495">
              <w:rPr>
                <w:rFonts w:cs="Arial"/>
                <w:sz w:val="20"/>
              </w:rPr>
              <w:t xml:space="preserve"> den Erwartungswert µ und die Standardabweichung σ von Z</w:t>
            </w:r>
            <w:r w:rsidRPr="00222495">
              <w:rPr>
                <w:rFonts w:cs="Arial"/>
                <w:sz w:val="20"/>
              </w:rPr>
              <w:t>u</w:t>
            </w:r>
            <w:r w:rsidRPr="00222495">
              <w:rPr>
                <w:rFonts w:cs="Arial"/>
                <w:sz w:val="20"/>
              </w:rPr>
              <w:t>fallsgrößen und treffen damit prognostische Aussagen</w:t>
            </w:r>
            <w:r w:rsidR="00A64D81">
              <w:rPr>
                <w:rFonts w:cs="Arial"/>
                <w:sz w:val="20"/>
              </w:rPr>
              <w:t>.</w:t>
            </w:r>
          </w:p>
          <w:p w14:paraId="0CC71923" w14:textId="77777777" w:rsidR="00373CB2" w:rsidRPr="00222495" w:rsidRDefault="00373CB2" w:rsidP="00103E84">
            <w:pPr>
              <w:spacing w:before="120"/>
              <w:jc w:val="left"/>
              <w:rPr>
                <w:rFonts w:cs="Arial"/>
                <w:b/>
                <w:sz w:val="20"/>
                <w:lang w:eastAsia="en-US"/>
              </w:rPr>
            </w:pPr>
            <w:r w:rsidRPr="00103E84">
              <w:rPr>
                <w:rFonts w:cs="Arial"/>
                <w:b/>
                <w:color w:val="000000"/>
                <w:sz w:val="20"/>
              </w:rPr>
              <w:t>Prozessbezogene</w:t>
            </w:r>
            <w:r w:rsidRPr="00222495">
              <w:rPr>
                <w:rFonts w:cs="Arial"/>
                <w:b/>
                <w:sz w:val="20"/>
                <w:lang w:eastAsia="en-US"/>
              </w:rPr>
              <w:t xml:space="preserve"> Kompetenzen:</w:t>
            </w:r>
          </w:p>
          <w:p w14:paraId="4D1C0E15" w14:textId="77777777" w:rsidR="00373CB2" w:rsidRPr="00222495" w:rsidRDefault="00373CB2" w:rsidP="00DC4525">
            <w:pPr>
              <w:rPr>
                <w:rFonts w:cs="Arial"/>
                <w:b/>
                <w:i/>
                <w:sz w:val="20"/>
              </w:rPr>
            </w:pPr>
            <w:r w:rsidRPr="00222495">
              <w:rPr>
                <w:rFonts w:cs="Arial"/>
                <w:b/>
                <w:i/>
                <w:sz w:val="20"/>
              </w:rPr>
              <w:t>Modellieren</w:t>
            </w:r>
          </w:p>
          <w:p w14:paraId="48552893" w14:textId="77777777" w:rsidR="00373CB2" w:rsidRPr="00222495" w:rsidRDefault="00991385" w:rsidP="00DC4525">
            <w:pPr>
              <w:spacing w:line="276" w:lineRule="auto"/>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06026D4B" w14:textId="77777777" w:rsidR="00373CB2" w:rsidRPr="00222495" w:rsidRDefault="00373CB2" w:rsidP="00DC4525">
            <w:pPr>
              <w:numPr>
                <w:ilvl w:val="0"/>
                <w:numId w:val="6"/>
              </w:numPr>
              <w:jc w:val="left"/>
              <w:rPr>
                <w:rFonts w:cs="Arial"/>
                <w:i/>
                <w:sz w:val="20"/>
                <w:lang w:eastAsia="en-US"/>
              </w:rPr>
            </w:pPr>
            <w:r w:rsidRPr="00222495">
              <w:rPr>
                <w:rFonts w:cs="Arial"/>
                <w:kern w:val="24"/>
                <w:sz w:val="20"/>
              </w:rPr>
              <w:t>treffen</w:t>
            </w:r>
            <w:r w:rsidRPr="00222495">
              <w:rPr>
                <w:rFonts w:cs="Arial"/>
                <w:sz w:val="20"/>
                <w:lang w:eastAsia="en-US"/>
              </w:rPr>
              <w:t xml:space="preserve"> Annahmen und nehmen begründet Vereinfachungen einer realen S</w:t>
            </w:r>
            <w:r w:rsidRPr="00222495">
              <w:rPr>
                <w:rFonts w:cs="Arial"/>
                <w:sz w:val="20"/>
                <w:lang w:eastAsia="en-US"/>
              </w:rPr>
              <w:t>i</w:t>
            </w:r>
            <w:r w:rsidRPr="00222495">
              <w:rPr>
                <w:rFonts w:cs="Arial"/>
                <w:sz w:val="20"/>
                <w:lang w:eastAsia="en-US"/>
              </w:rPr>
              <w:t>tuation vor</w:t>
            </w:r>
            <w:r w:rsidRPr="00222495">
              <w:rPr>
                <w:rFonts w:cs="Arial"/>
                <w:i/>
                <w:sz w:val="20"/>
                <w:lang w:eastAsia="en-US"/>
              </w:rPr>
              <w:t xml:space="preserve"> (Strukturieren)</w:t>
            </w:r>
            <w:r w:rsidR="00A64D81">
              <w:rPr>
                <w:rFonts w:cs="Arial"/>
                <w:i/>
                <w:sz w:val="20"/>
                <w:lang w:eastAsia="en-US"/>
              </w:rPr>
              <w:t>,</w:t>
            </w:r>
          </w:p>
          <w:p w14:paraId="26277A37" w14:textId="77777777" w:rsidR="00373CB2" w:rsidRPr="00222495" w:rsidRDefault="00373CB2" w:rsidP="00DC4525">
            <w:pPr>
              <w:numPr>
                <w:ilvl w:val="0"/>
                <w:numId w:val="6"/>
              </w:numPr>
              <w:jc w:val="left"/>
              <w:rPr>
                <w:rFonts w:cs="Arial"/>
                <w:sz w:val="20"/>
              </w:rPr>
            </w:pPr>
            <w:r w:rsidRPr="00222495">
              <w:rPr>
                <w:rFonts w:cs="Arial"/>
                <w:kern w:val="24"/>
                <w:sz w:val="20"/>
              </w:rPr>
              <w:t>erarbeiten</w:t>
            </w:r>
            <w:r w:rsidRPr="00222495">
              <w:rPr>
                <w:rFonts w:cs="Arial"/>
                <w:sz w:val="20"/>
              </w:rPr>
              <w:t xml:space="preserve"> mithilfe mathematischer Kenntnisse und Fertigkeiten eine Lösung innerhalb des mathematischen Modells </w:t>
            </w:r>
            <w:r w:rsidRPr="00222495">
              <w:rPr>
                <w:rFonts w:cs="Arial"/>
                <w:i/>
                <w:sz w:val="20"/>
              </w:rPr>
              <w:t>(Mathematisieren)</w:t>
            </w:r>
            <w:r w:rsidR="00A64D81">
              <w:rPr>
                <w:rFonts w:cs="Arial"/>
                <w:i/>
                <w:sz w:val="20"/>
              </w:rPr>
              <w:t>,</w:t>
            </w:r>
          </w:p>
          <w:p w14:paraId="53884AA6" w14:textId="77777777" w:rsidR="00373CB2" w:rsidRPr="00222495" w:rsidRDefault="00373CB2" w:rsidP="00DC4525">
            <w:pPr>
              <w:numPr>
                <w:ilvl w:val="0"/>
                <w:numId w:val="6"/>
              </w:numPr>
              <w:jc w:val="left"/>
              <w:rPr>
                <w:rFonts w:cs="Arial"/>
                <w:sz w:val="20"/>
              </w:rPr>
            </w:pPr>
            <w:r w:rsidRPr="00222495">
              <w:rPr>
                <w:rFonts w:cs="Arial"/>
                <w:kern w:val="24"/>
                <w:sz w:val="20"/>
              </w:rPr>
              <w:t>beziehen</w:t>
            </w:r>
            <w:r w:rsidRPr="00222495">
              <w:rPr>
                <w:rFonts w:cs="Arial"/>
                <w:sz w:val="20"/>
              </w:rPr>
              <w:t xml:space="preserve"> die erarbeitete Lösung wieder auf die Sachsituation </w:t>
            </w:r>
            <w:r w:rsidRPr="00222495">
              <w:rPr>
                <w:rFonts w:cs="Arial"/>
                <w:i/>
                <w:sz w:val="20"/>
              </w:rPr>
              <w:t>(Validieren)</w:t>
            </w:r>
            <w:r w:rsidR="00A64D81">
              <w:rPr>
                <w:rFonts w:cs="Arial"/>
                <w:i/>
                <w:sz w:val="20"/>
              </w:rPr>
              <w:t>,</w:t>
            </w:r>
          </w:p>
          <w:p w14:paraId="2EA4A4C3" w14:textId="480C967A" w:rsidR="00373CB2" w:rsidRPr="00222495" w:rsidRDefault="00373CB2" w:rsidP="00DC4525">
            <w:pPr>
              <w:numPr>
                <w:ilvl w:val="0"/>
                <w:numId w:val="6"/>
              </w:numPr>
              <w:jc w:val="left"/>
              <w:rPr>
                <w:rFonts w:cs="Arial"/>
                <w:i/>
                <w:sz w:val="20"/>
              </w:rPr>
            </w:pPr>
            <w:r w:rsidRPr="00222495">
              <w:rPr>
                <w:rFonts w:cs="Arial"/>
                <w:kern w:val="24"/>
                <w:sz w:val="20"/>
              </w:rPr>
              <w:t>beurteilen</w:t>
            </w:r>
            <w:r w:rsidRPr="00222495">
              <w:rPr>
                <w:sz w:val="20"/>
              </w:rPr>
              <w:t xml:space="preserve"> </w:t>
            </w:r>
            <w:r w:rsidRPr="00222495">
              <w:rPr>
                <w:rFonts w:cs="Arial"/>
                <w:kern w:val="24"/>
                <w:sz w:val="20"/>
              </w:rPr>
              <w:t>die</w:t>
            </w:r>
            <w:r w:rsidRPr="00222495">
              <w:rPr>
                <w:sz w:val="20"/>
              </w:rPr>
              <w:t xml:space="preserve"> Angemessenheit aufgestellter […] Modelle für die Fragestellung </w:t>
            </w:r>
            <w:r w:rsidRPr="00222495">
              <w:rPr>
                <w:i/>
                <w:sz w:val="20"/>
              </w:rPr>
              <w:t>(Validieren)</w:t>
            </w:r>
            <w:r w:rsidR="00A64D81">
              <w:rPr>
                <w:i/>
                <w:sz w:val="20"/>
              </w:rPr>
              <w:t>,</w:t>
            </w:r>
          </w:p>
          <w:p w14:paraId="7D519A3D" w14:textId="77777777" w:rsidR="00373CB2" w:rsidRPr="00222495" w:rsidRDefault="00373CB2" w:rsidP="00DC4525">
            <w:pPr>
              <w:numPr>
                <w:ilvl w:val="0"/>
                <w:numId w:val="6"/>
              </w:numPr>
              <w:jc w:val="left"/>
              <w:rPr>
                <w:rFonts w:cs="Arial"/>
                <w:i/>
                <w:sz w:val="20"/>
              </w:rPr>
            </w:pPr>
            <w:r w:rsidRPr="00222495">
              <w:rPr>
                <w:rFonts w:cs="Arial"/>
                <w:kern w:val="24"/>
                <w:sz w:val="20"/>
              </w:rPr>
              <w:t>reflektieren</w:t>
            </w:r>
            <w:r w:rsidRPr="00222495">
              <w:rPr>
                <w:sz w:val="20"/>
              </w:rPr>
              <w:t xml:space="preserve"> die Abhängigkeit einer Lösung von den getroffenen Annahmen </w:t>
            </w:r>
            <w:r w:rsidRPr="00222495">
              <w:rPr>
                <w:i/>
                <w:sz w:val="20"/>
              </w:rPr>
              <w:t>(Validieren)</w:t>
            </w:r>
            <w:r w:rsidR="00A64D81">
              <w:rPr>
                <w:i/>
                <w:sz w:val="20"/>
              </w:rPr>
              <w:t>.</w:t>
            </w:r>
          </w:p>
          <w:p w14:paraId="3E97085A" w14:textId="77777777" w:rsidR="00373CB2" w:rsidRPr="00222495" w:rsidRDefault="00373CB2" w:rsidP="00DC4525">
            <w:pPr>
              <w:rPr>
                <w:rFonts w:cs="Arial"/>
                <w:b/>
                <w:i/>
                <w:sz w:val="20"/>
              </w:rPr>
            </w:pPr>
            <w:r w:rsidRPr="00222495">
              <w:rPr>
                <w:rFonts w:cs="Arial"/>
                <w:b/>
                <w:i/>
                <w:sz w:val="20"/>
              </w:rPr>
              <w:t>Werkzeuge nutzen</w:t>
            </w:r>
          </w:p>
          <w:p w14:paraId="432837A4" w14:textId="77777777" w:rsidR="00373CB2" w:rsidRPr="00222495" w:rsidRDefault="00991385" w:rsidP="00DC4525">
            <w:pPr>
              <w:ind w:left="851" w:hanging="851"/>
              <w:rPr>
                <w:rFonts w:cs="Arial"/>
                <w:i/>
                <w:iCs/>
                <w:sz w:val="20"/>
              </w:rPr>
            </w:pPr>
            <w:r w:rsidRPr="00222495">
              <w:rPr>
                <w:rFonts w:cs="Arial"/>
                <w:i/>
                <w:iCs/>
                <w:sz w:val="20"/>
              </w:rPr>
              <w:t>Die Studierenden ...</w:t>
            </w:r>
          </w:p>
          <w:p w14:paraId="78EB6B56" w14:textId="19270655" w:rsidR="00373CB2" w:rsidRPr="00222495" w:rsidRDefault="00373CB2" w:rsidP="00DC4525">
            <w:pPr>
              <w:numPr>
                <w:ilvl w:val="0"/>
                <w:numId w:val="6"/>
              </w:numPr>
              <w:jc w:val="left"/>
              <w:rPr>
                <w:rFonts w:cs="Arial"/>
                <w:sz w:val="20"/>
              </w:rPr>
            </w:pPr>
            <w:r w:rsidRPr="00222495">
              <w:rPr>
                <w:rFonts w:cs="Arial"/>
                <w:kern w:val="24"/>
                <w:sz w:val="20"/>
              </w:rPr>
              <w:t>verwenden</w:t>
            </w:r>
            <w:r w:rsidRPr="00222495">
              <w:rPr>
                <w:rFonts w:cs="Arial"/>
                <w:sz w:val="20"/>
              </w:rPr>
              <w:t xml:space="preserve"> versc</w:t>
            </w:r>
            <w:r w:rsidR="00AF34C1">
              <w:rPr>
                <w:rFonts w:cs="Arial"/>
                <w:sz w:val="20"/>
              </w:rPr>
              <w:t>hiedene digitale Werkzeuge</w:t>
            </w:r>
            <w:r w:rsidR="00305B7B">
              <w:rPr>
                <w:sz w:val="20"/>
              </w:rPr>
              <w:t xml:space="preserve"> […]</w:t>
            </w:r>
            <w:r w:rsidR="00AF34C1">
              <w:rPr>
                <w:rFonts w:cs="Arial"/>
                <w:sz w:val="20"/>
              </w:rPr>
              <w:t xml:space="preserve"> zum […] </w:t>
            </w:r>
            <w:r w:rsidRPr="00222495">
              <w:rPr>
                <w:rFonts w:cs="Arial"/>
                <w:sz w:val="20"/>
              </w:rPr>
              <w:t>Ermitteln der Kennzahlen statistischer Daten (Mittelwert, Standardabweichung)</w:t>
            </w:r>
            <w:r w:rsidR="00305B7B">
              <w:rPr>
                <w:sz w:val="20"/>
              </w:rPr>
              <w:t xml:space="preserve"> […]</w:t>
            </w:r>
            <w:r w:rsidRPr="00222495">
              <w:rPr>
                <w:rFonts w:cs="Arial"/>
                <w:sz w:val="20"/>
              </w:rPr>
              <w:t>,</w:t>
            </w:r>
          </w:p>
          <w:p w14:paraId="7A81BD7F" w14:textId="77777777" w:rsidR="00373CB2" w:rsidRPr="00222495" w:rsidRDefault="00373CB2" w:rsidP="00DC4525">
            <w:pPr>
              <w:numPr>
                <w:ilvl w:val="0"/>
                <w:numId w:val="6"/>
              </w:numPr>
              <w:jc w:val="left"/>
              <w:rPr>
                <w:rFonts w:cs="Arial"/>
                <w:sz w:val="20"/>
              </w:rPr>
            </w:pPr>
            <w:r w:rsidRPr="00222495">
              <w:rPr>
                <w:sz w:val="20"/>
              </w:rPr>
              <w:t>nutzen mathematische Hilfsmittel und digitale Werkzeuge zum Erkunden und Recherchieren, Berechnen und Darstellen,</w:t>
            </w:r>
          </w:p>
          <w:p w14:paraId="5E4FA9B2" w14:textId="77777777" w:rsidR="00373CB2" w:rsidRPr="00222495" w:rsidRDefault="00373CB2" w:rsidP="00DC4525">
            <w:pPr>
              <w:numPr>
                <w:ilvl w:val="0"/>
                <w:numId w:val="6"/>
              </w:numPr>
              <w:jc w:val="left"/>
              <w:rPr>
                <w:rFonts w:cs="Arial"/>
                <w:sz w:val="20"/>
              </w:rPr>
            </w:pPr>
            <w:r w:rsidRPr="00222495">
              <w:rPr>
                <w:rFonts w:cs="Arial"/>
                <w:kern w:val="24"/>
                <w:sz w:val="20"/>
              </w:rPr>
              <w:t>entscheiden situationsangemessen über den Einsatz mathematischer Hilf</w:t>
            </w:r>
            <w:r w:rsidRPr="00222495">
              <w:rPr>
                <w:rFonts w:cs="Arial"/>
                <w:kern w:val="24"/>
                <w:sz w:val="20"/>
              </w:rPr>
              <w:t>s</w:t>
            </w:r>
            <w:r w:rsidRPr="00222495">
              <w:rPr>
                <w:rFonts w:cs="Arial"/>
                <w:kern w:val="24"/>
                <w:sz w:val="20"/>
              </w:rPr>
              <w:t>mittel und digitaler Werkzeu</w:t>
            </w:r>
            <w:r w:rsidR="00A64D81">
              <w:rPr>
                <w:rFonts w:cs="Arial"/>
                <w:kern w:val="24"/>
                <w:sz w:val="20"/>
              </w:rPr>
              <w:t>ge und wählen diese gezielt aus.</w:t>
            </w:r>
          </w:p>
        </w:tc>
        <w:tc>
          <w:tcPr>
            <w:tcW w:w="7371" w:type="dxa"/>
          </w:tcPr>
          <w:p w14:paraId="312DF58B" w14:textId="77777777" w:rsidR="00373CB2" w:rsidRPr="00222495" w:rsidRDefault="00373CB2" w:rsidP="00DC4525">
            <w:pPr>
              <w:rPr>
                <w:sz w:val="20"/>
              </w:rPr>
            </w:pPr>
            <w:r w:rsidRPr="00222495">
              <w:rPr>
                <w:sz w:val="20"/>
              </w:rPr>
              <w:t xml:space="preserve">Im ersten Teil dieses Unterrichtsvorhabens liegt der Fokus auf der Beschreibung und Untersuchung von statistischen Daten </w:t>
            </w:r>
            <w:r w:rsidR="00372D2E">
              <w:rPr>
                <w:sz w:val="20"/>
              </w:rPr>
              <w:t>mithilfe</w:t>
            </w:r>
            <w:r w:rsidRPr="00222495">
              <w:rPr>
                <w:sz w:val="20"/>
              </w:rPr>
              <w:t xml:space="preserve"> digitaler Werkzeuge (Tabe</w:t>
            </w:r>
            <w:r w:rsidRPr="00222495">
              <w:rPr>
                <w:sz w:val="20"/>
              </w:rPr>
              <w:t>l</w:t>
            </w:r>
            <w:r w:rsidRPr="00222495">
              <w:rPr>
                <w:sz w:val="20"/>
              </w:rPr>
              <w:t xml:space="preserve">lenkalkulation und GTR). Im Kontext überschaubarer Einkommensstichproben verschiedener Berufsgruppen mit wenigen Datenpunkten, </w:t>
            </w:r>
            <w:r w:rsidR="005E75F4" w:rsidRPr="00222495">
              <w:rPr>
                <w:sz w:val="20"/>
              </w:rPr>
              <w:t>z. B.</w:t>
            </w:r>
            <w:r w:rsidR="00161A28" w:rsidRPr="00222495">
              <w:rPr>
                <w:sz w:val="20"/>
              </w:rPr>
              <w:t xml:space="preserve"> Frisöre in ve</w:t>
            </w:r>
            <w:r w:rsidR="00161A28" w:rsidRPr="00222495">
              <w:rPr>
                <w:sz w:val="20"/>
              </w:rPr>
              <w:t>r</w:t>
            </w:r>
            <w:r w:rsidR="00161A28" w:rsidRPr="00222495">
              <w:rPr>
                <w:sz w:val="20"/>
              </w:rPr>
              <w:t>schiedenen Städten, werden</w:t>
            </w:r>
            <w:r w:rsidRPr="00222495">
              <w:rPr>
                <w:sz w:val="20"/>
              </w:rPr>
              <w:t xml:space="preserve"> Mittelwerte (Arithmetisches Mittel und Median) und Streumaße (Standardabweichung) diskutiert und wiederholt bzw. neu eingeführt. Dabei können Stichproben mit deutlichen Ausreißern die Diskussion über Mitte</w:t>
            </w:r>
            <w:r w:rsidRPr="00222495">
              <w:rPr>
                <w:sz w:val="20"/>
              </w:rPr>
              <w:t>l</w:t>
            </w:r>
            <w:r w:rsidRPr="00222495">
              <w:rPr>
                <w:sz w:val="20"/>
              </w:rPr>
              <w:t>werte (Median und Arithmetisches Mittel) anregen, während Stichproben (bzw. Berufsgruppen) mit gleichem Mittelwert aber unterschiedlicher Streuung die Di</w:t>
            </w:r>
            <w:r w:rsidRPr="00222495">
              <w:rPr>
                <w:sz w:val="20"/>
              </w:rPr>
              <w:t>s</w:t>
            </w:r>
            <w:r w:rsidRPr="00222495">
              <w:rPr>
                <w:sz w:val="20"/>
              </w:rPr>
              <w:t>kussion über Streumaße und die Standardabweichung als mittlere quadratische Abweichung anregen. Grundsätzlich sollen neben den bekannten mathemat</w:t>
            </w:r>
            <w:r w:rsidRPr="00222495">
              <w:rPr>
                <w:sz w:val="20"/>
              </w:rPr>
              <w:t>i</w:t>
            </w:r>
            <w:r w:rsidRPr="00222495">
              <w:rPr>
                <w:sz w:val="20"/>
              </w:rPr>
              <w:t>schen Größen auch von den Studierenden selbst entwickelte bzw. vorgeschlag</w:t>
            </w:r>
            <w:r w:rsidRPr="00222495">
              <w:rPr>
                <w:sz w:val="20"/>
              </w:rPr>
              <w:t>e</w:t>
            </w:r>
            <w:r w:rsidRPr="00222495">
              <w:rPr>
                <w:sz w:val="20"/>
              </w:rPr>
              <w:t xml:space="preserve">ne Mittelwerte und Streumaße diskutiert werden. </w:t>
            </w:r>
          </w:p>
          <w:p w14:paraId="4B31B435" w14:textId="77777777" w:rsidR="00373CB2" w:rsidRPr="00222495" w:rsidRDefault="00373CB2" w:rsidP="00DC4525">
            <w:pPr>
              <w:rPr>
                <w:sz w:val="20"/>
              </w:rPr>
            </w:pPr>
          </w:p>
          <w:p w14:paraId="4CDB1F82" w14:textId="77777777" w:rsidR="00373CB2" w:rsidRPr="00222495" w:rsidRDefault="00373CB2" w:rsidP="00DC4525">
            <w:pPr>
              <w:spacing w:after="80"/>
              <w:rPr>
                <w:sz w:val="20"/>
              </w:rPr>
            </w:pPr>
            <w:r w:rsidRPr="00222495">
              <w:rPr>
                <w:sz w:val="20"/>
              </w:rPr>
              <w:t>Im zweiten Teil dieses Unterrichtsvorhabens liegt der Fokus auf Modellierung stochastischer Situationen. Dabei kann der Übergang von statistischen Werten (Häufigkeiten) zu Wahrscheinlichkeiten als Teil einer Modellierung interpretiert und diskutiert werden, wobei auch die Angemessenheit der Modellierung them</w:t>
            </w:r>
            <w:r w:rsidRPr="00222495">
              <w:rPr>
                <w:sz w:val="20"/>
              </w:rPr>
              <w:t>a</w:t>
            </w:r>
            <w:r w:rsidRPr="00222495">
              <w:rPr>
                <w:sz w:val="20"/>
              </w:rPr>
              <w:t xml:space="preserve">tisiert werden sollte. </w:t>
            </w:r>
          </w:p>
          <w:p w14:paraId="0D54984B" w14:textId="25F5A927" w:rsidR="00373CB2" w:rsidRPr="00222495" w:rsidRDefault="00373CB2" w:rsidP="00DC4525">
            <w:pPr>
              <w:rPr>
                <w:sz w:val="20"/>
              </w:rPr>
            </w:pPr>
            <w:r w:rsidRPr="00222495">
              <w:rPr>
                <w:sz w:val="20"/>
              </w:rPr>
              <w:t>Anhand verschiedener Glücksspiele wird zunächst der Begriff der Zufallsgröße und der zugehörigen Wahrscheinlichkeitsverteilung zur Beschreibung von Zufalls</w:t>
            </w:r>
            <w:r w:rsidR="0000099E">
              <w:rPr>
                <w:sz w:val="20"/>
              </w:rPr>
              <w:t>-</w:t>
            </w:r>
            <w:r w:rsidRPr="00222495">
              <w:rPr>
                <w:sz w:val="20"/>
              </w:rPr>
              <w:t>experimenten thematisiert. Hier sollte, um die Stoffgebiete zu vernetzen, auf die Wahrscheinlichkeitsverteilung als eindeutige Zuordnung verwiesen werden. Di</w:t>
            </w:r>
            <w:r w:rsidRPr="00222495">
              <w:rPr>
                <w:sz w:val="20"/>
              </w:rPr>
              <w:t>e</w:t>
            </w:r>
            <w:r w:rsidRPr="00222495">
              <w:rPr>
                <w:sz w:val="20"/>
              </w:rPr>
              <w:t>se Funktionen werden in der Regel als Tabellen dargestellt und haben meistens keinen Funktionsterm.</w:t>
            </w:r>
          </w:p>
          <w:p w14:paraId="01633577" w14:textId="77777777" w:rsidR="00373CB2" w:rsidRPr="00222495" w:rsidRDefault="00373CB2" w:rsidP="00DC4525">
            <w:pPr>
              <w:rPr>
                <w:sz w:val="20"/>
              </w:rPr>
            </w:pPr>
            <w:r w:rsidRPr="00222495">
              <w:rPr>
                <w:sz w:val="20"/>
              </w:rPr>
              <w:t>Die Frage nach fairen Einsätzen bei verschiedenen Glücksspielen motiviert a</w:t>
            </w:r>
            <w:r w:rsidRPr="00222495">
              <w:rPr>
                <w:sz w:val="20"/>
              </w:rPr>
              <w:t>n</w:t>
            </w:r>
            <w:r w:rsidRPr="00222495">
              <w:rPr>
                <w:sz w:val="20"/>
              </w:rPr>
              <w:t>schließend die Betrachtung des Erwartungswerts. Dabei kann auch die Abhä</w:t>
            </w:r>
            <w:r w:rsidRPr="00222495">
              <w:rPr>
                <w:sz w:val="20"/>
              </w:rPr>
              <w:t>n</w:t>
            </w:r>
            <w:r w:rsidRPr="00222495">
              <w:rPr>
                <w:sz w:val="20"/>
              </w:rPr>
              <w:t>gigkeit von den Annahmen der Modellierung diskutiert werden.</w:t>
            </w:r>
          </w:p>
          <w:p w14:paraId="5606BCE4" w14:textId="77777777" w:rsidR="00373CB2" w:rsidRPr="00222495" w:rsidRDefault="00373CB2" w:rsidP="00DC4525">
            <w:pPr>
              <w:rPr>
                <w:sz w:val="20"/>
              </w:rPr>
            </w:pPr>
            <w:r w:rsidRPr="00222495">
              <w:rPr>
                <w:sz w:val="20"/>
              </w:rPr>
              <w:t>Die Analogie zwischen dem Erwartungswert und dem Arithmetischem Mittel führt dazu, Varianz und Standardabweichung für Wahrscheinlichkeitsverteilungen und Zufallsgrößen zu betrachten.</w:t>
            </w:r>
          </w:p>
          <w:p w14:paraId="5B896C8A" w14:textId="77777777" w:rsidR="00373CB2" w:rsidRPr="00222495" w:rsidRDefault="00373CB2" w:rsidP="00DC4525">
            <w:pPr>
              <w:rPr>
                <w:sz w:val="20"/>
              </w:rPr>
            </w:pPr>
            <w:r w:rsidRPr="00222495">
              <w:rPr>
                <w:sz w:val="20"/>
              </w:rPr>
              <w:t xml:space="preserve">Anschließend können </w:t>
            </w:r>
            <w:r w:rsidR="00372D2E">
              <w:rPr>
                <w:sz w:val="20"/>
              </w:rPr>
              <w:t>mithilfe</w:t>
            </w:r>
            <w:r w:rsidRPr="00222495">
              <w:rPr>
                <w:sz w:val="20"/>
              </w:rPr>
              <w:t xml:space="preserve"> des Erwartungswertes, der Varianz und der Sta</w:t>
            </w:r>
            <w:r w:rsidRPr="00222495">
              <w:rPr>
                <w:sz w:val="20"/>
              </w:rPr>
              <w:t>n</w:t>
            </w:r>
            <w:r w:rsidRPr="00222495">
              <w:rPr>
                <w:sz w:val="20"/>
              </w:rPr>
              <w:t>dardabweichung Wahrscheinlichkeitsverteilungen verglichen und prognostische Aussagen getätigt werden.</w:t>
            </w:r>
          </w:p>
        </w:tc>
      </w:tr>
      <w:tr w:rsidR="00373CB2" w:rsidRPr="00222495" w14:paraId="1ACC3BA5" w14:textId="77777777" w:rsidTr="009F36E3">
        <w:trPr>
          <w:trHeight w:val="510"/>
        </w:trPr>
        <w:tc>
          <w:tcPr>
            <w:tcW w:w="14954" w:type="dxa"/>
            <w:gridSpan w:val="2"/>
            <w:vAlign w:val="center"/>
          </w:tcPr>
          <w:p w14:paraId="5BD1CDAD" w14:textId="77777777" w:rsidR="00373CB2" w:rsidRPr="00222495" w:rsidRDefault="00696871" w:rsidP="00696871">
            <w:pPr>
              <w:pageBreakBefore/>
              <w:tabs>
                <w:tab w:val="center" w:pos="7581"/>
                <w:tab w:val="right" w:pos="14527"/>
              </w:tabs>
              <w:jc w:val="left"/>
              <w:rPr>
                <w:rFonts w:cs="Arial"/>
                <w:i/>
                <w:sz w:val="20"/>
              </w:rPr>
            </w:pPr>
            <w:r>
              <w:rPr>
                <w:b/>
                <w:i/>
                <w:sz w:val="20"/>
              </w:rPr>
              <w:tab/>
            </w:r>
            <w:r w:rsidR="00373CB2" w:rsidRPr="00222495">
              <w:rPr>
                <w:b/>
                <w:i/>
                <w:sz w:val="20"/>
              </w:rPr>
              <w:t>Treffer oder nicht? –Bernoulli-Experimente und Binomialverteilungen</w:t>
            </w:r>
            <w:r w:rsidR="00373CB2" w:rsidRPr="00222495">
              <w:rPr>
                <w:i/>
                <w:sz w:val="20"/>
                <w:lang w:eastAsia="en-US"/>
              </w:rPr>
              <w:t xml:space="preserve"> </w:t>
            </w:r>
            <w:r>
              <w:rPr>
                <w:i/>
                <w:sz w:val="20"/>
                <w:lang w:eastAsia="en-US"/>
              </w:rPr>
              <w:tab/>
            </w:r>
            <w:r w:rsidR="00373CB2" w:rsidRPr="00222495">
              <w:rPr>
                <w:i/>
                <w:sz w:val="20"/>
                <w:lang w:eastAsia="en-US"/>
              </w:rPr>
              <w:t>(Q-LK-S2)</w:t>
            </w:r>
            <w:r w:rsidR="00301154" w:rsidRPr="00222495">
              <w:rPr>
                <w:i/>
                <w:sz w:val="20"/>
                <w:lang w:eastAsia="en-US"/>
              </w:rPr>
              <w:t xml:space="preserve"> </w:t>
            </w:r>
            <w:r w:rsidR="00373CB2" w:rsidRPr="00222495">
              <w:rPr>
                <w:i/>
                <w:sz w:val="20"/>
                <w:lang w:eastAsia="en-US"/>
              </w:rPr>
              <w:t>(10 Std)</w:t>
            </w:r>
          </w:p>
        </w:tc>
      </w:tr>
      <w:tr w:rsidR="00373CB2" w:rsidRPr="00222495" w14:paraId="79E30F16" w14:textId="77777777" w:rsidTr="009F36E3">
        <w:tc>
          <w:tcPr>
            <w:tcW w:w="7583" w:type="dxa"/>
          </w:tcPr>
          <w:p w14:paraId="2818DB98" w14:textId="77777777" w:rsidR="00373CB2" w:rsidRPr="00222495" w:rsidRDefault="00373CB2" w:rsidP="00DC4525">
            <w:pPr>
              <w:spacing w:line="276" w:lineRule="auto"/>
              <w:rPr>
                <w:b/>
                <w:sz w:val="20"/>
                <w:lang w:eastAsia="en-US"/>
              </w:rPr>
            </w:pPr>
            <w:r w:rsidRPr="00222495">
              <w:rPr>
                <w:b/>
                <w:sz w:val="20"/>
                <w:lang w:eastAsia="en-US"/>
              </w:rPr>
              <w:t>Zu entwickelnde Kompetenzen</w:t>
            </w:r>
          </w:p>
        </w:tc>
        <w:tc>
          <w:tcPr>
            <w:tcW w:w="7371" w:type="dxa"/>
          </w:tcPr>
          <w:p w14:paraId="5CAD27F7" w14:textId="77777777" w:rsidR="00373CB2" w:rsidRPr="00222495" w:rsidRDefault="00373CB2" w:rsidP="00DC4525">
            <w:pPr>
              <w:spacing w:line="276" w:lineRule="auto"/>
              <w:rPr>
                <w:b/>
                <w:sz w:val="20"/>
                <w:lang w:eastAsia="en-US"/>
              </w:rPr>
            </w:pPr>
            <w:r w:rsidRPr="00222495">
              <w:rPr>
                <w:b/>
                <w:sz w:val="20"/>
                <w:lang w:eastAsia="en-US"/>
              </w:rPr>
              <w:t>Vorhabenbezogene Absprachen und Empfehlungen</w:t>
            </w:r>
          </w:p>
        </w:tc>
      </w:tr>
      <w:tr w:rsidR="00373CB2" w:rsidRPr="00222495" w14:paraId="52E2254B" w14:textId="77777777" w:rsidTr="00103E84">
        <w:trPr>
          <w:trHeight w:val="1391"/>
        </w:trPr>
        <w:tc>
          <w:tcPr>
            <w:tcW w:w="7583" w:type="dxa"/>
          </w:tcPr>
          <w:p w14:paraId="16C6AF76" w14:textId="77777777" w:rsidR="00373CB2" w:rsidRPr="00222495" w:rsidRDefault="00373CB2" w:rsidP="00DC4525">
            <w:pPr>
              <w:spacing w:line="276" w:lineRule="auto"/>
              <w:rPr>
                <w:rFonts w:cs="Arial"/>
                <w:b/>
                <w:sz w:val="20"/>
                <w:lang w:eastAsia="en-US"/>
              </w:rPr>
            </w:pPr>
            <w:r w:rsidRPr="00222495">
              <w:rPr>
                <w:rFonts w:cs="Arial"/>
                <w:b/>
                <w:sz w:val="20"/>
                <w:lang w:eastAsia="en-US"/>
              </w:rPr>
              <w:t>Inhaltsbezogene Kompetenzen:</w:t>
            </w:r>
          </w:p>
          <w:p w14:paraId="5F460E11" w14:textId="77777777" w:rsidR="00373CB2" w:rsidRPr="00222495" w:rsidRDefault="00991385" w:rsidP="00DC4525">
            <w:pPr>
              <w:spacing w:line="276" w:lineRule="auto"/>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1D9697F7" w14:textId="77777777" w:rsidR="00373CB2" w:rsidRPr="00222495" w:rsidRDefault="00373CB2" w:rsidP="00DC4525">
            <w:pPr>
              <w:numPr>
                <w:ilvl w:val="0"/>
                <w:numId w:val="6"/>
              </w:numPr>
              <w:jc w:val="left"/>
              <w:rPr>
                <w:rFonts w:cs="Arial"/>
                <w:sz w:val="20"/>
              </w:rPr>
            </w:pPr>
            <w:r w:rsidRPr="00222495">
              <w:rPr>
                <w:rFonts w:cs="Arial"/>
                <w:kern w:val="24"/>
                <w:sz w:val="20"/>
              </w:rPr>
              <w:t>verwenden</w:t>
            </w:r>
            <w:r w:rsidRPr="00222495">
              <w:rPr>
                <w:rFonts w:cs="Arial"/>
                <w:sz w:val="20"/>
              </w:rPr>
              <w:t xml:space="preserve"> </w:t>
            </w:r>
            <w:proofErr w:type="spellStart"/>
            <w:r w:rsidRPr="00222495">
              <w:rPr>
                <w:rFonts w:cs="Arial"/>
                <w:sz w:val="20"/>
              </w:rPr>
              <w:t>Bernoulliketten</w:t>
            </w:r>
            <w:proofErr w:type="spellEnd"/>
            <w:r w:rsidRPr="00222495">
              <w:rPr>
                <w:rFonts w:cs="Arial"/>
                <w:sz w:val="20"/>
              </w:rPr>
              <w:t xml:space="preserve"> zur Beschreibung entsprechender </w:t>
            </w:r>
            <w:proofErr w:type="spellStart"/>
            <w:r w:rsidRPr="00222495">
              <w:rPr>
                <w:rFonts w:cs="Arial"/>
                <w:sz w:val="20"/>
              </w:rPr>
              <w:t>Zufalls</w:t>
            </w:r>
            <w:r w:rsidRPr="00222495">
              <w:rPr>
                <w:rFonts w:cs="Arial"/>
                <w:sz w:val="20"/>
              </w:rPr>
              <w:softHyphen/>
              <w:t>experimente</w:t>
            </w:r>
            <w:proofErr w:type="spellEnd"/>
            <w:r w:rsidRPr="00222495">
              <w:rPr>
                <w:rFonts w:cs="Arial"/>
                <w:sz w:val="20"/>
              </w:rPr>
              <w:t>,</w:t>
            </w:r>
          </w:p>
          <w:p w14:paraId="3550A6E3" w14:textId="77777777" w:rsidR="00373CB2" w:rsidRPr="00222495" w:rsidRDefault="00373CB2" w:rsidP="00DC4525">
            <w:pPr>
              <w:numPr>
                <w:ilvl w:val="0"/>
                <w:numId w:val="6"/>
              </w:numPr>
              <w:jc w:val="left"/>
              <w:rPr>
                <w:rFonts w:cs="Arial"/>
                <w:sz w:val="20"/>
              </w:rPr>
            </w:pPr>
            <w:r w:rsidRPr="00222495">
              <w:rPr>
                <w:rFonts w:cs="Arial"/>
                <w:sz w:val="20"/>
              </w:rPr>
              <w:t>erklären die Binomialverteilung einschließlich der kombinatorischen Bede</w:t>
            </w:r>
            <w:r w:rsidRPr="00222495">
              <w:rPr>
                <w:rFonts w:cs="Arial"/>
                <w:sz w:val="20"/>
              </w:rPr>
              <w:t>u</w:t>
            </w:r>
            <w:r w:rsidRPr="00222495">
              <w:rPr>
                <w:rFonts w:cs="Arial"/>
                <w:sz w:val="20"/>
              </w:rPr>
              <w:t xml:space="preserve">tung der Binomialkoeffizienten und berechnen damit </w:t>
            </w:r>
            <w:r w:rsidRPr="00222495">
              <w:rPr>
                <w:rFonts w:cs="Arial"/>
                <w:kern w:val="24"/>
                <w:sz w:val="20"/>
              </w:rPr>
              <w:t>Wahrscheinlichkeiten,</w:t>
            </w:r>
          </w:p>
          <w:p w14:paraId="721F293B" w14:textId="5C67070C" w:rsidR="00373CB2" w:rsidRPr="00222495" w:rsidRDefault="00373CB2" w:rsidP="00271216">
            <w:pPr>
              <w:numPr>
                <w:ilvl w:val="0"/>
                <w:numId w:val="6"/>
              </w:numPr>
              <w:jc w:val="left"/>
              <w:rPr>
                <w:rFonts w:cs="Arial"/>
                <w:sz w:val="20"/>
              </w:rPr>
            </w:pPr>
            <w:r w:rsidRPr="00222495">
              <w:rPr>
                <w:rFonts w:cs="Arial"/>
                <w:sz w:val="20"/>
              </w:rPr>
              <w:t xml:space="preserve">nutzen </w:t>
            </w:r>
            <w:r w:rsidRPr="00222495">
              <w:rPr>
                <w:rFonts w:cs="Arial"/>
                <w:kern w:val="24"/>
                <w:sz w:val="20"/>
              </w:rPr>
              <w:t>Binomialverteilungen</w:t>
            </w:r>
            <w:r w:rsidRPr="00222495">
              <w:rPr>
                <w:rFonts w:cs="Arial"/>
                <w:sz w:val="20"/>
              </w:rPr>
              <w:t xml:space="preserve"> […] zur Lösung von Problemstellungen</w:t>
            </w:r>
            <w:r w:rsidR="00A64D81">
              <w:rPr>
                <w:rFonts w:cs="Arial"/>
                <w:kern w:val="24"/>
                <w:sz w:val="20"/>
              </w:rPr>
              <w:t>.</w:t>
            </w:r>
          </w:p>
          <w:p w14:paraId="307DA350" w14:textId="77777777" w:rsidR="00373CB2" w:rsidRPr="00222495" w:rsidRDefault="00373CB2" w:rsidP="00103E84">
            <w:pPr>
              <w:spacing w:before="120"/>
              <w:jc w:val="left"/>
              <w:rPr>
                <w:rFonts w:cs="Arial"/>
                <w:b/>
                <w:sz w:val="20"/>
                <w:lang w:eastAsia="en-US"/>
              </w:rPr>
            </w:pPr>
            <w:r w:rsidRPr="00103E84">
              <w:rPr>
                <w:rFonts w:cs="Arial"/>
                <w:b/>
                <w:color w:val="000000"/>
                <w:sz w:val="20"/>
              </w:rPr>
              <w:t>Prozessbezogene</w:t>
            </w:r>
            <w:r w:rsidRPr="00222495">
              <w:rPr>
                <w:rFonts w:cs="Arial"/>
                <w:b/>
                <w:sz w:val="20"/>
                <w:lang w:eastAsia="en-US"/>
              </w:rPr>
              <w:t xml:space="preserve"> Kompetenzen:</w:t>
            </w:r>
          </w:p>
          <w:p w14:paraId="5EEEF6AC" w14:textId="77777777" w:rsidR="00373CB2" w:rsidRPr="00222495" w:rsidRDefault="00373CB2" w:rsidP="00DC4525">
            <w:pPr>
              <w:rPr>
                <w:rFonts w:cs="Arial"/>
                <w:b/>
                <w:i/>
                <w:sz w:val="20"/>
              </w:rPr>
            </w:pPr>
            <w:r w:rsidRPr="00222495">
              <w:rPr>
                <w:rFonts w:cs="Arial"/>
                <w:b/>
                <w:i/>
                <w:sz w:val="20"/>
              </w:rPr>
              <w:t>Modellieren</w:t>
            </w:r>
          </w:p>
          <w:p w14:paraId="107A10AF" w14:textId="77777777" w:rsidR="00373CB2" w:rsidRPr="00222495" w:rsidRDefault="00991385" w:rsidP="00DC4525">
            <w:pPr>
              <w:rPr>
                <w:i/>
                <w:iCs/>
                <w:sz w:val="20"/>
              </w:rPr>
            </w:pPr>
            <w:r w:rsidRPr="00222495">
              <w:rPr>
                <w:i/>
                <w:iCs/>
                <w:sz w:val="20"/>
              </w:rPr>
              <w:t>Die Studierenden ...</w:t>
            </w:r>
            <w:r w:rsidR="00373CB2" w:rsidRPr="00222495">
              <w:rPr>
                <w:i/>
                <w:iCs/>
                <w:sz w:val="20"/>
              </w:rPr>
              <w:t xml:space="preserve"> </w:t>
            </w:r>
          </w:p>
          <w:p w14:paraId="35DEC824" w14:textId="77777777" w:rsidR="00373CB2" w:rsidRPr="00222495" w:rsidRDefault="00373CB2" w:rsidP="00DC4525">
            <w:pPr>
              <w:numPr>
                <w:ilvl w:val="0"/>
                <w:numId w:val="6"/>
              </w:numPr>
              <w:jc w:val="left"/>
              <w:rPr>
                <w:rFonts w:cs="Arial"/>
                <w:sz w:val="20"/>
              </w:rPr>
            </w:pPr>
            <w:r w:rsidRPr="00222495">
              <w:rPr>
                <w:sz w:val="20"/>
              </w:rPr>
              <w:t>treffen Annahmen und nehmen begründet Vereinfachungen einer realen S</w:t>
            </w:r>
            <w:r w:rsidRPr="00222495">
              <w:rPr>
                <w:sz w:val="20"/>
              </w:rPr>
              <w:t>i</w:t>
            </w:r>
            <w:r w:rsidRPr="00222495">
              <w:rPr>
                <w:sz w:val="20"/>
              </w:rPr>
              <w:t xml:space="preserve">tuation vor </w:t>
            </w:r>
            <w:r w:rsidRPr="00222495">
              <w:rPr>
                <w:i/>
                <w:sz w:val="20"/>
              </w:rPr>
              <w:t>(Strukturieren)</w:t>
            </w:r>
            <w:r w:rsidR="00A64D81">
              <w:rPr>
                <w:i/>
                <w:sz w:val="20"/>
              </w:rPr>
              <w:t>,</w:t>
            </w:r>
          </w:p>
          <w:p w14:paraId="3EB0DA41" w14:textId="77777777" w:rsidR="00373CB2" w:rsidRPr="00222495" w:rsidRDefault="00373CB2" w:rsidP="00DC4525">
            <w:pPr>
              <w:numPr>
                <w:ilvl w:val="0"/>
                <w:numId w:val="6"/>
              </w:numPr>
              <w:jc w:val="left"/>
              <w:rPr>
                <w:rFonts w:cs="Arial"/>
                <w:sz w:val="20"/>
              </w:rPr>
            </w:pPr>
            <w:r w:rsidRPr="00222495">
              <w:rPr>
                <w:rFonts w:cs="Arial"/>
                <w:kern w:val="24"/>
                <w:sz w:val="20"/>
              </w:rPr>
              <w:t>erarbeiten</w:t>
            </w:r>
            <w:r w:rsidRPr="00222495">
              <w:rPr>
                <w:sz w:val="20"/>
              </w:rPr>
              <w:t xml:space="preserve"> mithilfe mathematischer Kenntnisse und Fertigkeiten eine Lösung innerhalb des mathematischen Modells </w:t>
            </w:r>
            <w:r w:rsidRPr="00222495">
              <w:rPr>
                <w:i/>
                <w:sz w:val="20"/>
              </w:rPr>
              <w:t>(Mathematisieren)</w:t>
            </w:r>
            <w:r w:rsidR="00A64D81">
              <w:rPr>
                <w:i/>
                <w:sz w:val="20"/>
              </w:rPr>
              <w:t>,</w:t>
            </w:r>
          </w:p>
          <w:p w14:paraId="21B1CCE7" w14:textId="77777777" w:rsidR="00373CB2" w:rsidRPr="00222495" w:rsidRDefault="00373CB2" w:rsidP="00DC4525">
            <w:pPr>
              <w:numPr>
                <w:ilvl w:val="0"/>
                <w:numId w:val="6"/>
              </w:numPr>
              <w:jc w:val="left"/>
              <w:rPr>
                <w:rFonts w:cs="Arial"/>
                <w:sz w:val="20"/>
              </w:rPr>
            </w:pPr>
            <w:r w:rsidRPr="00222495">
              <w:rPr>
                <w:sz w:val="20"/>
              </w:rPr>
              <w:t>ordnen einem mathematischen Modell verschiedene passende Sachsituati</w:t>
            </w:r>
            <w:r w:rsidRPr="00222495">
              <w:rPr>
                <w:sz w:val="20"/>
              </w:rPr>
              <w:t>o</w:t>
            </w:r>
            <w:r w:rsidR="00A64D81">
              <w:rPr>
                <w:sz w:val="20"/>
              </w:rPr>
              <w:t xml:space="preserve">nen zu </w:t>
            </w:r>
            <w:r w:rsidRPr="00222495">
              <w:rPr>
                <w:i/>
                <w:sz w:val="20"/>
              </w:rPr>
              <w:t>(Mathematisieren)</w:t>
            </w:r>
            <w:r w:rsidR="00A64D81">
              <w:rPr>
                <w:i/>
                <w:sz w:val="20"/>
              </w:rPr>
              <w:t>,</w:t>
            </w:r>
          </w:p>
          <w:p w14:paraId="3D0E72DD" w14:textId="77777777" w:rsidR="00373CB2" w:rsidRPr="00222495" w:rsidRDefault="00373CB2" w:rsidP="00DC4525">
            <w:pPr>
              <w:numPr>
                <w:ilvl w:val="0"/>
                <w:numId w:val="6"/>
              </w:numPr>
              <w:jc w:val="left"/>
              <w:rPr>
                <w:rFonts w:cs="Arial"/>
                <w:i/>
                <w:sz w:val="20"/>
              </w:rPr>
            </w:pPr>
            <w:r w:rsidRPr="00222495">
              <w:rPr>
                <w:rFonts w:cs="Arial"/>
                <w:kern w:val="24"/>
                <w:sz w:val="20"/>
              </w:rPr>
              <w:t>beziehen</w:t>
            </w:r>
            <w:r w:rsidRPr="00222495">
              <w:rPr>
                <w:sz w:val="20"/>
              </w:rPr>
              <w:t xml:space="preserve"> die erarbeitete Lösung wieder auf die Sachsituation </w:t>
            </w:r>
            <w:r w:rsidRPr="00222495">
              <w:rPr>
                <w:i/>
                <w:sz w:val="20"/>
              </w:rPr>
              <w:t>(Validieren)</w:t>
            </w:r>
            <w:r w:rsidR="00A64D81">
              <w:rPr>
                <w:i/>
                <w:sz w:val="20"/>
              </w:rPr>
              <w:t>,</w:t>
            </w:r>
            <w:r w:rsidRPr="00222495">
              <w:rPr>
                <w:rFonts w:cs="Arial"/>
                <w:kern w:val="24"/>
                <w:sz w:val="20"/>
              </w:rPr>
              <w:t xml:space="preserve"> </w:t>
            </w:r>
          </w:p>
          <w:p w14:paraId="6E5963EC" w14:textId="778634F1" w:rsidR="00373CB2" w:rsidRPr="00222495" w:rsidRDefault="00373CB2" w:rsidP="00DC4525">
            <w:pPr>
              <w:numPr>
                <w:ilvl w:val="0"/>
                <w:numId w:val="6"/>
              </w:numPr>
              <w:jc w:val="left"/>
              <w:rPr>
                <w:rFonts w:cs="Arial"/>
                <w:i/>
                <w:sz w:val="20"/>
              </w:rPr>
            </w:pPr>
            <w:r w:rsidRPr="00222495">
              <w:rPr>
                <w:rFonts w:cs="Arial"/>
                <w:kern w:val="24"/>
                <w:sz w:val="20"/>
              </w:rPr>
              <w:t>beurteilen</w:t>
            </w:r>
            <w:r w:rsidRPr="00222495">
              <w:rPr>
                <w:sz w:val="20"/>
              </w:rPr>
              <w:t xml:space="preserve"> </w:t>
            </w:r>
            <w:r w:rsidRPr="00222495">
              <w:rPr>
                <w:rFonts w:cs="Arial"/>
                <w:kern w:val="24"/>
                <w:sz w:val="20"/>
              </w:rPr>
              <w:t>die</w:t>
            </w:r>
            <w:r w:rsidRPr="00222495">
              <w:rPr>
                <w:sz w:val="20"/>
              </w:rPr>
              <w:t xml:space="preserve"> Angemessenheit aufgestellter […] Modelle für die Fragestellung </w:t>
            </w:r>
            <w:r w:rsidRPr="00222495">
              <w:rPr>
                <w:i/>
                <w:sz w:val="20"/>
              </w:rPr>
              <w:t>(Validieren)</w:t>
            </w:r>
            <w:r w:rsidR="00A64D81">
              <w:rPr>
                <w:i/>
                <w:sz w:val="20"/>
              </w:rPr>
              <w:t>.</w:t>
            </w:r>
          </w:p>
          <w:p w14:paraId="765B3431" w14:textId="77777777" w:rsidR="00373CB2" w:rsidRPr="00222495" w:rsidRDefault="00373CB2" w:rsidP="00DC4525">
            <w:pPr>
              <w:rPr>
                <w:rFonts w:cs="Arial"/>
                <w:b/>
                <w:i/>
                <w:sz w:val="20"/>
              </w:rPr>
            </w:pPr>
            <w:r w:rsidRPr="00222495">
              <w:rPr>
                <w:rFonts w:cs="Arial"/>
                <w:b/>
                <w:i/>
                <w:sz w:val="20"/>
              </w:rPr>
              <w:t>Problemlösen</w:t>
            </w:r>
          </w:p>
          <w:p w14:paraId="23EE2560" w14:textId="77777777" w:rsidR="00373CB2" w:rsidRPr="00222495" w:rsidRDefault="00991385" w:rsidP="00DC4525">
            <w:pPr>
              <w:ind w:left="851" w:hanging="851"/>
              <w:rPr>
                <w:rFonts w:cs="Arial"/>
                <w:i/>
                <w:iCs/>
                <w:sz w:val="20"/>
              </w:rPr>
            </w:pPr>
            <w:r w:rsidRPr="00222495">
              <w:rPr>
                <w:rFonts w:cs="Arial"/>
                <w:i/>
                <w:iCs/>
                <w:sz w:val="20"/>
              </w:rPr>
              <w:t>Die Studierenden ...</w:t>
            </w:r>
          </w:p>
          <w:p w14:paraId="021CAB2C" w14:textId="77777777" w:rsidR="00373CB2" w:rsidRPr="00222495" w:rsidRDefault="00373CB2" w:rsidP="00DC4525">
            <w:pPr>
              <w:numPr>
                <w:ilvl w:val="0"/>
                <w:numId w:val="6"/>
              </w:numPr>
              <w:jc w:val="left"/>
              <w:rPr>
                <w:rFonts w:cs="Arial"/>
                <w:sz w:val="20"/>
              </w:rPr>
            </w:pPr>
            <w:r w:rsidRPr="00222495">
              <w:rPr>
                <w:rFonts w:cs="Arial"/>
                <w:kern w:val="24"/>
                <w:sz w:val="20"/>
              </w:rPr>
              <w:t>greifen auf Erfahrungen aus ihrer Berufswelt zurück, die sie reorganisieren und</w:t>
            </w:r>
            <w:r w:rsidR="00A64D81">
              <w:rPr>
                <w:rFonts w:cs="Arial"/>
                <w:kern w:val="24"/>
                <w:sz w:val="20"/>
              </w:rPr>
              <w:t xml:space="preserve"> mit neuen Inhalten verknüpfen </w:t>
            </w:r>
            <w:r w:rsidRPr="00222495">
              <w:rPr>
                <w:rFonts w:cs="Arial"/>
                <w:i/>
                <w:kern w:val="24"/>
                <w:sz w:val="20"/>
              </w:rPr>
              <w:t>(Erkunden)</w:t>
            </w:r>
            <w:r w:rsidR="00A64D81">
              <w:rPr>
                <w:rFonts w:cs="Arial"/>
                <w:i/>
                <w:kern w:val="24"/>
                <w:sz w:val="20"/>
              </w:rPr>
              <w:t>,</w:t>
            </w:r>
          </w:p>
          <w:p w14:paraId="20DF5B8D"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analysieren und strukturieren die Problemsituation </w:t>
            </w:r>
            <w:r w:rsidRPr="00222495">
              <w:rPr>
                <w:rFonts w:cs="Arial"/>
                <w:i/>
                <w:kern w:val="24"/>
                <w:sz w:val="20"/>
              </w:rPr>
              <w:t>(Erkunden)</w:t>
            </w:r>
            <w:r w:rsidR="00A64D81">
              <w:rPr>
                <w:rFonts w:cs="Arial"/>
                <w:i/>
                <w:kern w:val="24"/>
                <w:sz w:val="20"/>
              </w:rPr>
              <w:t>,</w:t>
            </w:r>
          </w:p>
          <w:p w14:paraId="33C7FC47" w14:textId="77777777" w:rsidR="00373CB2" w:rsidRPr="00222495" w:rsidRDefault="00373CB2" w:rsidP="00DC4525">
            <w:pPr>
              <w:numPr>
                <w:ilvl w:val="0"/>
                <w:numId w:val="6"/>
              </w:numPr>
              <w:jc w:val="left"/>
              <w:rPr>
                <w:rFonts w:cs="Arial"/>
                <w:sz w:val="20"/>
              </w:rPr>
            </w:pPr>
            <w:r w:rsidRPr="00222495">
              <w:rPr>
                <w:rFonts w:cs="Arial"/>
                <w:kern w:val="24"/>
                <w:sz w:val="20"/>
              </w:rPr>
              <w:t>wählen heuristische Hilfsmittel (</w:t>
            </w:r>
            <w:r w:rsidR="005E75F4" w:rsidRPr="00222495">
              <w:rPr>
                <w:rFonts w:cs="Arial"/>
                <w:kern w:val="24"/>
                <w:sz w:val="20"/>
              </w:rPr>
              <w:t>z. B.</w:t>
            </w:r>
            <w:r w:rsidRPr="00222495">
              <w:rPr>
                <w:rFonts w:cs="Arial"/>
                <w:kern w:val="24"/>
                <w:sz w:val="20"/>
              </w:rPr>
              <w:t xml:space="preserve"> Skizze, informative Figur, Tabelle, exp</w:t>
            </w:r>
            <w:r w:rsidRPr="00222495">
              <w:rPr>
                <w:rFonts w:cs="Arial"/>
                <w:kern w:val="24"/>
                <w:sz w:val="20"/>
              </w:rPr>
              <w:t>e</w:t>
            </w:r>
            <w:r w:rsidRPr="00222495">
              <w:rPr>
                <w:rFonts w:cs="Arial"/>
                <w:kern w:val="24"/>
                <w:sz w:val="20"/>
              </w:rPr>
              <w:t xml:space="preserve">rimentelle Verfahren) aus, um die Situation zu erfassen </w:t>
            </w:r>
            <w:r w:rsidRPr="00222495">
              <w:rPr>
                <w:rFonts w:cs="Arial"/>
                <w:i/>
                <w:kern w:val="24"/>
                <w:sz w:val="20"/>
              </w:rPr>
              <w:t>(Erkunden)</w:t>
            </w:r>
            <w:r w:rsidR="00A64D81">
              <w:rPr>
                <w:rFonts w:cs="Arial"/>
                <w:i/>
                <w:kern w:val="24"/>
                <w:sz w:val="20"/>
              </w:rPr>
              <w:t>,</w:t>
            </w:r>
          </w:p>
          <w:p w14:paraId="1A260849" w14:textId="77777777" w:rsidR="00373CB2" w:rsidRPr="00222495" w:rsidRDefault="00A64D81" w:rsidP="00DC4525">
            <w:pPr>
              <w:numPr>
                <w:ilvl w:val="0"/>
                <w:numId w:val="6"/>
              </w:numPr>
              <w:jc w:val="left"/>
              <w:rPr>
                <w:rFonts w:cs="Arial"/>
                <w:kern w:val="24"/>
                <w:sz w:val="20"/>
              </w:rPr>
            </w:pPr>
            <w:r>
              <w:rPr>
                <w:rFonts w:cs="Arial"/>
                <w:kern w:val="24"/>
                <w:sz w:val="20"/>
              </w:rPr>
              <w:t>erkennen Muster und Beziehungen</w:t>
            </w:r>
            <w:r w:rsidR="00373CB2" w:rsidRPr="00222495">
              <w:rPr>
                <w:rFonts w:cs="Arial"/>
                <w:kern w:val="24"/>
                <w:sz w:val="20"/>
              </w:rPr>
              <w:t xml:space="preserve"> </w:t>
            </w:r>
            <w:r w:rsidR="00373CB2" w:rsidRPr="00222495">
              <w:rPr>
                <w:rFonts w:cs="Arial"/>
                <w:i/>
                <w:kern w:val="24"/>
                <w:sz w:val="20"/>
              </w:rPr>
              <w:t>(Erkunden)</w:t>
            </w:r>
            <w:r>
              <w:rPr>
                <w:rFonts w:cs="Arial"/>
                <w:i/>
                <w:kern w:val="24"/>
                <w:sz w:val="20"/>
              </w:rPr>
              <w:t>,</w:t>
            </w:r>
          </w:p>
          <w:p w14:paraId="40189FDA" w14:textId="77777777" w:rsidR="00373CB2" w:rsidRPr="00222495" w:rsidRDefault="00373CB2" w:rsidP="00DC4525">
            <w:pPr>
              <w:numPr>
                <w:ilvl w:val="0"/>
                <w:numId w:val="6"/>
              </w:numPr>
              <w:jc w:val="left"/>
              <w:rPr>
                <w:rFonts w:cs="Arial"/>
                <w:kern w:val="24"/>
                <w:sz w:val="20"/>
              </w:rPr>
            </w:pPr>
            <w:r w:rsidRPr="00222495">
              <w:rPr>
                <w:rFonts w:cs="Arial"/>
                <w:kern w:val="24"/>
                <w:sz w:val="20"/>
              </w:rPr>
              <w:t>entwickeln</w:t>
            </w:r>
            <w:r w:rsidR="00A64D81">
              <w:rPr>
                <w:rFonts w:cs="Arial"/>
                <w:kern w:val="24"/>
                <w:sz w:val="20"/>
              </w:rPr>
              <w:t xml:space="preserve"> Ideen für mögliche Lösungswege</w:t>
            </w:r>
            <w:r w:rsidRPr="00222495">
              <w:rPr>
                <w:rFonts w:cs="Arial"/>
                <w:kern w:val="24"/>
                <w:sz w:val="20"/>
              </w:rPr>
              <w:t xml:space="preserve"> </w:t>
            </w:r>
            <w:r w:rsidRPr="00222495">
              <w:rPr>
                <w:rFonts w:cs="Arial"/>
                <w:i/>
                <w:kern w:val="24"/>
                <w:sz w:val="20"/>
              </w:rPr>
              <w:t>(Lösen)</w:t>
            </w:r>
            <w:r w:rsidR="00A64D81">
              <w:rPr>
                <w:rFonts w:cs="Arial"/>
                <w:i/>
                <w:kern w:val="24"/>
                <w:sz w:val="20"/>
              </w:rPr>
              <w:t>,</w:t>
            </w:r>
          </w:p>
          <w:p w14:paraId="0BB9450A" w14:textId="77777777" w:rsidR="00373CB2" w:rsidRPr="00222495" w:rsidRDefault="00373CB2" w:rsidP="00DC4525">
            <w:pPr>
              <w:numPr>
                <w:ilvl w:val="0"/>
                <w:numId w:val="6"/>
              </w:numPr>
              <w:jc w:val="left"/>
              <w:rPr>
                <w:rFonts w:cs="Arial"/>
                <w:kern w:val="24"/>
                <w:sz w:val="20"/>
              </w:rPr>
            </w:pPr>
            <w:r w:rsidRPr="00222495">
              <w:rPr>
                <w:rFonts w:cs="Arial"/>
                <w:kern w:val="24"/>
                <w:sz w:val="20"/>
              </w:rPr>
              <w:t>nutzen heuristische Strategien und Prinzipien (</w:t>
            </w:r>
            <w:r w:rsidR="005E75F4" w:rsidRPr="00222495">
              <w:rPr>
                <w:rFonts w:cs="Arial"/>
                <w:kern w:val="24"/>
                <w:sz w:val="20"/>
              </w:rPr>
              <w:t>z. B.</w:t>
            </w:r>
            <w:r w:rsidRPr="00222495">
              <w:rPr>
                <w:rFonts w:cs="Arial"/>
                <w:kern w:val="24"/>
                <w:sz w:val="20"/>
              </w:rPr>
              <w:t xml:space="preserve"> Analogiebetrachtungen, Schätzen und Überschlagen, systematisches Probieren oder Ausschließen, Darstellungswechsel, Zerlegen und Ergänzen, Symmetrien verwenden, Inv</w:t>
            </w:r>
            <w:r w:rsidRPr="00222495">
              <w:rPr>
                <w:rFonts w:cs="Arial"/>
                <w:kern w:val="24"/>
                <w:sz w:val="20"/>
              </w:rPr>
              <w:t>a</w:t>
            </w:r>
            <w:r w:rsidRPr="00222495">
              <w:rPr>
                <w:rFonts w:cs="Arial"/>
                <w:kern w:val="24"/>
                <w:sz w:val="20"/>
              </w:rPr>
              <w:t>rianten finden, Zurückführen auf Bekanntes, Zerlegen in Teilprobleme, Fallu</w:t>
            </w:r>
            <w:r w:rsidRPr="00222495">
              <w:rPr>
                <w:rFonts w:cs="Arial"/>
                <w:kern w:val="24"/>
                <w:sz w:val="20"/>
              </w:rPr>
              <w:t>n</w:t>
            </w:r>
            <w:r w:rsidRPr="00222495">
              <w:rPr>
                <w:rFonts w:cs="Arial"/>
                <w:kern w:val="24"/>
                <w:sz w:val="20"/>
              </w:rPr>
              <w:t>terscheidungen, Vorwärts- und Rückwärtsarbeiten, Verallg</w:t>
            </w:r>
            <w:r w:rsidR="00A64D81">
              <w:rPr>
                <w:rFonts w:cs="Arial"/>
                <w:kern w:val="24"/>
                <w:sz w:val="20"/>
              </w:rPr>
              <w:t xml:space="preserve">emeinern) </w:t>
            </w:r>
            <w:r w:rsidRPr="00222495">
              <w:rPr>
                <w:rFonts w:cs="Arial"/>
                <w:i/>
                <w:kern w:val="24"/>
                <w:sz w:val="20"/>
              </w:rPr>
              <w:t>(Lösen)</w:t>
            </w:r>
            <w:r w:rsidR="00A64D81">
              <w:rPr>
                <w:rFonts w:cs="Arial"/>
                <w:i/>
                <w:kern w:val="24"/>
                <w:sz w:val="20"/>
              </w:rPr>
              <w:t>,</w:t>
            </w:r>
          </w:p>
          <w:p w14:paraId="5D9A581D"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wählen Werkzeuge aus, </w:t>
            </w:r>
            <w:r w:rsidR="00A64D81">
              <w:rPr>
                <w:rFonts w:cs="Arial"/>
                <w:kern w:val="24"/>
                <w:sz w:val="20"/>
              </w:rPr>
              <w:t>die den Lösungsweg unterstützen</w:t>
            </w:r>
            <w:r w:rsidRPr="00222495">
              <w:rPr>
                <w:rFonts w:cs="Arial"/>
                <w:kern w:val="24"/>
                <w:sz w:val="20"/>
              </w:rPr>
              <w:t xml:space="preserve"> </w:t>
            </w:r>
            <w:r w:rsidRPr="00222495">
              <w:rPr>
                <w:rFonts w:cs="Arial"/>
                <w:i/>
                <w:kern w:val="24"/>
                <w:sz w:val="20"/>
              </w:rPr>
              <w:t>(Lösen)</w:t>
            </w:r>
            <w:r w:rsidR="00A64D81">
              <w:rPr>
                <w:rFonts w:cs="Arial"/>
                <w:i/>
                <w:kern w:val="24"/>
                <w:sz w:val="20"/>
              </w:rPr>
              <w:t>,</w:t>
            </w:r>
          </w:p>
          <w:p w14:paraId="05333551" w14:textId="77777777" w:rsidR="00373CB2" w:rsidRPr="00222495" w:rsidRDefault="00373CB2" w:rsidP="00DC4525">
            <w:pPr>
              <w:numPr>
                <w:ilvl w:val="0"/>
                <w:numId w:val="6"/>
              </w:numPr>
              <w:jc w:val="left"/>
              <w:rPr>
                <w:rFonts w:cs="Arial"/>
                <w:kern w:val="24"/>
                <w:sz w:val="20"/>
              </w:rPr>
            </w:pPr>
            <w:r w:rsidRPr="00222495">
              <w:rPr>
                <w:rFonts w:cs="Arial"/>
                <w:kern w:val="24"/>
                <w:sz w:val="20"/>
              </w:rPr>
              <w:t>interpretieren Ergebnisse auf de</w:t>
            </w:r>
            <w:r w:rsidR="00A64D81">
              <w:rPr>
                <w:rFonts w:cs="Arial"/>
                <w:kern w:val="24"/>
                <w:sz w:val="20"/>
              </w:rPr>
              <w:t>m Hintergrund der Fragestellung</w:t>
            </w:r>
            <w:r w:rsidRPr="00222495">
              <w:rPr>
                <w:rFonts w:cs="Arial"/>
                <w:kern w:val="24"/>
                <w:sz w:val="20"/>
              </w:rPr>
              <w:t xml:space="preserve"> </w:t>
            </w:r>
            <w:r w:rsidRPr="00222495">
              <w:rPr>
                <w:rFonts w:cs="Arial"/>
                <w:i/>
                <w:kern w:val="24"/>
                <w:sz w:val="20"/>
              </w:rPr>
              <w:t>(Reflekti</w:t>
            </w:r>
            <w:r w:rsidRPr="00222495">
              <w:rPr>
                <w:rFonts w:cs="Arial"/>
                <w:i/>
                <w:kern w:val="24"/>
                <w:sz w:val="20"/>
              </w:rPr>
              <w:t>e</w:t>
            </w:r>
            <w:r w:rsidRPr="00222495">
              <w:rPr>
                <w:rFonts w:cs="Arial"/>
                <w:i/>
                <w:kern w:val="24"/>
                <w:sz w:val="20"/>
              </w:rPr>
              <w:t>ren)</w:t>
            </w:r>
            <w:r w:rsidR="00A64D81">
              <w:rPr>
                <w:rFonts w:cs="Arial"/>
                <w:kern w:val="24"/>
                <w:sz w:val="20"/>
              </w:rPr>
              <w:t>,</w:t>
            </w:r>
          </w:p>
          <w:p w14:paraId="189123AB" w14:textId="77777777" w:rsidR="00373CB2" w:rsidRPr="00222495" w:rsidRDefault="00373CB2" w:rsidP="00DC4525">
            <w:pPr>
              <w:numPr>
                <w:ilvl w:val="0"/>
                <w:numId w:val="6"/>
              </w:numPr>
              <w:jc w:val="left"/>
              <w:rPr>
                <w:rFonts w:cs="Arial"/>
                <w:kern w:val="24"/>
                <w:sz w:val="20"/>
              </w:rPr>
            </w:pPr>
            <w:r w:rsidRPr="00222495">
              <w:rPr>
                <w:rFonts w:cs="Arial"/>
                <w:kern w:val="24"/>
                <w:sz w:val="20"/>
              </w:rPr>
              <w:t>vergleichen verschiedene Lösungswege bezüglich Unterschieden und G</w:t>
            </w:r>
            <w:r w:rsidRPr="00222495">
              <w:rPr>
                <w:rFonts w:cs="Arial"/>
                <w:kern w:val="24"/>
                <w:sz w:val="20"/>
              </w:rPr>
              <w:t>e</w:t>
            </w:r>
            <w:r w:rsidR="00A64D81">
              <w:rPr>
                <w:rFonts w:cs="Arial"/>
                <w:kern w:val="24"/>
                <w:sz w:val="20"/>
              </w:rPr>
              <w:t>meinsamkeiten</w:t>
            </w:r>
            <w:r w:rsidRPr="00222495">
              <w:rPr>
                <w:rFonts w:cs="Arial"/>
                <w:kern w:val="24"/>
                <w:sz w:val="20"/>
              </w:rPr>
              <w:t xml:space="preserve"> </w:t>
            </w:r>
            <w:r w:rsidRPr="00222495">
              <w:rPr>
                <w:rFonts w:cs="Arial"/>
                <w:i/>
                <w:kern w:val="24"/>
                <w:sz w:val="20"/>
              </w:rPr>
              <w:t>(Reflektieren)</w:t>
            </w:r>
            <w:r w:rsidR="00A64D81">
              <w:rPr>
                <w:rFonts w:cs="Arial"/>
                <w:i/>
                <w:kern w:val="24"/>
                <w:sz w:val="20"/>
              </w:rPr>
              <w:t>,</w:t>
            </w:r>
          </w:p>
          <w:p w14:paraId="1312164A" w14:textId="77777777" w:rsidR="00373CB2" w:rsidRPr="00222495" w:rsidRDefault="00373CB2" w:rsidP="00DC4525">
            <w:pPr>
              <w:numPr>
                <w:ilvl w:val="0"/>
                <w:numId w:val="6"/>
              </w:numPr>
              <w:jc w:val="left"/>
              <w:rPr>
                <w:rFonts w:cs="Arial"/>
                <w:kern w:val="24"/>
                <w:sz w:val="20"/>
              </w:rPr>
            </w:pPr>
            <w:r w:rsidRPr="00222495">
              <w:rPr>
                <w:rFonts w:cs="Arial"/>
                <w:kern w:val="24"/>
                <w:sz w:val="20"/>
              </w:rPr>
              <w:t>beurteilen und optimieren Lösungswege mit Blick auf Richtigkeit und Effizienz</w:t>
            </w:r>
            <w:r w:rsidRPr="00222495">
              <w:rPr>
                <w:rFonts w:cs="Arial"/>
                <w:i/>
                <w:kern w:val="24"/>
                <w:sz w:val="20"/>
              </w:rPr>
              <w:t xml:space="preserve"> (Reflektieren)</w:t>
            </w:r>
            <w:r w:rsidR="00A64D81">
              <w:rPr>
                <w:rFonts w:cs="Arial"/>
                <w:i/>
                <w:kern w:val="24"/>
                <w:sz w:val="20"/>
              </w:rPr>
              <w:t>.</w:t>
            </w:r>
          </w:p>
          <w:p w14:paraId="37EDCD14" w14:textId="77777777" w:rsidR="00373CB2" w:rsidRPr="00222495" w:rsidRDefault="00373CB2" w:rsidP="00DC4525">
            <w:pPr>
              <w:ind w:left="540"/>
              <w:jc w:val="left"/>
              <w:rPr>
                <w:rFonts w:cs="Arial"/>
                <w:kern w:val="24"/>
                <w:sz w:val="20"/>
              </w:rPr>
            </w:pPr>
          </w:p>
        </w:tc>
        <w:tc>
          <w:tcPr>
            <w:tcW w:w="7371" w:type="dxa"/>
          </w:tcPr>
          <w:p w14:paraId="38E15AF2" w14:textId="77777777" w:rsidR="00373CB2" w:rsidRPr="00222495" w:rsidRDefault="00373CB2" w:rsidP="00DC4525">
            <w:pPr>
              <w:rPr>
                <w:sz w:val="20"/>
              </w:rPr>
            </w:pPr>
            <w:r w:rsidRPr="00222495">
              <w:rPr>
                <w:sz w:val="20"/>
              </w:rPr>
              <w:t>Ein Schwerpunkt bei der Betrachtung von Binomialverteilungen soll auf der M</w:t>
            </w:r>
            <w:r w:rsidRPr="00222495">
              <w:rPr>
                <w:sz w:val="20"/>
              </w:rPr>
              <w:t>o</w:t>
            </w:r>
            <w:r w:rsidRPr="00222495">
              <w:rPr>
                <w:sz w:val="20"/>
              </w:rPr>
              <w:t xml:space="preserve">dellierung stochastischer Situationen liegen. </w:t>
            </w:r>
          </w:p>
          <w:p w14:paraId="386AD839" w14:textId="77777777" w:rsidR="00373CB2" w:rsidRPr="00222495" w:rsidRDefault="00373CB2" w:rsidP="00DC4525">
            <w:pPr>
              <w:rPr>
                <w:sz w:val="20"/>
              </w:rPr>
            </w:pPr>
            <w:r w:rsidRPr="00222495">
              <w:rPr>
                <w:sz w:val="20"/>
              </w:rPr>
              <w:t>Für den Einstieg in dieses Unterrichtsvorhaben eignet sich der Kontext von Pr</w:t>
            </w:r>
            <w:r w:rsidRPr="00222495">
              <w:rPr>
                <w:sz w:val="20"/>
              </w:rPr>
              <w:t>ü</w:t>
            </w:r>
            <w:r w:rsidRPr="00222495">
              <w:rPr>
                <w:sz w:val="20"/>
              </w:rPr>
              <w:t>fungsaufgaben, bei denen jeweils genau eine der vorgegebenen Antwortmöglic</w:t>
            </w:r>
            <w:r w:rsidRPr="00222495">
              <w:rPr>
                <w:sz w:val="20"/>
              </w:rPr>
              <w:t>h</w:t>
            </w:r>
            <w:r w:rsidRPr="00222495">
              <w:rPr>
                <w:sz w:val="20"/>
              </w:rPr>
              <w:t>keiten richtig ist. In diesem Kontext führt die Frage nach dem Bestehen der Pr</w:t>
            </w:r>
            <w:r w:rsidRPr="00222495">
              <w:rPr>
                <w:sz w:val="20"/>
              </w:rPr>
              <w:t>ü</w:t>
            </w:r>
            <w:r w:rsidRPr="00222495">
              <w:rPr>
                <w:sz w:val="20"/>
              </w:rPr>
              <w:t xml:space="preserve">fung unter der Grundannahme, dass blind geraten wird, zu einer </w:t>
            </w:r>
            <w:proofErr w:type="spellStart"/>
            <w:r w:rsidRPr="00222495">
              <w:rPr>
                <w:sz w:val="20"/>
              </w:rPr>
              <w:t>Bernoullikette</w:t>
            </w:r>
            <w:proofErr w:type="spellEnd"/>
            <w:r w:rsidRPr="00222495">
              <w:rPr>
                <w:sz w:val="20"/>
              </w:rPr>
              <w:t>, die für eine geringe Anzahl an Prüfungsfragen auf das Baumdiagramm als b</w:t>
            </w:r>
            <w:r w:rsidRPr="00222495">
              <w:rPr>
                <w:sz w:val="20"/>
              </w:rPr>
              <w:t>e</w:t>
            </w:r>
            <w:r w:rsidRPr="00222495">
              <w:rPr>
                <w:sz w:val="20"/>
              </w:rPr>
              <w:t xml:space="preserve">kannte Vorgehensweise zurückgeführt werden kann. Die besondere Bedeutung der Unabhängigkeit für </w:t>
            </w:r>
            <w:proofErr w:type="spellStart"/>
            <w:r w:rsidRPr="00222495">
              <w:rPr>
                <w:sz w:val="20"/>
              </w:rPr>
              <w:t>Bernoulliketten</w:t>
            </w:r>
            <w:proofErr w:type="spellEnd"/>
            <w:r w:rsidRPr="00222495">
              <w:rPr>
                <w:sz w:val="20"/>
              </w:rPr>
              <w:t xml:space="preserve"> wird am Baumdiagramm entdeckt und für verschiedene Kontexte (</w:t>
            </w:r>
            <w:r w:rsidR="005E75F4" w:rsidRPr="00222495">
              <w:rPr>
                <w:sz w:val="20"/>
              </w:rPr>
              <w:t>z. B.</w:t>
            </w:r>
            <w:r w:rsidRPr="00222495">
              <w:rPr>
                <w:sz w:val="20"/>
              </w:rPr>
              <w:t xml:space="preserve"> Ziehen mit/ohne Zurücklegen) interpretiert. </w:t>
            </w:r>
          </w:p>
          <w:p w14:paraId="75F5C22B" w14:textId="77777777" w:rsidR="00373CB2" w:rsidRPr="00222495" w:rsidRDefault="00373CB2" w:rsidP="00DC4525">
            <w:pPr>
              <w:rPr>
                <w:sz w:val="20"/>
              </w:rPr>
            </w:pPr>
          </w:p>
          <w:p w14:paraId="7026E60D" w14:textId="77777777" w:rsidR="00373CB2" w:rsidRPr="00222495" w:rsidRDefault="00373CB2" w:rsidP="00DC4525">
            <w:pPr>
              <w:rPr>
                <w:sz w:val="20"/>
              </w:rPr>
            </w:pPr>
            <w:r w:rsidRPr="00222495">
              <w:rPr>
                <w:sz w:val="20"/>
              </w:rPr>
              <w:t>Die Binomialverteilung wird aus den Baumdiagrammen einer an Länge zune</w:t>
            </w:r>
            <w:r w:rsidRPr="00222495">
              <w:rPr>
                <w:sz w:val="20"/>
              </w:rPr>
              <w:t>h</w:t>
            </w:r>
            <w:r w:rsidRPr="00222495">
              <w:rPr>
                <w:sz w:val="20"/>
              </w:rPr>
              <w:t xml:space="preserve">menden </w:t>
            </w:r>
            <w:proofErr w:type="spellStart"/>
            <w:r w:rsidRPr="00222495">
              <w:rPr>
                <w:sz w:val="20"/>
              </w:rPr>
              <w:t>Bernoullikette</w:t>
            </w:r>
            <w:proofErr w:type="spellEnd"/>
            <w:r w:rsidRPr="00222495">
              <w:rPr>
                <w:sz w:val="20"/>
              </w:rPr>
              <w:t xml:space="preserve"> entdeckt bzw. entwickelt. Dabei wird der Binomialkoeff</w:t>
            </w:r>
            <w:r w:rsidRPr="00222495">
              <w:rPr>
                <w:sz w:val="20"/>
              </w:rPr>
              <w:t>i</w:t>
            </w:r>
            <w:r w:rsidRPr="00222495">
              <w:rPr>
                <w:sz w:val="20"/>
              </w:rPr>
              <w:t>zient als Anzahl der Pfade zunächst für kleine Zahlen, ausgehend vom Baumdi</w:t>
            </w:r>
            <w:r w:rsidRPr="00222495">
              <w:rPr>
                <w:sz w:val="20"/>
              </w:rPr>
              <w:t>a</w:t>
            </w:r>
            <w:r w:rsidRPr="00222495">
              <w:rPr>
                <w:sz w:val="20"/>
              </w:rPr>
              <w:t>gramm, ermittelt und erkundet. Anschließend wird der Binomialkoeffizient komb</w:t>
            </w:r>
            <w:r w:rsidRPr="00222495">
              <w:rPr>
                <w:sz w:val="20"/>
              </w:rPr>
              <w:t>i</w:t>
            </w:r>
            <w:r w:rsidRPr="00222495">
              <w:rPr>
                <w:sz w:val="20"/>
              </w:rPr>
              <w:t>natorisch abgeleitet, begründet und in einfachen Fällen auch ohne Hilfsmittel bestimmt. Bei der Erarbeitung des Binomialkoeffizienten und der Binomialverte</w:t>
            </w:r>
            <w:r w:rsidRPr="00222495">
              <w:rPr>
                <w:sz w:val="20"/>
              </w:rPr>
              <w:t>i</w:t>
            </w:r>
            <w:r w:rsidRPr="00222495">
              <w:rPr>
                <w:sz w:val="20"/>
              </w:rPr>
              <w:t>lung können Aspekte des Problemlösens und insbesondere heuristische Strat</w:t>
            </w:r>
            <w:r w:rsidRPr="00222495">
              <w:rPr>
                <w:sz w:val="20"/>
              </w:rPr>
              <w:t>e</w:t>
            </w:r>
            <w:r w:rsidRPr="00222495">
              <w:rPr>
                <w:sz w:val="20"/>
              </w:rPr>
              <w:t>gien thematisiert und bewusst gemacht werden.</w:t>
            </w:r>
          </w:p>
          <w:p w14:paraId="1F547949" w14:textId="77777777" w:rsidR="00373CB2" w:rsidRPr="00222495" w:rsidRDefault="00373CB2" w:rsidP="00DC4525">
            <w:pPr>
              <w:rPr>
                <w:sz w:val="20"/>
              </w:rPr>
            </w:pPr>
          </w:p>
          <w:p w14:paraId="06BDA30A" w14:textId="77777777" w:rsidR="00373CB2" w:rsidRPr="00222495" w:rsidRDefault="00372D2E" w:rsidP="00DC4525">
            <w:pPr>
              <w:spacing w:after="80"/>
              <w:rPr>
                <w:sz w:val="20"/>
              </w:rPr>
            </w:pPr>
            <w:r>
              <w:rPr>
                <w:sz w:val="20"/>
              </w:rPr>
              <w:t>Mithilfe</w:t>
            </w:r>
            <w:r w:rsidR="00373CB2" w:rsidRPr="00222495">
              <w:rPr>
                <w:sz w:val="20"/>
              </w:rPr>
              <w:t xml:space="preserve"> der Binomialverteilung werden schließlich Problemstellungen in verschi</w:t>
            </w:r>
            <w:r w:rsidR="00373CB2" w:rsidRPr="00222495">
              <w:rPr>
                <w:sz w:val="20"/>
              </w:rPr>
              <w:t>e</w:t>
            </w:r>
            <w:r w:rsidR="00373CB2" w:rsidRPr="00222495">
              <w:rPr>
                <w:sz w:val="20"/>
              </w:rPr>
              <w:t xml:space="preserve">denen realen Kontexten und Spielsituationen bearbeitet und auch </w:t>
            </w:r>
            <w:r>
              <w:rPr>
                <w:sz w:val="20"/>
              </w:rPr>
              <w:t>mithilfe</w:t>
            </w:r>
            <w:r w:rsidR="00373CB2" w:rsidRPr="00222495">
              <w:rPr>
                <w:sz w:val="20"/>
              </w:rPr>
              <w:t xml:space="preserve"> des GTR gelöst. In diesem Rahmen können am Rande auch Fragen der Modellierung wiederholend aufgegriffen werden. Bei entsprechenden Problemstellungen we</w:t>
            </w:r>
            <w:r w:rsidR="00373CB2" w:rsidRPr="00222495">
              <w:rPr>
                <w:sz w:val="20"/>
              </w:rPr>
              <w:t>r</w:t>
            </w:r>
            <w:r w:rsidR="00373CB2" w:rsidRPr="00222495">
              <w:rPr>
                <w:sz w:val="20"/>
              </w:rPr>
              <w:t>den auch kumulierte Wahrscheinlichkeiten eingeführt, verwendet und mit dem GTR berechnet. Verschiedene Lösungswege (zum Beispiel über die Gegenwah</w:t>
            </w:r>
            <w:r w:rsidR="00373CB2" w:rsidRPr="00222495">
              <w:rPr>
                <w:sz w:val="20"/>
              </w:rPr>
              <w:t>r</w:t>
            </w:r>
            <w:r w:rsidR="00373CB2" w:rsidRPr="00222495">
              <w:rPr>
                <w:sz w:val="20"/>
              </w:rPr>
              <w:t>scheinlichkeit) können verglichen und diskutiert werden.</w:t>
            </w:r>
          </w:p>
          <w:p w14:paraId="34246EFB" w14:textId="77777777" w:rsidR="00373CB2" w:rsidRPr="00222495" w:rsidRDefault="00373CB2" w:rsidP="00DC4525">
            <w:pPr>
              <w:rPr>
                <w:sz w:val="20"/>
              </w:rPr>
            </w:pPr>
          </w:p>
          <w:p w14:paraId="74C25D6F" w14:textId="77777777" w:rsidR="00373CB2" w:rsidRPr="00222495" w:rsidRDefault="00373CB2" w:rsidP="00DC4525">
            <w:pPr>
              <w:rPr>
                <w:sz w:val="20"/>
              </w:rPr>
            </w:pPr>
            <w:r w:rsidRPr="00222495">
              <w:rPr>
                <w:sz w:val="20"/>
              </w:rPr>
              <w:t>Bei der Diskussion der Modellierung in verschiedenen Kontexten werden auch die Grenzen des Modellierungsprozesses aufgezeigt und begründet. In diesem Zusammenhang werden geklärt:</w:t>
            </w:r>
          </w:p>
          <w:p w14:paraId="5F876BC0" w14:textId="77777777" w:rsidR="00373CB2" w:rsidRPr="00222495" w:rsidRDefault="00373CB2" w:rsidP="00DC4525">
            <w:pPr>
              <w:pStyle w:val="Listenabsatz"/>
              <w:numPr>
                <w:ilvl w:val="0"/>
                <w:numId w:val="25"/>
              </w:numPr>
              <w:rPr>
                <w:sz w:val="20"/>
              </w:rPr>
            </w:pPr>
            <w:r w:rsidRPr="00222495">
              <w:rPr>
                <w:sz w:val="20"/>
              </w:rPr>
              <w:t>die Beschreibung des Sachkontextes durch ein Zufallsexperiment</w:t>
            </w:r>
          </w:p>
          <w:p w14:paraId="693D8B53" w14:textId="77777777" w:rsidR="00373CB2" w:rsidRPr="00222495" w:rsidRDefault="00373CB2" w:rsidP="00DC4525">
            <w:pPr>
              <w:pStyle w:val="Listenabsatz"/>
              <w:numPr>
                <w:ilvl w:val="0"/>
                <w:numId w:val="25"/>
              </w:numPr>
              <w:rPr>
                <w:sz w:val="20"/>
              </w:rPr>
            </w:pPr>
            <w:r w:rsidRPr="00222495">
              <w:rPr>
                <w:sz w:val="20"/>
              </w:rPr>
              <w:t xml:space="preserve">die Interpretation des Zufallsexperiments als </w:t>
            </w:r>
            <w:proofErr w:type="spellStart"/>
            <w:r w:rsidRPr="00222495">
              <w:rPr>
                <w:sz w:val="20"/>
              </w:rPr>
              <w:t>Bernoullikette</w:t>
            </w:r>
            <w:proofErr w:type="spellEnd"/>
          </w:p>
          <w:p w14:paraId="7916E28A" w14:textId="77777777" w:rsidR="00373CB2" w:rsidRPr="00222495" w:rsidRDefault="00373CB2" w:rsidP="00DC4525">
            <w:pPr>
              <w:pStyle w:val="Listenabsatz"/>
              <w:numPr>
                <w:ilvl w:val="0"/>
                <w:numId w:val="25"/>
              </w:numPr>
              <w:rPr>
                <w:sz w:val="20"/>
              </w:rPr>
            </w:pPr>
            <w:r w:rsidRPr="00222495">
              <w:rPr>
                <w:sz w:val="20"/>
              </w:rPr>
              <w:t>die Definition der zu betrachtenden Zufallsgröße</w:t>
            </w:r>
          </w:p>
          <w:p w14:paraId="7DFDBDD7" w14:textId="77777777" w:rsidR="00373CB2" w:rsidRPr="00222495" w:rsidRDefault="00373CB2" w:rsidP="00DC4525">
            <w:pPr>
              <w:pStyle w:val="Listenabsatz"/>
              <w:numPr>
                <w:ilvl w:val="0"/>
                <w:numId w:val="25"/>
              </w:numPr>
              <w:rPr>
                <w:sz w:val="20"/>
              </w:rPr>
            </w:pPr>
            <w:r w:rsidRPr="00222495">
              <w:rPr>
                <w:sz w:val="20"/>
              </w:rPr>
              <w:t>die Unabhängigkeit der Ergebnisse</w:t>
            </w:r>
          </w:p>
          <w:p w14:paraId="0A68EF19" w14:textId="77777777" w:rsidR="00373CB2" w:rsidRPr="00222495" w:rsidRDefault="00373CB2" w:rsidP="00DC4525">
            <w:pPr>
              <w:pStyle w:val="Listenabsatz"/>
              <w:numPr>
                <w:ilvl w:val="0"/>
                <w:numId w:val="25"/>
              </w:numPr>
              <w:rPr>
                <w:sz w:val="20"/>
              </w:rPr>
            </w:pPr>
            <w:r w:rsidRPr="00222495">
              <w:rPr>
                <w:sz w:val="20"/>
              </w:rPr>
              <w:t xml:space="preserve">die Benennung von Stichprobenumfang </w:t>
            </w:r>
            <w:r w:rsidRPr="00222495">
              <w:rPr>
                <w:i/>
                <w:sz w:val="20"/>
              </w:rPr>
              <w:t xml:space="preserve">n </w:t>
            </w:r>
            <w:r w:rsidRPr="00222495">
              <w:rPr>
                <w:sz w:val="20"/>
              </w:rPr>
              <w:t xml:space="preserve">und Trefferwahrscheinlichkeit </w:t>
            </w:r>
            <w:r w:rsidRPr="00222495">
              <w:rPr>
                <w:i/>
                <w:sz w:val="20"/>
              </w:rPr>
              <w:t>p</w:t>
            </w:r>
          </w:p>
          <w:p w14:paraId="76A94DA6" w14:textId="77777777" w:rsidR="00373CB2" w:rsidRPr="00222495" w:rsidRDefault="00373CB2" w:rsidP="00DC4525">
            <w:pPr>
              <w:rPr>
                <w:sz w:val="20"/>
              </w:rPr>
            </w:pPr>
            <w:r w:rsidRPr="00222495">
              <w:rPr>
                <w:sz w:val="20"/>
              </w:rPr>
              <w:t>Auch Beispiele der Modellumkehrung können betrachtet werden. („Von der Ve</w:t>
            </w:r>
            <w:r w:rsidRPr="00222495">
              <w:rPr>
                <w:sz w:val="20"/>
              </w:rPr>
              <w:t>r</w:t>
            </w:r>
            <w:r w:rsidRPr="00222495">
              <w:rPr>
                <w:sz w:val="20"/>
              </w:rPr>
              <w:t>teilung zur Realsituation“).</w:t>
            </w:r>
          </w:p>
          <w:p w14:paraId="5814C2A7" w14:textId="77777777" w:rsidR="00373CB2" w:rsidRPr="00222495" w:rsidRDefault="00373CB2" w:rsidP="00DC4525">
            <w:pPr>
              <w:rPr>
                <w:i/>
                <w:sz w:val="20"/>
              </w:rPr>
            </w:pPr>
          </w:p>
          <w:p w14:paraId="2F7C6958" w14:textId="77777777" w:rsidR="00373CB2" w:rsidRPr="00222495" w:rsidRDefault="00373CB2" w:rsidP="00DC4525">
            <w:pPr>
              <w:rPr>
                <w:i/>
                <w:sz w:val="20"/>
              </w:rPr>
            </w:pPr>
            <w:r w:rsidRPr="00222495">
              <w:rPr>
                <w:i/>
                <w:sz w:val="20"/>
              </w:rPr>
              <w:t>Hinweis: Der Einsatz des GTR zur Berechnung von binomialverteilten Wah</w:t>
            </w:r>
            <w:r w:rsidRPr="00222495">
              <w:rPr>
                <w:i/>
                <w:sz w:val="20"/>
              </w:rPr>
              <w:t>r</w:t>
            </w:r>
            <w:r w:rsidRPr="00222495">
              <w:rPr>
                <w:i/>
                <w:sz w:val="20"/>
              </w:rPr>
              <w:t>scheinlichkeiten ermöglicht den Verzicht auf stochastische Tabellen und eröffnet aus der numerischen Perspektive den Einsatz von Aufgaben in realitätsnahen Kontexten.</w:t>
            </w:r>
          </w:p>
        </w:tc>
      </w:tr>
      <w:tr w:rsidR="00373CB2" w:rsidRPr="00222495" w14:paraId="287C984A" w14:textId="77777777" w:rsidTr="009F36E3">
        <w:trPr>
          <w:trHeight w:val="510"/>
        </w:trPr>
        <w:tc>
          <w:tcPr>
            <w:tcW w:w="14954" w:type="dxa"/>
            <w:gridSpan w:val="2"/>
            <w:vAlign w:val="center"/>
          </w:tcPr>
          <w:p w14:paraId="48BD7D4C" w14:textId="77777777" w:rsidR="00373CB2" w:rsidRPr="00222495" w:rsidRDefault="00696871" w:rsidP="00696871">
            <w:pPr>
              <w:pageBreakBefore/>
              <w:tabs>
                <w:tab w:val="center" w:pos="7581"/>
                <w:tab w:val="right" w:pos="14527"/>
              </w:tabs>
              <w:jc w:val="left"/>
              <w:rPr>
                <w:rFonts w:cs="Arial"/>
                <w:i/>
                <w:sz w:val="20"/>
              </w:rPr>
            </w:pPr>
            <w:r>
              <w:rPr>
                <w:b/>
                <w:i/>
                <w:sz w:val="20"/>
              </w:rPr>
              <w:tab/>
            </w:r>
            <w:r w:rsidR="00373CB2" w:rsidRPr="00222495">
              <w:rPr>
                <w:b/>
                <w:i/>
                <w:sz w:val="20"/>
              </w:rPr>
              <w:t>Untersuchung charakteristischer Größen von Binomialverteilungen</w:t>
            </w:r>
            <w:r w:rsidR="00373CB2" w:rsidRPr="00222495">
              <w:rPr>
                <w:i/>
                <w:sz w:val="20"/>
                <w:lang w:eastAsia="en-US"/>
              </w:rPr>
              <w:t xml:space="preserve"> </w:t>
            </w:r>
            <w:r>
              <w:rPr>
                <w:i/>
                <w:sz w:val="20"/>
                <w:lang w:eastAsia="en-US"/>
              </w:rPr>
              <w:tab/>
            </w:r>
            <w:r w:rsidR="00373CB2" w:rsidRPr="00222495">
              <w:rPr>
                <w:i/>
                <w:sz w:val="20"/>
                <w:lang w:eastAsia="en-US"/>
              </w:rPr>
              <w:t>(Q-LK-S3)</w:t>
            </w:r>
            <w:r w:rsidR="00301154" w:rsidRPr="00222495">
              <w:rPr>
                <w:i/>
                <w:sz w:val="20"/>
                <w:lang w:eastAsia="en-US"/>
              </w:rPr>
              <w:t xml:space="preserve"> </w:t>
            </w:r>
            <w:r w:rsidR="00373CB2" w:rsidRPr="00222495">
              <w:rPr>
                <w:i/>
                <w:sz w:val="20"/>
                <w:lang w:eastAsia="en-US"/>
              </w:rPr>
              <w:t>(8 Std)</w:t>
            </w:r>
          </w:p>
        </w:tc>
      </w:tr>
      <w:tr w:rsidR="00373CB2" w:rsidRPr="00222495" w14:paraId="28181D86" w14:textId="77777777" w:rsidTr="009F36E3">
        <w:tc>
          <w:tcPr>
            <w:tcW w:w="7583" w:type="dxa"/>
          </w:tcPr>
          <w:p w14:paraId="4EEB13E4" w14:textId="77777777" w:rsidR="00373CB2" w:rsidRPr="00222495" w:rsidRDefault="00373CB2" w:rsidP="00DC4525">
            <w:pPr>
              <w:spacing w:line="276" w:lineRule="auto"/>
              <w:rPr>
                <w:b/>
                <w:sz w:val="20"/>
                <w:lang w:eastAsia="en-US"/>
              </w:rPr>
            </w:pPr>
            <w:r w:rsidRPr="00222495">
              <w:rPr>
                <w:b/>
                <w:sz w:val="20"/>
                <w:lang w:eastAsia="en-US"/>
              </w:rPr>
              <w:t>Zu entwickelnde Kompetenzen</w:t>
            </w:r>
          </w:p>
        </w:tc>
        <w:tc>
          <w:tcPr>
            <w:tcW w:w="7371" w:type="dxa"/>
          </w:tcPr>
          <w:p w14:paraId="2B66F6D5" w14:textId="77777777" w:rsidR="00373CB2" w:rsidRPr="00222495" w:rsidRDefault="00373CB2" w:rsidP="00DC4525">
            <w:pPr>
              <w:spacing w:line="276" w:lineRule="auto"/>
              <w:rPr>
                <w:b/>
                <w:sz w:val="20"/>
                <w:lang w:eastAsia="en-US"/>
              </w:rPr>
            </w:pPr>
            <w:r w:rsidRPr="00222495">
              <w:rPr>
                <w:b/>
                <w:sz w:val="20"/>
                <w:lang w:eastAsia="en-US"/>
              </w:rPr>
              <w:t>Vorhabenbezogene Absprachen und Empfehlungen</w:t>
            </w:r>
          </w:p>
        </w:tc>
      </w:tr>
      <w:tr w:rsidR="00373CB2" w:rsidRPr="00222495" w14:paraId="2E57358D" w14:textId="77777777" w:rsidTr="009F36E3">
        <w:trPr>
          <w:trHeight w:val="109"/>
        </w:trPr>
        <w:tc>
          <w:tcPr>
            <w:tcW w:w="7583" w:type="dxa"/>
          </w:tcPr>
          <w:p w14:paraId="403176D8" w14:textId="77777777" w:rsidR="00373CB2" w:rsidRPr="00222495" w:rsidRDefault="00373CB2" w:rsidP="00DC4525">
            <w:pPr>
              <w:spacing w:line="276" w:lineRule="auto"/>
              <w:rPr>
                <w:rFonts w:cs="Arial"/>
                <w:b/>
                <w:sz w:val="20"/>
                <w:lang w:eastAsia="en-US"/>
              </w:rPr>
            </w:pPr>
            <w:r w:rsidRPr="00222495">
              <w:rPr>
                <w:rFonts w:cs="Arial"/>
                <w:b/>
                <w:sz w:val="20"/>
                <w:lang w:eastAsia="en-US"/>
              </w:rPr>
              <w:t>Inhaltsbezogene Kompetenzen:</w:t>
            </w:r>
          </w:p>
          <w:p w14:paraId="44A91C27" w14:textId="77777777" w:rsidR="00373CB2" w:rsidRPr="00222495" w:rsidRDefault="00991385" w:rsidP="00DC4525">
            <w:pPr>
              <w:spacing w:line="276" w:lineRule="auto"/>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26A9DC49" w14:textId="77777777" w:rsidR="00373CB2" w:rsidRPr="00222495" w:rsidRDefault="00373CB2" w:rsidP="00DC4525">
            <w:pPr>
              <w:numPr>
                <w:ilvl w:val="0"/>
                <w:numId w:val="6"/>
              </w:numPr>
              <w:jc w:val="left"/>
              <w:rPr>
                <w:rFonts w:cs="Arial"/>
                <w:sz w:val="20"/>
              </w:rPr>
            </w:pPr>
            <w:r w:rsidRPr="00222495">
              <w:rPr>
                <w:rFonts w:cs="Arial"/>
                <w:sz w:val="20"/>
              </w:rPr>
              <w:t xml:space="preserve">beschreiben den Einfluss der Parameter </w:t>
            </w:r>
            <w:r w:rsidRPr="00E526FF">
              <w:rPr>
                <w:rFonts w:cs="Arial"/>
                <w:i/>
                <w:sz w:val="20"/>
              </w:rPr>
              <w:t>n</w:t>
            </w:r>
            <w:r w:rsidRPr="00222495">
              <w:rPr>
                <w:rFonts w:cs="Arial"/>
                <w:sz w:val="20"/>
              </w:rPr>
              <w:t xml:space="preserve"> und </w:t>
            </w:r>
            <w:r w:rsidRPr="00E526FF">
              <w:rPr>
                <w:rFonts w:cs="Arial"/>
                <w:i/>
                <w:sz w:val="20"/>
              </w:rPr>
              <w:t>p</w:t>
            </w:r>
            <w:r w:rsidRPr="00222495">
              <w:rPr>
                <w:rFonts w:cs="Arial"/>
                <w:sz w:val="20"/>
              </w:rPr>
              <w:t xml:space="preserve"> auf Binomialverteilungen </w:t>
            </w:r>
            <w:r w:rsidRPr="00222495">
              <w:rPr>
                <w:rFonts w:cs="Arial"/>
                <w:kern w:val="24"/>
                <w:sz w:val="20"/>
              </w:rPr>
              <w:t>und</w:t>
            </w:r>
            <w:r w:rsidRPr="00222495">
              <w:rPr>
                <w:rFonts w:cs="Arial"/>
                <w:sz w:val="20"/>
              </w:rPr>
              <w:t xml:space="preserve"> ihre graphische Darstellung</w:t>
            </w:r>
            <w:r w:rsidR="00A64D81">
              <w:rPr>
                <w:rFonts w:cs="Arial"/>
                <w:sz w:val="20"/>
              </w:rPr>
              <w:t>,</w:t>
            </w:r>
          </w:p>
          <w:p w14:paraId="5D74A75F" w14:textId="77777777" w:rsidR="00373CB2" w:rsidRPr="00222495" w:rsidRDefault="00373CB2" w:rsidP="00DC4525">
            <w:pPr>
              <w:numPr>
                <w:ilvl w:val="0"/>
                <w:numId w:val="6"/>
              </w:numPr>
              <w:jc w:val="left"/>
              <w:rPr>
                <w:rFonts w:cs="Arial"/>
                <w:sz w:val="20"/>
              </w:rPr>
            </w:pPr>
            <w:r w:rsidRPr="00222495">
              <w:rPr>
                <w:rFonts w:cs="Arial"/>
                <w:kern w:val="24"/>
                <w:sz w:val="20"/>
              </w:rPr>
              <w:t>bestimmen</w:t>
            </w:r>
            <w:r w:rsidRPr="00222495">
              <w:rPr>
                <w:rFonts w:cs="Arial"/>
                <w:sz w:val="20"/>
              </w:rPr>
              <w:t xml:space="preserve"> den Erwartungswert µ und die Standardabweichung σ von (bin</w:t>
            </w:r>
            <w:r w:rsidRPr="00222495">
              <w:rPr>
                <w:rFonts w:cs="Arial"/>
                <w:sz w:val="20"/>
              </w:rPr>
              <w:t>o</w:t>
            </w:r>
            <w:r w:rsidRPr="00222495">
              <w:rPr>
                <w:rFonts w:cs="Arial"/>
                <w:sz w:val="20"/>
              </w:rPr>
              <w:t>mialverteilten) Zufallsgrößen und treffen damit prognostische Aussagen</w:t>
            </w:r>
            <w:r w:rsidR="00A64D81">
              <w:rPr>
                <w:rFonts w:cs="Arial"/>
                <w:sz w:val="20"/>
              </w:rPr>
              <w:t>,</w:t>
            </w:r>
          </w:p>
          <w:p w14:paraId="5F45D2F5" w14:textId="77777777" w:rsidR="00373CB2" w:rsidRPr="00222495" w:rsidRDefault="00373CB2" w:rsidP="00DC4525">
            <w:pPr>
              <w:numPr>
                <w:ilvl w:val="0"/>
                <w:numId w:val="6"/>
              </w:numPr>
              <w:jc w:val="left"/>
              <w:rPr>
                <w:rFonts w:cs="Arial"/>
                <w:sz w:val="20"/>
              </w:rPr>
            </w:pPr>
            <w:r w:rsidRPr="00222495">
              <w:rPr>
                <w:rFonts w:cs="Arial"/>
                <w:kern w:val="24"/>
                <w:sz w:val="20"/>
              </w:rPr>
              <w:t>nutzen</w:t>
            </w:r>
            <w:r w:rsidRPr="00222495">
              <w:rPr>
                <w:rFonts w:cs="Arial"/>
                <w:sz w:val="20"/>
              </w:rPr>
              <w:t xml:space="preserve"> die </w:t>
            </w:r>
            <w:r w:rsidRPr="00222495">
              <w:rPr>
                <w:rFonts w:cs="Arial"/>
                <w:sz w:val="20"/>
              </w:rPr>
              <w:sym w:font="Symbol" w:char="F073"/>
            </w:r>
            <w:r w:rsidRPr="00222495">
              <w:rPr>
                <w:rFonts w:cs="Arial"/>
                <w:sz w:val="20"/>
              </w:rPr>
              <w:t>-Regeln für prognostische Aussagen</w:t>
            </w:r>
            <w:r w:rsidR="00A64D81">
              <w:rPr>
                <w:rFonts w:cs="Arial"/>
                <w:sz w:val="20"/>
              </w:rPr>
              <w:t>,</w:t>
            </w:r>
          </w:p>
          <w:p w14:paraId="14BAECFB" w14:textId="6DA4A419" w:rsidR="00373CB2" w:rsidRPr="00222495" w:rsidRDefault="00373CB2" w:rsidP="00DC4525">
            <w:pPr>
              <w:numPr>
                <w:ilvl w:val="0"/>
                <w:numId w:val="6"/>
              </w:numPr>
              <w:jc w:val="left"/>
              <w:rPr>
                <w:rFonts w:cs="Arial"/>
                <w:sz w:val="20"/>
              </w:rPr>
            </w:pPr>
            <w:r w:rsidRPr="00222495">
              <w:rPr>
                <w:rFonts w:cs="Arial"/>
                <w:kern w:val="24"/>
                <w:sz w:val="20"/>
              </w:rPr>
              <w:t>nutzen</w:t>
            </w:r>
            <w:r w:rsidRPr="00222495">
              <w:rPr>
                <w:rFonts w:cs="Arial"/>
                <w:sz w:val="20"/>
              </w:rPr>
              <w:t xml:space="preserve"> Binomialverteilungen und ihre Kenngrößen zur Lösung von Proble</w:t>
            </w:r>
            <w:r w:rsidRPr="00222495">
              <w:rPr>
                <w:rFonts w:cs="Arial"/>
                <w:sz w:val="20"/>
              </w:rPr>
              <w:t>m</w:t>
            </w:r>
            <w:r w:rsidRPr="00222495">
              <w:rPr>
                <w:rFonts w:cs="Arial"/>
                <w:sz w:val="20"/>
              </w:rPr>
              <w:t>stellungen</w:t>
            </w:r>
            <w:r w:rsidR="00A64D81">
              <w:rPr>
                <w:rFonts w:cs="Arial"/>
                <w:sz w:val="20"/>
              </w:rPr>
              <w:t>.</w:t>
            </w:r>
          </w:p>
          <w:p w14:paraId="622202D8" w14:textId="77777777" w:rsidR="00373CB2" w:rsidRPr="00222495" w:rsidRDefault="00373CB2" w:rsidP="00103E84">
            <w:pPr>
              <w:spacing w:before="120"/>
              <w:jc w:val="left"/>
              <w:rPr>
                <w:rFonts w:cs="Arial"/>
                <w:b/>
                <w:sz w:val="20"/>
                <w:lang w:eastAsia="en-US"/>
              </w:rPr>
            </w:pPr>
            <w:r w:rsidRPr="00103E84">
              <w:rPr>
                <w:rFonts w:cs="Arial"/>
                <w:b/>
                <w:color w:val="000000"/>
                <w:sz w:val="20"/>
              </w:rPr>
              <w:t>Prozessbezogene</w:t>
            </w:r>
            <w:r w:rsidRPr="00222495">
              <w:rPr>
                <w:rFonts w:cs="Arial"/>
                <w:b/>
                <w:sz w:val="20"/>
                <w:lang w:eastAsia="en-US"/>
              </w:rPr>
              <w:t xml:space="preserve"> Kompetenzen:</w:t>
            </w:r>
          </w:p>
          <w:p w14:paraId="4DD3F202" w14:textId="77777777" w:rsidR="00373CB2" w:rsidRPr="00222495" w:rsidRDefault="00373CB2" w:rsidP="00DC4525">
            <w:pPr>
              <w:rPr>
                <w:rFonts w:cs="Arial"/>
                <w:b/>
                <w:i/>
                <w:sz w:val="20"/>
              </w:rPr>
            </w:pPr>
            <w:r w:rsidRPr="00222495">
              <w:rPr>
                <w:rFonts w:cs="Arial"/>
                <w:b/>
                <w:i/>
                <w:sz w:val="20"/>
              </w:rPr>
              <w:t>Argumentieren</w:t>
            </w:r>
          </w:p>
          <w:p w14:paraId="56F812E3" w14:textId="77777777" w:rsidR="00373CB2" w:rsidRPr="00222495" w:rsidRDefault="00991385" w:rsidP="00373CB2">
            <w:pPr>
              <w:ind w:left="851" w:hanging="851"/>
              <w:rPr>
                <w:rFonts w:cs="Arial"/>
                <w:i/>
                <w:iCs/>
                <w:sz w:val="20"/>
              </w:rPr>
            </w:pPr>
            <w:r w:rsidRPr="00222495">
              <w:rPr>
                <w:rFonts w:cs="Arial"/>
                <w:i/>
                <w:iCs/>
                <w:sz w:val="20"/>
              </w:rPr>
              <w:t>Die Studierenden ...</w:t>
            </w:r>
          </w:p>
          <w:p w14:paraId="05F97858" w14:textId="77777777" w:rsidR="00373CB2" w:rsidRPr="00222495" w:rsidRDefault="00373CB2" w:rsidP="00DC4525">
            <w:pPr>
              <w:numPr>
                <w:ilvl w:val="0"/>
                <w:numId w:val="6"/>
              </w:numPr>
              <w:jc w:val="left"/>
              <w:rPr>
                <w:rFonts w:cs="Arial"/>
                <w:kern w:val="24"/>
                <w:sz w:val="20"/>
              </w:rPr>
            </w:pPr>
            <w:r w:rsidRPr="00222495">
              <w:rPr>
                <w:rFonts w:cs="Arial"/>
                <w:kern w:val="24"/>
                <w:sz w:val="20"/>
              </w:rPr>
              <w:t>stellen Vermutungen auf</w:t>
            </w:r>
            <w:r w:rsidR="00A64D81">
              <w:rPr>
                <w:rFonts w:cs="Arial"/>
                <w:kern w:val="24"/>
                <w:sz w:val="20"/>
              </w:rPr>
              <w:t xml:space="preserve"> (</w:t>
            </w:r>
            <w:r w:rsidRPr="00222495">
              <w:rPr>
                <w:rFonts w:cs="Arial"/>
                <w:i/>
                <w:kern w:val="24"/>
                <w:sz w:val="20"/>
              </w:rPr>
              <w:t>Vermuten)</w:t>
            </w:r>
            <w:r w:rsidR="00A64D81">
              <w:rPr>
                <w:rFonts w:cs="Arial"/>
                <w:i/>
                <w:kern w:val="24"/>
                <w:sz w:val="20"/>
              </w:rPr>
              <w:t>,</w:t>
            </w:r>
          </w:p>
          <w:p w14:paraId="4E8A6E55" w14:textId="77777777" w:rsidR="00373CB2" w:rsidRPr="00222495" w:rsidRDefault="00373CB2" w:rsidP="00DC4525">
            <w:pPr>
              <w:numPr>
                <w:ilvl w:val="0"/>
                <w:numId w:val="6"/>
              </w:numPr>
              <w:jc w:val="left"/>
              <w:rPr>
                <w:rFonts w:cs="Arial"/>
                <w:kern w:val="24"/>
                <w:sz w:val="20"/>
              </w:rPr>
            </w:pPr>
            <w:r w:rsidRPr="00222495">
              <w:rPr>
                <w:rFonts w:cs="Arial"/>
                <w:kern w:val="24"/>
                <w:sz w:val="20"/>
              </w:rPr>
              <w:t>unterstützen Vermutungen beispielgebunden</w:t>
            </w:r>
            <w:r w:rsidR="00A64D81">
              <w:rPr>
                <w:rFonts w:cs="Arial"/>
                <w:kern w:val="24"/>
                <w:sz w:val="20"/>
              </w:rPr>
              <w:t xml:space="preserve"> (</w:t>
            </w:r>
            <w:r w:rsidRPr="00222495">
              <w:rPr>
                <w:rFonts w:cs="Arial"/>
                <w:i/>
                <w:kern w:val="24"/>
                <w:sz w:val="20"/>
              </w:rPr>
              <w:t>Vermuten)</w:t>
            </w:r>
            <w:r w:rsidR="00A64D81">
              <w:rPr>
                <w:rFonts w:cs="Arial"/>
                <w:i/>
                <w:kern w:val="24"/>
                <w:sz w:val="20"/>
              </w:rPr>
              <w:t>,</w:t>
            </w:r>
          </w:p>
          <w:p w14:paraId="2FB78CB8" w14:textId="77777777" w:rsidR="00373CB2" w:rsidRPr="00222495" w:rsidRDefault="00373CB2" w:rsidP="00DC4525">
            <w:pPr>
              <w:numPr>
                <w:ilvl w:val="0"/>
                <w:numId w:val="6"/>
              </w:numPr>
              <w:jc w:val="left"/>
              <w:rPr>
                <w:rFonts w:cs="Arial"/>
                <w:sz w:val="20"/>
              </w:rPr>
            </w:pPr>
            <w:r w:rsidRPr="00222495">
              <w:rPr>
                <w:rFonts w:cs="Arial"/>
                <w:kern w:val="24"/>
                <w:sz w:val="20"/>
              </w:rPr>
              <w:t>präzisieren Vermutungen mithilfe von Fachbegriffen und unter Berücksicht</w:t>
            </w:r>
            <w:r w:rsidRPr="00222495">
              <w:rPr>
                <w:rFonts w:cs="Arial"/>
                <w:kern w:val="24"/>
                <w:sz w:val="20"/>
              </w:rPr>
              <w:t>i</w:t>
            </w:r>
            <w:r w:rsidRPr="00222495">
              <w:rPr>
                <w:rFonts w:cs="Arial"/>
                <w:kern w:val="24"/>
                <w:sz w:val="20"/>
              </w:rPr>
              <w:t xml:space="preserve">gung der logischen Struktur </w:t>
            </w:r>
            <w:r w:rsidRPr="00222495">
              <w:rPr>
                <w:rFonts w:cs="Arial"/>
                <w:i/>
                <w:kern w:val="24"/>
                <w:sz w:val="20"/>
              </w:rPr>
              <w:t>(Vermuten)</w:t>
            </w:r>
            <w:r w:rsidR="00A64D81">
              <w:rPr>
                <w:rFonts w:cs="Arial"/>
                <w:i/>
                <w:kern w:val="24"/>
                <w:sz w:val="20"/>
              </w:rPr>
              <w:t>,</w:t>
            </w:r>
          </w:p>
          <w:p w14:paraId="2F9E4084" w14:textId="77777777" w:rsidR="00373CB2" w:rsidRPr="00222495" w:rsidRDefault="00373CB2" w:rsidP="00DC4525">
            <w:pPr>
              <w:numPr>
                <w:ilvl w:val="0"/>
                <w:numId w:val="6"/>
              </w:numPr>
              <w:jc w:val="left"/>
              <w:rPr>
                <w:rFonts w:cs="Arial"/>
                <w:sz w:val="20"/>
              </w:rPr>
            </w:pPr>
            <w:r w:rsidRPr="00222495">
              <w:rPr>
                <w:rFonts w:cs="Arial"/>
                <w:kern w:val="24"/>
                <w:sz w:val="20"/>
              </w:rPr>
              <w:t>nutzen mathematische Regeln bzw. Sätze und sachlogische Argumente für Begründungen</w:t>
            </w:r>
            <w:r w:rsidRPr="00222495">
              <w:rPr>
                <w:rFonts w:cs="Arial"/>
                <w:i/>
                <w:kern w:val="24"/>
                <w:sz w:val="20"/>
              </w:rPr>
              <w:t xml:space="preserve"> </w:t>
            </w:r>
            <w:r w:rsidR="005E75F4" w:rsidRPr="00222495">
              <w:rPr>
                <w:rFonts w:cs="Arial"/>
                <w:i/>
                <w:kern w:val="24"/>
                <w:sz w:val="20"/>
              </w:rPr>
              <w:t>(Begründen)</w:t>
            </w:r>
            <w:r w:rsidR="00A64D81">
              <w:rPr>
                <w:rFonts w:cs="Arial"/>
                <w:i/>
                <w:kern w:val="24"/>
                <w:sz w:val="20"/>
              </w:rPr>
              <w:t>,</w:t>
            </w:r>
          </w:p>
          <w:p w14:paraId="651DE157" w14:textId="6039EE90" w:rsidR="00373CB2" w:rsidRPr="00222495" w:rsidRDefault="00373CB2" w:rsidP="00DC4525">
            <w:pPr>
              <w:numPr>
                <w:ilvl w:val="0"/>
                <w:numId w:val="6"/>
              </w:numPr>
              <w:tabs>
                <w:tab w:val="left" w:pos="2873"/>
              </w:tabs>
              <w:jc w:val="left"/>
              <w:rPr>
                <w:rFonts w:cs="Arial"/>
                <w:kern w:val="24"/>
                <w:sz w:val="20"/>
              </w:rPr>
            </w:pPr>
            <w:r w:rsidRPr="00222495">
              <w:rPr>
                <w:rFonts w:cs="Arial"/>
                <w:kern w:val="24"/>
                <w:sz w:val="20"/>
              </w:rPr>
              <w:t>überprüfen, inwiefern Ergebnisse, Begriffe und Regeln verallgemeinert we</w:t>
            </w:r>
            <w:r w:rsidRPr="00222495">
              <w:rPr>
                <w:rFonts w:cs="Arial"/>
                <w:kern w:val="24"/>
                <w:sz w:val="20"/>
              </w:rPr>
              <w:t>r</w:t>
            </w:r>
            <w:r w:rsidRPr="00222495">
              <w:rPr>
                <w:rFonts w:cs="Arial"/>
                <w:kern w:val="24"/>
                <w:sz w:val="20"/>
              </w:rPr>
              <w:t xml:space="preserve">den können </w:t>
            </w:r>
            <w:r w:rsidRPr="00222495">
              <w:rPr>
                <w:rFonts w:cs="Arial"/>
                <w:i/>
                <w:sz w:val="20"/>
              </w:rPr>
              <w:t>(Beurteilen)</w:t>
            </w:r>
            <w:r w:rsidR="00103E84">
              <w:rPr>
                <w:rFonts w:cs="Arial"/>
                <w:i/>
                <w:sz w:val="20"/>
              </w:rPr>
              <w:t>.</w:t>
            </w:r>
          </w:p>
          <w:p w14:paraId="465ABB32" w14:textId="77777777" w:rsidR="00373CB2" w:rsidRPr="00222495" w:rsidRDefault="00373CB2" w:rsidP="00DC4525">
            <w:pPr>
              <w:rPr>
                <w:rFonts w:cs="Arial"/>
                <w:b/>
                <w:i/>
                <w:sz w:val="20"/>
              </w:rPr>
            </w:pPr>
            <w:r w:rsidRPr="00222495">
              <w:rPr>
                <w:rFonts w:cs="Arial"/>
                <w:b/>
                <w:i/>
                <w:sz w:val="20"/>
              </w:rPr>
              <w:t>Werkzeuge nutzen</w:t>
            </w:r>
          </w:p>
          <w:p w14:paraId="21CC38EB" w14:textId="77777777" w:rsidR="00373CB2" w:rsidRPr="00222495" w:rsidRDefault="00991385" w:rsidP="00DC4525">
            <w:pPr>
              <w:ind w:left="851" w:hanging="851"/>
              <w:rPr>
                <w:rFonts w:cs="Arial"/>
                <w:i/>
                <w:iCs/>
                <w:sz w:val="20"/>
              </w:rPr>
            </w:pPr>
            <w:r w:rsidRPr="00222495">
              <w:rPr>
                <w:rFonts w:cs="Arial"/>
                <w:i/>
                <w:iCs/>
                <w:sz w:val="20"/>
              </w:rPr>
              <w:t>Die Studierenden ...</w:t>
            </w:r>
          </w:p>
          <w:p w14:paraId="6B18A079" w14:textId="59AE49E9" w:rsidR="00103E84" w:rsidRPr="00222495" w:rsidRDefault="00103E84" w:rsidP="00103E84">
            <w:pPr>
              <w:numPr>
                <w:ilvl w:val="0"/>
                <w:numId w:val="12"/>
              </w:numPr>
              <w:jc w:val="left"/>
              <w:rPr>
                <w:sz w:val="20"/>
              </w:rPr>
            </w:pPr>
            <w:r w:rsidRPr="00222495">
              <w:rPr>
                <w:rFonts w:cs="Arial"/>
                <w:sz w:val="20"/>
              </w:rPr>
              <w:t>nutzen</w:t>
            </w:r>
            <w:r w:rsidRPr="00222495">
              <w:rPr>
                <w:sz w:val="20"/>
              </w:rPr>
              <w:t xml:space="preserve"> </w:t>
            </w:r>
            <w:r>
              <w:rPr>
                <w:sz w:val="20"/>
              </w:rPr>
              <w:t xml:space="preserve">Formelsammlungen, </w:t>
            </w:r>
            <w:r w:rsidRPr="00222495">
              <w:rPr>
                <w:sz w:val="20"/>
              </w:rPr>
              <w:t>Geodreiecke, geometrische Modelle und digitale Werkzeu</w:t>
            </w:r>
            <w:r>
              <w:rPr>
                <w:sz w:val="20"/>
              </w:rPr>
              <w:t>ge [</w:t>
            </w:r>
            <w:r w:rsidR="00305B7B">
              <w:rPr>
                <w:sz w:val="20"/>
              </w:rPr>
              <w:t>Erg. Fachkonferenz</w:t>
            </w:r>
            <w:r>
              <w:rPr>
                <w:sz w:val="20"/>
              </w:rPr>
              <w:t>: GTR und Tabellenkalkulationen],</w:t>
            </w:r>
          </w:p>
          <w:p w14:paraId="32AD4637" w14:textId="0E5647FD" w:rsidR="00373CB2" w:rsidRPr="00222495" w:rsidRDefault="00373CB2" w:rsidP="00103E84">
            <w:pPr>
              <w:numPr>
                <w:ilvl w:val="0"/>
                <w:numId w:val="6"/>
              </w:numPr>
              <w:jc w:val="left"/>
              <w:rPr>
                <w:rFonts w:cs="Arial"/>
                <w:sz w:val="20"/>
              </w:rPr>
            </w:pPr>
            <w:r w:rsidRPr="00222495">
              <w:rPr>
                <w:rFonts w:cs="Arial"/>
                <w:kern w:val="24"/>
                <w:sz w:val="20"/>
              </w:rPr>
              <w:t>verwenden</w:t>
            </w:r>
            <w:r w:rsidRPr="00222495">
              <w:rPr>
                <w:rFonts w:cs="Arial"/>
                <w:sz w:val="20"/>
              </w:rPr>
              <w:t xml:space="preserve"> verschiedene digitale Werkzeuge</w:t>
            </w:r>
            <w:r w:rsidR="00103E84">
              <w:rPr>
                <w:rFonts w:cs="Arial"/>
                <w:sz w:val="20"/>
              </w:rPr>
              <w:t xml:space="preserve"> […]</w:t>
            </w:r>
            <w:r w:rsidRPr="00222495">
              <w:rPr>
                <w:rFonts w:cs="Arial"/>
                <w:sz w:val="20"/>
              </w:rPr>
              <w:t xml:space="preserve"> zum</w:t>
            </w:r>
            <w:r w:rsidR="00305B7B">
              <w:rPr>
                <w:sz w:val="20"/>
              </w:rPr>
              <w:t xml:space="preserve"> […]</w:t>
            </w:r>
            <w:r w:rsidRPr="00222495">
              <w:rPr>
                <w:rFonts w:cs="Arial"/>
                <w:sz w:val="20"/>
              </w:rPr>
              <w:br/>
              <w:t>… Variieren der Parameter von Binomialverteilungen</w:t>
            </w:r>
            <w:r w:rsidR="00A64D81">
              <w:rPr>
                <w:rFonts w:cs="Arial"/>
                <w:sz w:val="20"/>
              </w:rPr>
              <w:t>,</w:t>
            </w:r>
            <w:r w:rsidRPr="00222495">
              <w:rPr>
                <w:rFonts w:cs="Arial"/>
                <w:sz w:val="20"/>
              </w:rPr>
              <w:br/>
              <w:t>… Erstellen der Histogramme von Binomialverteilungen</w:t>
            </w:r>
            <w:r w:rsidR="00A64D81">
              <w:rPr>
                <w:rFonts w:cs="Arial"/>
                <w:sz w:val="20"/>
              </w:rPr>
              <w:t>,</w:t>
            </w:r>
            <w:r w:rsidRPr="00222495">
              <w:rPr>
                <w:rFonts w:cs="Arial"/>
                <w:sz w:val="20"/>
              </w:rPr>
              <w:br/>
              <w:t xml:space="preserve">… Berechnen der Kennzahlen von </w:t>
            </w:r>
            <w:r w:rsidR="005E75F4" w:rsidRPr="00222495">
              <w:rPr>
                <w:rFonts w:cs="Arial"/>
                <w:sz w:val="20"/>
              </w:rPr>
              <w:t xml:space="preserve">Wahrscheinlichkeitsverteilungen </w:t>
            </w:r>
            <w:r w:rsidRPr="00222495">
              <w:rPr>
                <w:rFonts w:cs="Arial"/>
                <w:sz w:val="20"/>
              </w:rPr>
              <w:t>(Erwa</w:t>
            </w:r>
            <w:r w:rsidRPr="00222495">
              <w:rPr>
                <w:rFonts w:cs="Arial"/>
                <w:sz w:val="20"/>
              </w:rPr>
              <w:t>r</w:t>
            </w:r>
            <w:r w:rsidRPr="00222495">
              <w:rPr>
                <w:rFonts w:cs="Arial"/>
                <w:sz w:val="20"/>
              </w:rPr>
              <w:t>tungswert, Standardabweichung)</w:t>
            </w:r>
            <w:r w:rsidR="00A64D81">
              <w:rPr>
                <w:rFonts w:cs="Arial"/>
                <w:sz w:val="20"/>
              </w:rPr>
              <w:t>,</w:t>
            </w:r>
            <w:r w:rsidRPr="00222495">
              <w:rPr>
                <w:rFonts w:cs="Arial"/>
                <w:sz w:val="20"/>
              </w:rPr>
              <w:br/>
              <w:t>…Berechnen von Wahrscheinlichkeiten bei binomialverteilten und (auf</w:t>
            </w:r>
            <w:r w:rsidR="00503006" w:rsidRPr="00222495">
              <w:rPr>
                <w:rFonts w:cs="Arial"/>
                <w:sz w:val="20"/>
              </w:rPr>
              <w:t xml:space="preserve"> </w:t>
            </w:r>
            <w:r w:rsidRPr="00222495">
              <w:rPr>
                <w:rFonts w:cs="Arial"/>
                <w:sz w:val="20"/>
              </w:rPr>
              <w:t>erhö</w:t>
            </w:r>
            <w:r w:rsidRPr="00222495">
              <w:rPr>
                <w:rFonts w:cs="Arial"/>
                <w:sz w:val="20"/>
              </w:rPr>
              <w:t>h</w:t>
            </w:r>
            <w:r w:rsidRPr="00222495">
              <w:rPr>
                <w:rFonts w:cs="Arial"/>
                <w:sz w:val="20"/>
              </w:rPr>
              <w:t>tem Anforderungsniveau) normalverteilten Zufallsgrößen</w:t>
            </w:r>
            <w:r w:rsidR="00A64D81">
              <w:rPr>
                <w:rFonts w:cs="Arial"/>
                <w:sz w:val="20"/>
              </w:rPr>
              <w:t>.</w:t>
            </w:r>
          </w:p>
        </w:tc>
        <w:tc>
          <w:tcPr>
            <w:tcW w:w="7371" w:type="dxa"/>
          </w:tcPr>
          <w:p w14:paraId="3C6B8080" w14:textId="77777777" w:rsidR="00373CB2" w:rsidRPr="00222495" w:rsidRDefault="00373CB2" w:rsidP="00DC4525">
            <w:pPr>
              <w:rPr>
                <w:sz w:val="20"/>
              </w:rPr>
            </w:pPr>
            <w:r w:rsidRPr="00222495">
              <w:rPr>
                <w:sz w:val="20"/>
              </w:rPr>
              <w:t xml:space="preserve">Eine Visualisierung der Verteilung sowie des Einflusses von Stichprobenumfang </w:t>
            </w:r>
            <w:r w:rsidRPr="00E526FF">
              <w:rPr>
                <w:i/>
                <w:sz w:val="20"/>
              </w:rPr>
              <w:t>n</w:t>
            </w:r>
            <w:r w:rsidRPr="00222495">
              <w:rPr>
                <w:sz w:val="20"/>
              </w:rPr>
              <w:t xml:space="preserve"> und Trefferwahrscheinlichkeit </w:t>
            </w:r>
            <w:r w:rsidRPr="00E526FF">
              <w:rPr>
                <w:i/>
                <w:sz w:val="20"/>
              </w:rPr>
              <w:t>p</w:t>
            </w:r>
            <w:r w:rsidRPr="00222495">
              <w:rPr>
                <w:sz w:val="20"/>
              </w:rPr>
              <w:t xml:space="preserve"> erfolgt durch die graphische Darstellung der Verteilung als Histogramm unter Nutzung des GTR. </w:t>
            </w:r>
          </w:p>
          <w:p w14:paraId="032D8426" w14:textId="77777777" w:rsidR="00373CB2" w:rsidRPr="00222495" w:rsidRDefault="00373CB2" w:rsidP="00DC4525">
            <w:pPr>
              <w:rPr>
                <w:sz w:val="20"/>
              </w:rPr>
            </w:pPr>
          </w:p>
          <w:p w14:paraId="04334A86" w14:textId="77777777" w:rsidR="00373CB2" w:rsidRPr="00222495" w:rsidRDefault="00373CB2" w:rsidP="00DC4525">
            <w:pPr>
              <w:rPr>
                <w:sz w:val="20"/>
              </w:rPr>
            </w:pPr>
            <w:r w:rsidRPr="00222495">
              <w:rPr>
                <w:sz w:val="20"/>
              </w:rPr>
              <w:t xml:space="preserve">Nachdem der Einfluss der Parameter </w:t>
            </w:r>
            <w:r w:rsidRPr="00E526FF">
              <w:rPr>
                <w:i/>
                <w:sz w:val="20"/>
              </w:rPr>
              <w:t>n</w:t>
            </w:r>
            <w:r w:rsidRPr="00222495">
              <w:rPr>
                <w:sz w:val="20"/>
              </w:rPr>
              <w:t xml:space="preserve"> und </w:t>
            </w:r>
            <w:r w:rsidRPr="00E526FF">
              <w:rPr>
                <w:i/>
                <w:sz w:val="20"/>
              </w:rPr>
              <w:t>p</w:t>
            </w:r>
            <w:r w:rsidRPr="00222495">
              <w:rPr>
                <w:sz w:val="20"/>
              </w:rPr>
              <w:t xml:space="preserve"> visualisiert untersucht wurde, kö</w:t>
            </w:r>
            <w:r w:rsidRPr="00222495">
              <w:rPr>
                <w:sz w:val="20"/>
              </w:rPr>
              <w:t>n</w:t>
            </w:r>
            <w:r w:rsidRPr="00222495">
              <w:rPr>
                <w:sz w:val="20"/>
              </w:rPr>
              <w:t>nen begründete Vermutungen zum Erwartungswert und zur Standardabweichung aufgestellt werden. Während sich die Berechnung des Erwartungswertes e</w:t>
            </w:r>
            <w:r w:rsidRPr="00222495">
              <w:rPr>
                <w:sz w:val="20"/>
              </w:rPr>
              <w:t>r</w:t>
            </w:r>
            <w:r w:rsidRPr="00222495">
              <w:rPr>
                <w:sz w:val="20"/>
              </w:rPr>
              <w:t>schließt, wird die Formel für die Standardabweichung exemplarisch für ein kle</w:t>
            </w:r>
            <w:r w:rsidRPr="00222495">
              <w:rPr>
                <w:sz w:val="20"/>
              </w:rPr>
              <w:t>i</w:t>
            </w:r>
            <w:r w:rsidRPr="00222495">
              <w:rPr>
                <w:sz w:val="20"/>
              </w:rPr>
              <w:t xml:space="preserve">nes festes </w:t>
            </w:r>
            <w:r w:rsidRPr="00E526FF">
              <w:rPr>
                <w:i/>
                <w:sz w:val="20"/>
              </w:rPr>
              <w:t>n</w:t>
            </w:r>
            <w:r w:rsidRPr="00222495">
              <w:rPr>
                <w:sz w:val="20"/>
              </w:rPr>
              <w:t xml:space="preserve"> und ein beliebiges </w:t>
            </w:r>
            <w:r w:rsidRPr="00E526FF">
              <w:rPr>
                <w:i/>
                <w:sz w:val="20"/>
              </w:rPr>
              <w:t>p</w:t>
            </w:r>
            <w:r w:rsidRPr="00222495">
              <w:rPr>
                <w:sz w:val="20"/>
              </w:rPr>
              <w:t xml:space="preserve"> durch </w:t>
            </w:r>
            <w:proofErr w:type="spellStart"/>
            <w:r w:rsidRPr="00222495">
              <w:rPr>
                <w:sz w:val="20"/>
              </w:rPr>
              <w:t>Termumformungen</w:t>
            </w:r>
            <w:proofErr w:type="spellEnd"/>
            <w:r w:rsidRPr="00222495">
              <w:rPr>
                <w:sz w:val="20"/>
              </w:rPr>
              <w:t xml:space="preserve"> bestätigt.</w:t>
            </w:r>
          </w:p>
          <w:p w14:paraId="3EBEAA4F" w14:textId="77777777" w:rsidR="00373CB2" w:rsidRPr="00222495" w:rsidRDefault="00373CB2" w:rsidP="00DC4525">
            <w:pPr>
              <w:rPr>
                <w:sz w:val="20"/>
              </w:rPr>
            </w:pPr>
          </w:p>
          <w:p w14:paraId="339868F2" w14:textId="77777777" w:rsidR="00373CB2" w:rsidRPr="00222495" w:rsidRDefault="00373CB2" w:rsidP="00DC4525">
            <w:pPr>
              <w:rPr>
                <w:rFonts w:cs="Arial"/>
                <w:sz w:val="20"/>
              </w:rPr>
            </w:pPr>
            <w:r w:rsidRPr="00222495">
              <w:rPr>
                <w:sz w:val="20"/>
              </w:rPr>
              <w:t xml:space="preserve">Durch Erkundungen mit dem GTR wird das Konzept der </w:t>
            </w:r>
            <w:r w:rsidR="00271216" w:rsidRPr="00222495">
              <w:rPr>
                <w:rFonts w:cs="Arial"/>
                <w:noProof/>
                <w:position w:val="-6"/>
                <w:sz w:val="20"/>
              </w:rPr>
              <w:drawing>
                <wp:inline distT="0" distB="0" distL="0" distR="0" wp14:anchorId="0563986E" wp14:editId="58DB6E41">
                  <wp:extent cx="122555" cy="136525"/>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55" cy="136525"/>
                          </a:xfrm>
                          <a:prstGeom prst="rect">
                            <a:avLst/>
                          </a:prstGeom>
                          <a:noFill/>
                          <a:ln>
                            <a:noFill/>
                          </a:ln>
                        </pic:spPr>
                      </pic:pic>
                    </a:graphicData>
                  </a:graphic>
                </wp:inline>
              </w:drawing>
            </w:r>
            <w:r w:rsidRPr="00222495">
              <w:rPr>
                <w:rFonts w:cs="Arial"/>
                <w:sz w:val="20"/>
              </w:rPr>
              <w:t>-Umgebungen entw</w:t>
            </w:r>
            <w:r w:rsidRPr="00222495">
              <w:rPr>
                <w:rFonts w:cs="Arial"/>
                <w:sz w:val="20"/>
              </w:rPr>
              <w:t>i</w:t>
            </w:r>
            <w:r w:rsidRPr="00222495">
              <w:rPr>
                <w:rFonts w:cs="Arial"/>
                <w:sz w:val="20"/>
              </w:rPr>
              <w:t xml:space="preserve">ckelt und in Kontexten für prognostische Aussagen genutzt. </w:t>
            </w:r>
          </w:p>
          <w:p w14:paraId="78FECC59" w14:textId="77777777" w:rsidR="00373CB2" w:rsidRPr="00222495" w:rsidRDefault="00373CB2" w:rsidP="00DC4525">
            <w:pPr>
              <w:rPr>
                <w:rFonts w:cs="Arial"/>
                <w:sz w:val="20"/>
              </w:rPr>
            </w:pPr>
          </w:p>
          <w:p w14:paraId="61F27AA0" w14:textId="182CB3D0" w:rsidR="00373CB2" w:rsidRPr="00222495" w:rsidRDefault="00373CB2" w:rsidP="00CB7312">
            <w:pPr>
              <w:rPr>
                <w:rFonts w:cs="Arial"/>
                <w:sz w:val="20"/>
              </w:rPr>
            </w:pPr>
            <w:r w:rsidRPr="00222495">
              <w:rPr>
                <w:rFonts w:cs="Arial"/>
                <w:sz w:val="20"/>
              </w:rPr>
              <w:t>Wenn der zeitliche Rahmen es zulässt</w:t>
            </w:r>
            <w:r w:rsidR="00CB7312">
              <w:rPr>
                <w:rFonts w:cs="Arial"/>
                <w:sz w:val="20"/>
              </w:rPr>
              <w:t>,</w:t>
            </w:r>
            <w:r w:rsidRPr="00222495">
              <w:rPr>
                <w:rFonts w:cs="Arial"/>
                <w:sz w:val="20"/>
              </w:rPr>
              <w:t xml:space="preserve"> kann darüber hinaus </w:t>
            </w:r>
            <w:r w:rsidR="00372D2E">
              <w:rPr>
                <w:rFonts w:cs="Arial"/>
                <w:sz w:val="20"/>
              </w:rPr>
              <w:t>mithilfe</w:t>
            </w:r>
            <w:r w:rsidRPr="00222495">
              <w:rPr>
                <w:rFonts w:cs="Arial"/>
                <w:sz w:val="20"/>
              </w:rPr>
              <w:t xml:space="preserve"> der </w:t>
            </w:r>
            <w:r w:rsidR="00271216" w:rsidRPr="00222495">
              <w:rPr>
                <w:rFonts w:cs="Arial"/>
                <w:noProof/>
                <w:position w:val="-6"/>
                <w:sz w:val="20"/>
              </w:rPr>
              <w:drawing>
                <wp:inline distT="0" distB="0" distL="0" distR="0" wp14:anchorId="59E2C347" wp14:editId="6B6A6231">
                  <wp:extent cx="122555" cy="136525"/>
                  <wp:effectExtent l="0" t="0" r="0" b="0"/>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55" cy="136525"/>
                          </a:xfrm>
                          <a:prstGeom prst="rect">
                            <a:avLst/>
                          </a:prstGeom>
                          <a:noFill/>
                          <a:ln>
                            <a:noFill/>
                          </a:ln>
                        </pic:spPr>
                      </pic:pic>
                    </a:graphicData>
                  </a:graphic>
                </wp:inline>
              </w:drawing>
            </w:r>
            <w:r w:rsidRPr="00222495">
              <w:rPr>
                <w:rFonts w:cs="Arial"/>
                <w:sz w:val="20"/>
              </w:rPr>
              <w:t xml:space="preserve">-Regeln der notwendige Stichprobenumfang für eine vorgegebene Genauigkeit bestimmt und um das </w:t>
            </w:r>
            <m:oMath>
              <m:f>
                <m:fPr>
                  <m:ctrlPr>
                    <w:rPr>
                      <w:rFonts w:ascii="Cambria Math" w:hAnsi="Cambria Math" w:cs="Arial"/>
                      <w:i/>
                      <w:sz w:val="20"/>
                    </w:rPr>
                  </m:ctrlPr>
                </m:fPr>
                <m:num>
                  <m:r>
                    <w:rPr>
                      <w:rFonts w:ascii="Cambria Math" w:hAnsi="Cambria Math" w:cs="Arial"/>
                      <w:sz w:val="20"/>
                    </w:rPr>
                    <m:t>1</m:t>
                  </m:r>
                </m:num>
                <m:den>
                  <m:rad>
                    <m:radPr>
                      <m:degHide m:val="1"/>
                      <m:ctrlPr>
                        <w:rPr>
                          <w:rFonts w:ascii="Cambria Math" w:hAnsi="Cambria Math" w:cs="Arial"/>
                          <w:i/>
                          <w:sz w:val="20"/>
                        </w:rPr>
                      </m:ctrlPr>
                    </m:radPr>
                    <m:deg/>
                    <m:e>
                      <m:r>
                        <w:rPr>
                          <w:rFonts w:ascii="Cambria Math" w:hAnsi="Cambria Math" w:cs="Arial"/>
                          <w:sz w:val="20"/>
                        </w:rPr>
                        <m:t>n</m:t>
                      </m:r>
                    </m:e>
                  </m:rad>
                </m:den>
              </m:f>
            </m:oMath>
            <w:r w:rsidRPr="00222495">
              <w:rPr>
                <w:rFonts w:cs="Arial"/>
                <w:noProof/>
                <w:position w:val="-8"/>
                <w:sz w:val="20"/>
              </w:rPr>
              <w:t xml:space="preserve"> </w:t>
            </w:r>
            <w:r w:rsidRPr="00222495">
              <w:rPr>
                <w:rFonts w:cs="Arial"/>
                <w:sz w:val="20"/>
              </w:rPr>
              <w:t xml:space="preserve">- Gesetz der großen Zahlen präzisiert werden. </w:t>
            </w:r>
          </w:p>
        </w:tc>
      </w:tr>
      <w:tr w:rsidR="00373CB2" w:rsidRPr="00222495" w14:paraId="4EC7C011" w14:textId="77777777" w:rsidTr="009F36E3">
        <w:trPr>
          <w:trHeight w:val="510"/>
        </w:trPr>
        <w:tc>
          <w:tcPr>
            <w:tcW w:w="14954" w:type="dxa"/>
            <w:gridSpan w:val="2"/>
            <w:vAlign w:val="center"/>
          </w:tcPr>
          <w:p w14:paraId="62AE2B80" w14:textId="77777777" w:rsidR="00373CB2" w:rsidRPr="00222495" w:rsidRDefault="00696871" w:rsidP="00696871">
            <w:pPr>
              <w:pageBreakBefore/>
              <w:tabs>
                <w:tab w:val="center" w:pos="7581"/>
                <w:tab w:val="right" w:pos="14527"/>
              </w:tabs>
              <w:jc w:val="left"/>
              <w:rPr>
                <w:rFonts w:cs="Arial"/>
                <w:i/>
                <w:sz w:val="20"/>
              </w:rPr>
            </w:pPr>
            <w:r>
              <w:rPr>
                <w:b/>
                <w:i/>
                <w:sz w:val="20"/>
              </w:rPr>
              <w:tab/>
            </w:r>
            <w:r w:rsidR="00373CB2" w:rsidRPr="00222495">
              <w:rPr>
                <w:b/>
                <w:i/>
                <w:sz w:val="20"/>
              </w:rPr>
              <w:t>Der Alltag ist nicht immer diskret</w:t>
            </w:r>
            <w:r w:rsidR="00373CB2" w:rsidRPr="00222495">
              <w:rPr>
                <w:i/>
                <w:sz w:val="20"/>
                <w:lang w:eastAsia="en-US"/>
              </w:rPr>
              <w:t xml:space="preserve"> </w:t>
            </w:r>
            <w:r>
              <w:rPr>
                <w:i/>
                <w:sz w:val="20"/>
                <w:lang w:eastAsia="en-US"/>
              </w:rPr>
              <w:tab/>
            </w:r>
            <w:r w:rsidR="00373CB2" w:rsidRPr="00222495">
              <w:rPr>
                <w:i/>
                <w:sz w:val="20"/>
                <w:lang w:eastAsia="en-US"/>
              </w:rPr>
              <w:t>(Q-LK-S4)</w:t>
            </w:r>
            <w:r w:rsidR="00301154" w:rsidRPr="00222495">
              <w:rPr>
                <w:i/>
                <w:sz w:val="20"/>
                <w:lang w:eastAsia="en-US"/>
              </w:rPr>
              <w:t xml:space="preserve"> </w:t>
            </w:r>
            <w:r w:rsidR="00D51520" w:rsidRPr="00222495">
              <w:rPr>
                <w:i/>
                <w:sz w:val="20"/>
                <w:lang w:eastAsia="en-US"/>
              </w:rPr>
              <w:t>(7 Std</w:t>
            </w:r>
            <w:r w:rsidR="00373CB2" w:rsidRPr="00222495">
              <w:rPr>
                <w:i/>
                <w:sz w:val="20"/>
                <w:lang w:eastAsia="en-US"/>
              </w:rPr>
              <w:t>)</w:t>
            </w:r>
          </w:p>
        </w:tc>
      </w:tr>
      <w:tr w:rsidR="00373CB2" w:rsidRPr="00222495" w14:paraId="1BE3DB37" w14:textId="77777777" w:rsidTr="009F36E3">
        <w:tc>
          <w:tcPr>
            <w:tcW w:w="7583" w:type="dxa"/>
          </w:tcPr>
          <w:p w14:paraId="60201B99" w14:textId="77777777" w:rsidR="00373CB2" w:rsidRPr="00222495" w:rsidRDefault="00373CB2" w:rsidP="00DC4525">
            <w:pPr>
              <w:spacing w:line="276" w:lineRule="auto"/>
              <w:rPr>
                <w:b/>
                <w:sz w:val="20"/>
                <w:lang w:eastAsia="en-US"/>
              </w:rPr>
            </w:pPr>
            <w:r w:rsidRPr="00222495">
              <w:rPr>
                <w:b/>
                <w:sz w:val="20"/>
                <w:lang w:eastAsia="en-US"/>
              </w:rPr>
              <w:t>Zu entwickelnde Kompetenzen</w:t>
            </w:r>
          </w:p>
        </w:tc>
        <w:tc>
          <w:tcPr>
            <w:tcW w:w="7371" w:type="dxa"/>
          </w:tcPr>
          <w:p w14:paraId="4ACFAB1A" w14:textId="77777777" w:rsidR="00373CB2" w:rsidRPr="00222495" w:rsidRDefault="00373CB2" w:rsidP="00DC4525">
            <w:pPr>
              <w:spacing w:line="276" w:lineRule="auto"/>
              <w:rPr>
                <w:b/>
                <w:sz w:val="20"/>
                <w:lang w:eastAsia="en-US"/>
              </w:rPr>
            </w:pPr>
            <w:r w:rsidRPr="00222495">
              <w:rPr>
                <w:b/>
                <w:sz w:val="20"/>
                <w:lang w:eastAsia="en-US"/>
              </w:rPr>
              <w:t>Vorhabenbezogene Absprachen und Empfehlungen</w:t>
            </w:r>
          </w:p>
        </w:tc>
      </w:tr>
      <w:tr w:rsidR="00373CB2" w:rsidRPr="00222495" w14:paraId="295C0052" w14:textId="77777777" w:rsidTr="009F36E3">
        <w:trPr>
          <w:trHeight w:val="1975"/>
        </w:trPr>
        <w:tc>
          <w:tcPr>
            <w:tcW w:w="7583" w:type="dxa"/>
          </w:tcPr>
          <w:p w14:paraId="0F5D8D7F" w14:textId="77777777" w:rsidR="00373CB2" w:rsidRPr="00222495" w:rsidRDefault="00373CB2" w:rsidP="00D51520">
            <w:pPr>
              <w:rPr>
                <w:rFonts w:cs="Arial"/>
                <w:b/>
                <w:sz w:val="20"/>
                <w:lang w:eastAsia="en-US"/>
              </w:rPr>
            </w:pPr>
            <w:r w:rsidRPr="00222495">
              <w:rPr>
                <w:rFonts w:cs="Arial"/>
                <w:b/>
                <w:sz w:val="20"/>
                <w:lang w:eastAsia="en-US"/>
              </w:rPr>
              <w:t>Inhaltsbezogene Kompetenzen:</w:t>
            </w:r>
          </w:p>
          <w:p w14:paraId="130A03AD" w14:textId="77777777" w:rsidR="00373CB2" w:rsidRPr="00222495" w:rsidRDefault="00991385" w:rsidP="00D51520">
            <w:pPr>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023BC2B7" w14:textId="77777777" w:rsidR="00373CB2" w:rsidRPr="00222495" w:rsidRDefault="00373CB2" w:rsidP="00DC4525">
            <w:pPr>
              <w:numPr>
                <w:ilvl w:val="0"/>
                <w:numId w:val="6"/>
              </w:numPr>
              <w:jc w:val="left"/>
              <w:rPr>
                <w:rFonts w:cs="Arial"/>
                <w:sz w:val="20"/>
              </w:rPr>
            </w:pPr>
            <w:r w:rsidRPr="00222495">
              <w:rPr>
                <w:rFonts w:cs="Arial"/>
                <w:sz w:val="20"/>
              </w:rPr>
              <w:t xml:space="preserve">unterscheiden diskrete und stetige Zufallsgrößen und deuten die </w:t>
            </w:r>
            <w:r w:rsidRPr="00222495">
              <w:rPr>
                <w:rFonts w:cs="Arial"/>
                <w:kern w:val="24"/>
                <w:sz w:val="20"/>
              </w:rPr>
              <w:t>Verteilung</w:t>
            </w:r>
            <w:r w:rsidRPr="00222495">
              <w:rPr>
                <w:rFonts w:cs="Arial"/>
                <w:kern w:val="24"/>
                <w:sz w:val="20"/>
              </w:rPr>
              <w:t>s</w:t>
            </w:r>
            <w:r w:rsidRPr="00222495">
              <w:rPr>
                <w:rFonts w:cs="Arial"/>
                <w:kern w:val="24"/>
                <w:sz w:val="20"/>
              </w:rPr>
              <w:t>funktion</w:t>
            </w:r>
            <w:r w:rsidRPr="00222495">
              <w:rPr>
                <w:rFonts w:cs="Arial"/>
                <w:sz w:val="20"/>
              </w:rPr>
              <w:t xml:space="preserve"> als Integralfunktion</w:t>
            </w:r>
            <w:r w:rsidR="00A64D81">
              <w:rPr>
                <w:rFonts w:cs="Arial"/>
                <w:sz w:val="20"/>
              </w:rPr>
              <w:t>,</w:t>
            </w:r>
          </w:p>
          <w:p w14:paraId="49A9A92B" w14:textId="77777777" w:rsidR="00373CB2" w:rsidRPr="00222495" w:rsidRDefault="00373CB2" w:rsidP="00DC4525">
            <w:pPr>
              <w:numPr>
                <w:ilvl w:val="0"/>
                <w:numId w:val="6"/>
              </w:numPr>
              <w:jc w:val="left"/>
              <w:rPr>
                <w:rFonts w:cs="Arial"/>
                <w:sz w:val="20"/>
              </w:rPr>
            </w:pPr>
            <w:r w:rsidRPr="00222495">
              <w:rPr>
                <w:rFonts w:cs="Arial"/>
                <w:kern w:val="24"/>
                <w:sz w:val="20"/>
              </w:rPr>
              <w:t>untersuchen</w:t>
            </w:r>
            <w:r w:rsidRPr="00222495">
              <w:rPr>
                <w:rFonts w:cs="Arial"/>
                <w:sz w:val="20"/>
              </w:rPr>
              <w:t xml:space="preserve"> stochastische Situationen, die zu annähernd normalverteilten Zufallsgrößen führen</w:t>
            </w:r>
            <w:r w:rsidR="00A64D81">
              <w:rPr>
                <w:rFonts w:cs="Arial"/>
                <w:sz w:val="20"/>
              </w:rPr>
              <w:t>,</w:t>
            </w:r>
          </w:p>
          <w:p w14:paraId="0CCBA36E" w14:textId="77777777" w:rsidR="00373CB2" w:rsidRPr="00222495" w:rsidRDefault="00373CB2" w:rsidP="00271216">
            <w:pPr>
              <w:numPr>
                <w:ilvl w:val="0"/>
                <w:numId w:val="6"/>
              </w:numPr>
              <w:jc w:val="left"/>
              <w:rPr>
                <w:rFonts w:cs="Arial"/>
                <w:sz w:val="20"/>
              </w:rPr>
            </w:pPr>
            <w:r w:rsidRPr="00222495">
              <w:rPr>
                <w:rFonts w:cs="Arial"/>
                <w:sz w:val="20"/>
              </w:rPr>
              <w:t xml:space="preserve">beschreiben den Einfluss der Parameter µ und σ auf die Normalverteilung </w:t>
            </w:r>
            <w:r w:rsidRPr="00222495">
              <w:rPr>
                <w:rFonts w:cs="Arial"/>
                <w:kern w:val="24"/>
                <w:sz w:val="20"/>
              </w:rPr>
              <w:t>und</w:t>
            </w:r>
            <w:r w:rsidRPr="00222495">
              <w:rPr>
                <w:rFonts w:cs="Arial"/>
                <w:sz w:val="20"/>
              </w:rPr>
              <w:t xml:space="preserve"> die graphische Darstellung ihrer Dichtefunktion (</w:t>
            </w:r>
            <w:proofErr w:type="spellStart"/>
            <w:r w:rsidRPr="00222495">
              <w:rPr>
                <w:rFonts w:cs="Arial"/>
                <w:sz w:val="20"/>
              </w:rPr>
              <w:t>Gaußsche</w:t>
            </w:r>
            <w:proofErr w:type="spellEnd"/>
            <w:r w:rsidRPr="00222495">
              <w:rPr>
                <w:rFonts w:cs="Arial"/>
                <w:sz w:val="20"/>
              </w:rPr>
              <w:t xml:space="preserve"> Glockenku</w:t>
            </w:r>
            <w:r w:rsidRPr="00222495">
              <w:rPr>
                <w:rFonts w:cs="Arial"/>
                <w:sz w:val="20"/>
              </w:rPr>
              <w:t>r</w:t>
            </w:r>
            <w:r w:rsidRPr="00222495">
              <w:rPr>
                <w:rFonts w:cs="Arial"/>
                <w:sz w:val="20"/>
              </w:rPr>
              <w:t>ve)</w:t>
            </w:r>
            <w:r w:rsidR="00A64D81">
              <w:rPr>
                <w:rFonts w:cs="Arial"/>
                <w:sz w:val="20"/>
              </w:rPr>
              <w:t>.</w:t>
            </w:r>
          </w:p>
          <w:p w14:paraId="7B495E0B" w14:textId="77777777" w:rsidR="00373CB2" w:rsidRPr="00222495" w:rsidRDefault="00373CB2" w:rsidP="00103E84">
            <w:pPr>
              <w:spacing w:before="120"/>
              <w:jc w:val="left"/>
              <w:rPr>
                <w:rFonts w:cs="Arial"/>
                <w:b/>
                <w:sz w:val="20"/>
                <w:lang w:eastAsia="en-US"/>
              </w:rPr>
            </w:pPr>
            <w:r w:rsidRPr="00222495">
              <w:rPr>
                <w:rFonts w:cs="Arial"/>
                <w:b/>
                <w:sz w:val="20"/>
                <w:lang w:eastAsia="en-US"/>
              </w:rPr>
              <w:t xml:space="preserve">Prozessbezogene </w:t>
            </w:r>
            <w:r w:rsidRPr="00103E84">
              <w:rPr>
                <w:rFonts w:cs="Arial"/>
                <w:b/>
                <w:color w:val="000000"/>
                <w:sz w:val="20"/>
              </w:rPr>
              <w:t>Kompetenzen</w:t>
            </w:r>
            <w:r w:rsidRPr="00222495">
              <w:rPr>
                <w:rFonts w:cs="Arial"/>
                <w:b/>
                <w:sz w:val="20"/>
                <w:lang w:eastAsia="en-US"/>
              </w:rPr>
              <w:t>:</w:t>
            </w:r>
          </w:p>
          <w:p w14:paraId="48A9B6D8" w14:textId="77777777" w:rsidR="00373CB2" w:rsidRPr="00222495" w:rsidRDefault="00373CB2" w:rsidP="00DC4525">
            <w:pPr>
              <w:rPr>
                <w:rFonts w:cs="Arial"/>
                <w:b/>
                <w:i/>
                <w:sz w:val="20"/>
              </w:rPr>
            </w:pPr>
            <w:r w:rsidRPr="00222495">
              <w:rPr>
                <w:rFonts w:cs="Arial"/>
                <w:b/>
                <w:i/>
                <w:sz w:val="20"/>
              </w:rPr>
              <w:t>Kommunizieren</w:t>
            </w:r>
          </w:p>
          <w:p w14:paraId="31D8570F" w14:textId="77777777" w:rsidR="00373CB2" w:rsidRPr="00222495" w:rsidRDefault="00991385" w:rsidP="00DC4525">
            <w:pPr>
              <w:rPr>
                <w:rFonts w:cs="Arial"/>
                <w:i/>
                <w:sz w:val="20"/>
              </w:rPr>
            </w:pPr>
            <w:r w:rsidRPr="00222495">
              <w:rPr>
                <w:rFonts w:cs="Arial"/>
                <w:i/>
                <w:sz w:val="20"/>
              </w:rPr>
              <w:t>Die Studierenden ...</w:t>
            </w:r>
            <w:r w:rsidR="00373CB2" w:rsidRPr="00222495">
              <w:rPr>
                <w:rFonts w:cs="Arial"/>
                <w:i/>
                <w:sz w:val="20"/>
              </w:rPr>
              <w:t xml:space="preserve"> </w:t>
            </w:r>
          </w:p>
          <w:p w14:paraId="5390A514" w14:textId="06A5504F" w:rsidR="00373CB2" w:rsidRPr="00222495" w:rsidRDefault="00373CB2" w:rsidP="00DC4525">
            <w:pPr>
              <w:numPr>
                <w:ilvl w:val="0"/>
                <w:numId w:val="6"/>
              </w:numPr>
              <w:jc w:val="left"/>
              <w:rPr>
                <w:rFonts w:cs="Arial"/>
                <w:sz w:val="20"/>
              </w:rPr>
            </w:pPr>
            <w:r w:rsidRPr="00222495">
              <w:rPr>
                <w:rFonts w:cs="Arial"/>
                <w:kern w:val="24"/>
                <w:sz w:val="20"/>
              </w:rPr>
              <w:t>erfassen, strukturieren und formalisieren Informationen aus zunehmend ko</w:t>
            </w:r>
            <w:r w:rsidRPr="00222495">
              <w:rPr>
                <w:rFonts w:cs="Arial"/>
                <w:kern w:val="24"/>
                <w:sz w:val="20"/>
              </w:rPr>
              <w:t>m</w:t>
            </w:r>
            <w:r w:rsidRPr="00222495">
              <w:rPr>
                <w:rFonts w:cs="Arial"/>
                <w:kern w:val="24"/>
                <w:sz w:val="20"/>
              </w:rPr>
              <w:t>plexen mathematikhaltigen Texten und Darstellungen, aus mathem</w:t>
            </w:r>
            <w:r w:rsidR="00CB7312">
              <w:rPr>
                <w:rFonts w:cs="Arial"/>
                <w:kern w:val="24"/>
                <w:sz w:val="20"/>
              </w:rPr>
              <w:t>atischen</w:t>
            </w:r>
            <w:r w:rsidRPr="00222495">
              <w:rPr>
                <w:rFonts w:cs="Arial"/>
                <w:kern w:val="24"/>
                <w:sz w:val="20"/>
              </w:rPr>
              <w:t xml:space="preserve"> Fachtexten sowie aus Unterrichtsbeiträgen </w:t>
            </w:r>
            <w:r w:rsidRPr="00222495">
              <w:rPr>
                <w:rFonts w:cs="Arial"/>
                <w:i/>
                <w:kern w:val="24"/>
                <w:sz w:val="20"/>
              </w:rPr>
              <w:t>(Rezipieren)</w:t>
            </w:r>
            <w:r w:rsidR="00A64D81">
              <w:rPr>
                <w:rFonts w:cs="Arial"/>
                <w:i/>
                <w:kern w:val="24"/>
                <w:sz w:val="20"/>
              </w:rPr>
              <w:t>,</w:t>
            </w:r>
          </w:p>
          <w:p w14:paraId="6F19C6CE" w14:textId="77777777" w:rsidR="00373CB2" w:rsidRPr="00222495" w:rsidRDefault="00373CB2" w:rsidP="00DC4525">
            <w:pPr>
              <w:numPr>
                <w:ilvl w:val="0"/>
                <w:numId w:val="6"/>
              </w:numPr>
              <w:jc w:val="left"/>
              <w:rPr>
                <w:rFonts w:cs="Arial"/>
                <w:kern w:val="24"/>
                <w:sz w:val="20"/>
              </w:rPr>
            </w:pPr>
            <w:r w:rsidRPr="00222495">
              <w:rPr>
                <w:rFonts w:cs="Arial"/>
                <w:kern w:val="24"/>
                <w:sz w:val="20"/>
              </w:rPr>
              <w:t>erläutern mathematische Begriffe in theoretischen und in Sachzusamme</w:t>
            </w:r>
            <w:r w:rsidRPr="00222495">
              <w:rPr>
                <w:rFonts w:cs="Arial"/>
                <w:kern w:val="24"/>
                <w:sz w:val="20"/>
              </w:rPr>
              <w:t>n</w:t>
            </w:r>
            <w:r w:rsidRPr="00222495">
              <w:rPr>
                <w:rFonts w:cs="Arial"/>
                <w:kern w:val="24"/>
                <w:sz w:val="20"/>
              </w:rPr>
              <w:t>hängen</w:t>
            </w:r>
            <w:r w:rsidR="00A64D81">
              <w:rPr>
                <w:rFonts w:cs="Arial"/>
                <w:kern w:val="24"/>
                <w:sz w:val="20"/>
              </w:rPr>
              <w:t xml:space="preserve"> (</w:t>
            </w:r>
            <w:r w:rsidRPr="00222495">
              <w:rPr>
                <w:rFonts w:cs="Arial"/>
                <w:i/>
                <w:kern w:val="24"/>
                <w:sz w:val="20"/>
              </w:rPr>
              <w:t>Rezipieren)</w:t>
            </w:r>
            <w:r w:rsidR="00A64D81">
              <w:rPr>
                <w:rFonts w:cs="Arial"/>
                <w:i/>
                <w:kern w:val="24"/>
                <w:sz w:val="20"/>
              </w:rPr>
              <w:t>,</w:t>
            </w:r>
          </w:p>
          <w:p w14:paraId="4AECC52C" w14:textId="77777777" w:rsidR="00373CB2" w:rsidRPr="00222495" w:rsidRDefault="00373CB2" w:rsidP="00DC4525">
            <w:pPr>
              <w:numPr>
                <w:ilvl w:val="0"/>
                <w:numId w:val="6"/>
              </w:numPr>
              <w:jc w:val="left"/>
              <w:rPr>
                <w:rFonts w:cs="Arial"/>
                <w:kern w:val="24"/>
                <w:sz w:val="20"/>
              </w:rPr>
            </w:pPr>
            <w:r w:rsidRPr="00222495">
              <w:rPr>
                <w:rFonts w:cs="Arial"/>
                <w:kern w:val="24"/>
                <w:sz w:val="20"/>
              </w:rPr>
              <w:t>verwenden die Fachsprache und fachspezifische Notation in angemessenem Umfang</w:t>
            </w:r>
            <w:r w:rsidR="00A64D81">
              <w:rPr>
                <w:rFonts w:cs="Arial"/>
                <w:kern w:val="24"/>
                <w:sz w:val="20"/>
              </w:rPr>
              <w:t xml:space="preserve"> (</w:t>
            </w:r>
            <w:r w:rsidRPr="00222495">
              <w:rPr>
                <w:rFonts w:cs="Arial"/>
                <w:i/>
                <w:kern w:val="24"/>
                <w:sz w:val="20"/>
              </w:rPr>
              <w:t>Produzieren)</w:t>
            </w:r>
            <w:r w:rsidR="00A64D81">
              <w:rPr>
                <w:rFonts w:cs="Arial"/>
                <w:i/>
                <w:kern w:val="24"/>
                <w:sz w:val="20"/>
              </w:rPr>
              <w:t>.</w:t>
            </w:r>
          </w:p>
          <w:p w14:paraId="7854F7E1" w14:textId="77777777" w:rsidR="00373CB2" w:rsidRPr="00222495" w:rsidRDefault="00373CB2" w:rsidP="00DC4525">
            <w:pPr>
              <w:rPr>
                <w:rFonts w:cs="Arial"/>
                <w:b/>
                <w:i/>
                <w:sz w:val="20"/>
              </w:rPr>
            </w:pPr>
            <w:r w:rsidRPr="00222495">
              <w:rPr>
                <w:rFonts w:cs="Arial"/>
                <w:b/>
                <w:i/>
                <w:sz w:val="20"/>
              </w:rPr>
              <w:t>Werkzeuge nutzen</w:t>
            </w:r>
          </w:p>
          <w:p w14:paraId="6EB67D34" w14:textId="77777777" w:rsidR="00373CB2" w:rsidRPr="00222495" w:rsidRDefault="00991385" w:rsidP="00DC4525">
            <w:pPr>
              <w:rPr>
                <w:rFonts w:cs="Arial"/>
                <w:i/>
                <w:sz w:val="20"/>
              </w:rPr>
            </w:pPr>
            <w:r w:rsidRPr="00222495">
              <w:rPr>
                <w:rFonts w:cs="Arial"/>
                <w:i/>
                <w:sz w:val="20"/>
              </w:rPr>
              <w:t>Die Studierenden ...</w:t>
            </w:r>
            <w:r w:rsidR="00373CB2" w:rsidRPr="00222495">
              <w:rPr>
                <w:rFonts w:cs="Arial"/>
                <w:i/>
                <w:sz w:val="20"/>
              </w:rPr>
              <w:t xml:space="preserve"> </w:t>
            </w:r>
          </w:p>
          <w:p w14:paraId="69EE2781" w14:textId="268346F8" w:rsidR="00373CB2" w:rsidRPr="00222495" w:rsidRDefault="00373CB2" w:rsidP="00DC4525">
            <w:pPr>
              <w:numPr>
                <w:ilvl w:val="0"/>
                <w:numId w:val="6"/>
              </w:numPr>
              <w:jc w:val="left"/>
              <w:rPr>
                <w:rFonts w:cs="Arial"/>
                <w:kern w:val="24"/>
                <w:sz w:val="20"/>
              </w:rPr>
            </w:pPr>
            <w:r w:rsidRPr="00222495">
              <w:rPr>
                <w:rFonts w:cs="Arial"/>
                <w:kern w:val="24"/>
                <w:sz w:val="20"/>
              </w:rPr>
              <w:t>verwenden verschiedene digitale Werkzeuge</w:t>
            </w:r>
            <w:r w:rsidR="00305B7B">
              <w:rPr>
                <w:sz w:val="20"/>
              </w:rPr>
              <w:t xml:space="preserve"> […]</w:t>
            </w:r>
            <w:r w:rsidRPr="00222495">
              <w:rPr>
                <w:rFonts w:cs="Arial"/>
                <w:kern w:val="24"/>
                <w:sz w:val="20"/>
              </w:rPr>
              <w:t xml:space="preserve"> zum</w:t>
            </w:r>
            <w:r w:rsidR="00305B7B">
              <w:rPr>
                <w:sz w:val="20"/>
              </w:rPr>
              <w:t xml:space="preserve"> […]</w:t>
            </w:r>
            <w:r w:rsidRPr="00222495">
              <w:rPr>
                <w:rFonts w:cs="Arial"/>
                <w:kern w:val="24"/>
                <w:sz w:val="20"/>
              </w:rPr>
              <w:br/>
              <w:t>… Ermitteln des Wertes eines bestimmten Integrals</w:t>
            </w:r>
            <w:r w:rsidR="00305B7B">
              <w:rPr>
                <w:sz w:val="20"/>
              </w:rPr>
              <w:t xml:space="preserve"> […]</w:t>
            </w:r>
            <w:r w:rsidR="00A64D81">
              <w:rPr>
                <w:rFonts w:cs="Arial"/>
                <w:kern w:val="24"/>
                <w:sz w:val="20"/>
              </w:rPr>
              <w:t>,</w:t>
            </w:r>
            <w:r w:rsidRPr="00222495">
              <w:rPr>
                <w:rFonts w:cs="Arial"/>
                <w:kern w:val="24"/>
                <w:sz w:val="20"/>
              </w:rPr>
              <w:br/>
              <w:t>… Variieren der Parameter von Wahrscheinlichkeitsverteilungen</w:t>
            </w:r>
            <w:r w:rsidR="00A64D81">
              <w:rPr>
                <w:rFonts w:cs="Arial"/>
                <w:kern w:val="24"/>
                <w:sz w:val="20"/>
              </w:rPr>
              <w:t>,</w:t>
            </w:r>
            <w:r w:rsidRPr="00222495">
              <w:rPr>
                <w:rFonts w:cs="Arial"/>
                <w:kern w:val="24"/>
                <w:sz w:val="20"/>
              </w:rPr>
              <w:br/>
              <w:t>… Erstellen der Histogramme von Binomialverteilungen</w:t>
            </w:r>
            <w:r w:rsidR="00A64D81">
              <w:rPr>
                <w:rFonts w:cs="Arial"/>
                <w:kern w:val="24"/>
                <w:sz w:val="20"/>
              </w:rPr>
              <w:t>,</w:t>
            </w:r>
            <w:r w:rsidRPr="00222495">
              <w:rPr>
                <w:rFonts w:cs="Arial"/>
                <w:kern w:val="24"/>
                <w:sz w:val="20"/>
              </w:rPr>
              <w:br/>
              <w:t>... Berechnen von Wahrscheinlichk</w:t>
            </w:r>
            <w:r w:rsidR="005E75F4" w:rsidRPr="00222495">
              <w:rPr>
                <w:rFonts w:cs="Arial"/>
                <w:kern w:val="24"/>
                <w:sz w:val="20"/>
              </w:rPr>
              <w:t>eiten</w:t>
            </w:r>
            <w:r w:rsidRPr="00222495">
              <w:rPr>
                <w:rFonts w:cs="Arial"/>
                <w:kern w:val="24"/>
                <w:sz w:val="20"/>
              </w:rPr>
              <w:t xml:space="preserve"> bei </w:t>
            </w:r>
            <w:r w:rsidR="005E75F4" w:rsidRPr="00222495">
              <w:rPr>
                <w:rFonts w:cs="Arial"/>
                <w:kern w:val="24"/>
                <w:sz w:val="20"/>
              </w:rPr>
              <w:t xml:space="preserve">[…] </w:t>
            </w:r>
            <w:r w:rsidRPr="00222495">
              <w:rPr>
                <w:rFonts w:cs="Arial"/>
                <w:kern w:val="24"/>
                <w:sz w:val="20"/>
              </w:rPr>
              <w:t>normalverteilten Zufall</w:t>
            </w:r>
            <w:r w:rsidR="00D51520" w:rsidRPr="00222495">
              <w:rPr>
                <w:rFonts w:cs="Arial"/>
                <w:kern w:val="24"/>
                <w:sz w:val="20"/>
              </w:rPr>
              <w:t>s</w:t>
            </w:r>
            <w:r w:rsidRPr="00222495">
              <w:rPr>
                <w:rFonts w:cs="Arial"/>
                <w:kern w:val="24"/>
                <w:sz w:val="20"/>
              </w:rPr>
              <w:t>gr</w:t>
            </w:r>
            <w:r w:rsidRPr="00222495">
              <w:rPr>
                <w:rFonts w:cs="Arial"/>
                <w:kern w:val="24"/>
                <w:sz w:val="20"/>
              </w:rPr>
              <w:t>ö</w:t>
            </w:r>
            <w:r w:rsidRPr="00222495">
              <w:rPr>
                <w:rFonts w:cs="Arial"/>
                <w:kern w:val="24"/>
                <w:sz w:val="20"/>
              </w:rPr>
              <w:t>ßen</w:t>
            </w:r>
            <w:r w:rsidR="00A64D81">
              <w:rPr>
                <w:rFonts w:cs="Arial"/>
                <w:kern w:val="24"/>
                <w:sz w:val="20"/>
              </w:rPr>
              <w:t>,</w:t>
            </w:r>
          </w:p>
          <w:p w14:paraId="706E6431" w14:textId="0F06880C" w:rsidR="00373CB2" w:rsidRPr="00222495" w:rsidRDefault="00373CB2" w:rsidP="00DC4525">
            <w:pPr>
              <w:numPr>
                <w:ilvl w:val="0"/>
                <w:numId w:val="6"/>
              </w:numPr>
              <w:jc w:val="left"/>
              <w:rPr>
                <w:rFonts w:cs="Arial"/>
                <w:kern w:val="24"/>
                <w:sz w:val="20"/>
              </w:rPr>
            </w:pPr>
            <w:r w:rsidRPr="00222495">
              <w:rPr>
                <w:rFonts w:cs="Arial"/>
                <w:kern w:val="24"/>
                <w:sz w:val="20"/>
              </w:rPr>
              <w:t>reflektieren und begründen die Möglichkeiten und Grenzen mathematischer Hilfsmittel und digitaler Werkzeuge</w:t>
            </w:r>
            <w:r w:rsidR="00CB7312">
              <w:rPr>
                <w:rFonts w:cs="Arial"/>
                <w:kern w:val="24"/>
                <w:sz w:val="20"/>
              </w:rPr>
              <w:t>.</w:t>
            </w:r>
          </w:p>
        </w:tc>
        <w:tc>
          <w:tcPr>
            <w:tcW w:w="7371" w:type="dxa"/>
          </w:tcPr>
          <w:p w14:paraId="56068DF5" w14:textId="089DE152" w:rsidR="00373CB2" w:rsidRPr="00222495" w:rsidRDefault="00373CB2" w:rsidP="00DC4525">
            <w:pPr>
              <w:rPr>
                <w:sz w:val="20"/>
              </w:rPr>
            </w:pPr>
            <w:r w:rsidRPr="00222495">
              <w:rPr>
                <w:sz w:val="20"/>
              </w:rPr>
              <w:t>Ausgehend von Alltagskontexten werden stetige Zufallsgrößen thematisiert. Der Übergang von diskreten zu stetigen Verteilungen mit der Analogie zur Approx</w:t>
            </w:r>
            <w:r w:rsidRPr="00222495">
              <w:rPr>
                <w:sz w:val="20"/>
              </w:rPr>
              <w:t>i</w:t>
            </w:r>
            <w:r w:rsidRPr="00222495">
              <w:rPr>
                <w:sz w:val="20"/>
              </w:rPr>
              <w:t>mation von Flächen durch Produktsummen knüpft an die Histogramme von B</w:t>
            </w:r>
            <w:r w:rsidRPr="00222495">
              <w:rPr>
                <w:sz w:val="20"/>
              </w:rPr>
              <w:t>i</w:t>
            </w:r>
            <w:r w:rsidRPr="00222495">
              <w:rPr>
                <w:sz w:val="20"/>
              </w:rPr>
              <w:t xml:space="preserve">nomialverteilungen mit großem </w:t>
            </w:r>
            <w:r w:rsidRPr="00E526FF">
              <w:rPr>
                <w:i/>
                <w:sz w:val="20"/>
              </w:rPr>
              <w:t>n</w:t>
            </w:r>
            <w:r w:rsidRPr="00222495">
              <w:rPr>
                <w:sz w:val="20"/>
              </w:rPr>
              <w:t xml:space="preserve"> aus dem vorherigen Unterrichtsvorhaben an. Das Verständnis der Verteilungsfunktion als Integralfunktion wird somit angelegt. Kontexte mit annähernd normalverteilten Zufallsgrößen führen zur Thematisi</w:t>
            </w:r>
            <w:r w:rsidRPr="00222495">
              <w:rPr>
                <w:sz w:val="20"/>
              </w:rPr>
              <w:t>e</w:t>
            </w:r>
            <w:r w:rsidRPr="00222495">
              <w:rPr>
                <w:sz w:val="20"/>
              </w:rPr>
              <w:t>rung der Normalverteilung und zu Untersuchungen in diesen Sachbezügen.</w:t>
            </w:r>
          </w:p>
          <w:p w14:paraId="5480C7E5" w14:textId="77777777" w:rsidR="00373CB2" w:rsidRPr="00222495" w:rsidRDefault="00373CB2" w:rsidP="00DC4525">
            <w:pPr>
              <w:rPr>
                <w:sz w:val="20"/>
              </w:rPr>
            </w:pPr>
          </w:p>
          <w:p w14:paraId="6B817880" w14:textId="77777777" w:rsidR="00373CB2" w:rsidRPr="00222495" w:rsidRDefault="00373CB2" w:rsidP="00DC4525">
            <w:pPr>
              <w:rPr>
                <w:rFonts w:cs="Arial"/>
                <w:sz w:val="20"/>
              </w:rPr>
            </w:pPr>
            <w:r w:rsidRPr="00222495">
              <w:rPr>
                <w:sz w:val="20"/>
              </w:rPr>
              <w:t>Ergebnisse von Schulleistungstests oder Intelligenztests werden erst vergleic</w:t>
            </w:r>
            <w:r w:rsidRPr="00222495">
              <w:rPr>
                <w:sz w:val="20"/>
              </w:rPr>
              <w:t>h</w:t>
            </w:r>
            <w:r w:rsidRPr="00222495">
              <w:rPr>
                <w:sz w:val="20"/>
              </w:rPr>
              <w:t xml:space="preserve">bar, wenn man sie hinsichtlich Mittelwert und Streuung normiert, was ein Anlass dafür ist, mit den Parametern </w:t>
            </w:r>
            <w:r w:rsidRPr="00222495">
              <w:rPr>
                <w:rFonts w:cs="Arial"/>
                <w:sz w:val="20"/>
              </w:rPr>
              <w:t>µ und σ zu experimentieren. Auch Untersuchungen zu Mess- und Schätzfehlern bieten einen anschaulichen, ggf. handlungsorientie</w:t>
            </w:r>
            <w:r w:rsidRPr="00222495">
              <w:rPr>
                <w:rFonts w:cs="Arial"/>
                <w:sz w:val="20"/>
              </w:rPr>
              <w:t>r</w:t>
            </w:r>
            <w:r w:rsidRPr="00222495">
              <w:rPr>
                <w:rFonts w:cs="Arial"/>
                <w:sz w:val="20"/>
              </w:rPr>
              <w:t xml:space="preserve">ten Zugang. Berechnungen und Visualisierungen erfolgen mit dem GTR. </w:t>
            </w:r>
          </w:p>
          <w:p w14:paraId="60F8BE4F" w14:textId="77777777" w:rsidR="00373CB2" w:rsidRPr="00222495" w:rsidRDefault="00373CB2" w:rsidP="00DC4525">
            <w:pPr>
              <w:rPr>
                <w:rFonts w:cs="Arial"/>
                <w:sz w:val="20"/>
              </w:rPr>
            </w:pPr>
          </w:p>
          <w:p w14:paraId="41A9C79F" w14:textId="77777777" w:rsidR="00373CB2" w:rsidRPr="00222495" w:rsidRDefault="00373CB2" w:rsidP="00DC4525">
            <w:pPr>
              <w:rPr>
                <w:rFonts w:cs="Arial"/>
                <w:sz w:val="20"/>
              </w:rPr>
            </w:pPr>
            <w:r w:rsidRPr="00222495">
              <w:rPr>
                <w:rFonts w:cs="Arial"/>
                <w:sz w:val="20"/>
              </w:rPr>
              <w:t xml:space="preserve">Theoretisch ist von Interesse, dass es sich bei der </w:t>
            </w:r>
            <w:proofErr w:type="spellStart"/>
            <w:r w:rsidRPr="00222495">
              <w:rPr>
                <w:rFonts w:cs="Arial"/>
                <w:sz w:val="20"/>
              </w:rPr>
              <w:t>Gaußschen</w:t>
            </w:r>
            <w:proofErr w:type="spellEnd"/>
            <w:r w:rsidRPr="00222495">
              <w:rPr>
                <w:rFonts w:cs="Arial"/>
                <w:sz w:val="20"/>
              </w:rPr>
              <w:t xml:space="preserve"> Glockenkurve um den Graphen einer Randfunktion handelt, zu deren Stammfunktion (</w:t>
            </w:r>
            <w:proofErr w:type="spellStart"/>
            <w:r w:rsidRPr="00222495">
              <w:rPr>
                <w:rFonts w:cs="Arial"/>
                <w:sz w:val="20"/>
              </w:rPr>
              <w:t>Gaußsche</w:t>
            </w:r>
            <w:proofErr w:type="spellEnd"/>
            <w:r w:rsidRPr="00222495">
              <w:rPr>
                <w:rFonts w:cs="Arial"/>
                <w:sz w:val="20"/>
              </w:rPr>
              <w:t xml:space="preserve"> Integralfunktion) kein Term angegeben werden kann. </w:t>
            </w:r>
            <w:r w:rsidR="00372D2E">
              <w:rPr>
                <w:rFonts w:cs="Arial"/>
                <w:sz w:val="20"/>
              </w:rPr>
              <w:t>Mithilfe</w:t>
            </w:r>
            <w:r w:rsidRPr="00222495">
              <w:rPr>
                <w:rFonts w:cs="Arial"/>
                <w:sz w:val="20"/>
              </w:rPr>
              <w:t xml:space="preserve"> des GTR können jedoch die Werte verschiedener bestimmter Intergrale bestimmt werden. </w:t>
            </w:r>
          </w:p>
        </w:tc>
      </w:tr>
      <w:tr w:rsidR="00373CB2" w:rsidRPr="00222495" w14:paraId="10CF0A88" w14:textId="77777777" w:rsidTr="009F36E3">
        <w:trPr>
          <w:trHeight w:val="567"/>
        </w:trPr>
        <w:tc>
          <w:tcPr>
            <w:tcW w:w="14954" w:type="dxa"/>
            <w:gridSpan w:val="2"/>
            <w:vAlign w:val="center"/>
          </w:tcPr>
          <w:p w14:paraId="4985104C" w14:textId="77777777" w:rsidR="00373CB2" w:rsidRPr="00222495" w:rsidRDefault="00696871" w:rsidP="00696871">
            <w:pPr>
              <w:pageBreakBefore/>
              <w:tabs>
                <w:tab w:val="center" w:pos="7581"/>
                <w:tab w:val="right" w:pos="14527"/>
              </w:tabs>
              <w:jc w:val="left"/>
              <w:rPr>
                <w:b/>
                <w:sz w:val="20"/>
                <w:lang w:eastAsia="en-US"/>
              </w:rPr>
            </w:pPr>
            <w:r>
              <w:rPr>
                <w:b/>
                <w:i/>
                <w:sz w:val="20"/>
              </w:rPr>
              <w:tab/>
            </w:r>
            <w:r w:rsidR="00373CB2" w:rsidRPr="00222495">
              <w:rPr>
                <w:b/>
                <w:i/>
                <w:sz w:val="20"/>
              </w:rPr>
              <w:t>Signifikant und relevant? – Testen von Hypothesen</w:t>
            </w:r>
            <w:r w:rsidR="00373CB2" w:rsidRPr="00696871">
              <w:rPr>
                <w:b/>
                <w:i/>
                <w:sz w:val="20"/>
              </w:rPr>
              <w:t xml:space="preserve"> </w:t>
            </w:r>
            <w:r>
              <w:rPr>
                <w:b/>
                <w:i/>
                <w:sz w:val="20"/>
              </w:rPr>
              <w:tab/>
            </w:r>
            <w:r w:rsidR="00373CB2" w:rsidRPr="00696871">
              <w:rPr>
                <w:b/>
                <w:i/>
                <w:sz w:val="20"/>
              </w:rPr>
              <w:t>(Q-LK-S5)</w:t>
            </w:r>
            <w:r w:rsidR="00301154" w:rsidRPr="00696871">
              <w:rPr>
                <w:b/>
                <w:i/>
                <w:sz w:val="20"/>
              </w:rPr>
              <w:t xml:space="preserve"> </w:t>
            </w:r>
            <w:r w:rsidR="00373CB2" w:rsidRPr="00696871">
              <w:rPr>
                <w:b/>
                <w:i/>
                <w:sz w:val="20"/>
              </w:rPr>
              <w:t>(10 Std)</w:t>
            </w:r>
          </w:p>
        </w:tc>
      </w:tr>
      <w:tr w:rsidR="00373CB2" w:rsidRPr="00222495" w14:paraId="65E31EF0" w14:textId="77777777" w:rsidTr="009F36E3">
        <w:tc>
          <w:tcPr>
            <w:tcW w:w="7583" w:type="dxa"/>
          </w:tcPr>
          <w:p w14:paraId="71D3AB7D" w14:textId="77777777" w:rsidR="00373CB2" w:rsidRPr="00222495" w:rsidRDefault="00373CB2" w:rsidP="00DC4525">
            <w:pPr>
              <w:spacing w:line="276" w:lineRule="auto"/>
              <w:rPr>
                <w:b/>
                <w:sz w:val="20"/>
                <w:lang w:eastAsia="en-US"/>
              </w:rPr>
            </w:pPr>
            <w:r w:rsidRPr="00222495">
              <w:rPr>
                <w:b/>
                <w:sz w:val="20"/>
                <w:lang w:eastAsia="en-US"/>
              </w:rPr>
              <w:t>Zu entwickelnde Kompetenzen</w:t>
            </w:r>
          </w:p>
        </w:tc>
        <w:tc>
          <w:tcPr>
            <w:tcW w:w="7371" w:type="dxa"/>
          </w:tcPr>
          <w:p w14:paraId="6066E16E" w14:textId="77777777" w:rsidR="00373CB2" w:rsidRPr="00222495" w:rsidRDefault="00373CB2" w:rsidP="00DC4525">
            <w:pPr>
              <w:spacing w:line="276" w:lineRule="auto"/>
              <w:rPr>
                <w:b/>
                <w:sz w:val="20"/>
                <w:lang w:eastAsia="en-US"/>
              </w:rPr>
            </w:pPr>
            <w:r w:rsidRPr="00222495">
              <w:rPr>
                <w:b/>
                <w:sz w:val="20"/>
                <w:lang w:eastAsia="en-US"/>
              </w:rPr>
              <w:t>Vorhabenbezogene Absprachen und Empfehlungen</w:t>
            </w:r>
          </w:p>
        </w:tc>
      </w:tr>
      <w:tr w:rsidR="00373CB2" w:rsidRPr="00222495" w14:paraId="5D44AD98" w14:textId="77777777" w:rsidTr="009F36E3">
        <w:trPr>
          <w:trHeight w:val="268"/>
        </w:trPr>
        <w:tc>
          <w:tcPr>
            <w:tcW w:w="7583" w:type="dxa"/>
          </w:tcPr>
          <w:p w14:paraId="5526BF31" w14:textId="77777777" w:rsidR="00373CB2" w:rsidRPr="00222495" w:rsidRDefault="00373CB2" w:rsidP="00DC4525">
            <w:pPr>
              <w:spacing w:line="276" w:lineRule="auto"/>
              <w:rPr>
                <w:rFonts w:cs="Arial"/>
                <w:b/>
                <w:sz w:val="20"/>
                <w:lang w:eastAsia="en-US"/>
              </w:rPr>
            </w:pPr>
            <w:r w:rsidRPr="00222495">
              <w:rPr>
                <w:rFonts w:cs="Arial"/>
                <w:b/>
                <w:sz w:val="20"/>
                <w:lang w:eastAsia="en-US"/>
              </w:rPr>
              <w:t>Inhaltsbezogene Kompetenzen:</w:t>
            </w:r>
          </w:p>
          <w:p w14:paraId="4A81AB1E" w14:textId="77777777" w:rsidR="00373CB2" w:rsidRPr="00222495" w:rsidRDefault="00991385" w:rsidP="00DC4525">
            <w:pPr>
              <w:spacing w:line="276" w:lineRule="auto"/>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6B8E8273" w14:textId="77777777" w:rsidR="00373CB2" w:rsidRPr="00222495" w:rsidRDefault="00373CB2" w:rsidP="00DC4525">
            <w:pPr>
              <w:numPr>
                <w:ilvl w:val="0"/>
                <w:numId w:val="6"/>
              </w:numPr>
              <w:jc w:val="left"/>
              <w:rPr>
                <w:rFonts w:cs="Arial"/>
                <w:sz w:val="20"/>
              </w:rPr>
            </w:pPr>
            <w:r w:rsidRPr="00222495">
              <w:rPr>
                <w:rFonts w:cs="Arial"/>
                <w:kern w:val="24"/>
                <w:sz w:val="20"/>
              </w:rPr>
              <w:t>interpretieren</w:t>
            </w:r>
            <w:r w:rsidRPr="00222495">
              <w:rPr>
                <w:rFonts w:cs="Arial"/>
                <w:sz w:val="20"/>
              </w:rPr>
              <w:t xml:space="preserve"> Hypothesentests bezogen auf den Sachkontext und das E</w:t>
            </w:r>
            <w:r w:rsidRPr="00222495">
              <w:rPr>
                <w:rFonts w:cs="Arial"/>
                <w:sz w:val="20"/>
              </w:rPr>
              <w:t>r</w:t>
            </w:r>
            <w:r w:rsidRPr="00222495">
              <w:rPr>
                <w:rFonts w:cs="Arial"/>
                <w:sz w:val="20"/>
              </w:rPr>
              <w:t>kenntnisinteresse</w:t>
            </w:r>
            <w:r w:rsidR="00A64D81">
              <w:rPr>
                <w:rFonts w:cs="Arial"/>
                <w:sz w:val="20"/>
              </w:rPr>
              <w:t>,</w:t>
            </w:r>
          </w:p>
          <w:p w14:paraId="552F6CD6" w14:textId="58D0A8A1" w:rsidR="00373CB2" w:rsidRPr="00222495" w:rsidRDefault="00373CB2" w:rsidP="00271216">
            <w:pPr>
              <w:numPr>
                <w:ilvl w:val="0"/>
                <w:numId w:val="6"/>
              </w:numPr>
              <w:jc w:val="left"/>
              <w:rPr>
                <w:rFonts w:cs="Arial"/>
                <w:sz w:val="20"/>
              </w:rPr>
            </w:pPr>
            <w:r w:rsidRPr="00222495">
              <w:rPr>
                <w:rFonts w:cs="Arial"/>
                <w:kern w:val="24"/>
                <w:sz w:val="20"/>
              </w:rPr>
              <w:t>beschreiben</w:t>
            </w:r>
            <w:r w:rsidRPr="00222495">
              <w:rPr>
                <w:rFonts w:cs="Arial"/>
                <w:sz w:val="20"/>
              </w:rPr>
              <w:t xml:space="preserve"> und beurteilen Fehler 1. und 2. Art</w:t>
            </w:r>
            <w:r w:rsidR="00103E84">
              <w:rPr>
                <w:rFonts w:cs="Arial"/>
                <w:sz w:val="20"/>
              </w:rPr>
              <w:t>.</w:t>
            </w:r>
          </w:p>
          <w:p w14:paraId="176F3FB6" w14:textId="77777777" w:rsidR="00373CB2" w:rsidRPr="00222495" w:rsidRDefault="00373CB2" w:rsidP="00103E84">
            <w:pPr>
              <w:spacing w:before="120"/>
              <w:jc w:val="left"/>
              <w:rPr>
                <w:rFonts w:cs="Arial"/>
                <w:b/>
                <w:sz w:val="20"/>
                <w:lang w:eastAsia="en-US"/>
              </w:rPr>
            </w:pPr>
            <w:r w:rsidRPr="00222495">
              <w:rPr>
                <w:rFonts w:cs="Arial"/>
                <w:b/>
                <w:sz w:val="20"/>
                <w:lang w:eastAsia="en-US"/>
              </w:rPr>
              <w:t>Prozessbezogene Kompetenzen:</w:t>
            </w:r>
          </w:p>
          <w:p w14:paraId="21EBE729" w14:textId="77777777" w:rsidR="00373CB2" w:rsidRPr="00222495" w:rsidRDefault="00373CB2" w:rsidP="00DC4525">
            <w:pPr>
              <w:rPr>
                <w:rFonts w:cs="Arial"/>
                <w:b/>
                <w:i/>
                <w:sz w:val="20"/>
              </w:rPr>
            </w:pPr>
            <w:r w:rsidRPr="00222495">
              <w:rPr>
                <w:rFonts w:cs="Arial"/>
                <w:b/>
                <w:i/>
                <w:sz w:val="20"/>
              </w:rPr>
              <w:t>Modellieren</w:t>
            </w:r>
          </w:p>
          <w:p w14:paraId="720FD2A7" w14:textId="77777777" w:rsidR="00373CB2" w:rsidRPr="00222495" w:rsidRDefault="00991385" w:rsidP="00DC4525">
            <w:pPr>
              <w:rPr>
                <w:rFonts w:cs="Arial"/>
                <w:i/>
                <w:sz w:val="20"/>
              </w:rPr>
            </w:pPr>
            <w:r w:rsidRPr="00222495">
              <w:rPr>
                <w:rFonts w:cs="Arial"/>
                <w:i/>
                <w:sz w:val="20"/>
              </w:rPr>
              <w:t>Die Studierenden ...</w:t>
            </w:r>
            <w:r w:rsidR="00373CB2" w:rsidRPr="00222495">
              <w:rPr>
                <w:rFonts w:cs="Arial"/>
                <w:i/>
                <w:sz w:val="20"/>
              </w:rPr>
              <w:t xml:space="preserve"> </w:t>
            </w:r>
          </w:p>
          <w:p w14:paraId="64114ACD"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erfassen und strukturieren zunehmend komplexe Sachsituationen mit Blick auf eine konkrete Fragestellung </w:t>
            </w:r>
            <w:r w:rsidRPr="00222495">
              <w:rPr>
                <w:rFonts w:cs="Arial"/>
                <w:i/>
                <w:kern w:val="24"/>
                <w:sz w:val="20"/>
              </w:rPr>
              <w:t>(Strukturieren)</w:t>
            </w:r>
            <w:r w:rsidR="00A64D81">
              <w:rPr>
                <w:rFonts w:cs="Arial"/>
                <w:i/>
                <w:kern w:val="24"/>
                <w:sz w:val="20"/>
              </w:rPr>
              <w:t>,</w:t>
            </w:r>
          </w:p>
          <w:p w14:paraId="066F772A"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übersetzen zunehmend komplexe Sachsituationen in mathematische Modelle </w:t>
            </w:r>
            <w:r w:rsidRPr="00222495">
              <w:rPr>
                <w:rFonts w:cs="Arial"/>
                <w:i/>
                <w:kern w:val="24"/>
                <w:sz w:val="20"/>
              </w:rPr>
              <w:t>(Mathematisieren)</w:t>
            </w:r>
            <w:r w:rsidR="00A64D81">
              <w:rPr>
                <w:rFonts w:cs="Arial"/>
                <w:i/>
                <w:kern w:val="24"/>
                <w:sz w:val="20"/>
              </w:rPr>
              <w:t>,</w:t>
            </w:r>
          </w:p>
          <w:p w14:paraId="7D3B2DD1"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erarbeiten mithilfe mathematischer Kenntnisse und Fertigkeiten eine Lösung innerhalb des mathematischen Modells </w:t>
            </w:r>
            <w:r w:rsidRPr="00222495">
              <w:rPr>
                <w:rFonts w:cs="Arial"/>
                <w:i/>
                <w:kern w:val="24"/>
                <w:sz w:val="20"/>
              </w:rPr>
              <w:t>(Mathematisieren)</w:t>
            </w:r>
            <w:r w:rsidR="00A64D81">
              <w:rPr>
                <w:rFonts w:cs="Arial"/>
                <w:i/>
                <w:kern w:val="24"/>
                <w:sz w:val="20"/>
              </w:rPr>
              <w:t>,</w:t>
            </w:r>
          </w:p>
          <w:p w14:paraId="6259A788"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beziehen die erarbeitete </w:t>
            </w:r>
            <w:r w:rsidR="005E75F4" w:rsidRPr="00222495">
              <w:rPr>
                <w:rFonts w:cs="Arial"/>
                <w:kern w:val="24"/>
                <w:sz w:val="20"/>
              </w:rPr>
              <w:t>Lösung</w:t>
            </w:r>
            <w:r w:rsidRPr="00222495">
              <w:rPr>
                <w:rFonts w:cs="Arial"/>
                <w:kern w:val="24"/>
                <w:sz w:val="20"/>
              </w:rPr>
              <w:t xml:space="preserve"> wieder auf die Sachsituation </w:t>
            </w:r>
            <w:r w:rsidRPr="00222495">
              <w:rPr>
                <w:rFonts w:cs="Arial"/>
                <w:i/>
                <w:kern w:val="24"/>
                <w:sz w:val="20"/>
              </w:rPr>
              <w:t>(Validieren)</w:t>
            </w:r>
            <w:r w:rsidR="00A64D81">
              <w:rPr>
                <w:rFonts w:cs="Arial"/>
                <w:i/>
                <w:kern w:val="24"/>
                <w:sz w:val="20"/>
              </w:rPr>
              <w:t>,</w:t>
            </w:r>
          </w:p>
          <w:p w14:paraId="247CE8F2"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reflektieren die Abhängigkeit einer Lösung von den getroffenen Annahmen </w:t>
            </w:r>
            <w:r w:rsidRPr="00222495">
              <w:rPr>
                <w:rFonts w:cs="Arial"/>
                <w:i/>
                <w:kern w:val="24"/>
                <w:sz w:val="20"/>
              </w:rPr>
              <w:t>(Validieren)</w:t>
            </w:r>
            <w:r w:rsidR="00A64D81">
              <w:rPr>
                <w:rFonts w:cs="Arial"/>
                <w:i/>
                <w:kern w:val="24"/>
                <w:sz w:val="20"/>
              </w:rPr>
              <w:t>.</w:t>
            </w:r>
          </w:p>
          <w:p w14:paraId="67014BE7" w14:textId="77777777" w:rsidR="00373CB2" w:rsidRPr="00222495" w:rsidRDefault="00373CB2" w:rsidP="00DC4525">
            <w:pPr>
              <w:rPr>
                <w:rFonts w:cs="Arial"/>
                <w:b/>
                <w:i/>
                <w:sz w:val="20"/>
              </w:rPr>
            </w:pPr>
            <w:r w:rsidRPr="00222495">
              <w:rPr>
                <w:rFonts w:cs="Arial"/>
                <w:b/>
                <w:i/>
                <w:sz w:val="20"/>
              </w:rPr>
              <w:t>Kommunizieren</w:t>
            </w:r>
          </w:p>
          <w:p w14:paraId="37C9BB67" w14:textId="77777777" w:rsidR="00373CB2" w:rsidRPr="00222495" w:rsidRDefault="00991385" w:rsidP="00DC4525">
            <w:pPr>
              <w:rPr>
                <w:rFonts w:cs="Arial"/>
                <w:i/>
                <w:sz w:val="20"/>
              </w:rPr>
            </w:pPr>
            <w:r w:rsidRPr="00222495">
              <w:rPr>
                <w:rFonts w:cs="Arial"/>
                <w:i/>
                <w:sz w:val="20"/>
              </w:rPr>
              <w:t>Die Studierenden ...</w:t>
            </w:r>
            <w:r w:rsidR="00373CB2" w:rsidRPr="00222495">
              <w:rPr>
                <w:rFonts w:cs="Arial"/>
                <w:i/>
                <w:sz w:val="20"/>
              </w:rPr>
              <w:t xml:space="preserve"> </w:t>
            </w:r>
          </w:p>
          <w:p w14:paraId="51273A21" w14:textId="5AB49569" w:rsidR="00373CB2" w:rsidRPr="00222495" w:rsidRDefault="00373CB2" w:rsidP="00DC4525">
            <w:pPr>
              <w:numPr>
                <w:ilvl w:val="0"/>
                <w:numId w:val="6"/>
              </w:numPr>
              <w:jc w:val="left"/>
              <w:rPr>
                <w:rFonts w:cs="Arial"/>
                <w:sz w:val="20"/>
              </w:rPr>
            </w:pPr>
            <w:r w:rsidRPr="00222495">
              <w:rPr>
                <w:rFonts w:cs="Arial"/>
                <w:kern w:val="24"/>
                <w:sz w:val="20"/>
              </w:rPr>
              <w:t>erfassen, strukturieren und formalisieren Informationen aus zunehmend ko</w:t>
            </w:r>
            <w:r w:rsidRPr="00222495">
              <w:rPr>
                <w:rFonts w:cs="Arial"/>
                <w:kern w:val="24"/>
                <w:sz w:val="20"/>
              </w:rPr>
              <w:t>m</w:t>
            </w:r>
            <w:r w:rsidRPr="00222495">
              <w:rPr>
                <w:rFonts w:cs="Arial"/>
                <w:kern w:val="24"/>
                <w:sz w:val="20"/>
              </w:rPr>
              <w:t>plexen mathematikhaltigen Texten und Darstellungen, aus mathem</w:t>
            </w:r>
            <w:r w:rsidR="00CB7312">
              <w:rPr>
                <w:rFonts w:cs="Arial"/>
                <w:kern w:val="24"/>
                <w:sz w:val="20"/>
              </w:rPr>
              <w:t>atischen</w:t>
            </w:r>
            <w:r w:rsidR="00D51520" w:rsidRPr="00222495">
              <w:rPr>
                <w:rFonts w:cs="Arial"/>
                <w:kern w:val="24"/>
                <w:sz w:val="20"/>
              </w:rPr>
              <w:t xml:space="preserve"> </w:t>
            </w:r>
            <w:r w:rsidRPr="00222495">
              <w:rPr>
                <w:rFonts w:cs="Arial"/>
                <w:kern w:val="24"/>
                <w:sz w:val="20"/>
              </w:rPr>
              <w:t xml:space="preserve">Fachtexten sowie aus Unterrichtsbeiträgen </w:t>
            </w:r>
            <w:r w:rsidRPr="00222495">
              <w:rPr>
                <w:rFonts w:cs="Arial"/>
                <w:i/>
                <w:kern w:val="24"/>
                <w:sz w:val="20"/>
              </w:rPr>
              <w:t>(Rezipieren)</w:t>
            </w:r>
            <w:r w:rsidR="00A64D81">
              <w:rPr>
                <w:rFonts w:cs="Arial"/>
                <w:i/>
                <w:kern w:val="24"/>
                <w:sz w:val="20"/>
              </w:rPr>
              <w:t>,</w:t>
            </w:r>
          </w:p>
          <w:p w14:paraId="68EDEA6A" w14:textId="77777777" w:rsidR="00373CB2" w:rsidRPr="00222495" w:rsidRDefault="00373CB2" w:rsidP="00DC4525">
            <w:pPr>
              <w:numPr>
                <w:ilvl w:val="0"/>
                <w:numId w:val="6"/>
              </w:numPr>
              <w:jc w:val="left"/>
              <w:rPr>
                <w:rFonts w:cs="Arial"/>
                <w:kern w:val="24"/>
                <w:sz w:val="20"/>
              </w:rPr>
            </w:pPr>
            <w:r w:rsidRPr="00222495">
              <w:rPr>
                <w:rFonts w:cs="Arial"/>
                <w:kern w:val="24"/>
                <w:sz w:val="20"/>
              </w:rPr>
              <w:t>formulieren eigene Überlegungen und beschreiben eigene Lösungswege</w:t>
            </w:r>
            <w:r w:rsidR="00A64D81">
              <w:rPr>
                <w:rFonts w:cs="Arial"/>
                <w:kern w:val="24"/>
                <w:sz w:val="20"/>
              </w:rPr>
              <w:t xml:space="preserve"> (</w:t>
            </w:r>
            <w:r w:rsidRPr="00222495">
              <w:rPr>
                <w:rFonts w:cs="Arial"/>
                <w:i/>
                <w:kern w:val="24"/>
                <w:sz w:val="20"/>
              </w:rPr>
              <w:t>Produzieren)</w:t>
            </w:r>
            <w:r w:rsidR="00A64D81">
              <w:rPr>
                <w:rFonts w:cs="Arial"/>
                <w:i/>
                <w:kern w:val="24"/>
                <w:sz w:val="20"/>
              </w:rPr>
              <w:t>,</w:t>
            </w:r>
          </w:p>
          <w:p w14:paraId="0A46C9F7" w14:textId="77777777" w:rsidR="00373CB2" w:rsidRPr="00222495" w:rsidRDefault="00373CB2" w:rsidP="00DC4525">
            <w:pPr>
              <w:numPr>
                <w:ilvl w:val="0"/>
                <w:numId w:val="6"/>
              </w:numPr>
              <w:jc w:val="left"/>
              <w:rPr>
                <w:rFonts w:cs="Arial"/>
                <w:kern w:val="24"/>
                <w:sz w:val="20"/>
              </w:rPr>
            </w:pPr>
            <w:r w:rsidRPr="00222495">
              <w:rPr>
                <w:sz w:val="20"/>
              </w:rPr>
              <w:t>dokumentieren Arbeitsschritte nachvollziehbar</w:t>
            </w:r>
            <w:r w:rsidR="00A64D81">
              <w:rPr>
                <w:sz w:val="20"/>
              </w:rPr>
              <w:t xml:space="preserve"> (</w:t>
            </w:r>
            <w:r w:rsidRPr="00222495">
              <w:rPr>
                <w:rFonts w:cs="Arial"/>
                <w:i/>
                <w:kern w:val="24"/>
                <w:sz w:val="20"/>
              </w:rPr>
              <w:t>Produzieren)</w:t>
            </w:r>
            <w:r w:rsidR="00A64D81">
              <w:rPr>
                <w:rFonts w:cs="Arial"/>
                <w:i/>
                <w:kern w:val="24"/>
                <w:sz w:val="20"/>
              </w:rPr>
              <w:t>,</w:t>
            </w:r>
          </w:p>
          <w:p w14:paraId="58BEB9F5" w14:textId="77777777" w:rsidR="00373CB2" w:rsidRPr="00222495" w:rsidRDefault="00373CB2" w:rsidP="00DC4525">
            <w:pPr>
              <w:numPr>
                <w:ilvl w:val="0"/>
                <w:numId w:val="6"/>
              </w:numPr>
              <w:jc w:val="left"/>
              <w:rPr>
                <w:rFonts w:cs="Arial"/>
                <w:sz w:val="20"/>
              </w:rPr>
            </w:pPr>
            <w:r w:rsidRPr="00222495">
              <w:rPr>
                <w:rFonts w:cs="Arial"/>
                <w:kern w:val="24"/>
                <w:sz w:val="20"/>
              </w:rPr>
              <w:t>führen</w:t>
            </w:r>
            <w:r w:rsidRPr="00222495">
              <w:rPr>
                <w:rFonts w:cs="Arial"/>
                <w:sz w:val="20"/>
              </w:rPr>
              <w:t xml:space="preserve"> Entscheidungen auf der Grundlage fachbezogener Diskussionen he</w:t>
            </w:r>
            <w:r w:rsidRPr="00222495">
              <w:rPr>
                <w:rFonts w:cs="Arial"/>
                <w:sz w:val="20"/>
              </w:rPr>
              <w:t>r</w:t>
            </w:r>
            <w:r w:rsidRPr="00222495">
              <w:rPr>
                <w:rFonts w:cs="Arial"/>
                <w:sz w:val="20"/>
              </w:rPr>
              <w:t xml:space="preserve">bei </w:t>
            </w:r>
            <w:r w:rsidRPr="00222495">
              <w:rPr>
                <w:rFonts w:cs="Arial"/>
                <w:i/>
                <w:sz w:val="20"/>
              </w:rPr>
              <w:t>(Diskutieren)</w:t>
            </w:r>
            <w:r w:rsidR="00A64D81">
              <w:rPr>
                <w:rFonts w:cs="Arial"/>
                <w:i/>
                <w:sz w:val="20"/>
              </w:rPr>
              <w:t>.</w:t>
            </w:r>
          </w:p>
        </w:tc>
        <w:tc>
          <w:tcPr>
            <w:tcW w:w="7371" w:type="dxa"/>
          </w:tcPr>
          <w:p w14:paraId="27F0D2CF" w14:textId="77777777" w:rsidR="00373CB2" w:rsidRPr="00222495" w:rsidRDefault="00373CB2" w:rsidP="00DC4525">
            <w:pPr>
              <w:rPr>
                <w:sz w:val="20"/>
              </w:rPr>
            </w:pPr>
            <w:r w:rsidRPr="00222495">
              <w:rPr>
                <w:sz w:val="20"/>
              </w:rPr>
              <w:t xml:space="preserve">Zentral ist das Verständnis der Idee des Hypothesentests, d. h. </w:t>
            </w:r>
            <w:r w:rsidR="00372D2E">
              <w:rPr>
                <w:sz w:val="20"/>
              </w:rPr>
              <w:t>mithilfe</w:t>
            </w:r>
            <w:r w:rsidRPr="00222495">
              <w:rPr>
                <w:sz w:val="20"/>
              </w:rPr>
              <w:t xml:space="preserve"> eines mathematischen Instrumentariums einzuschätzen, ob Beobachtungen auf den Zufall zurückzuführen sind oder nicht. Ziel ist es, die Wahrscheinlichkeit von Fehlentscheidungen möglichst klein zu halten.</w:t>
            </w:r>
          </w:p>
          <w:p w14:paraId="5CD40AC4" w14:textId="77777777" w:rsidR="00373CB2" w:rsidRPr="00222495" w:rsidRDefault="00373CB2" w:rsidP="00DC4525">
            <w:pPr>
              <w:rPr>
                <w:sz w:val="20"/>
              </w:rPr>
            </w:pPr>
            <w:r w:rsidRPr="00222495">
              <w:rPr>
                <w:sz w:val="20"/>
              </w:rPr>
              <w:t xml:space="preserve">Die Logik des Tests soll dabei an datengestützten gesellschaftlich relevanten Fragestellungen, </w:t>
            </w:r>
            <w:r w:rsidR="005E75F4" w:rsidRPr="00222495">
              <w:rPr>
                <w:sz w:val="20"/>
              </w:rPr>
              <w:t>z. B.</w:t>
            </w:r>
            <w:r w:rsidRPr="00222495">
              <w:rPr>
                <w:sz w:val="20"/>
              </w:rPr>
              <w:t xml:space="preserve"> Häufungen von Krankheitsfällen in bestimmten Regionen oder alltäglichen empirischen Phänomenen</w:t>
            </w:r>
            <w:r w:rsidR="00301154" w:rsidRPr="00222495">
              <w:rPr>
                <w:sz w:val="20"/>
              </w:rPr>
              <w:t xml:space="preserve"> </w:t>
            </w:r>
            <w:r w:rsidRPr="00222495">
              <w:rPr>
                <w:sz w:val="20"/>
              </w:rPr>
              <w:t>(</w:t>
            </w:r>
            <w:r w:rsidR="005E75F4" w:rsidRPr="00222495">
              <w:rPr>
                <w:sz w:val="20"/>
              </w:rPr>
              <w:t>z. B.</w:t>
            </w:r>
            <w:r w:rsidRPr="00222495">
              <w:rPr>
                <w:sz w:val="20"/>
              </w:rPr>
              <w:t xml:space="preserve"> Umfrageergebnisse aus dem Lokalteil der Zeitung) entwickelt werden.</w:t>
            </w:r>
          </w:p>
          <w:p w14:paraId="4DADEA8D" w14:textId="77777777" w:rsidR="00373CB2" w:rsidRPr="00222495" w:rsidRDefault="00373CB2" w:rsidP="00DC4525">
            <w:pPr>
              <w:rPr>
                <w:sz w:val="20"/>
              </w:rPr>
            </w:pPr>
          </w:p>
          <w:p w14:paraId="240C0BE6" w14:textId="77777777" w:rsidR="00373CB2" w:rsidRPr="00222495" w:rsidRDefault="00373CB2" w:rsidP="00DC4525">
            <w:pPr>
              <w:rPr>
                <w:sz w:val="20"/>
              </w:rPr>
            </w:pPr>
            <w:r w:rsidRPr="00222495">
              <w:rPr>
                <w:sz w:val="20"/>
              </w:rPr>
              <w:t>Im Rahmen eines realitätsnahen Kontextes werden folgende Fragen diskutiert:</w:t>
            </w:r>
          </w:p>
          <w:p w14:paraId="7D3146E0" w14:textId="77777777" w:rsidR="00373CB2" w:rsidRPr="00222495" w:rsidRDefault="00373CB2" w:rsidP="00DC4525">
            <w:pPr>
              <w:pStyle w:val="Listenabsatz2"/>
              <w:numPr>
                <w:ilvl w:val="0"/>
                <w:numId w:val="26"/>
              </w:numPr>
              <w:jc w:val="left"/>
              <w:rPr>
                <w:sz w:val="20"/>
              </w:rPr>
            </w:pPr>
            <w:r w:rsidRPr="00222495">
              <w:rPr>
                <w:sz w:val="20"/>
              </w:rPr>
              <w:t>Welche Hypothesen werden aufgestellt? Wer formuliert diese mit welcher Interessenlage?</w:t>
            </w:r>
          </w:p>
          <w:p w14:paraId="6678F4C9" w14:textId="77777777" w:rsidR="00373CB2" w:rsidRPr="00222495" w:rsidRDefault="00373CB2" w:rsidP="00DC4525">
            <w:pPr>
              <w:pStyle w:val="Listenabsatz2"/>
              <w:numPr>
                <w:ilvl w:val="0"/>
                <w:numId w:val="26"/>
              </w:numPr>
              <w:jc w:val="left"/>
              <w:rPr>
                <w:sz w:val="20"/>
              </w:rPr>
            </w:pPr>
            <w:r w:rsidRPr="00222495">
              <w:rPr>
                <w:sz w:val="20"/>
              </w:rPr>
              <w:t>Welche Fehlentscheidungen treten beim Testen auf? Welche Kons</w:t>
            </w:r>
            <w:r w:rsidRPr="00222495">
              <w:rPr>
                <w:sz w:val="20"/>
              </w:rPr>
              <w:t>e</w:t>
            </w:r>
            <w:r w:rsidRPr="00222495">
              <w:rPr>
                <w:sz w:val="20"/>
              </w:rPr>
              <w:t xml:space="preserve">quenzen haben sie? </w:t>
            </w:r>
          </w:p>
          <w:p w14:paraId="4953B523" w14:textId="77777777" w:rsidR="00373CB2" w:rsidRPr="00222495" w:rsidRDefault="00373CB2" w:rsidP="00DC4525">
            <w:pPr>
              <w:rPr>
                <w:sz w:val="20"/>
              </w:rPr>
            </w:pPr>
          </w:p>
          <w:p w14:paraId="2B58CBB2" w14:textId="77777777" w:rsidR="00373CB2" w:rsidRPr="00222495" w:rsidRDefault="00373CB2" w:rsidP="00DC4525">
            <w:pPr>
              <w:rPr>
                <w:sz w:val="20"/>
              </w:rPr>
            </w:pPr>
            <w:r w:rsidRPr="00222495">
              <w:rPr>
                <w:sz w:val="20"/>
              </w:rPr>
              <w:t>Durch Untersuchung und Variation gegebener Entscheidungsregeln werden die Bedeutung des Signifikanzniveaus und der Wahrscheinlichkeit des Auftretens von Fehlentscheidungen 1. und 2. Art zur Beurteilung des Testverfahrens era</w:t>
            </w:r>
            <w:r w:rsidRPr="00222495">
              <w:rPr>
                <w:sz w:val="20"/>
              </w:rPr>
              <w:t>r</w:t>
            </w:r>
            <w:r w:rsidRPr="00222495">
              <w:rPr>
                <w:sz w:val="20"/>
              </w:rPr>
              <w:t>beitet.</w:t>
            </w:r>
          </w:p>
          <w:p w14:paraId="088B2630" w14:textId="77777777" w:rsidR="00373CB2" w:rsidRPr="00222495" w:rsidRDefault="00373CB2" w:rsidP="00DC4525">
            <w:pPr>
              <w:rPr>
                <w:sz w:val="20"/>
              </w:rPr>
            </w:pPr>
          </w:p>
        </w:tc>
      </w:tr>
      <w:tr w:rsidR="00373CB2" w:rsidRPr="00222495" w14:paraId="41EA6A5D" w14:textId="77777777" w:rsidTr="009F36E3">
        <w:trPr>
          <w:trHeight w:val="510"/>
        </w:trPr>
        <w:tc>
          <w:tcPr>
            <w:tcW w:w="14954" w:type="dxa"/>
            <w:gridSpan w:val="2"/>
            <w:vAlign w:val="center"/>
          </w:tcPr>
          <w:p w14:paraId="2EC475DD" w14:textId="77777777" w:rsidR="00373CB2" w:rsidRPr="00222495" w:rsidRDefault="00696871" w:rsidP="00696871">
            <w:pPr>
              <w:pageBreakBefore/>
              <w:tabs>
                <w:tab w:val="center" w:pos="7581"/>
                <w:tab w:val="right" w:pos="14527"/>
              </w:tabs>
              <w:jc w:val="left"/>
              <w:rPr>
                <w:rFonts w:cs="Arial"/>
                <w:i/>
                <w:sz w:val="20"/>
              </w:rPr>
            </w:pPr>
            <w:r>
              <w:rPr>
                <w:b/>
                <w:i/>
                <w:sz w:val="20"/>
              </w:rPr>
              <w:tab/>
            </w:r>
            <w:r w:rsidR="00373CB2" w:rsidRPr="00222495">
              <w:rPr>
                <w:b/>
                <w:i/>
                <w:sz w:val="20"/>
              </w:rPr>
              <w:t>Von Übergängen und Prozessen</w:t>
            </w:r>
            <w:r w:rsidR="00373CB2" w:rsidRPr="00222495">
              <w:rPr>
                <w:i/>
                <w:sz w:val="20"/>
                <w:lang w:eastAsia="en-US"/>
              </w:rPr>
              <w:t xml:space="preserve"> </w:t>
            </w:r>
            <w:r>
              <w:rPr>
                <w:i/>
                <w:sz w:val="20"/>
                <w:lang w:eastAsia="en-US"/>
              </w:rPr>
              <w:tab/>
            </w:r>
            <w:r w:rsidR="00373CB2" w:rsidRPr="00222495">
              <w:rPr>
                <w:i/>
                <w:sz w:val="20"/>
                <w:lang w:eastAsia="en-US"/>
              </w:rPr>
              <w:t>(Q-LK-S6)</w:t>
            </w:r>
            <w:r w:rsidR="00301154" w:rsidRPr="00222495">
              <w:rPr>
                <w:i/>
                <w:sz w:val="20"/>
                <w:lang w:eastAsia="en-US"/>
              </w:rPr>
              <w:t xml:space="preserve"> </w:t>
            </w:r>
            <w:r w:rsidR="00D51520" w:rsidRPr="00222495">
              <w:rPr>
                <w:i/>
                <w:sz w:val="20"/>
                <w:lang w:eastAsia="en-US"/>
              </w:rPr>
              <w:t>(10 Std</w:t>
            </w:r>
            <w:r w:rsidR="00373CB2" w:rsidRPr="00222495">
              <w:rPr>
                <w:i/>
                <w:sz w:val="20"/>
                <w:lang w:eastAsia="en-US"/>
              </w:rPr>
              <w:t>)</w:t>
            </w:r>
          </w:p>
        </w:tc>
      </w:tr>
      <w:tr w:rsidR="00373CB2" w:rsidRPr="00222495" w14:paraId="1A08E148" w14:textId="77777777" w:rsidTr="009F36E3">
        <w:tc>
          <w:tcPr>
            <w:tcW w:w="7583" w:type="dxa"/>
          </w:tcPr>
          <w:p w14:paraId="58FF4BC6" w14:textId="77777777" w:rsidR="00373CB2" w:rsidRPr="00222495" w:rsidRDefault="00373CB2" w:rsidP="00DC4525">
            <w:pPr>
              <w:tabs>
                <w:tab w:val="left" w:pos="2873"/>
              </w:tabs>
              <w:spacing w:line="276" w:lineRule="auto"/>
              <w:rPr>
                <w:b/>
                <w:sz w:val="20"/>
                <w:lang w:eastAsia="en-US"/>
              </w:rPr>
            </w:pPr>
            <w:r w:rsidRPr="00222495">
              <w:rPr>
                <w:b/>
                <w:sz w:val="20"/>
                <w:lang w:eastAsia="en-US"/>
              </w:rPr>
              <w:t>Zu entwickelnde Kompetenzen</w:t>
            </w:r>
          </w:p>
        </w:tc>
        <w:tc>
          <w:tcPr>
            <w:tcW w:w="7371" w:type="dxa"/>
          </w:tcPr>
          <w:p w14:paraId="550ACA8A" w14:textId="77777777" w:rsidR="00373CB2" w:rsidRPr="00222495" w:rsidRDefault="00373CB2" w:rsidP="00DC4525">
            <w:pPr>
              <w:spacing w:line="276" w:lineRule="auto"/>
              <w:rPr>
                <w:b/>
                <w:sz w:val="20"/>
                <w:lang w:eastAsia="en-US"/>
              </w:rPr>
            </w:pPr>
            <w:r w:rsidRPr="00222495">
              <w:rPr>
                <w:b/>
                <w:sz w:val="20"/>
                <w:lang w:eastAsia="en-US"/>
              </w:rPr>
              <w:t>Vorhabenbezogene Absprachen und Empfehlungen</w:t>
            </w:r>
          </w:p>
        </w:tc>
      </w:tr>
      <w:tr w:rsidR="00373CB2" w:rsidRPr="00222495" w14:paraId="0EB41FFB" w14:textId="77777777" w:rsidTr="009F36E3">
        <w:trPr>
          <w:trHeight w:val="977"/>
        </w:trPr>
        <w:tc>
          <w:tcPr>
            <w:tcW w:w="7583" w:type="dxa"/>
          </w:tcPr>
          <w:p w14:paraId="61B75621" w14:textId="77777777" w:rsidR="00373CB2" w:rsidRPr="00222495" w:rsidRDefault="00373CB2" w:rsidP="00DC4525">
            <w:pPr>
              <w:tabs>
                <w:tab w:val="left" w:pos="2873"/>
              </w:tabs>
              <w:spacing w:line="276" w:lineRule="auto"/>
              <w:rPr>
                <w:rFonts w:cs="Arial"/>
                <w:b/>
                <w:sz w:val="20"/>
                <w:lang w:eastAsia="en-US"/>
              </w:rPr>
            </w:pPr>
            <w:r w:rsidRPr="00222495">
              <w:rPr>
                <w:rFonts w:cs="Arial"/>
                <w:b/>
                <w:sz w:val="20"/>
                <w:lang w:eastAsia="en-US"/>
              </w:rPr>
              <w:t>Inhaltsbezogene Kompetenzen:</w:t>
            </w:r>
          </w:p>
          <w:p w14:paraId="51701B0F" w14:textId="77777777" w:rsidR="00373CB2" w:rsidRPr="00222495" w:rsidRDefault="00991385" w:rsidP="00DC4525">
            <w:pPr>
              <w:tabs>
                <w:tab w:val="left" w:pos="2873"/>
              </w:tabs>
              <w:spacing w:line="276" w:lineRule="auto"/>
              <w:rPr>
                <w:rFonts w:cs="Arial"/>
                <w:i/>
                <w:sz w:val="20"/>
                <w:lang w:eastAsia="en-US"/>
              </w:rPr>
            </w:pPr>
            <w:r w:rsidRPr="00222495">
              <w:rPr>
                <w:rFonts w:cs="Arial"/>
                <w:i/>
                <w:sz w:val="20"/>
                <w:lang w:eastAsia="en-US"/>
              </w:rPr>
              <w:t>Die Studierenden ...</w:t>
            </w:r>
            <w:r w:rsidR="00373CB2" w:rsidRPr="00222495">
              <w:rPr>
                <w:rFonts w:cs="Arial"/>
                <w:i/>
                <w:sz w:val="20"/>
                <w:lang w:eastAsia="en-US"/>
              </w:rPr>
              <w:t xml:space="preserve"> </w:t>
            </w:r>
          </w:p>
          <w:p w14:paraId="54CAFDF1" w14:textId="77777777" w:rsidR="00373CB2" w:rsidRPr="00222495" w:rsidRDefault="00373CB2" w:rsidP="00DC4525">
            <w:pPr>
              <w:numPr>
                <w:ilvl w:val="0"/>
                <w:numId w:val="6"/>
              </w:numPr>
              <w:jc w:val="left"/>
              <w:rPr>
                <w:rFonts w:cs="Arial"/>
                <w:sz w:val="20"/>
              </w:rPr>
            </w:pPr>
            <w:r w:rsidRPr="00222495">
              <w:rPr>
                <w:rFonts w:cs="Arial"/>
                <w:kern w:val="24"/>
                <w:sz w:val="20"/>
              </w:rPr>
              <w:t>beschreiben</w:t>
            </w:r>
            <w:r w:rsidRPr="00222495">
              <w:rPr>
                <w:rFonts w:cs="Arial"/>
                <w:sz w:val="20"/>
              </w:rPr>
              <w:t xml:space="preserve"> stochastische Prozesse mithilfe von Zustandsvektoren und stochastischen Übergangsmatrizen</w:t>
            </w:r>
            <w:r w:rsidR="00A64D81">
              <w:rPr>
                <w:rFonts w:cs="Arial"/>
                <w:sz w:val="20"/>
              </w:rPr>
              <w:t>,</w:t>
            </w:r>
          </w:p>
          <w:p w14:paraId="0A7CEB2F" w14:textId="77777777" w:rsidR="00373CB2" w:rsidRPr="00222495" w:rsidRDefault="00373CB2" w:rsidP="00271216">
            <w:pPr>
              <w:numPr>
                <w:ilvl w:val="0"/>
                <w:numId w:val="6"/>
              </w:numPr>
              <w:jc w:val="left"/>
              <w:rPr>
                <w:rFonts w:cs="Arial"/>
                <w:sz w:val="20"/>
              </w:rPr>
            </w:pPr>
            <w:r w:rsidRPr="00222495">
              <w:rPr>
                <w:rFonts w:cs="Arial"/>
                <w:kern w:val="24"/>
                <w:sz w:val="20"/>
              </w:rPr>
              <w:t>verwenden</w:t>
            </w:r>
            <w:r w:rsidRPr="00222495">
              <w:rPr>
                <w:rFonts w:cs="Arial"/>
                <w:sz w:val="20"/>
              </w:rPr>
              <w:t xml:space="preserve"> die Matrizenmultiplikation zur Untersuchung stochastischer Pr</w:t>
            </w:r>
            <w:r w:rsidRPr="00222495">
              <w:rPr>
                <w:rFonts w:cs="Arial"/>
                <w:sz w:val="20"/>
              </w:rPr>
              <w:t>o</w:t>
            </w:r>
            <w:r w:rsidRPr="00222495">
              <w:rPr>
                <w:rFonts w:cs="Arial"/>
                <w:sz w:val="20"/>
              </w:rPr>
              <w:t>zesse (Vorhersage nachfolgender Zustände, numerisches Bestimmen sich stabilisierender Zustände)</w:t>
            </w:r>
            <w:r w:rsidR="00A64D81">
              <w:rPr>
                <w:rFonts w:cs="Arial"/>
                <w:sz w:val="20"/>
              </w:rPr>
              <w:t>.</w:t>
            </w:r>
          </w:p>
          <w:p w14:paraId="75571B60" w14:textId="77777777" w:rsidR="00373CB2" w:rsidRPr="00103E84" w:rsidRDefault="00373CB2" w:rsidP="00103E84">
            <w:pPr>
              <w:spacing w:before="120"/>
              <w:jc w:val="left"/>
              <w:rPr>
                <w:rFonts w:cs="Arial"/>
                <w:b/>
                <w:color w:val="000000"/>
                <w:sz w:val="20"/>
              </w:rPr>
            </w:pPr>
            <w:r w:rsidRPr="00103E84">
              <w:rPr>
                <w:rFonts w:cs="Arial"/>
                <w:b/>
                <w:color w:val="000000"/>
                <w:sz w:val="20"/>
              </w:rPr>
              <w:t>Prozessbezogene Kompetenzen:</w:t>
            </w:r>
          </w:p>
          <w:p w14:paraId="29C21FA6" w14:textId="77777777" w:rsidR="00373CB2" w:rsidRPr="00222495" w:rsidRDefault="00373CB2" w:rsidP="00DC4525">
            <w:pPr>
              <w:rPr>
                <w:rFonts w:cs="Arial"/>
                <w:b/>
                <w:i/>
                <w:sz w:val="20"/>
              </w:rPr>
            </w:pPr>
            <w:r w:rsidRPr="00222495">
              <w:rPr>
                <w:rFonts w:cs="Arial"/>
                <w:b/>
                <w:i/>
                <w:sz w:val="20"/>
              </w:rPr>
              <w:t>Modellieren</w:t>
            </w:r>
          </w:p>
          <w:p w14:paraId="1744DAD4" w14:textId="77777777" w:rsidR="00373CB2" w:rsidRPr="00222495" w:rsidRDefault="00991385" w:rsidP="00DC4525">
            <w:pPr>
              <w:rPr>
                <w:rFonts w:cs="Arial"/>
                <w:i/>
                <w:sz w:val="20"/>
              </w:rPr>
            </w:pPr>
            <w:r w:rsidRPr="00222495">
              <w:rPr>
                <w:rFonts w:cs="Arial"/>
                <w:i/>
                <w:sz w:val="20"/>
              </w:rPr>
              <w:t>Die Studierenden ...</w:t>
            </w:r>
            <w:r w:rsidR="00373CB2" w:rsidRPr="00222495">
              <w:rPr>
                <w:rFonts w:cs="Arial"/>
                <w:i/>
                <w:sz w:val="20"/>
              </w:rPr>
              <w:t xml:space="preserve"> </w:t>
            </w:r>
          </w:p>
          <w:p w14:paraId="478BC158"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erfassen und </w:t>
            </w:r>
            <w:r w:rsidRPr="00222495">
              <w:rPr>
                <w:rFonts w:cs="Arial"/>
                <w:sz w:val="20"/>
              </w:rPr>
              <w:t>strukturieren</w:t>
            </w:r>
            <w:r w:rsidRPr="00222495">
              <w:rPr>
                <w:rFonts w:cs="Arial"/>
                <w:kern w:val="24"/>
                <w:sz w:val="20"/>
              </w:rPr>
              <w:t xml:space="preserve"> zunehmend komplexe Sachsituationen mit Blick auf eine konkrete Fragestellung (</w:t>
            </w:r>
            <w:r w:rsidRPr="00222495">
              <w:rPr>
                <w:rFonts w:cs="Arial"/>
                <w:i/>
                <w:kern w:val="24"/>
                <w:sz w:val="20"/>
              </w:rPr>
              <w:t>Strukturieren</w:t>
            </w:r>
            <w:r w:rsidRPr="00222495">
              <w:rPr>
                <w:rFonts w:cs="Arial"/>
                <w:kern w:val="24"/>
                <w:sz w:val="20"/>
              </w:rPr>
              <w:t>)</w:t>
            </w:r>
            <w:r w:rsidR="00A64D81">
              <w:rPr>
                <w:rFonts w:cs="Arial"/>
                <w:kern w:val="24"/>
                <w:sz w:val="20"/>
              </w:rPr>
              <w:t>,</w:t>
            </w:r>
          </w:p>
          <w:p w14:paraId="57852E00" w14:textId="77777777" w:rsidR="00373CB2" w:rsidRPr="00222495" w:rsidRDefault="00373CB2" w:rsidP="00DC4525">
            <w:pPr>
              <w:numPr>
                <w:ilvl w:val="0"/>
                <w:numId w:val="6"/>
              </w:numPr>
              <w:jc w:val="left"/>
              <w:rPr>
                <w:rFonts w:cs="Arial"/>
                <w:kern w:val="24"/>
                <w:sz w:val="20"/>
              </w:rPr>
            </w:pPr>
            <w:r w:rsidRPr="00222495">
              <w:rPr>
                <w:rFonts w:cs="Arial"/>
                <w:kern w:val="24"/>
                <w:sz w:val="20"/>
              </w:rPr>
              <w:t>übersetzen zunehmend komplexe Sachsituationen in mathematische Modelle (</w:t>
            </w:r>
            <w:r w:rsidRPr="00222495">
              <w:rPr>
                <w:rFonts w:cs="Arial"/>
                <w:i/>
                <w:kern w:val="24"/>
                <w:sz w:val="20"/>
              </w:rPr>
              <w:t>Mathematisieren</w:t>
            </w:r>
            <w:r w:rsidRPr="00222495">
              <w:rPr>
                <w:rFonts w:cs="Arial"/>
                <w:kern w:val="24"/>
                <w:sz w:val="20"/>
              </w:rPr>
              <w:t>)</w:t>
            </w:r>
            <w:r w:rsidR="00A64D81">
              <w:rPr>
                <w:rFonts w:cs="Arial"/>
                <w:kern w:val="24"/>
                <w:sz w:val="20"/>
              </w:rPr>
              <w:t>,</w:t>
            </w:r>
          </w:p>
          <w:p w14:paraId="2B429875" w14:textId="77777777" w:rsidR="00373CB2" w:rsidRPr="00222495" w:rsidRDefault="00373CB2" w:rsidP="00DC4525">
            <w:pPr>
              <w:numPr>
                <w:ilvl w:val="0"/>
                <w:numId w:val="6"/>
              </w:numPr>
              <w:jc w:val="left"/>
              <w:rPr>
                <w:rFonts w:cs="Arial"/>
                <w:kern w:val="24"/>
                <w:sz w:val="20"/>
              </w:rPr>
            </w:pPr>
            <w:r w:rsidRPr="00222495">
              <w:rPr>
                <w:rFonts w:cs="Arial"/>
                <w:kern w:val="24"/>
                <w:sz w:val="20"/>
              </w:rPr>
              <w:t>erarbeiten mithilfe mathematischer Kenntnisse und Fertigkeiten eine Lösung innerhalb des mathematischen Modells</w:t>
            </w:r>
            <w:r w:rsidR="00301154" w:rsidRPr="00222495">
              <w:rPr>
                <w:rFonts w:cs="Arial"/>
                <w:kern w:val="24"/>
                <w:sz w:val="20"/>
              </w:rPr>
              <w:t xml:space="preserve"> </w:t>
            </w:r>
            <w:r w:rsidRPr="00222495">
              <w:rPr>
                <w:rFonts w:cs="Arial"/>
                <w:kern w:val="24"/>
                <w:sz w:val="20"/>
              </w:rPr>
              <w:t>(</w:t>
            </w:r>
            <w:r w:rsidRPr="00222495">
              <w:rPr>
                <w:rFonts w:cs="Arial"/>
                <w:i/>
                <w:kern w:val="24"/>
                <w:sz w:val="20"/>
              </w:rPr>
              <w:t>Mathematisieren</w:t>
            </w:r>
            <w:r w:rsidRPr="00222495">
              <w:rPr>
                <w:rFonts w:cs="Arial"/>
                <w:kern w:val="24"/>
                <w:sz w:val="20"/>
              </w:rPr>
              <w:t>)</w:t>
            </w:r>
            <w:r w:rsidR="00A64D81">
              <w:rPr>
                <w:rFonts w:cs="Arial"/>
                <w:kern w:val="24"/>
                <w:sz w:val="20"/>
              </w:rPr>
              <w:t>,</w:t>
            </w:r>
          </w:p>
          <w:p w14:paraId="34DF8DE8" w14:textId="77777777" w:rsidR="00373CB2" w:rsidRPr="00222495" w:rsidRDefault="00373CB2" w:rsidP="00DC4525">
            <w:pPr>
              <w:numPr>
                <w:ilvl w:val="0"/>
                <w:numId w:val="6"/>
              </w:numPr>
              <w:jc w:val="left"/>
              <w:rPr>
                <w:rFonts w:cs="Arial"/>
                <w:kern w:val="24"/>
                <w:sz w:val="20"/>
              </w:rPr>
            </w:pPr>
            <w:r w:rsidRPr="00222495">
              <w:rPr>
                <w:rFonts w:cs="Arial"/>
                <w:kern w:val="24"/>
                <w:sz w:val="20"/>
              </w:rPr>
              <w:t xml:space="preserve">beziehen die erarbeitete </w:t>
            </w:r>
            <w:r w:rsidR="005E75F4" w:rsidRPr="00222495">
              <w:rPr>
                <w:rFonts w:cs="Arial"/>
                <w:kern w:val="24"/>
                <w:sz w:val="20"/>
              </w:rPr>
              <w:t>Lösung</w:t>
            </w:r>
            <w:r w:rsidRPr="00222495">
              <w:rPr>
                <w:rFonts w:cs="Arial"/>
                <w:kern w:val="24"/>
                <w:sz w:val="20"/>
              </w:rPr>
              <w:t xml:space="preserve"> wieder auf die Sachsituation (</w:t>
            </w:r>
            <w:r w:rsidRPr="00222495">
              <w:rPr>
                <w:rFonts w:cs="Arial"/>
                <w:i/>
                <w:kern w:val="24"/>
                <w:sz w:val="20"/>
              </w:rPr>
              <w:t>Validieren</w:t>
            </w:r>
            <w:r w:rsidRPr="00222495">
              <w:rPr>
                <w:rFonts w:cs="Arial"/>
                <w:kern w:val="24"/>
                <w:sz w:val="20"/>
              </w:rPr>
              <w:t>)</w:t>
            </w:r>
            <w:r w:rsidR="00A64D81">
              <w:rPr>
                <w:rFonts w:cs="Arial"/>
                <w:kern w:val="24"/>
                <w:sz w:val="20"/>
              </w:rPr>
              <w:t>.</w:t>
            </w:r>
          </w:p>
          <w:p w14:paraId="7F53C91B" w14:textId="77777777" w:rsidR="00373CB2" w:rsidRPr="00222495" w:rsidRDefault="00373CB2" w:rsidP="00DC4525">
            <w:pPr>
              <w:rPr>
                <w:rFonts w:cs="Arial"/>
                <w:b/>
                <w:i/>
                <w:sz w:val="20"/>
              </w:rPr>
            </w:pPr>
            <w:r w:rsidRPr="00222495">
              <w:rPr>
                <w:rFonts w:cs="Arial"/>
                <w:b/>
                <w:i/>
                <w:sz w:val="20"/>
              </w:rPr>
              <w:t>Werkzeuge nutzen</w:t>
            </w:r>
          </w:p>
          <w:p w14:paraId="4C570A1E" w14:textId="77777777" w:rsidR="00373CB2" w:rsidRPr="00222495" w:rsidRDefault="00991385" w:rsidP="00DC4525">
            <w:pPr>
              <w:ind w:left="851" w:hanging="851"/>
              <w:rPr>
                <w:rFonts w:cs="Arial"/>
                <w:i/>
                <w:iCs/>
                <w:sz w:val="20"/>
              </w:rPr>
            </w:pPr>
            <w:r w:rsidRPr="00222495">
              <w:rPr>
                <w:rFonts w:cs="Arial"/>
                <w:i/>
                <w:iCs/>
                <w:sz w:val="20"/>
              </w:rPr>
              <w:t>Die Studierenden ...</w:t>
            </w:r>
          </w:p>
          <w:p w14:paraId="6AAA8186" w14:textId="3A5AB07C" w:rsidR="00AF34C1" w:rsidRPr="00AF34C1" w:rsidRDefault="00AF34C1" w:rsidP="00AF34C1">
            <w:pPr>
              <w:numPr>
                <w:ilvl w:val="0"/>
                <w:numId w:val="6"/>
              </w:numPr>
              <w:jc w:val="left"/>
              <w:rPr>
                <w:rFonts w:cs="Arial"/>
                <w:kern w:val="24"/>
                <w:sz w:val="20"/>
              </w:rPr>
            </w:pPr>
            <w:r w:rsidRPr="00AF34C1">
              <w:rPr>
                <w:rFonts w:cs="Arial"/>
                <w:kern w:val="24"/>
                <w:sz w:val="20"/>
              </w:rPr>
              <w:t>nutzen Formelsammlungen, Geodreiecke, geometrische Modelle, digitale</w:t>
            </w:r>
            <w:r>
              <w:rPr>
                <w:rFonts w:cs="Arial"/>
                <w:kern w:val="24"/>
                <w:sz w:val="20"/>
              </w:rPr>
              <w:t xml:space="preserve"> </w:t>
            </w:r>
            <w:r w:rsidRPr="00AF34C1">
              <w:rPr>
                <w:rFonts w:cs="Arial"/>
                <w:kern w:val="24"/>
                <w:sz w:val="20"/>
              </w:rPr>
              <w:t>Werkzeuge</w:t>
            </w:r>
            <w:r w:rsidR="00A64D81" w:rsidRPr="00AF34C1">
              <w:rPr>
                <w:rFonts w:cs="Arial"/>
                <w:sz w:val="20"/>
              </w:rPr>
              <w:t>,</w:t>
            </w:r>
          </w:p>
          <w:p w14:paraId="2CB1F129" w14:textId="15465D8E" w:rsidR="00373CB2" w:rsidRPr="00AF34C1" w:rsidRDefault="00373CB2" w:rsidP="00DC4525">
            <w:pPr>
              <w:numPr>
                <w:ilvl w:val="0"/>
                <w:numId w:val="6"/>
              </w:numPr>
              <w:jc w:val="left"/>
              <w:rPr>
                <w:rFonts w:cs="Arial"/>
                <w:sz w:val="20"/>
              </w:rPr>
            </w:pPr>
            <w:r w:rsidRPr="00AF34C1">
              <w:rPr>
                <w:rFonts w:cs="Arial"/>
                <w:kern w:val="24"/>
                <w:sz w:val="20"/>
              </w:rPr>
              <w:t>verwenden</w:t>
            </w:r>
            <w:r w:rsidRPr="00AF34C1">
              <w:rPr>
                <w:rFonts w:cs="Arial"/>
                <w:sz w:val="20"/>
              </w:rPr>
              <w:t xml:space="preserve"> verschiedene digitale Werkzeuge</w:t>
            </w:r>
            <w:r w:rsidR="00305B7B">
              <w:rPr>
                <w:sz w:val="20"/>
              </w:rPr>
              <w:t xml:space="preserve"> […]</w:t>
            </w:r>
            <w:r w:rsidRPr="00AF34C1">
              <w:rPr>
                <w:rFonts w:cs="Arial"/>
                <w:sz w:val="20"/>
              </w:rPr>
              <w:t xml:space="preserve"> zum</w:t>
            </w:r>
            <w:r w:rsidRPr="00AF34C1">
              <w:rPr>
                <w:rFonts w:cs="Arial"/>
                <w:sz w:val="20"/>
              </w:rPr>
              <w:br/>
              <w:t>…Lösen von Gle</w:t>
            </w:r>
            <w:r w:rsidR="00D51520" w:rsidRPr="00AF34C1">
              <w:rPr>
                <w:rFonts w:cs="Arial"/>
                <w:sz w:val="20"/>
              </w:rPr>
              <w:t>ichungen und Gleichungssystemen</w:t>
            </w:r>
            <w:r w:rsidR="00AF34C1">
              <w:rPr>
                <w:rFonts w:cs="Arial"/>
                <w:sz w:val="20"/>
              </w:rPr>
              <w:t xml:space="preserve"> […]</w:t>
            </w:r>
            <w:r w:rsidR="00A64D81" w:rsidRPr="00AF34C1">
              <w:rPr>
                <w:rFonts w:cs="Arial"/>
                <w:sz w:val="20"/>
              </w:rPr>
              <w:t>,</w:t>
            </w:r>
            <w:r w:rsidRPr="00AF34C1">
              <w:rPr>
                <w:rFonts w:cs="Arial"/>
                <w:sz w:val="20"/>
              </w:rPr>
              <w:br/>
              <w:t>…Durchführen von Operat</w:t>
            </w:r>
            <w:r w:rsidR="00D51520" w:rsidRPr="00AF34C1">
              <w:rPr>
                <w:rFonts w:cs="Arial"/>
                <w:sz w:val="20"/>
              </w:rPr>
              <w:t>ionen mit Vektoren und Matrizen</w:t>
            </w:r>
            <w:r w:rsidR="00AF34C1">
              <w:rPr>
                <w:rFonts w:cs="Arial"/>
                <w:sz w:val="20"/>
              </w:rPr>
              <w:t>[…]</w:t>
            </w:r>
            <w:r w:rsidR="00A64D81" w:rsidRPr="00AF34C1">
              <w:rPr>
                <w:rFonts w:cs="Arial"/>
                <w:sz w:val="20"/>
              </w:rPr>
              <w:t>,</w:t>
            </w:r>
          </w:p>
          <w:p w14:paraId="417D7FE5" w14:textId="77777777" w:rsidR="00373CB2" w:rsidRPr="00222495" w:rsidRDefault="00373CB2" w:rsidP="00DC4525">
            <w:pPr>
              <w:numPr>
                <w:ilvl w:val="0"/>
                <w:numId w:val="6"/>
              </w:numPr>
              <w:jc w:val="left"/>
              <w:rPr>
                <w:rFonts w:cs="Arial"/>
                <w:i/>
                <w:sz w:val="20"/>
              </w:rPr>
            </w:pPr>
            <w:r w:rsidRPr="00222495">
              <w:rPr>
                <w:sz w:val="20"/>
              </w:rPr>
              <w:t>nutzen mathematische Hilfsmittel und digitale Werkzeuge zum Erkunden und Recherch</w:t>
            </w:r>
            <w:r w:rsidR="00D51520" w:rsidRPr="00222495">
              <w:rPr>
                <w:sz w:val="20"/>
              </w:rPr>
              <w:t>ieren, Berechnen und Darstellen</w:t>
            </w:r>
            <w:r w:rsidR="00A64D81">
              <w:rPr>
                <w:sz w:val="20"/>
              </w:rPr>
              <w:t>,</w:t>
            </w:r>
          </w:p>
          <w:p w14:paraId="06A05168" w14:textId="77777777" w:rsidR="00373CB2" w:rsidRPr="00222495" w:rsidRDefault="00373CB2" w:rsidP="00D51520">
            <w:pPr>
              <w:numPr>
                <w:ilvl w:val="0"/>
                <w:numId w:val="6"/>
              </w:numPr>
              <w:jc w:val="left"/>
              <w:rPr>
                <w:rFonts w:cs="Arial"/>
                <w:kern w:val="24"/>
                <w:sz w:val="20"/>
              </w:rPr>
            </w:pPr>
            <w:r w:rsidRPr="00222495">
              <w:rPr>
                <w:sz w:val="20"/>
              </w:rPr>
              <w:t>entscheiden situationsangemessen über den Einsatz mathematischer Hilf</w:t>
            </w:r>
            <w:r w:rsidRPr="00222495">
              <w:rPr>
                <w:sz w:val="20"/>
              </w:rPr>
              <w:t>s</w:t>
            </w:r>
            <w:r w:rsidRPr="00222495">
              <w:rPr>
                <w:sz w:val="20"/>
              </w:rPr>
              <w:t>mittel und digitaler Werkzeu</w:t>
            </w:r>
            <w:r w:rsidR="00D51520" w:rsidRPr="00222495">
              <w:rPr>
                <w:sz w:val="20"/>
              </w:rPr>
              <w:t>ge und wählen diese gezielt aus</w:t>
            </w:r>
            <w:r w:rsidR="00A64D81">
              <w:rPr>
                <w:sz w:val="20"/>
              </w:rPr>
              <w:t>.</w:t>
            </w:r>
          </w:p>
        </w:tc>
        <w:tc>
          <w:tcPr>
            <w:tcW w:w="7371" w:type="dxa"/>
          </w:tcPr>
          <w:p w14:paraId="4F5FB4C2" w14:textId="77777777" w:rsidR="00373CB2" w:rsidRPr="00222495" w:rsidRDefault="00373CB2" w:rsidP="00DC4525">
            <w:pPr>
              <w:rPr>
                <w:i/>
                <w:sz w:val="20"/>
              </w:rPr>
            </w:pPr>
            <w:r w:rsidRPr="00222495">
              <w:rPr>
                <w:i/>
                <w:sz w:val="20"/>
              </w:rPr>
              <w:t>Die Behandlung stochastischer Prozesse sollte genutzt werden, um zentrale B</w:t>
            </w:r>
            <w:r w:rsidRPr="00222495">
              <w:rPr>
                <w:i/>
                <w:sz w:val="20"/>
              </w:rPr>
              <w:t>e</w:t>
            </w:r>
            <w:r w:rsidRPr="00222495">
              <w:rPr>
                <w:i/>
                <w:sz w:val="20"/>
              </w:rPr>
              <w:t>griffe aus Stochastik (Wahrscheinlichkeit, relative Häufigkeit) und Analysis (Grenzwert) mit Begriffen und Methoden der Linearen Algebra (Vektor, Matrix, lineare Gleichungssysteme) zu vernetzen. Studierende modellieren dabei in der Realität komplexe Prozesse, deren langfristige zeitliche Entwicklung untersucht und als Grundlage für Entscheidungen und Maßnahmen genutzt werden kann.</w:t>
            </w:r>
          </w:p>
          <w:p w14:paraId="25A6563D" w14:textId="77777777" w:rsidR="00373CB2" w:rsidRPr="00222495" w:rsidRDefault="00373CB2" w:rsidP="00DC4525">
            <w:pPr>
              <w:rPr>
                <w:sz w:val="20"/>
              </w:rPr>
            </w:pPr>
          </w:p>
          <w:p w14:paraId="79471AE1" w14:textId="77777777" w:rsidR="00373CB2" w:rsidRPr="00222495" w:rsidRDefault="00373CB2" w:rsidP="00DC4525">
            <w:pPr>
              <w:rPr>
                <w:sz w:val="20"/>
              </w:rPr>
            </w:pPr>
            <w:r w:rsidRPr="00222495">
              <w:rPr>
                <w:sz w:val="20"/>
              </w:rPr>
              <w:t>Die tabellarische Darstellung der Übergänge in einem Prozessdiagramm führt in der verkürzten Schreibweise zu eine stochastischen Übergangsmatrix. Im Ra</w:t>
            </w:r>
            <w:r w:rsidRPr="00222495">
              <w:rPr>
                <w:sz w:val="20"/>
              </w:rPr>
              <w:t>h</w:t>
            </w:r>
            <w:r w:rsidRPr="00222495">
              <w:rPr>
                <w:sz w:val="20"/>
              </w:rPr>
              <w:t>men der Berechnung des folgenden Zustandes wird ein System von Gleichungen entwickelt, das zur Matrix-Vektor-Darstellung führt und damit an die Matrix-Vektor-Schreibweise der linearen Gleichungssysteme anknüpft.</w:t>
            </w:r>
          </w:p>
          <w:p w14:paraId="37DF16D6" w14:textId="77777777" w:rsidR="00373CB2" w:rsidRPr="00222495" w:rsidRDefault="00373CB2" w:rsidP="00DC4525">
            <w:pPr>
              <w:rPr>
                <w:sz w:val="20"/>
              </w:rPr>
            </w:pPr>
          </w:p>
          <w:p w14:paraId="047BD534" w14:textId="77777777" w:rsidR="00373CB2" w:rsidRPr="00222495" w:rsidRDefault="00373CB2" w:rsidP="00DC4525">
            <w:pPr>
              <w:rPr>
                <w:sz w:val="20"/>
              </w:rPr>
            </w:pPr>
            <w:r w:rsidRPr="00222495">
              <w:rPr>
                <w:sz w:val="20"/>
              </w:rPr>
              <w:t>Untersuchungen in unterschiedlichen realen Kontexten führen zur Entwicklung von Begriffen zur Beschreibung von Eigenschaften stochastischer Prozesse (P</w:t>
            </w:r>
            <w:r w:rsidRPr="00222495">
              <w:rPr>
                <w:sz w:val="20"/>
              </w:rPr>
              <w:t>o</w:t>
            </w:r>
            <w:r w:rsidRPr="00222495">
              <w:rPr>
                <w:sz w:val="20"/>
              </w:rPr>
              <w:t xml:space="preserve">tenzen der Übergangsmatrix, Grenzmatrix, stabile Verteilung, absorbierender Zustand). </w:t>
            </w:r>
          </w:p>
          <w:p w14:paraId="1DAEEDFB" w14:textId="77777777" w:rsidR="00373CB2" w:rsidRPr="00222495" w:rsidRDefault="00373CB2" w:rsidP="00DC4525">
            <w:pPr>
              <w:rPr>
                <w:sz w:val="20"/>
              </w:rPr>
            </w:pPr>
            <w:r w:rsidRPr="00222495">
              <w:rPr>
                <w:sz w:val="20"/>
              </w:rPr>
              <w:t>Bei der Bestimmung der stabilen Verteilung können die näherungsweise Besti</w:t>
            </w:r>
            <w:r w:rsidRPr="00222495">
              <w:rPr>
                <w:sz w:val="20"/>
              </w:rPr>
              <w:t>m</w:t>
            </w:r>
            <w:r w:rsidRPr="00222495">
              <w:rPr>
                <w:sz w:val="20"/>
              </w:rPr>
              <w:t xml:space="preserve">mung </w:t>
            </w:r>
            <w:r w:rsidR="00372D2E">
              <w:rPr>
                <w:sz w:val="20"/>
              </w:rPr>
              <w:t>mithilfe</w:t>
            </w:r>
            <w:r w:rsidRPr="00222495">
              <w:rPr>
                <w:sz w:val="20"/>
              </w:rPr>
              <w:t xml:space="preserve"> des GTR und die algebraische Bestimmung </w:t>
            </w:r>
            <w:r w:rsidR="00372D2E">
              <w:rPr>
                <w:sz w:val="20"/>
              </w:rPr>
              <w:t>mithilfe</w:t>
            </w:r>
            <w:r w:rsidRPr="00222495">
              <w:rPr>
                <w:sz w:val="20"/>
              </w:rPr>
              <w:t xml:space="preserve"> von Gle</w:t>
            </w:r>
            <w:r w:rsidRPr="00222495">
              <w:rPr>
                <w:sz w:val="20"/>
              </w:rPr>
              <w:t>i</w:t>
            </w:r>
            <w:r w:rsidRPr="00222495">
              <w:rPr>
                <w:sz w:val="20"/>
              </w:rPr>
              <w:t>chungssystemen als konkurrierende Lösungswege verglichen und diskutiert we</w:t>
            </w:r>
            <w:r w:rsidRPr="00222495">
              <w:rPr>
                <w:sz w:val="20"/>
              </w:rPr>
              <w:t>r</w:t>
            </w:r>
            <w:r w:rsidRPr="00222495">
              <w:rPr>
                <w:sz w:val="20"/>
              </w:rPr>
              <w:t>den.</w:t>
            </w:r>
          </w:p>
          <w:p w14:paraId="5AEC719A" w14:textId="77777777" w:rsidR="00373CB2" w:rsidRPr="00222495" w:rsidRDefault="00373CB2" w:rsidP="00DC4525">
            <w:pPr>
              <w:rPr>
                <w:sz w:val="20"/>
              </w:rPr>
            </w:pPr>
          </w:p>
          <w:p w14:paraId="3BCEFC5C" w14:textId="77777777" w:rsidR="00373CB2" w:rsidRPr="00222495" w:rsidRDefault="00373CB2" w:rsidP="00DC4525">
            <w:pPr>
              <w:rPr>
                <w:sz w:val="20"/>
              </w:rPr>
            </w:pPr>
            <w:r w:rsidRPr="00222495">
              <w:rPr>
                <w:sz w:val="20"/>
              </w:rPr>
              <w:t>Eine nicht obligatorische Vertiefungsmöglichkeit besteht darin, Ausgangszustä</w:t>
            </w:r>
            <w:r w:rsidRPr="00222495">
              <w:rPr>
                <w:sz w:val="20"/>
              </w:rPr>
              <w:t>n</w:t>
            </w:r>
            <w:r w:rsidRPr="00222495">
              <w:rPr>
                <w:sz w:val="20"/>
              </w:rPr>
              <w:t>de über ein entsprechendes Gleichungssystem zu ermitteln und zu erfahren, dass der GTR als Hilfsmittel dazu die inverse Matrix bereitstellt.</w:t>
            </w:r>
          </w:p>
        </w:tc>
      </w:tr>
    </w:tbl>
    <w:p w14:paraId="2F3B8965" w14:textId="77777777" w:rsidR="007D477F" w:rsidRDefault="007D477F" w:rsidP="00925A78">
      <w:pPr>
        <w:rPr>
          <w:lang w:eastAsia="x-none"/>
        </w:rPr>
        <w:sectPr w:rsidR="007D477F" w:rsidSect="009F36E3">
          <w:headerReference w:type="even" r:id="rId16"/>
          <w:headerReference w:type="default" r:id="rId17"/>
          <w:footerReference w:type="even" r:id="rId18"/>
          <w:footerReference w:type="default" r:id="rId19"/>
          <w:footerReference w:type="first" r:id="rId20"/>
          <w:pgSz w:w="16838" w:h="11906" w:orient="landscape" w:code="9"/>
          <w:pgMar w:top="1418" w:right="1418" w:bottom="1134" w:left="1134" w:header="709" w:footer="709" w:gutter="0"/>
          <w:cols w:space="708"/>
          <w:docGrid w:linePitch="360"/>
        </w:sectPr>
      </w:pPr>
    </w:p>
    <w:p w14:paraId="1A12BDC9" w14:textId="77777777" w:rsidR="007D477F" w:rsidRPr="001C057E" w:rsidRDefault="007D477F" w:rsidP="00222495">
      <w:pPr>
        <w:pStyle w:val="berschrift2"/>
      </w:pPr>
      <w:bookmarkStart w:id="20" w:name="_Toc372719149"/>
      <w:bookmarkStart w:id="21" w:name="_Toc423001525"/>
      <w:bookmarkStart w:id="22" w:name="_Toc423001624"/>
      <w:r w:rsidRPr="001C057E">
        <w:t xml:space="preserve">2.2 Grundsätze der fachmethodischen und </w:t>
      </w:r>
      <w:r w:rsidR="001C057E">
        <w:rPr>
          <w:lang w:val="de-DE"/>
        </w:rPr>
        <w:br/>
      </w:r>
      <w:r w:rsidRPr="001C057E">
        <w:t>fachdidaktischen Arbeit</w:t>
      </w:r>
      <w:bookmarkEnd w:id="20"/>
      <w:bookmarkEnd w:id="21"/>
      <w:bookmarkEnd w:id="22"/>
    </w:p>
    <w:p w14:paraId="5C07968B" w14:textId="77777777" w:rsidR="007D477F" w:rsidRPr="007D477F" w:rsidRDefault="007D477F" w:rsidP="007D477F">
      <w:pPr>
        <w:spacing w:after="240"/>
        <w:rPr>
          <w:rFonts w:cs="Arial"/>
          <w:sz w:val="22"/>
          <w:szCs w:val="22"/>
        </w:rPr>
      </w:pPr>
      <w:r w:rsidRPr="007D477F">
        <w:rPr>
          <w:rFonts w:cs="Arial"/>
          <w:sz w:val="22"/>
          <w:szCs w:val="22"/>
        </w:rPr>
        <w:t>In Absprache mit der Lehrerkonferenz sowie unter Berücksichtigung des Schu</w:t>
      </w:r>
      <w:r w:rsidRPr="007D477F">
        <w:rPr>
          <w:rFonts w:cs="Arial"/>
          <w:sz w:val="22"/>
          <w:szCs w:val="22"/>
        </w:rPr>
        <w:t>l</w:t>
      </w:r>
      <w:r w:rsidRPr="007D477F">
        <w:rPr>
          <w:rFonts w:cs="Arial"/>
          <w:sz w:val="22"/>
          <w:szCs w:val="22"/>
        </w:rPr>
        <w:t>programms hat die Fachkonferenz Mathematik die folgenden fachmethodischen und fachdidaktischen Grundsätze beschlossen. In diesem Zusammenhang b</w:t>
      </w:r>
      <w:r w:rsidRPr="007D477F">
        <w:rPr>
          <w:rFonts w:cs="Arial"/>
          <w:sz w:val="22"/>
          <w:szCs w:val="22"/>
        </w:rPr>
        <w:t>e</w:t>
      </w:r>
      <w:r w:rsidRPr="007D477F">
        <w:rPr>
          <w:rFonts w:cs="Arial"/>
          <w:sz w:val="22"/>
          <w:szCs w:val="22"/>
        </w:rPr>
        <w:t>ziehen sich die Grundsätze 1 bis 15 auf fächerübergreifende Aspekte, die auch Gegenstand der Qualitätsanalyse sind, die Grundsätze 16 bis 26 sind fachspez</w:t>
      </w:r>
      <w:r w:rsidRPr="007D477F">
        <w:rPr>
          <w:rFonts w:cs="Arial"/>
          <w:sz w:val="22"/>
          <w:szCs w:val="22"/>
        </w:rPr>
        <w:t>i</w:t>
      </w:r>
      <w:r w:rsidRPr="007D477F">
        <w:rPr>
          <w:rFonts w:cs="Arial"/>
          <w:sz w:val="22"/>
          <w:szCs w:val="22"/>
        </w:rPr>
        <w:t>fisch angelegt.</w:t>
      </w:r>
    </w:p>
    <w:p w14:paraId="2A273A20" w14:textId="77777777" w:rsidR="007D477F" w:rsidRPr="007D477F" w:rsidRDefault="007D477F" w:rsidP="00222495">
      <w:pPr>
        <w:pStyle w:val="berschrift5"/>
      </w:pPr>
      <w:r w:rsidRPr="007D477F">
        <w:t>Überfachliche Grundsätze:</w:t>
      </w:r>
    </w:p>
    <w:p w14:paraId="3DED991E"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Geeignete Problemstellungen zeichnen die Ziele des Unterrichts vor und bestimmen die Struktur der Lernprozesse.</w:t>
      </w:r>
    </w:p>
    <w:p w14:paraId="5F17F647"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Inhalt und Anforderungsniveau des Unterrichts berücksichtigen das Lei</w:t>
      </w:r>
      <w:r w:rsidRPr="007D477F">
        <w:rPr>
          <w:rFonts w:cs="Arial"/>
          <w:sz w:val="22"/>
          <w:szCs w:val="22"/>
        </w:rPr>
        <w:t>s</w:t>
      </w:r>
      <w:r w:rsidRPr="007D477F">
        <w:rPr>
          <w:rFonts w:cs="Arial"/>
          <w:sz w:val="22"/>
          <w:szCs w:val="22"/>
        </w:rPr>
        <w:t>tungsvermögen der Studierenden.</w:t>
      </w:r>
    </w:p>
    <w:p w14:paraId="354FEE97"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Die Unterrichtsgestaltung ist auf die Ziele und Inhalte abgestimmt.</w:t>
      </w:r>
    </w:p>
    <w:p w14:paraId="5680E6CE"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Medien und Arbeitsmittel orientieren sich an den Studierenden.</w:t>
      </w:r>
    </w:p>
    <w:p w14:paraId="2A233F69"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Die Studierenden erreichen einen Lernzuwachs.</w:t>
      </w:r>
    </w:p>
    <w:p w14:paraId="25445911"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Der Unterricht fördert eine aktive Teilnahme der Studierenden.</w:t>
      </w:r>
    </w:p>
    <w:p w14:paraId="4A19A450"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Der Unterricht fördert die Zusammenarbeit zwischen den Studierenden und bietet ihnen Möglichkeiten zu eigenen Lösungen.</w:t>
      </w:r>
    </w:p>
    <w:p w14:paraId="54C1614F"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Der Unterricht berücksichtigt die individuellen Lernwege der einzelnen Studierenden.</w:t>
      </w:r>
    </w:p>
    <w:p w14:paraId="19BF0225"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Die Studierenden erhalten Gelegenheit zu selbstständiger Arbeit und werden dabei unterstützt.</w:t>
      </w:r>
    </w:p>
    <w:p w14:paraId="4FC2153D"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Der Unterricht fördert strukturierte und funktionale Partner- bzw. Gru</w:t>
      </w:r>
      <w:r w:rsidRPr="007D477F">
        <w:rPr>
          <w:rFonts w:cs="Arial"/>
          <w:sz w:val="22"/>
          <w:szCs w:val="22"/>
        </w:rPr>
        <w:t>p</w:t>
      </w:r>
      <w:r w:rsidRPr="007D477F">
        <w:rPr>
          <w:rFonts w:cs="Arial"/>
          <w:sz w:val="22"/>
          <w:szCs w:val="22"/>
        </w:rPr>
        <w:t>penarbeit.</w:t>
      </w:r>
    </w:p>
    <w:p w14:paraId="63B5B028"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Der Unterricht erfordert strukturierte und funktionale Arbeit im Plenum.</w:t>
      </w:r>
    </w:p>
    <w:p w14:paraId="4C33D70E"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Die Lernumgebung ist vorbereitet; der Ordnungsrahmen wird eingehalten.</w:t>
      </w:r>
    </w:p>
    <w:p w14:paraId="7BCE1CD5"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Die Lehr- und Lernzeit wird intensiv für Unterrichtszwecke genutzt.</w:t>
      </w:r>
    </w:p>
    <w:p w14:paraId="2D351509"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Es herrscht ein positives pädagogisches Klima im Unterricht.</w:t>
      </w:r>
    </w:p>
    <w:p w14:paraId="6874C545"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Wertschätzende Rückmeldungen prägen die Bewertungskultur und den Umgang mit Studierenden.</w:t>
      </w:r>
    </w:p>
    <w:p w14:paraId="62C0E173" w14:textId="77777777" w:rsidR="007D477F" w:rsidRPr="007D477F" w:rsidRDefault="007D477F" w:rsidP="001C057E">
      <w:pPr>
        <w:autoSpaceDE w:val="0"/>
        <w:autoSpaceDN w:val="0"/>
        <w:adjustRightInd w:val="0"/>
        <w:spacing w:after="60"/>
        <w:ind w:hanging="436"/>
        <w:rPr>
          <w:rFonts w:cs="Arial"/>
          <w:sz w:val="22"/>
          <w:szCs w:val="22"/>
        </w:rPr>
      </w:pPr>
    </w:p>
    <w:p w14:paraId="1C95DC82" w14:textId="77777777" w:rsidR="007D477F" w:rsidRPr="007D477F" w:rsidRDefault="007D477F" w:rsidP="00222495">
      <w:pPr>
        <w:pStyle w:val="berschrift5"/>
      </w:pPr>
      <w:r w:rsidRPr="007D477F">
        <w:t>Fachliche Grundsätze:</w:t>
      </w:r>
    </w:p>
    <w:p w14:paraId="3C393800"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Im Unterricht werden fehlerhafte Studierendenbeiträge produktiv im Sinne einer Förderung des Lernfortschritts der gesamten Lerngruppe aufg</w:t>
      </w:r>
      <w:r w:rsidRPr="007D477F">
        <w:rPr>
          <w:rFonts w:cs="Arial"/>
          <w:sz w:val="22"/>
          <w:szCs w:val="22"/>
        </w:rPr>
        <w:t>e</w:t>
      </w:r>
      <w:r w:rsidRPr="007D477F">
        <w:rPr>
          <w:rFonts w:cs="Arial"/>
          <w:sz w:val="22"/>
          <w:szCs w:val="22"/>
        </w:rPr>
        <w:t>nommen.</w:t>
      </w:r>
    </w:p>
    <w:p w14:paraId="7A262A7E"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Der Unterricht ermutigt die Lernenden dazu, auch fachlich unvollständige Gedanken zu äußern und zur Diskussion zu stellen.</w:t>
      </w:r>
    </w:p>
    <w:p w14:paraId="25392374"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Die Bereitschaft zu problemlösenden Arbeiten wird durch Ermutigungen und Tipps gefördert und unterstützt.</w:t>
      </w:r>
    </w:p>
    <w:p w14:paraId="1C11E066"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Die Einstiege in neue Themen erfolgen grundsätzlich mithilfe sinnstifte</w:t>
      </w:r>
      <w:r w:rsidRPr="007D477F">
        <w:rPr>
          <w:rFonts w:cs="Arial"/>
          <w:sz w:val="22"/>
          <w:szCs w:val="22"/>
        </w:rPr>
        <w:t>n</w:t>
      </w:r>
      <w:r w:rsidRPr="007D477F">
        <w:rPr>
          <w:rFonts w:cs="Arial"/>
          <w:sz w:val="22"/>
          <w:szCs w:val="22"/>
        </w:rPr>
        <w:t>der Kontexte, die an das Vorwissen der Lernenden anknüpfen und deren Bearbeitung sie in die dahinter stehende Mathematik führt.</w:t>
      </w:r>
    </w:p>
    <w:p w14:paraId="74DA78ED"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Es wird genügend Zeit eingeplant, in der sich die Lernenden neues Wi</w:t>
      </w:r>
      <w:r w:rsidRPr="007D477F">
        <w:rPr>
          <w:rFonts w:cs="Arial"/>
          <w:sz w:val="22"/>
          <w:szCs w:val="22"/>
        </w:rPr>
        <w:t>s</w:t>
      </w:r>
      <w:r w:rsidRPr="007D477F">
        <w:rPr>
          <w:rFonts w:cs="Arial"/>
          <w:sz w:val="22"/>
          <w:szCs w:val="22"/>
        </w:rPr>
        <w:t>sen aktiv konstruieren und in der sie angemessene Grundvorstellungen zu neuen Begriffen entwickeln können.</w:t>
      </w:r>
    </w:p>
    <w:p w14:paraId="7C5E0E0F"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Durch regelmäßiges wiederholendes Üben werden grundlegende Ferti</w:t>
      </w:r>
      <w:r w:rsidRPr="007D477F">
        <w:rPr>
          <w:rFonts w:cs="Arial"/>
          <w:sz w:val="22"/>
          <w:szCs w:val="22"/>
        </w:rPr>
        <w:t>g</w:t>
      </w:r>
      <w:r w:rsidRPr="007D477F">
        <w:rPr>
          <w:rFonts w:cs="Arial"/>
          <w:sz w:val="22"/>
          <w:szCs w:val="22"/>
        </w:rPr>
        <w:t>keiten „wachgehalten“.</w:t>
      </w:r>
    </w:p>
    <w:p w14:paraId="3F4E604B"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Im Unterricht werden an geeigneter Stelle differenzierende Aufgaben (</w:t>
      </w:r>
      <w:r w:rsidR="005E75F4">
        <w:rPr>
          <w:rFonts w:cs="Arial"/>
          <w:sz w:val="22"/>
          <w:szCs w:val="22"/>
        </w:rPr>
        <w:t>z. B.</w:t>
      </w:r>
      <w:r w:rsidRPr="007D477F">
        <w:rPr>
          <w:rFonts w:cs="Arial"/>
          <w:sz w:val="22"/>
          <w:szCs w:val="22"/>
        </w:rPr>
        <w:t xml:space="preserve"> „Blütenaufgaben“) eingesetzt.</w:t>
      </w:r>
    </w:p>
    <w:p w14:paraId="3CD0E70D"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Die Lernenden werden zu regelmäßiger, sorgfältiger und vollständiger Dokumentation der von ihnen bearbeiteten Aufgaben angehalten.</w:t>
      </w:r>
    </w:p>
    <w:p w14:paraId="353CB457"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Die Studierenden werden angeleitet</w:t>
      </w:r>
      <w:r w:rsidR="00CB7312">
        <w:rPr>
          <w:rFonts w:cs="Arial"/>
          <w:sz w:val="22"/>
          <w:szCs w:val="22"/>
        </w:rPr>
        <w:t>,</w:t>
      </w:r>
      <w:r w:rsidRPr="007D477F">
        <w:rPr>
          <w:rFonts w:cs="Arial"/>
          <w:sz w:val="22"/>
          <w:szCs w:val="22"/>
        </w:rPr>
        <w:t xml:space="preserve"> fachliche Inhalte und Erkenntnisse in systematischer Form zum Beispiel in einem Portfolio als Wissensspeicher zu sichern.</w:t>
      </w:r>
    </w:p>
    <w:p w14:paraId="74DF468B"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Im Unterricht wird auf einen angemessenen Umgang mit fachsprachl</w:t>
      </w:r>
      <w:r w:rsidRPr="007D477F">
        <w:rPr>
          <w:rFonts w:cs="Arial"/>
          <w:sz w:val="22"/>
          <w:szCs w:val="22"/>
        </w:rPr>
        <w:t>i</w:t>
      </w:r>
      <w:r w:rsidRPr="007D477F">
        <w:rPr>
          <w:rFonts w:cs="Arial"/>
          <w:sz w:val="22"/>
          <w:szCs w:val="22"/>
        </w:rPr>
        <w:t>chen Elementen geachtet.</w:t>
      </w:r>
    </w:p>
    <w:p w14:paraId="34A233A4" w14:textId="77777777" w:rsidR="007D477F" w:rsidRPr="007D477F" w:rsidRDefault="007D477F" w:rsidP="00DC4525">
      <w:pPr>
        <w:numPr>
          <w:ilvl w:val="0"/>
          <w:numId w:val="15"/>
        </w:numPr>
        <w:autoSpaceDE w:val="0"/>
        <w:autoSpaceDN w:val="0"/>
        <w:adjustRightInd w:val="0"/>
        <w:spacing w:after="60"/>
        <w:ind w:hanging="578"/>
        <w:rPr>
          <w:rFonts w:cs="Arial"/>
          <w:sz w:val="22"/>
          <w:szCs w:val="22"/>
        </w:rPr>
      </w:pPr>
      <w:r w:rsidRPr="007D477F">
        <w:rPr>
          <w:rFonts w:cs="Arial"/>
          <w:sz w:val="22"/>
          <w:szCs w:val="22"/>
        </w:rPr>
        <w:t>Digitale Medien werden regelmäßig dort eingesetzt, wo sie dem Lernfor</w:t>
      </w:r>
      <w:r w:rsidRPr="007D477F">
        <w:rPr>
          <w:rFonts w:cs="Arial"/>
          <w:sz w:val="22"/>
          <w:szCs w:val="22"/>
        </w:rPr>
        <w:t>t</w:t>
      </w:r>
      <w:r w:rsidRPr="007D477F">
        <w:rPr>
          <w:rFonts w:cs="Arial"/>
          <w:sz w:val="22"/>
          <w:szCs w:val="22"/>
        </w:rPr>
        <w:t>schritt dienen.</w:t>
      </w:r>
    </w:p>
    <w:p w14:paraId="4DA3D8B1" w14:textId="77777777" w:rsidR="007D477F" w:rsidRDefault="007D477F" w:rsidP="00925A78">
      <w:pPr>
        <w:rPr>
          <w:lang w:eastAsia="x-none"/>
        </w:rPr>
      </w:pPr>
    </w:p>
    <w:p w14:paraId="21BCEE65" w14:textId="77777777" w:rsidR="007D477F" w:rsidRPr="001C057E" w:rsidRDefault="007D477F" w:rsidP="009F36E3">
      <w:pPr>
        <w:pStyle w:val="berschrift2"/>
        <w:spacing w:before="0"/>
      </w:pPr>
      <w:r>
        <w:br w:type="page"/>
      </w:r>
      <w:bookmarkStart w:id="23" w:name="_Toc372719150"/>
      <w:bookmarkStart w:id="24" w:name="_Toc423001526"/>
      <w:bookmarkStart w:id="25" w:name="_Toc423001625"/>
      <w:r w:rsidRPr="001C057E">
        <w:t>2.3 Grundsätze der Leistungsbewertung und Leistungsrückmeldung</w:t>
      </w:r>
      <w:bookmarkEnd w:id="23"/>
      <w:bookmarkEnd w:id="24"/>
      <w:bookmarkEnd w:id="25"/>
    </w:p>
    <w:p w14:paraId="68126857" w14:textId="77777777" w:rsidR="007D477F" w:rsidRPr="00D10713" w:rsidRDefault="00222495" w:rsidP="00222495">
      <w:pPr>
        <w:pStyle w:val="Instruktion"/>
      </w:pPr>
      <w:r w:rsidRPr="001C057E">
        <w:rPr>
          <w:b/>
        </w:rPr>
        <w:t>Hinweis:</w:t>
      </w:r>
      <w:r w:rsidRPr="001C057E">
        <w:t xml:space="preserve"> Die schulinternen Vereinbarungen bezüglich der Bewertungskriterien und deren Gewichtung dienen der Schaffung von Transparenz bei Bewertungen wie auch der Ve</w:t>
      </w:r>
      <w:r w:rsidRPr="001C057E">
        <w:t>r</w:t>
      </w:r>
      <w:r w:rsidRPr="001C057E">
        <w:t>gleichbarkeit von Leistungen.</w:t>
      </w:r>
    </w:p>
    <w:p w14:paraId="2539AEAB" w14:textId="77777777" w:rsidR="00222495" w:rsidRDefault="00222495" w:rsidP="007D477F">
      <w:pPr>
        <w:rPr>
          <w:sz w:val="22"/>
          <w:szCs w:val="22"/>
        </w:rPr>
      </w:pPr>
    </w:p>
    <w:p w14:paraId="30EEA087" w14:textId="77777777" w:rsidR="007D477F" w:rsidRPr="001C057E" w:rsidRDefault="007D477F" w:rsidP="007D477F">
      <w:pPr>
        <w:rPr>
          <w:sz w:val="22"/>
          <w:szCs w:val="22"/>
        </w:rPr>
      </w:pPr>
      <w:r w:rsidRPr="001C057E">
        <w:rPr>
          <w:sz w:val="22"/>
          <w:szCs w:val="22"/>
        </w:rPr>
        <w:t xml:space="preserve">Auf der Grundlage von § 48 </w:t>
      </w:r>
      <w:proofErr w:type="spellStart"/>
      <w:r w:rsidRPr="001C057E">
        <w:rPr>
          <w:sz w:val="22"/>
          <w:szCs w:val="22"/>
        </w:rPr>
        <w:t>SchulG</w:t>
      </w:r>
      <w:proofErr w:type="spellEnd"/>
      <w:r w:rsidRPr="001C057E">
        <w:rPr>
          <w:sz w:val="22"/>
          <w:szCs w:val="22"/>
        </w:rPr>
        <w:t>, § 17 APO-</w:t>
      </w:r>
      <w:proofErr w:type="spellStart"/>
      <w:r w:rsidRPr="001C057E">
        <w:rPr>
          <w:sz w:val="22"/>
          <w:szCs w:val="22"/>
        </w:rPr>
        <w:t>WbK</w:t>
      </w:r>
      <w:proofErr w:type="spellEnd"/>
      <w:r w:rsidRPr="001C057E">
        <w:rPr>
          <w:sz w:val="22"/>
          <w:szCs w:val="22"/>
        </w:rPr>
        <w:t xml:space="preserve"> sowie Kapitel 3 des Ker</w:t>
      </w:r>
      <w:r w:rsidRPr="001C057E">
        <w:rPr>
          <w:sz w:val="22"/>
          <w:szCs w:val="22"/>
        </w:rPr>
        <w:t>n</w:t>
      </w:r>
      <w:r w:rsidRPr="001C057E">
        <w:rPr>
          <w:sz w:val="22"/>
          <w:szCs w:val="22"/>
        </w:rPr>
        <w:t>lehrplans Mathematik hat die Fachkonferenz im Einklang mit dem entspreche</w:t>
      </w:r>
      <w:r w:rsidRPr="001C057E">
        <w:rPr>
          <w:sz w:val="22"/>
          <w:szCs w:val="22"/>
        </w:rPr>
        <w:t>n</w:t>
      </w:r>
      <w:r w:rsidRPr="001C057E">
        <w:rPr>
          <w:sz w:val="22"/>
          <w:szCs w:val="22"/>
        </w:rPr>
        <w:t>den schulbezogenen Konzept die nachfolgenden Grundsätze zur Leistungsb</w:t>
      </w:r>
      <w:r w:rsidRPr="001C057E">
        <w:rPr>
          <w:sz w:val="22"/>
          <w:szCs w:val="22"/>
        </w:rPr>
        <w:t>e</w:t>
      </w:r>
      <w:r w:rsidRPr="001C057E">
        <w:rPr>
          <w:sz w:val="22"/>
          <w:szCs w:val="22"/>
        </w:rPr>
        <w:t>wertung und Leistungsrückmeldung beschlossen. Die nachfolgenden Abspr</w:t>
      </w:r>
      <w:r w:rsidRPr="001C057E">
        <w:rPr>
          <w:sz w:val="22"/>
          <w:szCs w:val="22"/>
        </w:rPr>
        <w:t>a</w:t>
      </w:r>
      <w:r w:rsidRPr="001C057E">
        <w:rPr>
          <w:sz w:val="22"/>
          <w:szCs w:val="22"/>
        </w:rPr>
        <w:t>chen stellen die Minimalanforderungen an das lerngruppenübergreifende g</w:t>
      </w:r>
      <w:r w:rsidRPr="001C057E">
        <w:rPr>
          <w:sz w:val="22"/>
          <w:szCs w:val="22"/>
        </w:rPr>
        <w:t>e</w:t>
      </w:r>
      <w:r w:rsidRPr="001C057E">
        <w:rPr>
          <w:sz w:val="22"/>
          <w:szCs w:val="22"/>
        </w:rPr>
        <w:t>meinsame Handeln der Fachgruppenmitglieder dar. Bezogen auf die einzelne Lerngruppe kommen ergänzend weitere der in den Folgeabschnitten genannten Instrumente der Leistungsüberprüfung zum Einsatz.</w:t>
      </w:r>
    </w:p>
    <w:p w14:paraId="4D911CAE" w14:textId="77777777" w:rsidR="007D477F" w:rsidRPr="001C057E" w:rsidRDefault="007D477F" w:rsidP="00222495">
      <w:pPr>
        <w:pStyle w:val="berschrift5"/>
      </w:pPr>
      <w:r w:rsidRPr="001C057E">
        <w:t xml:space="preserve">Verbindliche Absprachen: </w:t>
      </w:r>
    </w:p>
    <w:p w14:paraId="53061D8B" w14:textId="77777777" w:rsidR="007D477F" w:rsidRPr="001C057E" w:rsidRDefault="007D477F" w:rsidP="00DC4525">
      <w:pPr>
        <w:numPr>
          <w:ilvl w:val="0"/>
          <w:numId w:val="18"/>
        </w:numPr>
        <w:spacing w:after="60"/>
        <w:ind w:left="357" w:hanging="357"/>
        <w:rPr>
          <w:sz w:val="22"/>
          <w:szCs w:val="22"/>
        </w:rPr>
      </w:pPr>
      <w:r w:rsidRPr="001C057E">
        <w:rPr>
          <w:sz w:val="22"/>
          <w:szCs w:val="22"/>
        </w:rPr>
        <w:t>Zentrale Aspekte von Klausuren werden in parallelen Grund- bzw. Leistung</w:t>
      </w:r>
      <w:r w:rsidRPr="001C057E">
        <w:rPr>
          <w:sz w:val="22"/>
          <w:szCs w:val="22"/>
        </w:rPr>
        <w:t>s</w:t>
      </w:r>
      <w:r w:rsidRPr="001C057E">
        <w:rPr>
          <w:sz w:val="22"/>
          <w:szCs w:val="22"/>
        </w:rPr>
        <w:t>kursen im Vorfeld abgesprochen.</w:t>
      </w:r>
    </w:p>
    <w:p w14:paraId="2CA851A3" w14:textId="77777777" w:rsidR="007D477F" w:rsidRPr="001C057E" w:rsidRDefault="007D477F" w:rsidP="00DC4525">
      <w:pPr>
        <w:numPr>
          <w:ilvl w:val="0"/>
          <w:numId w:val="18"/>
        </w:numPr>
        <w:spacing w:after="60"/>
        <w:ind w:left="357" w:hanging="357"/>
        <w:rPr>
          <w:sz w:val="22"/>
          <w:szCs w:val="22"/>
        </w:rPr>
      </w:pPr>
      <w:r w:rsidRPr="001C057E">
        <w:rPr>
          <w:sz w:val="22"/>
          <w:szCs w:val="22"/>
        </w:rPr>
        <w:t>Klausuren können nach entsprechender Wiederholung im Unterricht auch Aufgabenteile enthalten, die Kompetenzen aus weiter zurückliegenden Unte</w:t>
      </w:r>
      <w:r w:rsidRPr="001C057E">
        <w:rPr>
          <w:sz w:val="22"/>
          <w:szCs w:val="22"/>
        </w:rPr>
        <w:t>r</w:t>
      </w:r>
      <w:r w:rsidRPr="001C057E">
        <w:rPr>
          <w:sz w:val="22"/>
          <w:szCs w:val="22"/>
        </w:rPr>
        <w:t>richtsvorhaben oder übergreifende prozessbezogene Kompetenzen erfo</w:t>
      </w:r>
      <w:r w:rsidRPr="001C057E">
        <w:rPr>
          <w:sz w:val="22"/>
          <w:szCs w:val="22"/>
        </w:rPr>
        <w:t>r</w:t>
      </w:r>
      <w:r w:rsidRPr="001C057E">
        <w:rPr>
          <w:sz w:val="22"/>
          <w:szCs w:val="22"/>
        </w:rPr>
        <w:t>dern.</w:t>
      </w:r>
    </w:p>
    <w:p w14:paraId="5050A285" w14:textId="77777777" w:rsidR="007D477F" w:rsidRPr="001C057E" w:rsidRDefault="007D477F" w:rsidP="00DC4525">
      <w:pPr>
        <w:numPr>
          <w:ilvl w:val="0"/>
          <w:numId w:val="18"/>
        </w:numPr>
        <w:spacing w:after="60"/>
        <w:ind w:left="357" w:hanging="357"/>
        <w:rPr>
          <w:sz w:val="22"/>
          <w:szCs w:val="22"/>
        </w:rPr>
      </w:pPr>
      <w:r w:rsidRPr="001C057E">
        <w:rPr>
          <w:sz w:val="22"/>
          <w:szCs w:val="22"/>
        </w:rPr>
        <w:t>Mindestens eine Klausur je Schuljahr in der E-Phase sowie in Grund- und Leistungskursen der Q-Phase enthält einen „hilfsmittelfreien“ Teil.</w:t>
      </w:r>
    </w:p>
    <w:p w14:paraId="4077AD05" w14:textId="77777777" w:rsidR="007D477F" w:rsidRPr="001C057E" w:rsidRDefault="007D477F" w:rsidP="00DC4525">
      <w:pPr>
        <w:numPr>
          <w:ilvl w:val="0"/>
          <w:numId w:val="18"/>
        </w:numPr>
        <w:spacing w:after="60"/>
        <w:ind w:left="357" w:hanging="357"/>
        <w:rPr>
          <w:sz w:val="22"/>
          <w:szCs w:val="22"/>
        </w:rPr>
      </w:pPr>
      <w:r w:rsidRPr="001C057E">
        <w:rPr>
          <w:sz w:val="22"/>
          <w:szCs w:val="22"/>
        </w:rPr>
        <w:t>Alle Klausuren in der Q-Phase enthalten auch Aufgaben mit Anforderungen im Sinne des Anforderungsbereiches III (vgl. Kernlehrplan Kapitel 4).</w:t>
      </w:r>
    </w:p>
    <w:p w14:paraId="4A357773" w14:textId="77777777" w:rsidR="007D477F" w:rsidRPr="001C057E" w:rsidRDefault="007D477F" w:rsidP="00DC4525">
      <w:pPr>
        <w:numPr>
          <w:ilvl w:val="0"/>
          <w:numId w:val="18"/>
        </w:numPr>
        <w:spacing w:after="60"/>
        <w:ind w:left="357" w:hanging="357"/>
        <w:rPr>
          <w:sz w:val="22"/>
          <w:szCs w:val="22"/>
        </w:rPr>
      </w:pPr>
      <w:r w:rsidRPr="001C057E">
        <w:rPr>
          <w:sz w:val="22"/>
          <w:szCs w:val="22"/>
        </w:rPr>
        <w:t>Für die Aufgabenstellung der Klausuraufgaben werden die Operatoren der Aufgaben des Zentralabiturs verwendet. Diese sind mit den Studierenden zu besprechen.</w:t>
      </w:r>
    </w:p>
    <w:p w14:paraId="0034606E" w14:textId="77777777" w:rsidR="007D477F" w:rsidRPr="001C057E" w:rsidRDefault="007D477F" w:rsidP="00DC4525">
      <w:pPr>
        <w:numPr>
          <w:ilvl w:val="0"/>
          <w:numId w:val="18"/>
        </w:numPr>
        <w:spacing w:after="60"/>
        <w:ind w:left="357" w:hanging="357"/>
        <w:rPr>
          <w:sz w:val="22"/>
          <w:szCs w:val="22"/>
        </w:rPr>
      </w:pPr>
      <w:r w:rsidRPr="001C057E">
        <w:rPr>
          <w:sz w:val="22"/>
          <w:szCs w:val="22"/>
        </w:rPr>
        <w:t xml:space="preserve">Die Korrektur und Bewertung der Klausuren erfolgt anhand eines </w:t>
      </w:r>
      <w:proofErr w:type="spellStart"/>
      <w:r w:rsidRPr="001C057E">
        <w:rPr>
          <w:sz w:val="22"/>
          <w:szCs w:val="22"/>
        </w:rPr>
        <w:t>kriterienor</w:t>
      </w:r>
      <w:r w:rsidRPr="001C057E">
        <w:rPr>
          <w:sz w:val="22"/>
          <w:szCs w:val="22"/>
        </w:rPr>
        <w:t>i</w:t>
      </w:r>
      <w:r w:rsidRPr="001C057E">
        <w:rPr>
          <w:sz w:val="22"/>
          <w:szCs w:val="22"/>
        </w:rPr>
        <w:t>entierten</w:t>
      </w:r>
      <w:proofErr w:type="spellEnd"/>
      <w:r w:rsidRPr="001C057E">
        <w:rPr>
          <w:sz w:val="22"/>
          <w:szCs w:val="22"/>
        </w:rPr>
        <w:t xml:space="preserve"> Bewertungsbogens, den die Studierenden als Rückmeldung erha</w:t>
      </w:r>
      <w:r w:rsidRPr="001C057E">
        <w:rPr>
          <w:sz w:val="22"/>
          <w:szCs w:val="22"/>
        </w:rPr>
        <w:t>l</w:t>
      </w:r>
      <w:r w:rsidRPr="001C057E">
        <w:rPr>
          <w:sz w:val="22"/>
          <w:szCs w:val="22"/>
        </w:rPr>
        <w:t>ten.</w:t>
      </w:r>
    </w:p>
    <w:p w14:paraId="746413C8" w14:textId="77777777" w:rsidR="007D477F" w:rsidRPr="001C057E" w:rsidRDefault="007D477F" w:rsidP="00DC4525">
      <w:pPr>
        <w:numPr>
          <w:ilvl w:val="0"/>
          <w:numId w:val="18"/>
        </w:numPr>
        <w:spacing w:after="60"/>
        <w:ind w:left="357" w:hanging="357"/>
        <w:rPr>
          <w:sz w:val="22"/>
          <w:szCs w:val="22"/>
        </w:rPr>
      </w:pPr>
      <w:r w:rsidRPr="001C057E">
        <w:rPr>
          <w:sz w:val="22"/>
          <w:szCs w:val="22"/>
        </w:rPr>
        <w:t>Studierenden wird in allen Kursen Gelegenheit gegeben, mathematische Sachverhalte zusammenhängend (</w:t>
      </w:r>
      <w:r w:rsidR="005E75F4">
        <w:rPr>
          <w:sz w:val="22"/>
          <w:szCs w:val="22"/>
        </w:rPr>
        <w:t>z. B.</w:t>
      </w:r>
      <w:r w:rsidRPr="001C057E">
        <w:rPr>
          <w:sz w:val="22"/>
          <w:szCs w:val="22"/>
        </w:rPr>
        <w:t xml:space="preserve"> eine Hausaufgabe, einen fachlichen Zusammenhang, einen Überblick über Aspekte eines Inhaltsfeldes …) selbs</w:t>
      </w:r>
      <w:r w:rsidRPr="001C057E">
        <w:rPr>
          <w:sz w:val="22"/>
          <w:szCs w:val="22"/>
        </w:rPr>
        <w:t>t</w:t>
      </w:r>
      <w:r w:rsidRPr="001C057E">
        <w:rPr>
          <w:sz w:val="22"/>
          <w:szCs w:val="22"/>
        </w:rPr>
        <w:t>ständig vorzutragen.</w:t>
      </w:r>
    </w:p>
    <w:p w14:paraId="3E57C5DC" w14:textId="77777777" w:rsidR="007D477F" w:rsidRPr="001C057E" w:rsidRDefault="007D477F" w:rsidP="007D477F">
      <w:pPr>
        <w:rPr>
          <w:sz w:val="22"/>
          <w:szCs w:val="22"/>
        </w:rPr>
      </w:pPr>
    </w:p>
    <w:p w14:paraId="484E67DB" w14:textId="77777777" w:rsidR="007D477F" w:rsidRPr="001C057E" w:rsidRDefault="001C057E" w:rsidP="00222495">
      <w:pPr>
        <w:pStyle w:val="berschrift5"/>
      </w:pPr>
      <w:r>
        <w:rPr>
          <w:szCs w:val="22"/>
        </w:rPr>
        <w:br w:type="page"/>
      </w:r>
      <w:r w:rsidR="007D477F" w:rsidRPr="001C057E">
        <w:t>Verbindliche Instrumente:</w:t>
      </w:r>
    </w:p>
    <w:p w14:paraId="02F31BB9" w14:textId="77777777" w:rsidR="007D477F" w:rsidRPr="001C057E" w:rsidRDefault="007D477F" w:rsidP="001C057E">
      <w:pPr>
        <w:tabs>
          <w:tab w:val="left" w:pos="2880"/>
        </w:tabs>
        <w:spacing w:after="60" w:line="360" w:lineRule="auto"/>
        <w:rPr>
          <w:rFonts w:cs="Arial"/>
          <w:szCs w:val="24"/>
        </w:rPr>
      </w:pPr>
      <w:r w:rsidRPr="001C057E">
        <w:rPr>
          <w:rFonts w:cs="Arial"/>
          <w:i/>
          <w:szCs w:val="24"/>
        </w:rPr>
        <w:t>Überprüfung der schriftlichen Leistung</w:t>
      </w:r>
    </w:p>
    <w:p w14:paraId="437B2F8B" w14:textId="77777777" w:rsidR="007D477F" w:rsidRPr="001C057E" w:rsidRDefault="007D477F" w:rsidP="00DC4525">
      <w:pPr>
        <w:numPr>
          <w:ilvl w:val="0"/>
          <w:numId w:val="17"/>
        </w:numPr>
        <w:tabs>
          <w:tab w:val="left" w:pos="2160"/>
        </w:tabs>
        <w:spacing w:after="60"/>
        <w:ind w:left="357" w:hanging="357"/>
        <w:jc w:val="left"/>
        <w:rPr>
          <w:rFonts w:cs="Arial"/>
          <w:sz w:val="22"/>
          <w:szCs w:val="22"/>
        </w:rPr>
      </w:pPr>
      <w:r w:rsidRPr="001C057E">
        <w:rPr>
          <w:rFonts w:cs="Arial"/>
          <w:b/>
          <w:bCs/>
          <w:sz w:val="22"/>
          <w:szCs w:val="22"/>
        </w:rPr>
        <w:t>Einführungsphase:</w:t>
      </w:r>
      <w:r w:rsidRPr="001C057E">
        <w:rPr>
          <w:rFonts w:cs="Arial"/>
          <w:sz w:val="22"/>
          <w:szCs w:val="22"/>
        </w:rPr>
        <w:t xml:space="preserve"> Zwei Klausuren je Halbjahr. Dauer der Klausuren: 2 Unterrichtsstunden. (Vgl. APO-</w:t>
      </w:r>
      <w:proofErr w:type="spellStart"/>
      <w:r w:rsidRPr="001C057E">
        <w:rPr>
          <w:rFonts w:cs="Arial"/>
          <w:sz w:val="22"/>
          <w:szCs w:val="22"/>
        </w:rPr>
        <w:t>WbK</w:t>
      </w:r>
      <w:proofErr w:type="spellEnd"/>
      <w:r w:rsidRPr="001C057E">
        <w:rPr>
          <w:rFonts w:cs="Arial"/>
          <w:sz w:val="22"/>
          <w:szCs w:val="22"/>
        </w:rPr>
        <w:t xml:space="preserve"> § 18 (2))</w:t>
      </w:r>
    </w:p>
    <w:p w14:paraId="67DBCF32" w14:textId="77777777" w:rsidR="007D477F" w:rsidRPr="001C057E" w:rsidRDefault="007D477F" w:rsidP="00DC4525">
      <w:pPr>
        <w:numPr>
          <w:ilvl w:val="0"/>
          <w:numId w:val="17"/>
        </w:numPr>
        <w:tabs>
          <w:tab w:val="left" w:pos="2160"/>
        </w:tabs>
        <w:spacing w:after="60"/>
        <w:ind w:left="357" w:hanging="357"/>
        <w:jc w:val="left"/>
        <w:rPr>
          <w:rFonts w:cs="Arial"/>
          <w:sz w:val="22"/>
          <w:szCs w:val="22"/>
        </w:rPr>
      </w:pPr>
      <w:r w:rsidRPr="001C057E">
        <w:rPr>
          <w:rFonts w:cs="Arial"/>
          <w:b/>
          <w:bCs/>
          <w:sz w:val="22"/>
          <w:szCs w:val="22"/>
        </w:rPr>
        <w:t xml:space="preserve">Grundkurse Q-Phase Q 1.1 – Q 2.1: </w:t>
      </w:r>
      <w:r w:rsidRPr="001C057E">
        <w:rPr>
          <w:rFonts w:cs="Arial"/>
          <w:sz w:val="22"/>
          <w:szCs w:val="22"/>
        </w:rPr>
        <w:t>Zwei Klausuren je Halbjahr. Dauer der Klausuren: 3 Unterrichtsstunden. (Vgl. APO-</w:t>
      </w:r>
      <w:proofErr w:type="spellStart"/>
      <w:r w:rsidRPr="001C057E">
        <w:rPr>
          <w:rFonts w:cs="Arial"/>
          <w:sz w:val="22"/>
          <w:szCs w:val="22"/>
        </w:rPr>
        <w:t>WbK</w:t>
      </w:r>
      <w:proofErr w:type="spellEnd"/>
      <w:r w:rsidRPr="001C057E">
        <w:rPr>
          <w:rFonts w:cs="Arial"/>
          <w:sz w:val="22"/>
          <w:szCs w:val="22"/>
        </w:rPr>
        <w:t xml:space="preserve"> § 18 (3))</w:t>
      </w:r>
    </w:p>
    <w:p w14:paraId="76A8B0FD" w14:textId="77777777" w:rsidR="007D477F" w:rsidRPr="001C057E" w:rsidRDefault="007D477F" w:rsidP="00DC4525">
      <w:pPr>
        <w:numPr>
          <w:ilvl w:val="0"/>
          <w:numId w:val="17"/>
        </w:numPr>
        <w:tabs>
          <w:tab w:val="left" w:pos="2160"/>
        </w:tabs>
        <w:spacing w:after="60"/>
        <w:ind w:left="357" w:hanging="357"/>
        <w:jc w:val="left"/>
        <w:rPr>
          <w:rFonts w:cs="Arial"/>
          <w:sz w:val="22"/>
          <w:szCs w:val="22"/>
        </w:rPr>
      </w:pPr>
      <w:r w:rsidRPr="001C057E">
        <w:rPr>
          <w:rFonts w:cs="Arial"/>
          <w:b/>
          <w:bCs/>
          <w:sz w:val="22"/>
          <w:szCs w:val="22"/>
        </w:rPr>
        <w:t>Grundkurse Q-Phase Q 2.2:</w:t>
      </w:r>
      <w:r w:rsidRPr="001C057E">
        <w:rPr>
          <w:rFonts w:cs="Arial"/>
          <w:sz w:val="22"/>
          <w:szCs w:val="22"/>
        </w:rPr>
        <w:t xml:space="preserve"> Eine Klausur unter Abiturbedingungen für St</w:t>
      </w:r>
      <w:r w:rsidRPr="001C057E">
        <w:rPr>
          <w:rFonts w:cs="Arial"/>
          <w:sz w:val="22"/>
          <w:szCs w:val="22"/>
        </w:rPr>
        <w:t>u</w:t>
      </w:r>
      <w:r w:rsidRPr="001C057E">
        <w:rPr>
          <w:rFonts w:cs="Arial"/>
          <w:sz w:val="22"/>
          <w:szCs w:val="22"/>
        </w:rPr>
        <w:t>dierende, die Mathematik als 3. Abiturfach gewählt haben. Dauer der Klausur: 3 Zeitstunden. (Vgl. APO-</w:t>
      </w:r>
      <w:proofErr w:type="spellStart"/>
      <w:r w:rsidRPr="001C057E">
        <w:rPr>
          <w:rFonts w:cs="Arial"/>
          <w:sz w:val="22"/>
          <w:szCs w:val="22"/>
        </w:rPr>
        <w:t>WbK</w:t>
      </w:r>
      <w:proofErr w:type="spellEnd"/>
      <w:r w:rsidRPr="001C057E">
        <w:rPr>
          <w:rFonts w:cs="Arial"/>
          <w:sz w:val="22"/>
          <w:szCs w:val="22"/>
        </w:rPr>
        <w:t xml:space="preserve"> § 18 (3))</w:t>
      </w:r>
    </w:p>
    <w:p w14:paraId="409AD578" w14:textId="77777777" w:rsidR="007D477F" w:rsidRPr="001C057E" w:rsidRDefault="007D477F" w:rsidP="00DC4525">
      <w:pPr>
        <w:numPr>
          <w:ilvl w:val="0"/>
          <w:numId w:val="17"/>
        </w:numPr>
        <w:tabs>
          <w:tab w:val="left" w:pos="2160"/>
        </w:tabs>
        <w:spacing w:after="60"/>
        <w:ind w:left="357" w:hanging="357"/>
        <w:jc w:val="left"/>
        <w:rPr>
          <w:rFonts w:cs="Arial"/>
          <w:sz w:val="22"/>
          <w:szCs w:val="22"/>
        </w:rPr>
      </w:pPr>
      <w:r w:rsidRPr="001C057E">
        <w:rPr>
          <w:rFonts w:cs="Arial"/>
          <w:b/>
          <w:bCs/>
          <w:sz w:val="22"/>
          <w:szCs w:val="22"/>
        </w:rPr>
        <w:t xml:space="preserve">Leistungskurse Q-Phase Q 1.1 – Q 2.1: </w:t>
      </w:r>
      <w:r w:rsidRPr="001C057E">
        <w:rPr>
          <w:rFonts w:cs="Arial"/>
          <w:sz w:val="22"/>
          <w:szCs w:val="22"/>
        </w:rPr>
        <w:t>Zwei Klausuren je Halbjahr. Dauer der Klausuren: 4 Unterrichtsstunden (die Fachkonferenz hat beschlossen, in allen Klausuren dieser Kurshalbjahre einheitlich zu verfahren). (Vgl. APO-</w:t>
      </w:r>
      <w:proofErr w:type="spellStart"/>
      <w:r w:rsidRPr="001C057E">
        <w:rPr>
          <w:rFonts w:cs="Arial"/>
          <w:sz w:val="22"/>
          <w:szCs w:val="22"/>
        </w:rPr>
        <w:t>WbK</w:t>
      </w:r>
      <w:proofErr w:type="spellEnd"/>
      <w:r w:rsidRPr="001C057E">
        <w:rPr>
          <w:rFonts w:cs="Arial"/>
          <w:sz w:val="22"/>
          <w:szCs w:val="22"/>
        </w:rPr>
        <w:t xml:space="preserve"> § 18 (3))</w:t>
      </w:r>
    </w:p>
    <w:p w14:paraId="0EFC244E" w14:textId="77777777" w:rsidR="007D477F" w:rsidRPr="001C057E" w:rsidRDefault="007D477F" w:rsidP="00DC4525">
      <w:pPr>
        <w:numPr>
          <w:ilvl w:val="0"/>
          <w:numId w:val="17"/>
        </w:numPr>
        <w:tabs>
          <w:tab w:val="left" w:pos="2160"/>
        </w:tabs>
        <w:spacing w:after="60"/>
        <w:ind w:left="357" w:hanging="357"/>
        <w:jc w:val="left"/>
        <w:rPr>
          <w:rFonts w:cs="Arial"/>
          <w:sz w:val="22"/>
          <w:szCs w:val="22"/>
        </w:rPr>
      </w:pPr>
      <w:r w:rsidRPr="001C057E">
        <w:rPr>
          <w:rFonts w:cs="Arial"/>
          <w:b/>
          <w:bCs/>
          <w:sz w:val="22"/>
          <w:szCs w:val="22"/>
        </w:rPr>
        <w:t>Leistungskurse Q-Phase Q 2.2:</w:t>
      </w:r>
      <w:r w:rsidRPr="001C057E">
        <w:rPr>
          <w:rFonts w:cs="Arial"/>
          <w:sz w:val="22"/>
          <w:szCs w:val="22"/>
        </w:rPr>
        <w:t xml:space="preserve"> Eine Klausur unter Abiturbedingungen (die Fachkonferenz hat beschlossen, die letzte Klausur vor den Abiturklausuren unter Abiturbedingungen bzgl. Dauer und inhaltlicher Gestaltung zu stellen). Dauer der Klausur: 4,25 Zeitstunden. (Vgl. APO-</w:t>
      </w:r>
      <w:proofErr w:type="spellStart"/>
      <w:r w:rsidRPr="001C057E">
        <w:rPr>
          <w:rFonts w:cs="Arial"/>
          <w:sz w:val="22"/>
          <w:szCs w:val="22"/>
        </w:rPr>
        <w:t>WbK</w:t>
      </w:r>
      <w:proofErr w:type="spellEnd"/>
      <w:r w:rsidRPr="001C057E">
        <w:rPr>
          <w:rFonts w:cs="Arial"/>
          <w:sz w:val="22"/>
          <w:szCs w:val="22"/>
        </w:rPr>
        <w:t xml:space="preserve"> § 18 (3))</w:t>
      </w:r>
    </w:p>
    <w:p w14:paraId="7A09714A" w14:textId="77777777" w:rsidR="007D477F" w:rsidRPr="001C057E" w:rsidRDefault="007D477F" w:rsidP="00DC4525">
      <w:pPr>
        <w:numPr>
          <w:ilvl w:val="0"/>
          <w:numId w:val="17"/>
        </w:numPr>
        <w:tabs>
          <w:tab w:val="left" w:pos="2160"/>
        </w:tabs>
        <w:spacing w:after="60"/>
        <w:ind w:left="357" w:hanging="357"/>
        <w:jc w:val="left"/>
        <w:rPr>
          <w:rFonts w:cs="Arial"/>
          <w:sz w:val="22"/>
          <w:szCs w:val="22"/>
        </w:rPr>
      </w:pPr>
      <w:r w:rsidRPr="001C057E">
        <w:rPr>
          <w:rFonts w:cs="Arial"/>
          <w:b/>
          <w:sz w:val="22"/>
          <w:szCs w:val="22"/>
        </w:rPr>
        <w:t xml:space="preserve">Facharbeit: </w:t>
      </w:r>
      <w:r w:rsidRPr="001C057E">
        <w:rPr>
          <w:rFonts w:cs="Arial"/>
          <w:sz w:val="22"/>
          <w:szCs w:val="22"/>
        </w:rPr>
        <w:t xml:space="preserve">Gemäß Beschluss der Lehrerkonferenz wird die erste Klausur Q2 für diejenigen Studierenden, die eine </w:t>
      </w:r>
      <w:r w:rsidRPr="001C057E">
        <w:rPr>
          <w:rFonts w:cs="Arial"/>
          <w:bCs/>
          <w:sz w:val="22"/>
          <w:szCs w:val="22"/>
        </w:rPr>
        <w:t xml:space="preserve">Facharbeit </w:t>
      </w:r>
      <w:r w:rsidRPr="001C057E">
        <w:rPr>
          <w:rFonts w:cs="Arial"/>
          <w:sz w:val="22"/>
          <w:szCs w:val="22"/>
        </w:rPr>
        <w:t>im Fach Mathematik schreiben, durch diese ersetzt. (Vgl. APO-</w:t>
      </w:r>
      <w:proofErr w:type="spellStart"/>
      <w:r w:rsidRPr="001C057E">
        <w:rPr>
          <w:rFonts w:cs="Arial"/>
          <w:sz w:val="22"/>
          <w:szCs w:val="22"/>
        </w:rPr>
        <w:t>WbK</w:t>
      </w:r>
      <w:proofErr w:type="spellEnd"/>
      <w:r w:rsidRPr="001C057E">
        <w:rPr>
          <w:rFonts w:cs="Arial"/>
          <w:sz w:val="22"/>
          <w:szCs w:val="22"/>
        </w:rPr>
        <w:t xml:space="preserve"> § 18 (4))</w:t>
      </w:r>
    </w:p>
    <w:p w14:paraId="574C237C" w14:textId="77777777" w:rsidR="007D477F" w:rsidRPr="001C057E" w:rsidRDefault="007D477F" w:rsidP="007D477F">
      <w:pPr>
        <w:tabs>
          <w:tab w:val="left" w:pos="2160"/>
        </w:tabs>
        <w:rPr>
          <w:rFonts w:cs="Arial"/>
          <w:sz w:val="22"/>
          <w:szCs w:val="22"/>
        </w:rPr>
      </w:pPr>
    </w:p>
    <w:p w14:paraId="1EFA32C7" w14:textId="77777777" w:rsidR="007D477F" w:rsidRPr="001C057E" w:rsidRDefault="007D477F" w:rsidP="001C057E">
      <w:pPr>
        <w:tabs>
          <w:tab w:val="left" w:pos="2880"/>
        </w:tabs>
        <w:spacing w:line="360" w:lineRule="auto"/>
        <w:rPr>
          <w:rFonts w:cs="Arial"/>
          <w:i/>
          <w:szCs w:val="24"/>
        </w:rPr>
      </w:pPr>
      <w:r w:rsidRPr="001C057E">
        <w:rPr>
          <w:rFonts w:cs="Arial"/>
          <w:i/>
          <w:szCs w:val="24"/>
        </w:rPr>
        <w:t>Überprüfung der sonstigen Leistung</w:t>
      </w:r>
    </w:p>
    <w:p w14:paraId="7F7AB0E4" w14:textId="77777777" w:rsidR="007D477F" w:rsidRPr="001C057E" w:rsidRDefault="007D477F" w:rsidP="001C057E">
      <w:pPr>
        <w:tabs>
          <w:tab w:val="left" w:pos="2160"/>
        </w:tabs>
        <w:spacing w:after="60"/>
        <w:rPr>
          <w:rFonts w:cs="Arial"/>
          <w:sz w:val="22"/>
          <w:szCs w:val="22"/>
        </w:rPr>
      </w:pPr>
      <w:r w:rsidRPr="001C057E">
        <w:rPr>
          <w:rFonts w:cs="Arial"/>
          <w:sz w:val="22"/>
          <w:szCs w:val="22"/>
        </w:rPr>
        <w:t>In die Bewertung der sonstigen Mitarbeit fließen folgende Aspekte ein, die den Studierenden bekanntgegeben werden müssen:</w:t>
      </w:r>
    </w:p>
    <w:p w14:paraId="20E1084D" w14:textId="77777777" w:rsidR="007D477F" w:rsidRPr="001C057E" w:rsidRDefault="007D477F" w:rsidP="00DC4525">
      <w:pPr>
        <w:numPr>
          <w:ilvl w:val="0"/>
          <w:numId w:val="17"/>
        </w:numPr>
        <w:tabs>
          <w:tab w:val="left" w:pos="2160"/>
        </w:tabs>
        <w:spacing w:after="60"/>
        <w:jc w:val="left"/>
        <w:rPr>
          <w:rFonts w:cs="Arial"/>
          <w:sz w:val="22"/>
          <w:szCs w:val="22"/>
        </w:rPr>
      </w:pPr>
      <w:r w:rsidRPr="001C057E">
        <w:rPr>
          <w:rFonts w:cs="Arial"/>
          <w:sz w:val="22"/>
          <w:szCs w:val="22"/>
        </w:rPr>
        <w:t>Beteiligung am Unterrichtsgespräch (Quantität und Kontinuität)</w:t>
      </w:r>
    </w:p>
    <w:p w14:paraId="740833FB" w14:textId="77777777" w:rsidR="007D477F" w:rsidRPr="001C057E" w:rsidRDefault="007D477F" w:rsidP="00DC4525">
      <w:pPr>
        <w:numPr>
          <w:ilvl w:val="0"/>
          <w:numId w:val="17"/>
        </w:numPr>
        <w:tabs>
          <w:tab w:val="left" w:pos="2160"/>
        </w:tabs>
        <w:spacing w:after="60"/>
        <w:jc w:val="left"/>
        <w:rPr>
          <w:rFonts w:cs="Arial"/>
          <w:sz w:val="22"/>
          <w:szCs w:val="22"/>
        </w:rPr>
      </w:pPr>
      <w:r w:rsidRPr="001C057E">
        <w:rPr>
          <w:rFonts w:cs="Arial"/>
          <w:sz w:val="22"/>
          <w:szCs w:val="22"/>
        </w:rPr>
        <w:t>Qualität der Beiträge (inhaltlich und methodisch)</w:t>
      </w:r>
    </w:p>
    <w:p w14:paraId="79BF255B" w14:textId="77777777" w:rsidR="007D477F" w:rsidRPr="001C057E" w:rsidRDefault="007D477F" w:rsidP="00DC4525">
      <w:pPr>
        <w:numPr>
          <w:ilvl w:val="0"/>
          <w:numId w:val="17"/>
        </w:numPr>
        <w:tabs>
          <w:tab w:val="left" w:pos="2160"/>
        </w:tabs>
        <w:spacing w:after="60"/>
        <w:jc w:val="left"/>
        <w:rPr>
          <w:rFonts w:cs="Arial"/>
          <w:sz w:val="22"/>
          <w:szCs w:val="22"/>
        </w:rPr>
      </w:pPr>
      <w:r w:rsidRPr="001C057E">
        <w:rPr>
          <w:rFonts w:cs="Arial"/>
          <w:sz w:val="22"/>
          <w:szCs w:val="22"/>
        </w:rPr>
        <w:t>Eingehen auf Beiträge und Argumentationen von Mitstudierenden, Unterstü</w:t>
      </w:r>
      <w:r w:rsidRPr="001C057E">
        <w:rPr>
          <w:rFonts w:cs="Arial"/>
          <w:sz w:val="22"/>
          <w:szCs w:val="22"/>
        </w:rPr>
        <w:t>t</w:t>
      </w:r>
      <w:r w:rsidRPr="001C057E">
        <w:rPr>
          <w:rFonts w:cs="Arial"/>
          <w:sz w:val="22"/>
          <w:szCs w:val="22"/>
        </w:rPr>
        <w:t>zung von Mitlernenden</w:t>
      </w:r>
    </w:p>
    <w:p w14:paraId="350919F5" w14:textId="77777777" w:rsidR="007D477F" w:rsidRPr="001C057E" w:rsidRDefault="007D477F" w:rsidP="00DC4525">
      <w:pPr>
        <w:numPr>
          <w:ilvl w:val="0"/>
          <w:numId w:val="17"/>
        </w:numPr>
        <w:tabs>
          <w:tab w:val="left" w:pos="2160"/>
        </w:tabs>
        <w:spacing w:after="60"/>
        <w:jc w:val="left"/>
        <w:rPr>
          <w:rFonts w:cs="Arial"/>
          <w:sz w:val="22"/>
          <w:szCs w:val="22"/>
        </w:rPr>
      </w:pPr>
      <w:r w:rsidRPr="001C057E">
        <w:rPr>
          <w:rFonts w:cs="Arial"/>
          <w:sz w:val="22"/>
          <w:szCs w:val="22"/>
        </w:rPr>
        <w:t>Umgang mit neuen Problemen, Beteiligung bei der Suche nach neuen L</w:t>
      </w:r>
      <w:r w:rsidRPr="001C057E">
        <w:rPr>
          <w:rFonts w:cs="Arial"/>
          <w:sz w:val="22"/>
          <w:szCs w:val="22"/>
        </w:rPr>
        <w:t>ö</w:t>
      </w:r>
      <w:r w:rsidRPr="001C057E">
        <w:rPr>
          <w:rFonts w:cs="Arial"/>
          <w:sz w:val="22"/>
          <w:szCs w:val="22"/>
        </w:rPr>
        <w:t>sungswegen</w:t>
      </w:r>
    </w:p>
    <w:p w14:paraId="39359642" w14:textId="77777777" w:rsidR="007D477F" w:rsidRPr="001C057E" w:rsidRDefault="007D477F" w:rsidP="00DC4525">
      <w:pPr>
        <w:numPr>
          <w:ilvl w:val="0"/>
          <w:numId w:val="17"/>
        </w:numPr>
        <w:tabs>
          <w:tab w:val="left" w:pos="2160"/>
        </w:tabs>
        <w:spacing w:after="60"/>
        <w:jc w:val="left"/>
        <w:rPr>
          <w:rFonts w:cs="Arial"/>
          <w:sz w:val="22"/>
          <w:szCs w:val="22"/>
        </w:rPr>
      </w:pPr>
      <w:r w:rsidRPr="001C057E">
        <w:rPr>
          <w:rFonts w:cs="Arial"/>
          <w:sz w:val="22"/>
          <w:szCs w:val="22"/>
        </w:rPr>
        <w:t>Umgang mit Arbeitsaufträgen</w:t>
      </w:r>
    </w:p>
    <w:p w14:paraId="57D23C0A" w14:textId="77777777" w:rsidR="007D477F" w:rsidRPr="001C057E" w:rsidRDefault="007D477F" w:rsidP="00DC4525">
      <w:pPr>
        <w:numPr>
          <w:ilvl w:val="0"/>
          <w:numId w:val="17"/>
        </w:numPr>
        <w:tabs>
          <w:tab w:val="left" w:pos="2160"/>
        </w:tabs>
        <w:spacing w:after="60"/>
        <w:jc w:val="left"/>
        <w:rPr>
          <w:rFonts w:cs="Arial"/>
          <w:sz w:val="22"/>
          <w:szCs w:val="22"/>
        </w:rPr>
      </w:pPr>
      <w:r w:rsidRPr="001C057E">
        <w:rPr>
          <w:rFonts w:cs="Arial"/>
          <w:sz w:val="22"/>
          <w:szCs w:val="22"/>
        </w:rPr>
        <w:t>Anstrengungsbereitschaft und Konzentration auf die Arbeit</w:t>
      </w:r>
    </w:p>
    <w:p w14:paraId="37563236" w14:textId="77777777" w:rsidR="007D477F" w:rsidRPr="001C057E" w:rsidRDefault="007D477F" w:rsidP="00DC4525">
      <w:pPr>
        <w:numPr>
          <w:ilvl w:val="0"/>
          <w:numId w:val="17"/>
        </w:numPr>
        <w:tabs>
          <w:tab w:val="left" w:pos="2160"/>
        </w:tabs>
        <w:spacing w:after="60"/>
        <w:jc w:val="left"/>
        <w:rPr>
          <w:rFonts w:cs="Arial"/>
          <w:sz w:val="22"/>
          <w:szCs w:val="22"/>
        </w:rPr>
      </w:pPr>
      <w:r w:rsidRPr="001C057E">
        <w:rPr>
          <w:rFonts w:cs="Arial"/>
          <w:sz w:val="22"/>
          <w:szCs w:val="22"/>
        </w:rPr>
        <w:t>Beteiligung während kooperativer Arbeitsphasen</w:t>
      </w:r>
    </w:p>
    <w:p w14:paraId="00D10EA6" w14:textId="77777777" w:rsidR="007D477F" w:rsidRPr="001C057E" w:rsidRDefault="007D477F" w:rsidP="00DC4525">
      <w:pPr>
        <w:numPr>
          <w:ilvl w:val="0"/>
          <w:numId w:val="17"/>
        </w:numPr>
        <w:tabs>
          <w:tab w:val="left" w:pos="2160"/>
        </w:tabs>
        <w:spacing w:after="60"/>
        <w:jc w:val="left"/>
        <w:rPr>
          <w:rFonts w:cs="Arial"/>
          <w:sz w:val="22"/>
          <w:szCs w:val="22"/>
        </w:rPr>
      </w:pPr>
      <w:r w:rsidRPr="001C057E">
        <w:rPr>
          <w:rFonts w:cs="Arial"/>
          <w:sz w:val="22"/>
          <w:szCs w:val="22"/>
        </w:rPr>
        <w:t>Darstellungsleistung bei Referaten oder Plakaten und beim Vortrag von L</w:t>
      </w:r>
      <w:r w:rsidRPr="001C057E">
        <w:rPr>
          <w:rFonts w:cs="Arial"/>
          <w:sz w:val="22"/>
          <w:szCs w:val="22"/>
        </w:rPr>
        <w:t>ö</w:t>
      </w:r>
      <w:r w:rsidRPr="001C057E">
        <w:rPr>
          <w:rFonts w:cs="Arial"/>
          <w:sz w:val="22"/>
          <w:szCs w:val="22"/>
        </w:rPr>
        <w:t>sungswegen</w:t>
      </w:r>
    </w:p>
    <w:p w14:paraId="6F2B9F4A" w14:textId="77777777" w:rsidR="007D477F" w:rsidRPr="001C057E" w:rsidRDefault="007D477F" w:rsidP="00DC4525">
      <w:pPr>
        <w:numPr>
          <w:ilvl w:val="0"/>
          <w:numId w:val="17"/>
        </w:numPr>
        <w:tabs>
          <w:tab w:val="left" w:pos="2160"/>
        </w:tabs>
        <w:spacing w:after="60"/>
        <w:jc w:val="left"/>
        <w:rPr>
          <w:rFonts w:cs="Arial"/>
          <w:sz w:val="22"/>
          <w:szCs w:val="22"/>
        </w:rPr>
      </w:pPr>
      <w:r w:rsidRPr="001C057E">
        <w:rPr>
          <w:rFonts w:cs="Arial"/>
          <w:sz w:val="22"/>
          <w:szCs w:val="22"/>
        </w:rPr>
        <w:t>Ergebnisse schriftlicher Übungen</w:t>
      </w:r>
    </w:p>
    <w:p w14:paraId="778AC16F" w14:textId="77777777" w:rsidR="007D477F" w:rsidRPr="001C057E" w:rsidRDefault="007D477F" w:rsidP="00DC4525">
      <w:pPr>
        <w:numPr>
          <w:ilvl w:val="0"/>
          <w:numId w:val="17"/>
        </w:numPr>
        <w:tabs>
          <w:tab w:val="left" w:pos="2160"/>
        </w:tabs>
        <w:spacing w:after="60"/>
        <w:jc w:val="left"/>
        <w:rPr>
          <w:rFonts w:cs="Arial"/>
          <w:sz w:val="22"/>
          <w:szCs w:val="22"/>
        </w:rPr>
      </w:pPr>
      <w:r w:rsidRPr="001C057E">
        <w:rPr>
          <w:rFonts w:cs="Arial"/>
          <w:sz w:val="22"/>
          <w:szCs w:val="22"/>
        </w:rPr>
        <w:t xml:space="preserve">Anfertigen zusätzlicher Arbeiten, </w:t>
      </w:r>
      <w:r w:rsidR="005E75F4">
        <w:rPr>
          <w:rFonts w:cs="Arial"/>
          <w:sz w:val="22"/>
          <w:szCs w:val="22"/>
        </w:rPr>
        <w:t>z. B.</w:t>
      </w:r>
      <w:r w:rsidRPr="001C057E">
        <w:rPr>
          <w:rFonts w:cs="Arial"/>
          <w:sz w:val="22"/>
          <w:szCs w:val="22"/>
        </w:rPr>
        <w:t xml:space="preserve"> eigenständige Ausarbeitungen im Rahmen binnendifferenzierender Maßnahmen, Erstellung von Computerpr</w:t>
      </w:r>
      <w:r w:rsidRPr="001C057E">
        <w:rPr>
          <w:rFonts w:cs="Arial"/>
          <w:sz w:val="22"/>
          <w:szCs w:val="22"/>
        </w:rPr>
        <w:t>o</w:t>
      </w:r>
      <w:r w:rsidRPr="001C057E">
        <w:rPr>
          <w:rFonts w:cs="Arial"/>
          <w:sz w:val="22"/>
          <w:szCs w:val="22"/>
        </w:rPr>
        <w:t>grammen</w:t>
      </w:r>
    </w:p>
    <w:p w14:paraId="212BA5C1" w14:textId="77777777" w:rsidR="007D477F" w:rsidRDefault="007D477F" w:rsidP="007D477F">
      <w:pPr>
        <w:rPr>
          <w:i/>
          <w:u w:val="single"/>
        </w:rPr>
      </w:pPr>
    </w:p>
    <w:p w14:paraId="22829C48" w14:textId="77777777" w:rsidR="007D477F" w:rsidRPr="001C057E" w:rsidRDefault="001C057E" w:rsidP="00222495">
      <w:pPr>
        <w:pStyle w:val="berschrift5"/>
      </w:pPr>
      <w:r>
        <w:rPr>
          <w:u w:val="single"/>
        </w:rPr>
        <w:br w:type="page"/>
      </w:r>
      <w:r w:rsidR="007D477F" w:rsidRPr="001C057E">
        <w:t>Übergeordnete Kriterien:</w:t>
      </w:r>
    </w:p>
    <w:p w14:paraId="07B22E5B" w14:textId="77777777" w:rsidR="007D477F" w:rsidRPr="001C057E" w:rsidRDefault="007D477F" w:rsidP="00222495">
      <w:pPr>
        <w:pStyle w:val="Instruktion"/>
      </w:pPr>
      <w:r w:rsidRPr="001C057E">
        <w:t>Die Bewertungskriterien für eine Leistung müssen den Studierenden transparent und klar sein. Die Fachkonferenz legt allgemeine Kriterien fest, die sowohl für die schriftlichen als auch für die sonstigen Formen der Leistungsüberprüfung gelten. Dazu gehört auch die Darstellung der Erwartungen für eine gute und für eine ausreichende Leistung.</w:t>
      </w:r>
    </w:p>
    <w:p w14:paraId="59A91560" w14:textId="77777777" w:rsidR="009677B9" w:rsidRDefault="009677B9" w:rsidP="007D477F">
      <w:pPr>
        <w:rPr>
          <w:sz w:val="22"/>
          <w:szCs w:val="22"/>
        </w:rPr>
      </w:pPr>
    </w:p>
    <w:p w14:paraId="46A5E62E" w14:textId="77777777" w:rsidR="007D477F" w:rsidRPr="001C057E" w:rsidRDefault="007D477F" w:rsidP="00222495">
      <w:pPr>
        <w:pStyle w:val="berschrift5"/>
      </w:pPr>
      <w:r w:rsidRPr="001C057E">
        <w:t>Konkretisierte Kriterien:</w:t>
      </w:r>
    </w:p>
    <w:p w14:paraId="657C5889" w14:textId="77777777" w:rsidR="007D477F" w:rsidRPr="001C057E" w:rsidRDefault="007D477F" w:rsidP="009677B9">
      <w:pPr>
        <w:spacing w:after="120"/>
        <w:rPr>
          <w:rFonts w:cs="Arial"/>
          <w:i/>
          <w:sz w:val="22"/>
          <w:szCs w:val="22"/>
        </w:rPr>
      </w:pPr>
      <w:r w:rsidRPr="001C057E">
        <w:rPr>
          <w:rFonts w:cs="Arial"/>
          <w:i/>
          <w:sz w:val="22"/>
          <w:szCs w:val="22"/>
        </w:rPr>
        <w:t>Kriterien für die Überprüfung der schriftlichen Leistung</w:t>
      </w:r>
    </w:p>
    <w:p w14:paraId="6E5D7A33" w14:textId="77777777" w:rsidR="001C057E" w:rsidRDefault="007D477F" w:rsidP="00DC4525">
      <w:pPr>
        <w:numPr>
          <w:ilvl w:val="0"/>
          <w:numId w:val="16"/>
        </w:numPr>
        <w:spacing w:after="60"/>
        <w:ind w:left="357" w:hanging="357"/>
        <w:jc w:val="left"/>
        <w:rPr>
          <w:rFonts w:cs="Arial"/>
          <w:sz w:val="22"/>
          <w:szCs w:val="22"/>
        </w:rPr>
      </w:pPr>
      <w:r w:rsidRPr="001C057E">
        <w:rPr>
          <w:rFonts w:cs="Arial"/>
          <w:sz w:val="22"/>
          <w:szCs w:val="22"/>
        </w:rPr>
        <w:t>Die Bewertung der schriftlichen Leistungen in Klausuren erfolgt über ein Ra</w:t>
      </w:r>
      <w:r w:rsidRPr="001C057E">
        <w:rPr>
          <w:rFonts w:cs="Arial"/>
          <w:sz w:val="22"/>
          <w:szCs w:val="22"/>
        </w:rPr>
        <w:t>s</w:t>
      </w:r>
      <w:r w:rsidRPr="001C057E">
        <w:rPr>
          <w:rFonts w:cs="Arial"/>
          <w:sz w:val="22"/>
          <w:szCs w:val="22"/>
        </w:rPr>
        <w:t>ter mit Hilfspunkten, die im Erwartungshorizont den einzelnen Kriterien zug</w:t>
      </w:r>
      <w:r w:rsidRPr="001C057E">
        <w:rPr>
          <w:rFonts w:cs="Arial"/>
          <w:sz w:val="22"/>
          <w:szCs w:val="22"/>
        </w:rPr>
        <w:t>e</w:t>
      </w:r>
      <w:r w:rsidRPr="001C057E">
        <w:rPr>
          <w:rFonts w:cs="Arial"/>
          <w:sz w:val="22"/>
          <w:szCs w:val="22"/>
        </w:rPr>
        <w:t xml:space="preserve">ordnet sind. </w:t>
      </w:r>
    </w:p>
    <w:p w14:paraId="1325EF17" w14:textId="77777777" w:rsidR="001C057E" w:rsidRDefault="007D477F" w:rsidP="009677B9">
      <w:pPr>
        <w:spacing w:after="60"/>
        <w:ind w:left="357"/>
        <w:jc w:val="left"/>
        <w:rPr>
          <w:rFonts w:cs="Arial"/>
          <w:sz w:val="22"/>
          <w:szCs w:val="22"/>
        </w:rPr>
      </w:pPr>
      <w:r w:rsidRPr="001C057E">
        <w:rPr>
          <w:rFonts w:cs="Arial"/>
          <w:sz w:val="22"/>
          <w:szCs w:val="22"/>
        </w:rPr>
        <w:t>Dabei sind in der Qualifikationsphase alle Anforderungsbereiche zu berüc</w:t>
      </w:r>
      <w:r w:rsidRPr="001C057E">
        <w:rPr>
          <w:rFonts w:cs="Arial"/>
          <w:sz w:val="22"/>
          <w:szCs w:val="22"/>
        </w:rPr>
        <w:t>k</w:t>
      </w:r>
      <w:r w:rsidRPr="001C057E">
        <w:rPr>
          <w:rFonts w:cs="Arial"/>
          <w:sz w:val="22"/>
          <w:szCs w:val="22"/>
        </w:rPr>
        <w:t>sichtigen, wobei der Anforderungsbereich II den Schwerpunkt bildet.</w:t>
      </w:r>
    </w:p>
    <w:p w14:paraId="315202DF" w14:textId="77777777" w:rsidR="007D477F" w:rsidRPr="001C057E" w:rsidRDefault="007D477F" w:rsidP="009677B9">
      <w:pPr>
        <w:spacing w:after="60"/>
        <w:ind w:left="357"/>
        <w:jc w:val="left"/>
        <w:rPr>
          <w:rFonts w:cs="Arial"/>
          <w:sz w:val="22"/>
          <w:szCs w:val="22"/>
        </w:rPr>
      </w:pPr>
      <w:r w:rsidRPr="001C057E">
        <w:rPr>
          <w:rFonts w:cs="Arial"/>
          <w:sz w:val="22"/>
          <w:szCs w:val="22"/>
        </w:rPr>
        <w:t>Die Zuordnung der Hilfspunktsumme zu den Notenstufen orientiert sich am Zuordnungsschema des Zentralabiturs. Die Note ausreichend soll bei Erre</w:t>
      </w:r>
      <w:r w:rsidRPr="001C057E">
        <w:rPr>
          <w:rFonts w:cs="Arial"/>
          <w:sz w:val="22"/>
          <w:szCs w:val="22"/>
        </w:rPr>
        <w:t>i</w:t>
      </w:r>
      <w:r w:rsidRPr="001C057E">
        <w:rPr>
          <w:rFonts w:cs="Arial"/>
          <w:sz w:val="22"/>
          <w:szCs w:val="22"/>
        </w:rPr>
        <w:t>chen von ca. 50% der Hilfspunkte erteilt werden. Von den genannten Zuor</w:t>
      </w:r>
      <w:r w:rsidRPr="001C057E">
        <w:rPr>
          <w:rFonts w:cs="Arial"/>
          <w:sz w:val="22"/>
          <w:szCs w:val="22"/>
        </w:rPr>
        <w:t>d</w:t>
      </w:r>
      <w:r w:rsidRPr="001C057E">
        <w:rPr>
          <w:rFonts w:cs="Arial"/>
          <w:sz w:val="22"/>
          <w:szCs w:val="22"/>
        </w:rPr>
        <w:t xml:space="preserve">nungsschemata kann im Einzelfall begründet abgewichen werden, wenn sich </w:t>
      </w:r>
      <w:r w:rsidR="005E75F4">
        <w:rPr>
          <w:rFonts w:cs="Arial"/>
          <w:sz w:val="22"/>
          <w:szCs w:val="22"/>
        </w:rPr>
        <w:t>z. B.</w:t>
      </w:r>
      <w:r w:rsidRPr="001C057E">
        <w:rPr>
          <w:rFonts w:cs="Arial"/>
          <w:sz w:val="22"/>
          <w:szCs w:val="22"/>
        </w:rPr>
        <w:t xml:space="preserve"> besonders originelle Teillösungen nicht durch Hilfspunkte gemäß den Kriterien des Erwartungshorizontes abbilden lassen oder eine Abwertung w</w:t>
      </w:r>
      <w:r w:rsidRPr="001C057E">
        <w:rPr>
          <w:rFonts w:cs="Arial"/>
          <w:sz w:val="22"/>
          <w:szCs w:val="22"/>
        </w:rPr>
        <w:t>e</w:t>
      </w:r>
      <w:r w:rsidRPr="001C057E">
        <w:rPr>
          <w:rFonts w:cs="Arial"/>
          <w:sz w:val="22"/>
          <w:szCs w:val="22"/>
        </w:rPr>
        <w:t>gen besonders schwacher Darstellung (APO-</w:t>
      </w:r>
      <w:proofErr w:type="spellStart"/>
      <w:r w:rsidRPr="001C057E">
        <w:rPr>
          <w:rFonts w:cs="Arial"/>
          <w:sz w:val="22"/>
          <w:szCs w:val="22"/>
        </w:rPr>
        <w:t>WbK</w:t>
      </w:r>
      <w:proofErr w:type="spellEnd"/>
      <w:r w:rsidRPr="001C057E">
        <w:rPr>
          <w:rFonts w:cs="Arial"/>
          <w:sz w:val="22"/>
          <w:szCs w:val="22"/>
        </w:rPr>
        <w:t xml:space="preserve"> §17 (5)) angemessen e</w:t>
      </w:r>
      <w:r w:rsidRPr="001C057E">
        <w:rPr>
          <w:rFonts w:cs="Arial"/>
          <w:sz w:val="22"/>
          <w:szCs w:val="22"/>
        </w:rPr>
        <w:t>r</w:t>
      </w:r>
      <w:r w:rsidRPr="001C057E">
        <w:rPr>
          <w:rFonts w:cs="Arial"/>
          <w:sz w:val="22"/>
          <w:szCs w:val="22"/>
        </w:rPr>
        <w:t>scheint.</w:t>
      </w:r>
    </w:p>
    <w:p w14:paraId="324503B9" w14:textId="77777777" w:rsidR="009677B9" w:rsidRPr="001C057E" w:rsidRDefault="009677B9" w:rsidP="001C057E">
      <w:pPr>
        <w:ind w:left="360"/>
        <w:jc w:val="left"/>
        <w:rPr>
          <w:rFonts w:cs="Arial"/>
          <w:sz w:val="22"/>
          <w:szCs w:val="22"/>
        </w:rPr>
      </w:pPr>
    </w:p>
    <w:p w14:paraId="1CAC9A77" w14:textId="77777777" w:rsidR="007D477F" w:rsidRPr="001C057E" w:rsidRDefault="007D477F" w:rsidP="009677B9">
      <w:pPr>
        <w:spacing w:after="120"/>
        <w:rPr>
          <w:rFonts w:cs="Arial"/>
          <w:i/>
          <w:sz w:val="22"/>
          <w:szCs w:val="22"/>
        </w:rPr>
      </w:pPr>
      <w:r w:rsidRPr="001C057E">
        <w:rPr>
          <w:rFonts w:cs="Arial"/>
          <w:i/>
          <w:sz w:val="22"/>
          <w:szCs w:val="22"/>
        </w:rPr>
        <w:t>Kriterien für die Überprüfung der sonstigen Leistungen</w:t>
      </w:r>
    </w:p>
    <w:p w14:paraId="24AE7AEF" w14:textId="77777777" w:rsidR="007D477F" w:rsidRPr="001C057E" w:rsidRDefault="007D477F" w:rsidP="007D477F">
      <w:pPr>
        <w:rPr>
          <w:rFonts w:cs="Arial"/>
          <w:sz w:val="22"/>
          <w:szCs w:val="22"/>
        </w:rPr>
      </w:pPr>
      <w:r w:rsidRPr="001C057E">
        <w:rPr>
          <w:rFonts w:cs="Arial"/>
          <w:sz w:val="22"/>
          <w:szCs w:val="22"/>
        </w:rPr>
        <w:t>Im Fach Mathematik ist in besonderem Maße darauf zu achten, dass die Studi</w:t>
      </w:r>
      <w:r w:rsidRPr="001C057E">
        <w:rPr>
          <w:rFonts w:cs="Arial"/>
          <w:sz w:val="22"/>
          <w:szCs w:val="22"/>
        </w:rPr>
        <w:t>e</w:t>
      </w:r>
      <w:r w:rsidRPr="001C057E">
        <w:rPr>
          <w:rFonts w:cs="Arial"/>
          <w:sz w:val="22"/>
          <w:szCs w:val="22"/>
        </w:rPr>
        <w:t>renden zu konstruktiven Beiträgen angeregt werden. Daher erfolgt die Bewertung der sonstigen Mitarbeit nicht defizitorientiert oder ausschließlich auf fachlich ric</w:t>
      </w:r>
      <w:r w:rsidRPr="001C057E">
        <w:rPr>
          <w:rFonts w:cs="Arial"/>
          <w:sz w:val="22"/>
          <w:szCs w:val="22"/>
        </w:rPr>
        <w:t>h</w:t>
      </w:r>
      <w:r w:rsidRPr="001C057E">
        <w:rPr>
          <w:rFonts w:cs="Arial"/>
          <w:sz w:val="22"/>
          <w:szCs w:val="22"/>
        </w:rPr>
        <w:t>tige Beiträge ausgerichtet. Vielmehr bezieht sie Fragehaltungen, begründete Vermutungen, sichtbare Bemühungen um Verständnis und Ansatzfragmente mit in die Bewertung ein.</w:t>
      </w:r>
    </w:p>
    <w:p w14:paraId="54AEE309" w14:textId="77777777" w:rsidR="007D477F" w:rsidRPr="001C057E" w:rsidRDefault="007D477F" w:rsidP="007D477F">
      <w:pPr>
        <w:tabs>
          <w:tab w:val="num" w:pos="1440"/>
        </w:tabs>
        <w:rPr>
          <w:rFonts w:cs="Arial"/>
          <w:sz w:val="22"/>
          <w:szCs w:val="22"/>
        </w:rPr>
      </w:pPr>
    </w:p>
    <w:p w14:paraId="5448C3A8" w14:textId="77777777" w:rsidR="007D477F" w:rsidRDefault="007D477F" w:rsidP="007D477F">
      <w:pPr>
        <w:rPr>
          <w:rFonts w:cs="Arial"/>
          <w:sz w:val="22"/>
          <w:szCs w:val="22"/>
        </w:rPr>
      </w:pPr>
      <w:r w:rsidRPr="001C057E">
        <w:rPr>
          <w:rFonts w:cs="Arial"/>
          <w:sz w:val="22"/>
          <w:szCs w:val="22"/>
        </w:rPr>
        <w:t>Im Folgenden werden Kriterien für die Bewertung der sonstigen Leistungen j</w:t>
      </w:r>
      <w:r w:rsidRPr="001C057E">
        <w:rPr>
          <w:rFonts w:cs="Arial"/>
          <w:sz w:val="22"/>
          <w:szCs w:val="22"/>
        </w:rPr>
        <w:t>e</w:t>
      </w:r>
      <w:r w:rsidRPr="001C057E">
        <w:rPr>
          <w:rFonts w:cs="Arial"/>
          <w:sz w:val="22"/>
          <w:szCs w:val="22"/>
        </w:rPr>
        <w:t>weils für eine gute bzw. eine ausreichende Leistung dargestellt. Dabei ist bei der Bildung der Quartals- und Abschlussnote jeweils die Gesamtentwicklung der Studierenden zu berücksichtigen, eine arithmetische Bildung aus punktuell ertei</w:t>
      </w:r>
      <w:r w:rsidRPr="001C057E">
        <w:rPr>
          <w:rFonts w:cs="Arial"/>
          <w:sz w:val="22"/>
          <w:szCs w:val="22"/>
        </w:rPr>
        <w:t>l</w:t>
      </w:r>
      <w:r w:rsidRPr="001C057E">
        <w:rPr>
          <w:rFonts w:cs="Arial"/>
          <w:sz w:val="22"/>
          <w:szCs w:val="22"/>
        </w:rPr>
        <w:t xml:space="preserve">ten Einzelnoten erfolgt nicht: </w:t>
      </w:r>
    </w:p>
    <w:p w14:paraId="0686F9BF" w14:textId="77777777" w:rsidR="009677B9" w:rsidRDefault="009677B9" w:rsidP="007D477F">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2"/>
        <w:gridCol w:w="2788"/>
        <w:gridCol w:w="13"/>
        <w:gridCol w:w="3237"/>
      </w:tblGrid>
      <w:tr w:rsidR="007D477F" w14:paraId="71D75462" w14:textId="77777777" w:rsidTr="00DE7D85">
        <w:tc>
          <w:tcPr>
            <w:tcW w:w="2090" w:type="dxa"/>
            <w:vMerge w:val="restart"/>
            <w:shd w:val="clear" w:color="auto" w:fill="auto"/>
            <w:vAlign w:val="bottom"/>
          </w:tcPr>
          <w:p w14:paraId="0327D594" w14:textId="77777777" w:rsidR="007D477F" w:rsidRPr="00393B6A" w:rsidRDefault="007D477F" w:rsidP="00222495">
            <w:pPr>
              <w:pageBreakBefore/>
              <w:rPr>
                <w:b/>
                <w:sz w:val="20"/>
              </w:rPr>
            </w:pPr>
            <w:r w:rsidRPr="00393B6A">
              <w:rPr>
                <w:b/>
                <w:sz w:val="20"/>
              </w:rPr>
              <w:t>Leistungsaspekt</w:t>
            </w:r>
          </w:p>
        </w:tc>
        <w:tc>
          <w:tcPr>
            <w:tcW w:w="6060" w:type="dxa"/>
            <w:gridSpan w:val="4"/>
            <w:tcBorders>
              <w:bottom w:val="nil"/>
            </w:tcBorders>
            <w:shd w:val="clear" w:color="auto" w:fill="auto"/>
          </w:tcPr>
          <w:p w14:paraId="2A39434B" w14:textId="77777777" w:rsidR="007D477F" w:rsidRPr="00393B6A" w:rsidRDefault="007D477F" w:rsidP="00DE7D85">
            <w:pPr>
              <w:jc w:val="center"/>
              <w:rPr>
                <w:b/>
                <w:sz w:val="20"/>
              </w:rPr>
            </w:pPr>
            <w:r w:rsidRPr="00393B6A">
              <w:rPr>
                <w:b/>
                <w:sz w:val="20"/>
              </w:rPr>
              <w:t>Anforderungen für eine</w:t>
            </w:r>
          </w:p>
        </w:tc>
      </w:tr>
      <w:tr w:rsidR="007D477F" w14:paraId="2F468737" w14:textId="77777777" w:rsidTr="00DE7D85">
        <w:tc>
          <w:tcPr>
            <w:tcW w:w="2090" w:type="dxa"/>
            <w:vMerge/>
            <w:shd w:val="clear" w:color="auto" w:fill="auto"/>
          </w:tcPr>
          <w:p w14:paraId="6CCD3706" w14:textId="77777777" w:rsidR="007D477F" w:rsidRPr="00393B6A" w:rsidRDefault="007D477F" w:rsidP="00DE7D85">
            <w:pPr>
              <w:rPr>
                <w:b/>
                <w:sz w:val="20"/>
              </w:rPr>
            </w:pPr>
          </w:p>
        </w:tc>
        <w:tc>
          <w:tcPr>
            <w:tcW w:w="2810" w:type="dxa"/>
            <w:gridSpan w:val="2"/>
            <w:tcBorders>
              <w:top w:val="nil"/>
            </w:tcBorders>
            <w:shd w:val="clear" w:color="auto" w:fill="auto"/>
          </w:tcPr>
          <w:p w14:paraId="17C4D1F3" w14:textId="77777777" w:rsidR="007D477F" w:rsidRPr="00393B6A" w:rsidRDefault="007D477F" w:rsidP="00DE7D85">
            <w:pPr>
              <w:jc w:val="center"/>
              <w:rPr>
                <w:b/>
                <w:sz w:val="20"/>
              </w:rPr>
            </w:pPr>
            <w:r w:rsidRPr="00393B6A">
              <w:rPr>
                <w:b/>
                <w:sz w:val="20"/>
              </w:rPr>
              <w:t>gute Leistung</w:t>
            </w:r>
          </w:p>
        </w:tc>
        <w:tc>
          <w:tcPr>
            <w:tcW w:w="3250" w:type="dxa"/>
            <w:gridSpan w:val="2"/>
            <w:tcBorders>
              <w:top w:val="nil"/>
            </w:tcBorders>
            <w:shd w:val="clear" w:color="auto" w:fill="auto"/>
          </w:tcPr>
          <w:p w14:paraId="74B718FD" w14:textId="77777777" w:rsidR="007D477F" w:rsidRPr="00393B6A" w:rsidRDefault="007D477F" w:rsidP="00DE7D85">
            <w:pPr>
              <w:jc w:val="center"/>
              <w:rPr>
                <w:b/>
                <w:sz w:val="20"/>
              </w:rPr>
            </w:pPr>
            <w:r w:rsidRPr="00393B6A">
              <w:rPr>
                <w:b/>
                <w:sz w:val="20"/>
              </w:rPr>
              <w:t>ausreichende Leistung</w:t>
            </w:r>
          </w:p>
        </w:tc>
      </w:tr>
      <w:tr w:rsidR="007D477F" w14:paraId="4B179560" w14:textId="77777777" w:rsidTr="00DE7D85">
        <w:tc>
          <w:tcPr>
            <w:tcW w:w="2090" w:type="dxa"/>
            <w:shd w:val="clear" w:color="auto" w:fill="auto"/>
          </w:tcPr>
          <w:p w14:paraId="3FBE12A3" w14:textId="77777777" w:rsidR="007D477F" w:rsidRPr="00393B6A" w:rsidRDefault="007D477F" w:rsidP="00DE7D85">
            <w:pPr>
              <w:rPr>
                <w:sz w:val="20"/>
              </w:rPr>
            </w:pPr>
          </w:p>
        </w:tc>
        <w:tc>
          <w:tcPr>
            <w:tcW w:w="6060" w:type="dxa"/>
            <w:gridSpan w:val="4"/>
            <w:shd w:val="clear" w:color="auto" w:fill="auto"/>
          </w:tcPr>
          <w:p w14:paraId="79DDBFE4" w14:textId="77777777" w:rsidR="007D477F" w:rsidRPr="00393B6A" w:rsidRDefault="007D477F" w:rsidP="00DE7D85">
            <w:pPr>
              <w:jc w:val="center"/>
              <w:rPr>
                <w:i/>
                <w:sz w:val="20"/>
              </w:rPr>
            </w:pPr>
            <w:r w:rsidRPr="00393B6A">
              <w:rPr>
                <w:i/>
                <w:sz w:val="20"/>
              </w:rPr>
              <w:t>D</w:t>
            </w:r>
            <w:r>
              <w:rPr>
                <w:i/>
                <w:sz w:val="20"/>
              </w:rPr>
              <w:t>ie/d</w:t>
            </w:r>
            <w:r w:rsidRPr="00393B6A">
              <w:rPr>
                <w:i/>
                <w:sz w:val="20"/>
              </w:rPr>
              <w:t>e</w:t>
            </w:r>
            <w:r>
              <w:rPr>
                <w:i/>
                <w:sz w:val="20"/>
              </w:rPr>
              <w:t>r</w:t>
            </w:r>
            <w:r w:rsidRPr="00393B6A">
              <w:rPr>
                <w:i/>
                <w:sz w:val="20"/>
              </w:rPr>
              <w:t xml:space="preserve"> S</w:t>
            </w:r>
            <w:r>
              <w:rPr>
                <w:i/>
                <w:sz w:val="20"/>
              </w:rPr>
              <w:t>tudierende</w:t>
            </w:r>
          </w:p>
        </w:tc>
      </w:tr>
      <w:tr w:rsidR="007D477F" w14:paraId="7A933D97" w14:textId="77777777" w:rsidTr="00DE7D85">
        <w:tc>
          <w:tcPr>
            <w:tcW w:w="2090" w:type="dxa"/>
            <w:vMerge w:val="restart"/>
            <w:shd w:val="clear" w:color="auto" w:fill="auto"/>
          </w:tcPr>
          <w:p w14:paraId="62CA4DFA" w14:textId="77777777" w:rsidR="007D477F" w:rsidRPr="00393B6A" w:rsidRDefault="007D477F" w:rsidP="00DE7D85">
            <w:pPr>
              <w:rPr>
                <w:sz w:val="20"/>
              </w:rPr>
            </w:pPr>
            <w:r w:rsidRPr="00393B6A">
              <w:rPr>
                <w:sz w:val="20"/>
              </w:rPr>
              <w:t>Qualität der Unte</w:t>
            </w:r>
            <w:r w:rsidRPr="00393B6A">
              <w:rPr>
                <w:sz w:val="20"/>
              </w:rPr>
              <w:t>r</w:t>
            </w:r>
            <w:r w:rsidRPr="00393B6A">
              <w:rPr>
                <w:sz w:val="20"/>
              </w:rPr>
              <w:t>richtsbeiträge</w:t>
            </w:r>
          </w:p>
        </w:tc>
        <w:tc>
          <w:tcPr>
            <w:tcW w:w="2810" w:type="dxa"/>
            <w:gridSpan w:val="2"/>
            <w:shd w:val="clear" w:color="auto" w:fill="auto"/>
          </w:tcPr>
          <w:p w14:paraId="061E6251" w14:textId="77777777" w:rsidR="007D477F" w:rsidRPr="00393B6A" w:rsidRDefault="007D477F" w:rsidP="00DE7D85">
            <w:pPr>
              <w:rPr>
                <w:sz w:val="20"/>
              </w:rPr>
            </w:pPr>
            <w:r w:rsidRPr="00393B6A">
              <w:rPr>
                <w:sz w:val="20"/>
              </w:rPr>
              <w:t>nennt richtige Lösungen und begründet sie nachvollzie</w:t>
            </w:r>
            <w:r w:rsidRPr="00393B6A">
              <w:rPr>
                <w:sz w:val="20"/>
              </w:rPr>
              <w:t>h</w:t>
            </w:r>
            <w:r w:rsidRPr="00393B6A">
              <w:rPr>
                <w:sz w:val="20"/>
              </w:rPr>
              <w:t>bar im Zusammenhang der Aufgabenstellung</w:t>
            </w:r>
          </w:p>
        </w:tc>
        <w:tc>
          <w:tcPr>
            <w:tcW w:w="3250" w:type="dxa"/>
            <w:gridSpan w:val="2"/>
            <w:shd w:val="clear" w:color="auto" w:fill="auto"/>
          </w:tcPr>
          <w:p w14:paraId="56AE5F84" w14:textId="77777777" w:rsidR="007D477F" w:rsidRPr="00393B6A" w:rsidRDefault="007D477F" w:rsidP="00DE7D85">
            <w:pPr>
              <w:rPr>
                <w:sz w:val="20"/>
              </w:rPr>
            </w:pPr>
            <w:r w:rsidRPr="00393B6A">
              <w:rPr>
                <w:sz w:val="20"/>
              </w:rPr>
              <w:t>nennt teilweise richtige Lösungen, in der Regel jedoch ohne nac</w:t>
            </w:r>
            <w:r w:rsidRPr="00393B6A">
              <w:rPr>
                <w:sz w:val="20"/>
              </w:rPr>
              <w:t>h</w:t>
            </w:r>
            <w:r w:rsidRPr="00393B6A">
              <w:rPr>
                <w:sz w:val="20"/>
              </w:rPr>
              <w:t>vollziehbare Begründungen</w:t>
            </w:r>
          </w:p>
        </w:tc>
      </w:tr>
      <w:tr w:rsidR="007D477F" w14:paraId="6D62C653" w14:textId="77777777" w:rsidTr="00DE7D85">
        <w:tc>
          <w:tcPr>
            <w:tcW w:w="2090" w:type="dxa"/>
            <w:vMerge/>
            <w:shd w:val="clear" w:color="auto" w:fill="auto"/>
          </w:tcPr>
          <w:p w14:paraId="7DAEC69C" w14:textId="77777777" w:rsidR="007D477F" w:rsidRPr="00393B6A" w:rsidRDefault="007D477F" w:rsidP="00DE7D85">
            <w:pPr>
              <w:rPr>
                <w:sz w:val="20"/>
              </w:rPr>
            </w:pPr>
          </w:p>
        </w:tc>
        <w:tc>
          <w:tcPr>
            <w:tcW w:w="2810" w:type="dxa"/>
            <w:gridSpan w:val="2"/>
            <w:shd w:val="clear" w:color="auto" w:fill="auto"/>
          </w:tcPr>
          <w:p w14:paraId="35063925" w14:textId="77777777" w:rsidR="007D477F" w:rsidRPr="00393B6A" w:rsidRDefault="007D477F" w:rsidP="00DE7D85">
            <w:pPr>
              <w:rPr>
                <w:sz w:val="20"/>
              </w:rPr>
            </w:pPr>
            <w:r w:rsidRPr="00393B6A">
              <w:rPr>
                <w:sz w:val="20"/>
              </w:rPr>
              <w:t>geht selbstständig auf and</w:t>
            </w:r>
            <w:r w:rsidRPr="00393B6A">
              <w:rPr>
                <w:sz w:val="20"/>
              </w:rPr>
              <w:t>e</w:t>
            </w:r>
            <w:r w:rsidRPr="00393B6A">
              <w:rPr>
                <w:sz w:val="20"/>
              </w:rPr>
              <w:t>re Lösungen ein, findet A</w:t>
            </w:r>
            <w:r w:rsidRPr="00393B6A">
              <w:rPr>
                <w:sz w:val="20"/>
              </w:rPr>
              <w:t>r</w:t>
            </w:r>
            <w:r w:rsidRPr="00393B6A">
              <w:rPr>
                <w:sz w:val="20"/>
              </w:rPr>
              <w:t>gumente und Begründungen für</w:t>
            </w:r>
            <w:r>
              <w:rPr>
                <w:sz w:val="20"/>
              </w:rPr>
              <w:t xml:space="preserve"> ihre/</w:t>
            </w:r>
            <w:r w:rsidRPr="00393B6A">
              <w:rPr>
                <w:sz w:val="20"/>
              </w:rPr>
              <w:t>seine eigenen Be</w:t>
            </w:r>
            <w:r w:rsidRPr="00393B6A">
              <w:rPr>
                <w:sz w:val="20"/>
              </w:rPr>
              <w:t>i</w:t>
            </w:r>
            <w:r w:rsidRPr="00393B6A">
              <w:rPr>
                <w:sz w:val="20"/>
              </w:rPr>
              <w:t>träge</w:t>
            </w:r>
          </w:p>
        </w:tc>
        <w:tc>
          <w:tcPr>
            <w:tcW w:w="3250" w:type="dxa"/>
            <w:gridSpan w:val="2"/>
            <w:shd w:val="clear" w:color="auto" w:fill="auto"/>
          </w:tcPr>
          <w:p w14:paraId="4ACB1EA0" w14:textId="77777777" w:rsidR="007D477F" w:rsidRPr="00393B6A" w:rsidRDefault="007D477F" w:rsidP="00DE7D85">
            <w:pPr>
              <w:rPr>
                <w:sz w:val="20"/>
              </w:rPr>
            </w:pPr>
            <w:r w:rsidRPr="00393B6A">
              <w:rPr>
                <w:sz w:val="20"/>
              </w:rPr>
              <w:t>geht selten auf andere Lösungen ein, nennt Argumente, kann sie aber nicht begründen</w:t>
            </w:r>
          </w:p>
        </w:tc>
      </w:tr>
      <w:tr w:rsidR="007D477F" w14:paraId="3D11C797" w14:textId="77777777" w:rsidTr="00DE7D85">
        <w:tc>
          <w:tcPr>
            <w:tcW w:w="2090" w:type="dxa"/>
            <w:vMerge/>
            <w:shd w:val="clear" w:color="auto" w:fill="auto"/>
          </w:tcPr>
          <w:p w14:paraId="015F5511" w14:textId="77777777" w:rsidR="007D477F" w:rsidRPr="00393B6A" w:rsidRDefault="007D477F" w:rsidP="00DE7D85">
            <w:pPr>
              <w:rPr>
                <w:sz w:val="20"/>
              </w:rPr>
            </w:pPr>
          </w:p>
        </w:tc>
        <w:tc>
          <w:tcPr>
            <w:tcW w:w="2810" w:type="dxa"/>
            <w:gridSpan w:val="2"/>
            <w:shd w:val="clear" w:color="auto" w:fill="auto"/>
          </w:tcPr>
          <w:p w14:paraId="414F2AD8" w14:textId="77777777" w:rsidR="007D477F" w:rsidRPr="00393B6A" w:rsidRDefault="007D477F" w:rsidP="00DE7D85">
            <w:pPr>
              <w:rPr>
                <w:sz w:val="20"/>
              </w:rPr>
            </w:pPr>
            <w:r w:rsidRPr="00393B6A">
              <w:rPr>
                <w:sz w:val="20"/>
              </w:rPr>
              <w:t xml:space="preserve">kann </w:t>
            </w:r>
            <w:r>
              <w:rPr>
                <w:sz w:val="20"/>
              </w:rPr>
              <w:t>ihre/</w:t>
            </w:r>
            <w:r w:rsidRPr="00393B6A">
              <w:rPr>
                <w:sz w:val="20"/>
              </w:rPr>
              <w:t>seine Ergebnisse auf unterschiedliche Art und mit unterschiedlichen Medien</w:t>
            </w:r>
            <w:r w:rsidR="00301154">
              <w:rPr>
                <w:sz w:val="20"/>
              </w:rPr>
              <w:t xml:space="preserve"> </w:t>
            </w:r>
            <w:r w:rsidRPr="00393B6A">
              <w:rPr>
                <w:sz w:val="20"/>
              </w:rPr>
              <w:t>darstellen</w:t>
            </w:r>
          </w:p>
        </w:tc>
        <w:tc>
          <w:tcPr>
            <w:tcW w:w="3250" w:type="dxa"/>
            <w:gridSpan w:val="2"/>
            <w:shd w:val="clear" w:color="auto" w:fill="auto"/>
          </w:tcPr>
          <w:p w14:paraId="152B66C1" w14:textId="77777777" w:rsidR="007D477F" w:rsidRPr="00393B6A" w:rsidRDefault="007D477F" w:rsidP="00DE7D85">
            <w:pPr>
              <w:rPr>
                <w:sz w:val="20"/>
              </w:rPr>
            </w:pPr>
            <w:r w:rsidRPr="00393B6A">
              <w:rPr>
                <w:sz w:val="20"/>
              </w:rPr>
              <w:t xml:space="preserve">kann </w:t>
            </w:r>
            <w:r>
              <w:rPr>
                <w:sz w:val="20"/>
              </w:rPr>
              <w:t>ihre/</w:t>
            </w:r>
            <w:r w:rsidRPr="00393B6A">
              <w:rPr>
                <w:sz w:val="20"/>
              </w:rPr>
              <w:t>seine Ergebnisse nur auf eine Art darstellen</w:t>
            </w:r>
          </w:p>
        </w:tc>
      </w:tr>
      <w:tr w:rsidR="007D477F" w14:paraId="3AFEB504" w14:textId="77777777" w:rsidTr="00DE7D85">
        <w:tc>
          <w:tcPr>
            <w:tcW w:w="2090" w:type="dxa"/>
            <w:shd w:val="clear" w:color="auto" w:fill="auto"/>
          </w:tcPr>
          <w:p w14:paraId="6E22BEA6" w14:textId="77777777" w:rsidR="007D477F" w:rsidRPr="00393B6A" w:rsidRDefault="007D477F" w:rsidP="00DE7D85">
            <w:pPr>
              <w:rPr>
                <w:sz w:val="20"/>
              </w:rPr>
            </w:pPr>
            <w:r w:rsidRPr="00393B6A">
              <w:rPr>
                <w:sz w:val="20"/>
              </w:rPr>
              <w:t>Kontinuität/Quantität</w:t>
            </w:r>
          </w:p>
        </w:tc>
        <w:tc>
          <w:tcPr>
            <w:tcW w:w="2810" w:type="dxa"/>
            <w:gridSpan w:val="2"/>
            <w:shd w:val="clear" w:color="auto" w:fill="auto"/>
          </w:tcPr>
          <w:p w14:paraId="45F8DB7E" w14:textId="77777777" w:rsidR="007D477F" w:rsidRPr="00393B6A" w:rsidRDefault="007D477F" w:rsidP="00DE7D85">
            <w:pPr>
              <w:rPr>
                <w:sz w:val="20"/>
              </w:rPr>
            </w:pPr>
            <w:r w:rsidRPr="00393B6A">
              <w:rPr>
                <w:sz w:val="20"/>
              </w:rPr>
              <w:t>beteiligt sich regelmäßig am Unterrichtsgespräch</w:t>
            </w:r>
          </w:p>
        </w:tc>
        <w:tc>
          <w:tcPr>
            <w:tcW w:w="3250" w:type="dxa"/>
            <w:gridSpan w:val="2"/>
            <w:shd w:val="clear" w:color="auto" w:fill="auto"/>
          </w:tcPr>
          <w:p w14:paraId="77094DE8" w14:textId="77777777" w:rsidR="007D477F" w:rsidRPr="00393B6A" w:rsidRDefault="007D477F" w:rsidP="00DE7D85">
            <w:pPr>
              <w:rPr>
                <w:sz w:val="20"/>
              </w:rPr>
            </w:pPr>
            <w:r w:rsidRPr="00393B6A">
              <w:rPr>
                <w:sz w:val="20"/>
              </w:rPr>
              <w:t>nimmt eher selten am Unte</w:t>
            </w:r>
            <w:r w:rsidRPr="00393B6A">
              <w:rPr>
                <w:sz w:val="20"/>
              </w:rPr>
              <w:t>r</w:t>
            </w:r>
            <w:r w:rsidRPr="00393B6A">
              <w:rPr>
                <w:sz w:val="20"/>
              </w:rPr>
              <w:t xml:space="preserve">richtsgespräch teil </w:t>
            </w:r>
          </w:p>
        </w:tc>
      </w:tr>
      <w:tr w:rsidR="007D477F" w14:paraId="690AD43C" w14:textId="77777777" w:rsidTr="00DE7D85">
        <w:tc>
          <w:tcPr>
            <w:tcW w:w="2090" w:type="dxa"/>
            <w:vMerge w:val="restart"/>
            <w:shd w:val="clear" w:color="auto" w:fill="auto"/>
          </w:tcPr>
          <w:p w14:paraId="58733E55" w14:textId="77777777" w:rsidR="007D477F" w:rsidRPr="00393B6A" w:rsidRDefault="007D477F" w:rsidP="00DE7D85">
            <w:pPr>
              <w:rPr>
                <w:sz w:val="20"/>
              </w:rPr>
            </w:pPr>
            <w:r w:rsidRPr="00393B6A">
              <w:rPr>
                <w:sz w:val="20"/>
              </w:rPr>
              <w:t>Selbstständigkeit</w:t>
            </w:r>
          </w:p>
        </w:tc>
        <w:tc>
          <w:tcPr>
            <w:tcW w:w="2810" w:type="dxa"/>
            <w:gridSpan w:val="2"/>
            <w:shd w:val="clear" w:color="auto" w:fill="auto"/>
          </w:tcPr>
          <w:p w14:paraId="582B2196" w14:textId="77777777" w:rsidR="007D477F" w:rsidRPr="00393B6A" w:rsidRDefault="007D477F" w:rsidP="00DE7D85">
            <w:pPr>
              <w:rPr>
                <w:sz w:val="20"/>
              </w:rPr>
            </w:pPr>
            <w:r w:rsidRPr="00393B6A">
              <w:rPr>
                <w:sz w:val="20"/>
              </w:rPr>
              <w:t>bringt sich von sich aus in den Unterricht ein</w:t>
            </w:r>
          </w:p>
        </w:tc>
        <w:tc>
          <w:tcPr>
            <w:tcW w:w="3250" w:type="dxa"/>
            <w:gridSpan w:val="2"/>
            <w:shd w:val="clear" w:color="auto" w:fill="auto"/>
          </w:tcPr>
          <w:p w14:paraId="09B4681D" w14:textId="77777777" w:rsidR="007D477F" w:rsidRPr="00393B6A" w:rsidRDefault="007D477F" w:rsidP="00DE7D85">
            <w:pPr>
              <w:rPr>
                <w:sz w:val="20"/>
              </w:rPr>
            </w:pPr>
            <w:r w:rsidRPr="00393B6A">
              <w:rPr>
                <w:sz w:val="20"/>
              </w:rPr>
              <w:t>beteiligt sich gelegentlich</w:t>
            </w:r>
            <w:r w:rsidR="00301154">
              <w:rPr>
                <w:sz w:val="20"/>
              </w:rPr>
              <w:t xml:space="preserve"> </w:t>
            </w:r>
            <w:r w:rsidRPr="00393B6A">
              <w:rPr>
                <w:sz w:val="20"/>
              </w:rPr>
              <w:t>eige</w:t>
            </w:r>
            <w:r w:rsidRPr="00393B6A">
              <w:rPr>
                <w:sz w:val="20"/>
              </w:rPr>
              <w:t>n</w:t>
            </w:r>
            <w:r w:rsidRPr="00393B6A">
              <w:rPr>
                <w:sz w:val="20"/>
              </w:rPr>
              <w:t>ständig am Unterricht</w:t>
            </w:r>
          </w:p>
        </w:tc>
      </w:tr>
      <w:tr w:rsidR="007D477F" w14:paraId="1B3B2042" w14:textId="77777777" w:rsidTr="00DE7D85">
        <w:tc>
          <w:tcPr>
            <w:tcW w:w="2090" w:type="dxa"/>
            <w:vMerge/>
            <w:shd w:val="clear" w:color="auto" w:fill="auto"/>
          </w:tcPr>
          <w:p w14:paraId="5F7CE85F" w14:textId="77777777" w:rsidR="007D477F" w:rsidRPr="00393B6A" w:rsidRDefault="007D477F" w:rsidP="00DE7D85">
            <w:pPr>
              <w:rPr>
                <w:sz w:val="20"/>
              </w:rPr>
            </w:pPr>
          </w:p>
        </w:tc>
        <w:tc>
          <w:tcPr>
            <w:tcW w:w="2810" w:type="dxa"/>
            <w:gridSpan w:val="2"/>
            <w:shd w:val="clear" w:color="auto" w:fill="auto"/>
          </w:tcPr>
          <w:p w14:paraId="55EB77E6" w14:textId="77777777" w:rsidR="007D477F" w:rsidRPr="00393B6A" w:rsidRDefault="007D477F" w:rsidP="00DE7D85">
            <w:pPr>
              <w:rPr>
                <w:sz w:val="20"/>
              </w:rPr>
            </w:pPr>
            <w:r w:rsidRPr="00393B6A">
              <w:rPr>
                <w:sz w:val="20"/>
              </w:rPr>
              <w:t>ist selbstständig ausdauernd bei der Sache und erledigt Aufgaben gründlich und z</w:t>
            </w:r>
            <w:r w:rsidRPr="00393B6A">
              <w:rPr>
                <w:sz w:val="20"/>
              </w:rPr>
              <w:t>u</w:t>
            </w:r>
            <w:r w:rsidRPr="00393B6A">
              <w:rPr>
                <w:sz w:val="20"/>
              </w:rPr>
              <w:t>verlässig</w:t>
            </w:r>
          </w:p>
        </w:tc>
        <w:tc>
          <w:tcPr>
            <w:tcW w:w="3250" w:type="dxa"/>
            <w:gridSpan w:val="2"/>
            <w:shd w:val="clear" w:color="auto" w:fill="auto"/>
          </w:tcPr>
          <w:p w14:paraId="4563A844" w14:textId="77777777" w:rsidR="007D477F" w:rsidRPr="00393B6A" w:rsidRDefault="007D477F" w:rsidP="00DE7D85">
            <w:pPr>
              <w:rPr>
                <w:sz w:val="20"/>
              </w:rPr>
            </w:pPr>
            <w:r w:rsidRPr="00393B6A">
              <w:rPr>
                <w:sz w:val="20"/>
              </w:rPr>
              <w:t>benötigt oft eine Aufforderung, um mit der Arbeit zu beginnen; arbe</w:t>
            </w:r>
            <w:r w:rsidRPr="00393B6A">
              <w:rPr>
                <w:sz w:val="20"/>
              </w:rPr>
              <w:t>i</w:t>
            </w:r>
            <w:r w:rsidRPr="00393B6A">
              <w:rPr>
                <w:sz w:val="20"/>
              </w:rPr>
              <w:t>tet Rückstände nur teilweise auf</w:t>
            </w:r>
          </w:p>
        </w:tc>
      </w:tr>
      <w:tr w:rsidR="007D477F" w14:paraId="7BDE53B3" w14:textId="77777777" w:rsidTr="00DE7D85">
        <w:tc>
          <w:tcPr>
            <w:tcW w:w="2090" w:type="dxa"/>
            <w:vMerge/>
            <w:shd w:val="clear" w:color="auto" w:fill="auto"/>
          </w:tcPr>
          <w:p w14:paraId="46513880" w14:textId="77777777" w:rsidR="007D477F" w:rsidRPr="00393B6A" w:rsidRDefault="007D477F" w:rsidP="00DE7D85">
            <w:pPr>
              <w:rPr>
                <w:sz w:val="20"/>
              </w:rPr>
            </w:pPr>
          </w:p>
        </w:tc>
        <w:tc>
          <w:tcPr>
            <w:tcW w:w="2810" w:type="dxa"/>
            <w:gridSpan w:val="2"/>
            <w:shd w:val="clear" w:color="auto" w:fill="auto"/>
          </w:tcPr>
          <w:p w14:paraId="34F16D01" w14:textId="77777777" w:rsidR="007D477F" w:rsidRPr="00393B6A" w:rsidRDefault="007D477F" w:rsidP="00DE7D85">
            <w:pPr>
              <w:rPr>
                <w:sz w:val="20"/>
              </w:rPr>
            </w:pPr>
            <w:r w:rsidRPr="00393B6A">
              <w:rPr>
                <w:sz w:val="20"/>
              </w:rPr>
              <w:t>strukturiert und erarbeitet neue Lerninhalte weitgehend selbstständig, stellt selbs</w:t>
            </w:r>
            <w:r w:rsidRPr="00393B6A">
              <w:rPr>
                <w:sz w:val="20"/>
              </w:rPr>
              <w:t>t</w:t>
            </w:r>
            <w:r w:rsidRPr="00393B6A">
              <w:rPr>
                <w:sz w:val="20"/>
              </w:rPr>
              <w:t>ständig Nachfragen</w:t>
            </w:r>
          </w:p>
        </w:tc>
        <w:tc>
          <w:tcPr>
            <w:tcW w:w="3250" w:type="dxa"/>
            <w:gridSpan w:val="2"/>
            <w:shd w:val="clear" w:color="auto" w:fill="auto"/>
          </w:tcPr>
          <w:p w14:paraId="2CEF856C" w14:textId="77777777" w:rsidR="007D477F" w:rsidRPr="00393B6A" w:rsidRDefault="007D477F" w:rsidP="00DE7D85">
            <w:pPr>
              <w:rPr>
                <w:sz w:val="20"/>
              </w:rPr>
            </w:pPr>
            <w:r w:rsidRPr="00393B6A">
              <w:rPr>
                <w:sz w:val="20"/>
              </w:rPr>
              <w:t>erarbeitet neue Lerninhalte mit umfangreicher Hilfestellung, fragt diese aber nur selten nach</w:t>
            </w:r>
          </w:p>
        </w:tc>
      </w:tr>
      <w:tr w:rsidR="007D477F" w14:paraId="05D864BD" w14:textId="77777777" w:rsidTr="00DE7D85">
        <w:tc>
          <w:tcPr>
            <w:tcW w:w="2090" w:type="dxa"/>
            <w:vMerge/>
            <w:shd w:val="clear" w:color="auto" w:fill="auto"/>
          </w:tcPr>
          <w:p w14:paraId="1B3E0792" w14:textId="77777777" w:rsidR="007D477F" w:rsidRPr="00393B6A" w:rsidRDefault="007D477F" w:rsidP="00DE7D85">
            <w:pPr>
              <w:rPr>
                <w:sz w:val="20"/>
              </w:rPr>
            </w:pPr>
          </w:p>
        </w:tc>
        <w:tc>
          <w:tcPr>
            <w:tcW w:w="2810" w:type="dxa"/>
            <w:gridSpan w:val="2"/>
            <w:shd w:val="clear" w:color="auto" w:fill="auto"/>
          </w:tcPr>
          <w:p w14:paraId="35B52429" w14:textId="77777777" w:rsidR="007D477F" w:rsidRPr="00393B6A" w:rsidRDefault="007D477F" w:rsidP="00DE7D85">
            <w:pPr>
              <w:rPr>
                <w:sz w:val="20"/>
              </w:rPr>
            </w:pPr>
            <w:r w:rsidRPr="00393B6A">
              <w:rPr>
                <w:sz w:val="20"/>
              </w:rPr>
              <w:t>erarbeitet bereitgestellte Materialien selbstständig</w:t>
            </w:r>
          </w:p>
        </w:tc>
        <w:tc>
          <w:tcPr>
            <w:tcW w:w="3250" w:type="dxa"/>
            <w:gridSpan w:val="2"/>
            <w:shd w:val="clear" w:color="auto" w:fill="auto"/>
          </w:tcPr>
          <w:p w14:paraId="0139149C" w14:textId="77777777" w:rsidR="007D477F" w:rsidRPr="00393B6A" w:rsidRDefault="007D477F" w:rsidP="00DE7D85">
            <w:pPr>
              <w:rPr>
                <w:sz w:val="20"/>
              </w:rPr>
            </w:pPr>
            <w:r w:rsidRPr="00393B6A">
              <w:rPr>
                <w:sz w:val="20"/>
              </w:rPr>
              <w:t>erarbeitet bereitgestellte Materi</w:t>
            </w:r>
            <w:r w:rsidRPr="00393B6A">
              <w:rPr>
                <w:sz w:val="20"/>
              </w:rPr>
              <w:t>a</w:t>
            </w:r>
            <w:r w:rsidRPr="00393B6A">
              <w:rPr>
                <w:sz w:val="20"/>
              </w:rPr>
              <w:t>len eher lückenhaft</w:t>
            </w:r>
          </w:p>
        </w:tc>
      </w:tr>
      <w:tr w:rsidR="007D477F" w14:paraId="11F2D3DE" w14:textId="77777777" w:rsidTr="00DE7D85">
        <w:tc>
          <w:tcPr>
            <w:tcW w:w="2090" w:type="dxa"/>
            <w:vMerge w:val="restart"/>
            <w:shd w:val="clear" w:color="auto" w:fill="auto"/>
          </w:tcPr>
          <w:p w14:paraId="599D65C0" w14:textId="77777777" w:rsidR="007D477F" w:rsidRPr="00393B6A" w:rsidRDefault="007D477F" w:rsidP="00DE7D85">
            <w:pPr>
              <w:rPr>
                <w:sz w:val="20"/>
              </w:rPr>
            </w:pPr>
            <w:r w:rsidRPr="00393B6A">
              <w:rPr>
                <w:sz w:val="20"/>
              </w:rPr>
              <w:t>Kooperation</w:t>
            </w:r>
          </w:p>
        </w:tc>
        <w:tc>
          <w:tcPr>
            <w:tcW w:w="2810" w:type="dxa"/>
            <w:gridSpan w:val="2"/>
            <w:shd w:val="clear" w:color="auto" w:fill="auto"/>
          </w:tcPr>
          <w:p w14:paraId="065559D9" w14:textId="77777777" w:rsidR="007D477F" w:rsidRPr="00393B6A" w:rsidRDefault="007D477F" w:rsidP="00DE7D85">
            <w:pPr>
              <w:rPr>
                <w:sz w:val="20"/>
              </w:rPr>
            </w:pPr>
            <w:r w:rsidRPr="00393B6A">
              <w:rPr>
                <w:sz w:val="20"/>
              </w:rPr>
              <w:t>bringt sich ergebnisorientiert in die Gruppen-/Partnerarbeit ein</w:t>
            </w:r>
          </w:p>
        </w:tc>
        <w:tc>
          <w:tcPr>
            <w:tcW w:w="3250" w:type="dxa"/>
            <w:gridSpan w:val="2"/>
            <w:shd w:val="clear" w:color="auto" w:fill="auto"/>
          </w:tcPr>
          <w:p w14:paraId="13648299" w14:textId="77777777" w:rsidR="007D477F" w:rsidRPr="00393B6A" w:rsidRDefault="007D477F" w:rsidP="00DE7D85">
            <w:pPr>
              <w:rPr>
                <w:sz w:val="20"/>
              </w:rPr>
            </w:pPr>
            <w:r w:rsidRPr="00393B6A">
              <w:rPr>
                <w:sz w:val="20"/>
              </w:rPr>
              <w:t>bringt sich nur wenig in die Gru</w:t>
            </w:r>
            <w:r w:rsidRPr="00393B6A">
              <w:rPr>
                <w:sz w:val="20"/>
              </w:rPr>
              <w:t>p</w:t>
            </w:r>
            <w:r w:rsidRPr="00393B6A">
              <w:rPr>
                <w:sz w:val="20"/>
              </w:rPr>
              <w:t>pen-/Partnerarbeit ein</w:t>
            </w:r>
          </w:p>
        </w:tc>
      </w:tr>
      <w:tr w:rsidR="007D477F" w14:paraId="52CB6B85" w14:textId="77777777" w:rsidTr="00DE7D85">
        <w:tc>
          <w:tcPr>
            <w:tcW w:w="2090" w:type="dxa"/>
            <w:vMerge/>
            <w:shd w:val="clear" w:color="auto" w:fill="auto"/>
          </w:tcPr>
          <w:p w14:paraId="2BB6AC8A" w14:textId="77777777" w:rsidR="007D477F" w:rsidRPr="00393B6A" w:rsidRDefault="007D477F" w:rsidP="00DE7D85">
            <w:pPr>
              <w:rPr>
                <w:sz w:val="20"/>
              </w:rPr>
            </w:pPr>
          </w:p>
        </w:tc>
        <w:tc>
          <w:tcPr>
            <w:tcW w:w="2810" w:type="dxa"/>
            <w:gridSpan w:val="2"/>
            <w:shd w:val="clear" w:color="auto" w:fill="auto"/>
          </w:tcPr>
          <w:p w14:paraId="1A05E926" w14:textId="77777777" w:rsidR="007D477F" w:rsidRPr="00393B6A" w:rsidRDefault="007D477F" w:rsidP="00DE7D85">
            <w:pPr>
              <w:rPr>
                <w:sz w:val="20"/>
              </w:rPr>
            </w:pPr>
            <w:r w:rsidRPr="00393B6A">
              <w:rPr>
                <w:sz w:val="20"/>
              </w:rPr>
              <w:t>arbeitet kooperativ und re</w:t>
            </w:r>
            <w:r w:rsidRPr="00393B6A">
              <w:rPr>
                <w:sz w:val="20"/>
              </w:rPr>
              <w:t>s</w:t>
            </w:r>
            <w:r w:rsidRPr="00393B6A">
              <w:rPr>
                <w:sz w:val="20"/>
              </w:rPr>
              <w:t>pektiert die Beiträge Anderer</w:t>
            </w:r>
          </w:p>
        </w:tc>
        <w:tc>
          <w:tcPr>
            <w:tcW w:w="3250" w:type="dxa"/>
            <w:gridSpan w:val="2"/>
            <w:shd w:val="clear" w:color="auto" w:fill="auto"/>
          </w:tcPr>
          <w:p w14:paraId="6FCE276D" w14:textId="77777777" w:rsidR="007D477F" w:rsidRPr="00393B6A" w:rsidRDefault="007D477F" w:rsidP="00DE7D85">
            <w:pPr>
              <w:rPr>
                <w:sz w:val="20"/>
              </w:rPr>
            </w:pPr>
            <w:r w:rsidRPr="00393B6A">
              <w:rPr>
                <w:sz w:val="20"/>
              </w:rPr>
              <w:t>unterst</w:t>
            </w:r>
            <w:r>
              <w:rPr>
                <w:sz w:val="20"/>
              </w:rPr>
              <w:t>ützt die Gruppenarbeit nur wenig</w:t>
            </w:r>
          </w:p>
        </w:tc>
      </w:tr>
      <w:tr w:rsidR="007D477F" w14:paraId="7A485477" w14:textId="77777777" w:rsidTr="00DE7D85">
        <w:tc>
          <w:tcPr>
            <w:tcW w:w="2090" w:type="dxa"/>
            <w:shd w:val="clear" w:color="auto" w:fill="auto"/>
          </w:tcPr>
          <w:p w14:paraId="60E8AEF2" w14:textId="77777777" w:rsidR="007D477F" w:rsidRPr="00393B6A" w:rsidRDefault="007D477F" w:rsidP="00DE7D85">
            <w:pPr>
              <w:rPr>
                <w:sz w:val="20"/>
              </w:rPr>
            </w:pPr>
            <w:r w:rsidRPr="00393B6A">
              <w:rPr>
                <w:sz w:val="20"/>
              </w:rPr>
              <w:t>Gebrauch der Fac</w:t>
            </w:r>
            <w:r w:rsidRPr="00393B6A">
              <w:rPr>
                <w:sz w:val="20"/>
              </w:rPr>
              <w:t>h</w:t>
            </w:r>
            <w:r w:rsidRPr="00393B6A">
              <w:rPr>
                <w:sz w:val="20"/>
              </w:rPr>
              <w:t>sprache</w:t>
            </w:r>
          </w:p>
        </w:tc>
        <w:tc>
          <w:tcPr>
            <w:tcW w:w="2810" w:type="dxa"/>
            <w:gridSpan w:val="2"/>
            <w:shd w:val="clear" w:color="auto" w:fill="auto"/>
          </w:tcPr>
          <w:p w14:paraId="598C6DC1" w14:textId="77777777" w:rsidR="007D477F" w:rsidRPr="00393B6A" w:rsidRDefault="007D477F" w:rsidP="00DE7D85">
            <w:pPr>
              <w:rPr>
                <w:sz w:val="20"/>
              </w:rPr>
            </w:pPr>
            <w:r w:rsidRPr="00393B6A">
              <w:rPr>
                <w:sz w:val="20"/>
              </w:rPr>
              <w:t>wendet Fachbegriffe sachangemessen an und kann ihre Bedeutung erkl</w:t>
            </w:r>
            <w:r w:rsidRPr="00393B6A">
              <w:rPr>
                <w:sz w:val="20"/>
              </w:rPr>
              <w:t>ä</w:t>
            </w:r>
            <w:r w:rsidRPr="00393B6A">
              <w:rPr>
                <w:sz w:val="20"/>
              </w:rPr>
              <w:t>ren</w:t>
            </w:r>
          </w:p>
        </w:tc>
        <w:tc>
          <w:tcPr>
            <w:tcW w:w="3250" w:type="dxa"/>
            <w:gridSpan w:val="2"/>
            <w:shd w:val="clear" w:color="auto" w:fill="auto"/>
          </w:tcPr>
          <w:p w14:paraId="7B5B57E8" w14:textId="77777777" w:rsidR="007D477F" w:rsidRPr="00393B6A" w:rsidRDefault="007D477F" w:rsidP="00DE7D85">
            <w:pPr>
              <w:rPr>
                <w:sz w:val="20"/>
              </w:rPr>
            </w:pPr>
            <w:r w:rsidRPr="00393B6A">
              <w:rPr>
                <w:sz w:val="20"/>
              </w:rPr>
              <w:t>versteht Fachbegriffe nicht immer, kann sie teilweise nicht sacha</w:t>
            </w:r>
            <w:r w:rsidRPr="00393B6A">
              <w:rPr>
                <w:sz w:val="20"/>
              </w:rPr>
              <w:t>n</w:t>
            </w:r>
            <w:r w:rsidRPr="00393B6A">
              <w:rPr>
                <w:sz w:val="20"/>
              </w:rPr>
              <w:t>gemessen anwenden</w:t>
            </w:r>
          </w:p>
        </w:tc>
      </w:tr>
      <w:tr w:rsidR="007D477F" w14:paraId="013FE596" w14:textId="77777777" w:rsidTr="00DE7D85">
        <w:tc>
          <w:tcPr>
            <w:tcW w:w="2090" w:type="dxa"/>
            <w:shd w:val="clear" w:color="auto" w:fill="auto"/>
          </w:tcPr>
          <w:p w14:paraId="43DD5CBB" w14:textId="77777777" w:rsidR="007D477F" w:rsidRPr="00393B6A" w:rsidRDefault="007D477F" w:rsidP="00DE7D85">
            <w:pPr>
              <w:rPr>
                <w:sz w:val="20"/>
              </w:rPr>
            </w:pPr>
            <w:r w:rsidRPr="00393B6A">
              <w:rPr>
                <w:sz w:val="20"/>
              </w:rPr>
              <w:t>Werkzeuggebrauch</w:t>
            </w:r>
          </w:p>
        </w:tc>
        <w:tc>
          <w:tcPr>
            <w:tcW w:w="2810" w:type="dxa"/>
            <w:gridSpan w:val="2"/>
            <w:shd w:val="clear" w:color="auto" w:fill="auto"/>
          </w:tcPr>
          <w:p w14:paraId="1E3B4362" w14:textId="77777777" w:rsidR="007D477F" w:rsidRPr="00393B6A" w:rsidRDefault="007D477F" w:rsidP="00DE7D85">
            <w:pPr>
              <w:rPr>
                <w:sz w:val="20"/>
              </w:rPr>
            </w:pPr>
            <w:r w:rsidRPr="00393B6A">
              <w:rPr>
                <w:sz w:val="20"/>
              </w:rPr>
              <w:t>setzt Werkzeuge im Unte</w:t>
            </w:r>
            <w:r w:rsidRPr="00393B6A">
              <w:rPr>
                <w:sz w:val="20"/>
              </w:rPr>
              <w:t>r</w:t>
            </w:r>
            <w:r w:rsidRPr="00393B6A">
              <w:rPr>
                <w:sz w:val="20"/>
              </w:rPr>
              <w:t>richt sicher bei der Bearbe</w:t>
            </w:r>
            <w:r w:rsidRPr="00393B6A">
              <w:rPr>
                <w:sz w:val="20"/>
              </w:rPr>
              <w:t>i</w:t>
            </w:r>
            <w:r w:rsidRPr="00393B6A">
              <w:rPr>
                <w:sz w:val="20"/>
              </w:rPr>
              <w:t>tung von Aufgaben und zur Visualisierung von Ergebni</w:t>
            </w:r>
            <w:r w:rsidRPr="00393B6A">
              <w:rPr>
                <w:sz w:val="20"/>
              </w:rPr>
              <w:t>s</w:t>
            </w:r>
            <w:r w:rsidRPr="00393B6A">
              <w:rPr>
                <w:sz w:val="20"/>
              </w:rPr>
              <w:t>sen ein</w:t>
            </w:r>
          </w:p>
        </w:tc>
        <w:tc>
          <w:tcPr>
            <w:tcW w:w="3250" w:type="dxa"/>
            <w:gridSpan w:val="2"/>
            <w:shd w:val="clear" w:color="auto" w:fill="auto"/>
          </w:tcPr>
          <w:p w14:paraId="6294CB16" w14:textId="77777777" w:rsidR="007D477F" w:rsidRPr="00393B6A" w:rsidRDefault="007D477F" w:rsidP="00DE7D85">
            <w:pPr>
              <w:rPr>
                <w:sz w:val="20"/>
              </w:rPr>
            </w:pPr>
            <w:r>
              <w:rPr>
                <w:sz w:val="20"/>
              </w:rPr>
              <w:t>b</w:t>
            </w:r>
            <w:r w:rsidRPr="00393B6A">
              <w:rPr>
                <w:sz w:val="20"/>
              </w:rPr>
              <w:t>enötigt häufig Hilfe beim Einsatz von Werkzeugen zur Bearbeitung von Aufgaben</w:t>
            </w:r>
          </w:p>
        </w:tc>
      </w:tr>
      <w:tr w:rsidR="007D477F" w14:paraId="1BB1796F" w14:textId="77777777" w:rsidTr="00DE7D85">
        <w:trPr>
          <w:trHeight w:val="719"/>
        </w:trPr>
        <w:tc>
          <w:tcPr>
            <w:tcW w:w="2112" w:type="dxa"/>
            <w:gridSpan w:val="2"/>
            <w:shd w:val="clear" w:color="auto" w:fill="auto"/>
          </w:tcPr>
          <w:p w14:paraId="0B574FC3" w14:textId="77777777" w:rsidR="007D477F" w:rsidRPr="00393B6A" w:rsidRDefault="007D477F" w:rsidP="00DE7D85">
            <w:pPr>
              <w:rPr>
                <w:sz w:val="20"/>
              </w:rPr>
            </w:pPr>
            <w:r w:rsidRPr="00393B6A">
              <w:rPr>
                <w:sz w:val="20"/>
              </w:rPr>
              <w:t>Präsentation/Referat</w:t>
            </w:r>
          </w:p>
        </w:tc>
        <w:tc>
          <w:tcPr>
            <w:tcW w:w="2801" w:type="dxa"/>
            <w:gridSpan w:val="2"/>
            <w:shd w:val="clear" w:color="auto" w:fill="auto"/>
          </w:tcPr>
          <w:p w14:paraId="2F9B9C05" w14:textId="77777777" w:rsidR="007D477F" w:rsidRPr="00393B6A" w:rsidRDefault="007D477F" w:rsidP="00DE7D85">
            <w:pPr>
              <w:rPr>
                <w:sz w:val="20"/>
              </w:rPr>
            </w:pPr>
            <w:r w:rsidRPr="00393B6A">
              <w:rPr>
                <w:sz w:val="20"/>
              </w:rPr>
              <w:t>präsentiert vollständig,</w:t>
            </w:r>
            <w:r w:rsidR="00301154">
              <w:rPr>
                <w:sz w:val="20"/>
              </w:rPr>
              <w:t xml:space="preserve"> </w:t>
            </w:r>
            <w:r w:rsidRPr="00393B6A">
              <w:rPr>
                <w:sz w:val="20"/>
              </w:rPr>
              <w:t>stru</w:t>
            </w:r>
            <w:r w:rsidRPr="00393B6A">
              <w:rPr>
                <w:sz w:val="20"/>
              </w:rPr>
              <w:t>k</w:t>
            </w:r>
            <w:r w:rsidRPr="00393B6A">
              <w:rPr>
                <w:sz w:val="20"/>
              </w:rPr>
              <w:t>turiert und gut nachvollzie</w:t>
            </w:r>
            <w:r w:rsidRPr="00393B6A">
              <w:rPr>
                <w:sz w:val="20"/>
              </w:rPr>
              <w:t>h</w:t>
            </w:r>
            <w:r w:rsidRPr="00393B6A">
              <w:rPr>
                <w:sz w:val="20"/>
              </w:rPr>
              <w:t>bar</w:t>
            </w:r>
          </w:p>
        </w:tc>
        <w:tc>
          <w:tcPr>
            <w:tcW w:w="3237" w:type="dxa"/>
            <w:shd w:val="clear" w:color="auto" w:fill="auto"/>
          </w:tcPr>
          <w:p w14:paraId="7FBD4949" w14:textId="77777777" w:rsidR="007D477F" w:rsidRPr="00393B6A" w:rsidRDefault="007D477F" w:rsidP="00DE7D85">
            <w:pPr>
              <w:rPr>
                <w:sz w:val="20"/>
              </w:rPr>
            </w:pPr>
            <w:r>
              <w:rPr>
                <w:sz w:val="20"/>
              </w:rPr>
              <w:t>p</w:t>
            </w:r>
            <w:r w:rsidRPr="00393B6A">
              <w:rPr>
                <w:sz w:val="20"/>
              </w:rPr>
              <w:t>räsentiert an mehreren Stellen eher oberflächlich, die Präsent</w:t>
            </w:r>
            <w:r w:rsidRPr="00393B6A">
              <w:rPr>
                <w:sz w:val="20"/>
              </w:rPr>
              <w:t>a</w:t>
            </w:r>
            <w:r w:rsidRPr="00393B6A">
              <w:rPr>
                <w:sz w:val="20"/>
              </w:rPr>
              <w:t>tion weist Verständnislücken auf</w:t>
            </w:r>
          </w:p>
        </w:tc>
      </w:tr>
      <w:tr w:rsidR="007D477F" w14:paraId="14A66D67" w14:textId="77777777" w:rsidTr="00DE7D85">
        <w:tc>
          <w:tcPr>
            <w:tcW w:w="2112" w:type="dxa"/>
            <w:gridSpan w:val="2"/>
            <w:shd w:val="clear" w:color="auto" w:fill="auto"/>
          </w:tcPr>
          <w:p w14:paraId="028C5572" w14:textId="77777777" w:rsidR="007D477F" w:rsidRPr="00393B6A" w:rsidRDefault="007D477F" w:rsidP="00DE7D85">
            <w:pPr>
              <w:rPr>
                <w:sz w:val="20"/>
              </w:rPr>
            </w:pPr>
            <w:r w:rsidRPr="00393B6A">
              <w:rPr>
                <w:sz w:val="20"/>
              </w:rPr>
              <w:t>Schriftliche Übung</w:t>
            </w:r>
          </w:p>
        </w:tc>
        <w:tc>
          <w:tcPr>
            <w:tcW w:w="2801" w:type="dxa"/>
            <w:gridSpan w:val="2"/>
            <w:shd w:val="clear" w:color="auto" w:fill="auto"/>
          </w:tcPr>
          <w:p w14:paraId="5CB699C7" w14:textId="77777777" w:rsidR="007D477F" w:rsidRPr="00393B6A" w:rsidRDefault="007D477F" w:rsidP="00DE7D85">
            <w:pPr>
              <w:rPr>
                <w:sz w:val="20"/>
              </w:rPr>
            </w:pPr>
            <w:r w:rsidRPr="00393B6A">
              <w:rPr>
                <w:sz w:val="20"/>
              </w:rPr>
              <w:t>ca. 75% der erreichbaren Punkte</w:t>
            </w:r>
          </w:p>
        </w:tc>
        <w:tc>
          <w:tcPr>
            <w:tcW w:w="3237" w:type="dxa"/>
            <w:shd w:val="clear" w:color="auto" w:fill="auto"/>
          </w:tcPr>
          <w:p w14:paraId="64365D4E" w14:textId="77777777" w:rsidR="007D477F" w:rsidRPr="00393B6A" w:rsidRDefault="007D477F" w:rsidP="00DE7D85">
            <w:pPr>
              <w:rPr>
                <w:sz w:val="20"/>
              </w:rPr>
            </w:pPr>
            <w:r w:rsidRPr="00393B6A">
              <w:rPr>
                <w:sz w:val="20"/>
              </w:rPr>
              <w:t>ca. 50% der erreichbaren Punkte</w:t>
            </w:r>
          </w:p>
        </w:tc>
      </w:tr>
    </w:tbl>
    <w:p w14:paraId="4FBFC9C1" w14:textId="77777777" w:rsidR="007D477F" w:rsidRDefault="007D477F" w:rsidP="007D477F"/>
    <w:p w14:paraId="0BABD9F1" w14:textId="77777777" w:rsidR="009677B9" w:rsidRDefault="009677B9" w:rsidP="007D477F"/>
    <w:p w14:paraId="5AD4AA72" w14:textId="77777777" w:rsidR="007D477F" w:rsidRPr="009677B9" w:rsidRDefault="007D477F" w:rsidP="00222495">
      <w:pPr>
        <w:pStyle w:val="berschrift5"/>
      </w:pPr>
      <w:r w:rsidRPr="009677B9">
        <w:t xml:space="preserve">Grundsätze der Leistungsrückmeldung und Beratung: </w:t>
      </w:r>
    </w:p>
    <w:p w14:paraId="2B9BC496" w14:textId="77777777" w:rsidR="007D477F" w:rsidRPr="009677B9" w:rsidRDefault="007D477F" w:rsidP="00222495">
      <w:pPr>
        <w:pStyle w:val="Instruktion"/>
      </w:pPr>
      <w:r w:rsidRPr="009677B9">
        <w:t>Die Fachkonferenz legt in Abstimmung mit der Schulkonferenz und unter Berücksicht</w:t>
      </w:r>
      <w:r w:rsidRPr="009677B9">
        <w:t>i</w:t>
      </w:r>
      <w:r w:rsidRPr="009677B9">
        <w:t xml:space="preserve">gung von § 48 </w:t>
      </w:r>
      <w:proofErr w:type="spellStart"/>
      <w:r w:rsidRPr="009677B9">
        <w:t>SchulG</w:t>
      </w:r>
      <w:proofErr w:type="spellEnd"/>
      <w:r w:rsidRPr="009677B9">
        <w:t xml:space="preserve"> und §18 APO-</w:t>
      </w:r>
      <w:proofErr w:type="spellStart"/>
      <w:r w:rsidRPr="009677B9">
        <w:t>WbK</w:t>
      </w:r>
      <w:proofErr w:type="spellEnd"/>
      <w:r w:rsidRPr="009677B9">
        <w:t xml:space="preserve"> fest, zu welchen Zeitpunkten und in welcher Form Leistungsrückmeldungen und eine Beratung im Sinne individueller Lern- und Fö</w:t>
      </w:r>
      <w:r w:rsidRPr="009677B9">
        <w:t>r</w:t>
      </w:r>
      <w:r w:rsidRPr="009677B9">
        <w:t>derempfehlungen erfolgen.</w:t>
      </w:r>
    </w:p>
    <w:p w14:paraId="11D17AEC" w14:textId="77777777" w:rsidR="007D477F" w:rsidRDefault="007D477F" w:rsidP="007D477F">
      <w:pPr>
        <w:spacing w:after="240"/>
        <w:rPr>
          <w:rFonts w:cs="Arial"/>
          <w:i/>
        </w:rPr>
      </w:pPr>
    </w:p>
    <w:p w14:paraId="2C656DB4" w14:textId="77777777" w:rsidR="007D477F" w:rsidRPr="009677B9" w:rsidRDefault="007D477F" w:rsidP="00222495">
      <w:pPr>
        <w:pStyle w:val="berschrift2"/>
      </w:pPr>
      <w:bookmarkStart w:id="26" w:name="_Toc372719151"/>
      <w:bookmarkStart w:id="27" w:name="_Toc423001527"/>
      <w:bookmarkStart w:id="28" w:name="_Toc423001626"/>
      <w:r w:rsidRPr="009677B9">
        <w:t>2.4</w:t>
      </w:r>
      <w:r w:rsidRPr="009677B9">
        <w:tab/>
        <w:t>Lehr- und Lernmittel</w:t>
      </w:r>
      <w:bookmarkEnd w:id="26"/>
      <w:bookmarkEnd w:id="27"/>
      <w:bookmarkEnd w:id="28"/>
    </w:p>
    <w:p w14:paraId="4A2E4E2F" w14:textId="77777777" w:rsidR="007D477F" w:rsidRPr="009677B9" w:rsidRDefault="007D477F" w:rsidP="00222495">
      <w:pPr>
        <w:pStyle w:val="Instruktion"/>
      </w:pPr>
      <w:r w:rsidRPr="009677B9">
        <w:t>Die Fachkonferenz erstellt eine Übersicht über die verbindlich eingeführten Lehr- und Lernmittel, ggf. mit Zuordnung zu Semesterstufen (ggf. mit Hinweisen zum Eigenanteil).</w:t>
      </w:r>
    </w:p>
    <w:p w14:paraId="6D7A38F6" w14:textId="77777777" w:rsidR="007D477F" w:rsidRDefault="007D477F" w:rsidP="00222495">
      <w:pPr>
        <w:pStyle w:val="Instruktion"/>
      </w:pPr>
      <w:r w:rsidRPr="009677B9">
        <w:t>Ergänzt wird die Übersicht durch eine Auswahl fakultativer Lehr- und Lernmittel (</w:t>
      </w:r>
      <w:r w:rsidR="005E75F4">
        <w:t>z. B.</w:t>
      </w:r>
      <w:r w:rsidRPr="009677B9">
        <w:t xml:space="preserve"> Fachzeitschriften, Sammlungen von Arbeitsblättern, Angebote im Internet) als Anregung zum Einsatz im Unterricht.</w:t>
      </w:r>
    </w:p>
    <w:p w14:paraId="04E8380C" w14:textId="77777777" w:rsidR="00B84910" w:rsidRPr="00A5631F" w:rsidRDefault="00B84910" w:rsidP="00B84910">
      <w:pPr>
        <w:pBdr>
          <w:top w:val="single" w:sz="4" w:space="1" w:color="auto"/>
          <w:left w:val="single" w:sz="4" w:space="4" w:color="auto"/>
          <w:bottom w:val="single" w:sz="4" w:space="1" w:color="auto"/>
          <w:right w:val="single" w:sz="4" w:space="4" w:color="auto"/>
        </w:pBdr>
        <w:shd w:val="clear" w:color="auto" w:fill="D9D9D9"/>
        <w:spacing w:after="240"/>
        <w:rPr>
          <w:rFonts w:cs="Arial"/>
          <w:bCs/>
        </w:rPr>
        <w:sectPr w:rsidR="00B84910" w:rsidRPr="00A5631F" w:rsidSect="00DD1E9F">
          <w:headerReference w:type="even" r:id="rId21"/>
          <w:headerReference w:type="default" r:id="rId22"/>
          <w:footerReference w:type="even" r:id="rId23"/>
          <w:footerReference w:type="default" r:id="rId24"/>
          <w:headerReference w:type="first" r:id="rId25"/>
          <w:footerReference w:type="first" r:id="rId26"/>
          <w:pgSz w:w="11904" w:h="16838" w:code="9"/>
          <w:pgMar w:top="1985" w:right="1985" w:bottom="2552" w:left="1985" w:header="709" w:footer="1985" w:gutter="0"/>
          <w:cols w:space="708"/>
          <w:titlePg/>
          <w:rtlGutter/>
        </w:sectPr>
      </w:pPr>
    </w:p>
    <w:p w14:paraId="5BBACF71" w14:textId="77777777" w:rsidR="007D477F" w:rsidRPr="009677B9" w:rsidRDefault="007D477F" w:rsidP="00696871">
      <w:pPr>
        <w:pStyle w:val="berschrift1"/>
        <w:numPr>
          <w:ilvl w:val="0"/>
          <w:numId w:val="13"/>
        </w:numPr>
      </w:pPr>
      <w:bookmarkStart w:id="30" w:name="_Toc372719152"/>
      <w:bookmarkStart w:id="31" w:name="_Toc423001528"/>
      <w:bookmarkStart w:id="32" w:name="_Toc423001627"/>
      <w:r w:rsidRPr="009677B9">
        <w:t>Entscheidungen zu fach- und unterrichtsübergreifenden Fragen</w:t>
      </w:r>
      <w:bookmarkEnd w:id="30"/>
      <w:bookmarkEnd w:id="31"/>
      <w:bookmarkEnd w:id="32"/>
    </w:p>
    <w:p w14:paraId="28B50CE6" w14:textId="77777777" w:rsidR="007D477F" w:rsidRPr="00222495" w:rsidRDefault="007D477F" w:rsidP="00103E84">
      <w:pPr>
        <w:pStyle w:val="Instruktion"/>
        <w:pBdr>
          <w:left w:val="single" w:sz="4" w:space="0" w:color="auto"/>
        </w:pBdr>
      </w:pPr>
      <w:r w:rsidRPr="00222495">
        <w:t>Die Fachkonferenz erstellt eine Übersicht über die Zusammenarbeit mit anderen F</w:t>
      </w:r>
      <w:r w:rsidRPr="00222495">
        <w:t>ä</w:t>
      </w:r>
      <w:r w:rsidRPr="00222495">
        <w:t xml:space="preserve">chern, trifft fach- und aufgabenfeldbezogene sowie übergreifende Absprachen, </w:t>
      </w:r>
      <w:r w:rsidR="005E75F4" w:rsidRPr="00222495">
        <w:t>z. B.</w:t>
      </w:r>
      <w:r w:rsidRPr="00222495">
        <w:t xml:space="preserve"> zur Arbeitsteilung bei der Entwic</w:t>
      </w:r>
      <w:r w:rsidRPr="00222495">
        <w:t>k</w:t>
      </w:r>
      <w:r w:rsidRPr="00222495">
        <w:t xml:space="preserve">lung </w:t>
      </w:r>
      <w:proofErr w:type="spellStart"/>
      <w:r w:rsidRPr="00222495">
        <w:t>crosscurricularer</w:t>
      </w:r>
      <w:proofErr w:type="spellEnd"/>
      <w:r w:rsidRPr="00222495">
        <w:t xml:space="preserve"> Kompetenzen (ggf. Methodentage, Projekttage, Facharbeitsvorbereitung, Schulprofil</w:t>
      </w:r>
      <w:r w:rsidR="00222495" w:rsidRPr="00222495">
        <w:t>, etc.)</w:t>
      </w:r>
      <w:r w:rsidRPr="00222495">
        <w:t xml:space="preserve"> und über eine Nutzung besond</w:t>
      </w:r>
      <w:r w:rsidRPr="00222495">
        <w:t>e</w:t>
      </w:r>
      <w:r w:rsidRPr="00222495">
        <w:t>rer außerschulischer Lernorte.</w:t>
      </w:r>
    </w:p>
    <w:p w14:paraId="44BCAE25" w14:textId="1C800144" w:rsidR="00222495" w:rsidRPr="00222495" w:rsidRDefault="00222495" w:rsidP="00222495">
      <w:pPr>
        <w:rPr>
          <w:sz w:val="22"/>
          <w:szCs w:val="22"/>
        </w:rPr>
      </w:pPr>
      <w:bookmarkStart w:id="33" w:name="_Toc372719153"/>
      <w:r w:rsidRPr="00222495">
        <w:rPr>
          <w:sz w:val="22"/>
          <w:szCs w:val="22"/>
        </w:rPr>
        <w:t>Die Fachkonferenz Mathematik hat sich im Rahmen des Schulprogramms und in Absprache mit den betreffenden Fachkonferenzen auf folgende, zentrale Schwerpunkte geeinigt.</w:t>
      </w:r>
    </w:p>
    <w:p w14:paraId="15718C13" w14:textId="77777777" w:rsidR="00222495" w:rsidRPr="00222495" w:rsidRDefault="00222495" w:rsidP="00222495">
      <w:pPr>
        <w:pStyle w:val="berschrift5"/>
      </w:pPr>
      <w:r w:rsidRPr="00222495">
        <w:t>Zusammenarbeit mit anderen Fächern</w:t>
      </w:r>
    </w:p>
    <w:p w14:paraId="40176515" w14:textId="77777777" w:rsidR="00222495" w:rsidRPr="00222495" w:rsidRDefault="00222495" w:rsidP="00222495">
      <w:pPr>
        <w:rPr>
          <w:sz w:val="22"/>
          <w:szCs w:val="22"/>
        </w:rPr>
      </w:pPr>
      <w:r w:rsidRPr="00222495">
        <w:rPr>
          <w:sz w:val="22"/>
          <w:szCs w:val="22"/>
        </w:rPr>
        <w:t>Der Mathematikunterricht in der Oberstufe ist in vielen Fällen auf reale oder real</w:t>
      </w:r>
      <w:r w:rsidRPr="00222495">
        <w:rPr>
          <w:sz w:val="22"/>
          <w:szCs w:val="22"/>
        </w:rPr>
        <w:t>i</w:t>
      </w:r>
      <w:r w:rsidRPr="00222495">
        <w:rPr>
          <w:sz w:val="22"/>
          <w:szCs w:val="22"/>
        </w:rPr>
        <w:t>tätsnahe Kontexte bezogen. Insbesondere erfolgt eine Kooperation mit den n</w:t>
      </w:r>
      <w:r w:rsidRPr="00222495">
        <w:rPr>
          <w:sz w:val="22"/>
          <w:szCs w:val="22"/>
        </w:rPr>
        <w:t>a</w:t>
      </w:r>
      <w:r w:rsidRPr="00222495">
        <w:rPr>
          <w:sz w:val="22"/>
          <w:szCs w:val="22"/>
        </w:rPr>
        <w:t>turwissenschaftlichen Fächern auf der Ebene einzelner Kontexte. An den in den vorangegangenen Kapiteln ausgewiesenen Stellen wird das Vorwissen aus di</w:t>
      </w:r>
      <w:r w:rsidRPr="00222495">
        <w:rPr>
          <w:sz w:val="22"/>
          <w:szCs w:val="22"/>
        </w:rPr>
        <w:t>e</w:t>
      </w:r>
      <w:r w:rsidRPr="00222495">
        <w:rPr>
          <w:sz w:val="22"/>
          <w:szCs w:val="22"/>
        </w:rPr>
        <w:t>sen Kontexten aufgegriffen und durch die mathematische Betrachtungsweise neu eingeordnet. Der besonderen Rolle der Mathematik in den Naturwissenschaften soll dadurch Rechnung getragen werden, dass eine Objektivi</w:t>
      </w:r>
      <w:r w:rsidRPr="00222495">
        <w:rPr>
          <w:sz w:val="22"/>
          <w:szCs w:val="22"/>
        </w:rPr>
        <w:t>e</w:t>
      </w:r>
      <w:r w:rsidRPr="00222495">
        <w:rPr>
          <w:sz w:val="22"/>
          <w:szCs w:val="22"/>
        </w:rPr>
        <w:t>rung durch eine Mathematisierung erfolgen kann.</w:t>
      </w:r>
      <w:r>
        <w:rPr>
          <w:sz w:val="22"/>
          <w:szCs w:val="22"/>
        </w:rPr>
        <w:t xml:space="preserve"> </w:t>
      </w:r>
      <w:r w:rsidRPr="00222495">
        <w:rPr>
          <w:sz w:val="22"/>
          <w:szCs w:val="22"/>
        </w:rPr>
        <w:t>Die Zusammenarbeit mit der Fachkonf</w:t>
      </w:r>
      <w:r w:rsidRPr="00222495">
        <w:rPr>
          <w:sz w:val="22"/>
          <w:szCs w:val="22"/>
        </w:rPr>
        <w:t>e</w:t>
      </w:r>
      <w:r w:rsidRPr="00222495">
        <w:rPr>
          <w:sz w:val="22"/>
          <w:szCs w:val="22"/>
        </w:rPr>
        <w:t>renz Physik wirkt sich insbesondere auf gemeinsam verwendete Schreibweisen, aber auch auf die Bereitstellung von Experimentiermaterial aus, z. B. im Unterricht</w:t>
      </w:r>
      <w:r w:rsidRPr="00222495">
        <w:rPr>
          <w:sz w:val="22"/>
          <w:szCs w:val="22"/>
        </w:rPr>
        <w:t>s</w:t>
      </w:r>
      <w:r w:rsidRPr="00222495">
        <w:rPr>
          <w:sz w:val="22"/>
          <w:szCs w:val="22"/>
        </w:rPr>
        <w:t>vorhaben „</w:t>
      </w:r>
      <w:r>
        <w:rPr>
          <w:sz w:val="22"/>
          <w:szCs w:val="22"/>
        </w:rPr>
        <w:t>Math</w:t>
      </w:r>
      <w:r>
        <w:rPr>
          <w:sz w:val="22"/>
          <w:szCs w:val="22"/>
        </w:rPr>
        <w:t>e</w:t>
      </w:r>
      <w:r>
        <w:rPr>
          <w:sz w:val="22"/>
          <w:szCs w:val="22"/>
        </w:rPr>
        <w:t xml:space="preserve">matik </w:t>
      </w:r>
      <w:r w:rsidRPr="00222495">
        <w:rPr>
          <w:sz w:val="22"/>
          <w:szCs w:val="22"/>
        </w:rPr>
        <w:t xml:space="preserve">in 3D – </w:t>
      </w:r>
      <w:r>
        <w:rPr>
          <w:sz w:val="22"/>
          <w:szCs w:val="22"/>
        </w:rPr>
        <w:t xml:space="preserve">Nutzung von Vektoren </w:t>
      </w:r>
      <w:r w:rsidRPr="00222495">
        <w:rPr>
          <w:sz w:val="22"/>
          <w:szCs w:val="22"/>
        </w:rPr>
        <w:t>(</w:t>
      </w:r>
      <w:r>
        <w:rPr>
          <w:sz w:val="22"/>
          <w:szCs w:val="22"/>
        </w:rPr>
        <w:t>Q-GK</w:t>
      </w:r>
      <w:r w:rsidRPr="00222495">
        <w:rPr>
          <w:sz w:val="22"/>
          <w:szCs w:val="22"/>
        </w:rPr>
        <w:t>-G1</w:t>
      </w:r>
      <w:r>
        <w:rPr>
          <w:sz w:val="22"/>
          <w:szCs w:val="22"/>
        </w:rPr>
        <w:t xml:space="preserve"> bzw. Q-LK</w:t>
      </w:r>
      <w:r w:rsidRPr="00222495">
        <w:rPr>
          <w:sz w:val="22"/>
          <w:szCs w:val="22"/>
        </w:rPr>
        <w:t>-G1)“.Im Bereich der mathemat</w:t>
      </w:r>
      <w:r w:rsidRPr="00222495">
        <w:rPr>
          <w:sz w:val="22"/>
          <w:szCs w:val="22"/>
        </w:rPr>
        <w:t>i</w:t>
      </w:r>
      <w:r w:rsidRPr="00222495">
        <w:rPr>
          <w:sz w:val="22"/>
          <w:szCs w:val="22"/>
        </w:rPr>
        <w:t>schen Modellierung von Sachverhalten werden die naturwissenschaftlichen Modelle als Grundlage für sinnvolle Modellanna</w:t>
      </w:r>
      <w:r w:rsidRPr="00222495">
        <w:rPr>
          <w:sz w:val="22"/>
          <w:szCs w:val="22"/>
        </w:rPr>
        <w:t>h</w:t>
      </w:r>
      <w:r w:rsidRPr="00222495">
        <w:rPr>
          <w:sz w:val="22"/>
          <w:szCs w:val="22"/>
        </w:rPr>
        <w:t>men verdeutlicht. Insbesondere im Bereich „Wachstum und Zerfall“ werden die zugrundeliegenden physikalischen bzw. biologischen  Modelle als Argumentat</w:t>
      </w:r>
      <w:r w:rsidRPr="00222495">
        <w:rPr>
          <w:sz w:val="22"/>
          <w:szCs w:val="22"/>
        </w:rPr>
        <w:t>i</w:t>
      </w:r>
      <w:r w:rsidRPr="00222495">
        <w:rPr>
          <w:sz w:val="22"/>
          <w:szCs w:val="22"/>
        </w:rPr>
        <w:t>onsgrundlage verwendet und durch mathematikhaltige Argumentationen auf ihre Gültigkeit hin überprüft.</w:t>
      </w:r>
    </w:p>
    <w:p w14:paraId="5C8DA899" w14:textId="77777777" w:rsidR="00222495" w:rsidRPr="00222495" w:rsidRDefault="00222495" w:rsidP="00222495">
      <w:pPr>
        <w:pStyle w:val="berschrift5"/>
      </w:pPr>
      <w:r w:rsidRPr="00222495">
        <w:t>Ex</w:t>
      </w:r>
      <w:r w:rsidRPr="00222495">
        <w:rPr>
          <w:rStyle w:val="berschrift5Zchn"/>
          <w:b/>
          <w:i/>
        </w:rPr>
        <w:t>k</w:t>
      </w:r>
      <w:r w:rsidRPr="00222495">
        <w:t>ursionen</w:t>
      </w:r>
    </w:p>
    <w:p w14:paraId="4189EAD8" w14:textId="6BEB18E9" w:rsidR="009677B9" w:rsidRPr="00222495" w:rsidRDefault="00222495" w:rsidP="007D477F">
      <w:pPr>
        <w:rPr>
          <w:sz w:val="22"/>
          <w:szCs w:val="22"/>
        </w:rPr>
      </w:pPr>
      <w:r>
        <w:rPr>
          <w:sz w:val="22"/>
          <w:szCs w:val="22"/>
        </w:rPr>
        <w:t>Da die Studierenden in der Regel bereits vielfältige Erfahrungen unter anderem aus der Berufswelt mitbringen, bietet es sich an, Exkursionen genau auf die St</w:t>
      </w:r>
      <w:r>
        <w:rPr>
          <w:sz w:val="22"/>
          <w:szCs w:val="22"/>
        </w:rPr>
        <w:t>u</w:t>
      </w:r>
      <w:r>
        <w:rPr>
          <w:sz w:val="22"/>
          <w:szCs w:val="22"/>
        </w:rPr>
        <w:t>dierenden abzusti</w:t>
      </w:r>
      <w:r>
        <w:rPr>
          <w:sz w:val="22"/>
          <w:szCs w:val="22"/>
        </w:rPr>
        <w:t>m</w:t>
      </w:r>
      <w:r>
        <w:rPr>
          <w:sz w:val="22"/>
          <w:szCs w:val="22"/>
        </w:rPr>
        <w:t>men. Eine starke Anbindung an die Mathematik der Schule bieten z. B. die Computertom</w:t>
      </w:r>
      <w:r>
        <w:rPr>
          <w:sz w:val="22"/>
          <w:szCs w:val="22"/>
        </w:rPr>
        <w:t>o</w:t>
      </w:r>
      <w:r>
        <w:rPr>
          <w:sz w:val="22"/>
          <w:szCs w:val="22"/>
        </w:rPr>
        <w:t>graphie des nahegelegenen Krankenhauses, der Besuch einer Logistikzentrale aber auch viele kleinere und mittelständige Betri</w:t>
      </w:r>
      <w:r>
        <w:rPr>
          <w:sz w:val="22"/>
          <w:szCs w:val="22"/>
        </w:rPr>
        <w:t>e</w:t>
      </w:r>
      <w:r>
        <w:rPr>
          <w:sz w:val="22"/>
          <w:szCs w:val="22"/>
        </w:rPr>
        <w:t>be in der näheren Umgebung. Häufig können Konta</w:t>
      </w:r>
      <w:r>
        <w:rPr>
          <w:sz w:val="22"/>
          <w:szCs w:val="22"/>
        </w:rPr>
        <w:t>k</w:t>
      </w:r>
      <w:r>
        <w:rPr>
          <w:sz w:val="22"/>
          <w:szCs w:val="22"/>
        </w:rPr>
        <w:t>te zu den Firmen über die Studierenden hergestellt werden und die Unternehmen sowie d</w:t>
      </w:r>
      <w:r>
        <w:rPr>
          <w:sz w:val="22"/>
          <w:szCs w:val="22"/>
        </w:rPr>
        <w:t>e</w:t>
      </w:r>
      <w:r>
        <w:rPr>
          <w:sz w:val="22"/>
          <w:szCs w:val="22"/>
        </w:rPr>
        <w:t xml:space="preserve">ren Bezug zur Mathematik durch die Studierenden selbst vorgestellt werden. </w:t>
      </w:r>
    </w:p>
    <w:p w14:paraId="63034492" w14:textId="77777777" w:rsidR="007D477F" w:rsidRPr="00222495" w:rsidRDefault="007D477F" w:rsidP="00696871">
      <w:pPr>
        <w:pStyle w:val="berschrift1"/>
        <w:pageBreakBefore/>
        <w:numPr>
          <w:ilvl w:val="0"/>
          <w:numId w:val="13"/>
        </w:numPr>
        <w:ind w:left="357" w:hanging="357"/>
      </w:pPr>
      <w:bookmarkStart w:id="34" w:name="_Toc423001529"/>
      <w:bookmarkStart w:id="35" w:name="_Toc423001628"/>
      <w:r w:rsidRPr="00222495">
        <w:t>Qualitätssicherung und Evaluation</w:t>
      </w:r>
      <w:bookmarkEnd w:id="33"/>
      <w:bookmarkEnd w:id="34"/>
      <w:bookmarkEnd w:id="35"/>
    </w:p>
    <w:p w14:paraId="0F6A88A8" w14:textId="77777777" w:rsidR="007D477F" w:rsidRPr="00222495" w:rsidRDefault="007D477F" w:rsidP="00222495">
      <w:pPr>
        <w:pStyle w:val="Instruktion"/>
      </w:pPr>
      <w:r w:rsidRPr="00222495">
        <w:t>Das schulinterne Curriculum stellt keine starre Größe dar, sondern ist als „lebendes D</w:t>
      </w:r>
      <w:r w:rsidRPr="00222495">
        <w:t>o</w:t>
      </w:r>
      <w:r w:rsidRPr="00222495">
        <w:t>kument“ zu betrachten. Dementsprechend sind die Inhalte stetig zu überprüfen, um ggf. Modifikationen vornehmen zu können. Die Fachkonferenz (als professionelle Lerng</w:t>
      </w:r>
      <w:r w:rsidRPr="00222495">
        <w:t>e</w:t>
      </w:r>
      <w:r w:rsidRPr="00222495">
        <w:t>meinschaft) trägt durch diesen Prozess zur Qualitätsentwicklung und damit zur Qualität</w:t>
      </w:r>
      <w:r w:rsidRPr="00222495">
        <w:t>s</w:t>
      </w:r>
      <w:r w:rsidRPr="00222495">
        <w:t>sicherung des Faches bei.</w:t>
      </w:r>
    </w:p>
    <w:p w14:paraId="050952ED" w14:textId="77777777" w:rsidR="007D477F" w:rsidRPr="009677B9" w:rsidRDefault="007D477F" w:rsidP="007D477F">
      <w:pPr>
        <w:rPr>
          <w:sz w:val="22"/>
          <w:szCs w:val="22"/>
        </w:rPr>
      </w:pPr>
    </w:p>
    <w:p w14:paraId="51BF02EC" w14:textId="77777777" w:rsidR="00222495" w:rsidRDefault="007D477F" w:rsidP="007D477F">
      <w:pPr>
        <w:spacing w:after="240"/>
        <w:rPr>
          <w:rFonts w:cs="Arial"/>
          <w:sz w:val="22"/>
          <w:szCs w:val="22"/>
        </w:rPr>
      </w:pPr>
      <w:r w:rsidRPr="009677B9">
        <w:rPr>
          <w:rFonts w:cs="Arial"/>
          <w:sz w:val="22"/>
          <w:szCs w:val="22"/>
        </w:rPr>
        <w:t>Durch Absprachen parallel unterrichtender Lehrkräfte, durch Diskussion der Au</w:t>
      </w:r>
      <w:r w:rsidRPr="009677B9">
        <w:rPr>
          <w:rFonts w:cs="Arial"/>
          <w:sz w:val="22"/>
          <w:szCs w:val="22"/>
        </w:rPr>
        <w:t>f</w:t>
      </w:r>
      <w:r w:rsidRPr="009677B9">
        <w:rPr>
          <w:rFonts w:cs="Arial"/>
          <w:sz w:val="22"/>
          <w:szCs w:val="22"/>
        </w:rPr>
        <w:t>gabenste</w:t>
      </w:r>
      <w:r w:rsidRPr="009677B9">
        <w:rPr>
          <w:rFonts w:cs="Arial"/>
          <w:sz w:val="22"/>
          <w:szCs w:val="22"/>
        </w:rPr>
        <w:t>l</w:t>
      </w:r>
      <w:r w:rsidRPr="009677B9">
        <w:rPr>
          <w:rFonts w:cs="Arial"/>
          <w:sz w:val="22"/>
          <w:szCs w:val="22"/>
        </w:rPr>
        <w:t>lung von Klausuren in Fachdienstbesprechungen und eine regelmäßige Erörterung der E</w:t>
      </w:r>
      <w:r w:rsidRPr="009677B9">
        <w:rPr>
          <w:rFonts w:cs="Arial"/>
          <w:sz w:val="22"/>
          <w:szCs w:val="22"/>
        </w:rPr>
        <w:t>r</w:t>
      </w:r>
      <w:r w:rsidRPr="009677B9">
        <w:rPr>
          <w:rFonts w:cs="Arial"/>
          <w:sz w:val="22"/>
          <w:szCs w:val="22"/>
        </w:rPr>
        <w:t>gebnisse von Leistungsüberprüfungen wird ein hohes Maß an fachlicher Qualitätssicherung erreicht.</w:t>
      </w:r>
      <w:r w:rsidR="00222495">
        <w:rPr>
          <w:rFonts w:cs="Arial"/>
          <w:sz w:val="22"/>
          <w:szCs w:val="22"/>
        </w:rPr>
        <w:t xml:space="preserve"> </w:t>
      </w:r>
      <w:r w:rsidRPr="009677B9">
        <w:rPr>
          <w:rFonts w:cs="Arial"/>
          <w:sz w:val="22"/>
          <w:szCs w:val="22"/>
        </w:rPr>
        <w:t>Das schulinterne Curriculum (siehe 2.1) ist zunächst bis 2017 für den ersten Durc</w:t>
      </w:r>
      <w:r w:rsidRPr="009677B9">
        <w:rPr>
          <w:rFonts w:cs="Arial"/>
          <w:sz w:val="22"/>
          <w:szCs w:val="22"/>
        </w:rPr>
        <w:t>h</w:t>
      </w:r>
      <w:r w:rsidRPr="009677B9">
        <w:rPr>
          <w:rFonts w:cs="Arial"/>
          <w:sz w:val="22"/>
          <w:szCs w:val="22"/>
        </w:rPr>
        <w:t>gang durch die zum</w:t>
      </w:r>
      <w:r w:rsidRPr="009677B9">
        <w:rPr>
          <w:rFonts w:cs="Arial"/>
          <w:color w:val="00B050"/>
          <w:sz w:val="22"/>
          <w:szCs w:val="22"/>
        </w:rPr>
        <w:t xml:space="preserve"> </w:t>
      </w:r>
      <w:r w:rsidRPr="009677B9">
        <w:rPr>
          <w:rFonts w:cs="Arial"/>
          <w:sz w:val="22"/>
          <w:szCs w:val="22"/>
        </w:rPr>
        <w:t>Abitur führenden Bildungsgänge des Weiterbildungskollegs nach Erlass des Kernlehrplanes ve</w:t>
      </w:r>
      <w:r w:rsidRPr="009677B9">
        <w:rPr>
          <w:rFonts w:cs="Arial"/>
          <w:sz w:val="22"/>
          <w:szCs w:val="22"/>
        </w:rPr>
        <w:t>r</w:t>
      </w:r>
      <w:r w:rsidRPr="009677B9">
        <w:rPr>
          <w:rFonts w:cs="Arial"/>
          <w:sz w:val="22"/>
          <w:szCs w:val="22"/>
        </w:rPr>
        <w:t>bindlich. Jeweils vor Beginn eines neuen Schuljahres, d.h. erstmalig nach Ende der Einführungsphase im Sommer 2015</w:t>
      </w:r>
      <w:r w:rsidR="00E848DA">
        <w:rPr>
          <w:rFonts w:cs="Arial"/>
          <w:sz w:val="22"/>
          <w:szCs w:val="22"/>
        </w:rPr>
        <w:t>,</w:t>
      </w:r>
      <w:r w:rsidRPr="009677B9">
        <w:rPr>
          <w:rFonts w:cs="Arial"/>
          <w:sz w:val="22"/>
          <w:szCs w:val="22"/>
        </w:rPr>
        <w:t xml:space="preserve"> werden in einer Sitzung der Fachkonf</w:t>
      </w:r>
      <w:r w:rsidRPr="009677B9">
        <w:rPr>
          <w:rFonts w:cs="Arial"/>
          <w:sz w:val="22"/>
          <w:szCs w:val="22"/>
        </w:rPr>
        <w:t>e</w:t>
      </w:r>
      <w:r w:rsidRPr="009677B9">
        <w:rPr>
          <w:rFonts w:cs="Arial"/>
          <w:sz w:val="22"/>
          <w:szCs w:val="22"/>
        </w:rPr>
        <w:t>renz für die nachfolgenden Jahrgänge zwingend erforderlich erscheinende Ve</w:t>
      </w:r>
      <w:r w:rsidRPr="009677B9">
        <w:rPr>
          <w:rFonts w:cs="Arial"/>
          <w:sz w:val="22"/>
          <w:szCs w:val="22"/>
        </w:rPr>
        <w:t>r</w:t>
      </w:r>
      <w:r w:rsidRPr="009677B9">
        <w:rPr>
          <w:rFonts w:cs="Arial"/>
          <w:sz w:val="22"/>
          <w:szCs w:val="22"/>
        </w:rPr>
        <w:t>änderungen diskutiert und ggf. beschlossen, um erkannten ungünstigen En</w:t>
      </w:r>
      <w:r w:rsidRPr="009677B9">
        <w:rPr>
          <w:rFonts w:cs="Arial"/>
          <w:sz w:val="22"/>
          <w:szCs w:val="22"/>
        </w:rPr>
        <w:t>t</w:t>
      </w:r>
      <w:r w:rsidRPr="009677B9">
        <w:rPr>
          <w:rFonts w:cs="Arial"/>
          <w:sz w:val="22"/>
          <w:szCs w:val="22"/>
        </w:rPr>
        <w:t>scheidungen schnellstmöglich entgegenwirken zu können.</w:t>
      </w:r>
    </w:p>
    <w:p w14:paraId="27DFF3C0" w14:textId="77777777" w:rsidR="007D477F" w:rsidRPr="009677B9" w:rsidRDefault="007D477F" w:rsidP="007D477F">
      <w:pPr>
        <w:spacing w:after="240"/>
        <w:rPr>
          <w:rFonts w:cs="Arial"/>
          <w:sz w:val="22"/>
          <w:szCs w:val="22"/>
          <w:lang w:val="x-none"/>
        </w:rPr>
      </w:pPr>
      <w:r w:rsidRPr="009677B9">
        <w:rPr>
          <w:rFonts w:cs="Arial"/>
          <w:sz w:val="22"/>
          <w:szCs w:val="22"/>
        </w:rPr>
        <w:t>Nach Abschluss der Einführungsphase 2015 sowie nach Abschluss des Abiturs 2017 wird eine Arbeitsgruppe aus den beteiligten Lehrkräften auf der Grundlage ihrer Unterrichtserfahrungen eine Sichtung der Einführungsphase beziehung</w:t>
      </w:r>
      <w:r w:rsidRPr="009677B9">
        <w:rPr>
          <w:rFonts w:cs="Arial"/>
          <w:sz w:val="22"/>
          <w:szCs w:val="22"/>
        </w:rPr>
        <w:t>s</w:t>
      </w:r>
      <w:r w:rsidRPr="009677B9">
        <w:rPr>
          <w:rFonts w:cs="Arial"/>
          <w:sz w:val="22"/>
          <w:szCs w:val="22"/>
        </w:rPr>
        <w:t>weise eine Gesamtsicht des schulinternen Curriculums vornehmen und eine B</w:t>
      </w:r>
      <w:r w:rsidRPr="009677B9">
        <w:rPr>
          <w:rFonts w:cs="Arial"/>
          <w:sz w:val="22"/>
          <w:szCs w:val="22"/>
        </w:rPr>
        <w:t>e</w:t>
      </w:r>
      <w:r w:rsidRPr="009677B9">
        <w:rPr>
          <w:rFonts w:cs="Arial"/>
          <w:sz w:val="22"/>
          <w:szCs w:val="22"/>
        </w:rPr>
        <w:t>schlussvorlage für die nächste Fachkonferenz erstellen.</w:t>
      </w:r>
    </w:p>
    <w:sectPr w:rsidR="007D477F" w:rsidRPr="009677B9" w:rsidSect="00631208">
      <w:pgSz w:w="11906" w:h="16838" w:code="9"/>
      <w:pgMar w:top="1985" w:right="1985" w:bottom="2552" w:left="1985" w:header="709"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1450C" w14:textId="77777777" w:rsidR="00E526FF" w:rsidRDefault="00E526FF">
      <w:r>
        <w:separator/>
      </w:r>
    </w:p>
  </w:endnote>
  <w:endnote w:type="continuationSeparator" w:id="0">
    <w:p w14:paraId="11E7A582" w14:textId="77777777" w:rsidR="00E526FF" w:rsidRDefault="00E5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52CF" w14:textId="77777777" w:rsidR="00FB48E4" w:rsidRPr="00271216" w:rsidRDefault="00FB48E4" w:rsidP="00991385">
    <w:pPr>
      <w:pStyle w:val="Fuzeile"/>
      <w:tabs>
        <w:tab w:val="center" w:pos="3969"/>
        <w:tab w:val="right" w:pos="7934"/>
      </w:tabs>
    </w:pPr>
    <w:r>
      <w:fldChar w:fldCharType="begin"/>
    </w:r>
    <w:r>
      <w:instrText xml:space="preserve"> PAGE   \* MERGEFORMAT </w:instrText>
    </w:r>
    <w:r>
      <w:fldChar w:fldCharType="separate"/>
    </w:r>
    <w:r w:rsidR="00631208">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4438" w14:textId="77777777" w:rsidR="00FB48E4" w:rsidRDefault="00FB48E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31208">
      <w:rPr>
        <w:rStyle w:val="Seitenzahl"/>
      </w:rPr>
      <w:t>21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49B6" w14:textId="77777777" w:rsidR="00631208" w:rsidRDefault="0063120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AF36" w14:textId="77777777" w:rsidR="00FB48E4" w:rsidRDefault="00FB48E4" w:rsidP="00271216">
    <w:pPr>
      <w:pStyle w:val="Fuzeile"/>
      <w:framePr w:w="448" w:wrap="auto" w:vAnchor="text" w:hAnchor="margin" w:xAlign="outside" w:y="4"/>
      <w:rPr>
        <w:rStyle w:val="Seitenzahl"/>
      </w:rPr>
    </w:pPr>
    <w:r>
      <w:rPr>
        <w:rStyle w:val="Seitenzahl"/>
      </w:rPr>
      <w:fldChar w:fldCharType="begin"/>
    </w:r>
    <w:r>
      <w:rPr>
        <w:rStyle w:val="Seitenzahl"/>
      </w:rPr>
      <w:instrText xml:space="preserve">PAGE  </w:instrText>
    </w:r>
    <w:r>
      <w:rPr>
        <w:rStyle w:val="Seitenzahl"/>
      </w:rPr>
      <w:fldChar w:fldCharType="separate"/>
    </w:r>
    <w:r w:rsidR="00631208">
      <w:rPr>
        <w:rStyle w:val="Seitenzahl"/>
      </w:rPr>
      <w:t>72</w:t>
    </w:r>
    <w:r>
      <w:rPr>
        <w:rStyle w:val="Seitenzahl"/>
      </w:rPr>
      <w:fldChar w:fldCharType="end"/>
    </w:r>
  </w:p>
  <w:p w14:paraId="23C1B610" w14:textId="77777777" w:rsidR="00FB48E4" w:rsidRDefault="00FB48E4" w:rsidP="006C2D19">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A13B" w14:textId="77777777" w:rsidR="00FB48E4" w:rsidRDefault="00FB48E4" w:rsidP="006C2D19">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31208">
      <w:rPr>
        <w:rStyle w:val="Seitenzahl"/>
      </w:rPr>
      <w:t>71</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5C3B3" w14:textId="77777777" w:rsidR="00FB48E4" w:rsidRDefault="00FB48E4" w:rsidP="00D852F0">
    <w:pPr>
      <w:pStyle w:val="Fuzeile"/>
    </w:pPr>
    <w:r>
      <w:fldChar w:fldCharType="begin"/>
    </w:r>
    <w:r>
      <w:instrText>PAGE   \* MERGEFORMAT</w:instrText>
    </w:r>
    <w:r>
      <w:fldChar w:fldCharType="separate"/>
    </w:r>
    <w:r w:rsidR="00046DEA">
      <w:t>81</w:t>
    </w:r>
    <w:r>
      <w:fldChar w:fldCharType="end"/>
    </w:r>
  </w:p>
  <w:p w14:paraId="10615CC2" w14:textId="77777777" w:rsidR="00FB48E4" w:rsidRDefault="00FB48E4" w:rsidP="0034346A">
    <w:pPr>
      <w:pStyle w:val="Fuzeile"/>
      <w:ind w:left="-1620"/>
    </w:pPr>
  </w:p>
  <w:p w14:paraId="023030D5" w14:textId="77777777" w:rsidR="00FB48E4" w:rsidRDefault="00FB48E4"/>
  <w:p w14:paraId="0DCE1141" w14:textId="77777777" w:rsidR="00FB48E4" w:rsidRDefault="00FB48E4"/>
  <w:p w14:paraId="3578B518" w14:textId="77777777" w:rsidR="00FB48E4" w:rsidRDefault="00FB48E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12464" w14:textId="77777777" w:rsidR="00FB48E4" w:rsidRDefault="00FB48E4" w:rsidP="006B697C">
    <w:pPr>
      <w:pStyle w:val="Fu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31208">
      <w:rPr>
        <w:rStyle w:val="Seitenzahl"/>
      </w:rPr>
      <w:t>80</w:t>
    </w:r>
    <w:r>
      <w:rPr>
        <w:rStyle w:val="Seitenzahl"/>
      </w:rPr>
      <w:fldChar w:fldCharType="end"/>
    </w:r>
  </w:p>
  <w:p w14:paraId="546DE479" w14:textId="77777777" w:rsidR="00FB48E4" w:rsidRDefault="00FB48E4" w:rsidP="00052B03">
    <w:pPr>
      <w:pStyle w:val="Fuzeile"/>
      <w:ind w:right="360" w:firstLine="360"/>
    </w:pPr>
    <w:bookmarkStart w:id="29" w:name="_GoBack"/>
    <w:bookmarkEnd w:id="29"/>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B7F3" w14:textId="77777777" w:rsidR="00FB48E4" w:rsidRDefault="00FB48E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31208">
      <w:rPr>
        <w:rStyle w:val="Seitenzahl"/>
      </w:rPr>
      <w:t>81</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FCAB5" w14:textId="66ABFE7C" w:rsidR="00FB48E4" w:rsidRPr="00704C1D" w:rsidRDefault="00704C1D" w:rsidP="00704C1D">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31208">
      <w:rPr>
        <w:rStyle w:val="Seitenzahl"/>
      </w:rPr>
      <w:t>73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7E7A" w14:textId="77777777" w:rsidR="00E526FF" w:rsidRDefault="00E526FF">
      <w:r>
        <w:separator/>
      </w:r>
    </w:p>
  </w:footnote>
  <w:footnote w:type="continuationSeparator" w:id="0">
    <w:p w14:paraId="4D4C81DF" w14:textId="77777777" w:rsidR="00E526FF" w:rsidRDefault="00E52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8B66" w14:textId="77777777" w:rsidR="00FB48E4" w:rsidRPr="00696871" w:rsidRDefault="00704C1D" w:rsidP="00696871">
    <w:pPr>
      <w:pStyle w:val="Kopfzeile"/>
      <w:tabs>
        <w:tab w:val="center" w:pos="7371"/>
        <w:tab w:val="right" w:pos="14175"/>
      </w:tabs>
      <w:rPr>
        <w:lang w:val="de-DE"/>
      </w:rPr>
    </w:pPr>
    <w:r>
      <w:fldChar w:fldCharType="begin"/>
    </w:r>
    <w:r>
      <w:instrText xml:space="preserve"> STYLEREF  Titel </w:instrText>
    </w:r>
    <w:r>
      <w:fldChar w:fldCharType="separate"/>
    </w:r>
    <w:r w:rsidR="00631208">
      <w:rPr>
        <w:noProof/>
      </w:rPr>
      <w:t>Beispiel für einen schulinternen Lehrplan</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55D98" w14:textId="77777777" w:rsidR="00FB48E4" w:rsidRPr="00991385" w:rsidRDefault="00704C1D">
    <w:pPr>
      <w:pStyle w:val="Kopfzeile"/>
      <w:rPr>
        <w:lang w:val="de-DE"/>
      </w:rPr>
    </w:pPr>
    <w:r>
      <w:fldChar w:fldCharType="begin"/>
    </w:r>
    <w:r>
      <w:instrText xml:space="preserve"> STYLEREF  "Überschrift 1" \w </w:instrText>
    </w:r>
    <w:r>
      <w:fldChar w:fldCharType="separate"/>
    </w:r>
    <w:r w:rsidR="00631208">
      <w:rPr>
        <w:noProof/>
      </w:rPr>
      <w:t>2</w:t>
    </w:r>
    <w:r>
      <w:rPr>
        <w:noProof/>
      </w:rPr>
      <w:fldChar w:fldCharType="end"/>
    </w:r>
    <w:r w:rsidR="00FB48E4">
      <w:rPr>
        <w:lang w:val="de-DE"/>
      </w:rPr>
      <w:t xml:space="preserve"> </w:t>
    </w:r>
    <w:r>
      <w:fldChar w:fldCharType="begin"/>
    </w:r>
    <w:r>
      <w:instrText xml:space="preserve"> STYLEREF  "Überschrift 1" </w:instrText>
    </w:r>
    <w:r>
      <w:fldChar w:fldCharType="separate"/>
    </w:r>
    <w:r w:rsidR="00631208">
      <w:rPr>
        <w:noProof/>
      </w:rPr>
      <w:t>Entscheidungen zum Unterricht</w:t>
    </w:r>
    <w:r>
      <w:rPr>
        <w:noProof/>
      </w:rPr>
      <w:fldChar w:fldCharType="end"/>
    </w:r>
    <w:r w:rsidR="00FB48E4">
      <w:rPr>
        <w:lang w:val="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960A" w14:textId="77777777" w:rsidR="00631208" w:rsidRDefault="0063120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CE8E3" w14:textId="77777777" w:rsidR="00FB48E4" w:rsidRPr="00696871" w:rsidRDefault="00FB48E4" w:rsidP="00696871">
    <w:pPr>
      <w:pStyle w:val="Kopfzeile"/>
      <w:tabs>
        <w:tab w:val="center" w:pos="7371"/>
        <w:tab w:val="right" w:pos="14175"/>
      </w:tabs>
      <w:rPr>
        <w:lang w:val="de-DE"/>
      </w:rPr>
    </w:pPr>
    <w:r>
      <w:rPr>
        <w:lang w:val="de-DE"/>
      </w:rPr>
      <w:fldChar w:fldCharType="begin"/>
    </w:r>
    <w:r>
      <w:rPr>
        <w:lang w:val="de-DE"/>
      </w:rPr>
      <w:instrText xml:space="preserve"> STYLEREF  "Überschrift 1" \n  \* MERGEFORMAT </w:instrText>
    </w:r>
    <w:r>
      <w:rPr>
        <w:lang w:val="de-DE"/>
      </w:rPr>
      <w:fldChar w:fldCharType="separate"/>
    </w:r>
    <w:r w:rsidR="00631208">
      <w:rPr>
        <w:noProof/>
        <w:lang w:val="de-DE"/>
      </w:rPr>
      <w:t>2</w:t>
    </w:r>
    <w:r>
      <w:rPr>
        <w:lang w:val="de-DE"/>
      </w:rPr>
      <w:fldChar w:fldCharType="end"/>
    </w:r>
    <w:r>
      <w:rPr>
        <w:lang w:val="de-DE"/>
      </w:rPr>
      <w:t xml:space="preserve"> </w:t>
    </w:r>
    <w:r w:rsidR="00704C1D">
      <w:fldChar w:fldCharType="begin"/>
    </w:r>
    <w:r w:rsidR="00704C1D">
      <w:instrText xml:space="preserve"> STYLEREF  "Überschrift 1" </w:instrText>
    </w:r>
    <w:r w:rsidR="00704C1D">
      <w:fldChar w:fldCharType="separate"/>
    </w:r>
    <w:r w:rsidR="00631208">
      <w:rPr>
        <w:noProof/>
      </w:rPr>
      <w:t>Entscheidungen zum Unterricht</w:t>
    </w:r>
    <w:r w:rsidR="00704C1D">
      <w:rPr>
        <w:noProof/>
      </w:rPr>
      <w:fldChar w:fldCharType="end"/>
    </w:r>
    <w:r>
      <w:rPr>
        <w:lang w:val="de-DE"/>
      </w:rPr>
      <w:t xml:space="preserve"> – </w:t>
    </w:r>
    <w:r w:rsidR="00704C1D">
      <w:fldChar w:fldCharType="begin"/>
    </w:r>
    <w:r w:rsidR="00704C1D">
      <w:instrText xml:space="preserve"> STYLEREF  "Überschrift 4" </w:instrText>
    </w:r>
    <w:r w:rsidR="00704C1D">
      <w:fldChar w:fldCharType="separate"/>
    </w:r>
    <w:r w:rsidR="00631208">
      <w:rPr>
        <w:noProof/>
      </w:rPr>
      <w:t>Q-Phase Leistungskurs Stochastik (S)</w:t>
    </w:r>
    <w:r w:rsidR="00704C1D">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F8FD" w14:textId="77777777" w:rsidR="00FB48E4" w:rsidRPr="00991385" w:rsidRDefault="00FB48E4" w:rsidP="00696871">
    <w:pPr>
      <w:pStyle w:val="Kopfzeile"/>
      <w:tabs>
        <w:tab w:val="center" w:pos="7371"/>
        <w:tab w:val="right" w:pos="14175"/>
      </w:tabs>
      <w:rPr>
        <w:lang w:val="de-DE"/>
      </w:rPr>
    </w:pPr>
    <w:r>
      <w:rPr>
        <w:lang w:val="de-DE"/>
      </w:rPr>
      <w:fldChar w:fldCharType="begin"/>
    </w:r>
    <w:r>
      <w:rPr>
        <w:lang w:val="de-DE"/>
      </w:rPr>
      <w:instrText xml:space="preserve"> STYLEREF  "Überschrift 1" \n  \* MERGEFORMAT </w:instrText>
    </w:r>
    <w:r>
      <w:rPr>
        <w:lang w:val="de-DE"/>
      </w:rPr>
      <w:fldChar w:fldCharType="separate"/>
    </w:r>
    <w:r w:rsidR="00631208">
      <w:rPr>
        <w:noProof/>
        <w:lang w:val="de-DE"/>
      </w:rPr>
      <w:t>2</w:t>
    </w:r>
    <w:r>
      <w:rPr>
        <w:lang w:val="de-DE"/>
      </w:rPr>
      <w:fldChar w:fldCharType="end"/>
    </w:r>
    <w:r>
      <w:rPr>
        <w:lang w:val="de-DE"/>
      </w:rPr>
      <w:t xml:space="preserve"> </w:t>
    </w:r>
    <w:r w:rsidR="00704C1D">
      <w:fldChar w:fldCharType="begin"/>
    </w:r>
    <w:r w:rsidR="00704C1D">
      <w:instrText xml:space="preserve"> STYLEREF  "Überschrift 1" </w:instrText>
    </w:r>
    <w:r w:rsidR="00704C1D">
      <w:fldChar w:fldCharType="separate"/>
    </w:r>
    <w:r w:rsidR="00631208">
      <w:rPr>
        <w:noProof/>
      </w:rPr>
      <w:t>Entscheidungen zum Unterricht</w:t>
    </w:r>
    <w:r w:rsidR="00704C1D">
      <w:rPr>
        <w:noProof/>
      </w:rPr>
      <w:fldChar w:fldCharType="end"/>
    </w:r>
    <w:r>
      <w:rPr>
        <w:lang w:val="de-DE"/>
      </w:rPr>
      <w:t xml:space="preserve"> – </w:t>
    </w:r>
    <w:r w:rsidR="00704C1D">
      <w:fldChar w:fldCharType="begin"/>
    </w:r>
    <w:r w:rsidR="00704C1D">
      <w:instrText xml:space="preserve"> STYLEREF  "Überschrift 4" </w:instrText>
    </w:r>
    <w:r w:rsidR="00704C1D">
      <w:fldChar w:fldCharType="separate"/>
    </w:r>
    <w:r w:rsidR="00631208">
      <w:rPr>
        <w:noProof/>
      </w:rPr>
      <w:t>Q-Phase Leistungskurs Stochastik (S)</w:t>
    </w:r>
    <w:r w:rsidR="00704C1D">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1CAB" w14:textId="77777777" w:rsidR="00FB48E4" w:rsidRPr="00696871" w:rsidRDefault="00704C1D" w:rsidP="00696871">
    <w:pPr>
      <w:pStyle w:val="Kopfzeile"/>
    </w:pPr>
    <w:r>
      <w:fldChar w:fldCharType="begin"/>
    </w:r>
    <w:r>
      <w:instrText xml:space="preserve"> STYLEREF  Titel </w:instrText>
    </w:r>
    <w:r>
      <w:fldChar w:fldCharType="separate"/>
    </w:r>
    <w:r w:rsidR="00631208">
      <w:rPr>
        <w:noProof/>
      </w:rPr>
      <w:t>Beispiel für einen schulinternen Lehrplan</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F4E1" w14:textId="77777777" w:rsidR="00FB48E4" w:rsidRPr="00991385" w:rsidRDefault="00FB48E4" w:rsidP="00696871">
    <w:pPr>
      <w:pStyle w:val="Kopfzeile"/>
      <w:tabs>
        <w:tab w:val="center" w:pos="7371"/>
        <w:tab w:val="right" w:pos="14175"/>
      </w:tabs>
      <w:rPr>
        <w:lang w:val="de-DE"/>
      </w:rPr>
    </w:pPr>
    <w:r>
      <w:rPr>
        <w:lang w:val="de-DE"/>
      </w:rPr>
      <w:fldChar w:fldCharType="begin"/>
    </w:r>
    <w:r>
      <w:rPr>
        <w:lang w:val="de-DE"/>
      </w:rPr>
      <w:instrText xml:space="preserve"> STYLEREF  "Überschrift 1" \n  \* MERGEFORMAT </w:instrText>
    </w:r>
    <w:r>
      <w:rPr>
        <w:lang w:val="de-DE"/>
      </w:rPr>
      <w:fldChar w:fldCharType="separate"/>
    </w:r>
    <w:r w:rsidR="00631208">
      <w:rPr>
        <w:noProof/>
        <w:lang w:val="de-DE"/>
      </w:rPr>
      <w:t>4</w:t>
    </w:r>
    <w:r>
      <w:rPr>
        <w:lang w:val="de-DE"/>
      </w:rPr>
      <w:fldChar w:fldCharType="end"/>
    </w:r>
    <w:r>
      <w:rPr>
        <w:lang w:val="de-DE"/>
      </w:rPr>
      <w:t xml:space="preserve"> </w:t>
    </w:r>
    <w:r w:rsidR="00704C1D">
      <w:fldChar w:fldCharType="begin"/>
    </w:r>
    <w:r w:rsidR="00704C1D">
      <w:instrText xml:space="preserve"> STYLEREF  "Überschrift 1" </w:instrText>
    </w:r>
    <w:r w:rsidR="00704C1D">
      <w:fldChar w:fldCharType="separate"/>
    </w:r>
    <w:r w:rsidR="00631208">
      <w:rPr>
        <w:noProof/>
      </w:rPr>
      <w:t>Qualitätssicherung und Evaluation</w:t>
    </w:r>
    <w:r w:rsidR="00704C1D">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7D8C3" w14:textId="77777777" w:rsidR="00FB48E4" w:rsidRPr="00696871" w:rsidRDefault="00704C1D" w:rsidP="00696871">
    <w:pPr>
      <w:pStyle w:val="Kopfzeile"/>
      <w:tabs>
        <w:tab w:val="center" w:pos="7371"/>
        <w:tab w:val="right" w:pos="14175"/>
      </w:tabs>
      <w:rPr>
        <w:lang w:val="de-DE"/>
      </w:rPr>
    </w:pPr>
    <w:r>
      <w:fldChar w:fldCharType="begin"/>
    </w:r>
    <w:r>
      <w:instrText xml:space="preserve"> STYLEREF  Titel </w:instrText>
    </w:r>
    <w:r>
      <w:fldChar w:fldCharType="separate"/>
    </w:r>
    <w:r w:rsidR="00631208">
      <w:rPr>
        <w:noProof/>
      </w:rPr>
      <w:t>Beispiel für einen schulinternen Lehrplan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36779A"/>
    <w:lvl w:ilvl="0">
      <w:start w:val="1"/>
      <w:numFmt w:val="decimal"/>
      <w:lvlText w:val="%1."/>
      <w:lvlJc w:val="left"/>
      <w:pPr>
        <w:tabs>
          <w:tab w:val="num" w:pos="1492"/>
        </w:tabs>
        <w:ind w:left="1492" w:hanging="360"/>
      </w:pPr>
    </w:lvl>
  </w:abstractNum>
  <w:abstractNum w:abstractNumId="1">
    <w:nsid w:val="FFFFFF7D"/>
    <w:multiLevelType w:val="singleLevel"/>
    <w:tmpl w:val="7CEAB286"/>
    <w:lvl w:ilvl="0">
      <w:start w:val="1"/>
      <w:numFmt w:val="decimal"/>
      <w:lvlText w:val="%1."/>
      <w:lvlJc w:val="left"/>
      <w:pPr>
        <w:tabs>
          <w:tab w:val="num" w:pos="1209"/>
        </w:tabs>
        <w:ind w:left="1209" w:hanging="360"/>
      </w:pPr>
    </w:lvl>
  </w:abstractNum>
  <w:abstractNum w:abstractNumId="2">
    <w:nsid w:val="FFFFFF7E"/>
    <w:multiLevelType w:val="singleLevel"/>
    <w:tmpl w:val="0A48D008"/>
    <w:lvl w:ilvl="0">
      <w:start w:val="1"/>
      <w:numFmt w:val="decimal"/>
      <w:lvlText w:val="%1."/>
      <w:lvlJc w:val="left"/>
      <w:pPr>
        <w:tabs>
          <w:tab w:val="num" w:pos="926"/>
        </w:tabs>
        <w:ind w:left="926" w:hanging="360"/>
      </w:pPr>
    </w:lvl>
  </w:abstractNum>
  <w:abstractNum w:abstractNumId="3">
    <w:nsid w:val="FFFFFF7F"/>
    <w:multiLevelType w:val="singleLevel"/>
    <w:tmpl w:val="CE66A0FA"/>
    <w:lvl w:ilvl="0">
      <w:start w:val="1"/>
      <w:numFmt w:val="decimal"/>
      <w:lvlText w:val="%1."/>
      <w:lvlJc w:val="left"/>
      <w:pPr>
        <w:tabs>
          <w:tab w:val="num" w:pos="643"/>
        </w:tabs>
        <w:ind w:left="643" w:hanging="360"/>
      </w:pPr>
    </w:lvl>
  </w:abstractNum>
  <w:abstractNum w:abstractNumId="4">
    <w:nsid w:val="FFFFFF80"/>
    <w:multiLevelType w:val="singleLevel"/>
    <w:tmpl w:val="E84675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4AB6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7486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CA4B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05D4E"/>
    <w:lvl w:ilvl="0">
      <w:start w:val="1"/>
      <w:numFmt w:val="decimal"/>
      <w:lvlText w:val="%1."/>
      <w:lvlJc w:val="left"/>
      <w:pPr>
        <w:tabs>
          <w:tab w:val="num" w:pos="360"/>
        </w:tabs>
        <w:ind w:left="360" w:hanging="360"/>
      </w:pPr>
    </w:lvl>
  </w:abstractNum>
  <w:abstractNum w:abstractNumId="9">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5"/>
    <w:multiLevelType w:val="singleLevel"/>
    <w:tmpl w:val="00000005"/>
    <w:name w:val="WW8Num4"/>
    <w:lvl w:ilvl="0">
      <w:start w:val="1"/>
      <w:numFmt w:val="bullet"/>
      <w:lvlText w:val=""/>
      <w:lvlJc w:val="left"/>
      <w:pPr>
        <w:tabs>
          <w:tab w:val="num" w:pos="540"/>
        </w:tabs>
        <w:ind w:left="540" w:hanging="360"/>
      </w:pPr>
      <w:rPr>
        <w:rFonts w:ascii="Symbol" w:hAnsi="Symbol"/>
      </w:rPr>
    </w:lvl>
  </w:abstractNum>
  <w:abstractNum w:abstractNumId="11">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7F27EB7"/>
    <w:multiLevelType w:val="hybridMultilevel"/>
    <w:tmpl w:val="714CE71A"/>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260"/>
        </w:tabs>
        <w:ind w:left="1260" w:hanging="360"/>
      </w:pPr>
      <w:rPr>
        <w:rFonts w:ascii="Courier New" w:hAnsi="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13">
    <w:nsid w:val="165327CF"/>
    <w:multiLevelType w:val="hybridMultilevel"/>
    <w:tmpl w:val="0A747D0E"/>
    <w:lvl w:ilvl="0" w:tplc="8C3C79A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1679678F"/>
    <w:multiLevelType w:val="multilevel"/>
    <w:tmpl w:val="5B76307C"/>
    <w:styleLink w:val="WW8Num6"/>
    <w:lvl w:ilvl="0">
      <w:numFmt w:val="bullet"/>
      <w:lvlText w:val=""/>
      <w:lvlJc w:val="left"/>
      <w:rPr>
        <w:rFonts w:ascii="Symbol" w:hAnsi="Symbol" w:cs="Symbol"/>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17153303"/>
    <w:multiLevelType w:val="hybridMultilevel"/>
    <w:tmpl w:val="692656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7">
    <w:nsid w:val="38FE2CA9"/>
    <w:multiLevelType w:val="multilevel"/>
    <w:tmpl w:val="F4449E72"/>
    <w:styleLink w:val="WW8Num3"/>
    <w:lvl w:ilvl="0">
      <w:numFmt w:val="bullet"/>
      <w:lvlText w:val="-"/>
      <w:lvlJc w:val="left"/>
      <w:pPr>
        <w:ind w:left="0" w:firstLine="0"/>
      </w:pPr>
      <w:rPr>
        <w:rFonts w:ascii="Arial" w:eastAsia="Times New Roman" w:hAnsi="Arial" w:cs="Arial"/>
        <w:i w:val="0"/>
        <w:strike w:val="0"/>
        <w:dstrike w:val="0"/>
        <w:u w:val="none" w:color="000000"/>
        <w:effect w:val="non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nsid w:val="391B7A8E"/>
    <w:multiLevelType w:val="hybridMultilevel"/>
    <w:tmpl w:val="EF8A0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0">
    <w:nsid w:val="40A1350F"/>
    <w:multiLevelType w:val="multilevel"/>
    <w:tmpl w:val="6CD0E07E"/>
    <w:styleLink w:val="WW8Num2"/>
    <w:lvl w:ilvl="0">
      <w:numFmt w:val="bullet"/>
      <w:lvlText w:val=""/>
      <w:lvlJc w:val="left"/>
      <w:rPr>
        <w:rFonts w:ascii="Symbol" w:eastAsia="Times New Roman" w:hAnsi="Symbol" w:cs="Arial"/>
        <w:color w:val="000000"/>
        <w:kern w:val="3"/>
        <w:position w:val="0"/>
        <w:sz w:val="24"/>
        <w:szCs w:val="24"/>
        <w:u w:val="none"/>
        <w:shd w:val="clear" w:color="auto" w:fill="auto"/>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95E4C8E"/>
    <w:multiLevelType w:val="multilevel"/>
    <w:tmpl w:val="2B305016"/>
    <w:styleLink w:val="WW8Num7"/>
    <w:lvl w:ilvl="0">
      <w:numFmt w:val="bullet"/>
      <w:lvlText w:val=""/>
      <w:lvlJc w:val="left"/>
      <w:rPr>
        <w:rFonts w:ascii="Symbol" w:hAnsi="Symbol"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524D18CC"/>
    <w:multiLevelType w:val="hybridMultilevel"/>
    <w:tmpl w:val="7302731A"/>
    <w:lvl w:ilvl="0" w:tplc="88604C4C">
      <w:start w:val="17"/>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45A3E13"/>
    <w:multiLevelType w:val="hybridMultilevel"/>
    <w:tmpl w:val="64BE3EC8"/>
    <w:lvl w:ilvl="0" w:tplc="B1D4B13C">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260"/>
        </w:tabs>
        <w:ind w:left="1260" w:hanging="360"/>
      </w:pPr>
      <w:rPr>
        <w:rFonts w:ascii="Courier New" w:hAnsi="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24">
    <w:nsid w:val="573C6165"/>
    <w:multiLevelType w:val="hybridMultilevel"/>
    <w:tmpl w:val="AE5C97C0"/>
    <w:lvl w:ilvl="0" w:tplc="04070001">
      <w:start w:val="1"/>
      <w:numFmt w:val="bullet"/>
      <w:lvlText w:val=""/>
      <w:lvlJc w:val="left"/>
      <w:pPr>
        <w:tabs>
          <w:tab w:val="num" w:pos="360"/>
        </w:tabs>
        <w:ind w:left="360" w:hanging="360"/>
      </w:pPr>
      <w:rPr>
        <w:rFonts w:ascii="Symbol" w:hAnsi="Symbol"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start w:val="1"/>
      <w:numFmt w:val="lowerRoman"/>
      <w:lvlText w:val="%3."/>
      <w:lvlJc w:val="right"/>
      <w:pPr>
        <w:tabs>
          <w:tab w:val="num" w:pos="2160"/>
        </w:tabs>
        <w:ind w:left="2160" w:hanging="18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lowerLetter"/>
      <w:lvlText w:val="%5."/>
      <w:lvlJc w:val="left"/>
      <w:pPr>
        <w:tabs>
          <w:tab w:val="num" w:pos="3600"/>
        </w:tabs>
        <w:ind w:left="3600" w:hanging="360"/>
      </w:pPr>
      <w:rPr>
        <w:rFonts w:cs="Times New Roman"/>
      </w:rPr>
    </w:lvl>
    <w:lvl w:ilvl="5" w:tplc="04070005">
      <w:start w:val="1"/>
      <w:numFmt w:val="lowerRoman"/>
      <w:lvlText w:val="%6."/>
      <w:lvlJc w:val="right"/>
      <w:pPr>
        <w:tabs>
          <w:tab w:val="num" w:pos="4320"/>
        </w:tabs>
        <w:ind w:left="4320" w:hanging="18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lowerLetter"/>
      <w:lvlText w:val="%8."/>
      <w:lvlJc w:val="left"/>
      <w:pPr>
        <w:tabs>
          <w:tab w:val="num" w:pos="5760"/>
        </w:tabs>
        <w:ind w:left="5760" w:hanging="360"/>
      </w:pPr>
      <w:rPr>
        <w:rFonts w:cs="Times New Roman"/>
      </w:rPr>
    </w:lvl>
    <w:lvl w:ilvl="8" w:tplc="04070005">
      <w:start w:val="1"/>
      <w:numFmt w:val="lowerRoman"/>
      <w:lvlText w:val="%9."/>
      <w:lvlJc w:val="right"/>
      <w:pPr>
        <w:tabs>
          <w:tab w:val="num" w:pos="6480"/>
        </w:tabs>
        <w:ind w:left="6480" w:hanging="180"/>
      </w:pPr>
      <w:rPr>
        <w:rFonts w:cs="Times New Roman"/>
      </w:rPr>
    </w:lvl>
  </w:abstractNum>
  <w:abstractNum w:abstractNumId="25">
    <w:nsid w:val="5C9805AD"/>
    <w:multiLevelType w:val="hybridMultilevel"/>
    <w:tmpl w:val="E1DA08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8">
    <w:nsid w:val="701A69FF"/>
    <w:multiLevelType w:val="hybridMultilevel"/>
    <w:tmpl w:val="67385E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7F4E1D"/>
    <w:multiLevelType w:val="multilevel"/>
    <w:tmpl w:val="F3209CDE"/>
    <w:styleLink w:val="WW8Num8"/>
    <w:lvl w:ilvl="0">
      <w:numFmt w:val="bullet"/>
      <w:lvlText w:val=""/>
      <w:lvlJc w:val="left"/>
      <w:rPr>
        <w:rFonts w:ascii="Symbol" w:hAnsi="Symbol"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77E72526"/>
    <w:multiLevelType w:val="hybridMultilevel"/>
    <w:tmpl w:val="DE40C8EA"/>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31">
    <w:nsid w:val="782F7B1A"/>
    <w:multiLevelType w:val="multilevel"/>
    <w:tmpl w:val="AAB6B11A"/>
    <w:styleLink w:val="WW8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2">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3">
    <w:nsid w:val="7F07119F"/>
    <w:multiLevelType w:val="hybridMultilevel"/>
    <w:tmpl w:val="6C6E1680"/>
    <w:lvl w:ilvl="0" w:tplc="FF1C64FC">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2"/>
  </w:num>
  <w:num w:numId="4">
    <w:abstractNumId w:val="16"/>
  </w:num>
  <w:num w:numId="5">
    <w:abstractNumId w:val="27"/>
  </w:num>
  <w:num w:numId="6">
    <w:abstractNumId w:val="12"/>
  </w:num>
  <w:num w:numId="7">
    <w:abstractNumId w:val="30"/>
  </w:num>
  <w:num w:numId="8">
    <w:abstractNumId w:val="18"/>
  </w:num>
  <w:num w:numId="9">
    <w:abstractNumId w:val="30"/>
  </w:num>
  <w:num w:numId="10">
    <w:abstractNumId w:val="31"/>
  </w:num>
  <w:num w:numId="11">
    <w:abstractNumId w:val="17"/>
  </w:num>
  <w:num w:numId="12">
    <w:abstractNumId w:val="10"/>
  </w:num>
  <w:num w:numId="13">
    <w:abstractNumId w:val="13"/>
  </w:num>
  <w:num w:numId="14">
    <w:abstractNumId w:val="11"/>
  </w:num>
  <w:num w:numId="15">
    <w:abstractNumId w:val="15"/>
  </w:num>
  <w:num w:numId="16">
    <w:abstractNumId w:val="24"/>
  </w:num>
  <w:num w:numId="17">
    <w:abstractNumId w:val="19"/>
  </w:num>
  <w:num w:numId="18">
    <w:abstractNumId w:val="23"/>
  </w:num>
  <w:num w:numId="19">
    <w:abstractNumId w:val="9"/>
  </w:num>
  <w:num w:numId="20">
    <w:abstractNumId w:val="20"/>
  </w:num>
  <w:num w:numId="21">
    <w:abstractNumId w:val="14"/>
  </w:num>
  <w:num w:numId="22">
    <w:abstractNumId w:val="25"/>
  </w:num>
  <w:num w:numId="23">
    <w:abstractNumId w:val="21"/>
  </w:num>
  <w:num w:numId="24">
    <w:abstractNumId w:val="29"/>
  </w:num>
  <w:num w:numId="25">
    <w:abstractNumId w:val="22"/>
  </w:num>
  <w:num w:numId="26">
    <w:abstractNumId w:val="33"/>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hyphenationZone w:val="425"/>
  <w:doNotHyphenateCaps/>
  <w:evenAndOddHeaders/>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8F1"/>
    <w:rsid w:val="0000099E"/>
    <w:rsid w:val="00000B74"/>
    <w:rsid w:val="000018ED"/>
    <w:rsid w:val="00003573"/>
    <w:rsid w:val="00007023"/>
    <w:rsid w:val="00007D85"/>
    <w:rsid w:val="00014086"/>
    <w:rsid w:val="00014CFB"/>
    <w:rsid w:val="0001723A"/>
    <w:rsid w:val="00021E1F"/>
    <w:rsid w:val="00022212"/>
    <w:rsid w:val="00024009"/>
    <w:rsid w:val="00024E53"/>
    <w:rsid w:val="000311A7"/>
    <w:rsid w:val="000323A0"/>
    <w:rsid w:val="00033C26"/>
    <w:rsid w:val="0003490A"/>
    <w:rsid w:val="000351B1"/>
    <w:rsid w:val="000351E4"/>
    <w:rsid w:val="00035506"/>
    <w:rsid w:val="00035B80"/>
    <w:rsid w:val="00037041"/>
    <w:rsid w:val="00041B43"/>
    <w:rsid w:val="0004203C"/>
    <w:rsid w:val="000421A3"/>
    <w:rsid w:val="0004344B"/>
    <w:rsid w:val="00043D84"/>
    <w:rsid w:val="000469D0"/>
    <w:rsid w:val="00046DEA"/>
    <w:rsid w:val="0004709D"/>
    <w:rsid w:val="0005114C"/>
    <w:rsid w:val="0005226F"/>
    <w:rsid w:val="00052B03"/>
    <w:rsid w:val="0005315D"/>
    <w:rsid w:val="000537F9"/>
    <w:rsid w:val="000563A7"/>
    <w:rsid w:val="00056A9A"/>
    <w:rsid w:val="00057509"/>
    <w:rsid w:val="00062DAD"/>
    <w:rsid w:val="0006493D"/>
    <w:rsid w:val="00067942"/>
    <w:rsid w:val="00067E88"/>
    <w:rsid w:val="000734CE"/>
    <w:rsid w:val="000753B3"/>
    <w:rsid w:val="000779CF"/>
    <w:rsid w:val="00080701"/>
    <w:rsid w:val="000826DF"/>
    <w:rsid w:val="00085058"/>
    <w:rsid w:val="00085E57"/>
    <w:rsid w:val="00090655"/>
    <w:rsid w:val="00094481"/>
    <w:rsid w:val="000944A9"/>
    <w:rsid w:val="000A0063"/>
    <w:rsid w:val="000A2081"/>
    <w:rsid w:val="000A2B44"/>
    <w:rsid w:val="000A3484"/>
    <w:rsid w:val="000A35C6"/>
    <w:rsid w:val="000A3BE0"/>
    <w:rsid w:val="000A3FBB"/>
    <w:rsid w:val="000A4435"/>
    <w:rsid w:val="000A4737"/>
    <w:rsid w:val="000A6265"/>
    <w:rsid w:val="000B03F7"/>
    <w:rsid w:val="000B0BAB"/>
    <w:rsid w:val="000B24A4"/>
    <w:rsid w:val="000B279D"/>
    <w:rsid w:val="000B34F3"/>
    <w:rsid w:val="000B5703"/>
    <w:rsid w:val="000C185B"/>
    <w:rsid w:val="000C2C98"/>
    <w:rsid w:val="000C3C93"/>
    <w:rsid w:val="000C3FC1"/>
    <w:rsid w:val="000C4652"/>
    <w:rsid w:val="000D05BD"/>
    <w:rsid w:val="000D4BA1"/>
    <w:rsid w:val="000D622D"/>
    <w:rsid w:val="000E03AD"/>
    <w:rsid w:val="000E20F9"/>
    <w:rsid w:val="000E32F2"/>
    <w:rsid w:val="000E4B22"/>
    <w:rsid w:val="000E5B5E"/>
    <w:rsid w:val="000F0F06"/>
    <w:rsid w:val="000F23B6"/>
    <w:rsid w:val="000F52B7"/>
    <w:rsid w:val="000F758C"/>
    <w:rsid w:val="000F7C35"/>
    <w:rsid w:val="00102337"/>
    <w:rsid w:val="00103E84"/>
    <w:rsid w:val="00105B65"/>
    <w:rsid w:val="00106F90"/>
    <w:rsid w:val="00107433"/>
    <w:rsid w:val="00107BD4"/>
    <w:rsid w:val="00110549"/>
    <w:rsid w:val="00112089"/>
    <w:rsid w:val="0011215B"/>
    <w:rsid w:val="00112E4D"/>
    <w:rsid w:val="00113EAF"/>
    <w:rsid w:val="001158CD"/>
    <w:rsid w:val="00117A95"/>
    <w:rsid w:val="001215F2"/>
    <w:rsid w:val="00121975"/>
    <w:rsid w:val="0012270B"/>
    <w:rsid w:val="00123EDC"/>
    <w:rsid w:val="0012678B"/>
    <w:rsid w:val="00131F6B"/>
    <w:rsid w:val="00137CB7"/>
    <w:rsid w:val="00141559"/>
    <w:rsid w:val="001428F4"/>
    <w:rsid w:val="00143F6C"/>
    <w:rsid w:val="0014423D"/>
    <w:rsid w:val="00145E43"/>
    <w:rsid w:val="00145ECC"/>
    <w:rsid w:val="00150AAA"/>
    <w:rsid w:val="00155227"/>
    <w:rsid w:val="00155AA4"/>
    <w:rsid w:val="00161A28"/>
    <w:rsid w:val="00163767"/>
    <w:rsid w:val="00165EC4"/>
    <w:rsid w:val="00170437"/>
    <w:rsid w:val="00171500"/>
    <w:rsid w:val="00171B6A"/>
    <w:rsid w:val="0017279A"/>
    <w:rsid w:val="00173099"/>
    <w:rsid w:val="001756A5"/>
    <w:rsid w:val="00176366"/>
    <w:rsid w:val="00182C6E"/>
    <w:rsid w:val="001830C9"/>
    <w:rsid w:val="00186F4E"/>
    <w:rsid w:val="00187E46"/>
    <w:rsid w:val="00192B73"/>
    <w:rsid w:val="00195973"/>
    <w:rsid w:val="0019677B"/>
    <w:rsid w:val="00196928"/>
    <w:rsid w:val="00196BC1"/>
    <w:rsid w:val="00197C58"/>
    <w:rsid w:val="001A0CDD"/>
    <w:rsid w:val="001A1A73"/>
    <w:rsid w:val="001A1B37"/>
    <w:rsid w:val="001A40EE"/>
    <w:rsid w:val="001A51AC"/>
    <w:rsid w:val="001A61FF"/>
    <w:rsid w:val="001B0053"/>
    <w:rsid w:val="001B00B4"/>
    <w:rsid w:val="001B024A"/>
    <w:rsid w:val="001B0BA1"/>
    <w:rsid w:val="001B12DC"/>
    <w:rsid w:val="001B151E"/>
    <w:rsid w:val="001B162F"/>
    <w:rsid w:val="001B23CF"/>
    <w:rsid w:val="001B44D3"/>
    <w:rsid w:val="001B49E9"/>
    <w:rsid w:val="001B5F4A"/>
    <w:rsid w:val="001B5F96"/>
    <w:rsid w:val="001B7C22"/>
    <w:rsid w:val="001C057E"/>
    <w:rsid w:val="001C31DD"/>
    <w:rsid w:val="001C5399"/>
    <w:rsid w:val="001C6D45"/>
    <w:rsid w:val="001D0A8C"/>
    <w:rsid w:val="001D2B06"/>
    <w:rsid w:val="001D44B7"/>
    <w:rsid w:val="001D62E1"/>
    <w:rsid w:val="001E1B43"/>
    <w:rsid w:val="001E220C"/>
    <w:rsid w:val="001E2DF1"/>
    <w:rsid w:val="001E3538"/>
    <w:rsid w:val="001E47C4"/>
    <w:rsid w:val="001E492E"/>
    <w:rsid w:val="001E6710"/>
    <w:rsid w:val="001E7CA0"/>
    <w:rsid w:val="00200033"/>
    <w:rsid w:val="00200B37"/>
    <w:rsid w:val="00204DD6"/>
    <w:rsid w:val="002064EC"/>
    <w:rsid w:val="00210976"/>
    <w:rsid w:val="00210D74"/>
    <w:rsid w:val="002150F7"/>
    <w:rsid w:val="00222495"/>
    <w:rsid w:val="00223BCB"/>
    <w:rsid w:val="00224B01"/>
    <w:rsid w:val="00226605"/>
    <w:rsid w:val="0022685B"/>
    <w:rsid w:val="00226C12"/>
    <w:rsid w:val="00232E4F"/>
    <w:rsid w:val="00235F24"/>
    <w:rsid w:val="00240AD2"/>
    <w:rsid w:val="00240E75"/>
    <w:rsid w:val="00244825"/>
    <w:rsid w:val="002460DE"/>
    <w:rsid w:val="002476E5"/>
    <w:rsid w:val="00252C2A"/>
    <w:rsid w:val="00255347"/>
    <w:rsid w:val="00257E3C"/>
    <w:rsid w:val="002606E2"/>
    <w:rsid w:val="00260F91"/>
    <w:rsid w:val="002614F1"/>
    <w:rsid w:val="00263E56"/>
    <w:rsid w:val="002642D3"/>
    <w:rsid w:val="002657D9"/>
    <w:rsid w:val="00265B9C"/>
    <w:rsid w:val="002664CE"/>
    <w:rsid w:val="0026674B"/>
    <w:rsid w:val="0026705D"/>
    <w:rsid w:val="0026753C"/>
    <w:rsid w:val="00267781"/>
    <w:rsid w:val="00270CB8"/>
    <w:rsid w:val="00271216"/>
    <w:rsid w:val="002727B1"/>
    <w:rsid w:val="002728C2"/>
    <w:rsid w:val="002730FF"/>
    <w:rsid w:val="002739F1"/>
    <w:rsid w:val="00273CB3"/>
    <w:rsid w:val="00275BC7"/>
    <w:rsid w:val="00280C57"/>
    <w:rsid w:val="00280C87"/>
    <w:rsid w:val="002829A2"/>
    <w:rsid w:val="00283DC6"/>
    <w:rsid w:val="00285C05"/>
    <w:rsid w:val="0028795E"/>
    <w:rsid w:val="00287A02"/>
    <w:rsid w:val="00292D1D"/>
    <w:rsid w:val="00293756"/>
    <w:rsid w:val="00294B7C"/>
    <w:rsid w:val="00294F52"/>
    <w:rsid w:val="00295D85"/>
    <w:rsid w:val="00295E89"/>
    <w:rsid w:val="002A0758"/>
    <w:rsid w:val="002A1761"/>
    <w:rsid w:val="002A1ECF"/>
    <w:rsid w:val="002A3876"/>
    <w:rsid w:val="002A7A59"/>
    <w:rsid w:val="002A7C75"/>
    <w:rsid w:val="002B2139"/>
    <w:rsid w:val="002B2AA4"/>
    <w:rsid w:val="002B2D7E"/>
    <w:rsid w:val="002B470A"/>
    <w:rsid w:val="002B61CB"/>
    <w:rsid w:val="002B6C35"/>
    <w:rsid w:val="002B6ED6"/>
    <w:rsid w:val="002B7E76"/>
    <w:rsid w:val="002C260B"/>
    <w:rsid w:val="002C5B90"/>
    <w:rsid w:val="002C68B1"/>
    <w:rsid w:val="002C76E1"/>
    <w:rsid w:val="002D09C4"/>
    <w:rsid w:val="002D7555"/>
    <w:rsid w:val="002E0A8C"/>
    <w:rsid w:val="002E2DDC"/>
    <w:rsid w:val="002E40F1"/>
    <w:rsid w:val="002E6945"/>
    <w:rsid w:val="002F2668"/>
    <w:rsid w:val="002F27E0"/>
    <w:rsid w:val="002F3DF8"/>
    <w:rsid w:val="002F662E"/>
    <w:rsid w:val="00301154"/>
    <w:rsid w:val="0030313E"/>
    <w:rsid w:val="003055B8"/>
    <w:rsid w:val="00305B7B"/>
    <w:rsid w:val="0030628D"/>
    <w:rsid w:val="003127E1"/>
    <w:rsid w:val="00313867"/>
    <w:rsid w:val="00313B66"/>
    <w:rsid w:val="00316036"/>
    <w:rsid w:val="00316484"/>
    <w:rsid w:val="0031691A"/>
    <w:rsid w:val="003172FC"/>
    <w:rsid w:val="00317ADE"/>
    <w:rsid w:val="00321AF6"/>
    <w:rsid w:val="00326B6D"/>
    <w:rsid w:val="00326C17"/>
    <w:rsid w:val="00327198"/>
    <w:rsid w:val="0033280D"/>
    <w:rsid w:val="00333839"/>
    <w:rsid w:val="0033390A"/>
    <w:rsid w:val="00333C89"/>
    <w:rsid w:val="00334589"/>
    <w:rsid w:val="00336241"/>
    <w:rsid w:val="00336EDD"/>
    <w:rsid w:val="0034346A"/>
    <w:rsid w:val="00343EAD"/>
    <w:rsid w:val="0034457C"/>
    <w:rsid w:val="00345531"/>
    <w:rsid w:val="00346A1E"/>
    <w:rsid w:val="003523D0"/>
    <w:rsid w:val="00357035"/>
    <w:rsid w:val="003602DD"/>
    <w:rsid w:val="00362596"/>
    <w:rsid w:val="0036283C"/>
    <w:rsid w:val="00363134"/>
    <w:rsid w:val="00367B01"/>
    <w:rsid w:val="00371F47"/>
    <w:rsid w:val="0037234B"/>
    <w:rsid w:val="003728F8"/>
    <w:rsid w:val="00372D2E"/>
    <w:rsid w:val="00373CB2"/>
    <w:rsid w:val="00381D9F"/>
    <w:rsid w:val="0038455C"/>
    <w:rsid w:val="0038591D"/>
    <w:rsid w:val="00391037"/>
    <w:rsid w:val="0039222B"/>
    <w:rsid w:val="00393205"/>
    <w:rsid w:val="00393B6A"/>
    <w:rsid w:val="00394330"/>
    <w:rsid w:val="003A3615"/>
    <w:rsid w:val="003A5588"/>
    <w:rsid w:val="003A765E"/>
    <w:rsid w:val="003A77E6"/>
    <w:rsid w:val="003B1B35"/>
    <w:rsid w:val="003B3DB9"/>
    <w:rsid w:val="003B3F84"/>
    <w:rsid w:val="003B5115"/>
    <w:rsid w:val="003B7629"/>
    <w:rsid w:val="003C09DD"/>
    <w:rsid w:val="003C1B46"/>
    <w:rsid w:val="003C2C28"/>
    <w:rsid w:val="003C30A0"/>
    <w:rsid w:val="003C3F3C"/>
    <w:rsid w:val="003C4CA9"/>
    <w:rsid w:val="003C5C0E"/>
    <w:rsid w:val="003D041B"/>
    <w:rsid w:val="003D2E26"/>
    <w:rsid w:val="003D4E04"/>
    <w:rsid w:val="003D541A"/>
    <w:rsid w:val="003D64F5"/>
    <w:rsid w:val="003E2E7C"/>
    <w:rsid w:val="003E4FE4"/>
    <w:rsid w:val="003E5262"/>
    <w:rsid w:val="003E721C"/>
    <w:rsid w:val="003E783E"/>
    <w:rsid w:val="003E78A2"/>
    <w:rsid w:val="003F0EC2"/>
    <w:rsid w:val="003F17E7"/>
    <w:rsid w:val="003F311E"/>
    <w:rsid w:val="003F3F21"/>
    <w:rsid w:val="003F50DE"/>
    <w:rsid w:val="003F6EB0"/>
    <w:rsid w:val="00402A38"/>
    <w:rsid w:val="00406047"/>
    <w:rsid w:val="004076BB"/>
    <w:rsid w:val="00410D7F"/>
    <w:rsid w:val="0041286C"/>
    <w:rsid w:val="00413302"/>
    <w:rsid w:val="00413555"/>
    <w:rsid w:val="00414A9F"/>
    <w:rsid w:val="00415FFB"/>
    <w:rsid w:val="004168A1"/>
    <w:rsid w:val="00427029"/>
    <w:rsid w:val="00430F97"/>
    <w:rsid w:val="004334EA"/>
    <w:rsid w:val="004337FE"/>
    <w:rsid w:val="0043795E"/>
    <w:rsid w:val="00437C7B"/>
    <w:rsid w:val="004416EA"/>
    <w:rsid w:val="004418CD"/>
    <w:rsid w:val="004465AD"/>
    <w:rsid w:val="00447F18"/>
    <w:rsid w:val="004518F2"/>
    <w:rsid w:val="004519AF"/>
    <w:rsid w:val="00452FA3"/>
    <w:rsid w:val="00453319"/>
    <w:rsid w:val="00453914"/>
    <w:rsid w:val="004547D6"/>
    <w:rsid w:val="00456A2A"/>
    <w:rsid w:val="004607BB"/>
    <w:rsid w:val="00463236"/>
    <w:rsid w:val="00464A0A"/>
    <w:rsid w:val="004652F2"/>
    <w:rsid w:val="00466945"/>
    <w:rsid w:val="004675E5"/>
    <w:rsid w:val="00467E60"/>
    <w:rsid w:val="00470793"/>
    <w:rsid w:val="00471011"/>
    <w:rsid w:val="00472D5C"/>
    <w:rsid w:val="00473110"/>
    <w:rsid w:val="00473F78"/>
    <w:rsid w:val="0047597B"/>
    <w:rsid w:val="0047728F"/>
    <w:rsid w:val="00477C19"/>
    <w:rsid w:val="00484B71"/>
    <w:rsid w:val="00490BE6"/>
    <w:rsid w:val="00490E9C"/>
    <w:rsid w:val="00490F30"/>
    <w:rsid w:val="00494DE1"/>
    <w:rsid w:val="004B0736"/>
    <w:rsid w:val="004B4DA4"/>
    <w:rsid w:val="004B598F"/>
    <w:rsid w:val="004B5CBF"/>
    <w:rsid w:val="004B71B1"/>
    <w:rsid w:val="004B7E72"/>
    <w:rsid w:val="004C349A"/>
    <w:rsid w:val="004C3DE3"/>
    <w:rsid w:val="004C3FEA"/>
    <w:rsid w:val="004C611E"/>
    <w:rsid w:val="004D2770"/>
    <w:rsid w:val="004D4418"/>
    <w:rsid w:val="004D4AEA"/>
    <w:rsid w:val="004D5A1A"/>
    <w:rsid w:val="004D5BD8"/>
    <w:rsid w:val="004D653A"/>
    <w:rsid w:val="004D7A96"/>
    <w:rsid w:val="004E2593"/>
    <w:rsid w:val="004E461D"/>
    <w:rsid w:val="004E6722"/>
    <w:rsid w:val="004E7343"/>
    <w:rsid w:val="004F113E"/>
    <w:rsid w:val="004F12B9"/>
    <w:rsid w:val="004F1C24"/>
    <w:rsid w:val="004F290E"/>
    <w:rsid w:val="00500A83"/>
    <w:rsid w:val="00503006"/>
    <w:rsid w:val="00503488"/>
    <w:rsid w:val="005037CA"/>
    <w:rsid w:val="00503C5E"/>
    <w:rsid w:val="005046D8"/>
    <w:rsid w:val="00504E19"/>
    <w:rsid w:val="0051180F"/>
    <w:rsid w:val="00511F43"/>
    <w:rsid w:val="005124B4"/>
    <w:rsid w:val="00520C5B"/>
    <w:rsid w:val="00521430"/>
    <w:rsid w:val="0052274C"/>
    <w:rsid w:val="00523066"/>
    <w:rsid w:val="005230E7"/>
    <w:rsid w:val="0052397B"/>
    <w:rsid w:val="0052456E"/>
    <w:rsid w:val="00525F59"/>
    <w:rsid w:val="0053388F"/>
    <w:rsid w:val="00533D99"/>
    <w:rsid w:val="0053556B"/>
    <w:rsid w:val="00535EEE"/>
    <w:rsid w:val="00536164"/>
    <w:rsid w:val="005400FF"/>
    <w:rsid w:val="00541027"/>
    <w:rsid w:val="0054164C"/>
    <w:rsid w:val="00543C57"/>
    <w:rsid w:val="00544818"/>
    <w:rsid w:val="005452F3"/>
    <w:rsid w:val="005470D8"/>
    <w:rsid w:val="00551411"/>
    <w:rsid w:val="00551A37"/>
    <w:rsid w:val="005541D5"/>
    <w:rsid w:val="00554E83"/>
    <w:rsid w:val="00555024"/>
    <w:rsid w:val="00556160"/>
    <w:rsid w:val="00560079"/>
    <w:rsid w:val="00561AB2"/>
    <w:rsid w:val="00561BFB"/>
    <w:rsid w:val="00561EF4"/>
    <w:rsid w:val="00563903"/>
    <w:rsid w:val="00565B8C"/>
    <w:rsid w:val="00565C10"/>
    <w:rsid w:val="00566E7E"/>
    <w:rsid w:val="0057004A"/>
    <w:rsid w:val="005711B4"/>
    <w:rsid w:val="005718BD"/>
    <w:rsid w:val="00572A07"/>
    <w:rsid w:val="00574595"/>
    <w:rsid w:val="0057525C"/>
    <w:rsid w:val="00576566"/>
    <w:rsid w:val="0058445F"/>
    <w:rsid w:val="00585EC1"/>
    <w:rsid w:val="00590FFB"/>
    <w:rsid w:val="00591189"/>
    <w:rsid w:val="005926F9"/>
    <w:rsid w:val="00594327"/>
    <w:rsid w:val="00594459"/>
    <w:rsid w:val="00595952"/>
    <w:rsid w:val="00595A9B"/>
    <w:rsid w:val="0059789D"/>
    <w:rsid w:val="005A0116"/>
    <w:rsid w:val="005A219E"/>
    <w:rsid w:val="005A2F33"/>
    <w:rsid w:val="005B1267"/>
    <w:rsid w:val="005B15FC"/>
    <w:rsid w:val="005B27C3"/>
    <w:rsid w:val="005B31F5"/>
    <w:rsid w:val="005C08DF"/>
    <w:rsid w:val="005C442D"/>
    <w:rsid w:val="005C55EA"/>
    <w:rsid w:val="005C5FC1"/>
    <w:rsid w:val="005D08D2"/>
    <w:rsid w:val="005D0B91"/>
    <w:rsid w:val="005D1FB8"/>
    <w:rsid w:val="005D39EE"/>
    <w:rsid w:val="005D3D3C"/>
    <w:rsid w:val="005D7E56"/>
    <w:rsid w:val="005D7FD6"/>
    <w:rsid w:val="005E0763"/>
    <w:rsid w:val="005E0DD8"/>
    <w:rsid w:val="005E2054"/>
    <w:rsid w:val="005E327D"/>
    <w:rsid w:val="005E35EE"/>
    <w:rsid w:val="005E6903"/>
    <w:rsid w:val="005E6CB1"/>
    <w:rsid w:val="005E75F4"/>
    <w:rsid w:val="005F2087"/>
    <w:rsid w:val="005F4A61"/>
    <w:rsid w:val="005F5471"/>
    <w:rsid w:val="005F573E"/>
    <w:rsid w:val="005F5F0E"/>
    <w:rsid w:val="005F6D20"/>
    <w:rsid w:val="005F72D6"/>
    <w:rsid w:val="00602842"/>
    <w:rsid w:val="006028C5"/>
    <w:rsid w:val="00603258"/>
    <w:rsid w:val="00604392"/>
    <w:rsid w:val="006055A9"/>
    <w:rsid w:val="00605820"/>
    <w:rsid w:val="006074E6"/>
    <w:rsid w:val="006079CA"/>
    <w:rsid w:val="006106D5"/>
    <w:rsid w:val="00612FC6"/>
    <w:rsid w:val="006134F5"/>
    <w:rsid w:val="00613A07"/>
    <w:rsid w:val="006143CB"/>
    <w:rsid w:val="0061654B"/>
    <w:rsid w:val="00617353"/>
    <w:rsid w:val="006204AB"/>
    <w:rsid w:val="006218ED"/>
    <w:rsid w:val="0062373F"/>
    <w:rsid w:val="0063071C"/>
    <w:rsid w:val="00631208"/>
    <w:rsid w:val="00633ED6"/>
    <w:rsid w:val="00634A81"/>
    <w:rsid w:val="00637D7B"/>
    <w:rsid w:val="00640DA7"/>
    <w:rsid w:val="00640E2C"/>
    <w:rsid w:val="0064146D"/>
    <w:rsid w:val="006419A6"/>
    <w:rsid w:val="0064339B"/>
    <w:rsid w:val="00643880"/>
    <w:rsid w:val="00644FB9"/>
    <w:rsid w:val="00646B36"/>
    <w:rsid w:val="00647004"/>
    <w:rsid w:val="00647299"/>
    <w:rsid w:val="0065148C"/>
    <w:rsid w:val="00652747"/>
    <w:rsid w:val="006560D3"/>
    <w:rsid w:val="00656569"/>
    <w:rsid w:val="00661619"/>
    <w:rsid w:val="006633FE"/>
    <w:rsid w:val="0066596E"/>
    <w:rsid w:val="00665A1C"/>
    <w:rsid w:val="006664F6"/>
    <w:rsid w:val="00673361"/>
    <w:rsid w:val="00675A74"/>
    <w:rsid w:val="006773A6"/>
    <w:rsid w:val="00684929"/>
    <w:rsid w:val="00684B00"/>
    <w:rsid w:val="00687BC4"/>
    <w:rsid w:val="006949AD"/>
    <w:rsid w:val="00695BDA"/>
    <w:rsid w:val="00696871"/>
    <w:rsid w:val="00696A54"/>
    <w:rsid w:val="006A3C39"/>
    <w:rsid w:val="006A515C"/>
    <w:rsid w:val="006A7739"/>
    <w:rsid w:val="006A7AED"/>
    <w:rsid w:val="006B0248"/>
    <w:rsid w:val="006B149E"/>
    <w:rsid w:val="006B2B9C"/>
    <w:rsid w:val="006B697C"/>
    <w:rsid w:val="006B6CF8"/>
    <w:rsid w:val="006C01E7"/>
    <w:rsid w:val="006C0DA5"/>
    <w:rsid w:val="006C1213"/>
    <w:rsid w:val="006C172F"/>
    <w:rsid w:val="006C2D19"/>
    <w:rsid w:val="006C6885"/>
    <w:rsid w:val="006D2414"/>
    <w:rsid w:val="006D56E7"/>
    <w:rsid w:val="006D72C5"/>
    <w:rsid w:val="006E2046"/>
    <w:rsid w:val="006E3CE0"/>
    <w:rsid w:val="006E3DEC"/>
    <w:rsid w:val="006E43F9"/>
    <w:rsid w:val="006E51CA"/>
    <w:rsid w:val="006E59C8"/>
    <w:rsid w:val="006E7F67"/>
    <w:rsid w:val="006F004D"/>
    <w:rsid w:val="006F1C29"/>
    <w:rsid w:val="006F343D"/>
    <w:rsid w:val="006F3A02"/>
    <w:rsid w:val="006F455C"/>
    <w:rsid w:val="006F5828"/>
    <w:rsid w:val="006F5AA9"/>
    <w:rsid w:val="006F613E"/>
    <w:rsid w:val="006F629B"/>
    <w:rsid w:val="006F7658"/>
    <w:rsid w:val="006F774C"/>
    <w:rsid w:val="006F7BF6"/>
    <w:rsid w:val="00700B5D"/>
    <w:rsid w:val="00701BF5"/>
    <w:rsid w:val="00703944"/>
    <w:rsid w:val="00704C1D"/>
    <w:rsid w:val="00704E74"/>
    <w:rsid w:val="00710DC7"/>
    <w:rsid w:val="00712B4D"/>
    <w:rsid w:val="00712E1C"/>
    <w:rsid w:val="00713EE9"/>
    <w:rsid w:val="00715534"/>
    <w:rsid w:val="0071590B"/>
    <w:rsid w:val="007167B1"/>
    <w:rsid w:val="00720B7B"/>
    <w:rsid w:val="00722C40"/>
    <w:rsid w:val="00725AC1"/>
    <w:rsid w:val="00725FCB"/>
    <w:rsid w:val="007264B8"/>
    <w:rsid w:val="00727156"/>
    <w:rsid w:val="00730659"/>
    <w:rsid w:val="00732912"/>
    <w:rsid w:val="00734829"/>
    <w:rsid w:val="00736530"/>
    <w:rsid w:val="00736FAE"/>
    <w:rsid w:val="00741A6B"/>
    <w:rsid w:val="007426C0"/>
    <w:rsid w:val="007440AF"/>
    <w:rsid w:val="00747385"/>
    <w:rsid w:val="0075000A"/>
    <w:rsid w:val="00751A85"/>
    <w:rsid w:val="00752AB9"/>
    <w:rsid w:val="00757CD9"/>
    <w:rsid w:val="00760BA5"/>
    <w:rsid w:val="007613E1"/>
    <w:rsid w:val="007726C5"/>
    <w:rsid w:val="00772758"/>
    <w:rsid w:val="00774235"/>
    <w:rsid w:val="0077556C"/>
    <w:rsid w:val="00775AAA"/>
    <w:rsid w:val="0077600E"/>
    <w:rsid w:val="00776928"/>
    <w:rsid w:val="007775C2"/>
    <w:rsid w:val="0078026F"/>
    <w:rsid w:val="007827F5"/>
    <w:rsid w:val="007857AF"/>
    <w:rsid w:val="00794000"/>
    <w:rsid w:val="007940BA"/>
    <w:rsid w:val="007953E2"/>
    <w:rsid w:val="00796109"/>
    <w:rsid w:val="007A04EB"/>
    <w:rsid w:val="007A362E"/>
    <w:rsid w:val="007A4549"/>
    <w:rsid w:val="007A46AE"/>
    <w:rsid w:val="007A5729"/>
    <w:rsid w:val="007A5BE8"/>
    <w:rsid w:val="007A5F4B"/>
    <w:rsid w:val="007A708C"/>
    <w:rsid w:val="007B0CEC"/>
    <w:rsid w:val="007B0F3E"/>
    <w:rsid w:val="007B15D1"/>
    <w:rsid w:val="007B32B1"/>
    <w:rsid w:val="007B3BB3"/>
    <w:rsid w:val="007B690E"/>
    <w:rsid w:val="007B6929"/>
    <w:rsid w:val="007C0EA0"/>
    <w:rsid w:val="007C5375"/>
    <w:rsid w:val="007C7AEC"/>
    <w:rsid w:val="007D39EC"/>
    <w:rsid w:val="007D4153"/>
    <w:rsid w:val="007D477F"/>
    <w:rsid w:val="007D5000"/>
    <w:rsid w:val="007D6FA3"/>
    <w:rsid w:val="007D77DD"/>
    <w:rsid w:val="007D7BF3"/>
    <w:rsid w:val="007E1727"/>
    <w:rsid w:val="007E20F3"/>
    <w:rsid w:val="007E7A65"/>
    <w:rsid w:val="007E7FD2"/>
    <w:rsid w:val="007F09E1"/>
    <w:rsid w:val="007F0B8A"/>
    <w:rsid w:val="007F3EC3"/>
    <w:rsid w:val="007F46FF"/>
    <w:rsid w:val="007F7A24"/>
    <w:rsid w:val="0080334C"/>
    <w:rsid w:val="00806927"/>
    <w:rsid w:val="00807A64"/>
    <w:rsid w:val="00807A8C"/>
    <w:rsid w:val="00812B55"/>
    <w:rsid w:val="00820EC3"/>
    <w:rsid w:val="00821310"/>
    <w:rsid w:val="00823A8B"/>
    <w:rsid w:val="00824014"/>
    <w:rsid w:val="00826773"/>
    <w:rsid w:val="00827DEB"/>
    <w:rsid w:val="00830A00"/>
    <w:rsid w:val="0083146E"/>
    <w:rsid w:val="008336AF"/>
    <w:rsid w:val="00834428"/>
    <w:rsid w:val="00834976"/>
    <w:rsid w:val="00835C1A"/>
    <w:rsid w:val="00836949"/>
    <w:rsid w:val="00836F60"/>
    <w:rsid w:val="00837D19"/>
    <w:rsid w:val="008404AD"/>
    <w:rsid w:val="00841A1E"/>
    <w:rsid w:val="00841F91"/>
    <w:rsid w:val="0084258D"/>
    <w:rsid w:val="008451CB"/>
    <w:rsid w:val="00845353"/>
    <w:rsid w:val="00846E33"/>
    <w:rsid w:val="00847002"/>
    <w:rsid w:val="0085049E"/>
    <w:rsid w:val="008509E1"/>
    <w:rsid w:val="00854CE8"/>
    <w:rsid w:val="0085573E"/>
    <w:rsid w:val="00856253"/>
    <w:rsid w:val="008569E0"/>
    <w:rsid w:val="00857373"/>
    <w:rsid w:val="008574BF"/>
    <w:rsid w:val="008578F6"/>
    <w:rsid w:val="008628D6"/>
    <w:rsid w:val="00862B16"/>
    <w:rsid w:val="00862E8D"/>
    <w:rsid w:val="0086531C"/>
    <w:rsid w:val="008703A6"/>
    <w:rsid w:val="0087469F"/>
    <w:rsid w:val="00876541"/>
    <w:rsid w:val="008826BB"/>
    <w:rsid w:val="008827AF"/>
    <w:rsid w:val="00882ED4"/>
    <w:rsid w:val="00884C4D"/>
    <w:rsid w:val="0088506B"/>
    <w:rsid w:val="00885923"/>
    <w:rsid w:val="00890A28"/>
    <w:rsid w:val="00890F7B"/>
    <w:rsid w:val="00893386"/>
    <w:rsid w:val="0089503E"/>
    <w:rsid w:val="00895175"/>
    <w:rsid w:val="00895197"/>
    <w:rsid w:val="008953D8"/>
    <w:rsid w:val="008A259E"/>
    <w:rsid w:val="008A30C9"/>
    <w:rsid w:val="008A347F"/>
    <w:rsid w:val="008A68D9"/>
    <w:rsid w:val="008B0B9D"/>
    <w:rsid w:val="008B130A"/>
    <w:rsid w:val="008B2227"/>
    <w:rsid w:val="008B4358"/>
    <w:rsid w:val="008C213B"/>
    <w:rsid w:val="008C3A39"/>
    <w:rsid w:val="008C3F5B"/>
    <w:rsid w:val="008D059F"/>
    <w:rsid w:val="008D2968"/>
    <w:rsid w:val="008D4C1C"/>
    <w:rsid w:val="008D4F27"/>
    <w:rsid w:val="008D5C79"/>
    <w:rsid w:val="008E02EA"/>
    <w:rsid w:val="008E05B6"/>
    <w:rsid w:val="008E0794"/>
    <w:rsid w:val="008E1D5E"/>
    <w:rsid w:val="008E28ED"/>
    <w:rsid w:val="008E2C83"/>
    <w:rsid w:val="008E6051"/>
    <w:rsid w:val="008F006A"/>
    <w:rsid w:val="008F1453"/>
    <w:rsid w:val="008F1E35"/>
    <w:rsid w:val="008F275C"/>
    <w:rsid w:val="008F27E7"/>
    <w:rsid w:val="008F2A75"/>
    <w:rsid w:val="008F3923"/>
    <w:rsid w:val="008F3A3A"/>
    <w:rsid w:val="008F6B73"/>
    <w:rsid w:val="008F7837"/>
    <w:rsid w:val="008F7C58"/>
    <w:rsid w:val="009001AA"/>
    <w:rsid w:val="009003BF"/>
    <w:rsid w:val="00902E5D"/>
    <w:rsid w:val="009030C4"/>
    <w:rsid w:val="00903760"/>
    <w:rsid w:val="0091070C"/>
    <w:rsid w:val="0091438D"/>
    <w:rsid w:val="00915525"/>
    <w:rsid w:val="00915599"/>
    <w:rsid w:val="00916E01"/>
    <w:rsid w:val="00917035"/>
    <w:rsid w:val="00920C9A"/>
    <w:rsid w:val="009217AD"/>
    <w:rsid w:val="00922360"/>
    <w:rsid w:val="0092348C"/>
    <w:rsid w:val="00923AEE"/>
    <w:rsid w:val="00923C42"/>
    <w:rsid w:val="00923C68"/>
    <w:rsid w:val="00925A78"/>
    <w:rsid w:val="009264D9"/>
    <w:rsid w:val="00926AD3"/>
    <w:rsid w:val="00930C52"/>
    <w:rsid w:val="00932DF9"/>
    <w:rsid w:val="00933CE5"/>
    <w:rsid w:val="00933DD8"/>
    <w:rsid w:val="00934B79"/>
    <w:rsid w:val="00936A56"/>
    <w:rsid w:val="00936B95"/>
    <w:rsid w:val="0093794D"/>
    <w:rsid w:val="00940904"/>
    <w:rsid w:val="00942CA5"/>
    <w:rsid w:val="00942F3F"/>
    <w:rsid w:val="00943FF2"/>
    <w:rsid w:val="009458C3"/>
    <w:rsid w:val="009459B4"/>
    <w:rsid w:val="00954793"/>
    <w:rsid w:val="00954ACF"/>
    <w:rsid w:val="00956660"/>
    <w:rsid w:val="00960D62"/>
    <w:rsid w:val="009613A1"/>
    <w:rsid w:val="00961B60"/>
    <w:rsid w:val="00961D87"/>
    <w:rsid w:val="00962B7F"/>
    <w:rsid w:val="0096434D"/>
    <w:rsid w:val="00966F94"/>
    <w:rsid w:val="009677B9"/>
    <w:rsid w:val="00972459"/>
    <w:rsid w:val="009731E7"/>
    <w:rsid w:val="0097377E"/>
    <w:rsid w:val="00974F41"/>
    <w:rsid w:val="0097592B"/>
    <w:rsid w:val="00976253"/>
    <w:rsid w:val="0097678D"/>
    <w:rsid w:val="00976CF3"/>
    <w:rsid w:val="0098344A"/>
    <w:rsid w:val="00985C41"/>
    <w:rsid w:val="009903A5"/>
    <w:rsid w:val="00991385"/>
    <w:rsid w:val="009918E1"/>
    <w:rsid w:val="00992B1C"/>
    <w:rsid w:val="00992B6B"/>
    <w:rsid w:val="009956C9"/>
    <w:rsid w:val="0099682F"/>
    <w:rsid w:val="0099777A"/>
    <w:rsid w:val="009A2166"/>
    <w:rsid w:val="009A322E"/>
    <w:rsid w:val="009B6D4F"/>
    <w:rsid w:val="009C1C54"/>
    <w:rsid w:val="009C6099"/>
    <w:rsid w:val="009C6370"/>
    <w:rsid w:val="009C7779"/>
    <w:rsid w:val="009C7C93"/>
    <w:rsid w:val="009C7EEA"/>
    <w:rsid w:val="009D4185"/>
    <w:rsid w:val="009D41B7"/>
    <w:rsid w:val="009D4A3E"/>
    <w:rsid w:val="009D4D13"/>
    <w:rsid w:val="009D5DCC"/>
    <w:rsid w:val="009E117F"/>
    <w:rsid w:val="009E3A1E"/>
    <w:rsid w:val="009E43CC"/>
    <w:rsid w:val="009E4992"/>
    <w:rsid w:val="009E4EC8"/>
    <w:rsid w:val="009E6247"/>
    <w:rsid w:val="009E7E47"/>
    <w:rsid w:val="009F11BD"/>
    <w:rsid w:val="009F28EB"/>
    <w:rsid w:val="009F2BE4"/>
    <w:rsid w:val="009F2EA5"/>
    <w:rsid w:val="009F36E3"/>
    <w:rsid w:val="009F4433"/>
    <w:rsid w:val="009F4D12"/>
    <w:rsid w:val="009F6062"/>
    <w:rsid w:val="009F7594"/>
    <w:rsid w:val="00A06B77"/>
    <w:rsid w:val="00A079DB"/>
    <w:rsid w:val="00A106E2"/>
    <w:rsid w:val="00A17BD1"/>
    <w:rsid w:val="00A17F7A"/>
    <w:rsid w:val="00A203B6"/>
    <w:rsid w:val="00A23636"/>
    <w:rsid w:val="00A264E9"/>
    <w:rsid w:val="00A26D1B"/>
    <w:rsid w:val="00A27777"/>
    <w:rsid w:val="00A35CB0"/>
    <w:rsid w:val="00A4071C"/>
    <w:rsid w:val="00A40ED3"/>
    <w:rsid w:val="00A44E57"/>
    <w:rsid w:val="00A46081"/>
    <w:rsid w:val="00A46C25"/>
    <w:rsid w:val="00A47D35"/>
    <w:rsid w:val="00A52413"/>
    <w:rsid w:val="00A5257F"/>
    <w:rsid w:val="00A52F39"/>
    <w:rsid w:val="00A54F92"/>
    <w:rsid w:val="00A554FC"/>
    <w:rsid w:val="00A5631F"/>
    <w:rsid w:val="00A567CD"/>
    <w:rsid w:val="00A57C21"/>
    <w:rsid w:val="00A601A5"/>
    <w:rsid w:val="00A64D81"/>
    <w:rsid w:val="00A64EEE"/>
    <w:rsid w:val="00A7070B"/>
    <w:rsid w:val="00A70EA2"/>
    <w:rsid w:val="00A70F49"/>
    <w:rsid w:val="00A70FD8"/>
    <w:rsid w:val="00A745CB"/>
    <w:rsid w:val="00A755DB"/>
    <w:rsid w:val="00A802CC"/>
    <w:rsid w:val="00A80561"/>
    <w:rsid w:val="00A816B5"/>
    <w:rsid w:val="00A81CC8"/>
    <w:rsid w:val="00A84ECF"/>
    <w:rsid w:val="00A85D6A"/>
    <w:rsid w:val="00A91EF1"/>
    <w:rsid w:val="00A925DB"/>
    <w:rsid w:val="00A9427E"/>
    <w:rsid w:val="00A9465B"/>
    <w:rsid w:val="00A976ED"/>
    <w:rsid w:val="00AA07D2"/>
    <w:rsid w:val="00AA7CCB"/>
    <w:rsid w:val="00AB1790"/>
    <w:rsid w:val="00AB4C3D"/>
    <w:rsid w:val="00AB6103"/>
    <w:rsid w:val="00AB6873"/>
    <w:rsid w:val="00AB76FA"/>
    <w:rsid w:val="00AB7DFC"/>
    <w:rsid w:val="00AC2576"/>
    <w:rsid w:val="00AC2736"/>
    <w:rsid w:val="00AD0ACA"/>
    <w:rsid w:val="00AD1F31"/>
    <w:rsid w:val="00AD1F43"/>
    <w:rsid w:val="00AD6C78"/>
    <w:rsid w:val="00AE1682"/>
    <w:rsid w:val="00AE16DF"/>
    <w:rsid w:val="00AE3389"/>
    <w:rsid w:val="00AE453C"/>
    <w:rsid w:val="00AE5076"/>
    <w:rsid w:val="00AE5CA4"/>
    <w:rsid w:val="00AE765C"/>
    <w:rsid w:val="00AE7817"/>
    <w:rsid w:val="00AF34AC"/>
    <w:rsid w:val="00AF34C1"/>
    <w:rsid w:val="00AF36E5"/>
    <w:rsid w:val="00AF4382"/>
    <w:rsid w:val="00AF43A9"/>
    <w:rsid w:val="00AF5895"/>
    <w:rsid w:val="00AF72E1"/>
    <w:rsid w:val="00B00039"/>
    <w:rsid w:val="00B00CC9"/>
    <w:rsid w:val="00B0120C"/>
    <w:rsid w:val="00B02D1A"/>
    <w:rsid w:val="00B03C5A"/>
    <w:rsid w:val="00B050F7"/>
    <w:rsid w:val="00B05FEE"/>
    <w:rsid w:val="00B060D0"/>
    <w:rsid w:val="00B148FF"/>
    <w:rsid w:val="00B151C9"/>
    <w:rsid w:val="00B21AFC"/>
    <w:rsid w:val="00B23B14"/>
    <w:rsid w:val="00B258F2"/>
    <w:rsid w:val="00B31BAB"/>
    <w:rsid w:val="00B321B9"/>
    <w:rsid w:val="00B32BD8"/>
    <w:rsid w:val="00B40048"/>
    <w:rsid w:val="00B42B9D"/>
    <w:rsid w:val="00B432DD"/>
    <w:rsid w:val="00B52AD8"/>
    <w:rsid w:val="00B5376F"/>
    <w:rsid w:val="00B537E4"/>
    <w:rsid w:val="00B542D9"/>
    <w:rsid w:val="00B553F1"/>
    <w:rsid w:val="00B55905"/>
    <w:rsid w:val="00B56EC1"/>
    <w:rsid w:val="00B621C9"/>
    <w:rsid w:val="00B62F03"/>
    <w:rsid w:val="00B63D93"/>
    <w:rsid w:val="00B66C85"/>
    <w:rsid w:val="00B7151B"/>
    <w:rsid w:val="00B7217A"/>
    <w:rsid w:val="00B743B8"/>
    <w:rsid w:val="00B75006"/>
    <w:rsid w:val="00B7697F"/>
    <w:rsid w:val="00B769DE"/>
    <w:rsid w:val="00B76A3B"/>
    <w:rsid w:val="00B801CF"/>
    <w:rsid w:val="00B803A5"/>
    <w:rsid w:val="00B81AEF"/>
    <w:rsid w:val="00B83A5B"/>
    <w:rsid w:val="00B83BEA"/>
    <w:rsid w:val="00B84910"/>
    <w:rsid w:val="00B85AAB"/>
    <w:rsid w:val="00B86140"/>
    <w:rsid w:val="00B940E2"/>
    <w:rsid w:val="00B94330"/>
    <w:rsid w:val="00B95C49"/>
    <w:rsid w:val="00BA0FFB"/>
    <w:rsid w:val="00BA3CA4"/>
    <w:rsid w:val="00BA7E25"/>
    <w:rsid w:val="00BB04E8"/>
    <w:rsid w:val="00BB1F7D"/>
    <w:rsid w:val="00BB439B"/>
    <w:rsid w:val="00BB77E9"/>
    <w:rsid w:val="00BC23E4"/>
    <w:rsid w:val="00BC309C"/>
    <w:rsid w:val="00BC4D7F"/>
    <w:rsid w:val="00BC5933"/>
    <w:rsid w:val="00BD354E"/>
    <w:rsid w:val="00BD5184"/>
    <w:rsid w:val="00BD7F79"/>
    <w:rsid w:val="00BE2AB6"/>
    <w:rsid w:val="00BE2CAC"/>
    <w:rsid w:val="00BE3ABB"/>
    <w:rsid w:val="00BE6341"/>
    <w:rsid w:val="00BF3D6A"/>
    <w:rsid w:val="00BF4430"/>
    <w:rsid w:val="00BF4A8C"/>
    <w:rsid w:val="00BF5C6A"/>
    <w:rsid w:val="00BF7DA2"/>
    <w:rsid w:val="00C03FA4"/>
    <w:rsid w:val="00C07C08"/>
    <w:rsid w:val="00C100E8"/>
    <w:rsid w:val="00C11111"/>
    <w:rsid w:val="00C15858"/>
    <w:rsid w:val="00C166C7"/>
    <w:rsid w:val="00C20FC7"/>
    <w:rsid w:val="00C23E1B"/>
    <w:rsid w:val="00C23E2D"/>
    <w:rsid w:val="00C25679"/>
    <w:rsid w:val="00C256FD"/>
    <w:rsid w:val="00C257A7"/>
    <w:rsid w:val="00C26CA6"/>
    <w:rsid w:val="00C30AD7"/>
    <w:rsid w:val="00C330C0"/>
    <w:rsid w:val="00C3446A"/>
    <w:rsid w:val="00C35751"/>
    <w:rsid w:val="00C428DB"/>
    <w:rsid w:val="00C46A81"/>
    <w:rsid w:val="00C4708A"/>
    <w:rsid w:val="00C470A1"/>
    <w:rsid w:val="00C5063C"/>
    <w:rsid w:val="00C51425"/>
    <w:rsid w:val="00C51FCC"/>
    <w:rsid w:val="00C550F2"/>
    <w:rsid w:val="00C60181"/>
    <w:rsid w:val="00C60C56"/>
    <w:rsid w:val="00C60E39"/>
    <w:rsid w:val="00C62AE5"/>
    <w:rsid w:val="00C64E16"/>
    <w:rsid w:val="00C66394"/>
    <w:rsid w:val="00C66CB7"/>
    <w:rsid w:val="00C67DD8"/>
    <w:rsid w:val="00C70664"/>
    <w:rsid w:val="00C70B95"/>
    <w:rsid w:val="00C731DD"/>
    <w:rsid w:val="00C73BE2"/>
    <w:rsid w:val="00C74FDA"/>
    <w:rsid w:val="00C7554E"/>
    <w:rsid w:val="00C767C8"/>
    <w:rsid w:val="00C76F82"/>
    <w:rsid w:val="00C77F0D"/>
    <w:rsid w:val="00C801CB"/>
    <w:rsid w:val="00C81363"/>
    <w:rsid w:val="00C81C08"/>
    <w:rsid w:val="00C82E5E"/>
    <w:rsid w:val="00C8796D"/>
    <w:rsid w:val="00C9041C"/>
    <w:rsid w:val="00C910E8"/>
    <w:rsid w:val="00C914C3"/>
    <w:rsid w:val="00C962F8"/>
    <w:rsid w:val="00CA0CE8"/>
    <w:rsid w:val="00CA275A"/>
    <w:rsid w:val="00CA4611"/>
    <w:rsid w:val="00CA4CFD"/>
    <w:rsid w:val="00CA5105"/>
    <w:rsid w:val="00CA5293"/>
    <w:rsid w:val="00CA53CF"/>
    <w:rsid w:val="00CA5A92"/>
    <w:rsid w:val="00CA6795"/>
    <w:rsid w:val="00CA6FB3"/>
    <w:rsid w:val="00CB1337"/>
    <w:rsid w:val="00CB3D16"/>
    <w:rsid w:val="00CB730F"/>
    <w:rsid w:val="00CB7312"/>
    <w:rsid w:val="00CB7714"/>
    <w:rsid w:val="00CB79FC"/>
    <w:rsid w:val="00CC08A9"/>
    <w:rsid w:val="00CC1DAB"/>
    <w:rsid w:val="00CC2694"/>
    <w:rsid w:val="00CC2D1D"/>
    <w:rsid w:val="00CC3353"/>
    <w:rsid w:val="00CC4082"/>
    <w:rsid w:val="00CC40C5"/>
    <w:rsid w:val="00CC5D20"/>
    <w:rsid w:val="00CD1325"/>
    <w:rsid w:val="00CD2B93"/>
    <w:rsid w:val="00CD3477"/>
    <w:rsid w:val="00CD34EA"/>
    <w:rsid w:val="00CD4172"/>
    <w:rsid w:val="00CD42C7"/>
    <w:rsid w:val="00CD6824"/>
    <w:rsid w:val="00CD7280"/>
    <w:rsid w:val="00CD76F8"/>
    <w:rsid w:val="00CE14DB"/>
    <w:rsid w:val="00CE1504"/>
    <w:rsid w:val="00CE5249"/>
    <w:rsid w:val="00CE542B"/>
    <w:rsid w:val="00CE5D88"/>
    <w:rsid w:val="00CE7FE1"/>
    <w:rsid w:val="00CF018D"/>
    <w:rsid w:val="00CF05F2"/>
    <w:rsid w:val="00CF17EB"/>
    <w:rsid w:val="00CF2B51"/>
    <w:rsid w:val="00D004AC"/>
    <w:rsid w:val="00D011BE"/>
    <w:rsid w:val="00D01727"/>
    <w:rsid w:val="00D06173"/>
    <w:rsid w:val="00D06227"/>
    <w:rsid w:val="00D06EFE"/>
    <w:rsid w:val="00D07355"/>
    <w:rsid w:val="00D07EE6"/>
    <w:rsid w:val="00D10713"/>
    <w:rsid w:val="00D118DF"/>
    <w:rsid w:val="00D11DCE"/>
    <w:rsid w:val="00D12F1B"/>
    <w:rsid w:val="00D12FFF"/>
    <w:rsid w:val="00D150F5"/>
    <w:rsid w:val="00D15206"/>
    <w:rsid w:val="00D152D2"/>
    <w:rsid w:val="00D1575F"/>
    <w:rsid w:val="00D15BFD"/>
    <w:rsid w:val="00D20B5F"/>
    <w:rsid w:val="00D21816"/>
    <w:rsid w:val="00D22F19"/>
    <w:rsid w:val="00D23795"/>
    <w:rsid w:val="00D252B6"/>
    <w:rsid w:val="00D27BE5"/>
    <w:rsid w:val="00D33A58"/>
    <w:rsid w:val="00D35214"/>
    <w:rsid w:val="00D358DD"/>
    <w:rsid w:val="00D41EA2"/>
    <w:rsid w:val="00D42249"/>
    <w:rsid w:val="00D42E2E"/>
    <w:rsid w:val="00D45C6A"/>
    <w:rsid w:val="00D460EE"/>
    <w:rsid w:val="00D51520"/>
    <w:rsid w:val="00D54485"/>
    <w:rsid w:val="00D55BA8"/>
    <w:rsid w:val="00D62C85"/>
    <w:rsid w:val="00D670F0"/>
    <w:rsid w:val="00D7177A"/>
    <w:rsid w:val="00D72D4A"/>
    <w:rsid w:val="00D7308C"/>
    <w:rsid w:val="00D73412"/>
    <w:rsid w:val="00D75A96"/>
    <w:rsid w:val="00D76996"/>
    <w:rsid w:val="00D7778A"/>
    <w:rsid w:val="00D80E3A"/>
    <w:rsid w:val="00D81C9F"/>
    <w:rsid w:val="00D830CD"/>
    <w:rsid w:val="00D83362"/>
    <w:rsid w:val="00D8510C"/>
    <w:rsid w:val="00D852F0"/>
    <w:rsid w:val="00D85E40"/>
    <w:rsid w:val="00D87548"/>
    <w:rsid w:val="00D879CA"/>
    <w:rsid w:val="00D9018A"/>
    <w:rsid w:val="00D959A5"/>
    <w:rsid w:val="00D959AE"/>
    <w:rsid w:val="00D96782"/>
    <w:rsid w:val="00D97CF4"/>
    <w:rsid w:val="00DA2256"/>
    <w:rsid w:val="00DA22C8"/>
    <w:rsid w:val="00DA4A75"/>
    <w:rsid w:val="00DA54B4"/>
    <w:rsid w:val="00DA5E40"/>
    <w:rsid w:val="00DA67E9"/>
    <w:rsid w:val="00DB0DC5"/>
    <w:rsid w:val="00DB3F83"/>
    <w:rsid w:val="00DB6F7B"/>
    <w:rsid w:val="00DB7F91"/>
    <w:rsid w:val="00DC30DD"/>
    <w:rsid w:val="00DC4255"/>
    <w:rsid w:val="00DC4525"/>
    <w:rsid w:val="00DC47B9"/>
    <w:rsid w:val="00DD1E9F"/>
    <w:rsid w:val="00DD329E"/>
    <w:rsid w:val="00DD3B35"/>
    <w:rsid w:val="00DD6B3F"/>
    <w:rsid w:val="00DD741B"/>
    <w:rsid w:val="00DE3C1F"/>
    <w:rsid w:val="00DE3F68"/>
    <w:rsid w:val="00DE4BAE"/>
    <w:rsid w:val="00DE4CF8"/>
    <w:rsid w:val="00DE6DC7"/>
    <w:rsid w:val="00DE721A"/>
    <w:rsid w:val="00DE7D85"/>
    <w:rsid w:val="00DE7F5A"/>
    <w:rsid w:val="00DF0A3A"/>
    <w:rsid w:val="00DF1716"/>
    <w:rsid w:val="00DF1976"/>
    <w:rsid w:val="00DF238F"/>
    <w:rsid w:val="00DF537A"/>
    <w:rsid w:val="00DF7FBA"/>
    <w:rsid w:val="00E00477"/>
    <w:rsid w:val="00E02511"/>
    <w:rsid w:val="00E02F9F"/>
    <w:rsid w:val="00E04042"/>
    <w:rsid w:val="00E05343"/>
    <w:rsid w:val="00E1132A"/>
    <w:rsid w:val="00E11CF7"/>
    <w:rsid w:val="00E123CB"/>
    <w:rsid w:val="00E12598"/>
    <w:rsid w:val="00E13071"/>
    <w:rsid w:val="00E13894"/>
    <w:rsid w:val="00E148D9"/>
    <w:rsid w:val="00E15481"/>
    <w:rsid w:val="00E212C7"/>
    <w:rsid w:val="00E23A69"/>
    <w:rsid w:val="00E273F6"/>
    <w:rsid w:val="00E30154"/>
    <w:rsid w:val="00E30FE5"/>
    <w:rsid w:val="00E31089"/>
    <w:rsid w:val="00E311EA"/>
    <w:rsid w:val="00E32D76"/>
    <w:rsid w:val="00E32F8D"/>
    <w:rsid w:val="00E33B5E"/>
    <w:rsid w:val="00E345AD"/>
    <w:rsid w:val="00E3792A"/>
    <w:rsid w:val="00E404D3"/>
    <w:rsid w:val="00E414EC"/>
    <w:rsid w:val="00E41DA5"/>
    <w:rsid w:val="00E43164"/>
    <w:rsid w:val="00E43E54"/>
    <w:rsid w:val="00E45635"/>
    <w:rsid w:val="00E47D05"/>
    <w:rsid w:val="00E526FF"/>
    <w:rsid w:val="00E53310"/>
    <w:rsid w:val="00E554E4"/>
    <w:rsid w:val="00E55542"/>
    <w:rsid w:val="00E6269C"/>
    <w:rsid w:val="00E62964"/>
    <w:rsid w:val="00E641BF"/>
    <w:rsid w:val="00E65AD3"/>
    <w:rsid w:val="00E65C8F"/>
    <w:rsid w:val="00E67BEE"/>
    <w:rsid w:val="00E71032"/>
    <w:rsid w:val="00E712DD"/>
    <w:rsid w:val="00E72085"/>
    <w:rsid w:val="00E72D12"/>
    <w:rsid w:val="00E73B0B"/>
    <w:rsid w:val="00E75121"/>
    <w:rsid w:val="00E7652E"/>
    <w:rsid w:val="00E802FA"/>
    <w:rsid w:val="00E81500"/>
    <w:rsid w:val="00E81B6D"/>
    <w:rsid w:val="00E83335"/>
    <w:rsid w:val="00E837ED"/>
    <w:rsid w:val="00E83A1C"/>
    <w:rsid w:val="00E848DA"/>
    <w:rsid w:val="00E8644C"/>
    <w:rsid w:val="00E87144"/>
    <w:rsid w:val="00E903D7"/>
    <w:rsid w:val="00E90D75"/>
    <w:rsid w:val="00E940A5"/>
    <w:rsid w:val="00EA01BF"/>
    <w:rsid w:val="00EA6D99"/>
    <w:rsid w:val="00EA7933"/>
    <w:rsid w:val="00EB317F"/>
    <w:rsid w:val="00EB387E"/>
    <w:rsid w:val="00EB5925"/>
    <w:rsid w:val="00EC0B46"/>
    <w:rsid w:val="00EC25A1"/>
    <w:rsid w:val="00EC4E7E"/>
    <w:rsid w:val="00EC52FB"/>
    <w:rsid w:val="00EC5D6C"/>
    <w:rsid w:val="00EC5E0B"/>
    <w:rsid w:val="00ED36FB"/>
    <w:rsid w:val="00ED75E7"/>
    <w:rsid w:val="00EE0135"/>
    <w:rsid w:val="00EE1929"/>
    <w:rsid w:val="00EE5177"/>
    <w:rsid w:val="00EE580A"/>
    <w:rsid w:val="00EE7CBE"/>
    <w:rsid w:val="00EF0075"/>
    <w:rsid w:val="00EF112F"/>
    <w:rsid w:val="00EF2F56"/>
    <w:rsid w:val="00EF44BB"/>
    <w:rsid w:val="00EF4E51"/>
    <w:rsid w:val="00EF4FAF"/>
    <w:rsid w:val="00EF622B"/>
    <w:rsid w:val="00EF63B3"/>
    <w:rsid w:val="00EF67F8"/>
    <w:rsid w:val="00EF6FD7"/>
    <w:rsid w:val="00EF7AF1"/>
    <w:rsid w:val="00F00D36"/>
    <w:rsid w:val="00F0127C"/>
    <w:rsid w:val="00F01691"/>
    <w:rsid w:val="00F06574"/>
    <w:rsid w:val="00F11BAA"/>
    <w:rsid w:val="00F12A50"/>
    <w:rsid w:val="00F12DF0"/>
    <w:rsid w:val="00F14ACE"/>
    <w:rsid w:val="00F17064"/>
    <w:rsid w:val="00F209D6"/>
    <w:rsid w:val="00F2534F"/>
    <w:rsid w:val="00F3002B"/>
    <w:rsid w:val="00F31D1C"/>
    <w:rsid w:val="00F32A3E"/>
    <w:rsid w:val="00F40A95"/>
    <w:rsid w:val="00F40D9D"/>
    <w:rsid w:val="00F40F34"/>
    <w:rsid w:val="00F448FE"/>
    <w:rsid w:val="00F459D1"/>
    <w:rsid w:val="00F465D6"/>
    <w:rsid w:val="00F52738"/>
    <w:rsid w:val="00F55E7E"/>
    <w:rsid w:val="00F56B2C"/>
    <w:rsid w:val="00F57A9A"/>
    <w:rsid w:val="00F63747"/>
    <w:rsid w:val="00F67311"/>
    <w:rsid w:val="00F67CB8"/>
    <w:rsid w:val="00F712D4"/>
    <w:rsid w:val="00F75128"/>
    <w:rsid w:val="00F77FFE"/>
    <w:rsid w:val="00F81A77"/>
    <w:rsid w:val="00F81E45"/>
    <w:rsid w:val="00F8401E"/>
    <w:rsid w:val="00F85D7B"/>
    <w:rsid w:val="00F9056C"/>
    <w:rsid w:val="00F91BE7"/>
    <w:rsid w:val="00F91D5F"/>
    <w:rsid w:val="00F92DFC"/>
    <w:rsid w:val="00F932AC"/>
    <w:rsid w:val="00F940EA"/>
    <w:rsid w:val="00F94169"/>
    <w:rsid w:val="00F95629"/>
    <w:rsid w:val="00F95C80"/>
    <w:rsid w:val="00FA205F"/>
    <w:rsid w:val="00FA242A"/>
    <w:rsid w:val="00FA348A"/>
    <w:rsid w:val="00FA3FAB"/>
    <w:rsid w:val="00FA4B2F"/>
    <w:rsid w:val="00FB1068"/>
    <w:rsid w:val="00FB269E"/>
    <w:rsid w:val="00FB334A"/>
    <w:rsid w:val="00FB48E4"/>
    <w:rsid w:val="00FB49FC"/>
    <w:rsid w:val="00FB5A83"/>
    <w:rsid w:val="00FB5C0B"/>
    <w:rsid w:val="00FB5F8D"/>
    <w:rsid w:val="00FB63AD"/>
    <w:rsid w:val="00FB74D2"/>
    <w:rsid w:val="00FC0DB0"/>
    <w:rsid w:val="00FC1AED"/>
    <w:rsid w:val="00FC2412"/>
    <w:rsid w:val="00FC4BE3"/>
    <w:rsid w:val="00FC4EA0"/>
    <w:rsid w:val="00FC789C"/>
    <w:rsid w:val="00FC7E67"/>
    <w:rsid w:val="00FD1864"/>
    <w:rsid w:val="00FD48BC"/>
    <w:rsid w:val="00FD4BE7"/>
    <w:rsid w:val="00FD601C"/>
    <w:rsid w:val="00FD6155"/>
    <w:rsid w:val="00FD6819"/>
    <w:rsid w:val="00FD721E"/>
    <w:rsid w:val="00FD78B0"/>
    <w:rsid w:val="00FE01F5"/>
    <w:rsid w:val="00FE1C50"/>
    <w:rsid w:val="00FE1F40"/>
    <w:rsid w:val="00FE3CE9"/>
    <w:rsid w:val="00FE408C"/>
    <w:rsid w:val="00FE4743"/>
    <w:rsid w:val="00FE5614"/>
    <w:rsid w:val="00FE617B"/>
    <w:rsid w:val="00FF2ACC"/>
    <w:rsid w:val="00FF3332"/>
    <w:rsid w:val="00FF6487"/>
    <w:rsid w:val="00FF6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95E"/>
    <w:pPr>
      <w:jc w:val="both"/>
    </w:pPr>
    <w:rPr>
      <w:rFonts w:ascii="Arial" w:hAnsi="Arial"/>
      <w:sz w:val="24"/>
    </w:rPr>
  </w:style>
  <w:style w:type="paragraph" w:styleId="berschrift1">
    <w:name w:val="heading 1"/>
    <w:basedOn w:val="Standard"/>
    <w:next w:val="Standard"/>
    <w:link w:val="berschrift1Zchn"/>
    <w:uiPriority w:val="99"/>
    <w:qFormat/>
    <w:rsid w:val="00222495"/>
    <w:pPr>
      <w:keepNext/>
      <w:widowControl w:val="0"/>
      <w:spacing w:before="120" w:after="120"/>
      <w:ind w:left="425" w:hanging="425"/>
      <w:jc w:val="left"/>
      <w:outlineLvl w:val="0"/>
    </w:pPr>
    <w:rPr>
      <w:rFonts w:cs="Arial"/>
      <w:b/>
      <w:bCs/>
      <w:kern w:val="32"/>
      <w:sz w:val="28"/>
      <w:szCs w:val="32"/>
      <w:lang w:val="x-none" w:eastAsia="x-none"/>
    </w:rPr>
  </w:style>
  <w:style w:type="paragraph" w:styleId="berschrift2">
    <w:name w:val="heading 2"/>
    <w:basedOn w:val="berschrift1"/>
    <w:next w:val="Standard"/>
    <w:link w:val="berschrift2Zchn"/>
    <w:uiPriority w:val="99"/>
    <w:qFormat/>
    <w:rsid w:val="000351E4"/>
    <w:pPr>
      <w:spacing w:line="276" w:lineRule="auto"/>
      <w:ind w:left="482" w:hanging="482"/>
      <w:outlineLvl w:val="1"/>
    </w:pPr>
    <w:rPr>
      <w:i/>
      <w:iCs/>
      <w:sz w:val="26"/>
      <w:szCs w:val="28"/>
    </w:rPr>
  </w:style>
  <w:style w:type="paragraph" w:styleId="berschrift3">
    <w:name w:val="heading 3"/>
    <w:basedOn w:val="berschrift2"/>
    <w:next w:val="Standard"/>
    <w:link w:val="berschrift3Zchn"/>
    <w:uiPriority w:val="99"/>
    <w:qFormat/>
    <w:rsid w:val="00271216"/>
    <w:pPr>
      <w:pageBreakBefore/>
      <w:outlineLvl w:val="2"/>
    </w:pPr>
    <w:rPr>
      <w:bCs w:val="0"/>
      <w:i w:val="0"/>
      <w:iCs w:val="0"/>
      <w:kern w:val="0"/>
      <w:szCs w:val="20"/>
    </w:rPr>
  </w:style>
  <w:style w:type="paragraph" w:styleId="berschrift4">
    <w:name w:val="heading 4"/>
    <w:basedOn w:val="Standard"/>
    <w:next w:val="Standard"/>
    <w:link w:val="berschrift4Zchn"/>
    <w:uiPriority w:val="99"/>
    <w:qFormat/>
    <w:rsid w:val="00271216"/>
    <w:pPr>
      <w:pageBreakBefore/>
      <w:jc w:val="left"/>
      <w:outlineLvl w:val="3"/>
    </w:pPr>
    <w:rPr>
      <w:b/>
      <w:sz w:val="28"/>
      <w:szCs w:val="28"/>
      <w:lang w:val="x-none" w:eastAsia="x-none"/>
    </w:rPr>
  </w:style>
  <w:style w:type="paragraph" w:styleId="berschrift5">
    <w:name w:val="heading 5"/>
    <w:basedOn w:val="Standard"/>
    <w:next w:val="Standard"/>
    <w:link w:val="berschrift5Zchn"/>
    <w:uiPriority w:val="99"/>
    <w:qFormat/>
    <w:rsid w:val="00222495"/>
    <w:pPr>
      <w:spacing w:before="120"/>
      <w:outlineLvl w:val="4"/>
    </w:pPr>
    <w:rPr>
      <w:b/>
      <w:i/>
      <w:sz w:val="22"/>
    </w:rPr>
  </w:style>
  <w:style w:type="paragraph" w:styleId="berschrift6">
    <w:name w:val="heading 6"/>
    <w:basedOn w:val="Standard"/>
    <w:next w:val="Standard"/>
    <w:link w:val="berschrift6Zchn"/>
    <w:uiPriority w:val="99"/>
    <w:qFormat/>
    <w:rsid w:val="00E641BF"/>
    <w:pPr>
      <w:keepNext/>
      <w:outlineLvl w:val="5"/>
    </w:pPr>
    <w:rPr>
      <w:rFonts w:ascii="Calibri" w:hAnsi="Calibri"/>
      <w:b/>
      <w:sz w:val="22"/>
      <w:lang w:val="x-none" w:eastAsia="x-none"/>
    </w:rPr>
  </w:style>
  <w:style w:type="paragraph" w:styleId="berschrift7">
    <w:name w:val="heading 7"/>
    <w:basedOn w:val="Standard"/>
    <w:next w:val="Standard"/>
    <w:link w:val="berschrift7Zchn"/>
    <w:uiPriority w:val="99"/>
    <w:qFormat/>
    <w:rsid w:val="00E641BF"/>
    <w:pPr>
      <w:keepNext/>
      <w:ind w:left="340" w:hanging="340"/>
      <w:outlineLvl w:val="6"/>
    </w:pPr>
    <w:rPr>
      <w:rFonts w:ascii="Calibri" w:hAnsi="Calibri"/>
      <w:lang w:val="x-none" w:eastAsia="x-none"/>
    </w:rPr>
  </w:style>
  <w:style w:type="paragraph" w:styleId="berschrift8">
    <w:name w:val="heading 8"/>
    <w:basedOn w:val="Standard"/>
    <w:next w:val="Standard"/>
    <w:link w:val="berschrift8Zchn"/>
    <w:uiPriority w:val="99"/>
    <w:qFormat/>
    <w:rsid w:val="00301154"/>
    <w:pPr>
      <w:spacing w:before="120" w:after="120"/>
      <w:jc w:val="left"/>
      <w:outlineLvl w:val="7"/>
    </w:pPr>
    <w:rPr>
      <w:i/>
      <w:sz w:val="22"/>
      <w:szCs w:val="22"/>
      <w:u w:val="single"/>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rFonts w:ascii="Cambria" w:hAnsi="Cambria"/>
      <w:sz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222495"/>
    <w:rPr>
      <w:rFonts w:ascii="Arial" w:hAnsi="Arial" w:cs="Arial"/>
      <w:b/>
      <w:bCs/>
      <w:kern w:val="32"/>
      <w:sz w:val="28"/>
      <w:szCs w:val="32"/>
      <w:lang w:val="x-none" w:eastAsia="x-none"/>
    </w:rPr>
  </w:style>
  <w:style w:type="character" w:customStyle="1" w:styleId="berschrift2Zchn">
    <w:name w:val="Überschrift 2 Zchn"/>
    <w:link w:val="berschrift2"/>
    <w:uiPriority w:val="99"/>
    <w:locked/>
    <w:rsid w:val="000351E4"/>
    <w:rPr>
      <w:rFonts w:ascii="Arial" w:hAnsi="Arial" w:cs="Arial"/>
      <w:b/>
      <w:bCs/>
      <w:i/>
      <w:iCs/>
      <w:kern w:val="32"/>
      <w:sz w:val="26"/>
      <w:szCs w:val="28"/>
      <w:lang w:val="x-none" w:eastAsia="x-none"/>
    </w:rPr>
  </w:style>
  <w:style w:type="character" w:customStyle="1" w:styleId="berschrift3Zchn">
    <w:name w:val="Überschrift 3 Zchn"/>
    <w:link w:val="berschrift3"/>
    <w:uiPriority w:val="99"/>
    <w:locked/>
    <w:rsid w:val="00271216"/>
    <w:rPr>
      <w:rFonts w:ascii="Arial" w:hAnsi="Arial" w:cs="Arial"/>
      <w:b/>
      <w:sz w:val="26"/>
      <w:lang w:val="x-none" w:eastAsia="x-none"/>
    </w:rPr>
  </w:style>
  <w:style w:type="character" w:customStyle="1" w:styleId="berschrift4Zchn">
    <w:name w:val="Überschrift 4 Zchn"/>
    <w:link w:val="berschrift4"/>
    <w:uiPriority w:val="99"/>
    <w:locked/>
    <w:rsid w:val="00271216"/>
    <w:rPr>
      <w:rFonts w:ascii="Arial" w:hAnsi="Arial"/>
      <w:b/>
      <w:sz w:val="28"/>
      <w:szCs w:val="28"/>
      <w:lang w:val="x-none" w:eastAsia="x-none"/>
    </w:rPr>
  </w:style>
  <w:style w:type="character" w:customStyle="1" w:styleId="berschrift5Zchn">
    <w:name w:val="Überschrift 5 Zchn"/>
    <w:link w:val="berschrift5"/>
    <w:uiPriority w:val="99"/>
    <w:locked/>
    <w:rsid w:val="00222495"/>
    <w:rPr>
      <w:rFonts w:ascii="Arial" w:hAnsi="Arial"/>
      <w:b/>
      <w:i/>
      <w:sz w:val="22"/>
    </w:rPr>
  </w:style>
  <w:style w:type="character" w:customStyle="1" w:styleId="berschrift6Zchn">
    <w:name w:val="Überschrift 6 Zchn"/>
    <w:link w:val="berschrift6"/>
    <w:uiPriority w:val="99"/>
    <w:semiHidden/>
    <w:locked/>
    <w:rsid w:val="00463236"/>
    <w:rPr>
      <w:rFonts w:ascii="Calibri" w:hAnsi="Calibri"/>
      <w:b/>
      <w:sz w:val="22"/>
    </w:rPr>
  </w:style>
  <w:style w:type="character" w:customStyle="1" w:styleId="berschrift7Zchn">
    <w:name w:val="Überschrift 7 Zchn"/>
    <w:link w:val="berschrift7"/>
    <w:uiPriority w:val="99"/>
    <w:semiHidden/>
    <w:locked/>
    <w:rsid w:val="00463236"/>
    <w:rPr>
      <w:rFonts w:ascii="Calibri" w:hAnsi="Calibri"/>
      <w:sz w:val="24"/>
    </w:rPr>
  </w:style>
  <w:style w:type="character" w:customStyle="1" w:styleId="berschrift8Zchn">
    <w:name w:val="Überschrift 8 Zchn"/>
    <w:link w:val="berschrift8"/>
    <w:uiPriority w:val="99"/>
    <w:locked/>
    <w:rsid w:val="00301154"/>
    <w:rPr>
      <w:rFonts w:ascii="Arial" w:hAnsi="Arial"/>
      <w:i/>
      <w:sz w:val="22"/>
      <w:szCs w:val="22"/>
      <w:u w:val="single"/>
    </w:rPr>
  </w:style>
  <w:style w:type="character" w:customStyle="1" w:styleId="berschrift9Zchn">
    <w:name w:val="Überschrift 9 Zchn"/>
    <w:link w:val="berschrift9"/>
    <w:uiPriority w:val="99"/>
    <w:semiHidden/>
    <w:locked/>
    <w:rsid w:val="00463236"/>
    <w:rPr>
      <w:rFonts w:ascii="Cambria" w:hAnsi="Cambria"/>
      <w:sz w:val="22"/>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locked/>
    <w:rsid w:val="007A4549"/>
    <w:rPr>
      <w:rFonts w:ascii="Arial" w:hAnsi="Arial"/>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lang w:val="x-none" w:eastAsia="x-none"/>
    </w:rPr>
  </w:style>
  <w:style w:type="character" w:customStyle="1" w:styleId="KopfzeileZchn">
    <w:name w:val="Kopfzeile Zchn"/>
    <w:link w:val="Kopfzeile"/>
    <w:uiPriority w:val="99"/>
    <w:semiHidden/>
    <w:locked/>
    <w:rsid w:val="00463236"/>
    <w:rPr>
      <w:rFonts w:ascii="Arial" w:hAnsi="Arial"/>
      <w:sz w:val="24"/>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lang w:val="x-none" w:eastAsia="x-none"/>
    </w:rPr>
  </w:style>
  <w:style w:type="character" w:customStyle="1" w:styleId="FunotentextZchn">
    <w:name w:val="Fußnotentext Zchn"/>
    <w:link w:val="Funotentext"/>
    <w:uiPriority w:val="99"/>
    <w:semiHidden/>
    <w:locked/>
    <w:rsid w:val="00463236"/>
    <w:rPr>
      <w:rFonts w:ascii="Arial" w:hAnsi="Arial"/>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lang w:val="x-none" w:eastAsia="x-none"/>
    </w:rPr>
  </w:style>
  <w:style w:type="character" w:customStyle="1" w:styleId="Textkrper-Einzug2Zchn">
    <w:name w:val="Textkörper-Einzug 2 Zchn"/>
    <w:link w:val="Textkrper-Einzug2"/>
    <w:uiPriority w:val="99"/>
    <w:semiHidden/>
    <w:locked/>
    <w:rsid w:val="00463236"/>
    <w:rPr>
      <w:rFonts w:ascii="Arial" w:hAnsi="Arial"/>
      <w:sz w:val="24"/>
    </w:rPr>
  </w:style>
  <w:style w:type="paragraph" w:styleId="Textkrper2">
    <w:name w:val="Body Text 2"/>
    <w:basedOn w:val="Standard"/>
    <w:link w:val="Textkrper2Zchn"/>
    <w:uiPriority w:val="99"/>
    <w:rsid w:val="00E641BF"/>
    <w:pPr>
      <w:spacing w:before="120" w:after="240"/>
      <w:jc w:val="left"/>
    </w:pPr>
    <w:rPr>
      <w:lang w:val="x-none" w:eastAsia="x-none"/>
    </w:rPr>
  </w:style>
  <w:style w:type="character" w:customStyle="1" w:styleId="Textkrper2Zchn">
    <w:name w:val="Textkörper 2 Zchn"/>
    <w:link w:val="Textkrper2"/>
    <w:uiPriority w:val="99"/>
    <w:semiHidden/>
    <w:locked/>
    <w:rsid w:val="00463236"/>
    <w:rPr>
      <w:rFonts w:ascii="Arial" w:hAnsi="Arial"/>
      <w:sz w:val="24"/>
    </w:rPr>
  </w:style>
  <w:style w:type="paragraph" w:styleId="Textkrper3">
    <w:name w:val="Body Text 3"/>
    <w:basedOn w:val="Standard"/>
    <w:link w:val="Textkrper3Zchn"/>
    <w:uiPriority w:val="99"/>
    <w:rsid w:val="00E641BF"/>
    <w:pPr>
      <w:jc w:val="left"/>
    </w:pPr>
    <w:rPr>
      <w:sz w:val="16"/>
      <w:lang w:val="x-none" w:eastAsia="x-none"/>
    </w:rPr>
  </w:style>
  <w:style w:type="character" w:customStyle="1" w:styleId="Textkrper3Zchn">
    <w:name w:val="Textkörper 3 Zchn"/>
    <w:link w:val="Textkrper3"/>
    <w:uiPriority w:val="99"/>
    <w:semiHidden/>
    <w:locked/>
    <w:rsid w:val="00463236"/>
    <w:rPr>
      <w:rFonts w:ascii="Arial" w:hAnsi="Arial"/>
      <w:sz w:val="16"/>
    </w:rPr>
  </w:style>
  <w:style w:type="paragraph" w:styleId="Textkrper-Einzug3">
    <w:name w:val="Body Text Indent 3"/>
    <w:basedOn w:val="Standard"/>
    <w:link w:val="Textkrper-Einzug3Zchn"/>
    <w:uiPriority w:val="99"/>
    <w:rsid w:val="00E641BF"/>
    <w:pPr>
      <w:ind w:left="309" w:hanging="309"/>
    </w:pPr>
    <w:rPr>
      <w:sz w:val="16"/>
      <w:lang w:val="x-none" w:eastAsia="x-none"/>
    </w:rPr>
  </w:style>
  <w:style w:type="character" w:customStyle="1" w:styleId="Textkrper-Einzug3Zchn">
    <w:name w:val="Textkörper-Einzug 3 Zchn"/>
    <w:link w:val="Textkrper-Einzug3"/>
    <w:uiPriority w:val="99"/>
    <w:semiHidden/>
    <w:locked/>
    <w:rsid w:val="00463236"/>
    <w:rPr>
      <w:rFonts w:ascii="Arial" w:hAnsi="Arial"/>
      <w:sz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lang w:val="x-none" w:eastAsia="x-none"/>
    </w:rPr>
  </w:style>
  <w:style w:type="character" w:customStyle="1" w:styleId="Textkrper-ZeileneinzugZchn">
    <w:name w:val="Textkörper-Zeileneinzug Zchn"/>
    <w:link w:val="Textkrper-Zeileneinzug"/>
    <w:uiPriority w:val="99"/>
    <w:semiHidden/>
    <w:locked/>
    <w:rsid w:val="00463236"/>
    <w:rPr>
      <w:rFonts w:ascii="Arial" w:hAnsi="Arial"/>
      <w:sz w:val="24"/>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lang w:val="x-none" w:eastAsia="x-none"/>
    </w:rPr>
  </w:style>
  <w:style w:type="character" w:customStyle="1" w:styleId="TextkrperZchn">
    <w:name w:val="Textkörper Zchn"/>
    <w:link w:val="Textkrper"/>
    <w:uiPriority w:val="99"/>
    <w:semiHidden/>
    <w:locked/>
    <w:rsid w:val="00463236"/>
    <w:rPr>
      <w:rFonts w:ascii="Arial" w:hAnsi="Arial"/>
      <w:sz w:val="24"/>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Arial" w:hAnsi="Arial"/>
      <w:color w:val="000000"/>
      <w:sz w:val="24"/>
    </w:rPr>
  </w:style>
  <w:style w:type="paragraph" w:customStyle="1" w:styleId="Betreff">
    <w:name w:val="Betreff"/>
    <w:basedOn w:val="Standard"/>
    <w:uiPriority w:val="99"/>
    <w:rsid w:val="00E641BF"/>
    <w:pPr>
      <w:tabs>
        <w:tab w:val="left" w:pos="1010"/>
      </w:tabs>
      <w:spacing w:before="480"/>
      <w:ind w:left="1009" w:hanging="1009"/>
      <w:jc w:val="left"/>
    </w:pPr>
  </w:style>
  <w:style w:type="paragraph" w:customStyle="1" w:styleId="Adressen">
    <w:name w:val="Adressen"/>
    <w:basedOn w:val="Standard"/>
    <w:uiPriority w:val="99"/>
    <w:rsid w:val="00E641BF"/>
    <w:pPr>
      <w:jc w:val="left"/>
    </w:pPr>
  </w:style>
  <w:style w:type="paragraph" w:customStyle="1" w:styleId="Formatvorlageberschrift1Arial16ptLinks0cmHngend125cm">
    <w:name w:val="Formatvorlage Überschrift 1 + Arial 16 pt Links:  0 cm Hängend:  125 cm"/>
    <w:basedOn w:val="berschrift1"/>
    <w:uiPriority w:val="99"/>
    <w:rsid w:val="00E641BF"/>
    <w:pPr>
      <w:widowControl/>
      <w:spacing w:after="0"/>
      <w:ind w:left="709" w:hanging="709"/>
    </w:p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autoRedefine/>
    <w:uiPriority w:val="99"/>
    <w:rsid w:val="007A708C"/>
    <w:rPr>
      <w:rFonts w:ascii="Times New Roman" w:hAnsi="Times New Roman"/>
      <w:sz w:val="18"/>
    </w:rPr>
  </w:style>
  <w:style w:type="character" w:customStyle="1" w:styleId="SprechblasentextZchn">
    <w:name w:val="Sprechblasentext Zchn"/>
    <w:link w:val="Sprechblasentext"/>
    <w:uiPriority w:val="99"/>
    <w:semiHidden/>
    <w:locked/>
    <w:rsid w:val="007A708C"/>
    <w:rPr>
      <w:sz w:val="18"/>
      <w:lang w:val="de-DE" w:eastAsia="de-DE"/>
    </w:rPr>
  </w:style>
  <w:style w:type="character" w:styleId="Kommentarzeichen">
    <w:name w:val="annotation reference"/>
    <w:rsid w:val="00AF4382"/>
    <w:rPr>
      <w:rFonts w:cs="Times New Roman"/>
      <w:sz w:val="16"/>
    </w:rPr>
  </w:style>
  <w:style w:type="paragraph" w:styleId="Kommentartext">
    <w:name w:val="annotation text"/>
    <w:basedOn w:val="Standard"/>
    <w:link w:val="KommentartextZchn"/>
    <w:uiPriority w:val="99"/>
    <w:semiHidden/>
    <w:rsid w:val="00AF4382"/>
    <w:rPr>
      <w:sz w:val="20"/>
      <w:lang w:val="x-none" w:eastAsia="x-none"/>
    </w:rPr>
  </w:style>
  <w:style w:type="character" w:customStyle="1" w:styleId="KommentartextZchn">
    <w:name w:val="Kommentartext Zchn"/>
    <w:link w:val="Kommentartext"/>
    <w:uiPriority w:val="99"/>
    <w:semiHidden/>
    <w:locked/>
    <w:rsid w:val="00463236"/>
    <w:rPr>
      <w:rFonts w:ascii="Arial" w:hAnsi="Arial"/>
    </w:rPr>
  </w:style>
  <w:style w:type="paragraph" w:styleId="Kommentarthema">
    <w:name w:val="annotation subject"/>
    <w:basedOn w:val="Kommentartext"/>
    <w:next w:val="Kommentartext"/>
    <w:link w:val="KommentarthemaZchn"/>
    <w:uiPriority w:val="99"/>
    <w:semiHidden/>
    <w:rsid w:val="00AF4382"/>
    <w:rPr>
      <w:b/>
    </w:rPr>
  </w:style>
  <w:style w:type="character" w:customStyle="1" w:styleId="KommentarthemaZchn">
    <w:name w:val="Kommentarthema Zchn"/>
    <w:link w:val="Kommentarthema"/>
    <w:uiPriority w:val="99"/>
    <w:semiHidden/>
    <w:locked/>
    <w:rsid w:val="00463236"/>
    <w:rPr>
      <w:rFonts w:ascii="Arial" w:hAnsi="Arial"/>
      <w:b/>
    </w:rPr>
  </w:style>
  <w:style w:type="table" w:styleId="Tabellenraster">
    <w:name w:val="Table Grid"/>
    <w:basedOn w:val="NormaleTabelle"/>
    <w:uiPriority w:val="99"/>
    <w:rsid w:val="0034346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7A4549"/>
    <w:pPr>
      <w:spacing w:before="100" w:beforeAutospacing="1" w:after="100" w:afterAutospacing="1"/>
      <w:jc w:val="left"/>
    </w:pPr>
    <w:rPr>
      <w:szCs w:val="24"/>
    </w:rPr>
  </w:style>
  <w:style w:type="character" w:styleId="Fett">
    <w:name w:val="Strong"/>
    <w:uiPriority w:val="99"/>
    <w:qFormat/>
    <w:rsid w:val="00972459"/>
    <w:rPr>
      <w:rFonts w:cs="Times New Roman"/>
      <w:b/>
    </w:rPr>
  </w:style>
  <w:style w:type="paragraph" w:customStyle="1" w:styleId="msolistparagraph0">
    <w:name w:val="msolistparagraph"/>
    <w:basedOn w:val="Standard"/>
    <w:uiPriority w:val="99"/>
    <w:rsid w:val="00972459"/>
    <w:pPr>
      <w:ind w:left="720"/>
    </w:pPr>
    <w:rPr>
      <w:lang w:eastAsia="zh-CN"/>
    </w:rPr>
  </w:style>
  <w:style w:type="paragraph" w:customStyle="1" w:styleId="Listenabsatz1">
    <w:name w:val="Listenabsatz1"/>
    <w:basedOn w:val="Standard"/>
    <w:rsid w:val="00B7151B"/>
    <w:pPr>
      <w:ind w:left="720"/>
    </w:pPr>
    <w:rPr>
      <w:rFonts w:cs="Arial"/>
      <w:szCs w:val="24"/>
      <w:lang w:eastAsia="zh-CN"/>
    </w:rPr>
  </w:style>
  <w:style w:type="paragraph" w:styleId="berarbeitung">
    <w:name w:val="Revision"/>
    <w:hidden/>
    <w:uiPriority w:val="99"/>
    <w:semiHidden/>
    <w:rsid w:val="00123EDC"/>
    <w:rPr>
      <w:rFonts w:ascii="Arial" w:hAnsi="Arial"/>
      <w:sz w:val="24"/>
    </w:rPr>
  </w:style>
  <w:style w:type="paragraph" w:styleId="Listenabsatz">
    <w:name w:val="List Paragraph"/>
    <w:basedOn w:val="Standard"/>
    <w:uiPriority w:val="99"/>
    <w:qFormat/>
    <w:rsid w:val="00DF238F"/>
    <w:pPr>
      <w:ind w:left="720"/>
    </w:pPr>
  </w:style>
  <w:style w:type="paragraph" w:customStyle="1" w:styleId="Listenabsatz2">
    <w:name w:val="Listenabsatz2"/>
    <w:basedOn w:val="Standard"/>
    <w:uiPriority w:val="99"/>
    <w:rsid w:val="00836949"/>
    <w:pPr>
      <w:ind w:left="720"/>
    </w:pPr>
  </w:style>
  <w:style w:type="character" w:styleId="Platzhaltertext">
    <w:name w:val="Placeholder Text"/>
    <w:uiPriority w:val="99"/>
    <w:semiHidden/>
    <w:rsid w:val="00554E83"/>
    <w:rPr>
      <w:color w:val="808080"/>
    </w:rPr>
  </w:style>
  <w:style w:type="paragraph" w:styleId="Zitat">
    <w:name w:val="Quote"/>
    <w:basedOn w:val="Standard"/>
    <w:next w:val="Standard"/>
    <w:link w:val="ZitatZchn"/>
    <w:uiPriority w:val="29"/>
    <w:qFormat/>
    <w:rsid w:val="00393205"/>
    <w:rPr>
      <w:i/>
      <w:iCs/>
      <w:color w:val="000000"/>
      <w:lang w:val="x-none" w:eastAsia="x-none"/>
    </w:rPr>
  </w:style>
  <w:style w:type="character" w:customStyle="1" w:styleId="ZitatZchn">
    <w:name w:val="Zitat Zchn"/>
    <w:link w:val="Zitat"/>
    <w:uiPriority w:val="29"/>
    <w:rsid w:val="00393205"/>
    <w:rPr>
      <w:rFonts w:ascii="Arial" w:hAnsi="Arial"/>
      <w:i/>
      <w:iCs/>
      <w:color w:val="000000"/>
      <w:sz w:val="24"/>
      <w:szCs w:val="20"/>
    </w:rPr>
  </w:style>
  <w:style w:type="paragraph" w:customStyle="1" w:styleId="Empfehlungen">
    <w:name w:val="Empfehlungen"/>
    <w:basedOn w:val="Standard"/>
    <w:link w:val="EmpfehlungenZchn"/>
    <w:qFormat/>
    <w:rsid w:val="007B6929"/>
    <w:rPr>
      <w:i/>
      <w:sz w:val="22"/>
      <w:szCs w:val="22"/>
      <w:lang w:val="x-none" w:eastAsia="x-none"/>
    </w:rPr>
  </w:style>
  <w:style w:type="paragraph" w:styleId="Titel">
    <w:name w:val="Title"/>
    <w:basedOn w:val="Standard"/>
    <w:next w:val="Standard"/>
    <w:link w:val="TitelZchn"/>
    <w:uiPriority w:val="10"/>
    <w:qFormat/>
    <w:rsid w:val="00991385"/>
    <w:rPr>
      <w:b/>
      <w:bCs/>
      <w:sz w:val="36"/>
      <w:szCs w:val="36"/>
    </w:rPr>
  </w:style>
  <w:style w:type="character" w:customStyle="1" w:styleId="EmpfehlungenZchn">
    <w:name w:val="Empfehlungen Zchn"/>
    <w:link w:val="Empfehlungen"/>
    <w:rsid w:val="007B6929"/>
    <w:rPr>
      <w:rFonts w:ascii="Arial" w:hAnsi="Arial"/>
      <w:i/>
      <w:sz w:val="22"/>
      <w:szCs w:val="22"/>
    </w:rPr>
  </w:style>
  <w:style w:type="character" w:customStyle="1" w:styleId="TitelZchn">
    <w:name w:val="Titel Zchn"/>
    <w:link w:val="Titel"/>
    <w:uiPriority w:val="10"/>
    <w:rsid w:val="00991385"/>
    <w:rPr>
      <w:rFonts w:ascii="Arial" w:hAnsi="Arial"/>
      <w:b/>
      <w:bCs/>
      <w:sz w:val="36"/>
      <w:szCs w:val="36"/>
    </w:rPr>
  </w:style>
  <w:style w:type="numbering" w:customStyle="1" w:styleId="WW8Num4">
    <w:name w:val="WW8Num4"/>
    <w:rsid w:val="00925A78"/>
    <w:pPr>
      <w:numPr>
        <w:numId w:val="10"/>
      </w:numPr>
    </w:pPr>
  </w:style>
  <w:style w:type="numbering" w:customStyle="1" w:styleId="WW8Num3">
    <w:name w:val="WW8Num3"/>
    <w:rsid w:val="00925A78"/>
    <w:pPr>
      <w:numPr>
        <w:numId w:val="11"/>
      </w:numPr>
    </w:pPr>
  </w:style>
  <w:style w:type="numbering" w:customStyle="1" w:styleId="WW8Num2">
    <w:name w:val="WW8Num2"/>
    <w:basedOn w:val="KeineListe"/>
    <w:rsid w:val="007F09E1"/>
    <w:pPr>
      <w:numPr>
        <w:numId w:val="20"/>
      </w:numPr>
    </w:pPr>
  </w:style>
  <w:style w:type="numbering" w:customStyle="1" w:styleId="WW8Num6">
    <w:name w:val="WW8Num6"/>
    <w:basedOn w:val="KeineListe"/>
    <w:rsid w:val="007F09E1"/>
    <w:pPr>
      <w:numPr>
        <w:numId w:val="21"/>
      </w:numPr>
    </w:pPr>
  </w:style>
  <w:style w:type="numbering" w:customStyle="1" w:styleId="WW8Num7">
    <w:name w:val="WW8Num7"/>
    <w:basedOn w:val="KeineListe"/>
    <w:rsid w:val="000351B1"/>
    <w:pPr>
      <w:numPr>
        <w:numId w:val="23"/>
      </w:numPr>
    </w:pPr>
  </w:style>
  <w:style w:type="numbering" w:customStyle="1" w:styleId="WW8Num8">
    <w:name w:val="WW8Num8"/>
    <w:basedOn w:val="KeineListe"/>
    <w:rsid w:val="000351B1"/>
    <w:pPr>
      <w:numPr>
        <w:numId w:val="24"/>
      </w:numPr>
    </w:pPr>
  </w:style>
  <w:style w:type="paragraph" w:styleId="Untertitel">
    <w:name w:val="Subtitle"/>
    <w:basedOn w:val="Standard"/>
    <w:next w:val="Standard"/>
    <w:link w:val="UntertitelZchn"/>
    <w:uiPriority w:val="11"/>
    <w:qFormat/>
    <w:rsid w:val="00991385"/>
    <w:rPr>
      <w:b/>
      <w:sz w:val="36"/>
      <w:szCs w:val="36"/>
    </w:rPr>
  </w:style>
  <w:style w:type="character" w:customStyle="1" w:styleId="UntertitelZchn">
    <w:name w:val="Untertitel Zchn"/>
    <w:basedOn w:val="Absatz-Standardschriftart"/>
    <w:link w:val="Untertitel"/>
    <w:uiPriority w:val="11"/>
    <w:rsid w:val="00991385"/>
    <w:rPr>
      <w:rFonts w:ascii="Arial" w:hAnsi="Arial"/>
      <w:b/>
      <w:sz w:val="36"/>
      <w:szCs w:val="36"/>
    </w:rPr>
  </w:style>
  <w:style w:type="paragraph" w:customStyle="1" w:styleId="Instruktion">
    <w:name w:val="Instruktion"/>
    <w:basedOn w:val="Standard"/>
    <w:qFormat/>
    <w:rsid w:val="00222495"/>
    <w:pPr>
      <w:pBdr>
        <w:top w:val="single" w:sz="4" w:space="1" w:color="auto"/>
        <w:left w:val="single" w:sz="4" w:space="4" w:color="auto"/>
        <w:bottom w:val="single" w:sz="4" w:space="1" w:color="auto"/>
        <w:right w:val="single" w:sz="4" w:space="4" w:color="auto"/>
      </w:pBdr>
      <w:shd w:val="clear" w:color="auto" w:fill="D9D9D9"/>
    </w:pPr>
    <w:rPr>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95E"/>
    <w:pPr>
      <w:jc w:val="both"/>
    </w:pPr>
    <w:rPr>
      <w:rFonts w:ascii="Arial" w:hAnsi="Arial"/>
      <w:sz w:val="24"/>
    </w:rPr>
  </w:style>
  <w:style w:type="paragraph" w:styleId="berschrift1">
    <w:name w:val="heading 1"/>
    <w:basedOn w:val="Standard"/>
    <w:next w:val="Standard"/>
    <w:link w:val="berschrift1Zchn"/>
    <w:uiPriority w:val="99"/>
    <w:qFormat/>
    <w:rsid w:val="00222495"/>
    <w:pPr>
      <w:keepNext/>
      <w:widowControl w:val="0"/>
      <w:spacing w:before="120" w:after="120"/>
      <w:ind w:left="425" w:hanging="425"/>
      <w:jc w:val="left"/>
      <w:outlineLvl w:val="0"/>
    </w:pPr>
    <w:rPr>
      <w:rFonts w:cs="Arial"/>
      <w:b/>
      <w:bCs/>
      <w:kern w:val="32"/>
      <w:sz w:val="28"/>
      <w:szCs w:val="32"/>
      <w:lang w:val="x-none" w:eastAsia="x-none"/>
    </w:rPr>
  </w:style>
  <w:style w:type="paragraph" w:styleId="berschrift2">
    <w:name w:val="heading 2"/>
    <w:basedOn w:val="berschrift1"/>
    <w:next w:val="Standard"/>
    <w:link w:val="berschrift2Zchn"/>
    <w:uiPriority w:val="99"/>
    <w:qFormat/>
    <w:rsid w:val="000351E4"/>
    <w:pPr>
      <w:spacing w:line="276" w:lineRule="auto"/>
      <w:ind w:left="482" w:hanging="482"/>
      <w:outlineLvl w:val="1"/>
    </w:pPr>
    <w:rPr>
      <w:i/>
      <w:iCs/>
      <w:sz w:val="26"/>
      <w:szCs w:val="28"/>
    </w:rPr>
  </w:style>
  <w:style w:type="paragraph" w:styleId="berschrift3">
    <w:name w:val="heading 3"/>
    <w:basedOn w:val="berschrift2"/>
    <w:next w:val="Standard"/>
    <w:link w:val="berschrift3Zchn"/>
    <w:uiPriority w:val="99"/>
    <w:qFormat/>
    <w:rsid w:val="00271216"/>
    <w:pPr>
      <w:pageBreakBefore/>
      <w:outlineLvl w:val="2"/>
    </w:pPr>
    <w:rPr>
      <w:bCs w:val="0"/>
      <w:i w:val="0"/>
      <w:iCs w:val="0"/>
      <w:kern w:val="0"/>
      <w:szCs w:val="20"/>
    </w:rPr>
  </w:style>
  <w:style w:type="paragraph" w:styleId="berschrift4">
    <w:name w:val="heading 4"/>
    <w:basedOn w:val="Standard"/>
    <w:next w:val="Standard"/>
    <w:link w:val="berschrift4Zchn"/>
    <w:uiPriority w:val="99"/>
    <w:qFormat/>
    <w:rsid w:val="00271216"/>
    <w:pPr>
      <w:pageBreakBefore/>
      <w:jc w:val="left"/>
      <w:outlineLvl w:val="3"/>
    </w:pPr>
    <w:rPr>
      <w:b/>
      <w:sz w:val="28"/>
      <w:szCs w:val="28"/>
      <w:lang w:val="x-none" w:eastAsia="x-none"/>
    </w:rPr>
  </w:style>
  <w:style w:type="paragraph" w:styleId="berschrift5">
    <w:name w:val="heading 5"/>
    <w:basedOn w:val="Standard"/>
    <w:next w:val="Standard"/>
    <w:link w:val="berschrift5Zchn"/>
    <w:uiPriority w:val="99"/>
    <w:qFormat/>
    <w:rsid w:val="00222495"/>
    <w:pPr>
      <w:spacing w:before="120"/>
      <w:outlineLvl w:val="4"/>
    </w:pPr>
    <w:rPr>
      <w:b/>
      <w:i/>
      <w:sz w:val="22"/>
    </w:rPr>
  </w:style>
  <w:style w:type="paragraph" w:styleId="berschrift6">
    <w:name w:val="heading 6"/>
    <w:basedOn w:val="Standard"/>
    <w:next w:val="Standard"/>
    <w:link w:val="berschrift6Zchn"/>
    <w:uiPriority w:val="99"/>
    <w:qFormat/>
    <w:rsid w:val="00E641BF"/>
    <w:pPr>
      <w:keepNext/>
      <w:outlineLvl w:val="5"/>
    </w:pPr>
    <w:rPr>
      <w:rFonts w:ascii="Calibri" w:hAnsi="Calibri"/>
      <w:b/>
      <w:sz w:val="22"/>
      <w:lang w:val="x-none" w:eastAsia="x-none"/>
    </w:rPr>
  </w:style>
  <w:style w:type="paragraph" w:styleId="berschrift7">
    <w:name w:val="heading 7"/>
    <w:basedOn w:val="Standard"/>
    <w:next w:val="Standard"/>
    <w:link w:val="berschrift7Zchn"/>
    <w:uiPriority w:val="99"/>
    <w:qFormat/>
    <w:rsid w:val="00E641BF"/>
    <w:pPr>
      <w:keepNext/>
      <w:ind w:left="340" w:hanging="340"/>
      <w:outlineLvl w:val="6"/>
    </w:pPr>
    <w:rPr>
      <w:rFonts w:ascii="Calibri" w:hAnsi="Calibri"/>
      <w:lang w:val="x-none" w:eastAsia="x-none"/>
    </w:rPr>
  </w:style>
  <w:style w:type="paragraph" w:styleId="berschrift8">
    <w:name w:val="heading 8"/>
    <w:basedOn w:val="Standard"/>
    <w:next w:val="Standard"/>
    <w:link w:val="berschrift8Zchn"/>
    <w:uiPriority w:val="99"/>
    <w:qFormat/>
    <w:rsid w:val="00301154"/>
    <w:pPr>
      <w:spacing w:before="120" w:after="120"/>
      <w:jc w:val="left"/>
      <w:outlineLvl w:val="7"/>
    </w:pPr>
    <w:rPr>
      <w:i/>
      <w:sz w:val="22"/>
      <w:szCs w:val="22"/>
      <w:u w:val="single"/>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rFonts w:ascii="Cambria" w:hAnsi="Cambria"/>
      <w:sz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222495"/>
    <w:rPr>
      <w:rFonts w:ascii="Arial" w:hAnsi="Arial" w:cs="Arial"/>
      <w:b/>
      <w:bCs/>
      <w:kern w:val="32"/>
      <w:sz w:val="28"/>
      <w:szCs w:val="32"/>
      <w:lang w:val="x-none" w:eastAsia="x-none"/>
    </w:rPr>
  </w:style>
  <w:style w:type="character" w:customStyle="1" w:styleId="berschrift2Zchn">
    <w:name w:val="Überschrift 2 Zchn"/>
    <w:link w:val="berschrift2"/>
    <w:uiPriority w:val="99"/>
    <w:locked/>
    <w:rsid w:val="000351E4"/>
    <w:rPr>
      <w:rFonts w:ascii="Arial" w:hAnsi="Arial" w:cs="Arial"/>
      <w:b/>
      <w:bCs/>
      <w:i/>
      <w:iCs/>
      <w:kern w:val="32"/>
      <w:sz w:val="26"/>
      <w:szCs w:val="28"/>
      <w:lang w:val="x-none" w:eastAsia="x-none"/>
    </w:rPr>
  </w:style>
  <w:style w:type="character" w:customStyle="1" w:styleId="berschrift3Zchn">
    <w:name w:val="Überschrift 3 Zchn"/>
    <w:link w:val="berschrift3"/>
    <w:uiPriority w:val="99"/>
    <w:locked/>
    <w:rsid w:val="00271216"/>
    <w:rPr>
      <w:rFonts w:ascii="Arial" w:hAnsi="Arial" w:cs="Arial"/>
      <w:b/>
      <w:sz w:val="26"/>
      <w:lang w:val="x-none" w:eastAsia="x-none"/>
    </w:rPr>
  </w:style>
  <w:style w:type="character" w:customStyle="1" w:styleId="berschrift4Zchn">
    <w:name w:val="Überschrift 4 Zchn"/>
    <w:link w:val="berschrift4"/>
    <w:uiPriority w:val="99"/>
    <w:locked/>
    <w:rsid w:val="00271216"/>
    <w:rPr>
      <w:rFonts w:ascii="Arial" w:hAnsi="Arial"/>
      <w:b/>
      <w:sz w:val="28"/>
      <w:szCs w:val="28"/>
      <w:lang w:val="x-none" w:eastAsia="x-none"/>
    </w:rPr>
  </w:style>
  <w:style w:type="character" w:customStyle="1" w:styleId="berschrift5Zchn">
    <w:name w:val="Überschrift 5 Zchn"/>
    <w:link w:val="berschrift5"/>
    <w:uiPriority w:val="99"/>
    <w:locked/>
    <w:rsid w:val="00222495"/>
    <w:rPr>
      <w:rFonts w:ascii="Arial" w:hAnsi="Arial"/>
      <w:b/>
      <w:i/>
      <w:sz w:val="22"/>
    </w:rPr>
  </w:style>
  <w:style w:type="character" w:customStyle="1" w:styleId="berschrift6Zchn">
    <w:name w:val="Überschrift 6 Zchn"/>
    <w:link w:val="berschrift6"/>
    <w:uiPriority w:val="99"/>
    <w:semiHidden/>
    <w:locked/>
    <w:rsid w:val="00463236"/>
    <w:rPr>
      <w:rFonts w:ascii="Calibri" w:hAnsi="Calibri"/>
      <w:b/>
      <w:sz w:val="22"/>
    </w:rPr>
  </w:style>
  <w:style w:type="character" w:customStyle="1" w:styleId="berschrift7Zchn">
    <w:name w:val="Überschrift 7 Zchn"/>
    <w:link w:val="berschrift7"/>
    <w:uiPriority w:val="99"/>
    <w:semiHidden/>
    <w:locked/>
    <w:rsid w:val="00463236"/>
    <w:rPr>
      <w:rFonts w:ascii="Calibri" w:hAnsi="Calibri"/>
      <w:sz w:val="24"/>
    </w:rPr>
  </w:style>
  <w:style w:type="character" w:customStyle="1" w:styleId="berschrift8Zchn">
    <w:name w:val="Überschrift 8 Zchn"/>
    <w:link w:val="berschrift8"/>
    <w:uiPriority w:val="99"/>
    <w:locked/>
    <w:rsid w:val="00301154"/>
    <w:rPr>
      <w:rFonts w:ascii="Arial" w:hAnsi="Arial"/>
      <w:i/>
      <w:sz w:val="22"/>
      <w:szCs w:val="22"/>
      <w:u w:val="single"/>
    </w:rPr>
  </w:style>
  <w:style w:type="character" w:customStyle="1" w:styleId="berschrift9Zchn">
    <w:name w:val="Überschrift 9 Zchn"/>
    <w:link w:val="berschrift9"/>
    <w:uiPriority w:val="99"/>
    <w:semiHidden/>
    <w:locked/>
    <w:rsid w:val="00463236"/>
    <w:rPr>
      <w:rFonts w:ascii="Cambria" w:hAnsi="Cambria"/>
      <w:sz w:val="22"/>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locked/>
    <w:rsid w:val="007A4549"/>
    <w:rPr>
      <w:rFonts w:ascii="Arial" w:hAnsi="Arial"/>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lang w:val="x-none" w:eastAsia="x-none"/>
    </w:rPr>
  </w:style>
  <w:style w:type="character" w:customStyle="1" w:styleId="KopfzeileZchn">
    <w:name w:val="Kopfzeile Zchn"/>
    <w:link w:val="Kopfzeile"/>
    <w:uiPriority w:val="99"/>
    <w:semiHidden/>
    <w:locked/>
    <w:rsid w:val="00463236"/>
    <w:rPr>
      <w:rFonts w:ascii="Arial" w:hAnsi="Arial"/>
      <w:sz w:val="24"/>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lang w:val="x-none" w:eastAsia="x-none"/>
    </w:rPr>
  </w:style>
  <w:style w:type="character" w:customStyle="1" w:styleId="FunotentextZchn">
    <w:name w:val="Fußnotentext Zchn"/>
    <w:link w:val="Funotentext"/>
    <w:uiPriority w:val="99"/>
    <w:semiHidden/>
    <w:locked/>
    <w:rsid w:val="00463236"/>
    <w:rPr>
      <w:rFonts w:ascii="Arial" w:hAnsi="Arial"/>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lang w:val="x-none" w:eastAsia="x-none"/>
    </w:rPr>
  </w:style>
  <w:style w:type="character" w:customStyle="1" w:styleId="Textkrper-Einzug2Zchn">
    <w:name w:val="Textkörper-Einzug 2 Zchn"/>
    <w:link w:val="Textkrper-Einzug2"/>
    <w:uiPriority w:val="99"/>
    <w:semiHidden/>
    <w:locked/>
    <w:rsid w:val="00463236"/>
    <w:rPr>
      <w:rFonts w:ascii="Arial" w:hAnsi="Arial"/>
      <w:sz w:val="24"/>
    </w:rPr>
  </w:style>
  <w:style w:type="paragraph" w:styleId="Textkrper2">
    <w:name w:val="Body Text 2"/>
    <w:basedOn w:val="Standard"/>
    <w:link w:val="Textkrper2Zchn"/>
    <w:uiPriority w:val="99"/>
    <w:rsid w:val="00E641BF"/>
    <w:pPr>
      <w:spacing w:before="120" w:after="240"/>
      <w:jc w:val="left"/>
    </w:pPr>
    <w:rPr>
      <w:lang w:val="x-none" w:eastAsia="x-none"/>
    </w:rPr>
  </w:style>
  <w:style w:type="character" w:customStyle="1" w:styleId="Textkrper2Zchn">
    <w:name w:val="Textkörper 2 Zchn"/>
    <w:link w:val="Textkrper2"/>
    <w:uiPriority w:val="99"/>
    <w:semiHidden/>
    <w:locked/>
    <w:rsid w:val="00463236"/>
    <w:rPr>
      <w:rFonts w:ascii="Arial" w:hAnsi="Arial"/>
      <w:sz w:val="24"/>
    </w:rPr>
  </w:style>
  <w:style w:type="paragraph" w:styleId="Textkrper3">
    <w:name w:val="Body Text 3"/>
    <w:basedOn w:val="Standard"/>
    <w:link w:val="Textkrper3Zchn"/>
    <w:uiPriority w:val="99"/>
    <w:rsid w:val="00E641BF"/>
    <w:pPr>
      <w:jc w:val="left"/>
    </w:pPr>
    <w:rPr>
      <w:sz w:val="16"/>
      <w:lang w:val="x-none" w:eastAsia="x-none"/>
    </w:rPr>
  </w:style>
  <w:style w:type="character" w:customStyle="1" w:styleId="Textkrper3Zchn">
    <w:name w:val="Textkörper 3 Zchn"/>
    <w:link w:val="Textkrper3"/>
    <w:uiPriority w:val="99"/>
    <w:semiHidden/>
    <w:locked/>
    <w:rsid w:val="00463236"/>
    <w:rPr>
      <w:rFonts w:ascii="Arial" w:hAnsi="Arial"/>
      <w:sz w:val="16"/>
    </w:rPr>
  </w:style>
  <w:style w:type="paragraph" w:styleId="Textkrper-Einzug3">
    <w:name w:val="Body Text Indent 3"/>
    <w:basedOn w:val="Standard"/>
    <w:link w:val="Textkrper-Einzug3Zchn"/>
    <w:uiPriority w:val="99"/>
    <w:rsid w:val="00E641BF"/>
    <w:pPr>
      <w:ind w:left="309" w:hanging="309"/>
    </w:pPr>
    <w:rPr>
      <w:sz w:val="16"/>
      <w:lang w:val="x-none" w:eastAsia="x-none"/>
    </w:rPr>
  </w:style>
  <w:style w:type="character" w:customStyle="1" w:styleId="Textkrper-Einzug3Zchn">
    <w:name w:val="Textkörper-Einzug 3 Zchn"/>
    <w:link w:val="Textkrper-Einzug3"/>
    <w:uiPriority w:val="99"/>
    <w:semiHidden/>
    <w:locked/>
    <w:rsid w:val="00463236"/>
    <w:rPr>
      <w:rFonts w:ascii="Arial" w:hAnsi="Arial"/>
      <w:sz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lang w:val="x-none" w:eastAsia="x-none"/>
    </w:rPr>
  </w:style>
  <w:style w:type="character" w:customStyle="1" w:styleId="Textkrper-ZeileneinzugZchn">
    <w:name w:val="Textkörper-Zeileneinzug Zchn"/>
    <w:link w:val="Textkrper-Zeileneinzug"/>
    <w:uiPriority w:val="99"/>
    <w:semiHidden/>
    <w:locked/>
    <w:rsid w:val="00463236"/>
    <w:rPr>
      <w:rFonts w:ascii="Arial" w:hAnsi="Arial"/>
      <w:sz w:val="24"/>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lang w:val="x-none" w:eastAsia="x-none"/>
    </w:rPr>
  </w:style>
  <w:style w:type="character" w:customStyle="1" w:styleId="TextkrperZchn">
    <w:name w:val="Textkörper Zchn"/>
    <w:link w:val="Textkrper"/>
    <w:uiPriority w:val="99"/>
    <w:semiHidden/>
    <w:locked/>
    <w:rsid w:val="00463236"/>
    <w:rPr>
      <w:rFonts w:ascii="Arial" w:hAnsi="Arial"/>
      <w:sz w:val="24"/>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Arial" w:hAnsi="Arial"/>
      <w:color w:val="000000"/>
      <w:sz w:val="24"/>
    </w:rPr>
  </w:style>
  <w:style w:type="paragraph" w:customStyle="1" w:styleId="Betreff">
    <w:name w:val="Betreff"/>
    <w:basedOn w:val="Standard"/>
    <w:uiPriority w:val="99"/>
    <w:rsid w:val="00E641BF"/>
    <w:pPr>
      <w:tabs>
        <w:tab w:val="left" w:pos="1010"/>
      </w:tabs>
      <w:spacing w:before="480"/>
      <w:ind w:left="1009" w:hanging="1009"/>
      <w:jc w:val="left"/>
    </w:pPr>
  </w:style>
  <w:style w:type="paragraph" w:customStyle="1" w:styleId="Adressen">
    <w:name w:val="Adressen"/>
    <w:basedOn w:val="Standard"/>
    <w:uiPriority w:val="99"/>
    <w:rsid w:val="00E641BF"/>
    <w:pPr>
      <w:jc w:val="left"/>
    </w:pPr>
  </w:style>
  <w:style w:type="paragraph" w:customStyle="1" w:styleId="Formatvorlageberschrift1Arial16ptLinks0cmHngend125cm">
    <w:name w:val="Formatvorlage Überschrift 1 + Arial 16 pt Links:  0 cm Hängend:  125 cm"/>
    <w:basedOn w:val="berschrift1"/>
    <w:uiPriority w:val="99"/>
    <w:rsid w:val="00E641BF"/>
    <w:pPr>
      <w:widowControl/>
      <w:spacing w:after="0"/>
      <w:ind w:left="709" w:hanging="709"/>
    </w:p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autoRedefine/>
    <w:uiPriority w:val="99"/>
    <w:rsid w:val="007A708C"/>
    <w:rPr>
      <w:rFonts w:ascii="Times New Roman" w:hAnsi="Times New Roman"/>
      <w:sz w:val="18"/>
    </w:rPr>
  </w:style>
  <w:style w:type="character" w:customStyle="1" w:styleId="SprechblasentextZchn">
    <w:name w:val="Sprechblasentext Zchn"/>
    <w:link w:val="Sprechblasentext"/>
    <w:uiPriority w:val="99"/>
    <w:semiHidden/>
    <w:locked/>
    <w:rsid w:val="007A708C"/>
    <w:rPr>
      <w:sz w:val="18"/>
      <w:lang w:val="de-DE" w:eastAsia="de-DE"/>
    </w:rPr>
  </w:style>
  <w:style w:type="character" w:styleId="Kommentarzeichen">
    <w:name w:val="annotation reference"/>
    <w:rsid w:val="00AF4382"/>
    <w:rPr>
      <w:rFonts w:cs="Times New Roman"/>
      <w:sz w:val="16"/>
    </w:rPr>
  </w:style>
  <w:style w:type="paragraph" w:styleId="Kommentartext">
    <w:name w:val="annotation text"/>
    <w:basedOn w:val="Standard"/>
    <w:link w:val="KommentartextZchn"/>
    <w:uiPriority w:val="99"/>
    <w:semiHidden/>
    <w:rsid w:val="00AF4382"/>
    <w:rPr>
      <w:sz w:val="20"/>
      <w:lang w:val="x-none" w:eastAsia="x-none"/>
    </w:rPr>
  </w:style>
  <w:style w:type="character" w:customStyle="1" w:styleId="KommentartextZchn">
    <w:name w:val="Kommentartext Zchn"/>
    <w:link w:val="Kommentartext"/>
    <w:uiPriority w:val="99"/>
    <w:semiHidden/>
    <w:locked/>
    <w:rsid w:val="00463236"/>
    <w:rPr>
      <w:rFonts w:ascii="Arial" w:hAnsi="Arial"/>
    </w:rPr>
  </w:style>
  <w:style w:type="paragraph" w:styleId="Kommentarthema">
    <w:name w:val="annotation subject"/>
    <w:basedOn w:val="Kommentartext"/>
    <w:next w:val="Kommentartext"/>
    <w:link w:val="KommentarthemaZchn"/>
    <w:uiPriority w:val="99"/>
    <w:semiHidden/>
    <w:rsid w:val="00AF4382"/>
    <w:rPr>
      <w:b/>
    </w:rPr>
  </w:style>
  <w:style w:type="character" w:customStyle="1" w:styleId="KommentarthemaZchn">
    <w:name w:val="Kommentarthema Zchn"/>
    <w:link w:val="Kommentarthema"/>
    <w:uiPriority w:val="99"/>
    <w:semiHidden/>
    <w:locked/>
    <w:rsid w:val="00463236"/>
    <w:rPr>
      <w:rFonts w:ascii="Arial" w:hAnsi="Arial"/>
      <w:b/>
    </w:rPr>
  </w:style>
  <w:style w:type="table" w:styleId="Tabellenraster">
    <w:name w:val="Table Grid"/>
    <w:basedOn w:val="NormaleTabelle"/>
    <w:uiPriority w:val="99"/>
    <w:rsid w:val="0034346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7A4549"/>
    <w:pPr>
      <w:spacing w:before="100" w:beforeAutospacing="1" w:after="100" w:afterAutospacing="1"/>
      <w:jc w:val="left"/>
    </w:pPr>
    <w:rPr>
      <w:szCs w:val="24"/>
    </w:rPr>
  </w:style>
  <w:style w:type="character" w:styleId="Fett">
    <w:name w:val="Strong"/>
    <w:uiPriority w:val="99"/>
    <w:qFormat/>
    <w:rsid w:val="00972459"/>
    <w:rPr>
      <w:rFonts w:cs="Times New Roman"/>
      <w:b/>
    </w:rPr>
  </w:style>
  <w:style w:type="paragraph" w:customStyle="1" w:styleId="msolistparagraph0">
    <w:name w:val="msolistparagraph"/>
    <w:basedOn w:val="Standard"/>
    <w:uiPriority w:val="99"/>
    <w:rsid w:val="00972459"/>
    <w:pPr>
      <w:ind w:left="720"/>
    </w:pPr>
    <w:rPr>
      <w:lang w:eastAsia="zh-CN"/>
    </w:rPr>
  </w:style>
  <w:style w:type="paragraph" w:customStyle="1" w:styleId="Listenabsatz1">
    <w:name w:val="Listenabsatz1"/>
    <w:basedOn w:val="Standard"/>
    <w:rsid w:val="00B7151B"/>
    <w:pPr>
      <w:ind w:left="720"/>
    </w:pPr>
    <w:rPr>
      <w:rFonts w:cs="Arial"/>
      <w:szCs w:val="24"/>
      <w:lang w:eastAsia="zh-CN"/>
    </w:rPr>
  </w:style>
  <w:style w:type="paragraph" w:styleId="berarbeitung">
    <w:name w:val="Revision"/>
    <w:hidden/>
    <w:uiPriority w:val="99"/>
    <w:semiHidden/>
    <w:rsid w:val="00123EDC"/>
    <w:rPr>
      <w:rFonts w:ascii="Arial" w:hAnsi="Arial"/>
      <w:sz w:val="24"/>
    </w:rPr>
  </w:style>
  <w:style w:type="paragraph" w:styleId="Listenabsatz">
    <w:name w:val="List Paragraph"/>
    <w:basedOn w:val="Standard"/>
    <w:uiPriority w:val="99"/>
    <w:qFormat/>
    <w:rsid w:val="00DF238F"/>
    <w:pPr>
      <w:ind w:left="720"/>
    </w:pPr>
  </w:style>
  <w:style w:type="paragraph" w:customStyle="1" w:styleId="Listenabsatz2">
    <w:name w:val="Listenabsatz2"/>
    <w:basedOn w:val="Standard"/>
    <w:uiPriority w:val="99"/>
    <w:rsid w:val="00836949"/>
    <w:pPr>
      <w:ind w:left="720"/>
    </w:pPr>
  </w:style>
  <w:style w:type="character" w:styleId="Platzhaltertext">
    <w:name w:val="Placeholder Text"/>
    <w:uiPriority w:val="99"/>
    <w:semiHidden/>
    <w:rsid w:val="00554E83"/>
    <w:rPr>
      <w:color w:val="808080"/>
    </w:rPr>
  </w:style>
  <w:style w:type="paragraph" w:styleId="Zitat">
    <w:name w:val="Quote"/>
    <w:basedOn w:val="Standard"/>
    <w:next w:val="Standard"/>
    <w:link w:val="ZitatZchn"/>
    <w:uiPriority w:val="29"/>
    <w:qFormat/>
    <w:rsid w:val="00393205"/>
    <w:rPr>
      <w:i/>
      <w:iCs/>
      <w:color w:val="000000"/>
      <w:lang w:val="x-none" w:eastAsia="x-none"/>
    </w:rPr>
  </w:style>
  <w:style w:type="character" w:customStyle="1" w:styleId="ZitatZchn">
    <w:name w:val="Zitat Zchn"/>
    <w:link w:val="Zitat"/>
    <w:uiPriority w:val="29"/>
    <w:rsid w:val="00393205"/>
    <w:rPr>
      <w:rFonts w:ascii="Arial" w:hAnsi="Arial"/>
      <w:i/>
      <w:iCs/>
      <w:color w:val="000000"/>
      <w:sz w:val="24"/>
      <w:szCs w:val="20"/>
    </w:rPr>
  </w:style>
  <w:style w:type="paragraph" w:customStyle="1" w:styleId="Empfehlungen">
    <w:name w:val="Empfehlungen"/>
    <w:basedOn w:val="Standard"/>
    <w:link w:val="EmpfehlungenZchn"/>
    <w:qFormat/>
    <w:rsid w:val="007B6929"/>
    <w:rPr>
      <w:i/>
      <w:sz w:val="22"/>
      <w:szCs w:val="22"/>
      <w:lang w:val="x-none" w:eastAsia="x-none"/>
    </w:rPr>
  </w:style>
  <w:style w:type="paragraph" w:styleId="Titel">
    <w:name w:val="Title"/>
    <w:basedOn w:val="Standard"/>
    <w:next w:val="Standard"/>
    <w:link w:val="TitelZchn"/>
    <w:uiPriority w:val="10"/>
    <w:qFormat/>
    <w:rsid w:val="00991385"/>
    <w:rPr>
      <w:b/>
      <w:bCs/>
      <w:sz w:val="36"/>
      <w:szCs w:val="36"/>
    </w:rPr>
  </w:style>
  <w:style w:type="character" w:customStyle="1" w:styleId="EmpfehlungenZchn">
    <w:name w:val="Empfehlungen Zchn"/>
    <w:link w:val="Empfehlungen"/>
    <w:rsid w:val="007B6929"/>
    <w:rPr>
      <w:rFonts w:ascii="Arial" w:hAnsi="Arial"/>
      <w:i/>
      <w:sz w:val="22"/>
      <w:szCs w:val="22"/>
    </w:rPr>
  </w:style>
  <w:style w:type="character" w:customStyle="1" w:styleId="TitelZchn">
    <w:name w:val="Titel Zchn"/>
    <w:link w:val="Titel"/>
    <w:uiPriority w:val="10"/>
    <w:rsid w:val="00991385"/>
    <w:rPr>
      <w:rFonts w:ascii="Arial" w:hAnsi="Arial"/>
      <w:b/>
      <w:bCs/>
      <w:sz w:val="36"/>
      <w:szCs w:val="36"/>
    </w:rPr>
  </w:style>
  <w:style w:type="numbering" w:customStyle="1" w:styleId="WW8Num4">
    <w:name w:val="WW8Num4"/>
    <w:rsid w:val="00925A78"/>
    <w:pPr>
      <w:numPr>
        <w:numId w:val="10"/>
      </w:numPr>
    </w:pPr>
  </w:style>
  <w:style w:type="numbering" w:customStyle="1" w:styleId="WW8Num3">
    <w:name w:val="WW8Num3"/>
    <w:rsid w:val="00925A78"/>
    <w:pPr>
      <w:numPr>
        <w:numId w:val="11"/>
      </w:numPr>
    </w:pPr>
  </w:style>
  <w:style w:type="numbering" w:customStyle="1" w:styleId="WW8Num2">
    <w:name w:val="WW8Num2"/>
    <w:basedOn w:val="KeineListe"/>
    <w:rsid w:val="007F09E1"/>
    <w:pPr>
      <w:numPr>
        <w:numId w:val="20"/>
      </w:numPr>
    </w:pPr>
  </w:style>
  <w:style w:type="numbering" w:customStyle="1" w:styleId="WW8Num6">
    <w:name w:val="WW8Num6"/>
    <w:basedOn w:val="KeineListe"/>
    <w:rsid w:val="007F09E1"/>
    <w:pPr>
      <w:numPr>
        <w:numId w:val="21"/>
      </w:numPr>
    </w:pPr>
  </w:style>
  <w:style w:type="numbering" w:customStyle="1" w:styleId="WW8Num7">
    <w:name w:val="WW8Num7"/>
    <w:basedOn w:val="KeineListe"/>
    <w:rsid w:val="000351B1"/>
    <w:pPr>
      <w:numPr>
        <w:numId w:val="23"/>
      </w:numPr>
    </w:pPr>
  </w:style>
  <w:style w:type="numbering" w:customStyle="1" w:styleId="WW8Num8">
    <w:name w:val="WW8Num8"/>
    <w:basedOn w:val="KeineListe"/>
    <w:rsid w:val="000351B1"/>
    <w:pPr>
      <w:numPr>
        <w:numId w:val="24"/>
      </w:numPr>
    </w:pPr>
  </w:style>
  <w:style w:type="paragraph" w:styleId="Untertitel">
    <w:name w:val="Subtitle"/>
    <w:basedOn w:val="Standard"/>
    <w:next w:val="Standard"/>
    <w:link w:val="UntertitelZchn"/>
    <w:uiPriority w:val="11"/>
    <w:qFormat/>
    <w:rsid w:val="00991385"/>
    <w:rPr>
      <w:b/>
      <w:sz w:val="36"/>
      <w:szCs w:val="36"/>
    </w:rPr>
  </w:style>
  <w:style w:type="character" w:customStyle="1" w:styleId="UntertitelZchn">
    <w:name w:val="Untertitel Zchn"/>
    <w:basedOn w:val="Absatz-Standardschriftart"/>
    <w:link w:val="Untertitel"/>
    <w:uiPriority w:val="11"/>
    <w:rsid w:val="00991385"/>
    <w:rPr>
      <w:rFonts w:ascii="Arial" w:hAnsi="Arial"/>
      <w:b/>
      <w:sz w:val="36"/>
      <w:szCs w:val="36"/>
    </w:rPr>
  </w:style>
  <w:style w:type="paragraph" w:customStyle="1" w:styleId="Instruktion">
    <w:name w:val="Instruktion"/>
    <w:basedOn w:val="Standard"/>
    <w:qFormat/>
    <w:rsid w:val="00222495"/>
    <w:pPr>
      <w:pBdr>
        <w:top w:val="single" w:sz="4" w:space="1" w:color="auto"/>
        <w:left w:val="single" w:sz="4" w:space="4" w:color="auto"/>
        <w:bottom w:val="single" w:sz="4" w:space="1" w:color="auto"/>
        <w:right w:val="single" w:sz="4" w:space="4" w:color="auto"/>
      </w:pBdr>
      <w:shd w:val="clear" w:color="auto" w:fill="D9D9D9"/>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3137">
      <w:bodyDiv w:val="1"/>
      <w:marLeft w:val="0"/>
      <w:marRight w:val="0"/>
      <w:marTop w:val="0"/>
      <w:marBottom w:val="0"/>
      <w:divBdr>
        <w:top w:val="none" w:sz="0" w:space="0" w:color="auto"/>
        <w:left w:val="none" w:sz="0" w:space="0" w:color="auto"/>
        <w:bottom w:val="none" w:sz="0" w:space="0" w:color="auto"/>
        <w:right w:val="none" w:sz="0" w:space="0" w:color="auto"/>
      </w:divBdr>
    </w:div>
    <w:div w:id="571159612">
      <w:marLeft w:val="0"/>
      <w:marRight w:val="0"/>
      <w:marTop w:val="0"/>
      <w:marBottom w:val="0"/>
      <w:divBdr>
        <w:top w:val="none" w:sz="0" w:space="0" w:color="auto"/>
        <w:left w:val="none" w:sz="0" w:space="0" w:color="auto"/>
        <w:bottom w:val="none" w:sz="0" w:space="0" w:color="auto"/>
        <w:right w:val="none" w:sz="0" w:space="0" w:color="auto"/>
      </w:divBdr>
    </w:div>
    <w:div w:id="571159620">
      <w:marLeft w:val="0"/>
      <w:marRight w:val="0"/>
      <w:marTop w:val="0"/>
      <w:marBottom w:val="0"/>
      <w:divBdr>
        <w:top w:val="none" w:sz="0" w:space="0" w:color="auto"/>
        <w:left w:val="none" w:sz="0" w:space="0" w:color="auto"/>
        <w:bottom w:val="none" w:sz="0" w:space="0" w:color="auto"/>
        <w:right w:val="none" w:sz="0" w:space="0" w:color="auto"/>
      </w:divBdr>
      <w:divsChild>
        <w:div w:id="571159614">
          <w:marLeft w:val="0"/>
          <w:marRight w:val="0"/>
          <w:marTop w:val="0"/>
          <w:marBottom w:val="0"/>
          <w:divBdr>
            <w:top w:val="none" w:sz="0" w:space="0" w:color="auto"/>
            <w:left w:val="none" w:sz="0" w:space="0" w:color="auto"/>
            <w:bottom w:val="none" w:sz="0" w:space="0" w:color="auto"/>
            <w:right w:val="none" w:sz="0" w:space="0" w:color="auto"/>
          </w:divBdr>
        </w:div>
      </w:divsChild>
    </w:div>
    <w:div w:id="571159624">
      <w:marLeft w:val="0"/>
      <w:marRight w:val="0"/>
      <w:marTop w:val="0"/>
      <w:marBottom w:val="0"/>
      <w:divBdr>
        <w:top w:val="none" w:sz="0" w:space="0" w:color="auto"/>
        <w:left w:val="none" w:sz="0" w:space="0" w:color="auto"/>
        <w:bottom w:val="none" w:sz="0" w:space="0" w:color="auto"/>
        <w:right w:val="none" w:sz="0" w:space="0" w:color="auto"/>
      </w:divBdr>
      <w:divsChild>
        <w:div w:id="571159619">
          <w:marLeft w:val="0"/>
          <w:marRight w:val="0"/>
          <w:marTop w:val="0"/>
          <w:marBottom w:val="0"/>
          <w:divBdr>
            <w:top w:val="none" w:sz="0" w:space="0" w:color="auto"/>
            <w:left w:val="none" w:sz="0" w:space="0" w:color="auto"/>
            <w:bottom w:val="none" w:sz="0" w:space="0" w:color="auto"/>
            <w:right w:val="none" w:sz="0" w:space="0" w:color="auto"/>
          </w:divBdr>
          <w:divsChild>
            <w:div w:id="571159613">
              <w:marLeft w:val="0"/>
              <w:marRight w:val="0"/>
              <w:marTop w:val="0"/>
              <w:marBottom w:val="0"/>
              <w:divBdr>
                <w:top w:val="none" w:sz="0" w:space="0" w:color="auto"/>
                <w:left w:val="none" w:sz="0" w:space="0" w:color="auto"/>
                <w:bottom w:val="none" w:sz="0" w:space="0" w:color="auto"/>
                <w:right w:val="none" w:sz="0" w:space="0" w:color="auto"/>
              </w:divBdr>
            </w:div>
            <w:div w:id="571159615">
              <w:marLeft w:val="0"/>
              <w:marRight w:val="0"/>
              <w:marTop w:val="0"/>
              <w:marBottom w:val="0"/>
              <w:divBdr>
                <w:top w:val="none" w:sz="0" w:space="0" w:color="auto"/>
                <w:left w:val="none" w:sz="0" w:space="0" w:color="auto"/>
                <w:bottom w:val="none" w:sz="0" w:space="0" w:color="auto"/>
                <w:right w:val="none" w:sz="0" w:space="0" w:color="auto"/>
              </w:divBdr>
            </w:div>
            <w:div w:id="571159616">
              <w:marLeft w:val="0"/>
              <w:marRight w:val="0"/>
              <w:marTop w:val="0"/>
              <w:marBottom w:val="0"/>
              <w:divBdr>
                <w:top w:val="none" w:sz="0" w:space="0" w:color="auto"/>
                <w:left w:val="none" w:sz="0" w:space="0" w:color="auto"/>
                <w:bottom w:val="none" w:sz="0" w:space="0" w:color="auto"/>
                <w:right w:val="none" w:sz="0" w:space="0" w:color="auto"/>
              </w:divBdr>
            </w:div>
            <w:div w:id="571159617">
              <w:marLeft w:val="0"/>
              <w:marRight w:val="0"/>
              <w:marTop w:val="0"/>
              <w:marBottom w:val="0"/>
              <w:divBdr>
                <w:top w:val="none" w:sz="0" w:space="0" w:color="auto"/>
                <w:left w:val="none" w:sz="0" w:space="0" w:color="auto"/>
                <w:bottom w:val="none" w:sz="0" w:space="0" w:color="auto"/>
                <w:right w:val="none" w:sz="0" w:space="0" w:color="auto"/>
              </w:divBdr>
            </w:div>
            <w:div w:id="571159618">
              <w:marLeft w:val="0"/>
              <w:marRight w:val="0"/>
              <w:marTop w:val="0"/>
              <w:marBottom w:val="0"/>
              <w:divBdr>
                <w:top w:val="none" w:sz="0" w:space="0" w:color="auto"/>
                <w:left w:val="none" w:sz="0" w:space="0" w:color="auto"/>
                <w:bottom w:val="none" w:sz="0" w:space="0" w:color="auto"/>
                <w:right w:val="none" w:sz="0" w:space="0" w:color="auto"/>
              </w:divBdr>
            </w:div>
            <w:div w:id="571159621">
              <w:marLeft w:val="0"/>
              <w:marRight w:val="0"/>
              <w:marTop w:val="0"/>
              <w:marBottom w:val="0"/>
              <w:divBdr>
                <w:top w:val="none" w:sz="0" w:space="0" w:color="auto"/>
                <w:left w:val="none" w:sz="0" w:space="0" w:color="auto"/>
                <w:bottom w:val="none" w:sz="0" w:space="0" w:color="auto"/>
                <w:right w:val="none" w:sz="0" w:space="0" w:color="auto"/>
              </w:divBdr>
            </w:div>
            <w:div w:id="571159622">
              <w:marLeft w:val="0"/>
              <w:marRight w:val="0"/>
              <w:marTop w:val="0"/>
              <w:marBottom w:val="0"/>
              <w:divBdr>
                <w:top w:val="none" w:sz="0" w:space="0" w:color="auto"/>
                <w:left w:val="none" w:sz="0" w:space="0" w:color="auto"/>
                <w:bottom w:val="none" w:sz="0" w:space="0" w:color="auto"/>
                <w:right w:val="none" w:sz="0" w:space="0" w:color="auto"/>
              </w:divBdr>
            </w:div>
            <w:div w:id="5711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5049">
      <w:bodyDiv w:val="1"/>
      <w:marLeft w:val="0"/>
      <w:marRight w:val="0"/>
      <w:marTop w:val="0"/>
      <w:marBottom w:val="0"/>
      <w:divBdr>
        <w:top w:val="none" w:sz="0" w:space="0" w:color="auto"/>
        <w:left w:val="none" w:sz="0" w:space="0" w:color="auto"/>
        <w:bottom w:val="none" w:sz="0" w:space="0" w:color="auto"/>
        <w:right w:val="none" w:sz="0" w:space="0" w:color="auto"/>
      </w:divBdr>
    </w:div>
    <w:div w:id="947733302">
      <w:bodyDiv w:val="1"/>
      <w:marLeft w:val="0"/>
      <w:marRight w:val="0"/>
      <w:marTop w:val="0"/>
      <w:marBottom w:val="0"/>
      <w:divBdr>
        <w:top w:val="none" w:sz="0" w:space="0" w:color="auto"/>
        <w:left w:val="none" w:sz="0" w:space="0" w:color="auto"/>
        <w:bottom w:val="none" w:sz="0" w:space="0" w:color="auto"/>
        <w:right w:val="none" w:sz="0" w:space="0" w:color="auto"/>
      </w:divBdr>
    </w:div>
    <w:div w:id="1036276143">
      <w:bodyDiv w:val="1"/>
      <w:marLeft w:val="0"/>
      <w:marRight w:val="0"/>
      <w:marTop w:val="0"/>
      <w:marBottom w:val="0"/>
      <w:divBdr>
        <w:top w:val="none" w:sz="0" w:space="0" w:color="auto"/>
        <w:left w:val="none" w:sz="0" w:space="0" w:color="auto"/>
        <w:bottom w:val="none" w:sz="0" w:space="0" w:color="auto"/>
        <w:right w:val="none" w:sz="0" w:space="0" w:color="auto"/>
      </w:divBdr>
    </w:div>
    <w:div w:id="1183275661">
      <w:bodyDiv w:val="1"/>
      <w:marLeft w:val="0"/>
      <w:marRight w:val="0"/>
      <w:marTop w:val="0"/>
      <w:marBottom w:val="0"/>
      <w:divBdr>
        <w:top w:val="none" w:sz="0" w:space="0" w:color="auto"/>
        <w:left w:val="none" w:sz="0" w:space="0" w:color="auto"/>
        <w:bottom w:val="none" w:sz="0" w:space="0" w:color="auto"/>
        <w:right w:val="none" w:sz="0" w:space="0" w:color="auto"/>
      </w:divBdr>
    </w:div>
    <w:div w:id="1307855535">
      <w:bodyDiv w:val="1"/>
      <w:marLeft w:val="0"/>
      <w:marRight w:val="0"/>
      <w:marTop w:val="0"/>
      <w:marBottom w:val="0"/>
      <w:divBdr>
        <w:top w:val="none" w:sz="0" w:space="0" w:color="auto"/>
        <w:left w:val="none" w:sz="0" w:space="0" w:color="auto"/>
        <w:bottom w:val="none" w:sz="0" w:space="0" w:color="auto"/>
        <w:right w:val="none" w:sz="0" w:space="0" w:color="auto"/>
      </w:divBdr>
    </w:div>
    <w:div w:id="1315331504">
      <w:bodyDiv w:val="1"/>
      <w:marLeft w:val="0"/>
      <w:marRight w:val="0"/>
      <w:marTop w:val="0"/>
      <w:marBottom w:val="0"/>
      <w:divBdr>
        <w:top w:val="none" w:sz="0" w:space="0" w:color="auto"/>
        <w:left w:val="none" w:sz="0" w:space="0" w:color="auto"/>
        <w:bottom w:val="none" w:sz="0" w:space="0" w:color="auto"/>
        <w:right w:val="none" w:sz="0" w:space="0" w:color="auto"/>
      </w:divBdr>
    </w:div>
    <w:div w:id="1484783844">
      <w:bodyDiv w:val="1"/>
      <w:marLeft w:val="0"/>
      <w:marRight w:val="0"/>
      <w:marTop w:val="0"/>
      <w:marBottom w:val="0"/>
      <w:divBdr>
        <w:top w:val="none" w:sz="0" w:space="0" w:color="auto"/>
        <w:left w:val="none" w:sz="0" w:space="0" w:color="auto"/>
        <w:bottom w:val="none" w:sz="0" w:space="0" w:color="auto"/>
        <w:right w:val="none" w:sz="0" w:space="0" w:color="auto"/>
      </w:divBdr>
    </w:div>
    <w:div w:id="21413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0189-611F-4A48-8ABE-4CD128DD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8BA92E9.dotm</Template>
  <TotalTime>0</TotalTime>
  <Pages>81</Pages>
  <Words>19823</Words>
  <Characters>157538</Characters>
  <Application>Microsoft Office Word</Application>
  <DocSecurity>0</DocSecurity>
  <Lines>4039</Lines>
  <Paragraphs>2245</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Beispiel für einen schulinternen Lehrplan</vt:lpstr>
      <vt:lpstr>&lt;Inhalt</vt:lpstr>
      <vt:lpstr>Die Fachgruppe Mathematik </vt:lpstr>
      <vt:lpstr>Entscheidungen zum Unterricht</vt:lpstr>
      <vt:lpstr>    2.1 Unterrichtsvorhaben</vt:lpstr>
      <vt:lpstr>        2.1.1 Übersichtsraster Unterrichtsvorhaben</vt:lpstr>
      <vt:lpstr>        2.1.2 Konkretisierte Unterrichtsvorhaben</vt:lpstr>
    </vt:vector>
  </TitlesOfParts>
  <Company>QUA-LiS.NRW</Company>
  <LinksUpToDate>false</LinksUpToDate>
  <CharactersWithSpaces>175116</CharactersWithSpaces>
  <SharedDoc>false</SharedDoc>
  <HyperlinkBase>www.schulentwicklung.nrw.de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für einen schulinternen Lehrplan</dc:title>
  <dc:creator>QUA-LiS.NRW</dc:creator>
  <cp:keywords>SiLP, Kernlehrplan, KLP</cp:keywords>
  <cp:lastModifiedBy>Ross, Joachim</cp:lastModifiedBy>
  <cp:revision>4</cp:revision>
  <cp:lastPrinted>2015-08-19T09:23:00Z</cp:lastPrinted>
  <dcterms:created xsi:type="dcterms:W3CDTF">2015-08-19T09:24:00Z</dcterms:created>
  <dcterms:modified xsi:type="dcterms:W3CDTF">2015-08-19T09:43:00Z</dcterms:modified>
  <cp:contentStatus>Freigegeben</cp:contentStatus>
</cp:coreProperties>
</file>