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29" w:rsidRPr="00807928" w:rsidRDefault="00962829" w:rsidP="00D657DC">
      <w:pPr>
        <w:ind w:left="426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Wahlpflichtfach Biologie an der Realschule</w:t>
      </w:r>
    </w:p>
    <w:p w:rsidR="00962829" w:rsidRDefault="00962829" w:rsidP="00962829">
      <w:pPr>
        <w:spacing w:before="120" w:after="24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Lernaufgabe zum Thema „</w:t>
      </w:r>
      <w:r w:rsidR="00B314C3">
        <w:rPr>
          <w:rFonts w:ascii="Arial" w:hAnsi="Arial" w:cs="Arial"/>
          <w:b/>
          <w:sz w:val="32"/>
        </w:rPr>
        <w:t>Prozesse des Alterns</w:t>
      </w:r>
      <w:r>
        <w:rPr>
          <w:rFonts w:ascii="Arial" w:hAnsi="Arial" w:cs="Arial"/>
          <w:b/>
          <w:sz w:val="32"/>
        </w:rPr>
        <w:t>“</w:t>
      </w:r>
    </w:p>
    <w:p w:rsidR="007F2059" w:rsidRPr="007F2059" w:rsidRDefault="007F2059" w:rsidP="00962829">
      <w:pPr>
        <w:spacing w:before="120" w:after="240"/>
        <w:jc w:val="center"/>
        <w:rPr>
          <w:rFonts w:ascii="Arial" w:hAnsi="Arial" w:cs="Arial"/>
          <w:sz w:val="22"/>
          <w:u w:val="single"/>
        </w:rPr>
      </w:pPr>
      <w:r w:rsidRPr="007F2059">
        <w:rPr>
          <w:rFonts w:ascii="Arial" w:hAnsi="Arial" w:cs="Arial"/>
          <w:u w:val="single"/>
        </w:rPr>
        <w:t>Didaktischer Kommentar für Lehrerinnen und Lehrer</w:t>
      </w:r>
    </w:p>
    <w:p w:rsidR="00B65E1C" w:rsidRPr="00D17766" w:rsidRDefault="00B65E1C" w:rsidP="007D148A">
      <w:pPr>
        <w:spacing w:before="480" w:after="60" w:line="288" w:lineRule="auto"/>
        <w:jc w:val="both"/>
        <w:rPr>
          <w:rFonts w:ascii="Arial" w:hAnsi="Arial" w:cs="Arial"/>
          <w:b/>
          <w:sz w:val="22"/>
        </w:rPr>
      </w:pPr>
      <w:r w:rsidRPr="00D17766">
        <w:rPr>
          <w:rFonts w:ascii="Arial" w:hAnsi="Arial" w:cs="Arial"/>
          <w:b/>
          <w:sz w:val="22"/>
        </w:rPr>
        <w:t xml:space="preserve">Die </w:t>
      </w:r>
      <w:r>
        <w:rPr>
          <w:rFonts w:ascii="Arial" w:hAnsi="Arial" w:cs="Arial"/>
          <w:b/>
          <w:sz w:val="22"/>
        </w:rPr>
        <w:t>folgenden Ausführungen</w:t>
      </w:r>
      <w:r w:rsidRPr="00D17766">
        <w:rPr>
          <w:rFonts w:ascii="Arial" w:hAnsi="Arial" w:cs="Arial"/>
          <w:b/>
          <w:sz w:val="22"/>
        </w:rPr>
        <w:t xml:space="preserve"> </w:t>
      </w:r>
      <w:r w:rsidR="00D8009A">
        <w:rPr>
          <w:rFonts w:ascii="Arial" w:hAnsi="Arial" w:cs="Arial"/>
          <w:b/>
          <w:sz w:val="22"/>
        </w:rPr>
        <w:t>erläutern</w:t>
      </w:r>
      <w:r w:rsidR="0094397D">
        <w:rPr>
          <w:rFonts w:ascii="Arial" w:hAnsi="Arial" w:cs="Arial"/>
          <w:b/>
          <w:sz w:val="22"/>
        </w:rPr>
        <w:t xml:space="preserve"> </w:t>
      </w:r>
      <w:r w:rsidR="00D8009A">
        <w:rPr>
          <w:rFonts w:ascii="Arial" w:hAnsi="Arial" w:cs="Arial"/>
          <w:b/>
          <w:sz w:val="22"/>
        </w:rPr>
        <w:t>die</w:t>
      </w:r>
      <w:r w:rsidRPr="00D17766">
        <w:rPr>
          <w:rFonts w:ascii="Arial" w:hAnsi="Arial" w:cs="Arial"/>
          <w:b/>
          <w:sz w:val="22"/>
        </w:rPr>
        <w:t xml:space="preserve"> Bezüge zum Kernlehrplan</w:t>
      </w:r>
      <w:r w:rsidR="0094397D">
        <w:rPr>
          <w:rFonts w:ascii="Arial" w:hAnsi="Arial" w:cs="Arial"/>
          <w:b/>
          <w:sz w:val="22"/>
        </w:rPr>
        <w:t xml:space="preserve"> und geben </w:t>
      </w:r>
      <w:r>
        <w:rPr>
          <w:rFonts w:ascii="Arial" w:hAnsi="Arial" w:cs="Arial"/>
          <w:b/>
          <w:sz w:val="22"/>
        </w:rPr>
        <w:t xml:space="preserve">Hinweise zu einem möglichen Einsatz der Materialien </w:t>
      </w:r>
      <w:r w:rsidR="0094397D">
        <w:rPr>
          <w:rFonts w:ascii="Arial" w:hAnsi="Arial" w:cs="Arial"/>
          <w:b/>
          <w:sz w:val="22"/>
        </w:rPr>
        <w:t>im Unterricht</w:t>
      </w:r>
      <w:r>
        <w:rPr>
          <w:rFonts w:ascii="Arial" w:hAnsi="Arial" w:cs="Arial"/>
          <w:b/>
          <w:sz w:val="22"/>
        </w:rPr>
        <w:t>.</w:t>
      </w:r>
    </w:p>
    <w:p w:rsidR="002F6C16" w:rsidRDefault="002F6C16" w:rsidP="00B65E1C">
      <w:pPr>
        <w:jc w:val="both"/>
        <w:rPr>
          <w:rFonts w:ascii="Arial" w:hAnsi="Arial" w:cs="Arial"/>
          <w:b/>
          <w:sz w:val="22"/>
        </w:rPr>
      </w:pPr>
    </w:p>
    <w:p w:rsidR="00B65E1C" w:rsidRPr="00FD769E" w:rsidRDefault="007F2059" w:rsidP="007F2059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="00B65E1C" w:rsidRPr="00FD769E">
        <w:rPr>
          <w:rFonts w:ascii="Arial" w:hAnsi="Arial" w:cs="Arial"/>
          <w:b/>
        </w:rPr>
        <w:t>Bezüge zum Kernlehrplan</w:t>
      </w:r>
    </w:p>
    <w:p w:rsidR="00B65E1C" w:rsidRPr="00D17766" w:rsidRDefault="00B65E1C" w:rsidP="00B65E1C">
      <w:pPr>
        <w:jc w:val="both"/>
        <w:rPr>
          <w:rFonts w:ascii="Arial" w:hAnsi="Arial" w:cs="Arial"/>
          <w:b/>
          <w:sz w:val="22"/>
        </w:rPr>
      </w:pPr>
    </w:p>
    <w:p w:rsidR="00B65E1C" w:rsidRPr="007F2059" w:rsidRDefault="007F2059" w:rsidP="007F2059">
      <w:pPr>
        <w:ind w:left="426" w:hanging="426"/>
        <w:rPr>
          <w:rFonts w:ascii="Arial" w:hAnsi="Arial" w:cs="Arial"/>
          <w:b/>
          <w:sz w:val="22"/>
        </w:rPr>
      </w:pPr>
      <w:r w:rsidRPr="007F2059">
        <w:rPr>
          <w:rFonts w:ascii="Arial" w:hAnsi="Arial" w:cs="Arial"/>
          <w:b/>
          <w:sz w:val="22"/>
        </w:rPr>
        <w:t>1.1</w:t>
      </w:r>
      <w:r w:rsidRPr="007F2059">
        <w:rPr>
          <w:rFonts w:ascii="Arial" w:hAnsi="Arial" w:cs="Arial"/>
          <w:b/>
          <w:sz w:val="22"/>
        </w:rPr>
        <w:tab/>
      </w:r>
      <w:r w:rsidR="00B65E1C" w:rsidRPr="007F2059">
        <w:rPr>
          <w:rFonts w:ascii="Arial" w:hAnsi="Arial" w:cs="Arial"/>
          <w:b/>
          <w:sz w:val="22"/>
        </w:rPr>
        <w:t xml:space="preserve">Kompetenzerwartungen: </w:t>
      </w:r>
    </w:p>
    <w:p w:rsidR="00D657DC" w:rsidRPr="00016C40" w:rsidRDefault="00D657DC" w:rsidP="004F1B4E">
      <w:pPr>
        <w:spacing w:before="240" w:after="6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Pr="00016C4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Lernaufgabe</w:t>
      </w:r>
      <w:r w:rsidRPr="00016C40">
        <w:rPr>
          <w:rFonts w:ascii="Arial" w:hAnsi="Arial" w:cs="Arial"/>
          <w:sz w:val="22"/>
        </w:rPr>
        <w:t xml:space="preserve"> </w:t>
      </w:r>
      <w:r w:rsidRPr="00FD769E">
        <w:rPr>
          <w:rFonts w:ascii="Arial" w:hAnsi="Arial" w:cs="Arial"/>
          <w:sz w:val="22"/>
        </w:rPr>
        <w:t>nimmt Bezug</w:t>
      </w:r>
      <w:r w:rsidRPr="00016C40">
        <w:rPr>
          <w:rFonts w:ascii="Arial" w:hAnsi="Arial" w:cs="Arial"/>
          <w:sz w:val="22"/>
        </w:rPr>
        <w:t xml:space="preserve"> auf folgende </w:t>
      </w:r>
      <w:r w:rsidRPr="00016C40">
        <w:rPr>
          <w:rFonts w:ascii="Arial" w:hAnsi="Arial" w:cs="Arial"/>
          <w:b/>
          <w:sz w:val="22"/>
        </w:rPr>
        <w:t>kon</w:t>
      </w:r>
      <w:r>
        <w:rPr>
          <w:rFonts w:ascii="Arial" w:hAnsi="Arial" w:cs="Arial"/>
          <w:b/>
          <w:sz w:val="22"/>
        </w:rPr>
        <w:t xml:space="preserve">kretisierte Kompetenzerwartung </w:t>
      </w:r>
      <w:r w:rsidRPr="00873C98">
        <w:rPr>
          <w:rFonts w:ascii="Arial" w:hAnsi="Arial" w:cs="Arial"/>
          <w:sz w:val="22"/>
        </w:rPr>
        <w:t>aus dem I</w:t>
      </w:r>
      <w:r w:rsidRPr="00873C98">
        <w:rPr>
          <w:rFonts w:ascii="Arial" w:hAnsi="Arial" w:cs="Arial"/>
          <w:sz w:val="22"/>
        </w:rPr>
        <w:t>n</w:t>
      </w:r>
      <w:r w:rsidRPr="00873C98">
        <w:rPr>
          <w:rFonts w:ascii="Arial" w:hAnsi="Arial" w:cs="Arial"/>
          <w:sz w:val="22"/>
        </w:rPr>
        <w:t>haltsfeld 6 „Stationen eines Lebens“:</w:t>
      </w:r>
    </w:p>
    <w:p w:rsidR="00D657DC" w:rsidRPr="00D657DC" w:rsidRDefault="00D657DC" w:rsidP="00D657DC">
      <w:pPr>
        <w:spacing w:before="120" w:after="60"/>
        <w:ind w:left="567"/>
        <w:jc w:val="both"/>
        <w:rPr>
          <w:rFonts w:ascii="Arial" w:hAnsi="Arial" w:cs="Arial"/>
          <w:i/>
          <w:sz w:val="22"/>
        </w:rPr>
      </w:pPr>
      <w:r w:rsidRPr="00D657DC">
        <w:rPr>
          <w:rFonts w:ascii="Arial" w:hAnsi="Arial" w:cs="Arial"/>
          <w:i/>
          <w:sz w:val="22"/>
        </w:rPr>
        <w:t>Die Schülerinnen und Schüler können Prozesse des Alterns und deren Ursachen beschre</w:t>
      </w:r>
      <w:r w:rsidRPr="00D657DC">
        <w:rPr>
          <w:rFonts w:ascii="Arial" w:hAnsi="Arial" w:cs="Arial"/>
          <w:i/>
          <w:sz w:val="22"/>
        </w:rPr>
        <w:t>i</w:t>
      </w:r>
      <w:r w:rsidRPr="00D657DC">
        <w:rPr>
          <w:rFonts w:ascii="Arial" w:hAnsi="Arial" w:cs="Arial"/>
          <w:i/>
          <w:sz w:val="22"/>
        </w:rPr>
        <w:t>ben (UF1).</w:t>
      </w:r>
    </w:p>
    <w:p w:rsidR="00B65E1C" w:rsidRPr="00016C40" w:rsidRDefault="00D657DC" w:rsidP="004F1B4E">
      <w:pPr>
        <w:spacing w:before="240" w:after="6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Außerdem liegt ein Schwerpunkt auf der Entwicklung </w:t>
      </w:r>
      <w:r w:rsidR="00B65E1C" w:rsidRPr="00016C40">
        <w:rPr>
          <w:rFonts w:ascii="Arial" w:hAnsi="Arial" w:cs="Arial"/>
          <w:sz w:val="22"/>
        </w:rPr>
        <w:t>folgende</w:t>
      </w:r>
      <w:r>
        <w:rPr>
          <w:rFonts w:ascii="Arial" w:hAnsi="Arial" w:cs="Arial"/>
          <w:sz w:val="22"/>
        </w:rPr>
        <w:t>r</w:t>
      </w:r>
      <w:r w:rsidR="00B65E1C" w:rsidRPr="00016C40">
        <w:rPr>
          <w:rFonts w:ascii="Arial" w:hAnsi="Arial" w:cs="Arial"/>
          <w:sz w:val="22"/>
        </w:rPr>
        <w:t xml:space="preserve"> </w:t>
      </w:r>
      <w:r w:rsidR="00B65E1C" w:rsidRPr="00016C40">
        <w:rPr>
          <w:rFonts w:ascii="Arial" w:hAnsi="Arial" w:cs="Arial"/>
          <w:b/>
          <w:sz w:val="22"/>
        </w:rPr>
        <w:t>übergeordnete</w:t>
      </w:r>
      <w:r>
        <w:rPr>
          <w:rFonts w:ascii="Arial" w:hAnsi="Arial" w:cs="Arial"/>
          <w:b/>
          <w:sz w:val="22"/>
        </w:rPr>
        <w:t>r</w:t>
      </w:r>
      <w:r w:rsidR="00B65E1C" w:rsidRPr="00016C40">
        <w:rPr>
          <w:rFonts w:ascii="Arial" w:hAnsi="Arial" w:cs="Arial"/>
          <w:b/>
          <w:sz w:val="22"/>
        </w:rPr>
        <w:t xml:space="preserve"> </w:t>
      </w:r>
      <w:proofErr w:type="spellStart"/>
      <w:r w:rsidR="00B65E1C" w:rsidRPr="00016C40">
        <w:rPr>
          <w:rFonts w:ascii="Arial" w:hAnsi="Arial" w:cs="Arial"/>
          <w:b/>
          <w:sz w:val="22"/>
        </w:rPr>
        <w:t>Kompetenz</w:t>
      </w:r>
      <w:r w:rsidR="00B65E1C">
        <w:rPr>
          <w:rFonts w:ascii="Arial" w:hAnsi="Arial" w:cs="Arial"/>
          <w:b/>
          <w:sz w:val="22"/>
        </w:rPr>
        <w:softHyphen/>
      </w:r>
      <w:r w:rsidR="00B65E1C" w:rsidRPr="00016C40">
        <w:rPr>
          <w:rFonts w:ascii="Arial" w:hAnsi="Arial" w:cs="Arial"/>
          <w:b/>
          <w:sz w:val="22"/>
        </w:rPr>
        <w:t>erwartung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B65E1C" w:rsidRPr="00D657DC" w:rsidRDefault="00B65E1C" w:rsidP="00D657DC">
      <w:pPr>
        <w:spacing w:before="120" w:after="60"/>
        <w:ind w:left="567"/>
        <w:jc w:val="both"/>
        <w:rPr>
          <w:rFonts w:ascii="Arial" w:hAnsi="Arial" w:cs="Arial"/>
          <w:i/>
          <w:sz w:val="22"/>
        </w:rPr>
      </w:pPr>
      <w:r w:rsidRPr="00D657DC">
        <w:rPr>
          <w:rFonts w:ascii="Arial" w:hAnsi="Arial" w:cs="Arial"/>
          <w:i/>
          <w:sz w:val="22"/>
        </w:rPr>
        <w:t>Die Schülerinnen und Schüler können</w:t>
      </w:r>
      <w:r w:rsidR="00D657DC" w:rsidRPr="00D657DC">
        <w:rPr>
          <w:rFonts w:ascii="Arial" w:hAnsi="Arial" w:cs="Arial"/>
          <w:i/>
          <w:sz w:val="22"/>
        </w:rPr>
        <w:t xml:space="preserve"> </w:t>
      </w:r>
      <w:r w:rsidRPr="00D657DC">
        <w:rPr>
          <w:rFonts w:ascii="Arial" w:hAnsi="Arial" w:cs="Arial"/>
          <w:i/>
          <w:sz w:val="22"/>
          <w:szCs w:val="22"/>
        </w:rPr>
        <w:t>Modelle, auch in formalisierter oder mathematischer Form, zur Beschreibung, Erklärung und Vorhersage biologisch-technischer Vorgänge ve</w:t>
      </w:r>
      <w:r w:rsidRPr="00D657DC">
        <w:rPr>
          <w:rFonts w:ascii="Arial" w:hAnsi="Arial" w:cs="Arial"/>
          <w:i/>
          <w:sz w:val="22"/>
          <w:szCs w:val="22"/>
        </w:rPr>
        <w:t>r</w:t>
      </w:r>
      <w:r w:rsidRPr="00D657DC">
        <w:rPr>
          <w:rFonts w:ascii="Arial" w:hAnsi="Arial" w:cs="Arial"/>
          <w:i/>
          <w:sz w:val="22"/>
          <w:szCs w:val="22"/>
        </w:rPr>
        <w:t>wenden</w:t>
      </w:r>
      <w:r w:rsidR="00D657DC" w:rsidRPr="00D657DC">
        <w:rPr>
          <w:rFonts w:ascii="Arial" w:hAnsi="Arial" w:cs="Arial"/>
          <w:i/>
          <w:sz w:val="22"/>
          <w:szCs w:val="22"/>
        </w:rPr>
        <w:t xml:space="preserve"> (E8).</w:t>
      </w:r>
    </w:p>
    <w:p w:rsidR="00B65E1C" w:rsidRDefault="00B65E1C" w:rsidP="00B65E1C">
      <w:pPr>
        <w:jc w:val="both"/>
        <w:rPr>
          <w:rFonts w:ascii="Arial" w:hAnsi="Arial" w:cs="Arial"/>
          <w:sz w:val="22"/>
        </w:rPr>
      </w:pPr>
    </w:p>
    <w:p w:rsidR="00B65E1C" w:rsidRPr="007F2059" w:rsidRDefault="007F2059" w:rsidP="007F2059">
      <w:pPr>
        <w:ind w:left="426" w:hanging="426"/>
        <w:jc w:val="both"/>
        <w:rPr>
          <w:rFonts w:ascii="Arial" w:hAnsi="Arial" w:cs="Arial"/>
          <w:b/>
          <w:sz w:val="22"/>
        </w:rPr>
      </w:pPr>
      <w:r w:rsidRPr="007F2059">
        <w:rPr>
          <w:rFonts w:ascii="Arial" w:hAnsi="Arial" w:cs="Arial"/>
          <w:b/>
          <w:sz w:val="22"/>
        </w:rPr>
        <w:t>1.2</w:t>
      </w:r>
      <w:r w:rsidRPr="007F2059">
        <w:rPr>
          <w:rFonts w:ascii="Arial" w:hAnsi="Arial" w:cs="Arial"/>
          <w:b/>
          <w:sz w:val="22"/>
        </w:rPr>
        <w:tab/>
      </w:r>
      <w:r w:rsidR="00B65E1C" w:rsidRPr="007F2059">
        <w:rPr>
          <w:rFonts w:ascii="Arial" w:hAnsi="Arial" w:cs="Arial"/>
          <w:b/>
          <w:sz w:val="22"/>
        </w:rPr>
        <w:t>Überprüfungsformen für Klassenarbeiten</w:t>
      </w:r>
    </w:p>
    <w:p w:rsidR="004F1B4E" w:rsidRDefault="00B65E1C" w:rsidP="004F1B4E">
      <w:pPr>
        <w:spacing w:before="240" w:after="60" w:line="288" w:lineRule="auto"/>
        <w:jc w:val="both"/>
        <w:rPr>
          <w:rFonts w:ascii="Arial" w:hAnsi="Arial" w:cs="Arial"/>
          <w:sz w:val="22"/>
          <w:szCs w:val="22"/>
        </w:rPr>
      </w:pPr>
      <w:r w:rsidRPr="007F2059">
        <w:rPr>
          <w:rFonts w:ascii="Arial" w:hAnsi="Arial" w:cs="Arial"/>
          <w:sz w:val="22"/>
          <w:szCs w:val="22"/>
        </w:rPr>
        <w:t xml:space="preserve">Im Kernlehrplan werden in Kapitel 3 „Lernerfolgsüberprüfungen und Leistungsbewertung“ mögliche Überprüfungsformen </w:t>
      </w:r>
      <w:r w:rsidR="00845118" w:rsidRPr="007F2059">
        <w:rPr>
          <w:rFonts w:ascii="Arial" w:hAnsi="Arial" w:cs="Arial"/>
          <w:sz w:val="22"/>
          <w:szCs w:val="22"/>
        </w:rPr>
        <w:t xml:space="preserve">für Klassenarbeiten </w:t>
      </w:r>
      <w:r w:rsidRPr="007F2059">
        <w:rPr>
          <w:rFonts w:ascii="Arial" w:hAnsi="Arial" w:cs="Arial"/>
          <w:sz w:val="22"/>
          <w:szCs w:val="22"/>
        </w:rPr>
        <w:t xml:space="preserve">genannt. </w:t>
      </w:r>
      <w:r w:rsidR="00845118" w:rsidRPr="007F2059">
        <w:rPr>
          <w:rFonts w:ascii="Arial" w:hAnsi="Arial" w:cs="Arial"/>
          <w:sz w:val="22"/>
          <w:szCs w:val="22"/>
        </w:rPr>
        <w:t>Gleichzeitig wird gefordert, dass die Schüleri</w:t>
      </w:r>
      <w:r w:rsidR="00845118" w:rsidRPr="007F2059">
        <w:rPr>
          <w:rFonts w:ascii="Arial" w:hAnsi="Arial" w:cs="Arial"/>
          <w:sz w:val="22"/>
          <w:szCs w:val="22"/>
        </w:rPr>
        <w:t>n</w:t>
      </w:r>
      <w:r w:rsidR="00845118" w:rsidRPr="007F2059">
        <w:rPr>
          <w:rFonts w:ascii="Arial" w:hAnsi="Arial" w:cs="Arial"/>
          <w:sz w:val="22"/>
          <w:szCs w:val="22"/>
        </w:rPr>
        <w:t>nen und Schüler mit den Überprüfungsformen „vertraut sein [sollen] und rechtzeitig sowie hinre</w:t>
      </w:r>
      <w:r w:rsidR="00845118" w:rsidRPr="007F2059">
        <w:rPr>
          <w:rFonts w:ascii="Arial" w:hAnsi="Arial" w:cs="Arial"/>
          <w:sz w:val="22"/>
          <w:szCs w:val="22"/>
        </w:rPr>
        <w:t>i</w:t>
      </w:r>
      <w:r w:rsidR="00845118" w:rsidRPr="007F2059">
        <w:rPr>
          <w:rFonts w:ascii="Arial" w:hAnsi="Arial" w:cs="Arial"/>
          <w:sz w:val="22"/>
          <w:szCs w:val="22"/>
        </w:rPr>
        <w:t xml:space="preserve">chend Gelegenheit zur Anwendung haben“ (KLP, S. 29f). </w:t>
      </w:r>
    </w:p>
    <w:p w:rsidR="00B65E1C" w:rsidRPr="007F2059" w:rsidRDefault="007357A5" w:rsidP="007D148A">
      <w:pPr>
        <w:spacing w:before="240" w:after="120" w:line="288" w:lineRule="auto"/>
        <w:jc w:val="both"/>
        <w:rPr>
          <w:rFonts w:ascii="Arial" w:hAnsi="Arial" w:cs="Arial"/>
          <w:sz w:val="22"/>
          <w:szCs w:val="22"/>
        </w:rPr>
      </w:pPr>
      <w:r w:rsidRPr="007F2059">
        <w:rPr>
          <w:rFonts w:ascii="Arial" w:hAnsi="Arial" w:cs="Arial"/>
          <w:sz w:val="22"/>
          <w:szCs w:val="22"/>
        </w:rPr>
        <w:t>Die i</w:t>
      </w:r>
      <w:r w:rsidR="00B65E1C" w:rsidRPr="007F2059">
        <w:rPr>
          <w:rFonts w:ascii="Arial" w:hAnsi="Arial" w:cs="Arial"/>
          <w:sz w:val="22"/>
          <w:szCs w:val="22"/>
        </w:rPr>
        <w:t xml:space="preserve">n der vorliegenden Lernaufgabe </w:t>
      </w:r>
      <w:r w:rsidRPr="007F2059">
        <w:rPr>
          <w:rFonts w:ascii="Arial" w:hAnsi="Arial" w:cs="Arial"/>
          <w:sz w:val="22"/>
          <w:szCs w:val="22"/>
        </w:rPr>
        <w:t xml:space="preserve">eingesetzten Aufgabentypen können </w:t>
      </w:r>
      <w:r w:rsidR="00B65E1C" w:rsidRPr="007F2059">
        <w:rPr>
          <w:rFonts w:ascii="Arial" w:hAnsi="Arial" w:cs="Arial"/>
          <w:sz w:val="22"/>
          <w:szCs w:val="22"/>
        </w:rPr>
        <w:t>folgende</w:t>
      </w:r>
      <w:r w:rsidRPr="007F2059">
        <w:rPr>
          <w:rFonts w:ascii="Arial" w:hAnsi="Arial" w:cs="Arial"/>
          <w:sz w:val="22"/>
          <w:szCs w:val="22"/>
        </w:rPr>
        <w:t>n</w:t>
      </w:r>
      <w:r w:rsidR="00B65E1C" w:rsidRPr="007F2059">
        <w:rPr>
          <w:rFonts w:ascii="Arial" w:hAnsi="Arial" w:cs="Arial"/>
          <w:sz w:val="22"/>
          <w:szCs w:val="22"/>
        </w:rPr>
        <w:t xml:space="preserve"> Überpr</w:t>
      </w:r>
      <w:r w:rsidR="00B65E1C" w:rsidRPr="007F2059">
        <w:rPr>
          <w:rFonts w:ascii="Arial" w:hAnsi="Arial" w:cs="Arial"/>
          <w:sz w:val="22"/>
          <w:szCs w:val="22"/>
        </w:rPr>
        <w:t>ü</w:t>
      </w:r>
      <w:r w:rsidR="00B65E1C" w:rsidRPr="007F2059">
        <w:rPr>
          <w:rFonts w:ascii="Arial" w:hAnsi="Arial" w:cs="Arial"/>
          <w:sz w:val="22"/>
          <w:szCs w:val="22"/>
        </w:rPr>
        <w:t xml:space="preserve">fungsformen </w:t>
      </w:r>
      <w:r w:rsidRPr="007F2059">
        <w:rPr>
          <w:rFonts w:ascii="Arial" w:hAnsi="Arial" w:cs="Arial"/>
          <w:sz w:val="22"/>
          <w:szCs w:val="22"/>
        </w:rPr>
        <w:t>zugeordnet werden</w:t>
      </w:r>
      <w:r w:rsidR="00B65E1C" w:rsidRPr="007F2059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45118" w:rsidRPr="00CB1961" w:rsidTr="00CB1961">
        <w:tc>
          <w:tcPr>
            <w:tcW w:w="4889" w:type="dxa"/>
            <w:shd w:val="clear" w:color="auto" w:fill="auto"/>
          </w:tcPr>
          <w:p w:rsidR="00845118" w:rsidRPr="00755C1F" w:rsidRDefault="00755C1F" w:rsidP="004855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Darstellungsaufgaben</w:t>
            </w:r>
          </w:p>
        </w:tc>
        <w:tc>
          <w:tcPr>
            <w:tcW w:w="4889" w:type="dxa"/>
            <w:shd w:val="clear" w:color="auto" w:fill="auto"/>
          </w:tcPr>
          <w:p w:rsidR="00845118" w:rsidRPr="00755C1F" w:rsidRDefault="002F6C16" w:rsidP="004855E0">
            <w:pPr>
              <w:spacing w:before="120" w:after="60" w:line="288" w:lineRule="auto"/>
              <w:rPr>
                <w:rFonts w:ascii="Arial" w:hAnsi="Arial" w:cs="Arial"/>
                <w:sz w:val="22"/>
                <w:szCs w:val="22"/>
              </w:rPr>
            </w:pPr>
            <w:r w:rsidRPr="00755C1F">
              <w:rPr>
                <w:rFonts w:ascii="Arial" w:hAnsi="Arial" w:cs="Arial"/>
                <w:sz w:val="22"/>
                <w:szCs w:val="22"/>
              </w:rPr>
              <w:t>Das Ausfüllen der Schemata (Materialien 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 w:rsidRPr="00755C1F">
              <w:rPr>
                <w:rFonts w:ascii="Arial" w:hAnsi="Arial" w:cs="Arial"/>
                <w:sz w:val="22"/>
                <w:szCs w:val="22"/>
              </w:rPr>
              <w:t>3 und 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 w:rsidRPr="00755C1F">
              <w:rPr>
                <w:rFonts w:ascii="Arial" w:hAnsi="Arial" w:cs="Arial"/>
                <w:sz w:val="22"/>
                <w:szCs w:val="22"/>
              </w:rPr>
              <w:t>6) führt zur Erläuterung der Alte</w:t>
            </w:r>
            <w:r w:rsidR="00755C1F" w:rsidRPr="00755C1F">
              <w:rPr>
                <w:rFonts w:ascii="Arial" w:hAnsi="Arial" w:cs="Arial"/>
                <w:sz w:val="22"/>
                <w:szCs w:val="22"/>
              </w:rPr>
              <w:t>rung</w:t>
            </w:r>
            <w:r w:rsidR="00755C1F" w:rsidRPr="00755C1F">
              <w:rPr>
                <w:rFonts w:ascii="Arial" w:hAnsi="Arial" w:cs="Arial"/>
                <w:sz w:val="22"/>
                <w:szCs w:val="22"/>
              </w:rPr>
              <w:t>s</w:t>
            </w:r>
            <w:r w:rsidR="00755C1F" w:rsidRPr="00755C1F">
              <w:rPr>
                <w:rFonts w:ascii="Arial" w:hAnsi="Arial" w:cs="Arial"/>
                <w:sz w:val="22"/>
                <w:szCs w:val="22"/>
              </w:rPr>
              <w:t>prozesse, also zur „Erläuterung eines biolog</w:t>
            </w:r>
            <w:r w:rsidR="00755C1F" w:rsidRPr="00755C1F">
              <w:rPr>
                <w:rFonts w:ascii="Arial" w:hAnsi="Arial" w:cs="Arial"/>
                <w:sz w:val="22"/>
                <w:szCs w:val="22"/>
              </w:rPr>
              <w:t>i</w:t>
            </w:r>
            <w:r w:rsidR="00755C1F" w:rsidRPr="00755C1F">
              <w:rPr>
                <w:rFonts w:ascii="Arial" w:hAnsi="Arial" w:cs="Arial"/>
                <w:sz w:val="22"/>
                <w:szCs w:val="22"/>
              </w:rPr>
              <w:t>schen Phänomens“.</w:t>
            </w:r>
          </w:p>
        </w:tc>
      </w:tr>
      <w:tr w:rsidR="00845118" w:rsidRPr="00CB1961" w:rsidTr="00CB1961">
        <w:tc>
          <w:tcPr>
            <w:tcW w:w="4889" w:type="dxa"/>
            <w:shd w:val="clear" w:color="auto" w:fill="auto"/>
          </w:tcPr>
          <w:p w:rsidR="00845118" w:rsidRPr="00755C1F" w:rsidRDefault="00845118" w:rsidP="004855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55C1F">
              <w:rPr>
                <w:rFonts w:ascii="Arial" w:hAnsi="Arial" w:cs="Arial"/>
                <w:sz w:val="22"/>
                <w:szCs w:val="22"/>
              </w:rPr>
              <w:t xml:space="preserve">Herleitungen mit Hilfe von Modellen und </w:t>
            </w:r>
            <w:r w:rsidR="004855E0">
              <w:rPr>
                <w:rFonts w:ascii="Arial" w:hAnsi="Arial" w:cs="Arial"/>
                <w:sz w:val="22"/>
                <w:szCs w:val="22"/>
              </w:rPr>
              <w:br/>
            </w:r>
            <w:r w:rsidRPr="00755C1F">
              <w:rPr>
                <w:rFonts w:ascii="Arial" w:hAnsi="Arial" w:cs="Arial"/>
                <w:sz w:val="22"/>
                <w:szCs w:val="22"/>
              </w:rPr>
              <w:t>Konzepten.</w:t>
            </w:r>
          </w:p>
        </w:tc>
        <w:tc>
          <w:tcPr>
            <w:tcW w:w="4889" w:type="dxa"/>
            <w:shd w:val="clear" w:color="auto" w:fill="auto"/>
          </w:tcPr>
          <w:p w:rsidR="00845118" w:rsidRPr="00755C1F" w:rsidRDefault="002F6C16" w:rsidP="004855E0">
            <w:pPr>
              <w:spacing w:before="120" w:after="60" w:line="288" w:lineRule="auto"/>
              <w:rPr>
                <w:rFonts w:ascii="Arial" w:hAnsi="Arial" w:cs="Arial"/>
                <w:sz w:val="22"/>
                <w:szCs w:val="22"/>
              </w:rPr>
            </w:pPr>
            <w:r w:rsidRPr="00755C1F">
              <w:rPr>
                <w:rFonts w:ascii="Arial" w:hAnsi="Arial" w:cs="Arial"/>
                <w:sz w:val="22"/>
                <w:szCs w:val="22"/>
              </w:rPr>
              <w:t>Bei der Anwendungsaufgabe (M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 w:rsidRPr="00755C1F">
              <w:rPr>
                <w:rFonts w:ascii="Arial" w:hAnsi="Arial" w:cs="Arial"/>
                <w:sz w:val="22"/>
                <w:szCs w:val="22"/>
              </w:rPr>
              <w:t xml:space="preserve">8) müssen die Schülerinnen und Schüler eine bislang noch nicht thematisierte Alterserscheinung mit Hilfe der Theorie des Alterns erklären. </w:t>
            </w:r>
            <w:r w:rsidR="00755C1F">
              <w:rPr>
                <w:rFonts w:ascii="Arial" w:hAnsi="Arial" w:cs="Arial"/>
                <w:sz w:val="22"/>
                <w:szCs w:val="22"/>
              </w:rPr>
              <w:t>Sie erklären also ein Phänomen mit einem bekannten Ko</w:t>
            </w:r>
            <w:r w:rsidR="00755C1F">
              <w:rPr>
                <w:rFonts w:ascii="Arial" w:hAnsi="Arial" w:cs="Arial"/>
                <w:sz w:val="22"/>
                <w:szCs w:val="22"/>
              </w:rPr>
              <w:t>n</w:t>
            </w:r>
            <w:r w:rsidR="00755C1F">
              <w:rPr>
                <w:rFonts w:ascii="Arial" w:hAnsi="Arial" w:cs="Arial"/>
                <w:sz w:val="22"/>
                <w:szCs w:val="22"/>
              </w:rPr>
              <w:t xml:space="preserve">zept bzw. Modell. </w:t>
            </w:r>
          </w:p>
        </w:tc>
      </w:tr>
    </w:tbl>
    <w:p w:rsidR="00845118" w:rsidRPr="007F2059" w:rsidRDefault="00845118" w:rsidP="00B65E1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F1B4E" w:rsidRDefault="004F1B4E" w:rsidP="00753F6A">
      <w:pPr>
        <w:ind w:left="426" w:hanging="426"/>
        <w:jc w:val="both"/>
        <w:rPr>
          <w:rFonts w:ascii="Arial" w:hAnsi="Arial" w:cs="Arial"/>
          <w:b/>
          <w:szCs w:val="22"/>
        </w:rPr>
        <w:sectPr w:rsidR="004F1B4E" w:rsidSect="00984CFC"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6219FE" w:rsidRPr="007F2059" w:rsidRDefault="007F2059" w:rsidP="00753F6A">
      <w:pPr>
        <w:ind w:left="426" w:hanging="426"/>
        <w:jc w:val="both"/>
        <w:rPr>
          <w:rFonts w:ascii="Arial" w:hAnsi="Arial" w:cs="Arial"/>
          <w:b/>
          <w:szCs w:val="22"/>
        </w:rPr>
      </w:pPr>
      <w:r w:rsidRPr="007F2059">
        <w:rPr>
          <w:rFonts w:ascii="Arial" w:hAnsi="Arial" w:cs="Arial"/>
          <w:b/>
          <w:szCs w:val="22"/>
        </w:rPr>
        <w:lastRenderedPageBreak/>
        <w:t>2</w:t>
      </w:r>
      <w:r w:rsidRPr="007F2059">
        <w:rPr>
          <w:rFonts w:ascii="Arial" w:hAnsi="Arial" w:cs="Arial"/>
          <w:szCs w:val="22"/>
        </w:rPr>
        <w:tab/>
      </w:r>
      <w:r w:rsidR="006219FE" w:rsidRPr="007F2059">
        <w:rPr>
          <w:rFonts w:ascii="Arial" w:hAnsi="Arial" w:cs="Arial"/>
          <w:b/>
          <w:szCs w:val="22"/>
        </w:rPr>
        <w:t>Hinweise zum Einsatz de</w:t>
      </w:r>
      <w:r w:rsidR="00755C1F">
        <w:rPr>
          <w:rFonts w:ascii="Arial" w:hAnsi="Arial" w:cs="Arial"/>
          <w:b/>
          <w:szCs w:val="22"/>
        </w:rPr>
        <w:t>r Materialien</w:t>
      </w:r>
    </w:p>
    <w:p w:rsidR="007F2059" w:rsidRPr="007F2059" w:rsidRDefault="007F2059" w:rsidP="00753F6A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F2059">
        <w:rPr>
          <w:rFonts w:ascii="Arial" w:hAnsi="Arial" w:cs="Arial"/>
          <w:b/>
          <w:sz w:val="22"/>
          <w:szCs w:val="22"/>
        </w:rPr>
        <w:t>2.1</w:t>
      </w:r>
      <w:r w:rsidRPr="007F2059">
        <w:rPr>
          <w:rFonts w:ascii="Arial" w:hAnsi="Arial" w:cs="Arial"/>
          <w:b/>
          <w:sz w:val="22"/>
          <w:szCs w:val="22"/>
        </w:rPr>
        <w:tab/>
        <w:t>Überblick über die Materialien</w:t>
      </w:r>
    </w:p>
    <w:p w:rsidR="006219FE" w:rsidRDefault="007F2059" w:rsidP="00753F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Aufgabe</w:t>
      </w:r>
      <w:r w:rsidR="006219FE">
        <w:rPr>
          <w:rFonts w:ascii="Arial" w:hAnsi="Arial" w:cs="Arial"/>
          <w:sz w:val="22"/>
          <w:szCs w:val="22"/>
        </w:rPr>
        <w:t xml:space="preserve"> besteht aus folgenden Materialbausteinen: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833"/>
      </w:tblGrid>
      <w:tr w:rsidR="006219FE" w:rsidRPr="008B2337" w:rsidTr="007D148A">
        <w:tc>
          <w:tcPr>
            <w:tcW w:w="2914" w:type="dxa"/>
            <w:shd w:val="clear" w:color="auto" w:fill="BFBFBF"/>
          </w:tcPr>
          <w:p w:rsidR="006219FE" w:rsidRPr="008B2337" w:rsidRDefault="006219FE" w:rsidP="006219F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2337">
              <w:rPr>
                <w:rFonts w:ascii="Arial" w:hAnsi="Arial" w:cs="Arial"/>
                <w:b/>
                <w:sz w:val="22"/>
                <w:szCs w:val="22"/>
              </w:rPr>
              <w:t>Materialbaustein</w:t>
            </w:r>
          </w:p>
        </w:tc>
        <w:tc>
          <w:tcPr>
            <w:tcW w:w="6833" w:type="dxa"/>
            <w:shd w:val="clear" w:color="auto" w:fill="BFBFBF"/>
          </w:tcPr>
          <w:p w:rsidR="006219FE" w:rsidRPr="008B2337" w:rsidRDefault="006219FE" w:rsidP="006219F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2337">
              <w:rPr>
                <w:rFonts w:ascii="Arial" w:hAnsi="Arial" w:cs="Arial"/>
                <w:b/>
                <w:sz w:val="22"/>
                <w:szCs w:val="22"/>
              </w:rPr>
              <w:t>Beschreibung</w:t>
            </w:r>
          </w:p>
        </w:tc>
      </w:tr>
      <w:tr w:rsidR="006219FE" w:rsidRPr="008B2337" w:rsidTr="007D148A">
        <w:tc>
          <w:tcPr>
            <w:tcW w:w="2914" w:type="dxa"/>
            <w:shd w:val="clear" w:color="auto" w:fill="auto"/>
          </w:tcPr>
          <w:p w:rsidR="006219FE" w:rsidRPr="008B2337" w:rsidRDefault="006219FE" w:rsidP="004855E0">
            <w:pPr>
              <w:tabs>
                <w:tab w:val="left" w:pos="567"/>
              </w:tabs>
              <w:spacing w:before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8B2337">
              <w:rPr>
                <w:rFonts w:ascii="Arial" w:hAnsi="Arial" w:cs="Arial"/>
                <w:sz w:val="22"/>
                <w:szCs w:val="22"/>
              </w:rPr>
              <w:t>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 w:rsidRPr="008B2337">
              <w:rPr>
                <w:rFonts w:ascii="Arial" w:hAnsi="Arial" w:cs="Arial"/>
                <w:sz w:val="22"/>
                <w:szCs w:val="22"/>
              </w:rPr>
              <w:t>1:</w:t>
            </w:r>
            <w:r w:rsidRPr="008B2337">
              <w:rPr>
                <w:rFonts w:ascii="Arial" w:hAnsi="Arial" w:cs="Arial"/>
                <w:sz w:val="22"/>
                <w:szCs w:val="22"/>
              </w:rPr>
              <w:tab/>
              <w:t>Arbeitsauftrag</w:t>
            </w:r>
          </w:p>
        </w:tc>
        <w:tc>
          <w:tcPr>
            <w:tcW w:w="6833" w:type="dxa"/>
            <w:shd w:val="clear" w:color="auto" w:fill="auto"/>
          </w:tcPr>
          <w:p w:rsidR="006219FE" w:rsidRPr="008B2337" w:rsidRDefault="006219FE" w:rsidP="004855E0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8B2337">
              <w:rPr>
                <w:rFonts w:ascii="Arial" w:hAnsi="Arial" w:cs="Arial"/>
                <w:sz w:val="22"/>
                <w:szCs w:val="22"/>
              </w:rPr>
              <w:t>Es wird ein fünfstufiges Arbeitsverfahren vorgeschlagen, das als Partnerpuzzle durchgeführt werden kann. Der Arbeitsauftrag b</w:t>
            </w:r>
            <w:r w:rsidRPr="008B2337">
              <w:rPr>
                <w:rFonts w:ascii="Arial" w:hAnsi="Arial" w:cs="Arial"/>
                <w:sz w:val="22"/>
                <w:szCs w:val="22"/>
              </w:rPr>
              <w:t>e</w:t>
            </w:r>
            <w:r w:rsidRPr="008B2337">
              <w:rPr>
                <w:rFonts w:ascii="Arial" w:hAnsi="Arial" w:cs="Arial"/>
                <w:sz w:val="22"/>
                <w:szCs w:val="22"/>
              </w:rPr>
              <w:t>schreibt für jede Phase konkrete Aufgaben und gibt Hinweise zur Sozialform.</w:t>
            </w:r>
          </w:p>
        </w:tc>
      </w:tr>
      <w:tr w:rsidR="006219FE" w:rsidRPr="008B2337" w:rsidTr="007D148A">
        <w:tc>
          <w:tcPr>
            <w:tcW w:w="2914" w:type="dxa"/>
            <w:shd w:val="clear" w:color="auto" w:fill="auto"/>
          </w:tcPr>
          <w:p w:rsidR="006219FE" w:rsidRPr="008B2337" w:rsidRDefault="006219FE" w:rsidP="004855E0">
            <w:pPr>
              <w:tabs>
                <w:tab w:val="left" w:pos="567"/>
              </w:tabs>
              <w:spacing w:before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8B2337">
              <w:rPr>
                <w:rFonts w:ascii="Arial" w:hAnsi="Arial" w:cs="Arial"/>
                <w:sz w:val="22"/>
                <w:szCs w:val="22"/>
              </w:rPr>
              <w:t>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 w:rsidRPr="008B2337">
              <w:rPr>
                <w:rFonts w:ascii="Arial" w:hAnsi="Arial" w:cs="Arial"/>
                <w:sz w:val="22"/>
                <w:szCs w:val="22"/>
              </w:rPr>
              <w:t>2:</w:t>
            </w:r>
            <w:r w:rsidRPr="008B2337">
              <w:rPr>
                <w:rFonts w:ascii="Arial" w:hAnsi="Arial" w:cs="Arial"/>
                <w:sz w:val="22"/>
                <w:szCs w:val="22"/>
              </w:rPr>
              <w:tab/>
              <w:t>Informationstexte zu den Alterungsproze</w:t>
            </w:r>
            <w:r w:rsidRPr="008B2337">
              <w:rPr>
                <w:rFonts w:ascii="Arial" w:hAnsi="Arial" w:cs="Arial"/>
                <w:sz w:val="22"/>
                <w:szCs w:val="22"/>
              </w:rPr>
              <w:t>s</w:t>
            </w:r>
            <w:r w:rsidRPr="008B2337">
              <w:rPr>
                <w:rFonts w:ascii="Arial" w:hAnsi="Arial" w:cs="Arial"/>
                <w:sz w:val="22"/>
                <w:szCs w:val="22"/>
              </w:rPr>
              <w:t>sen</w:t>
            </w:r>
          </w:p>
        </w:tc>
        <w:tc>
          <w:tcPr>
            <w:tcW w:w="6833" w:type="dxa"/>
            <w:shd w:val="clear" w:color="auto" w:fill="auto"/>
          </w:tcPr>
          <w:p w:rsidR="006219FE" w:rsidRPr="008B2337" w:rsidRDefault="006219FE" w:rsidP="004855E0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8B2337">
              <w:rPr>
                <w:rFonts w:ascii="Arial" w:hAnsi="Arial" w:cs="Arial"/>
                <w:sz w:val="22"/>
                <w:szCs w:val="22"/>
              </w:rPr>
              <w:t>Die Schülerinnen und Schüler sollen sich arbeitsteilig mit zwei Alt</w:t>
            </w:r>
            <w:r w:rsidRPr="008B2337">
              <w:rPr>
                <w:rFonts w:ascii="Arial" w:hAnsi="Arial" w:cs="Arial"/>
                <w:sz w:val="22"/>
                <w:szCs w:val="22"/>
              </w:rPr>
              <w:t>e</w:t>
            </w:r>
            <w:r w:rsidRPr="008B2337">
              <w:rPr>
                <w:rFonts w:ascii="Arial" w:hAnsi="Arial" w:cs="Arial"/>
                <w:sz w:val="22"/>
                <w:szCs w:val="22"/>
              </w:rPr>
              <w:t>rungsprozesse</w:t>
            </w:r>
            <w:r w:rsidR="0041145F">
              <w:rPr>
                <w:rFonts w:ascii="Arial" w:hAnsi="Arial" w:cs="Arial"/>
                <w:sz w:val="22"/>
                <w:szCs w:val="22"/>
              </w:rPr>
              <w:t>n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5ECE">
              <w:rPr>
                <w:rFonts w:ascii="Arial" w:hAnsi="Arial" w:cs="Arial"/>
                <w:sz w:val="22"/>
                <w:szCs w:val="22"/>
              </w:rPr>
              <w:t>auseinandersetzen: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219FE" w:rsidRPr="008B2337" w:rsidRDefault="006219FE" w:rsidP="004855E0">
            <w:pPr>
              <w:numPr>
                <w:ilvl w:val="0"/>
                <w:numId w:val="31"/>
              </w:numPr>
              <w:spacing w:before="120" w:line="288" w:lineRule="auto"/>
              <w:ind w:left="347" w:hanging="284"/>
              <w:rPr>
                <w:rFonts w:ascii="Arial" w:hAnsi="Arial" w:cs="Arial"/>
                <w:sz w:val="22"/>
                <w:szCs w:val="22"/>
              </w:rPr>
            </w:pPr>
            <w:r w:rsidRPr="008B2337">
              <w:rPr>
                <w:rFonts w:ascii="Arial" w:hAnsi="Arial" w:cs="Arial"/>
                <w:sz w:val="22"/>
                <w:szCs w:val="22"/>
              </w:rPr>
              <w:t>Alterung der Haut (M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2.1), </w:t>
            </w:r>
          </w:p>
          <w:p w:rsidR="006219FE" w:rsidRPr="008B2337" w:rsidRDefault="006219FE" w:rsidP="004855E0">
            <w:pPr>
              <w:numPr>
                <w:ilvl w:val="0"/>
                <w:numId w:val="31"/>
              </w:numPr>
              <w:spacing w:before="120" w:line="288" w:lineRule="auto"/>
              <w:ind w:left="347" w:hanging="284"/>
              <w:rPr>
                <w:rFonts w:ascii="Arial" w:hAnsi="Arial" w:cs="Arial"/>
                <w:sz w:val="22"/>
                <w:szCs w:val="22"/>
              </w:rPr>
            </w:pPr>
            <w:r w:rsidRPr="008B2337">
              <w:rPr>
                <w:rFonts w:ascii="Arial" w:hAnsi="Arial" w:cs="Arial"/>
                <w:sz w:val="22"/>
                <w:szCs w:val="22"/>
              </w:rPr>
              <w:t>Alterung des Immunsystems (M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2.2). </w:t>
            </w:r>
          </w:p>
          <w:p w:rsidR="006219FE" w:rsidRPr="008B2337" w:rsidRDefault="006219FE" w:rsidP="004855E0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8B2337">
              <w:rPr>
                <w:rFonts w:ascii="Arial" w:hAnsi="Arial" w:cs="Arial"/>
                <w:sz w:val="22"/>
                <w:szCs w:val="22"/>
              </w:rPr>
              <w:t>Für jeden Prozess lieg</w:t>
            </w:r>
            <w:r>
              <w:rPr>
                <w:rFonts w:ascii="Arial" w:hAnsi="Arial" w:cs="Arial"/>
                <w:sz w:val="22"/>
                <w:szCs w:val="22"/>
              </w:rPr>
              <w:t>t ein Arbeitsblatt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 vor, </w:t>
            </w:r>
            <w:r>
              <w:rPr>
                <w:rFonts w:ascii="Arial" w:hAnsi="Arial" w:cs="Arial"/>
                <w:sz w:val="22"/>
                <w:szCs w:val="22"/>
              </w:rPr>
              <w:t>das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 die wesentli</w:t>
            </w:r>
            <w:r>
              <w:rPr>
                <w:rFonts w:ascii="Arial" w:hAnsi="Arial" w:cs="Arial"/>
                <w:sz w:val="22"/>
                <w:szCs w:val="22"/>
              </w:rPr>
              <w:t>chen Informationen vermittelt</w:t>
            </w:r>
            <w:r w:rsidRPr="008B2337">
              <w:rPr>
                <w:rFonts w:ascii="Arial" w:hAnsi="Arial" w:cs="Arial"/>
                <w:sz w:val="22"/>
                <w:szCs w:val="22"/>
              </w:rPr>
              <w:t>.</w:t>
            </w:r>
            <w:r w:rsidR="00807B56">
              <w:rPr>
                <w:rFonts w:ascii="Arial" w:hAnsi="Arial" w:cs="Arial"/>
                <w:sz w:val="22"/>
                <w:szCs w:val="22"/>
              </w:rPr>
              <w:t xml:space="preserve"> Das Material zum Immunsystem ist ein wenig umfangreicher und anspruchsvoller und ermöglicht eine </w:t>
            </w:r>
            <w:r w:rsidR="005359B9">
              <w:rPr>
                <w:rFonts w:ascii="Arial" w:hAnsi="Arial" w:cs="Arial"/>
                <w:sz w:val="22"/>
                <w:szCs w:val="22"/>
              </w:rPr>
              <w:br/>
            </w:r>
            <w:bookmarkStart w:id="0" w:name="_GoBack"/>
            <w:bookmarkEnd w:id="0"/>
            <w:r w:rsidR="00807B56">
              <w:rPr>
                <w:rFonts w:ascii="Arial" w:hAnsi="Arial" w:cs="Arial"/>
                <w:sz w:val="22"/>
                <w:szCs w:val="22"/>
              </w:rPr>
              <w:t>Bi</w:t>
            </w:r>
            <w:r w:rsidR="00807B56">
              <w:rPr>
                <w:rFonts w:ascii="Arial" w:hAnsi="Arial" w:cs="Arial"/>
                <w:sz w:val="22"/>
                <w:szCs w:val="22"/>
              </w:rPr>
              <w:t>n</w:t>
            </w:r>
            <w:r w:rsidR="00807B56">
              <w:rPr>
                <w:rFonts w:ascii="Arial" w:hAnsi="Arial" w:cs="Arial"/>
                <w:sz w:val="22"/>
                <w:szCs w:val="22"/>
              </w:rPr>
              <w:t>nendifferenzierung.</w:t>
            </w:r>
          </w:p>
        </w:tc>
      </w:tr>
      <w:tr w:rsidR="006219FE" w:rsidRPr="008B2337" w:rsidTr="007D148A">
        <w:tc>
          <w:tcPr>
            <w:tcW w:w="2914" w:type="dxa"/>
            <w:shd w:val="clear" w:color="auto" w:fill="auto"/>
          </w:tcPr>
          <w:p w:rsidR="006219FE" w:rsidRPr="008B2337" w:rsidRDefault="006219FE" w:rsidP="004855E0">
            <w:pPr>
              <w:tabs>
                <w:tab w:val="left" w:pos="567"/>
              </w:tabs>
              <w:spacing w:before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8B2337">
              <w:rPr>
                <w:rFonts w:ascii="Arial" w:hAnsi="Arial" w:cs="Arial"/>
                <w:sz w:val="22"/>
                <w:szCs w:val="22"/>
              </w:rPr>
              <w:t>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 w:rsidRPr="008B2337">
              <w:rPr>
                <w:rFonts w:ascii="Arial" w:hAnsi="Arial" w:cs="Arial"/>
                <w:sz w:val="22"/>
                <w:szCs w:val="22"/>
              </w:rPr>
              <w:t>3:</w:t>
            </w:r>
            <w:r w:rsidRPr="008B2337">
              <w:rPr>
                <w:rFonts w:ascii="Arial" w:hAnsi="Arial" w:cs="Arial"/>
                <w:sz w:val="22"/>
                <w:szCs w:val="22"/>
              </w:rPr>
              <w:tab/>
              <w:t>Schemata zu den Alterungsprozessen</w:t>
            </w:r>
          </w:p>
        </w:tc>
        <w:tc>
          <w:tcPr>
            <w:tcW w:w="6833" w:type="dxa"/>
            <w:shd w:val="clear" w:color="auto" w:fill="auto"/>
          </w:tcPr>
          <w:p w:rsidR="006219FE" w:rsidRPr="008B2337" w:rsidRDefault="006219FE" w:rsidP="004855E0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8B2337">
              <w:rPr>
                <w:rFonts w:ascii="Arial" w:hAnsi="Arial" w:cs="Arial"/>
                <w:sz w:val="22"/>
                <w:szCs w:val="22"/>
              </w:rPr>
              <w:t>Die Schemata veranschaulichen die Ursache-Folge-Beziehungen bei den Alterungsprozessen. Sie sollen nach der Lektüre der Info</w:t>
            </w:r>
            <w:r w:rsidRPr="008B2337">
              <w:rPr>
                <w:rFonts w:ascii="Arial" w:hAnsi="Arial" w:cs="Arial"/>
                <w:sz w:val="22"/>
                <w:szCs w:val="22"/>
              </w:rPr>
              <w:t>r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mationstexte von den Lernenden stichwortartig </w:t>
            </w:r>
            <w:r>
              <w:rPr>
                <w:rFonts w:ascii="Arial" w:hAnsi="Arial" w:cs="Arial"/>
                <w:sz w:val="22"/>
                <w:szCs w:val="22"/>
              </w:rPr>
              <w:t>ergänzt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 werden.</w:t>
            </w:r>
          </w:p>
        </w:tc>
      </w:tr>
      <w:tr w:rsidR="006219FE" w:rsidRPr="008B2337" w:rsidTr="007D148A">
        <w:tc>
          <w:tcPr>
            <w:tcW w:w="2914" w:type="dxa"/>
            <w:shd w:val="clear" w:color="auto" w:fill="auto"/>
          </w:tcPr>
          <w:p w:rsidR="006219FE" w:rsidRPr="008B2337" w:rsidRDefault="006219FE" w:rsidP="004855E0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8B2337">
              <w:rPr>
                <w:rFonts w:ascii="Arial" w:hAnsi="Arial" w:cs="Arial"/>
                <w:sz w:val="22"/>
                <w:szCs w:val="22"/>
              </w:rPr>
              <w:t>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 w:rsidRPr="008B2337">
              <w:rPr>
                <w:rFonts w:ascii="Arial" w:hAnsi="Arial" w:cs="Arial"/>
                <w:sz w:val="22"/>
                <w:szCs w:val="22"/>
              </w:rPr>
              <w:t>4:</w:t>
            </w:r>
            <w:r w:rsidRPr="008B2337">
              <w:rPr>
                <w:rFonts w:ascii="Arial" w:hAnsi="Arial" w:cs="Arial"/>
                <w:sz w:val="22"/>
                <w:szCs w:val="22"/>
              </w:rPr>
              <w:tab/>
              <w:t>Lösungsvorschläge für die Schemata zu den Alterungsproze</w:t>
            </w:r>
            <w:r w:rsidRPr="008B2337">
              <w:rPr>
                <w:rFonts w:ascii="Arial" w:hAnsi="Arial" w:cs="Arial"/>
                <w:sz w:val="22"/>
                <w:szCs w:val="22"/>
              </w:rPr>
              <w:t>s</w:t>
            </w:r>
            <w:r w:rsidRPr="008B2337">
              <w:rPr>
                <w:rFonts w:ascii="Arial" w:hAnsi="Arial" w:cs="Arial"/>
                <w:sz w:val="22"/>
                <w:szCs w:val="22"/>
              </w:rPr>
              <w:t>sen</w:t>
            </w:r>
          </w:p>
        </w:tc>
        <w:tc>
          <w:tcPr>
            <w:tcW w:w="6833" w:type="dxa"/>
            <w:shd w:val="clear" w:color="auto" w:fill="auto"/>
          </w:tcPr>
          <w:p w:rsidR="006219FE" w:rsidRPr="008B2337" w:rsidRDefault="006219FE" w:rsidP="004855E0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8B2337">
              <w:rPr>
                <w:rFonts w:ascii="Arial" w:hAnsi="Arial" w:cs="Arial"/>
                <w:sz w:val="22"/>
                <w:szCs w:val="22"/>
              </w:rPr>
              <w:t xml:space="preserve">Mit Hilfe </w:t>
            </w:r>
            <w:r>
              <w:rPr>
                <w:rFonts w:ascii="Arial" w:hAnsi="Arial" w:cs="Arial"/>
                <w:sz w:val="22"/>
                <w:szCs w:val="22"/>
              </w:rPr>
              <w:t>der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 Lösungsvorschläge können die Schülerinnen und Schüler ihre Ergebnisse </w:t>
            </w:r>
            <w:r w:rsidR="00FE5ECE">
              <w:rPr>
                <w:rFonts w:ascii="Arial" w:hAnsi="Arial" w:cs="Arial"/>
                <w:sz w:val="22"/>
                <w:szCs w:val="22"/>
              </w:rPr>
              <w:t>in</w:t>
            </w:r>
            <w:r w:rsidR="006208BB">
              <w:rPr>
                <w:rFonts w:ascii="Arial" w:hAnsi="Arial" w:cs="Arial"/>
                <w:sz w:val="22"/>
                <w:szCs w:val="22"/>
              </w:rPr>
              <w:t xml:space="preserve"> Material 3 </w:t>
            </w:r>
            <w:r w:rsidRPr="008B2337">
              <w:rPr>
                <w:rFonts w:ascii="Arial" w:hAnsi="Arial" w:cs="Arial"/>
                <w:sz w:val="22"/>
                <w:szCs w:val="22"/>
              </w:rPr>
              <w:t>überprüfen.</w:t>
            </w:r>
          </w:p>
        </w:tc>
      </w:tr>
      <w:tr w:rsidR="006219FE" w:rsidRPr="008B2337" w:rsidTr="007D148A">
        <w:tc>
          <w:tcPr>
            <w:tcW w:w="2914" w:type="dxa"/>
            <w:shd w:val="clear" w:color="auto" w:fill="auto"/>
          </w:tcPr>
          <w:p w:rsidR="006219FE" w:rsidRPr="008B2337" w:rsidRDefault="006219FE" w:rsidP="004855E0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8B2337">
              <w:rPr>
                <w:rFonts w:ascii="Arial" w:hAnsi="Arial" w:cs="Arial"/>
                <w:sz w:val="22"/>
                <w:szCs w:val="22"/>
              </w:rPr>
              <w:t>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 w:rsidRPr="008B2337">
              <w:rPr>
                <w:rFonts w:ascii="Arial" w:hAnsi="Arial" w:cs="Arial"/>
                <w:sz w:val="22"/>
                <w:szCs w:val="22"/>
              </w:rPr>
              <w:t>5:</w:t>
            </w:r>
            <w:r w:rsidRPr="008B2337">
              <w:rPr>
                <w:rFonts w:ascii="Arial" w:hAnsi="Arial" w:cs="Arial"/>
                <w:sz w:val="22"/>
                <w:szCs w:val="22"/>
              </w:rPr>
              <w:tab/>
              <w:t>Informationstext „Was ist eine Theorie des Alterns“?</w:t>
            </w:r>
          </w:p>
        </w:tc>
        <w:tc>
          <w:tcPr>
            <w:tcW w:w="6833" w:type="dxa"/>
            <w:shd w:val="clear" w:color="auto" w:fill="auto"/>
          </w:tcPr>
          <w:p w:rsidR="006219FE" w:rsidRPr="00AA725E" w:rsidRDefault="00953BF4" w:rsidP="004855E0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 Text wird der</w:t>
            </w:r>
            <w:r w:rsidR="00AA725E" w:rsidRPr="00AA725E">
              <w:rPr>
                <w:rFonts w:ascii="Arial" w:hAnsi="Arial" w:cs="Arial"/>
                <w:sz w:val="22"/>
                <w:szCs w:val="22"/>
              </w:rPr>
              <w:t xml:space="preserve"> Begriff der „Theorie“</w:t>
            </w:r>
            <w:r>
              <w:rPr>
                <w:rFonts w:ascii="Arial" w:hAnsi="Arial" w:cs="Arial"/>
                <w:sz w:val="22"/>
                <w:szCs w:val="22"/>
              </w:rPr>
              <w:t xml:space="preserve"> erläutert.</w:t>
            </w:r>
          </w:p>
        </w:tc>
      </w:tr>
      <w:tr w:rsidR="006219FE" w:rsidRPr="008B2337" w:rsidTr="007D148A">
        <w:tc>
          <w:tcPr>
            <w:tcW w:w="2914" w:type="dxa"/>
            <w:shd w:val="clear" w:color="auto" w:fill="auto"/>
          </w:tcPr>
          <w:p w:rsidR="006219FE" w:rsidRPr="008B2337" w:rsidRDefault="006219FE" w:rsidP="004855E0">
            <w:pPr>
              <w:tabs>
                <w:tab w:val="left" w:pos="567"/>
              </w:tabs>
              <w:spacing w:before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8B2337">
              <w:rPr>
                <w:rFonts w:ascii="Arial" w:hAnsi="Arial" w:cs="Arial"/>
                <w:sz w:val="22"/>
                <w:szCs w:val="22"/>
              </w:rPr>
              <w:t>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 w:rsidRPr="008B2337">
              <w:rPr>
                <w:rFonts w:ascii="Arial" w:hAnsi="Arial" w:cs="Arial"/>
                <w:sz w:val="22"/>
                <w:szCs w:val="22"/>
              </w:rPr>
              <w:t>6:</w:t>
            </w:r>
            <w:r w:rsidRPr="008B2337">
              <w:rPr>
                <w:rFonts w:ascii="Arial" w:hAnsi="Arial" w:cs="Arial"/>
                <w:sz w:val="22"/>
                <w:szCs w:val="22"/>
              </w:rPr>
              <w:tab/>
              <w:t>Schema „Theorie des Alterns“</w:t>
            </w:r>
          </w:p>
        </w:tc>
        <w:tc>
          <w:tcPr>
            <w:tcW w:w="6833" w:type="dxa"/>
            <w:shd w:val="clear" w:color="auto" w:fill="auto"/>
          </w:tcPr>
          <w:p w:rsidR="006219FE" w:rsidRPr="008B2337" w:rsidRDefault="00FE5ECE" w:rsidP="004855E0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Mit Hilfe </w:t>
            </w:r>
            <w:r w:rsidR="00AA725E">
              <w:rPr>
                <w:rFonts w:ascii="Arial" w:hAnsi="Arial" w:cs="Arial"/>
                <w:sz w:val="22"/>
                <w:szCs w:val="22"/>
              </w:rPr>
              <w:t>des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BF4">
              <w:rPr>
                <w:rFonts w:ascii="Arial" w:hAnsi="Arial" w:cs="Arial"/>
                <w:sz w:val="22"/>
                <w:szCs w:val="22"/>
              </w:rPr>
              <w:t>Schemas</w:t>
            </w:r>
            <w:r>
              <w:rPr>
                <w:rFonts w:ascii="Arial" w:hAnsi="Arial" w:cs="Arial"/>
                <w:sz w:val="22"/>
                <w:szCs w:val="22"/>
              </w:rPr>
              <w:t xml:space="preserve"> sollen 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die beiden </w:t>
            </w:r>
            <w:r w:rsidR="00AA725E">
              <w:rPr>
                <w:rFonts w:ascii="Arial" w:hAnsi="Arial" w:cs="Arial"/>
                <w:sz w:val="22"/>
                <w:szCs w:val="22"/>
              </w:rPr>
              <w:t>Alterungsprozesse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vergl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chen 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und </w:t>
            </w:r>
            <w:r w:rsidR="00AA725E">
              <w:rPr>
                <w:rFonts w:ascii="Arial" w:hAnsi="Arial" w:cs="Arial"/>
                <w:sz w:val="22"/>
                <w:szCs w:val="22"/>
              </w:rPr>
              <w:t xml:space="preserve">somit </w:t>
            </w:r>
            <w:r w:rsidRPr="008B2337">
              <w:rPr>
                <w:rFonts w:ascii="Arial" w:hAnsi="Arial" w:cs="Arial"/>
                <w:sz w:val="22"/>
                <w:szCs w:val="22"/>
              </w:rPr>
              <w:t>eine Theorie des Alterns entwickel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werden.</w:t>
            </w:r>
          </w:p>
        </w:tc>
      </w:tr>
      <w:tr w:rsidR="006219FE" w:rsidRPr="008B2337" w:rsidTr="007D148A">
        <w:tc>
          <w:tcPr>
            <w:tcW w:w="2914" w:type="dxa"/>
            <w:shd w:val="clear" w:color="auto" w:fill="auto"/>
          </w:tcPr>
          <w:p w:rsidR="006219FE" w:rsidRPr="008B2337" w:rsidRDefault="006219FE" w:rsidP="004855E0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8B2337">
              <w:rPr>
                <w:rFonts w:ascii="Arial" w:hAnsi="Arial" w:cs="Arial"/>
                <w:sz w:val="22"/>
                <w:szCs w:val="22"/>
              </w:rPr>
              <w:t>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 w:rsidRPr="008B2337">
              <w:rPr>
                <w:rFonts w:ascii="Arial" w:hAnsi="Arial" w:cs="Arial"/>
                <w:sz w:val="22"/>
                <w:szCs w:val="22"/>
              </w:rPr>
              <w:t>7:</w:t>
            </w:r>
            <w:r w:rsidRPr="008B2337">
              <w:rPr>
                <w:rFonts w:ascii="Arial" w:hAnsi="Arial" w:cs="Arial"/>
                <w:sz w:val="22"/>
                <w:szCs w:val="22"/>
              </w:rPr>
              <w:tab/>
              <w:t>Lösungsvorschlag zum Schema „The</w:t>
            </w:r>
            <w:r w:rsidRPr="008B2337">
              <w:rPr>
                <w:rFonts w:ascii="Arial" w:hAnsi="Arial" w:cs="Arial"/>
                <w:sz w:val="22"/>
                <w:szCs w:val="22"/>
              </w:rPr>
              <w:t>o</w:t>
            </w:r>
            <w:r w:rsidRPr="008B2337">
              <w:rPr>
                <w:rFonts w:ascii="Arial" w:hAnsi="Arial" w:cs="Arial"/>
                <w:sz w:val="22"/>
                <w:szCs w:val="22"/>
              </w:rPr>
              <w:t>rie des Alterns“</w:t>
            </w:r>
          </w:p>
        </w:tc>
        <w:tc>
          <w:tcPr>
            <w:tcW w:w="6833" w:type="dxa"/>
            <w:shd w:val="clear" w:color="auto" w:fill="auto"/>
          </w:tcPr>
          <w:p w:rsidR="006219FE" w:rsidRPr="008B2337" w:rsidRDefault="006219FE" w:rsidP="004855E0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8B2337">
              <w:rPr>
                <w:rFonts w:ascii="Arial" w:hAnsi="Arial" w:cs="Arial"/>
                <w:sz w:val="22"/>
                <w:szCs w:val="22"/>
              </w:rPr>
              <w:t xml:space="preserve">Mit Hilfe </w:t>
            </w:r>
            <w:r>
              <w:rPr>
                <w:rFonts w:ascii="Arial" w:hAnsi="Arial" w:cs="Arial"/>
                <w:sz w:val="22"/>
                <w:szCs w:val="22"/>
              </w:rPr>
              <w:t>des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 Lösungsvorschl</w:t>
            </w:r>
            <w:r>
              <w:rPr>
                <w:rFonts w:ascii="Arial" w:hAnsi="Arial" w:cs="Arial"/>
                <w:sz w:val="22"/>
                <w:szCs w:val="22"/>
              </w:rPr>
              <w:t>ags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 können die Schülerinnen und Schüler ihre Ergebnisse </w:t>
            </w:r>
            <w:r w:rsidR="00953BF4">
              <w:rPr>
                <w:rFonts w:ascii="Arial" w:hAnsi="Arial" w:cs="Arial"/>
                <w:sz w:val="22"/>
                <w:szCs w:val="22"/>
              </w:rPr>
              <w:t>in</w:t>
            </w:r>
            <w:r w:rsidR="006208BB">
              <w:rPr>
                <w:rFonts w:ascii="Arial" w:hAnsi="Arial" w:cs="Arial"/>
                <w:sz w:val="22"/>
                <w:szCs w:val="22"/>
              </w:rPr>
              <w:t xml:space="preserve"> Material 6 </w:t>
            </w:r>
            <w:r w:rsidRPr="008B2337">
              <w:rPr>
                <w:rFonts w:ascii="Arial" w:hAnsi="Arial" w:cs="Arial"/>
                <w:sz w:val="22"/>
                <w:szCs w:val="22"/>
              </w:rPr>
              <w:t>überprüfen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219FE" w:rsidRPr="008B2337" w:rsidTr="007D148A">
        <w:tc>
          <w:tcPr>
            <w:tcW w:w="2914" w:type="dxa"/>
            <w:shd w:val="clear" w:color="auto" w:fill="auto"/>
          </w:tcPr>
          <w:p w:rsidR="006219FE" w:rsidRPr="008B2337" w:rsidRDefault="006219FE" w:rsidP="004855E0">
            <w:pPr>
              <w:tabs>
                <w:tab w:val="left" w:pos="567"/>
              </w:tabs>
              <w:spacing w:before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8B2337">
              <w:rPr>
                <w:rFonts w:ascii="Arial" w:hAnsi="Arial" w:cs="Arial"/>
                <w:sz w:val="22"/>
                <w:szCs w:val="22"/>
              </w:rPr>
              <w:t>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 w:rsidRPr="008B2337">
              <w:rPr>
                <w:rFonts w:ascii="Arial" w:hAnsi="Arial" w:cs="Arial"/>
                <w:sz w:val="22"/>
                <w:szCs w:val="22"/>
              </w:rPr>
              <w:t>8:</w:t>
            </w:r>
            <w:r w:rsidRPr="008B2337">
              <w:rPr>
                <w:rFonts w:ascii="Arial" w:hAnsi="Arial" w:cs="Arial"/>
                <w:sz w:val="22"/>
                <w:szCs w:val="22"/>
              </w:rPr>
              <w:tab/>
              <w:t>Anwendungsaufgabe</w:t>
            </w:r>
          </w:p>
        </w:tc>
        <w:tc>
          <w:tcPr>
            <w:tcW w:w="6833" w:type="dxa"/>
            <w:shd w:val="clear" w:color="auto" w:fill="auto"/>
          </w:tcPr>
          <w:p w:rsidR="006219FE" w:rsidRPr="008B2337" w:rsidRDefault="006219FE" w:rsidP="003E3AD4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8B2337">
              <w:rPr>
                <w:rFonts w:ascii="Arial" w:hAnsi="Arial" w:cs="Arial"/>
                <w:sz w:val="22"/>
                <w:szCs w:val="22"/>
              </w:rPr>
              <w:t xml:space="preserve">Mit Hilfe der Theorie </w:t>
            </w:r>
            <w:r w:rsidR="007D148A">
              <w:rPr>
                <w:rFonts w:ascii="Arial" w:hAnsi="Arial" w:cs="Arial"/>
                <w:sz w:val="22"/>
                <w:szCs w:val="22"/>
              </w:rPr>
              <w:t>des Alterns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 sollen die Schülerinnen und Sch</w:t>
            </w:r>
            <w:r w:rsidRPr="008B2337">
              <w:rPr>
                <w:rFonts w:ascii="Arial" w:hAnsi="Arial" w:cs="Arial"/>
                <w:sz w:val="22"/>
                <w:szCs w:val="22"/>
              </w:rPr>
              <w:t>ü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ler die Alterungsprozesse </w:t>
            </w:r>
            <w:r w:rsidR="003E3AD4">
              <w:rPr>
                <w:rFonts w:ascii="Arial" w:hAnsi="Arial" w:cs="Arial"/>
                <w:sz w:val="22"/>
                <w:szCs w:val="22"/>
              </w:rPr>
              <w:t>der Muskulatur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 auf der Grundlage wen</w:t>
            </w:r>
            <w:r w:rsidRPr="008B2337">
              <w:rPr>
                <w:rFonts w:ascii="Arial" w:hAnsi="Arial" w:cs="Arial"/>
                <w:sz w:val="22"/>
                <w:szCs w:val="22"/>
              </w:rPr>
              <w:t>i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ger Informationen erschließen und </w:t>
            </w:r>
            <w:r w:rsidR="003E3AD4">
              <w:rPr>
                <w:rFonts w:ascii="Arial" w:hAnsi="Arial" w:cs="Arial"/>
                <w:sz w:val="22"/>
                <w:szCs w:val="22"/>
              </w:rPr>
              <w:t>erklären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 können.</w:t>
            </w:r>
          </w:p>
        </w:tc>
      </w:tr>
      <w:tr w:rsidR="006219FE" w:rsidRPr="008B2337" w:rsidTr="007D148A">
        <w:tc>
          <w:tcPr>
            <w:tcW w:w="2914" w:type="dxa"/>
            <w:shd w:val="clear" w:color="auto" w:fill="auto"/>
          </w:tcPr>
          <w:p w:rsidR="006219FE" w:rsidRPr="008B2337" w:rsidRDefault="006219FE" w:rsidP="004855E0">
            <w:pPr>
              <w:tabs>
                <w:tab w:val="left" w:pos="567"/>
              </w:tabs>
              <w:spacing w:before="120" w:after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8B2337">
              <w:rPr>
                <w:rFonts w:ascii="Arial" w:hAnsi="Arial" w:cs="Arial"/>
                <w:sz w:val="22"/>
                <w:szCs w:val="22"/>
              </w:rPr>
              <w:t>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 w:rsidRPr="008B2337">
              <w:rPr>
                <w:rFonts w:ascii="Arial" w:hAnsi="Arial" w:cs="Arial"/>
                <w:sz w:val="22"/>
                <w:szCs w:val="22"/>
              </w:rPr>
              <w:t>9:</w:t>
            </w:r>
            <w:r w:rsidRPr="008B2337">
              <w:rPr>
                <w:rFonts w:ascii="Arial" w:hAnsi="Arial" w:cs="Arial"/>
                <w:sz w:val="22"/>
                <w:szCs w:val="22"/>
              </w:rPr>
              <w:tab/>
              <w:t>Lösungsvorschlag zur Anwendungsau</w:t>
            </w:r>
            <w:r w:rsidRPr="008B2337">
              <w:rPr>
                <w:rFonts w:ascii="Arial" w:hAnsi="Arial" w:cs="Arial"/>
                <w:sz w:val="22"/>
                <w:szCs w:val="22"/>
              </w:rPr>
              <w:t>f</w:t>
            </w:r>
            <w:r w:rsidRPr="008B2337">
              <w:rPr>
                <w:rFonts w:ascii="Arial" w:hAnsi="Arial" w:cs="Arial"/>
                <w:sz w:val="22"/>
                <w:szCs w:val="22"/>
              </w:rPr>
              <w:t>gabe</w:t>
            </w:r>
          </w:p>
        </w:tc>
        <w:tc>
          <w:tcPr>
            <w:tcW w:w="6833" w:type="dxa"/>
            <w:shd w:val="clear" w:color="auto" w:fill="auto"/>
          </w:tcPr>
          <w:p w:rsidR="006219FE" w:rsidRPr="008B2337" w:rsidRDefault="006219FE" w:rsidP="004855E0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8B2337">
              <w:rPr>
                <w:rFonts w:ascii="Arial" w:hAnsi="Arial" w:cs="Arial"/>
                <w:sz w:val="22"/>
                <w:szCs w:val="22"/>
              </w:rPr>
              <w:t xml:space="preserve">Mit Hilfe </w:t>
            </w:r>
            <w:r>
              <w:rPr>
                <w:rFonts w:ascii="Arial" w:hAnsi="Arial" w:cs="Arial"/>
                <w:sz w:val="22"/>
                <w:szCs w:val="22"/>
              </w:rPr>
              <w:t>des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 Lösungsvorschl</w:t>
            </w:r>
            <w:r>
              <w:rPr>
                <w:rFonts w:ascii="Arial" w:hAnsi="Arial" w:cs="Arial"/>
                <w:sz w:val="22"/>
                <w:szCs w:val="22"/>
              </w:rPr>
              <w:t>ags</w:t>
            </w:r>
            <w:r w:rsidRPr="008B2337">
              <w:rPr>
                <w:rFonts w:ascii="Arial" w:hAnsi="Arial" w:cs="Arial"/>
                <w:sz w:val="22"/>
                <w:szCs w:val="22"/>
              </w:rPr>
              <w:t xml:space="preserve"> können die Schülerinnen und Schüler ihre Ergebnisse</w:t>
            </w:r>
            <w:r w:rsidR="006208BB">
              <w:rPr>
                <w:rFonts w:ascii="Arial" w:hAnsi="Arial" w:cs="Arial"/>
                <w:sz w:val="22"/>
                <w:szCs w:val="22"/>
              </w:rPr>
              <w:t xml:space="preserve"> aus Material 8 </w:t>
            </w:r>
            <w:r w:rsidRPr="008B2337">
              <w:rPr>
                <w:rFonts w:ascii="Arial" w:hAnsi="Arial" w:cs="Arial"/>
                <w:sz w:val="22"/>
                <w:szCs w:val="22"/>
              </w:rPr>
              <w:t>überprüfen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D148A" w:rsidRDefault="007D148A" w:rsidP="00753F6A">
      <w:pPr>
        <w:spacing w:before="240"/>
        <w:ind w:left="567" w:hanging="567"/>
        <w:jc w:val="both"/>
        <w:rPr>
          <w:rFonts w:ascii="Arial" w:hAnsi="Arial" w:cs="Arial"/>
          <w:b/>
          <w:sz w:val="22"/>
          <w:szCs w:val="22"/>
        </w:rPr>
        <w:sectPr w:rsidR="007D148A" w:rsidSect="00F013F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55C1F" w:rsidRPr="007F2059" w:rsidRDefault="00755C1F" w:rsidP="00753F6A">
      <w:pPr>
        <w:spacing w:before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F2059">
        <w:rPr>
          <w:rFonts w:ascii="Arial" w:hAnsi="Arial" w:cs="Arial"/>
          <w:b/>
          <w:sz w:val="22"/>
          <w:szCs w:val="22"/>
        </w:rPr>
        <w:lastRenderedPageBreak/>
        <w:t>2.</w:t>
      </w:r>
      <w:r w:rsidR="00753F6A">
        <w:rPr>
          <w:rFonts w:ascii="Arial" w:hAnsi="Arial" w:cs="Arial"/>
          <w:b/>
          <w:sz w:val="22"/>
          <w:szCs w:val="22"/>
        </w:rPr>
        <w:t>2</w:t>
      </w:r>
      <w:r w:rsidRPr="007F2059">
        <w:rPr>
          <w:rFonts w:ascii="Arial" w:hAnsi="Arial" w:cs="Arial"/>
          <w:b/>
          <w:sz w:val="22"/>
          <w:szCs w:val="22"/>
        </w:rPr>
        <w:tab/>
      </w:r>
      <w:r w:rsidR="00F15AB0">
        <w:rPr>
          <w:rFonts w:ascii="Arial" w:hAnsi="Arial" w:cs="Arial"/>
          <w:b/>
          <w:sz w:val="22"/>
          <w:szCs w:val="22"/>
        </w:rPr>
        <w:t xml:space="preserve">Möglicher </w:t>
      </w:r>
      <w:r>
        <w:rPr>
          <w:rFonts w:ascii="Arial" w:hAnsi="Arial" w:cs="Arial"/>
          <w:b/>
          <w:sz w:val="22"/>
          <w:szCs w:val="22"/>
        </w:rPr>
        <w:t xml:space="preserve">Ablauf des </w:t>
      </w:r>
      <w:r w:rsidR="00F15AB0">
        <w:rPr>
          <w:rFonts w:ascii="Arial" w:hAnsi="Arial" w:cs="Arial"/>
          <w:b/>
          <w:sz w:val="22"/>
          <w:szCs w:val="22"/>
        </w:rPr>
        <w:t>Unterrichts</w:t>
      </w:r>
    </w:p>
    <w:p w:rsidR="009E4B62" w:rsidRDefault="000E21C8" w:rsidP="007D148A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einer </w:t>
      </w:r>
      <w:r w:rsidR="0012517D">
        <w:rPr>
          <w:rFonts w:ascii="Arial" w:hAnsi="Arial" w:cs="Arial"/>
          <w:sz w:val="22"/>
          <w:szCs w:val="22"/>
        </w:rPr>
        <w:t>Hinführung zum Thema</w:t>
      </w:r>
      <w:r>
        <w:rPr>
          <w:rFonts w:ascii="Arial" w:hAnsi="Arial" w:cs="Arial"/>
          <w:sz w:val="22"/>
          <w:szCs w:val="22"/>
        </w:rPr>
        <w:t xml:space="preserve"> soll </w:t>
      </w:r>
      <w:r w:rsidR="0012517D">
        <w:rPr>
          <w:rFonts w:ascii="Arial" w:hAnsi="Arial" w:cs="Arial"/>
          <w:sz w:val="22"/>
          <w:szCs w:val="22"/>
        </w:rPr>
        <w:t xml:space="preserve">den Schülerinnen und Schülern </w:t>
      </w:r>
      <w:r>
        <w:rPr>
          <w:rFonts w:ascii="Arial" w:hAnsi="Arial" w:cs="Arial"/>
          <w:sz w:val="22"/>
          <w:szCs w:val="22"/>
        </w:rPr>
        <w:t>d</w:t>
      </w:r>
      <w:r w:rsidR="00D8009A">
        <w:rPr>
          <w:rFonts w:ascii="Arial" w:hAnsi="Arial" w:cs="Arial"/>
          <w:sz w:val="22"/>
          <w:szCs w:val="22"/>
        </w:rPr>
        <w:t>er Ablauf des Unte</w:t>
      </w:r>
      <w:r w:rsidR="00D8009A">
        <w:rPr>
          <w:rFonts w:ascii="Arial" w:hAnsi="Arial" w:cs="Arial"/>
          <w:sz w:val="22"/>
          <w:szCs w:val="22"/>
        </w:rPr>
        <w:t>r</w:t>
      </w:r>
      <w:r w:rsidR="00D8009A">
        <w:rPr>
          <w:rFonts w:ascii="Arial" w:hAnsi="Arial" w:cs="Arial"/>
          <w:sz w:val="22"/>
          <w:szCs w:val="22"/>
        </w:rPr>
        <w:t>richtsverfahrens mit Hilfe des Arbeitsauftrag</w:t>
      </w:r>
      <w:r w:rsidR="007D148A">
        <w:rPr>
          <w:rFonts w:ascii="Arial" w:hAnsi="Arial" w:cs="Arial"/>
          <w:sz w:val="22"/>
          <w:szCs w:val="22"/>
        </w:rPr>
        <w:t>s (M</w:t>
      </w:r>
      <w:r w:rsidR="00E3298E">
        <w:rPr>
          <w:rFonts w:ascii="Arial" w:hAnsi="Arial" w:cs="Arial"/>
          <w:sz w:val="22"/>
          <w:szCs w:val="22"/>
        </w:rPr>
        <w:t> </w:t>
      </w:r>
      <w:r w:rsidR="007D148A">
        <w:rPr>
          <w:rFonts w:ascii="Arial" w:hAnsi="Arial" w:cs="Arial"/>
          <w:sz w:val="22"/>
          <w:szCs w:val="22"/>
        </w:rPr>
        <w:t>1)</w:t>
      </w:r>
      <w:r w:rsidR="00D8009A">
        <w:rPr>
          <w:rFonts w:ascii="Arial" w:hAnsi="Arial" w:cs="Arial"/>
          <w:sz w:val="22"/>
          <w:szCs w:val="22"/>
        </w:rPr>
        <w:t xml:space="preserve"> vorgestellt werden. </w:t>
      </w:r>
      <w:r w:rsidR="009E4B62">
        <w:rPr>
          <w:rFonts w:ascii="Arial" w:hAnsi="Arial" w:cs="Arial"/>
          <w:sz w:val="22"/>
          <w:szCs w:val="22"/>
        </w:rPr>
        <w:t xml:space="preserve">Das Arbeitsverfahren ist als Partnerpuzzle geplant. Ideal sind </w:t>
      </w:r>
      <w:r w:rsidR="0012517D">
        <w:rPr>
          <w:rFonts w:ascii="Arial" w:hAnsi="Arial" w:cs="Arial"/>
          <w:sz w:val="22"/>
          <w:szCs w:val="22"/>
        </w:rPr>
        <w:t>Gruppentische</w:t>
      </w:r>
      <w:r w:rsidR="009E4B62">
        <w:rPr>
          <w:rFonts w:ascii="Arial" w:hAnsi="Arial" w:cs="Arial"/>
          <w:sz w:val="22"/>
          <w:szCs w:val="22"/>
        </w:rPr>
        <w:t xml:space="preserve"> mit jeweils vier Schülerin</w:t>
      </w:r>
      <w:r w:rsidR="0012517D">
        <w:rPr>
          <w:rFonts w:ascii="Arial" w:hAnsi="Arial" w:cs="Arial"/>
          <w:sz w:val="22"/>
          <w:szCs w:val="22"/>
        </w:rPr>
        <w:t xml:space="preserve">nen und Schülern, wobei zwei Lernende die Aufgabe zur Hautalterung und zwei Lernende </w:t>
      </w:r>
      <w:r w:rsidR="007D148A">
        <w:rPr>
          <w:rFonts w:ascii="Arial" w:hAnsi="Arial" w:cs="Arial"/>
          <w:sz w:val="22"/>
          <w:szCs w:val="22"/>
        </w:rPr>
        <w:t>die Aufgabe</w:t>
      </w:r>
      <w:r w:rsidR="0012517D">
        <w:rPr>
          <w:rFonts w:ascii="Arial" w:hAnsi="Arial" w:cs="Arial"/>
          <w:sz w:val="22"/>
          <w:szCs w:val="22"/>
        </w:rPr>
        <w:t xml:space="preserve"> zur Alterung des Immunsystems erhalten. </w:t>
      </w:r>
    </w:p>
    <w:p w:rsidR="008F2B05" w:rsidRDefault="008F2B05" w:rsidP="007D148A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Hinweise zur Gestaltung der Erarbeitungsphase als Partnerpuzzle können der nachfolgenden 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belle entnommen werden.</w:t>
      </w:r>
    </w:p>
    <w:p w:rsidR="008F2B05" w:rsidRDefault="007D148A" w:rsidP="007D148A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Ende des Unterrichtsverfahrens besteht die Möglichkeit, eine</w:t>
      </w:r>
      <w:r w:rsidR="008F2B05">
        <w:rPr>
          <w:rFonts w:ascii="Arial" w:hAnsi="Arial" w:cs="Arial"/>
          <w:sz w:val="22"/>
          <w:szCs w:val="22"/>
        </w:rPr>
        <w:t xml:space="preserve"> Anwendungsaufgabe (M</w:t>
      </w:r>
      <w:r w:rsidR="00E3298E">
        <w:rPr>
          <w:rFonts w:ascii="Arial" w:hAnsi="Arial" w:cs="Arial"/>
          <w:sz w:val="22"/>
          <w:szCs w:val="22"/>
        </w:rPr>
        <w:t> </w:t>
      </w:r>
      <w:r w:rsidR="008F2B05">
        <w:rPr>
          <w:rFonts w:ascii="Arial" w:hAnsi="Arial" w:cs="Arial"/>
          <w:sz w:val="22"/>
          <w:szCs w:val="22"/>
        </w:rPr>
        <w:t xml:space="preserve">8) </w:t>
      </w:r>
      <w:r>
        <w:rPr>
          <w:rFonts w:ascii="Arial" w:hAnsi="Arial" w:cs="Arial"/>
          <w:sz w:val="22"/>
          <w:szCs w:val="22"/>
        </w:rPr>
        <w:t>zu bearbeiten. Dabei</w:t>
      </w:r>
      <w:r w:rsidR="008F2B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müssen</w:t>
      </w:r>
      <w:r w:rsidR="008F2B05">
        <w:rPr>
          <w:rFonts w:ascii="Arial" w:hAnsi="Arial" w:cs="Arial"/>
          <w:sz w:val="22"/>
          <w:szCs w:val="22"/>
        </w:rPr>
        <w:t xml:space="preserve"> die Lernenden die Theorie des Alterns auf </w:t>
      </w:r>
      <w:r>
        <w:rPr>
          <w:rFonts w:ascii="Arial" w:hAnsi="Arial" w:cs="Arial"/>
          <w:sz w:val="22"/>
          <w:szCs w:val="22"/>
        </w:rPr>
        <w:t>den Alterungsprozess eines weiteren Organsystems</w:t>
      </w:r>
      <w:r w:rsidR="008F75C5">
        <w:rPr>
          <w:rFonts w:ascii="Arial" w:hAnsi="Arial" w:cs="Arial"/>
          <w:sz w:val="22"/>
          <w:szCs w:val="22"/>
        </w:rPr>
        <w:t xml:space="preserve">, der Muskulatur, </w:t>
      </w:r>
      <w:r w:rsidR="008F2B05">
        <w:rPr>
          <w:rFonts w:ascii="Arial" w:hAnsi="Arial" w:cs="Arial"/>
          <w:sz w:val="22"/>
          <w:szCs w:val="22"/>
        </w:rPr>
        <w:t>anwenden. Zur Überprüfung der Lösung</w:t>
      </w:r>
      <w:r w:rsidR="008F75C5">
        <w:rPr>
          <w:rFonts w:ascii="Arial" w:hAnsi="Arial" w:cs="Arial"/>
          <w:sz w:val="22"/>
          <w:szCs w:val="22"/>
        </w:rPr>
        <w:t>en</w:t>
      </w:r>
      <w:r w:rsidR="008F2B05">
        <w:rPr>
          <w:rFonts w:ascii="Arial" w:hAnsi="Arial" w:cs="Arial"/>
          <w:sz w:val="22"/>
          <w:szCs w:val="22"/>
        </w:rPr>
        <w:t xml:space="preserve"> steht ein A</w:t>
      </w:r>
      <w:r w:rsidR="008F2B05">
        <w:rPr>
          <w:rFonts w:ascii="Arial" w:hAnsi="Arial" w:cs="Arial"/>
          <w:sz w:val="22"/>
          <w:szCs w:val="22"/>
        </w:rPr>
        <w:t>r</w:t>
      </w:r>
      <w:r w:rsidR="008F2B05">
        <w:rPr>
          <w:rFonts w:ascii="Arial" w:hAnsi="Arial" w:cs="Arial"/>
          <w:sz w:val="22"/>
          <w:szCs w:val="22"/>
        </w:rPr>
        <w:t>beitsblatt (M</w:t>
      </w:r>
      <w:r w:rsidR="00E3298E">
        <w:rPr>
          <w:rFonts w:ascii="Arial" w:hAnsi="Arial" w:cs="Arial"/>
          <w:sz w:val="22"/>
          <w:szCs w:val="22"/>
        </w:rPr>
        <w:t> </w:t>
      </w:r>
      <w:r w:rsidR="008F2B05">
        <w:rPr>
          <w:rFonts w:ascii="Arial" w:hAnsi="Arial" w:cs="Arial"/>
          <w:sz w:val="22"/>
          <w:szCs w:val="22"/>
        </w:rPr>
        <w:t>9) zur Verfügung.</w:t>
      </w:r>
    </w:p>
    <w:p w:rsidR="00F15AB0" w:rsidRDefault="00F15AB0" w:rsidP="007D148A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C1977" w:rsidRDefault="008C1977" w:rsidP="00BB5885">
      <w:pPr>
        <w:tabs>
          <w:tab w:val="right" w:pos="9638"/>
        </w:tabs>
        <w:spacing w:after="120"/>
        <w:rPr>
          <w:rFonts w:ascii="Arial" w:hAnsi="Arial" w:cs="Arial"/>
          <w:b/>
          <w:sz w:val="22"/>
          <w:szCs w:val="22"/>
          <w:u w:val="single"/>
        </w:rPr>
        <w:sectPr w:rsidR="008C1977" w:rsidSect="00F013F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77573" w:rsidRPr="00E16F3C" w:rsidRDefault="00053D74" w:rsidP="00577573">
      <w:pPr>
        <w:tabs>
          <w:tab w:val="right" w:pos="9638"/>
        </w:tabs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Möglicher Ablauf eines</w:t>
      </w:r>
      <w:r w:rsidR="008314FC">
        <w:rPr>
          <w:rFonts w:ascii="Arial" w:hAnsi="Arial" w:cs="Arial"/>
          <w:b/>
          <w:sz w:val="22"/>
          <w:szCs w:val="22"/>
          <w:u w:val="single"/>
        </w:rPr>
        <w:t xml:space="preserve"> Partnerpuzzle</w:t>
      </w:r>
      <w:r>
        <w:rPr>
          <w:rFonts w:ascii="Arial" w:hAnsi="Arial" w:cs="Arial"/>
          <w:b/>
          <w:sz w:val="22"/>
          <w:szCs w:val="22"/>
          <w:u w:val="single"/>
        </w:rPr>
        <w:t>s zum Thema</w:t>
      </w:r>
      <w:r w:rsidR="00577573" w:rsidRPr="00E16F3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314FC">
        <w:rPr>
          <w:rFonts w:ascii="Arial" w:hAnsi="Arial" w:cs="Arial"/>
          <w:b/>
          <w:sz w:val="22"/>
          <w:szCs w:val="22"/>
          <w:u w:val="single"/>
        </w:rPr>
        <w:t>„</w:t>
      </w:r>
      <w:r w:rsidR="00577573" w:rsidRPr="00E16F3C">
        <w:rPr>
          <w:rFonts w:ascii="Arial" w:hAnsi="Arial" w:cs="Arial"/>
          <w:b/>
          <w:sz w:val="22"/>
          <w:szCs w:val="22"/>
          <w:u w:val="single"/>
        </w:rPr>
        <w:t>Alterungsprozesse</w:t>
      </w:r>
      <w:r w:rsidR="008314FC">
        <w:rPr>
          <w:rFonts w:ascii="Arial" w:hAnsi="Arial" w:cs="Arial"/>
          <w:b/>
          <w:sz w:val="22"/>
          <w:szCs w:val="22"/>
          <w:u w:val="single"/>
        </w:rPr>
        <w:t>“</w:t>
      </w:r>
    </w:p>
    <w:p w:rsidR="00577573" w:rsidRPr="00E16F3C" w:rsidRDefault="00577573" w:rsidP="006A78BC">
      <w:pPr>
        <w:tabs>
          <w:tab w:val="left" w:pos="2268"/>
          <w:tab w:val="left" w:pos="3544"/>
          <w:tab w:val="left" w:pos="7088"/>
          <w:tab w:val="left" w:pos="8364"/>
        </w:tabs>
        <w:ind w:left="2268" w:hanging="2268"/>
        <w:rPr>
          <w:rFonts w:ascii="Arial" w:hAnsi="Arial" w:cs="Arial"/>
          <w:sz w:val="22"/>
          <w:szCs w:val="22"/>
        </w:rPr>
      </w:pPr>
      <w:r w:rsidRPr="00E16F3C">
        <w:rPr>
          <w:rFonts w:ascii="Arial" w:hAnsi="Arial" w:cs="Arial"/>
          <w:b/>
          <w:sz w:val="22"/>
          <w:szCs w:val="22"/>
        </w:rPr>
        <w:t>Arbeitsteilung:</w:t>
      </w:r>
      <w:r w:rsidRPr="00E16F3C">
        <w:rPr>
          <w:rFonts w:ascii="Arial" w:hAnsi="Arial" w:cs="Arial"/>
          <w:sz w:val="22"/>
          <w:szCs w:val="22"/>
        </w:rPr>
        <w:tab/>
        <w:t xml:space="preserve">Gruppe </w:t>
      </w:r>
      <w:r w:rsidR="00E3298E">
        <w:rPr>
          <w:rFonts w:ascii="Arial" w:hAnsi="Arial" w:cs="Arial"/>
          <w:sz w:val="22"/>
          <w:szCs w:val="22"/>
        </w:rPr>
        <w:t>A</w:t>
      </w:r>
      <w:r w:rsidRPr="00E16F3C">
        <w:rPr>
          <w:rFonts w:ascii="Arial" w:hAnsi="Arial" w:cs="Arial"/>
          <w:sz w:val="22"/>
          <w:szCs w:val="22"/>
        </w:rPr>
        <w:t>)</w:t>
      </w:r>
      <w:r w:rsidRPr="00E16F3C">
        <w:rPr>
          <w:rFonts w:ascii="Arial" w:hAnsi="Arial" w:cs="Arial"/>
          <w:sz w:val="22"/>
          <w:szCs w:val="22"/>
        </w:rPr>
        <w:tab/>
        <w:t>Alterung der Haut</w:t>
      </w:r>
      <w:r>
        <w:rPr>
          <w:rFonts w:ascii="Arial" w:hAnsi="Arial" w:cs="Arial"/>
          <w:sz w:val="22"/>
          <w:szCs w:val="22"/>
        </w:rPr>
        <w:t xml:space="preserve"> </w:t>
      </w:r>
      <w:r w:rsidR="006A78BC">
        <w:rPr>
          <w:rFonts w:ascii="Arial" w:hAnsi="Arial" w:cs="Arial"/>
          <w:sz w:val="22"/>
          <w:szCs w:val="22"/>
        </w:rPr>
        <w:tab/>
      </w:r>
      <w:r w:rsidRPr="00E16F3C">
        <w:rPr>
          <w:rFonts w:ascii="Arial" w:hAnsi="Arial" w:cs="Arial"/>
          <w:sz w:val="22"/>
          <w:szCs w:val="22"/>
        </w:rPr>
        <w:t xml:space="preserve">Gruppe </w:t>
      </w:r>
      <w:r w:rsidR="00E3298E">
        <w:rPr>
          <w:rFonts w:ascii="Arial" w:hAnsi="Arial" w:cs="Arial"/>
          <w:sz w:val="22"/>
          <w:szCs w:val="22"/>
        </w:rPr>
        <w:t>B</w:t>
      </w:r>
      <w:r w:rsidRPr="00E16F3C">
        <w:rPr>
          <w:rFonts w:ascii="Arial" w:hAnsi="Arial" w:cs="Arial"/>
          <w:sz w:val="22"/>
          <w:szCs w:val="22"/>
        </w:rPr>
        <w:t>)</w:t>
      </w:r>
      <w:r w:rsidRPr="00E16F3C">
        <w:rPr>
          <w:rFonts w:ascii="Arial" w:hAnsi="Arial" w:cs="Arial"/>
          <w:sz w:val="22"/>
          <w:szCs w:val="22"/>
        </w:rPr>
        <w:tab/>
        <w:t>Alterung des Immunsystems</w:t>
      </w:r>
    </w:p>
    <w:p w:rsidR="00577573" w:rsidRPr="00E16F3C" w:rsidRDefault="00577573" w:rsidP="00577573">
      <w:pPr>
        <w:rPr>
          <w:rFonts w:ascii="Arial" w:hAnsi="Arial" w:cs="Arial"/>
          <w:sz w:val="22"/>
          <w:szCs w:val="22"/>
        </w:rPr>
      </w:pPr>
      <w:r w:rsidRPr="00E16F3C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926"/>
        <w:gridCol w:w="2957"/>
        <w:gridCol w:w="2955"/>
        <w:gridCol w:w="2935"/>
      </w:tblGrid>
      <w:tr w:rsidR="00577573" w:rsidRPr="00E16F3C" w:rsidTr="00BA3C50">
        <w:trPr>
          <w:trHeight w:val="998"/>
        </w:trPr>
        <w:tc>
          <w:tcPr>
            <w:tcW w:w="2905" w:type="dxa"/>
            <w:tcBorders>
              <w:bottom w:val="nil"/>
            </w:tcBorders>
            <w:shd w:val="clear" w:color="auto" w:fill="BFBFBF"/>
          </w:tcPr>
          <w:p w:rsidR="00577573" w:rsidRPr="0076587E" w:rsidRDefault="00577573" w:rsidP="0076587E">
            <w:pPr>
              <w:spacing w:before="12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16F3C">
              <w:rPr>
                <w:rFonts w:ascii="Arial" w:hAnsi="Arial" w:cs="Arial"/>
                <w:b/>
                <w:sz w:val="22"/>
                <w:szCs w:val="22"/>
              </w:rPr>
              <w:t>EA:</w:t>
            </w:r>
            <w:r w:rsidRPr="008E57AF">
              <w:rPr>
                <w:rFonts w:ascii="Arial" w:hAnsi="Arial" w:cs="Arial"/>
                <w:sz w:val="22"/>
                <w:szCs w:val="22"/>
              </w:rPr>
              <w:tab/>
            </w:r>
            <w:r w:rsidR="008E57AF" w:rsidRPr="00310C5E">
              <w:rPr>
                <w:rFonts w:ascii="Arial" w:hAnsi="Arial" w:cs="Arial"/>
                <w:sz w:val="22"/>
                <w:szCs w:val="22"/>
              </w:rPr>
              <w:t>Experte für einen Alt</w:t>
            </w:r>
            <w:r w:rsidR="008E57AF" w:rsidRPr="00310C5E">
              <w:rPr>
                <w:rFonts w:ascii="Arial" w:hAnsi="Arial" w:cs="Arial"/>
                <w:sz w:val="22"/>
                <w:szCs w:val="22"/>
              </w:rPr>
              <w:t>e</w:t>
            </w:r>
            <w:r w:rsidR="008E57AF" w:rsidRPr="00310C5E">
              <w:rPr>
                <w:rFonts w:ascii="Arial" w:hAnsi="Arial" w:cs="Arial"/>
                <w:sz w:val="22"/>
                <w:szCs w:val="22"/>
              </w:rPr>
              <w:t>rungsprozess werden</w:t>
            </w:r>
          </w:p>
        </w:tc>
        <w:tc>
          <w:tcPr>
            <w:tcW w:w="2926" w:type="dxa"/>
            <w:tcBorders>
              <w:bottom w:val="nil"/>
            </w:tcBorders>
            <w:shd w:val="clear" w:color="auto" w:fill="BFBFBF"/>
          </w:tcPr>
          <w:p w:rsidR="00577573" w:rsidRPr="00310C5E" w:rsidRDefault="00577573" w:rsidP="00310C5E">
            <w:pPr>
              <w:tabs>
                <w:tab w:val="left" w:pos="601"/>
              </w:tabs>
              <w:spacing w:before="120"/>
              <w:ind w:left="531" w:hanging="531"/>
              <w:rPr>
                <w:rFonts w:ascii="Arial" w:hAnsi="Arial" w:cs="Arial"/>
                <w:sz w:val="22"/>
                <w:szCs w:val="22"/>
              </w:rPr>
            </w:pPr>
            <w:r w:rsidRPr="00E16F3C">
              <w:rPr>
                <w:rFonts w:ascii="Arial" w:hAnsi="Arial" w:cs="Arial"/>
                <w:b/>
                <w:sz w:val="22"/>
                <w:szCs w:val="22"/>
              </w:rPr>
              <w:t>PA:</w:t>
            </w:r>
            <w:r w:rsidR="008E57A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E57AF" w:rsidRPr="00310C5E">
              <w:rPr>
                <w:rFonts w:ascii="Arial" w:hAnsi="Arial" w:cs="Arial"/>
                <w:sz w:val="22"/>
                <w:szCs w:val="22"/>
              </w:rPr>
              <w:t>Austausch zwischen Experten</w:t>
            </w:r>
          </w:p>
        </w:tc>
        <w:tc>
          <w:tcPr>
            <w:tcW w:w="2957" w:type="dxa"/>
            <w:tcBorders>
              <w:bottom w:val="nil"/>
            </w:tcBorders>
            <w:shd w:val="clear" w:color="auto" w:fill="BFBFBF"/>
          </w:tcPr>
          <w:p w:rsidR="00577573" w:rsidRPr="0076587E" w:rsidRDefault="00577573" w:rsidP="008E57AF">
            <w:pPr>
              <w:spacing w:before="12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16F3C">
              <w:rPr>
                <w:rFonts w:ascii="Arial" w:hAnsi="Arial" w:cs="Arial"/>
                <w:b/>
                <w:sz w:val="22"/>
                <w:szCs w:val="22"/>
              </w:rPr>
              <w:t>PA:</w:t>
            </w:r>
            <w:r w:rsidRPr="00E16F3C">
              <w:rPr>
                <w:rFonts w:ascii="Arial" w:hAnsi="Arial" w:cs="Arial"/>
                <w:sz w:val="22"/>
                <w:szCs w:val="22"/>
              </w:rPr>
              <w:tab/>
            </w:r>
            <w:r w:rsidR="008E57AF" w:rsidRPr="00310C5E">
              <w:rPr>
                <w:rFonts w:ascii="Arial" w:hAnsi="Arial" w:cs="Arial"/>
                <w:sz w:val="22"/>
                <w:szCs w:val="22"/>
              </w:rPr>
              <w:t>Gegenseitiges Er</w:t>
            </w:r>
            <w:r w:rsidR="008E57AF" w:rsidRPr="00310C5E">
              <w:rPr>
                <w:rFonts w:ascii="Arial" w:hAnsi="Arial" w:cs="Arial"/>
                <w:sz w:val="22"/>
                <w:szCs w:val="22"/>
              </w:rPr>
              <w:softHyphen/>
              <w:t>klären</w:t>
            </w:r>
          </w:p>
        </w:tc>
        <w:tc>
          <w:tcPr>
            <w:tcW w:w="2955" w:type="dxa"/>
            <w:tcBorders>
              <w:bottom w:val="nil"/>
            </w:tcBorders>
            <w:shd w:val="clear" w:color="auto" w:fill="BFBFBF"/>
          </w:tcPr>
          <w:p w:rsidR="00577573" w:rsidRPr="0076587E" w:rsidRDefault="00577573" w:rsidP="008E57AF">
            <w:pPr>
              <w:spacing w:before="12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16F3C">
              <w:rPr>
                <w:rFonts w:ascii="Arial" w:hAnsi="Arial" w:cs="Arial"/>
                <w:b/>
                <w:sz w:val="22"/>
                <w:szCs w:val="22"/>
              </w:rPr>
              <w:t>PA:</w:t>
            </w:r>
            <w:r w:rsidRPr="00E16F3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E57AF" w:rsidRPr="00310C5E">
              <w:rPr>
                <w:rFonts w:ascii="Arial" w:hAnsi="Arial" w:cs="Arial"/>
                <w:sz w:val="22"/>
                <w:szCs w:val="22"/>
              </w:rPr>
              <w:t>Entwickeln einer The</w:t>
            </w:r>
            <w:r w:rsidR="008E57AF" w:rsidRPr="00310C5E">
              <w:rPr>
                <w:rFonts w:ascii="Arial" w:hAnsi="Arial" w:cs="Arial"/>
                <w:sz w:val="22"/>
                <w:szCs w:val="22"/>
              </w:rPr>
              <w:t>o</w:t>
            </w:r>
            <w:r w:rsidR="008E57AF" w:rsidRPr="00310C5E">
              <w:rPr>
                <w:rFonts w:ascii="Arial" w:hAnsi="Arial" w:cs="Arial"/>
                <w:sz w:val="22"/>
                <w:szCs w:val="22"/>
              </w:rPr>
              <w:t>rie des Alterns</w:t>
            </w:r>
          </w:p>
        </w:tc>
        <w:tc>
          <w:tcPr>
            <w:tcW w:w="2935" w:type="dxa"/>
            <w:tcBorders>
              <w:bottom w:val="nil"/>
            </w:tcBorders>
            <w:shd w:val="clear" w:color="auto" w:fill="BFBFBF"/>
          </w:tcPr>
          <w:p w:rsidR="0076587E" w:rsidRDefault="00577573" w:rsidP="0076587E">
            <w:pPr>
              <w:spacing w:before="120"/>
              <w:ind w:left="1049" w:hanging="1049"/>
              <w:rPr>
                <w:rFonts w:ascii="Arial" w:hAnsi="Arial" w:cs="Arial"/>
                <w:b/>
                <w:sz w:val="22"/>
                <w:szCs w:val="22"/>
              </w:rPr>
            </w:pPr>
            <w:r w:rsidRPr="00E16F3C">
              <w:rPr>
                <w:rFonts w:ascii="Arial" w:hAnsi="Arial" w:cs="Arial"/>
                <w:b/>
                <w:sz w:val="22"/>
                <w:szCs w:val="22"/>
              </w:rPr>
              <w:t>Plenum:</w:t>
            </w:r>
          </w:p>
          <w:p w:rsidR="00577573" w:rsidRPr="00310C5E" w:rsidRDefault="00577573" w:rsidP="0076587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0C5E">
              <w:rPr>
                <w:rFonts w:ascii="Arial" w:hAnsi="Arial" w:cs="Arial"/>
                <w:sz w:val="22"/>
                <w:szCs w:val="22"/>
              </w:rPr>
              <w:t>Vergleich der Theorien zur Alterung</w:t>
            </w:r>
          </w:p>
        </w:tc>
      </w:tr>
      <w:tr w:rsidR="0076587E" w:rsidRPr="00E16F3C" w:rsidTr="00BA3C50">
        <w:trPr>
          <w:trHeight w:val="1291"/>
        </w:trPr>
        <w:tc>
          <w:tcPr>
            <w:tcW w:w="2905" w:type="dxa"/>
            <w:tcBorders>
              <w:top w:val="nil"/>
              <w:bottom w:val="nil"/>
            </w:tcBorders>
            <w:shd w:val="clear" w:color="auto" w:fill="BFBFBF"/>
          </w:tcPr>
          <w:p w:rsidR="0076587E" w:rsidRPr="00E16F3C" w:rsidRDefault="00653FBD" w:rsidP="0017396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349250</wp:posOffset>
                      </wp:positionV>
                      <wp:extent cx="6092190" cy="219075"/>
                      <wp:effectExtent l="25400" t="6350" r="16510" b="12700"/>
                      <wp:wrapNone/>
                      <wp:docPr id="5" name="Group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2190" cy="219075"/>
                                <a:chOff x="3665" y="4147"/>
                                <a:chExt cx="9594" cy="345"/>
                              </a:xfrm>
                            </wpg:grpSpPr>
                            <wps:wsp>
                              <wps:cNvPr id="6" name="AutoShape 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5" y="4150"/>
                                  <a:ext cx="739" cy="333"/>
                                </a:xfrm>
                                <a:prstGeom prst="chevron">
                                  <a:avLst>
                                    <a:gd name="adj" fmla="val 5548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6" y="4155"/>
                                  <a:ext cx="739" cy="333"/>
                                </a:xfrm>
                                <a:prstGeom prst="chevron">
                                  <a:avLst>
                                    <a:gd name="adj" fmla="val 5548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8" y="4159"/>
                                  <a:ext cx="739" cy="333"/>
                                </a:xfrm>
                                <a:prstGeom prst="chevron">
                                  <a:avLst>
                                    <a:gd name="adj" fmla="val 5548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0" y="4147"/>
                                  <a:ext cx="739" cy="333"/>
                                </a:xfrm>
                                <a:prstGeom prst="chevron">
                                  <a:avLst>
                                    <a:gd name="adj" fmla="val 5548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3" o:spid="_x0000_s1026" style="position:absolute;margin-left:120.5pt;margin-top:27.5pt;width:479.7pt;height:17.25pt;z-index:251658752" coordorigin="3665,4147" coordsize="9594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"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357" o:spid="_x0000_s1027" type="#_x0000_t55" style="position:absolute;left:3665;top:4150;width:73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K6lsMA&#10;AADaAAAADwAAAGRycy9kb3ducmV2LnhtbESPQWsCMRSE70L/Q3gFb5pVUMrWKLXFqiBCVfD62Dw3&#10;SzcvS5Lq6q83QsHjMDPfMJNZa2txJh8qxwoG/QwEceF0xaWCw37RewMRIrLG2jEpuFKA2fSlM8Fc&#10;uwv/0HkXS5EgHHJUYGJscilDYchi6LuGOHkn5y3GJH0ptcdLgttaDrNsLC1WnBYMNvRpqPjd/VkF&#10;m9OxWs6/Dfk9D26HebveHr9GSnVf2493EJHa+Az/t1dawRgeV9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K6lsMAAADaAAAADwAAAAAAAAAAAAAAAACYAgAAZHJzL2Rv&#10;d25yZXYueG1sUEsFBgAAAAAEAAQA9QAAAIgDAAAAAA==&#10;"/>
                      <v:shape id="AutoShape 367" o:spid="_x0000_s1028" type="#_x0000_t55" style="position:absolute;left:6586;top:4155;width:73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4fDcMA&#10;AADaAAAADwAAAGRycy9kb3ducmV2LnhtbESPQWsCMRSE70L/Q3iCt5q1UC2rUbSlWqEUqoLXx+a5&#10;Wdy8LEnUtb/eCAWPw8x8w0xmra3FmXyoHCsY9DMQxIXTFZcKdtvP5zcQISJrrB2TgisFmE2fOhPM&#10;tbvwL503sRQJwiFHBSbGJpcyFIYshr5riJN3cN5iTNKXUnu8JLit5UuWDaXFitOCwYbeDRXHzckq&#10;+D7sq9ViachvefC3W7Trn/3Hq1K9bjsfg4jUxkf4v/2lFYzgfiXd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4fDcMAAADaAAAADwAAAAAAAAAAAAAAAACYAgAAZHJzL2Rv&#10;d25yZXYueG1sUEsFBgAAAAAEAAQA9QAAAIgDAAAAAA==&#10;"/>
                      <v:shape id="AutoShape 369" o:spid="_x0000_s1029" type="#_x0000_t55" style="position:absolute;left:9548;top:4159;width:73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Lf8EA&#10;AADaAAAADwAAAGRycy9kb3ducmV2LnhtbERPXWvCMBR9F/wP4Qp709TBhnRG0Y25DURYLfT10lyb&#10;YnNTkqjdfv3yMPDxcL6X68F24ko+tI4VzGcZCOLa6ZYbBeXxfboAESKyxs4xKfihAOvVeLTEXLsb&#10;f9O1iI1IIRxyVGBi7HMpQ23IYpi5njhxJ+ctxgR9I7XHWwq3nXzMsmdpseXUYLCnV0P1ubhYBftT&#10;1X5sd4b8kee/5Xb4OlRvT0o9TIbNC4hIQ7yL/92fWkHamq6kG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Bi3/BAAAA2gAAAA8AAAAAAAAAAAAAAAAAmAIAAGRycy9kb3du&#10;cmV2LnhtbFBLBQYAAAAABAAEAPUAAACGAwAAAAA=&#10;"/>
                      <v:shape id="AutoShape 371" o:spid="_x0000_s1030" type="#_x0000_t55" style="position:absolute;left:12520;top:4147;width:73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0u5MMA&#10;AADaAAAADwAAAGRycy9kb3ducmV2LnhtbESPQWsCMRSE70L/Q3iCt5q1ULGrUbSlWqEUqoLXx+a5&#10;Wdy8LEnUtb/eCAWPw8x8w0xmra3FmXyoHCsY9DMQxIXTFZcKdtvP5xGIEJE11o5JwZUCzKZPnQnm&#10;2l34l86bWIoE4ZCjAhNjk0sZCkMWQ981xMk7OG8xJulLqT1eEtzW8iXLhtJixWnBYEPvhorj5mQV&#10;fB/21WqxNOS3PPjbLdr1z/7jValet52PQURq4yP83/7SCt7gfiXd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0u5MMAAADa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106045</wp:posOffset>
                      </wp:positionV>
                      <wp:extent cx="935355" cy="695960"/>
                      <wp:effectExtent l="5715" t="10795" r="11430" b="7620"/>
                      <wp:wrapTight wrapText="bothSides">
                        <wp:wrapPolygon edited="0">
                          <wp:start x="-220" y="-296"/>
                          <wp:lineTo x="-220" y="21600"/>
                          <wp:lineTo x="21820" y="21600"/>
                          <wp:lineTo x="21820" y="-296"/>
                          <wp:lineTo x="-220" y="-296"/>
                        </wp:wrapPolygon>
                      </wp:wrapTight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355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75"/>
                                    <w:gridCol w:w="709"/>
                                  </w:tblGrid>
                                  <w:tr w:rsidR="00577573" w:rsidTr="004E6C17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675" w:type="dxa"/>
                                        <w:shd w:val="clear" w:color="auto" w:fill="auto"/>
                                        <w:vAlign w:val="center"/>
                                      </w:tcPr>
                                      <w:p w:rsidR="00577573" w:rsidRDefault="00577573" w:rsidP="004E6C17">
                                        <w:pPr>
                                          <w:jc w:val="center"/>
                                        </w:pPr>
                                        <w: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:rsidR="00577573" w:rsidRDefault="00577573" w:rsidP="004E6C17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c>
                                  </w:tr>
                                  <w:tr w:rsidR="00577573" w:rsidTr="004E6C17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675" w:type="dxa"/>
                                        <w:shd w:val="clear" w:color="auto" w:fill="auto"/>
                                        <w:vAlign w:val="center"/>
                                      </w:tcPr>
                                      <w:p w:rsidR="00577573" w:rsidRDefault="00577573" w:rsidP="004E6C17">
                                        <w:pPr>
                                          <w:jc w:val="center"/>
                                        </w:pPr>
                                        <w: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:rsidR="00577573" w:rsidRDefault="00577573" w:rsidP="004E6C17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c>
                                  </w:tr>
                                </w:tbl>
                                <w:p w:rsidR="00577573" w:rsidRDefault="00577573" w:rsidP="005775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0.45pt;margin-top:8.35pt;width:73.65pt;height:5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709"/>
                            </w:tblGrid>
                            <w:tr w:rsidR="00577573" w:rsidTr="004E6C17">
                              <w:trPr>
                                <w:trHeight w:val="454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  <w:vAlign w:val="center"/>
                                </w:tcPr>
                                <w:p w:rsidR="00577573" w:rsidRDefault="00577573" w:rsidP="004E6C17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77573" w:rsidRDefault="00577573" w:rsidP="004E6C17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</w:tr>
                            <w:tr w:rsidR="00577573" w:rsidTr="004E6C17">
                              <w:trPr>
                                <w:trHeight w:val="454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  <w:vAlign w:val="center"/>
                                </w:tcPr>
                                <w:p w:rsidR="00577573" w:rsidRDefault="00577573" w:rsidP="004E6C17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77573" w:rsidRDefault="00577573" w:rsidP="004E6C17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577573" w:rsidRDefault="00577573" w:rsidP="0057757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26" w:type="dxa"/>
            <w:tcBorders>
              <w:top w:val="nil"/>
              <w:bottom w:val="nil"/>
            </w:tcBorders>
            <w:shd w:val="clear" w:color="auto" w:fill="BFBFBF"/>
          </w:tcPr>
          <w:p w:rsidR="0076587E" w:rsidRDefault="0076587E" w:rsidP="00CB1961">
            <w:pPr>
              <w:ind w:left="601" w:hanging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587E" w:rsidRDefault="0076587E" w:rsidP="00CB1961">
            <w:pPr>
              <w:ind w:left="601" w:hanging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587E" w:rsidRPr="00E16F3C" w:rsidRDefault="00653FBD" w:rsidP="00CB1961">
            <w:pPr>
              <w:ind w:left="601" w:hanging="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-205105</wp:posOffset>
                      </wp:positionV>
                      <wp:extent cx="932180" cy="685800"/>
                      <wp:effectExtent l="13335" t="13970" r="6985" b="5080"/>
                      <wp:wrapTight wrapText="bothSides">
                        <wp:wrapPolygon edited="0">
                          <wp:start x="-191" y="-400"/>
                          <wp:lineTo x="-191" y="21600"/>
                          <wp:lineTo x="21791" y="21600"/>
                          <wp:lineTo x="21791" y="-400"/>
                          <wp:lineTo x="-191" y="-400"/>
                        </wp:wrapPolygon>
                      </wp:wrapTight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1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74"/>
                                    <w:gridCol w:w="707"/>
                                  </w:tblGrid>
                                  <w:tr w:rsidR="003C7781" w:rsidTr="006208BB">
                                    <w:trPr>
                                      <w:trHeight w:val="918"/>
                                    </w:trPr>
                                    <w:tc>
                                      <w:tcPr>
                                        <w:tcW w:w="675" w:type="dxa"/>
                                        <w:shd w:val="clear" w:color="auto" w:fill="auto"/>
                                        <w:vAlign w:val="center"/>
                                      </w:tcPr>
                                      <w:p w:rsidR="003C7781" w:rsidRDefault="003C7781" w:rsidP="006208BB">
                                        <w:pPr>
                                          <w:jc w:val="center"/>
                                        </w:pPr>
                                        <w:r>
                                          <w:t>A</w:t>
                                        </w:r>
                                      </w:p>
                                      <w:p w:rsidR="003C7781" w:rsidRDefault="003C7781" w:rsidP="006208BB">
                                        <w:pPr>
                                          <w:jc w:val="center"/>
                                        </w:pPr>
                                        <w:r w:rsidRPr="006208BB">
                                          <w:sym w:font="Wingdings" w:char="F0F4"/>
                                        </w:r>
                                      </w:p>
                                      <w:p w:rsidR="003C7781" w:rsidRDefault="003C7781" w:rsidP="006208BB">
                                        <w:pPr>
                                          <w:jc w:val="center"/>
                                        </w:pPr>
                                        <w: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:rsidR="003C7781" w:rsidRDefault="003C7781" w:rsidP="006208BB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  <w:p w:rsidR="003C7781" w:rsidRDefault="003C7781" w:rsidP="006208BB">
                                        <w:pPr>
                                          <w:jc w:val="center"/>
                                        </w:pPr>
                                        <w:r w:rsidRPr="006208BB">
                                          <w:sym w:font="Wingdings" w:char="F0F4"/>
                                        </w:r>
                                      </w:p>
                                      <w:p w:rsidR="003C7781" w:rsidRDefault="003C7781" w:rsidP="006208BB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c>
                                  </w:tr>
                                </w:tbl>
                                <w:p w:rsidR="003C7781" w:rsidRDefault="003C7781" w:rsidP="00B920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1.05pt;margin-top:-16.15pt;width:73.4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4"/>
                              <w:gridCol w:w="707"/>
                            </w:tblGrid>
                            <w:tr w:rsidR="003C7781" w:rsidTr="006208BB">
                              <w:trPr>
                                <w:trHeight w:val="918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  <w:vAlign w:val="center"/>
                                </w:tcPr>
                                <w:p w:rsidR="003C7781" w:rsidRDefault="003C7781" w:rsidP="006208BB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  <w:p w:rsidR="003C7781" w:rsidRDefault="003C7781" w:rsidP="006208BB">
                                  <w:pPr>
                                    <w:jc w:val="center"/>
                                  </w:pPr>
                                  <w:r w:rsidRPr="006208BB">
                                    <w:sym w:font="Wingdings" w:char="F0F4"/>
                                  </w:r>
                                </w:p>
                                <w:p w:rsidR="003C7781" w:rsidRDefault="003C7781" w:rsidP="006208BB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3C7781" w:rsidRDefault="003C7781" w:rsidP="006208BB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  <w:p w:rsidR="003C7781" w:rsidRDefault="003C7781" w:rsidP="006208BB">
                                  <w:pPr>
                                    <w:jc w:val="center"/>
                                  </w:pPr>
                                  <w:r w:rsidRPr="006208BB">
                                    <w:sym w:font="Wingdings" w:char="F0F4"/>
                                  </w:r>
                                </w:p>
                                <w:p w:rsidR="003C7781" w:rsidRDefault="003C7781" w:rsidP="006208BB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3C7781" w:rsidRDefault="003C7781" w:rsidP="00B9205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57" w:type="dxa"/>
            <w:tcBorders>
              <w:top w:val="nil"/>
              <w:bottom w:val="nil"/>
            </w:tcBorders>
            <w:shd w:val="clear" w:color="auto" w:fill="BFBFBF"/>
          </w:tcPr>
          <w:p w:rsidR="0076587E" w:rsidRPr="00E16F3C" w:rsidRDefault="00653FBD" w:rsidP="00CB196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116205</wp:posOffset>
                      </wp:positionV>
                      <wp:extent cx="933450" cy="685800"/>
                      <wp:effectExtent l="5080" t="11430" r="13970" b="7620"/>
                      <wp:wrapTight wrapText="bothSides">
                        <wp:wrapPolygon edited="0">
                          <wp:start x="-191" y="-400"/>
                          <wp:lineTo x="-191" y="21600"/>
                          <wp:lineTo x="21791" y="21600"/>
                          <wp:lineTo x="21791" y="-400"/>
                          <wp:lineTo x="-191" y="-400"/>
                        </wp:wrapPolygon>
                      </wp:wrapTight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3"/>
                                  </w:tblGrid>
                                  <w:tr w:rsidR="00E7122A" w:rsidTr="008F3854">
                                    <w:trPr>
                                      <w:trHeight w:val="468"/>
                                    </w:trPr>
                                    <w:tc>
                                      <w:tcPr>
                                        <w:tcW w:w="1384" w:type="dxa"/>
                                        <w:shd w:val="clear" w:color="auto" w:fill="auto"/>
                                        <w:vAlign w:val="center"/>
                                      </w:tcPr>
                                      <w:p w:rsidR="00E7122A" w:rsidRDefault="00E7122A" w:rsidP="008F3854">
                                        <w:pPr>
                                          <w:jc w:val="center"/>
                                        </w:pPr>
                                        <w:r>
                                          <w:t>A</w:t>
                                        </w:r>
                                        <w:r>
                                          <w:sym w:font="Wingdings" w:char="F0F3"/>
                                        </w:r>
                                        <w:r>
                                          <w:t>B</w:t>
                                        </w:r>
                                      </w:p>
                                    </w:tc>
                                  </w:tr>
                                  <w:tr w:rsidR="00E7122A" w:rsidTr="008F3854">
                                    <w:trPr>
                                      <w:trHeight w:val="442"/>
                                    </w:trPr>
                                    <w:tc>
                                      <w:tcPr>
                                        <w:tcW w:w="1384" w:type="dxa"/>
                                        <w:shd w:val="clear" w:color="auto" w:fill="auto"/>
                                        <w:vAlign w:val="center"/>
                                      </w:tcPr>
                                      <w:p w:rsidR="00E7122A" w:rsidRDefault="00E7122A" w:rsidP="008F3854">
                                        <w:pPr>
                                          <w:jc w:val="center"/>
                                        </w:pPr>
                                        <w:r>
                                          <w:t>A</w:t>
                                        </w:r>
                                        <w:r>
                                          <w:sym w:font="Wingdings" w:char="F0F3"/>
                                        </w:r>
                                        <w:r>
                                          <w:t>B</w:t>
                                        </w:r>
                                      </w:p>
                                    </w:tc>
                                  </w:tr>
                                </w:tbl>
                                <w:p w:rsidR="003C7781" w:rsidRDefault="003C7781" w:rsidP="00E950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7.4pt;margin-top:9.15pt;width:73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3"/>
                            </w:tblGrid>
                            <w:tr w:rsidR="00E7122A" w:rsidTr="008F3854">
                              <w:trPr>
                                <w:trHeight w:val="468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E7122A" w:rsidRDefault="00E7122A" w:rsidP="008F3854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  <w:r>
                                    <w:sym w:font="Wingdings" w:char="F0F3"/>
                                  </w:r>
                                  <w:r>
                                    <w:t>B</w:t>
                                  </w:r>
                                </w:p>
                              </w:tc>
                            </w:tr>
                            <w:tr w:rsidR="00E7122A" w:rsidTr="008F3854">
                              <w:trPr>
                                <w:trHeight w:val="442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E7122A" w:rsidRDefault="00E7122A" w:rsidP="008F3854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  <w:r>
                                    <w:sym w:font="Wingdings" w:char="F0F3"/>
                                  </w:r>
                                  <w: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3C7781" w:rsidRDefault="003C7781" w:rsidP="00E9500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55" w:type="dxa"/>
            <w:tcBorders>
              <w:top w:val="nil"/>
              <w:bottom w:val="nil"/>
            </w:tcBorders>
            <w:shd w:val="clear" w:color="auto" w:fill="BFBFBF"/>
          </w:tcPr>
          <w:p w:rsidR="0076587E" w:rsidRPr="00E16F3C" w:rsidRDefault="00653FBD" w:rsidP="00CB1961">
            <w:pPr>
              <w:ind w:left="1309" w:hanging="12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116205</wp:posOffset>
                      </wp:positionV>
                      <wp:extent cx="933450" cy="685800"/>
                      <wp:effectExtent l="8890" t="11430" r="10160" b="7620"/>
                      <wp:wrapTight wrapText="bothSides">
                        <wp:wrapPolygon edited="0">
                          <wp:start x="-191" y="-400"/>
                          <wp:lineTo x="-191" y="21600"/>
                          <wp:lineTo x="21791" y="21600"/>
                          <wp:lineTo x="21791" y="-400"/>
                          <wp:lineTo x="-191" y="-400"/>
                        </wp:wrapPolygon>
                      </wp:wrapTight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3"/>
                                  </w:tblGrid>
                                  <w:tr w:rsidR="00E7122A" w:rsidTr="008F3854">
                                    <w:trPr>
                                      <w:trHeight w:val="468"/>
                                    </w:trPr>
                                    <w:tc>
                                      <w:tcPr>
                                        <w:tcW w:w="1384" w:type="dxa"/>
                                        <w:shd w:val="clear" w:color="auto" w:fill="auto"/>
                                        <w:vAlign w:val="center"/>
                                      </w:tcPr>
                                      <w:p w:rsidR="00E7122A" w:rsidRDefault="00E7122A" w:rsidP="008F3854">
                                        <w:pPr>
                                          <w:jc w:val="center"/>
                                        </w:pPr>
                                        <w:r>
                                          <w:t>A</w:t>
                                        </w:r>
                                        <w:r>
                                          <w:sym w:font="Wingdings" w:char="F0F3"/>
                                        </w:r>
                                        <w:r>
                                          <w:t>B</w:t>
                                        </w:r>
                                      </w:p>
                                    </w:tc>
                                  </w:tr>
                                  <w:tr w:rsidR="00E7122A" w:rsidTr="008F3854">
                                    <w:trPr>
                                      <w:trHeight w:val="442"/>
                                    </w:trPr>
                                    <w:tc>
                                      <w:tcPr>
                                        <w:tcW w:w="1384" w:type="dxa"/>
                                        <w:shd w:val="clear" w:color="auto" w:fill="auto"/>
                                        <w:vAlign w:val="center"/>
                                      </w:tcPr>
                                      <w:p w:rsidR="00E7122A" w:rsidRDefault="00E7122A" w:rsidP="008F3854">
                                        <w:pPr>
                                          <w:jc w:val="center"/>
                                        </w:pPr>
                                        <w:r>
                                          <w:t>A</w:t>
                                        </w:r>
                                        <w:r>
                                          <w:sym w:font="Wingdings" w:char="F0F3"/>
                                        </w:r>
                                        <w:r>
                                          <w:t>B</w:t>
                                        </w:r>
                                      </w:p>
                                    </w:tc>
                                  </w:tr>
                                </w:tbl>
                                <w:p w:rsidR="00E7122A" w:rsidRDefault="00E7122A" w:rsidP="00E712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0.7pt;margin-top:9.15pt;width:73.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3"/>
                            </w:tblGrid>
                            <w:tr w:rsidR="00E7122A" w:rsidTr="008F3854">
                              <w:trPr>
                                <w:trHeight w:val="468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E7122A" w:rsidRDefault="00E7122A" w:rsidP="008F3854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  <w:r>
                                    <w:sym w:font="Wingdings" w:char="F0F3"/>
                                  </w:r>
                                  <w:r>
                                    <w:t>B</w:t>
                                  </w:r>
                                </w:p>
                              </w:tc>
                            </w:tr>
                            <w:tr w:rsidR="00E7122A" w:rsidTr="008F3854">
                              <w:trPr>
                                <w:trHeight w:val="442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E7122A" w:rsidRDefault="00E7122A" w:rsidP="008F3854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  <w:r>
                                    <w:sym w:font="Wingdings" w:char="F0F3"/>
                                  </w:r>
                                  <w: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E7122A" w:rsidRDefault="00E7122A" w:rsidP="00E7122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5" w:type="dxa"/>
            <w:tcBorders>
              <w:top w:val="nil"/>
              <w:bottom w:val="nil"/>
            </w:tcBorders>
            <w:shd w:val="clear" w:color="auto" w:fill="BFBFBF"/>
          </w:tcPr>
          <w:p w:rsidR="0076587E" w:rsidRPr="00E16F3C" w:rsidRDefault="0076587E" w:rsidP="00CB1961">
            <w:pPr>
              <w:ind w:left="1024" w:hanging="99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7781" w:rsidRPr="00E16F3C" w:rsidTr="002D2407">
        <w:trPr>
          <w:trHeight w:val="780"/>
        </w:trPr>
        <w:tc>
          <w:tcPr>
            <w:tcW w:w="2905" w:type="dxa"/>
            <w:tcBorders>
              <w:top w:val="nil"/>
            </w:tcBorders>
            <w:shd w:val="clear" w:color="auto" w:fill="BFBFBF"/>
          </w:tcPr>
          <w:p w:rsidR="003C7781" w:rsidRPr="00E16F3C" w:rsidRDefault="0076587E" w:rsidP="00CB196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6F3C">
              <w:rPr>
                <w:rFonts w:ascii="Arial" w:hAnsi="Arial" w:cs="Arial"/>
                <w:b/>
                <w:sz w:val="22"/>
                <w:szCs w:val="22"/>
              </w:rPr>
              <w:t xml:space="preserve">Individuelle </w:t>
            </w:r>
            <w:proofErr w:type="spellStart"/>
            <w:r w:rsidRPr="00E16F3C">
              <w:rPr>
                <w:rFonts w:ascii="Arial" w:hAnsi="Arial" w:cs="Arial"/>
                <w:b/>
                <w:sz w:val="22"/>
                <w:szCs w:val="22"/>
              </w:rPr>
              <w:t>Erarbe</w:t>
            </w:r>
            <w:r w:rsidRPr="00E16F3C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E16F3C">
              <w:rPr>
                <w:rFonts w:ascii="Arial" w:hAnsi="Arial" w:cs="Arial"/>
                <w:b/>
                <w:sz w:val="22"/>
                <w:szCs w:val="22"/>
              </w:rPr>
              <w:t>tungs</w:t>
            </w:r>
            <w:r w:rsidRPr="00E16F3C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3C7781" w:rsidRPr="00E16F3C">
              <w:rPr>
                <w:rFonts w:ascii="Arial" w:hAnsi="Arial" w:cs="Arial"/>
                <w:b/>
                <w:sz w:val="22"/>
                <w:szCs w:val="22"/>
              </w:rPr>
              <w:t>phase</w:t>
            </w:r>
            <w:proofErr w:type="spellEnd"/>
          </w:p>
        </w:tc>
        <w:tc>
          <w:tcPr>
            <w:tcW w:w="2926" w:type="dxa"/>
            <w:tcBorders>
              <w:top w:val="nil"/>
            </w:tcBorders>
            <w:shd w:val="clear" w:color="auto" w:fill="BFBFBF"/>
          </w:tcPr>
          <w:p w:rsidR="003C7781" w:rsidRPr="00E16F3C" w:rsidRDefault="003C7781" w:rsidP="00755C1F">
            <w:pPr>
              <w:spacing w:before="120"/>
              <w:ind w:left="-3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6F3C">
              <w:rPr>
                <w:rFonts w:ascii="Arial" w:hAnsi="Arial" w:cs="Arial"/>
                <w:b/>
                <w:sz w:val="22"/>
                <w:szCs w:val="22"/>
              </w:rPr>
              <w:t xml:space="preserve">Kooperative </w:t>
            </w:r>
            <w:r w:rsidR="00B42AE2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spellStart"/>
            <w:r w:rsidRPr="00E16F3C">
              <w:rPr>
                <w:rFonts w:ascii="Arial" w:hAnsi="Arial" w:cs="Arial"/>
                <w:b/>
                <w:sz w:val="22"/>
                <w:szCs w:val="22"/>
              </w:rPr>
              <w:t>Erarbeitungs</w:t>
            </w:r>
            <w:r w:rsidRPr="00E16F3C">
              <w:rPr>
                <w:rFonts w:ascii="Arial" w:hAnsi="Arial" w:cs="Arial"/>
                <w:b/>
                <w:sz w:val="22"/>
                <w:szCs w:val="22"/>
              </w:rPr>
              <w:softHyphen/>
              <w:t>phase</w:t>
            </w:r>
            <w:proofErr w:type="spellEnd"/>
          </w:p>
        </w:tc>
        <w:tc>
          <w:tcPr>
            <w:tcW w:w="2957" w:type="dxa"/>
            <w:tcBorders>
              <w:top w:val="nil"/>
            </w:tcBorders>
            <w:shd w:val="clear" w:color="auto" w:fill="BFBFBF"/>
            <w:vAlign w:val="center"/>
          </w:tcPr>
          <w:p w:rsidR="003C7781" w:rsidRPr="00E16F3C" w:rsidRDefault="003C7781" w:rsidP="00B42AE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6F3C">
              <w:rPr>
                <w:rFonts w:ascii="Arial" w:hAnsi="Arial" w:cs="Arial"/>
                <w:b/>
                <w:sz w:val="22"/>
                <w:szCs w:val="22"/>
              </w:rPr>
              <w:t>Vermittlungsphase</w:t>
            </w:r>
          </w:p>
        </w:tc>
        <w:tc>
          <w:tcPr>
            <w:tcW w:w="2955" w:type="dxa"/>
            <w:tcBorders>
              <w:top w:val="nil"/>
            </w:tcBorders>
            <w:shd w:val="clear" w:color="auto" w:fill="BFBFBF"/>
            <w:vAlign w:val="center"/>
          </w:tcPr>
          <w:p w:rsidR="003C7781" w:rsidRPr="00E16F3C" w:rsidRDefault="00800F3B" w:rsidP="00B42AE2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Erarbeitungsphase II</w:t>
            </w:r>
          </w:p>
        </w:tc>
        <w:tc>
          <w:tcPr>
            <w:tcW w:w="2935" w:type="dxa"/>
            <w:tcBorders>
              <w:top w:val="nil"/>
            </w:tcBorders>
            <w:shd w:val="clear" w:color="auto" w:fill="BFBFBF"/>
          </w:tcPr>
          <w:p w:rsidR="003C7781" w:rsidRPr="00E16F3C" w:rsidRDefault="0076587E" w:rsidP="00B42AE2">
            <w:pPr>
              <w:spacing w:before="120"/>
              <w:ind w:left="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Präsentation und </w:t>
            </w:r>
            <w:r w:rsidR="00B42AE2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Auswertung</w:t>
            </w:r>
          </w:p>
        </w:tc>
      </w:tr>
      <w:tr w:rsidR="00577573" w:rsidRPr="00E16F3C" w:rsidTr="00CB1961">
        <w:tc>
          <w:tcPr>
            <w:tcW w:w="2905" w:type="dxa"/>
          </w:tcPr>
          <w:p w:rsidR="00577573" w:rsidRPr="008314FC" w:rsidRDefault="008314FC" w:rsidP="00E3298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Zwei Personen an einem Vierertisch beschäftigen sich mit dem Alterungspr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zess der Haut (Gruppe </w:t>
            </w:r>
            <w:r w:rsidR="00E3298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), die beiden anderen mit der Alterung des Immunsy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tems (Gruppe </w:t>
            </w:r>
            <w:r w:rsidR="00E3298E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). Alle 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sen in Einzelarbeit die I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formationstexte zu den jeweiligen Alterungspr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zessen (Material 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2). 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schließend ergänzen </w:t>
            </w:r>
            <w:r w:rsidR="00E95006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ie – immer noch in Einzelarbeit </w:t>
            </w:r>
            <w:r w:rsidR="00EC2933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stichwortartig die Sch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mata (</w:t>
            </w:r>
            <w:r w:rsidRPr="00EC2933">
              <w:rPr>
                <w:rFonts w:ascii="Arial" w:hAnsi="Arial" w:cs="Arial"/>
                <w:spacing w:val="-4"/>
                <w:sz w:val="22"/>
                <w:szCs w:val="22"/>
              </w:rPr>
              <w:t>Materialien M</w:t>
            </w:r>
            <w:r w:rsidR="00E3298E">
              <w:rPr>
                <w:rFonts w:ascii="Arial" w:hAnsi="Arial" w:cs="Arial"/>
                <w:spacing w:val="-4"/>
                <w:sz w:val="22"/>
                <w:szCs w:val="22"/>
              </w:rPr>
              <w:t> </w:t>
            </w:r>
            <w:r w:rsidRPr="00EC2933">
              <w:rPr>
                <w:rFonts w:ascii="Arial" w:hAnsi="Arial" w:cs="Arial"/>
                <w:spacing w:val="-4"/>
                <w:sz w:val="22"/>
                <w:szCs w:val="22"/>
              </w:rPr>
              <w:t>3</w:t>
            </w:r>
            <w:r w:rsidR="00EC2933" w:rsidRPr="00EC2933">
              <w:rPr>
                <w:rFonts w:ascii="Arial" w:hAnsi="Arial" w:cs="Arial"/>
                <w:spacing w:val="-4"/>
                <w:sz w:val="22"/>
                <w:szCs w:val="22"/>
              </w:rPr>
              <w:t>.1, M</w:t>
            </w:r>
            <w:r w:rsidR="00E3298E">
              <w:rPr>
                <w:rFonts w:ascii="Arial" w:hAnsi="Arial" w:cs="Arial"/>
                <w:spacing w:val="-4"/>
                <w:sz w:val="22"/>
                <w:szCs w:val="22"/>
              </w:rPr>
              <w:t> </w:t>
            </w:r>
            <w:r w:rsidR="00EC2933" w:rsidRPr="00EC2933">
              <w:rPr>
                <w:rFonts w:ascii="Arial" w:hAnsi="Arial" w:cs="Arial"/>
                <w:spacing w:val="-4"/>
                <w:sz w:val="22"/>
                <w:szCs w:val="22"/>
              </w:rPr>
              <w:t>3.2</w:t>
            </w:r>
            <w:r>
              <w:rPr>
                <w:rFonts w:ascii="Arial" w:hAnsi="Arial" w:cs="Arial"/>
                <w:sz w:val="22"/>
                <w:szCs w:val="22"/>
              </w:rPr>
              <w:t>), in denen die Urs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che-Folge-Beziehungen bei den Alterungsproze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sen dargestellt werden.</w:t>
            </w:r>
          </w:p>
        </w:tc>
        <w:tc>
          <w:tcPr>
            <w:tcW w:w="2926" w:type="dxa"/>
          </w:tcPr>
          <w:p w:rsidR="00577573" w:rsidRPr="00B92057" w:rsidRDefault="00B92057" w:rsidP="00EC29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Schülerinnen und Schüler eines Tisches, die die gleichen Aufgaben b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arbeitet haben, vergleichen ihre Lösungen. Dabei kö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nen Sachverhalte gege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seitig erläutert werden, so dass das Verständnis ve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tieft wird.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Abschließend, oder auch beim Auftreten fach</w:t>
            </w:r>
            <w:r w:rsidR="00EC2933">
              <w:rPr>
                <w:rFonts w:ascii="Arial" w:hAnsi="Arial" w:cs="Arial"/>
                <w:sz w:val="22"/>
                <w:szCs w:val="22"/>
              </w:rPr>
              <w:t>lich-inhaltlicher Fragen</w:t>
            </w:r>
            <w:proofErr w:type="gramEnd"/>
            <w:r w:rsidR="00EC293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kann ein Lösungsblatt (M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4) eingesehen werden. Am Ende dieser Phase sollten beide Schülerinnen und Schüler in der Lage sein, ihr Thema anderen </w:t>
            </w:r>
            <w:r w:rsidR="00EC2933">
              <w:rPr>
                <w:rFonts w:ascii="Arial" w:hAnsi="Arial" w:cs="Arial"/>
                <w:sz w:val="22"/>
                <w:szCs w:val="22"/>
              </w:rPr>
              <w:t>Lernenden</w:t>
            </w:r>
            <w:r>
              <w:rPr>
                <w:rFonts w:ascii="Arial" w:hAnsi="Arial" w:cs="Arial"/>
                <w:sz w:val="22"/>
                <w:szCs w:val="22"/>
              </w:rPr>
              <w:t xml:space="preserve"> verständlich darstellen zu können. Da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über hinaus sollten Sie ein fehlerfreies Schema (M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3) besitzen.</w:t>
            </w:r>
          </w:p>
        </w:tc>
        <w:tc>
          <w:tcPr>
            <w:tcW w:w="2957" w:type="dxa"/>
          </w:tcPr>
          <w:p w:rsidR="00577573" w:rsidRPr="00BA3C50" w:rsidRDefault="00E322D5" w:rsidP="00310C5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E6C17">
              <w:rPr>
                <w:rFonts w:ascii="Arial" w:hAnsi="Arial" w:cs="Arial"/>
                <w:sz w:val="22"/>
                <w:szCs w:val="22"/>
              </w:rPr>
              <w:t>In der Vermittlungsphase werden die Paare so z</w:t>
            </w:r>
            <w:r w:rsidRPr="004E6C17">
              <w:rPr>
                <w:rFonts w:ascii="Arial" w:hAnsi="Arial" w:cs="Arial"/>
                <w:sz w:val="22"/>
                <w:szCs w:val="22"/>
              </w:rPr>
              <w:t>u</w:t>
            </w:r>
            <w:r w:rsidRPr="004E6C17">
              <w:rPr>
                <w:rFonts w:ascii="Arial" w:hAnsi="Arial" w:cs="Arial"/>
                <w:sz w:val="22"/>
                <w:szCs w:val="22"/>
              </w:rPr>
              <w:t>sammengestellt, dass zwei Experten für unterschiedl</w:t>
            </w:r>
            <w:r w:rsidRPr="004E6C17">
              <w:rPr>
                <w:rFonts w:ascii="Arial" w:hAnsi="Arial" w:cs="Arial"/>
                <w:sz w:val="22"/>
                <w:szCs w:val="22"/>
              </w:rPr>
              <w:t>i</w:t>
            </w:r>
            <w:r w:rsidRPr="004E6C17">
              <w:rPr>
                <w:rFonts w:ascii="Arial" w:hAnsi="Arial" w:cs="Arial"/>
                <w:sz w:val="22"/>
                <w:szCs w:val="22"/>
              </w:rPr>
              <w:t>che Alterungsprozesse z</w:t>
            </w:r>
            <w:r w:rsidRPr="004E6C17">
              <w:rPr>
                <w:rFonts w:ascii="Arial" w:hAnsi="Arial" w:cs="Arial"/>
                <w:sz w:val="22"/>
                <w:szCs w:val="22"/>
              </w:rPr>
              <w:t>u</w:t>
            </w:r>
            <w:r w:rsidRPr="004E6C17">
              <w:rPr>
                <w:rFonts w:ascii="Arial" w:hAnsi="Arial" w:cs="Arial"/>
                <w:sz w:val="22"/>
                <w:szCs w:val="22"/>
              </w:rPr>
              <w:t>sammen arbeiten. Sie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läutern sich mit Hilfe der Schemata gegenseitig die Alterungsprozesse. Am Ende der Phase besitzt jede Schülerin / jeder Sch</w:t>
            </w:r>
            <w:r>
              <w:rPr>
                <w:rFonts w:ascii="Arial" w:hAnsi="Arial" w:cs="Arial"/>
                <w:sz w:val="22"/>
                <w:szCs w:val="22"/>
              </w:rPr>
              <w:t>ü</w:t>
            </w:r>
            <w:r>
              <w:rPr>
                <w:rFonts w:ascii="Arial" w:hAnsi="Arial" w:cs="Arial"/>
                <w:sz w:val="22"/>
                <w:szCs w:val="22"/>
              </w:rPr>
              <w:t>ler eine schriftliche B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schreibung beider Alt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rungsprozesse (M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3).</w:t>
            </w:r>
          </w:p>
        </w:tc>
        <w:tc>
          <w:tcPr>
            <w:tcW w:w="2955" w:type="dxa"/>
          </w:tcPr>
          <w:p w:rsidR="00577573" w:rsidRPr="00BA3C50" w:rsidRDefault="00BA3C50" w:rsidP="00EC293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Schülerinnen </w:t>
            </w:r>
            <w:r w:rsidR="00EC2933">
              <w:rPr>
                <w:rFonts w:ascii="Arial" w:hAnsi="Arial" w:cs="Arial"/>
                <w:sz w:val="22"/>
                <w:szCs w:val="22"/>
              </w:rPr>
              <w:t xml:space="preserve">und Schüler </w:t>
            </w:r>
            <w:r>
              <w:rPr>
                <w:rFonts w:ascii="Arial" w:hAnsi="Arial" w:cs="Arial"/>
                <w:sz w:val="22"/>
                <w:szCs w:val="22"/>
              </w:rPr>
              <w:t>sollen aufbauend auf die Arbeit in den vora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gegangenen Phasen eine Theorie zum Altern entwe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fen. Ein Informationsblatt </w:t>
            </w:r>
            <w:r w:rsidR="00EC2933">
              <w:rPr>
                <w:rFonts w:ascii="Arial" w:hAnsi="Arial" w:cs="Arial"/>
                <w:sz w:val="22"/>
                <w:szCs w:val="22"/>
              </w:rPr>
              <w:t>beschreibt</w:t>
            </w:r>
            <w:r>
              <w:rPr>
                <w:rFonts w:ascii="Arial" w:hAnsi="Arial" w:cs="Arial"/>
                <w:sz w:val="22"/>
                <w:szCs w:val="22"/>
              </w:rPr>
              <w:t xml:space="preserve"> die Charakteri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tika einer wissenschaftl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chen Theorie (M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5). Die Lernenden bleiben in den gemischten Paaren und werden aufgefordert, ihre Ergebnisse zu vergleichen. Gemeinsamkeiten sollen in ein Schema (M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6) eingetr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gen werden, welches dann die Theorie des Alterns darstellt. Mit Hilfe eines Lösungsblattes (M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7) b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steht auch hier die Möglic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keit, die Lösungen zu übe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prüfen.</w:t>
            </w:r>
          </w:p>
        </w:tc>
        <w:tc>
          <w:tcPr>
            <w:tcW w:w="2935" w:type="dxa"/>
          </w:tcPr>
          <w:p w:rsidR="00577573" w:rsidRDefault="00310C5E" w:rsidP="00310C5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Ausgewählte Paare präse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tieren ihre Theorie des 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terns (M</w:t>
            </w:r>
            <w:r w:rsidR="00E3298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6).</w:t>
            </w:r>
          </w:p>
          <w:p w:rsidR="00310C5E" w:rsidRPr="00310C5E" w:rsidRDefault="00310C5E" w:rsidP="00310C5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Ergebnisse werden verglichen. Es kann eine gemeinsame Lösung 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stellt werden.</w:t>
            </w:r>
          </w:p>
        </w:tc>
      </w:tr>
    </w:tbl>
    <w:p w:rsidR="00577573" w:rsidRPr="00A270D0" w:rsidRDefault="00577573" w:rsidP="00E01885">
      <w:pPr>
        <w:rPr>
          <w:rFonts w:ascii="Arial" w:hAnsi="Arial" w:cs="Arial"/>
        </w:rPr>
      </w:pPr>
    </w:p>
    <w:sectPr w:rsidR="00577573" w:rsidRPr="00A270D0" w:rsidSect="00035ABB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69" w:rsidRDefault="00E13F69" w:rsidP="00E62D28">
      <w:r>
        <w:separator/>
      </w:r>
    </w:p>
  </w:endnote>
  <w:endnote w:type="continuationSeparator" w:id="0">
    <w:p w:rsidR="00E13F69" w:rsidRDefault="00E13F69" w:rsidP="00E6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F6" w:rsidRDefault="009935F6" w:rsidP="00712C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359B9">
      <w:rPr>
        <w:rStyle w:val="Seitenzahl"/>
        <w:noProof/>
      </w:rPr>
      <w:t>2</w:t>
    </w:r>
    <w:r>
      <w:rPr>
        <w:rStyle w:val="Seitenzahl"/>
      </w:rPr>
      <w:fldChar w:fldCharType="end"/>
    </w:r>
  </w:p>
  <w:p w:rsidR="009935F6" w:rsidRPr="00712CB2" w:rsidRDefault="00F013FA" w:rsidP="00F013FA">
    <w:pPr>
      <w:pStyle w:val="Fuzeile"/>
      <w:tabs>
        <w:tab w:val="clear" w:pos="4536"/>
        <w:tab w:val="clear" w:pos="9072"/>
      </w:tabs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QUA-LiS NRW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69" w:rsidRDefault="00E13F69" w:rsidP="00E62D28">
      <w:r>
        <w:separator/>
      </w:r>
    </w:p>
  </w:footnote>
  <w:footnote w:type="continuationSeparator" w:id="0">
    <w:p w:rsidR="00E13F69" w:rsidRDefault="00E13F69" w:rsidP="00E6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B36"/>
    <w:multiLevelType w:val="hybridMultilevel"/>
    <w:tmpl w:val="C1EC1498"/>
    <w:lvl w:ilvl="0" w:tplc="477E0C62">
      <w:start w:val="1"/>
      <w:numFmt w:val="bullet"/>
      <w:lvlText w:val="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F0837"/>
    <w:multiLevelType w:val="hybridMultilevel"/>
    <w:tmpl w:val="A1EC814A"/>
    <w:lvl w:ilvl="0" w:tplc="F5789EA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B26EE"/>
    <w:multiLevelType w:val="hybridMultilevel"/>
    <w:tmpl w:val="45543674"/>
    <w:lvl w:ilvl="0" w:tplc="477E0C62">
      <w:start w:val="1"/>
      <w:numFmt w:val="bullet"/>
      <w:lvlText w:val="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7578D"/>
    <w:multiLevelType w:val="hybridMultilevel"/>
    <w:tmpl w:val="40EC183A"/>
    <w:lvl w:ilvl="0" w:tplc="CC1E218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22C6DD2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9B10424E">
      <w:start w:val="1"/>
      <w:numFmt w:val="decimal"/>
      <w:lvlText w:val="1.4.%3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 w:tplc="E8AA7E02">
      <w:numFmt w:val="none"/>
      <w:lvlText w:val=""/>
      <w:lvlJc w:val="left"/>
      <w:pPr>
        <w:tabs>
          <w:tab w:val="num" w:pos="360"/>
        </w:tabs>
      </w:pPr>
    </w:lvl>
    <w:lvl w:ilvl="4" w:tplc="97CE34B0">
      <w:numFmt w:val="none"/>
      <w:lvlText w:val=""/>
      <w:lvlJc w:val="left"/>
      <w:pPr>
        <w:tabs>
          <w:tab w:val="num" w:pos="360"/>
        </w:tabs>
      </w:pPr>
    </w:lvl>
    <w:lvl w:ilvl="5" w:tplc="C5303508">
      <w:numFmt w:val="none"/>
      <w:lvlText w:val=""/>
      <w:lvlJc w:val="left"/>
      <w:pPr>
        <w:tabs>
          <w:tab w:val="num" w:pos="360"/>
        </w:tabs>
      </w:pPr>
    </w:lvl>
    <w:lvl w:ilvl="6" w:tplc="DC1A7906">
      <w:numFmt w:val="none"/>
      <w:lvlText w:val=""/>
      <w:lvlJc w:val="left"/>
      <w:pPr>
        <w:tabs>
          <w:tab w:val="num" w:pos="360"/>
        </w:tabs>
      </w:pPr>
    </w:lvl>
    <w:lvl w:ilvl="7" w:tplc="35F6943E">
      <w:numFmt w:val="none"/>
      <w:lvlText w:val=""/>
      <w:lvlJc w:val="left"/>
      <w:pPr>
        <w:tabs>
          <w:tab w:val="num" w:pos="360"/>
        </w:tabs>
      </w:pPr>
    </w:lvl>
    <w:lvl w:ilvl="8" w:tplc="74F8C5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7741AE6"/>
    <w:multiLevelType w:val="hybridMultilevel"/>
    <w:tmpl w:val="313C5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C7DEA"/>
    <w:multiLevelType w:val="hybridMultilevel"/>
    <w:tmpl w:val="7D824F10"/>
    <w:lvl w:ilvl="0" w:tplc="477E0C62">
      <w:start w:val="1"/>
      <w:numFmt w:val="bullet"/>
      <w:lvlText w:val="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C427F"/>
    <w:multiLevelType w:val="hybridMultilevel"/>
    <w:tmpl w:val="A87AE614"/>
    <w:lvl w:ilvl="0" w:tplc="1512963C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375"/>
        </w:tabs>
        <w:ind w:left="-3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5"/>
        </w:tabs>
        <w:ind w:left="3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</w:abstractNum>
  <w:abstractNum w:abstractNumId="7">
    <w:nsid w:val="11FA47A2"/>
    <w:multiLevelType w:val="hybridMultilevel"/>
    <w:tmpl w:val="927AF626"/>
    <w:lvl w:ilvl="0" w:tplc="1512963C">
      <w:start w:val="1"/>
      <w:numFmt w:val="bullet"/>
      <w:lvlText w:val="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D042CB"/>
    <w:multiLevelType w:val="hybridMultilevel"/>
    <w:tmpl w:val="57FE207C"/>
    <w:lvl w:ilvl="0" w:tplc="477E0C62">
      <w:start w:val="1"/>
      <w:numFmt w:val="bullet"/>
      <w:lvlText w:val="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D65681"/>
    <w:multiLevelType w:val="hybridMultilevel"/>
    <w:tmpl w:val="5D3E7BA4"/>
    <w:lvl w:ilvl="0" w:tplc="DD22073C">
      <w:start w:val="1"/>
      <w:numFmt w:val="bullet"/>
      <w:lvlText w:val="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A1D01A46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255CB"/>
    <w:multiLevelType w:val="hybridMultilevel"/>
    <w:tmpl w:val="418C1126"/>
    <w:lvl w:ilvl="0" w:tplc="CBFC3F5C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B60B0"/>
    <w:multiLevelType w:val="hybridMultilevel"/>
    <w:tmpl w:val="E17AB270"/>
    <w:lvl w:ilvl="0" w:tplc="17DEF6CA">
      <w:start w:val="1"/>
      <w:numFmt w:val="decimal"/>
      <w:lvlText w:val="%1."/>
      <w:lvlJc w:val="left"/>
      <w:pPr>
        <w:tabs>
          <w:tab w:val="num" w:pos="2632"/>
        </w:tabs>
        <w:ind w:left="2632" w:hanging="567"/>
      </w:pPr>
      <w:rPr>
        <w:rFonts w:hint="default"/>
        <w:sz w:val="24"/>
        <w:szCs w:val="24"/>
      </w:rPr>
    </w:lvl>
    <w:lvl w:ilvl="1" w:tplc="EBE69608">
      <w:start w:val="1"/>
      <w:numFmt w:val="bullet"/>
      <w:lvlText w:val="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2692B"/>
    <w:multiLevelType w:val="multilevel"/>
    <w:tmpl w:val="F7AC3FE0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Staatsarbeit-berschrift2"/>
      <w:lvlText w:val="%1.%2"/>
      <w:lvlJc w:val="left"/>
      <w:pPr>
        <w:tabs>
          <w:tab w:val="num" w:pos="992"/>
        </w:tabs>
        <w:ind w:left="992" w:hanging="9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aatsarbeit-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C9A413C"/>
    <w:multiLevelType w:val="hybridMultilevel"/>
    <w:tmpl w:val="D71E2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A4C05"/>
    <w:multiLevelType w:val="hybridMultilevel"/>
    <w:tmpl w:val="CF4880EC"/>
    <w:lvl w:ilvl="0" w:tplc="EA8C8A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5A954BA"/>
    <w:multiLevelType w:val="hybridMultilevel"/>
    <w:tmpl w:val="27D208F0"/>
    <w:lvl w:ilvl="0" w:tplc="2728A6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F660E2"/>
    <w:multiLevelType w:val="hybridMultilevel"/>
    <w:tmpl w:val="057816BE"/>
    <w:lvl w:ilvl="0" w:tplc="477E0C62">
      <w:start w:val="1"/>
      <w:numFmt w:val="bullet"/>
      <w:lvlText w:val="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4C2A64"/>
    <w:multiLevelType w:val="hybridMultilevel"/>
    <w:tmpl w:val="DC483050"/>
    <w:lvl w:ilvl="0" w:tplc="477E0C62">
      <w:start w:val="1"/>
      <w:numFmt w:val="bullet"/>
      <w:lvlText w:val="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0B4234"/>
    <w:multiLevelType w:val="hybridMultilevel"/>
    <w:tmpl w:val="E9DAFFA8"/>
    <w:lvl w:ilvl="0" w:tplc="AA8AEABA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22331"/>
    <w:multiLevelType w:val="hybridMultilevel"/>
    <w:tmpl w:val="741E3FFA"/>
    <w:lvl w:ilvl="0" w:tplc="AE962BE0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3602B"/>
    <w:multiLevelType w:val="hybridMultilevel"/>
    <w:tmpl w:val="AD12149C"/>
    <w:lvl w:ilvl="0" w:tplc="C426875E">
      <w:start w:val="2"/>
      <w:numFmt w:val="decimal"/>
      <w:pStyle w:val="berschrift6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1C61354">
      <w:start w:val="1"/>
      <w:numFmt w:val="decimal"/>
      <w:lvlText w:val="4.%2"/>
      <w:lvlJc w:val="left"/>
      <w:pPr>
        <w:tabs>
          <w:tab w:val="num" w:pos="1647"/>
        </w:tabs>
        <w:ind w:left="1647" w:hanging="567"/>
      </w:pPr>
      <w:rPr>
        <w:rFonts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86F81"/>
    <w:multiLevelType w:val="hybridMultilevel"/>
    <w:tmpl w:val="0A1C2B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D13A44"/>
    <w:multiLevelType w:val="hybridMultilevel"/>
    <w:tmpl w:val="102A5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33866"/>
    <w:multiLevelType w:val="hybridMultilevel"/>
    <w:tmpl w:val="61BA85D0"/>
    <w:lvl w:ilvl="0" w:tplc="EA8C8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060EB4"/>
    <w:multiLevelType w:val="hybridMultilevel"/>
    <w:tmpl w:val="CF4880EC"/>
    <w:lvl w:ilvl="0" w:tplc="EA8C8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0F004F"/>
    <w:multiLevelType w:val="hybridMultilevel"/>
    <w:tmpl w:val="E9421BC8"/>
    <w:lvl w:ilvl="0" w:tplc="EDCEA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B91A48"/>
    <w:multiLevelType w:val="hybridMultilevel"/>
    <w:tmpl w:val="C06A1DAC"/>
    <w:lvl w:ilvl="0" w:tplc="EA8C8A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05E3C12"/>
    <w:multiLevelType w:val="hybridMultilevel"/>
    <w:tmpl w:val="9A10F860"/>
    <w:lvl w:ilvl="0" w:tplc="C792D43A">
      <w:start w:val="1"/>
      <w:numFmt w:val="bullet"/>
      <w:lvlText w:val=""/>
      <w:lvlJc w:val="left"/>
      <w:pPr>
        <w:tabs>
          <w:tab w:val="num" w:pos="1699"/>
        </w:tabs>
        <w:ind w:left="1699" w:hanging="283"/>
      </w:pPr>
      <w:rPr>
        <w:rFonts w:ascii="Wingdings" w:hAnsi="Wingdings" w:hint="default"/>
        <w:sz w:val="24"/>
        <w:szCs w:val="24"/>
      </w:rPr>
    </w:lvl>
    <w:lvl w:ilvl="1" w:tplc="7E18E1BC">
      <w:start w:val="1"/>
      <w:numFmt w:val="lowerLetter"/>
      <w:lvlText w:val="%2)"/>
      <w:lvlJc w:val="left"/>
      <w:pPr>
        <w:tabs>
          <w:tab w:val="num" w:pos="2632"/>
        </w:tabs>
        <w:ind w:left="2632" w:hanging="567"/>
      </w:pPr>
      <w:rPr>
        <w:rFonts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3145"/>
        </w:tabs>
        <w:ind w:left="3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65"/>
        </w:tabs>
        <w:ind w:left="3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85"/>
        </w:tabs>
        <w:ind w:left="4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05"/>
        </w:tabs>
        <w:ind w:left="5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25"/>
        </w:tabs>
        <w:ind w:left="6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45"/>
        </w:tabs>
        <w:ind w:left="6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65"/>
        </w:tabs>
        <w:ind w:left="7465" w:hanging="360"/>
      </w:pPr>
      <w:rPr>
        <w:rFonts w:ascii="Wingdings" w:hAnsi="Wingdings" w:hint="default"/>
      </w:rPr>
    </w:lvl>
  </w:abstractNum>
  <w:abstractNum w:abstractNumId="28">
    <w:nsid w:val="62593850"/>
    <w:multiLevelType w:val="hybridMultilevel"/>
    <w:tmpl w:val="2E224E44"/>
    <w:lvl w:ilvl="0" w:tplc="7D2431D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034E52"/>
    <w:multiLevelType w:val="hybridMultilevel"/>
    <w:tmpl w:val="D0A01400"/>
    <w:lvl w:ilvl="0" w:tplc="8C16A01A">
      <w:start w:val="1"/>
      <w:numFmt w:val="bullet"/>
      <w:lvlText w:val=""/>
      <w:lvlJc w:val="left"/>
      <w:pPr>
        <w:tabs>
          <w:tab w:val="num" w:pos="714"/>
        </w:tabs>
        <w:ind w:left="714" w:hanging="283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CB0427"/>
    <w:multiLevelType w:val="hybridMultilevel"/>
    <w:tmpl w:val="F5AA3DDA"/>
    <w:lvl w:ilvl="0" w:tplc="C470A052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14EBA"/>
    <w:multiLevelType w:val="hybridMultilevel"/>
    <w:tmpl w:val="D6181380"/>
    <w:lvl w:ilvl="0" w:tplc="477E0C62">
      <w:start w:val="1"/>
      <w:numFmt w:val="bullet"/>
      <w:lvlText w:val="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0"/>
  </w:num>
  <w:num w:numId="4">
    <w:abstractNumId w:val="20"/>
  </w:num>
  <w:num w:numId="5">
    <w:abstractNumId w:val="25"/>
  </w:num>
  <w:num w:numId="6">
    <w:abstractNumId w:val="8"/>
  </w:num>
  <w:num w:numId="7">
    <w:abstractNumId w:val="17"/>
  </w:num>
  <w:num w:numId="8">
    <w:abstractNumId w:val="31"/>
  </w:num>
  <w:num w:numId="9">
    <w:abstractNumId w:val="16"/>
  </w:num>
  <w:num w:numId="10">
    <w:abstractNumId w:val="0"/>
  </w:num>
  <w:num w:numId="11">
    <w:abstractNumId w:val="5"/>
  </w:num>
  <w:num w:numId="12">
    <w:abstractNumId w:val="28"/>
  </w:num>
  <w:num w:numId="13">
    <w:abstractNumId w:val="2"/>
  </w:num>
  <w:num w:numId="14">
    <w:abstractNumId w:val="9"/>
  </w:num>
  <w:num w:numId="15">
    <w:abstractNumId w:val="6"/>
  </w:num>
  <w:num w:numId="16">
    <w:abstractNumId w:val="7"/>
  </w:num>
  <w:num w:numId="17">
    <w:abstractNumId w:val="10"/>
  </w:num>
  <w:num w:numId="18">
    <w:abstractNumId w:val="29"/>
  </w:num>
  <w:num w:numId="19">
    <w:abstractNumId w:val="27"/>
  </w:num>
  <w:num w:numId="20">
    <w:abstractNumId w:val="11"/>
  </w:num>
  <w:num w:numId="21">
    <w:abstractNumId w:val="20"/>
    <w:lvlOverride w:ilvl="0">
      <w:startOverride w:val="2"/>
    </w:lvlOverride>
  </w:num>
  <w:num w:numId="22">
    <w:abstractNumId w:val="24"/>
  </w:num>
  <w:num w:numId="23">
    <w:abstractNumId w:val="23"/>
  </w:num>
  <w:num w:numId="24">
    <w:abstractNumId w:val="14"/>
  </w:num>
  <w:num w:numId="25">
    <w:abstractNumId w:val="26"/>
  </w:num>
  <w:num w:numId="26">
    <w:abstractNumId w:val="19"/>
  </w:num>
  <w:num w:numId="27">
    <w:abstractNumId w:val="18"/>
  </w:num>
  <w:num w:numId="28">
    <w:abstractNumId w:val="1"/>
  </w:num>
  <w:num w:numId="29">
    <w:abstractNumId w:val="15"/>
  </w:num>
  <w:num w:numId="30">
    <w:abstractNumId w:val="21"/>
  </w:num>
  <w:num w:numId="31">
    <w:abstractNumId w:val="22"/>
  </w:num>
  <w:num w:numId="32">
    <w:abstractNumId w:val="13"/>
  </w:num>
  <w:num w:numId="33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16"/>
    <w:rsid w:val="00011385"/>
    <w:rsid w:val="00013E17"/>
    <w:rsid w:val="00020789"/>
    <w:rsid w:val="00027894"/>
    <w:rsid w:val="000338F2"/>
    <w:rsid w:val="00035ABB"/>
    <w:rsid w:val="0004119C"/>
    <w:rsid w:val="00044D99"/>
    <w:rsid w:val="00051FEE"/>
    <w:rsid w:val="0005340C"/>
    <w:rsid w:val="00053D74"/>
    <w:rsid w:val="00083E84"/>
    <w:rsid w:val="000934C7"/>
    <w:rsid w:val="0009375F"/>
    <w:rsid w:val="00096E51"/>
    <w:rsid w:val="000C679E"/>
    <w:rsid w:val="000C6D5D"/>
    <w:rsid w:val="000D33D6"/>
    <w:rsid w:val="000E21C8"/>
    <w:rsid w:val="000E7650"/>
    <w:rsid w:val="000F783C"/>
    <w:rsid w:val="00112D7C"/>
    <w:rsid w:val="0011666C"/>
    <w:rsid w:val="001176B5"/>
    <w:rsid w:val="00124616"/>
    <w:rsid w:val="0012517D"/>
    <w:rsid w:val="0014320E"/>
    <w:rsid w:val="0014350E"/>
    <w:rsid w:val="00143ACC"/>
    <w:rsid w:val="00152EA9"/>
    <w:rsid w:val="0016350A"/>
    <w:rsid w:val="00170865"/>
    <w:rsid w:val="00170B96"/>
    <w:rsid w:val="001719FF"/>
    <w:rsid w:val="00173962"/>
    <w:rsid w:val="00186681"/>
    <w:rsid w:val="001A37C4"/>
    <w:rsid w:val="001B4EF4"/>
    <w:rsid w:val="001B756E"/>
    <w:rsid w:val="001C3C72"/>
    <w:rsid w:val="001D4A5E"/>
    <w:rsid w:val="001E2C37"/>
    <w:rsid w:val="001F368E"/>
    <w:rsid w:val="001F3FCC"/>
    <w:rsid w:val="0020775C"/>
    <w:rsid w:val="00210856"/>
    <w:rsid w:val="00212C51"/>
    <w:rsid w:val="0022707C"/>
    <w:rsid w:val="00240796"/>
    <w:rsid w:val="002503EA"/>
    <w:rsid w:val="002529BB"/>
    <w:rsid w:val="00264F26"/>
    <w:rsid w:val="00283FEB"/>
    <w:rsid w:val="00291556"/>
    <w:rsid w:val="00292C2C"/>
    <w:rsid w:val="00296CAD"/>
    <w:rsid w:val="002A11F4"/>
    <w:rsid w:val="002A3B09"/>
    <w:rsid w:val="002A4809"/>
    <w:rsid w:val="002B002B"/>
    <w:rsid w:val="002B5B3E"/>
    <w:rsid w:val="002B6E07"/>
    <w:rsid w:val="002C12AE"/>
    <w:rsid w:val="002C1878"/>
    <w:rsid w:val="002C38C2"/>
    <w:rsid w:val="002D00C1"/>
    <w:rsid w:val="002D2407"/>
    <w:rsid w:val="002D2BFB"/>
    <w:rsid w:val="002D4BE7"/>
    <w:rsid w:val="002D5C76"/>
    <w:rsid w:val="002F6B82"/>
    <w:rsid w:val="002F6C16"/>
    <w:rsid w:val="00300F56"/>
    <w:rsid w:val="00310C27"/>
    <w:rsid w:val="00310C5E"/>
    <w:rsid w:val="0031143F"/>
    <w:rsid w:val="00331EDB"/>
    <w:rsid w:val="003329E9"/>
    <w:rsid w:val="00337635"/>
    <w:rsid w:val="00352B48"/>
    <w:rsid w:val="003726F7"/>
    <w:rsid w:val="00374EAE"/>
    <w:rsid w:val="00376C0E"/>
    <w:rsid w:val="00385F54"/>
    <w:rsid w:val="0038662F"/>
    <w:rsid w:val="00387726"/>
    <w:rsid w:val="003B055E"/>
    <w:rsid w:val="003B376C"/>
    <w:rsid w:val="003B682C"/>
    <w:rsid w:val="003C7781"/>
    <w:rsid w:val="003D457E"/>
    <w:rsid w:val="003E0ABD"/>
    <w:rsid w:val="003E3AD4"/>
    <w:rsid w:val="003F0E49"/>
    <w:rsid w:val="003F2367"/>
    <w:rsid w:val="003F3267"/>
    <w:rsid w:val="003F70D0"/>
    <w:rsid w:val="00400F0E"/>
    <w:rsid w:val="004054F1"/>
    <w:rsid w:val="0041145F"/>
    <w:rsid w:val="004133A2"/>
    <w:rsid w:val="00414C8D"/>
    <w:rsid w:val="004209DF"/>
    <w:rsid w:val="00420EA5"/>
    <w:rsid w:val="00435E11"/>
    <w:rsid w:val="004440F4"/>
    <w:rsid w:val="00452606"/>
    <w:rsid w:val="00467628"/>
    <w:rsid w:val="00475824"/>
    <w:rsid w:val="00480619"/>
    <w:rsid w:val="0048526D"/>
    <w:rsid w:val="004855E0"/>
    <w:rsid w:val="00491216"/>
    <w:rsid w:val="004944C5"/>
    <w:rsid w:val="004B531E"/>
    <w:rsid w:val="004B7D9D"/>
    <w:rsid w:val="004C35C8"/>
    <w:rsid w:val="004D5991"/>
    <w:rsid w:val="004E5897"/>
    <w:rsid w:val="004E6C17"/>
    <w:rsid w:val="004F1B4E"/>
    <w:rsid w:val="00504BDB"/>
    <w:rsid w:val="00504CB5"/>
    <w:rsid w:val="00506B05"/>
    <w:rsid w:val="00520775"/>
    <w:rsid w:val="00520EF0"/>
    <w:rsid w:val="005359B9"/>
    <w:rsid w:val="00543A99"/>
    <w:rsid w:val="00566605"/>
    <w:rsid w:val="005710A9"/>
    <w:rsid w:val="00571484"/>
    <w:rsid w:val="00572B3C"/>
    <w:rsid w:val="00577573"/>
    <w:rsid w:val="00577B2A"/>
    <w:rsid w:val="00582350"/>
    <w:rsid w:val="00585753"/>
    <w:rsid w:val="00590E21"/>
    <w:rsid w:val="00593615"/>
    <w:rsid w:val="005947ED"/>
    <w:rsid w:val="005954D2"/>
    <w:rsid w:val="00595790"/>
    <w:rsid w:val="005C00A6"/>
    <w:rsid w:val="005D0B11"/>
    <w:rsid w:val="005D4A47"/>
    <w:rsid w:val="005D4A83"/>
    <w:rsid w:val="005D61B3"/>
    <w:rsid w:val="00606250"/>
    <w:rsid w:val="00610E2E"/>
    <w:rsid w:val="00613A24"/>
    <w:rsid w:val="00614031"/>
    <w:rsid w:val="006208BB"/>
    <w:rsid w:val="006219FE"/>
    <w:rsid w:val="00621D86"/>
    <w:rsid w:val="00636373"/>
    <w:rsid w:val="00640D9A"/>
    <w:rsid w:val="0064541F"/>
    <w:rsid w:val="00652B01"/>
    <w:rsid w:val="00653FBD"/>
    <w:rsid w:val="00657307"/>
    <w:rsid w:val="00661C02"/>
    <w:rsid w:val="00680939"/>
    <w:rsid w:val="0068628A"/>
    <w:rsid w:val="006A31C4"/>
    <w:rsid w:val="006A78BC"/>
    <w:rsid w:val="006B161D"/>
    <w:rsid w:val="006B1867"/>
    <w:rsid w:val="006C3D66"/>
    <w:rsid w:val="006C7CFC"/>
    <w:rsid w:val="006D240C"/>
    <w:rsid w:val="006D36A5"/>
    <w:rsid w:val="006E1F18"/>
    <w:rsid w:val="006F0AD9"/>
    <w:rsid w:val="006F391F"/>
    <w:rsid w:val="006F5C32"/>
    <w:rsid w:val="0070270B"/>
    <w:rsid w:val="007068F8"/>
    <w:rsid w:val="00712CB2"/>
    <w:rsid w:val="00730B09"/>
    <w:rsid w:val="007357A5"/>
    <w:rsid w:val="00743255"/>
    <w:rsid w:val="00753F6A"/>
    <w:rsid w:val="00755C02"/>
    <w:rsid w:val="00755C1F"/>
    <w:rsid w:val="00756A25"/>
    <w:rsid w:val="0076126D"/>
    <w:rsid w:val="0076587E"/>
    <w:rsid w:val="0077433B"/>
    <w:rsid w:val="00784CA6"/>
    <w:rsid w:val="00791C12"/>
    <w:rsid w:val="0079346C"/>
    <w:rsid w:val="007C146B"/>
    <w:rsid w:val="007C5223"/>
    <w:rsid w:val="007D0C81"/>
    <w:rsid w:val="007D148A"/>
    <w:rsid w:val="007E6DAD"/>
    <w:rsid w:val="007E7522"/>
    <w:rsid w:val="007F1059"/>
    <w:rsid w:val="007F2059"/>
    <w:rsid w:val="007F6548"/>
    <w:rsid w:val="00800F3B"/>
    <w:rsid w:val="00804043"/>
    <w:rsid w:val="00804907"/>
    <w:rsid w:val="00805109"/>
    <w:rsid w:val="00807B56"/>
    <w:rsid w:val="00812983"/>
    <w:rsid w:val="00817ADC"/>
    <w:rsid w:val="00817FC1"/>
    <w:rsid w:val="0082167C"/>
    <w:rsid w:val="008314FC"/>
    <w:rsid w:val="00833DE0"/>
    <w:rsid w:val="00845118"/>
    <w:rsid w:val="008451B1"/>
    <w:rsid w:val="00847448"/>
    <w:rsid w:val="00853000"/>
    <w:rsid w:val="008549AC"/>
    <w:rsid w:val="00857329"/>
    <w:rsid w:val="008608A8"/>
    <w:rsid w:val="008714BB"/>
    <w:rsid w:val="0087180F"/>
    <w:rsid w:val="00873C98"/>
    <w:rsid w:val="008A7055"/>
    <w:rsid w:val="008A7863"/>
    <w:rsid w:val="008B2337"/>
    <w:rsid w:val="008C1977"/>
    <w:rsid w:val="008C7AE5"/>
    <w:rsid w:val="008D1F51"/>
    <w:rsid w:val="008D29D5"/>
    <w:rsid w:val="008E2E1B"/>
    <w:rsid w:val="008E57AF"/>
    <w:rsid w:val="008E5DDE"/>
    <w:rsid w:val="008F2081"/>
    <w:rsid w:val="008F2B05"/>
    <w:rsid w:val="008F3854"/>
    <w:rsid w:val="008F50C9"/>
    <w:rsid w:val="008F75C5"/>
    <w:rsid w:val="00904DB0"/>
    <w:rsid w:val="00922B42"/>
    <w:rsid w:val="00924238"/>
    <w:rsid w:val="00927AA9"/>
    <w:rsid w:val="009334A4"/>
    <w:rsid w:val="0094397D"/>
    <w:rsid w:val="009458FA"/>
    <w:rsid w:val="00953BF4"/>
    <w:rsid w:val="00955AB7"/>
    <w:rsid w:val="00962829"/>
    <w:rsid w:val="009713CA"/>
    <w:rsid w:val="00974F2C"/>
    <w:rsid w:val="00977C04"/>
    <w:rsid w:val="00984CFC"/>
    <w:rsid w:val="00985514"/>
    <w:rsid w:val="00987239"/>
    <w:rsid w:val="00990A92"/>
    <w:rsid w:val="009935F6"/>
    <w:rsid w:val="009A3EFF"/>
    <w:rsid w:val="009A559C"/>
    <w:rsid w:val="009B2099"/>
    <w:rsid w:val="009B788F"/>
    <w:rsid w:val="009C44C3"/>
    <w:rsid w:val="009C519D"/>
    <w:rsid w:val="009E174B"/>
    <w:rsid w:val="009E4B62"/>
    <w:rsid w:val="009E5BC6"/>
    <w:rsid w:val="009E6FD8"/>
    <w:rsid w:val="009F74C0"/>
    <w:rsid w:val="009F7A4B"/>
    <w:rsid w:val="00A03C96"/>
    <w:rsid w:val="00A1790C"/>
    <w:rsid w:val="00A270D0"/>
    <w:rsid w:val="00A41C26"/>
    <w:rsid w:val="00A4533D"/>
    <w:rsid w:val="00A54FE8"/>
    <w:rsid w:val="00A55C8A"/>
    <w:rsid w:val="00A6462E"/>
    <w:rsid w:val="00A65B2B"/>
    <w:rsid w:val="00A66198"/>
    <w:rsid w:val="00A76B16"/>
    <w:rsid w:val="00A77B1C"/>
    <w:rsid w:val="00A8101E"/>
    <w:rsid w:val="00A85F95"/>
    <w:rsid w:val="00AA0729"/>
    <w:rsid w:val="00AA725E"/>
    <w:rsid w:val="00AA73FC"/>
    <w:rsid w:val="00AB4FE9"/>
    <w:rsid w:val="00AB6823"/>
    <w:rsid w:val="00AC72C6"/>
    <w:rsid w:val="00AD4794"/>
    <w:rsid w:val="00AD4D92"/>
    <w:rsid w:val="00AE1507"/>
    <w:rsid w:val="00AF253B"/>
    <w:rsid w:val="00AF287D"/>
    <w:rsid w:val="00AF4998"/>
    <w:rsid w:val="00AF530A"/>
    <w:rsid w:val="00B0012D"/>
    <w:rsid w:val="00B07A1B"/>
    <w:rsid w:val="00B10107"/>
    <w:rsid w:val="00B14648"/>
    <w:rsid w:val="00B23B22"/>
    <w:rsid w:val="00B26762"/>
    <w:rsid w:val="00B271B1"/>
    <w:rsid w:val="00B30C1F"/>
    <w:rsid w:val="00B314C3"/>
    <w:rsid w:val="00B337B9"/>
    <w:rsid w:val="00B42AE2"/>
    <w:rsid w:val="00B507C5"/>
    <w:rsid w:val="00B60E96"/>
    <w:rsid w:val="00B6139F"/>
    <w:rsid w:val="00B61665"/>
    <w:rsid w:val="00B65387"/>
    <w:rsid w:val="00B65E1C"/>
    <w:rsid w:val="00B7681A"/>
    <w:rsid w:val="00B8379B"/>
    <w:rsid w:val="00B92057"/>
    <w:rsid w:val="00B97476"/>
    <w:rsid w:val="00BA00C5"/>
    <w:rsid w:val="00BA0BE5"/>
    <w:rsid w:val="00BA3C50"/>
    <w:rsid w:val="00BB5885"/>
    <w:rsid w:val="00BB6744"/>
    <w:rsid w:val="00BC48AA"/>
    <w:rsid w:val="00BE002E"/>
    <w:rsid w:val="00BE56BE"/>
    <w:rsid w:val="00BF6D7D"/>
    <w:rsid w:val="00C11357"/>
    <w:rsid w:val="00C21C76"/>
    <w:rsid w:val="00C303AA"/>
    <w:rsid w:val="00C32417"/>
    <w:rsid w:val="00C462CD"/>
    <w:rsid w:val="00C46932"/>
    <w:rsid w:val="00C46EBC"/>
    <w:rsid w:val="00C6485D"/>
    <w:rsid w:val="00C7140F"/>
    <w:rsid w:val="00C851D1"/>
    <w:rsid w:val="00C91C9A"/>
    <w:rsid w:val="00CA4BF7"/>
    <w:rsid w:val="00CA7999"/>
    <w:rsid w:val="00CB1961"/>
    <w:rsid w:val="00CB199E"/>
    <w:rsid w:val="00CC216F"/>
    <w:rsid w:val="00CC2249"/>
    <w:rsid w:val="00CD2440"/>
    <w:rsid w:val="00CE184D"/>
    <w:rsid w:val="00CE4BF4"/>
    <w:rsid w:val="00CE4D80"/>
    <w:rsid w:val="00CE5D29"/>
    <w:rsid w:val="00CF280A"/>
    <w:rsid w:val="00D037D7"/>
    <w:rsid w:val="00D11115"/>
    <w:rsid w:val="00D154FD"/>
    <w:rsid w:val="00D16CD3"/>
    <w:rsid w:val="00D17766"/>
    <w:rsid w:val="00D21D33"/>
    <w:rsid w:val="00D23870"/>
    <w:rsid w:val="00D40B25"/>
    <w:rsid w:val="00D42DAC"/>
    <w:rsid w:val="00D6029D"/>
    <w:rsid w:val="00D657DC"/>
    <w:rsid w:val="00D76B34"/>
    <w:rsid w:val="00D773CB"/>
    <w:rsid w:val="00D8009A"/>
    <w:rsid w:val="00D916B4"/>
    <w:rsid w:val="00D923AE"/>
    <w:rsid w:val="00D9647B"/>
    <w:rsid w:val="00DA0F96"/>
    <w:rsid w:val="00DA14AC"/>
    <w:rsid w:val="00DA67AB"/>
    <w:rsid w:val="00DC1C71"/>
    <w:rsid w:val="00DC1F5E"/>
    <w:rsid w:val="00DC3E22"/>
    <w:rsid w:val="00DD28F6"/>
    <w:rsid w:val="00DF51D6"/>
    <w:rsid w:val="00E01885"/>
    <w:rsid w:val="00E1079C"/>
    <w:rsid w:val="00E132DC"/>
    <w:rsid w:val="00E13F69"/>
    <w:rsid w:val="00E14E94"/>
    <w:rsid w:val="00E16F3C"/>
    <w:rsid w:val="00E30503"/>
    <w:rsid w:val="00E322D5"/>
    <w:rsid w:val="00E3269A"/>
    <w:rsid w:val="00E3298E"/>
    <w:rsid w:val="00E34CEB"/>
    <w:rsid w:val="00E34F9C"/>
    <w:rsid w:val="00E3525C"/>
    <w:rsid w:val="00E40159"/>
    <w:rsid w:val="00E40868"/>
    <w:rsid w:val="00E45CD1"/>
    <w:rsid w:val="00E50F84"/>
    <w:rsid w:val="00E517FD"/>
    <w:rsid w:val="00E55134"/>
    <w:rsid w:val="00E62D28"/>
    <w:rsid w:val="00E633C2"/>
    <w:rsid w:val="00E65095"/>
    <w:rsid w:val="00E675E9"/>
    <w:rsid w:val="00E7122A"/>
    <w:rsid w:val="00E71A87"/>
    <w:rsid w:val="00E73091"/>
    <w:rsid w:val="00E77D01"/>
    <w:rsid w:val="00E82A82"/>
    <w:rsid w:val="00E86FB8"/>
    <w:rsid w:val="00E90734"/>
    <w:rsid w:val="00E95006"/>
    <w:rsid w:val="00E97488"/>
    <w:rsid w:val="00E97697"/>
    <w:rsid w:val="00EB1439"/>
    <w:rsid w:val="00EC2933"/>
    <w:rsid w:val="00EC464B"/>
    <w:rsid w:val="00EC5232"/>
    <w:rsid w:val="00EC5DD7"/>
    <w:rsid w:val="00ED1744"/>
    <w:rsid w:val="00ED40FF"/>
    <w:rsid w:val="00EE0428"/>
    <w:rsid w:val="00EE30A2"/>
    <w:rsid w:val="00EF333C"/>
    <w:rsid w:val="00EF4E5D"/>
    <w:rsid w:val="00F013FA"/>
    <w:rsid w:val="00F01A90"/>
    <w:rsid w:val="00F039BB"/>
    <w:rsid w:val="00F15AB0"/>
    <w:rsid w:val="00F15C2E"/>
    <w:rsid w:val="00F2787B"/>
    <w:rsid w:val="00F3349F"/>
    <w:rsid w:val="00F5188C"/>
    <w:rsid w:val="00F524A5"/>
    <w:rsid w:val="00F575ED"/>
    <w:rsid w:val="00F6012A"/>
    <w:rsid w:val="00F61460"/>
    <w:rsid w:val="00F615A8"/>
    <w:rsid w:val="00F7591E"/>
    <w:rsid w:val="00F76D01"/>
    <w:rsid w:val="00F806DD"/>
    <w:rsid w:val="00F82D1F"/>
    <w:rsid w:val="00F86E91"/>
    <w:rsid w:val="00F901A6"/>
    <w:rsid w:val="00F93C05"/>
    <w:rsid w:val="00F96FB1"/>
    <w:rsid w:val="00F97CB1"/>
    <w:rsid w:val="00FB7324"/>
    <w:rsid w:val="00FC3179"/>
    <w:rsid w:val="00FD2ECE"/>
    <w:rsid w:val="00FD4A6C"/>
    <w:rsid w:val="00FD5B53"/>
    <w:rsid w:val="00FD769E"/>
    <w:rsid w:val="00FE5ECE"/>
    <w:rsid w:val="00FF4934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B1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410"/>
      <w:outlineLvl w:val="2"/>
    </w:pPr>
    <w:rPr>
      <w:rFonts w:ascii="Arial" w:hAnsi="Arial" w:cs="Arial"/>
      <w:i/>
      <w:iCs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numPr>
        <w:numId w:val="4"/>
      </w:numPr>
      <w:outlineLvl w:val="5"/>
    </w:pPr>
    <w:rPr>
      <w:rFonts w:ascii="Arial" w:hAnsi="Arial" w:cs="Arial"/>
      <w:b/>
      <w:sz w:val="28"/>
      <w:szCs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Staatsarbeit - Verzeichnis 1"/>
    <w:basedOn w:val="Standard"/>
    <w:next w:val="Standard"/>
    <w:autoRedefine/>
    <w:semiHidden/>
    <w:pPr>
      <w:tabs>
        <w:tab w:val="left" w:pos="480"/>
        <w:tab w:val="right" w:leader="dot" w:pos="7927"/>
      </w:tabs>
      <w:spacing w:before="280" w:line="360" w:lineRule="auto"/>
      <w:jc w:val="both"/>
    </w:pPr>
    <w:rPr>
      <w:rFonts w:ascii="Arial" w:hAnsi="Arial"/>
      <w:b/>
      <w:sz w:val="32"/>
    </w:rPr>
  </w:style>
  <w:style w:type="paragraph" w:styleId="Verzeichnis2">
    <w:name w:val="toc 2"/>
    <w:aliases w:val="Staatsarbeit - Verzeichnis 2"/>
    <w:basedOn w:val="Standard"/>
    <w:next w:val="Standard"/>
    <w:autoRedefine/>
    <w:semiHidden/>
    <w:pPr>
      <w:tabs>
        <w:tab w:val="left" w:pos="1191"/>
        <w:tab w:val="right" w:leader="dot" w:pos="7927"/>
      </w:tabs>
      <w:spacing w:before="80" w:line="360" w:lineRule="auto"/>
      <w:ind w:left="805" w:hanging="567"/>
      <w:jc w:val="both"/>
    </w:pPr>
    <w:rPr>
      <w:rFonts w:ascii="Arial" w:hAnsi="Arial"/>
    </w:rPr>
  </w:style>
  <w:style w:type="paragraph" w:styleId="Verzeichnis3">
    <w:name w:val="toc 3"/>
    <w:aliases w:val="Staatsarbeit - Verzeichnis 3"/>
    <w:basedOn w:val="Standard"/>
    <w:next w:val="Standard"/>
    <w:autoRedefine/>
    <w:semiHidden/>
    <w:pPr>
      <w:spacing w:line="360" w:lineRule="auto"/>
      <w:ind w:left="1191" w:right="567" w:hanging="709"/>
      <w:jc w:val="both"/>
    </w:pPr>
    <w:rPr>
      <w:rFonts w:ascii="Arial" w:hAnsi="Arial"/>
    </w:rPr>
  </w:style>
  <w:style w:type="paragraph" w:styleId="Verzeichnis4">
    <w:name w:val="toc 4"/>
    <w:aliases w:val="Staatsarbeit - Verzeichnis 4"/>
    <w:basedOn w:val="Standard"/>
    <w:next w:val="Standard"/>
    <w:autoRedefine/>
    <w:semiHidden/>
    <w:pPr>
      <w:spacing w:line="360" w:lineRule="auto"/>
      <w:ind w:left="720"/>
      <w:jc w:val="both"/>
    </w:pPr>
    <w:rPr>
      <w:rFonts w:ascii="Arial" w:hAnsi="Arial"/>
    </w:rPr>
  </w:style>
  <w:style w:type="paragraph" w:styleId="Abbildungsverzeichnis">
    <w:name w:val="table of figures"/>
    <w:aliases w:val="Staatsarbeit - Verzeichnis Abb."/>
    <w:basedOn w:val="Standard"/>
    <w:next w:val="Standard"/>
    <w:semiHidden/>
    <w:pPr>
      <w:spacing w:after="240" w:line="360" w:lineRule="auto"/>
      <w:ind w:left="992" w:right="709" w:hanging="992"/>
      <w:jc w:val="both"/>
    </w:pPr>
    <w:rPr>
      <w:rFonts w:ascii="Arial" w:hAnsi="Arial"/>
    </w:rPr>
  </w:style>
  <w:style w:type="paragraph" w:customStyle="1" w:styleId="Staatsarbeit-berschrift3">
    <w:name w:val="Staatsarbeit - Überschrift 3"/>
    <w:basedOn w:val="Standard"/>
    <w:next w:val="Standard"/>
    <w:pPr>
      <w:numPr>
        <w:ilvl w:val="2"/>
        <w:numId w:val="1"/>
      </w:numPr>
      <w:spacing w:before="480" w:after="240" w:line="360" w:lineRule="auto"/>
      <w:contextualSpacing/>
      <w:jc w:val="both"/>
      <w:outlineLvl w:val="2"/>
    </w:pPr>
    <w:rPr>
      <w:rFonts w:ascii="Arial" w:hAnsi="Arial"/>
      <w:b/>
    </w:rPr>
  </w:style>
  <w:style w:type="paragraph" w:customStyle="1" w:styleId="Staatsarbeit-berschrift2">
    <w:name w:val="Staatsarbeit - Überschrift 2"/>
    <w:basedOn w:val="Standard"/>
    <w:next w:val="Standard"/>
    <w:pPr>
      <w:numPr>
        <w:ilvl w:val="1"/>
        <w:numId w:val="1"/>
      </w:numPr>
      <w:spacing w:before="520" w:after="280" w:line="240" w:lineRule="exact"/>
      <w:jc w:val="both"/>
      <w:outlineLvl w:val="1"/>
    </w:pPr>
    <w:rPr>
      <w:rFonts w:ascii="Arial" w:hAnsi="Arial"/>
      <w:b/>
      <w:sz w:val="28"/>
    </w:rPr>
  </w:style>
  <w:style w:type="paragraph" w:customStyle="1" w:styleId="TextHA">
    <w:name w:val="Text (HA)"/>
    <w:basedOn w:val="Standard"/>
    <w:pPr>
      <w:spacing w:line="320" w:lineRule="exact"/>
      <w:jc w:val="both"/>
    </w:pPr>
    <w:rPr>
      <w:rFonts w:ascii="Arial" w:hAnsi="Arial"/>
      <w:sz w:val="26"/>
      <w:szCs w:val="20"/>
    </w:rPr>
  </w:style>
  <w:style w:type="paragraph" w:customStyle="1" w:styleId="kleineberschriftHA">
    <w:name w:val="kleineÜberschrift (HA)"/>
    <w:basedOn w:val="berschrift2"/>
    <w:next w:val="TextHA"/>
    <w:pPr>
      <w:spacing w:after="120" w:line="320" w:lineRule="exact"/>
    </w:pPr>
    <w:rPr>
      <w:i w:val="0"/>
      <w:sz w:val="26"/>
    </w:rPr>
  </w:style>
  <w:style w:type="paragraph" w:styleId="Textkrper-Zeileneinzug">
    <w:name w:val="Body Text Indent"/>
    <w:aliases w:val="Textkörper-Einzug"/>
    <w:basedOn w:val="Standard"/>
    <w:pPr>
      <w:ind w:left="72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614031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5D4A47"/>
    <w:rPr>
      <w:rFonts w:ascii="Arial" w:hAnsi="Arial"/>
      <w:b/>
    </w:rPr>
  </w:style>
  <w:style w:type="table" w:customStyle="1" w:styleId="Tabellengitternetz">
    <w:name w:val="Tabellengitternetz"/>
    <w:basedOn w:val="NormaleTabelle"/>
    <w:rsid w:val="005D4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8E2E1B"/>
    <w:rPr>
      <w:i/>
      <w:iCs/>
    </w:rPr>
  </w:style>
  <w:style w:type="paragraph" w:styleId="Listenabsatz">
    <w:name w:val="List Paragraph"/>
    <w:basedOn w:val="Standard"/>
    <w:uiPriority w:val="34"/>
    <w:qFormat/>
    <w:rsid w:val="00400F0E"/>
    <w:pPr>
      <w:ind w:left="708"/>
    </w:pPr>
  </w:style>
  <w:style w:type="character" w:styleId="Hyperlink">
    <w:name w:val="Hyperlink"/>
    <w:uiPriority w:val="99"/>
    <w:semiHidden/>
    <w:unhideWhenUsed/>
    <w:rsid w:val="00E650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0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5095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216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6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67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67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16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B1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410"/>
      <w:outlineLvl w:val="2"/>
    </w:pPr>
    <w:rPr>
      <w:rFonts w:ascii="Arial" w:hAnsi="Arial" w:cs="Arial"/>
      <w:i/>
      <w:iCs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numPr>
        <w:numId w:val="4"/>
      </w:numPr>
      <w:outlineLvl w:val="5"/>
    </w:pPr>
    <w:rPr>
      <w:rFonts w:ascii="Arial" w:hAnsi="Arial" w:cs="Arial"/>
      <w:b/>
      <w:sz w:val="28"/>
      <w:szCs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Staatsarbeit - Verzeichnis 1"/>
    <w:basedOn w:val="Standard"/>
    <w:next w:val="Standard"/>
    <w:autoRedefine/>
    <w:semiHidden/>
    <w:pPr>
      <w:tabs>
        <w:tab w:val="left" w:pos="480"/>
        <w:tab w:val="right" w:leader="dot" w:pos="7927"/>
      </w:tabs>
      <w:spacing w:before="280" w:line="360" w:lineRule="auto"/>
      <w:jc w:val="both"/>
    </w:pPr>
    <w:rPr>
      <w:rFonts w:ascii="Arial" w:hAnsi="Arial"/>
      <w:b/>
      <w:sz w:val="32"/>
    </w:rPr>
  </w:style>
  <w:style w:type="paragraph" w:styleId="Verzeichnis2">
    <w:name w:val="toc 2"/>
    <w:aliases w:val="Staatsarbeit - Verzeichnis 2"/>
    <w:basedOn w:val="Standard"/>
    <w:next w:val="Standard"/>
    <w:autoRedefine/>
    <w:semiHidden/>
    <w:pPr>
      <w:tabs>
        <w:tab w:val="left" w:pos="1191"/>
        <w:tab w:val="right" w:leader="dot" w:pos="7927"/>
      </w:tabs>
      <w:spacing w:before="80" w:line="360" w:lineRule="auto"/>
      <w:ind w:left="805" w:hanging="567"/>
      <w:jc w:val="both"/>
    </w:pPr>
    <w:rPr>
      <w:rFonts w:ascii="Arial" w:hAnsi="Arial"/>
    </w:rPr>
  </w:style>
  <w:style w:type="paragraph" w:styleId="Verzeichnis3">
    <w:name w:val="toc 3"/>
    <w:aliases w:val="Staatsarbeit - Verzeichnis 3"/>
    <w:basedOn w:val="Standard"/>
    <w:next w:val="Standard"/>
    <w:autoRedefine/>
    <w:semiHidden/>
    <w:pPr>
      <w:spacing w:line="360" w:lineRule="auto"/>
      <w:ind w:left="1191" w:right="567" w:hanging="709"/>
      <w:jc w:val="both"/>
    </w:pPr>
    <w:rPr>
      <w:rFonts w:ascii="Arial" w:hAnsi="Arial"/>
    </w:rPr>
  </w:style>
  <w:style w:type="paragraph" w:styleId="Verzeichnis4">
    <w:name w:val="toc 4"/>
    <w:aliases w:val="Staatsarbeit - Verzeichnis 4"/>
    <w:basedOn w:val="Standard"/>
    <w:next w:val="Standard"/>
    <w:autoRedefine/>
    <w:semiHidden/>
    <w:pPr>
      <w:spacing w:line="360" w:lineRule="auto"/>
      <w:ind w:left="720"/>
      <w:jc w:val="both"/>
    </w:pPr>
    <w:rPr>
      <w:rFonts w:ascii="Arial" w:hAnsi="Arial"/>
    </w:rPr>
  </w:style>
  <w:style w:type="paragraph" w:styleId="Abbildungsverzeichnis">
    <w:name w:val="table of figures"/>
    <w:aliases w:val="Staatsarbeit - Verzeichnis Abb."/>
    <w:basedOn w:val="Standard"/>
    <w:next w:val="Standard"/>
    <w:semiHidden/>
    <w:pPr>
      <w:spacing w:after="240" w:line="360" w:lineRule="auto"/>
      <w:ind w:left="992" w:right="709" w:hanging="992"/>
      <w:jc w:val="both"/>
    </w:pPr>
    <w:rPr>
      <w:rFonts w:ascii="Arial" w:hAnsi="Arial"/>
    </w:rPr>
  </w:style>
  <w:style w:type="paragraph" w:customStyle="1" w:styleId="Staatsarbeit-berschrift3">
    <w:name w:val="Staatsarbeit - Überschrift 3"/>
    <w:basedOn w:val="Standard"/>
    <w:next w:val="Standard"/>
    <w:pPr>
      <w:numPr>
        <w:ilvl w:val="2"/>
        <w:numId w:val="1"/>
      </w:numPr>
      <w:spacing w:before="480" w:after="240" w:line="360" w:lineRule="auto"/>
      <w:contextualSpacing/>
      <w:jc w:val="both"/>
      <w:outlineLvl w:val="2"/>
    </w:pPr>
    <w:rPr>
      <w:rFonts w:ascii="Arial" w:hAnsi="Arial"/>
      <w:b/>
    </w:rPr>
  </w:style>
  <w:style w:type="paragraph" w:customStyle="1" w:styleId="Staatsarbeit-berschrift2">
    <w:name w:val="Staatsarbeit - Überschrift 2"/>
    <w:basedOn w:val="Standard"/>
    <w:next w:val="Standard"/>
    <w:pPr>
      <w:numPr>
        <w:ilvl w:val="1"/>
        <w:numId w:val="1"/>
      </w:numPr>
      <w:spacing w:before="520" w:after="280" w:line="240" w:lineRule="exact"/>
      <w:jc w:val="both"/>
      <w:outlineLvl w:val="1"/>
    </w:pPr>
    <w:rPr>
      <w:rFonts w:ascii="Arial" w:hAnsi="Arial"/>
      <w:b/>
      <w:sz w:val="28"/>
    </w:rPr>
  </w:style>
  <w:style w:type="paragraph" w:customStyle="1" w:styleId="TextHA">
    <w:name w:val="Text (HA)"/>
    <w:basedOn w:val="Standard"/>
    <w:pPr>
      <w:spacing w:line="320" w:lineRule="exact"/>
      <w:jc w:val="both"/>
    </w:pPr>
    <w:rPr>
      <w:rFonts w:ascii="Arial" w:hAnsi="Arial"/>
      <w:sz w:val="26"/>
      <w:szCs w:val="20"/>
    </w:rPr>
  </w:style>
  <w:style w:type="paragraph" w:customStyle="1" w:styleId="kleineberschriftHA">
    <w:name w:val="kleineÜberschrift (HA)"/>
    <w:basedOn w:val="berschrift2"/>
    <w:next w:val="TextHA"/>
    <w:pPr>
      <w:spacing w:after="120" w:line="320" w:lineRule="exact"/>
    </w:pPr>
    <w:rPr>
      <w:i w:val="0"/>
      <w:sz w:val="26"/>
    </w:rPr>
  </w:style>
  <w:style w:type="paragraph" w:styleId="Textkrper-Zeileneinzug">
    <w:name w:val="Body Text Indent"/>
    <w:aliases w:val="Textkörper-Einzug"/>
    <w:basedOn w:val="Standard"/>
    <w:pPr>
      <w:ind w:left="72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614031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5D4A47"/>
    <w:rPr>
      <w:rFonts w:ascii="Arial" w:hAnsi="Arial"/>
      <w:b/>
    </w:rPr>
  </w:style>
  <w:style w:type="table" w:customStyle="1" w:styleId="Tabellengitternetz">
    <w:name w:val="Tabellengitternetz"/>
    <w:basedOn w:val="NormaleTabelle"/>
    <w:rsid w:val="005D4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8E2E1B"/>
    <w:rPr>
      <w:i/>
      <w:iCs/>
    </w:rPr>
  </w:style>
  <w:style w:type="paragraph" w:styleId="Listenabsatz">
    <w:name w:val="List Paragraph"/>
    <w:basedOn w:val="Standard"/>
    <w:uiPriority w:val="34"/>
    <w:qFormat/>
    <w:rsid w:val="00400F0E"/>
    <w:pPr>
      <w:ind w:left="708"/>
    </w:pPr>
  </w:style>
  <w:style w:type="character" w:styleId="Hyperlink">
    <w:name w:val="Hyperlink"/>
    <w:uiPriority w:val="99"/>
    <w:semiHidden/>
    <w:unhideWhenUsed/>
    <w:rsid w:val="00E650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0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5095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216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6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67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67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1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393B-0F17-48C1-A0C6-5A571C1E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922</Words>
  <Characters>6264</Characters>
  <Application>Microsoft Office Word</Application>
  <DocSecurity>0</DocSecurity>
  <Lines>240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3. UB Sport</vt:lpstr>
    </vt:vector>
  </TitlesOfParts>
  <Company>MSW NRW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UB Sport</dc:title>
  <dc:creator>Pierre Schulz</dc:creator>
  <cp:lastModifiedBy>Karow-Hanschke, Diana</cp:lastModifiedBy>
  <cp:revision>5</cp:revision>
  <cp:lastPrinted>2017-06-26T08:48:00Z</cp:lastPrinted>
  <dcterms:created xsi:type="dcterms:W3CDTF">2017-06-26T09:09:00Z</dcterms:created>
  <dcterms:modified xsi:type="dcterms:W3CDTF">2017-07-20T11:33:00Z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