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E8" w:rsidRPr="002342D8" w:rsidRDefault="008246FA" w:rsidP="00D32115">
      <w:pPr>
        <w:contextualSpacing/>
        <w:rPr>
          <w:b/>
          <w:sz w:val="26"/>
          <w:szCs w:val="26"/>
        </w:rPr>
      </w:pPr>
      <w:bookmarkStart w:id="0" w:name="_GoBack"/>
      <w:bookmarkEnd w:id="0"/>
      <w:r w:rsidRPr="002342D8">
        <w:rPr>
          <w:b/>
          <w:sz w:val="26"/>
          <w:szCs w:val="26"/>
        </w:rPr>
        <w:t>Material</w:t>
      </w:r>
      <w:r w:rsidR="002F27E8" w:rsidRPr="002342D8">
        <w:rPr>
          <w:b/>
          <w:sz w:val="26"/>
          <w:szCs w:val="26"/>
        </w:rPr>
        <w:t xml:space="preserve"> 1</w:t>
      </w:r>
      <w:r w:rsidR="00446178" w:rsidRPr="002342D8">
        <w:rPr>
          <w:b/>
          <w:sz w:val="26"/>
          <w:szCs w:val="26"/>
        </w:rPr>
        <w:t>: Stärken-Schwächen-Analyse</w:t>
      </w:r>
    </w:p>
    <w:p w:rsidR="002F27E8" w:rsidRDefault="002F27E8" w:rsidP="002F27E8">
      <w:pPr>
        <w:pStyle w:val="Listenabsatz"/>
        <w:tabs>
          <w:tab w:val="left" w:pos="1418"/>
        </w:tabs>
        <w:ind w:hanging="720"/>
        <w:rPr>
          <w:b/>
        </w:rPr>
      </w:pPr>
    </w:p>
    <w:p w:rsidR="002F27E8" w:rsidRDefault="002F27E8" w:rsidP="002F27E8">
      <w:pPr>
        <w:pStyle w:val="Listenabsatz"/>
        <w:tabs>
          <w:tab w:val="left" w:pos="1418"/>
        </w:tabs>
        <w:ind w:hanging="720"/>
        <w:jc w:val="center"/>
        <w:rPr>
          <w:b/>
          <w:sz w:val="28"/>
        </w:rPr>
      </w:pPr>
      <w:r>
        <w:rPr>
          <w:b/>
          <w:sz w:val="28"/>
        </w:rPr>
        <w:t>Stärken-Schwächen-Analyse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43"/>
        <w:gridCol w:w="4197"/>
      </w:tblGrid>
      <w:tr w:rsidR="002F27E8" w:rsidTr="003B5D81">
        <w:trPr>
          <w:trHeight w:val="1931"/>
        </w:trPr>
        <w:tc>
          <w:tcPr>
            <w:tcW w:w="8340" w:type="dxa"/>
            <w:gridSpan w:val="2"/>
            <w:vAlign w:val="center"/>
          </w:tcPr>
          <w:p w:rsidR="002F27E8" w:rsidRPr="00672FA6" w:rsidRDefault="002F27E8" w:rsidP="00F2142A">
            <w:pPr>
              <w:spacing w:before="120"/>
              <w:jc w:val="center"/>
              <w:rPr>
                <w:b/>
                <w:color w:val="8496B0" w:themeColor="text2" w:themeTint="99"/>
                <w:sz w:val="24"/>
                <w:szCs w:val="24"/>
              </w:rPr>
            </w:pPr>
            <w:r w:rsidRPr="00672FA6">
              <w:rPr>
                <w:b/>
                <w:color w:val="323E4F" w:themeColor="text2" w:themeShade="BF"/>
                <w:sz w:val="28"/>
              </w:rPr>
              <w:t>SELBSTBEWERTUNG DER SCHULENTWICKLUNG</w:t>
            </w:r>
          </w:p>
          <w:p w:rsidR="003B5D81" w:rsidRPr="00DB4B95" w:rsidRDefault="002F27E8" w:rsidP="003B5D81">
            <w:pPr>
              <w:pStyle w:val="Listenabsatz"/>
              <w:tabs>
                <w:tab w:val="left" w:pos="1418"/>
              </w:tabs>
              <w:rPr>
                <w:b/>
                <w:color w:val="808080" w:themeColor="background1" w:themeShade="80"/>
              </w:rPr>
            </w:pPr>
            <w:r w:rsidRPr="00DB4B95">
              <w:rPr>
                <w:b/>
                <w:color w:val="808080" w:themeColor="background1" w:themeShade="80"/>
              </w:rPr>
              <w:t>„</w:t>
            </w:r>
            <w:r w:rsidR="003B5D81" w:rsidRPr="00DB4B95">
              <w:rPr>
                <w:b/>
                <w:color w:val="808080" w:themeColor="background1" w:themeShade="80"/>
              </w:rPr>
              <w:t xml:space="preserve">Verantwortung für das eigene Lernen durch ressourcenorientierte Beratung der </w:t>
            </w:r>
          </w:p>
          <w:p w:rsidR="002F27E8" w:rsidRPr="00DB4B95" w:rsidRDefault="003B5D81" w:rsidP="003B5D81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DB4B95">
              <w:rPr>
                <w:b/>
                <w:color w:val="808080" w:themeColor="background1" w:themeShade="80"/>
              </w:rPr>
              <w:t>Schülerinnen und Schüler stärken</w:t>
            </w:r>
            <w:r w:rsidR="002F27E8" w:rsidRPr="00DB4B95">
              <w:rPr>
                <w:b/>
                <w:color w:val="808080" w:themeColor="background1" w:themeShade="80"/>
              </w:rPr>
              <w:t>“</w:t>
            </w:r>
          </w:p>
          <w:p w:rsidR="002F27E8" w:rsidRDefault="002F27E8" w:rsidP="00F2142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  <w:color w:val="323E4F" w:themeColor="text2" w:themeShade="BF"/>
                <w:sz w:val="28"/>
              </w:rPr>
            </w:pPr>
          </w:p>
          <w:p w:rsidR="002F27E8" w:rsidRPr="00672FA6" w:rsidRDefault="005216E1" w:rsidP="00DB4B95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  <w:color w:val="323E4F" w:themeColor="text2" w:themeShade="BF"/>
                <w:sz w:val="24"/>
              </w:rPr>
            </w:pPr>
            <w:r>
              <w:rPr>
                <w:b/>
                <w:color w:val="323E4F" w:themeColor="text2" w:themeShade="BF"/>
                <w:sz w:val="24"/>
              </w:rPr>
              <w:t>M</w:t>
            </w:r>
            <w:r w:rsidRPr="00672FA6">
              <w:rPr>
                <w:b/>
                <w:color w:val="323E4F" w:themeColor="text2" w:themeShade="BF"/>
                <w:sz w:val="24"/>
              </w:rPr>
              <w:t xml:space="preserve">erkmal </w:t>
            </w:r>
            <w:r w:rsidR="002F27E8" w:rsidRPr="00672FA6">
              <w:rPr>
                <w:b/>
                <w:color w:val="323E4F" w:themeColor="text2" w:themeShade="BF"/>
                <w:sz w:val="24"/>
              </w:rPr>
              <w:t xml:space="preserve">nach </w:t>
            </w:r>
            <w:r w:rsidR="002F27E8">
              <w:rPr>
                <w:b/>
                <w:color w:val="323E4F" w:themeColor="text2" w:themeShade="BF"/>
                <w:sz w:val="24"/>
              </w:rPr>
              <w:t>Arndt/</w:t>
            </w:r>
            <w:r w:rsidR="002F27E8" w:rsidRPr="00672FA6">
              <w:rPr>
                <w:b/>
                <w:color w:val="323E4F" w:themeColor="text2" w:themeShade="BF"/>
                <w:sz w:val="24"/>
              </w:rPr>
              <w:t xml:space="preserve">Werning </w:t>
            </w:r>
            <w:r w:rsidR="002F27E8">
              <w:rPr>
                <w:b/>
                <w:color w:val="323E4F" w:themeColor="text2" w:themeShade="BF"/>
                <w:sz w:val="24"/>
              </w:rPr>
              <w:t>(2016)</w:t>
            </w:r>
          </w:p>
          <w:p w:rsidR="002F27E8" w:rsidRPr="00672FA6" w:rsidRDefault="002F27E8" w:rsidP="00DB4B95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  <w:color w:val="8496B0" w:themeColor="text2" w:themeTint="99"/>
              </w:rPr>
            </w:pPr>
            <w:r w:rsidRPr="00DB4B95">
              <w:rPr>
                <w:color w:val="808080" w:themeColor="background1" w:themeShade="80"/>
              </w:rPr>
              <w:t>„</w:t>
            </w:r>
            <w:r w:rsidRPr="00DB4B95">
              <w:rPr>
                <w:b/>
                <w:color w:val="808080" w:themeColor="background1" w:themeShade="80"/>
              </w:rPr>
              <w:t>Inklusiver Unterricht fokussiert auf individuelles und kooperatives Lernen“</w:t>
            </w:r>
          </w:p>
        </w:tc>
      </w:tr>
      <w:tr w:rsidR="003B5D81" w:rsidTr="003B5D81">
        <w:trPr>
          <w:trHeight w:val="4307"/>
        </w:trPr>
        <w:tc>
          <w:tcPr>
            <w:tcW w:w="4143" w:type="dxa"/>
          </w:tcPr>
          <w:p w:rsidR="003B5D81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  <w:r>
              <w:rPr>
                <w:b/>
              </w:rPr>
              <w:t>Ist-Zustand</w:t>
            </w:r>
          </w:p>
          <w:p w:rsidR="003B5D81" w:rsidRDefault="00DB4B95" w:rsidP="00DB4B95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Das tun wir</w:t>
            </w:r>
          </w:p>
        </w:tc>
        <w:tc>
          <w:tcPr>
            <w:tcW w:w="4197" w:type="dxa"/>
          </w:tcPr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  <w:r w:rsidRPr="00DB4B95">
              <w:rPr>
                <w:b/>
              </w:rPr>
              <w:t>Quelle/Nachweise</w:t>
            </w: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  <w:r w:rsidRPr="00DB4B95">
              <w:rPr>
                <w:b/>
                <w:color w:val="808080" w:themeColor="background1" w:themeShade="80"/>
              </w:rPr>
              <w:t>Verweise auf Konzepte</w:t>
            </w: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  <w:p w:rsidR="003B5D81" w:rsidRPr="00DB4B95" w:rsidRDefault="003B5D81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08080" w:themeColor="background1" w:themeShade="80"/>
              </w:rPr>
            </w:pPr>
          </w:p>
        </w:tc>
      </w:tr>
      <w:tr w:rsidR="002F27E8" w:rsidTr="003B5D81">
        <w:trPr>
          <w:trHeight w:val="2835"/>
        </w:trPr>
        <w:tc>
          <w:tcPr>
            <w:tcW w:w="8340" w:type="dxa"/>
            <w:gridSpan w:val="2"/>
          </w:tcPr>
          <w:p w:rsidR="002F27E8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  <w:r>
              <w:rPr>
                <w:b/>
              </w:rPr>
              <w:t>Stärken</w:t>
            </w:r>
          </w:p>
          <w:p w:rsidR="002F27E8" w:rsidRPr="00672FA6" w:rsidRDefault="00DB4B95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  <w:color w:val="8496B0" w:themeColor="text2" w:themeTint="99"/>
              </w:rPr>
            </w:pPr>
            <w:r w:rsidRPr="00DB4B95">
              <w:rPr>
                <w:b/>
                <w:color w:val="808080" w:themeColor="background1" w:themeShade="80"/>
              </w:rPr>
              <w:t>Damit sind wir zufrieden</w:t>
            </w:r>
          </w:p>
        </w:tc>
      </w:tr>
      <w:tr w:rsidR="002F27E8" w:rsidTr="003B5D81">
        <w:trPr>
          <w:trHeight w:val="2835"/>
        </w:trPr>
        <w:tc>
          <w:tcPr>
            <w:tcW w:w="8340" w:type="dxa"/>
            <w:gridSpan w:val="2"/>
          </w:tcPr>
          <w:p w:rsidR="002F27E8" w:rsidRDefault="002F27E8" w:rsidP="00F2142A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  <w:r>
              <w:rPr>
                <w:b/>
              </w:rPr>
              <w:t>Optimierungspotentiale</w:t>
            </w:r>
          </w:p>
          <w:p w:rsidR="002F27E8" w:rsidRDefault="00DB4B95" w:rsidP="00DB4B95">
            <w:pPr>
              <w:pStyle w:val="Listenabsatz"/>
              <w:tabs>
                <w:tab w:val="left" w:pos="1418"/>
              </w:tabs>
              <w:ind w:left="0"/>
              <w:rPr>
                <w:b/>
              </w:rPr>
            </w:pPr>
            <w:r w:rsidRPr="00DB4B95">
              <w:rPr>
                <w:b/>
                <w:color w:val="808080" w:themeColor="background1" w:themeShade="80"/>
              </w:rPr>
              <w:t>Das soll verbessert bzw. ausgebaut werden</w:t>
            </w:r>
          </w:p>
        </w:tc>
      </w:tr>
    </w:tbl>
    <w:p w:rsidR="002F27E8" w:rsidRDefault="002F27E8" w:rsidP="002F27E8">
      <w:pPr>
        <w:rPr>
          <w:b/>
        </w:rPr>
      </w:pPr>
    </w:p>
    <w:sectPr w:rsidR="002F27E8" w:rsidSect="001614AE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AB" w:rsidRDefault="00D54070" w:rsidP="00995CAB">
    <w:pPr>
      <w:pStyle w:val="Fuzeile"/>
      <w:jc w:val="right"/>
    </w:pPr>
    <w:sdt>
      <w:sdtPr>
        <w:id w:val="483356738"/>
        <w:docPartObj>
          <w:docPartGallery w:val="Page Numbers (Bottom of Page)"/>
          <w:docPartUnique/>
        </w:docPartObj>
      </w:sdtPr>
      <w:sdtEndPr/>
      <w:sdtContent/>
    </w:sdt>
    <w:r w:rsidR="00995CAB" w:rsidRPr="00995CAB">
      <w:t xml:space="preserve"> </w:t>
    </w:r>
    <w:sdt>
      <w:sdtPr>
        <w:id w:val="1935480276"/>
        <w:docPartObj>
          <w:docPartGallery w:val="Page Numbers (Top of Page)"/>
          <w:docPartUnique/>
        </w:docPartObj>
      </w:sdtPr>
      <w:sdtEndPr/>
      <w:sdtContent>
        <w:r w:rsidR="00995CAB">
          <w:t xml:space="preserve">Seite </w:t>
        </w:r>
        <w:r w:rsidR="00995CAB">
          <w:rPr>
            <w:b/>
            <w:bCs/>
            <w:sz w:val="24"/>
            <w:szCs w:val="24"/>
          </w:rPr>
          <w:fldChar w:fldCharType="begin"/>
        </w:r>
        <w:r w:rsidR="00995CAB">
          <w:rPr>
            <w:b/>
            <w:bCs/>
          </w:rPr>
          <w:instrText>PAGE</w:instrText>
        </w:r>
        <w:r w:rsidR="00995CAB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995CAB">
          <w:rPr>
            <w:b/>
            <w:bCs/>
            <w:sz w:val="24"/>
            <w:szCs w:val="24"/>
          </w:rPr>
          <w:fldChar w:fldCharType="end"/>
        </w:r>
        <w:r w:rsidR="00995CAB">
          <w:t xml:space="preserve"> von </w:t>
        </w:r>
        <w:r w:rsidR="00995CAB">
          <w:rPr>
            <w:b/>
            <w:bCs/>
            <w:sz w:val="24"/>
            <w:szCs w:val="24"/>
          </w:rPr>
          <w:fldChar w:fldCharType="begin"/>
        </w:r>
        <w:r w:rsidR="00995CAB">
          <w:rPr>
            <w:b/>
            <w:bCs/>
          </w:rPr>
          <w:instrText>NUMPAGES</w:instrText>
        </w:r>
        <w:r w:rsidR="00995CAB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995CAB">
          <w:rPr>
            <w:b/>
            <w:bCs/>
            <w:sz w:val="24"/>
            <w:szCs w:val="24"/>
          </w:rPr>
          <w:fldChar w:fldCharType="end"/>
        </w:r>
      </w:sdtContent>
    </w:sdt>
  </w:p>
  <w:p w:rsidR="00D02151" w:rsidRDefault="00D02151" w:rsidP="00995CA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14AE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274F"/>
    <w:rsid w:val="001B3333"/>
    <w:rsid w:val="001B590D"/>
    <w:rsid w:val="001B61D9"/>
    <w:rsid w:val="001C6CF6"/>
    <w:rsid w:val="001E34BB"/>
    <w:rsid w:val="001F16EA"/>
    <w:rsid w:val="001F1762"/>
    <w:rsid w:val="00203DD4"/>
    <w:rsid w:val="002149FF"/>
    <w:rsid w:val="00215CAD"/>
    <w:rsid w:val="002273FB"/>
    <w:rsid w:val="00231E59"/>
    <w:rsid w:val="002342D8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212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95CAB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21D0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870D9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54070"/>
    <w:rsid w:val="00D6517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55A15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7A9A-3703-4258-9E3E-9798A0C8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2 - Material 1 Stärken-Schwächen-Analyse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2 - Material 1 Stärken-Schwächen-Analyse</dc:title>
  <dc:creator>QUA-LiS NRW</dc:creator>
  <cp:keywords>Arbeitshilfe, Schulkultur, Merkmal 2, Material 1, Stärken-Schwächen-Analyse</cp:keywords>
  <cp:lastModifiedBy>Royé, Cordula</cp:lastModifiedBy>
  <cp:revision>24</cp:revision>
  <cp:lastPrinted>2019-08-09T07:55:00Z</cp:lastPrinted>
  <dcterms:created xsi:type="dcterms:W3CDTF">2020-09-14T07:17:00Z</dcterms:created>
  <dcterms:modified xsi:type="dcterms:W3CDTF">2020-11-18T14:31:00Z</dcterms:modified>
</cp:coreProperties>
</file>