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7876E" w14:textId="2A43832D" w:rsidR="0097428B" w:rsidRPr="00012F6D" w:rsidRDefault="0097428B">
      <w:pPr>
        <w:rPr>
          <w:sz w:val="16"/>
          <w:szCs w:val="16"/>
        </w:rPr>
      </w:pPr>
      <w:bookmarkStart w:id="0" w:name="_GoBack"/>
      <w:bookmarkEnd w:id="0"/>
    </w:p>
    <w:p w14:paraId="3837876F" w14:textId="530A773B" w:rsidR="00C62823" w:rsidRPr="00012F6D" w:rsidRDefault="00C62823"/>
    <w:p w14:paraId="38378770" w14:textId="77777777" w:rsidR="0097428B" w:rsidRPr="00012F6D" w:rsidRDefault="0097428B">
      <w:pPr>
        <w:rPr>
          <w:sz w:val="16"/>
          <w:szCs w:val="16"/>
        </w:rPr>
      </w:pPr>
    </w:p>
    <w:tbl>
      <w:tblPr>
        <w:tblStyle w:val="Tabellenraster"/>
        <w:tblW w:w="0" w:type="auto"/>
        <w:tblLook w:val="04A0" w:firstRow="1" w:lastRow="0" w:firstColumn="1" w:lastColumn="0" w:noHBand="0" w:noVBand="1"/>
      </w:tblPr>
      <w:tblGrid>
        <w:gridCol w:w="5807"/>
        <w:gridCol w:w="3255"/>
      </w:tblGrid>
      <w:tr w:rsidR="00906407" w:rsidRPr="00012F6D" w14:paraId="38378773" w14:textId="77777777" w:rsidTr="00AD5624">
        <w:tc>
          <w:tcPr>
            <w:tcW w:w="5807" w:type="dxa"/>
            <w:shd w:val="clear" w:color="auto" w:fill="D6E3BC" w:themeFill="accent3" w:themeFillTint="66"/>
          </w:tcPr>
          <w:p w14:paraId="38378771" w14:textId="6353B772" w:rsidR="00755A12" w:rsidRPr="00783AFF" w:rsidRDefault="00906407" w:rsidP="006B1C61">
            <w:pPr>
              <w:keepNext/>
              <w:keepLines/>
              <w:spacing w:after="200" w:line="276" w:lineRule="auto"/>
              <w:outlineLvl w:val="1"/>
              <w:rPr>
                <w:rFonts w:ascii="Cambria" w:hAnsi="Cambria"/>
                <w:b/>
                <w:bCs/>
                <w:color w:val="4F81BD"/>
                <w:sz w:val="26"/>
                <w:szCs w:val="26"/>
              </w:rPr>
            </w:pPr>
            <w:r w:rsidRPr="00783AFF">
              <w:rPr>
                <w:rFonts w:ascii="Cambria" w:hAnsi="Cambria"/>
                <w:b/>
                <w:bCs/>
                <w:color w:val="4F81BD"/>
                <w:sz w:val="26"/>
                <w:szCs w:val="26"/>
              </w:rPr>
              <w:t xml:space="preserve">Professionelle Organisation und Leitung der </w:t>
            </w:r>
            <w:r w:rsidR="006C1229" w:rsidRPr="00783AFF">
              <w:rPr>
                <w:rFonts w:ascii="Cambria" w:hAnsi="Cambria"/>
                <w:b/>
                <w:bCs/>
                <w:color w:val="4F81BD"/>
                <w:sz w:val="26"/>
                <w:szCs w:val="26"/>
              </w:rPr>
              <w:t>Teams</w:t>
            </w:r>
            <w:r w:rsidRPr="00783AFF">
              <w:rPr>
                <w:rFonts w:ascii="Cambria" w:hAnsi="Cambria"/>
                <w:b/>
                <w:bCs/>
                <w:color w:val="4F81BD"/>
                <w:sz w:val="26"/>
                <w:szCs w:val="26"/>
              </w:rPr>
              <w:t>itzungen</w:t>
            </w:r>
          </w:p>
        </w:tc>
        <w:tc>
          <w:tcPr>
            <w:tcW w:w="3255" w:type="dxa"/>
            <w:shd w:val="clear" w:color="auto" w:fill="D6E3BC" w:themeFill="accent3" w:themeFillTint="66"/>
          </w:tcPr>
          <w:p w14:paraId="38378772" w14:textId="77777777" w:rsidR="00906407" w:rsidRPr="00783AFF" w:rsidRDefault="00902A01" w:rsidP="006B1C61">
            <w:pPr>
              <w:keepNext/>
              <w:keepLines/>
              <w:spacing w:after="200" w:line="276" w:lineRule="auto"/>
              <w:outlineLvl w:val="1"/>
              <w:rPr>
                <w:rFonts w:ascii="Cambria" w:hAnsi="Cambria"/>
                <w:b/>
                <w:bCs/>
                <w:color w:val="4F81BD"/>
                <w:sz w:val="26"/>
                <w:szCs w:val="26"/>
              </w:rPr>
            </w:pPr>
            <w:r w:rsidRPr="00783AFF">
              <w:rPr>
                <w:rFonts w:ascii="Cambria" w:hAnsi="Cambria"/>
                <w:b/>
                <w:bCs/>
                <w:color w:val="4F81BD"/>
                <w:sz w:val="26"/>
                <w:szCs w:val="26"/>
              </w:rPr>
              <w:t>Informationsblatt B</w:t>
            </w:r>
          </w:p>
        </w:tc>
      </w:tr>
      <w:tr w:rsidR="00906407" w:rsidRPr="00012F6D" w14:paraId="38378777" w14:textId="77777777" w:rsidTr="00AD5624">
        <w:tc>
          <w:tcPr>
            <w:tcW w:w="9062" w:type="dxa"/>
            <w:gridSpan w:val="2"/>
            <w:shd w:val="clear" w:color="auto" w:fill="BFBFBF" w:themeFill="background1" w:themeFillShade="BF"/>
          </w:tcPr>
          <w:p w14:paraId="38378774" w14:textId="18177485" w:rsidR="00906407" w:rsidRPr="00783AFF" w:rsidRDefault="00906407" w:rsidP="00AD5624">
            <w:pPr>
              <w:keepNext/>
              <w:keepLines/>
              <w:outlineLvl w:val="1"/>
              <w:rPr>
                <w:rFonts w:ascii="Cambria" w:hAnsi="Cambria"/>
                <w:b/>
                <w:bCs/>
                <w:szCs w:val="28"/>
              </w:rPr>
            </w:pPr>
            <w:r w:rsidRPr="00783AFF">
              <w:rPr>
                <w:rFonts w:ascii="Cambria" w:hAnsi="Cambria"/>
                <w:b/>
                <w:bCs/>
                <w:szCs w:val="28"/>
              </w:rPr>
              <w:t>Bezug zu den Gelingensbedingungen von Elmar Philipp</w:t>
            </w:r>
            <w:r w:rsidR="00F74E37" w:rsidRPr="00783AFF">
              <w:rPr>
                <w:rFonts w:ascii="Cambria" w:hAnsi="Cambria"/>
                <w:b/>
                <w:bCs/>
                <w:szCs w:val="28"/>
              </w:rPr>
              <w:t>1</w:t>
            </w:r>
            <w:r w:rsidRPr="00783AFF">
              <w:rPr>
                <w:rFonts w:ascii="Cambria" w:hAnsi="Cambria"/>
                <w:b/>
                <w:bCs/>
                <w:szCs w:val="28"/>
              </w:rPr>
              <w:t>:</w:t>
            </w:r>
          </w:p>
          <w:p w14:paraId="38378775" w14:textId="77777777" w:rsidR="005C68A2" w:rsidRPr="00783AFF" w:rsidRDefault="0097428B" w:rsidP="00783AFF">
            <w:pPr>
              <w:keepNext/>
              <w:keepLines/>
              <w:outlineLvl w:val="1"/>
              <w:rPr>
                <w:rFonts w:ascii="Cambria" w:hAnsi="Cambria"/>
                <w:b/>
                <w:bCs/>
                <w:szCs w:val="28"/>
              </w:rPr>
            </w:pPr>
            <w:r w:rsidRPr="00783AFF">
              <w:rPr>
                <w:rFonts w:ascii="Cambria" w:hAnsi="Cambria"/>
                <w:b/>
                <w:bCs/>
                <w:szCs w:val="28"/>
              </w:rPr>
              <w:t>(wechselnde) Sitzungsleitung (</w:t>
            </w:r>
            <w:r w:rsidR="0041446C" w:rsidRPr="00783AFF">
              <w:rPr>
                <w:rFonts w:ascii="Cambria" w:hAnsi="Cambria"/>
                <w:b/>
                <w:bCs/>
                <w:szCs w:val="28"/>
              </w:rPr>
              <w:t>Stichworte: Vorbereitung, Moderation und Auswertung von Teamsitzungen</w:t>
            </w:r>
            <w:r w:rsidRPr="00783AFF">
              <w:rPr>
                <w:rFonts w:ascii="Cambria" w:hAnsi="Cambria"/>
                <w:b/>
                <w:bCs/>
                <w:szCs w:val="28"/>
              </w:rPr>
              <w:t>)</w:t>
            </w:r>
          </w:p>
          <w:p w14:paraId="00B83D7C" w14:textId="77777777" w:rsidR="00906407" w:rsidRDefault="0097428B" w:rsidP="00783AFF">
            <w:pPr>
              <w:keepNext/>
              <w:keepLines/>
              <w:outlineLvl w:val="1"/>
              <w:rPr>
                <w:rFonts w:ascii="Cambria" w:hAnsi="Cambria"/>
                <w:b/>
                <w:bCs/>
                <w:szCs w:val="28"/>
              </w:rPr>
            </w:pPr>
            <w:r w:rsidRPr="00783AFF">
              <w:rPr>
                <w:rFonts w:ascii="Cambria" w:hAnsi="Cambria"/>
                <w:b/>
                <w:bCs/>
                <w:szCs w:val="28"/>
              </w:rPr>
              <w:t>k</w:t>
            </w:r>
            <w:r w:rsidR="0041446C" w:rsidRPr="00783AFF">
              <w:rPr>
                <w:rFonts w:ascii="Cambria" w:hAnsi="Cambria"/>
                <w:b/>
                <w:bCs/>
                <w:szCs w:val="28"/>
              </w:rPr>
              <w:t>lare Aufgabe</w:t>
            </w:r>
            <w:r w:rsidRPr="00783AFF">
              <w:rPr>
                <w:rFonts w:ascii="Cambria" w:hAnsi="Cambria"/>
                <w:b/>
                <w:bCs/>
                <w:szCs w:val="28"/>
              </w:rPr>
              <w:t>n- und Rollenverteilung (</w:t>
            </w:r>
            <w:r w:rsidR="0041446C" w:rsidRPr="00783AFF">
              <w:rPr>
                <w:rFonts w:ascii="Cambria" w:hAnsi="Cambria"/>
                <w:b/>
                <w:bCs/>
                <w:szCs w:val="28"/>
              </w:rPr>
              <w:t>Stichworte: stärkenorien</w:t>
            </w:r>
            <w:r w:rsidRPr="00783AFF">
              <w:rPr>
                <w:rFonts w:ascii="Cambria" w:hAnsi="Cambria"/>
                <w:b/>
                <w:bCs/>
                <w:szCs w:val="28"/>
              </w:rPr>
              <w:t>tierte Aufgabenverte</w:t>
            </w:r>
            <w:r w:rsidRPr="00783AFF">
              <w:rPr>
                <w:rFonts w:ascii="Cambria" w:hAnsi="Cambria"/>
                <w:b/>
                <w:bCs/>
                <w:szCs w:val="28"/>
              </w:rPr>
              <w:t>i</w:t>
            </w:r>
            <w:r w:rsidRPr="00783AFF">
              <w:rPr>
                <w:rFonts w:ascii="Cambria" w:hAnsi="Cambria"/>
                <w:b/>
                <w:bCs/>
                <w:szCs w:val="28"/>
              </w:rPr>
              <w:t>lung, die neun</w:t>
            </w:r>
            <w:r w:rsidR="0041446C" w:rsidRPr="00783AFF">
              <w:rPr>
                <w:rFonts w:ascii="Cambria" w:hAnsi="Cambria"/>
                <w:b/>
                <w:bCs/>
                <w:szCs w:val="28"/>
              </w:rPr>
              <w:t xml:space="preserve"> Rollen erfo</w:t>
            </w:r>
            <w:r w:rsidR="000464C2" w:rsidRPr="00783AFF">
              <w:rPr>
                <w:rFonts w:ascii="Cambria" w:hAnsi="Cambria"/>
                <w:b/>
                <w:bCs/>
                <w:szCs w:val="28"/>
              </w:rPr>
              <w:t>l</w:t>
            </w:r>
            <w:r w:rsidR="0041446C" w:rsidRPr="00783AFF">
              <w:rPr>
                <w:rFonts w:ascii="Cambria" w:hAnsi="Cambria"/>
                <w:b/>
                <w:bCs/>
                <w:szCs w:val="28"/>
              </w:rPr>
              <w:t>greicher Teams)</w:t>
            </w:r>
          </w:p>
          <w:p w14:paraId="38378776" w14:textId="77777777" w:rsidR="00783AFF" w:rsidRPr="00012F6D" w:rsidRDefault="00783AFF" w:rsidP="00783AFF">
            <w:pPr>
              <w:keepNext/>
              <w:keepLines/>
              <w:outlineLvl w:val="1"/>
              <w:rPr>
                <w:b/>
                <w:bCs/>
                <w:color w:val="4F81BD"/>
                <w:sz w:val="26"/>
                <w:szCs w:val="26"/>
              </w:rPr>
            </w:pPr>
          </w:p>
        </w:tc>
      </w:tr>
      <w:tr w:rsidR="00906407" w:rsidRPr="00012F6D" w14:paraId="38378790" w14:textId="77777777" w:rsidTr="00AD5624">
        <w:tc>
          <w:tcPr>
            <w:tcW w:w="9062" w:type="dxa"/>
            <w:gridSpan w:val="2"/>
          </w:tcPr>
          <w:p w14:paraId="38378778" w14:textId="77777777" w:rsidR="001C5E7B" w:rsidRPr="00FC39A6" w:rsidRDefault="001C5E7B" w:rsidP="00906407">
            <w:pPr>
              <w:shd w:val="clear" w:color="auto" w:fill="FFFFFF"/>
              <w:autoSpaceDE w:val="0"/>
              <w:autoSpaceDN w:val="0"/>
              <w:adjustRightInd w:val="0"/>
              <w:rPr>
                <w:b/>
                <w:color w:val="000000"/>
                <w:lang w:eastAsia="de-DE"/>
              </w:rPr>
            </w:pPr>
          </w:p>
          <w:p w14:paraId="38378779" w14:textId="77777777" w:rsidR="00902A01" w:rsidRPr="00012F6D" w:rsidRDefault="00902A01" w:rsidP="00B8394F">
            <w:pPr>
              <w:keepNext/>
              <w:keepLines/>
              <w:spacing w:after="200" w:line="276" w:lineRule="auto"/>
              <w:outlineLvl w:val="2"/>
              <w:rPr>
                <w:b/>
                <w:bCs/>
                <w:szCs w:val="28"/>
              </w:rPr>
            </w:pPr>
            <w:r w:rsidRPr="00012F6D">
              <w:rPr>
                <w:b/>
                <w:bCs/>
                <w:szCs w:val="28"/>
              </w:rPr>
              <w:t>Professionelle Leitung der Teamarbeit</w:t>
            </w:r>
          </w:p>
          <w:p w14:paraId="3837877A" w14:textId="3BDB5C2D" w:rsidR="00906407" w:rsidRPr="00012F6D" w:rsidRDefault="00366547" w:rsidP="00B8394F">
            <w:pPr>
              <w:spacing w:line="276" w:lineRule="auto"/>
              <w:rPr>
                <w:rFonts w:eastAsia="Calibri"/>
                <w:szCs w:val="28"/>
              </w:rPr>
            </w:pPr>
            <w:r w:rsidRPr="00012F6D">
              <w:rPr>
                <w:rFonts w:eastAsia="Calibri"/>
                <w:szCs w:val="28"/>
              </w:rPr>
              <w:t xml:space="preserve">Der </w:t>
            </w:r>
            <w:r w:rsidR="00906407" w:rsidRPr="00012F6D">
              <w:rPr>
                <w:rFonts w:eastAsia="Calibri"/>
                <w:szCs w:val="28"/>
              </w:rPr>
              <w:t>Erfolg der Teamarbeit</w:t>
            </w:r>
            <w:r w:rsidR="0041446C" w:rsidRPr="00012F6D">
              <w:rPr>
                <w:rFonts w:eastAsia="Calibri"/>
                <w:szCs w:val="28"/>
              </w:rPr>
              <w:t xml:space="preserve"> hängt nicht zuletzt von einer guten Sitzungsleitung und damit von der</w:t>
            </w:r>
            <w:r w:rsidR="00906407" w:rsidRPr="00012F6D">
              <w:rPr>
                <w:rFonts w:eastAsia="Calibri"/>
                <w:szCs w:val="28"/>
              </w:rPr>
              <w:t xml:space="preserve"> Professionalität der Teamleitung ab. Der Arbeitsprozess in den Teams muss moderiert, überwacht, motiviert und organisatorisch abgesichert werden. Auf diesen und weiteren Gebieten übernimmt die Teamleitung Verantwortung. Gleichzeitig ist die Art und Weise, wie die Teamleitung diese Kommunikation mit und zwischen den Teammitgliedern organisiert, ein fördernder oder lähme</w:t>
            </w:r>
            <w:r w:rsidR="00906407" w:rsidRPr="00012F6D">
              <w:rPr>
                <w:rFonts w:eastAsia="Calibri"/>
                <w:szCs w:val="28"/>
              </w:rPr>
              <w:t>n</w:t>
            </w:r>
            <w:r w:rsidR="00906407" w:rsidRPr="00012F6D">
              <w:rPr>
                <w:rFonts w:eastAsia="Calibri"/>
                <w:szCs w:val="28"/>
              </w:rPr>
              <w:t>der Faktor für den Teamprozess:</w:t>
            </w:r>
          </w:p>
          <w:p w14:paraId="3837877B" w14:textId="73E8A3B8" w:rsidR="00837127" w:rsidRDefault="00906407" w:rsidP="00B8394F">
            <w:pPr>
              <w:spacing w:line="276" w:lineRule="auto"/>
              <w:rPr>
                <w:rFonts w:eastAsia="Calibri"/>
                <w:szCs w:val="28"/>
              </w:rPr>
            </w:pPr>
            <w:r w:rsidRPr="00012F6D">
              <w:rPr>
                <w:rFonts w:eastAsia="Calibri"/>
                <w:szCs w:val="28"/>
              </w:rPr>
              <w:t>„Wer immer die Leitungsrolle innehat, sollte sie beherzt und aktiv gestalten, wobei diese aktive Gestaltung sich im Laufe der Entwicklung eines Teams verändert</w:t>
            </w:r>
            <w:r w:rsidR="00366547" w:rsidRPr="00012F6D">
              <w:rPr>
                <w:rFonts w:eastAsia="Calibri"/>
                <w:szCs w:val="28"/>
              </w:rPr>
              <w:t>.</w:t>
            </w:r>
            <w:r w:rsidRPr="00012F6D">
              <w:rPr>
                <w:rFonts w:eastAsia="Calibri"/>
                <w:szCs w:val="28"/>
              </w:rPr>
              <w:t xml:space="preserve"> Die Aktivitäten der Teamleitung beziehen sich eher auf das WIE der Prozess</w:t>
            </w:r>
            <w:r w:rsidR="00366547" w:rsidRPr="00012F6D">
              <w:rPr>
                <w:rFonts w:eastAsia="Calibri"/>
                <w:szCs w:val="28"/>
              </w:rPr>
              <w:t xml:space="preserve">steuerung, </w:t>
            </w:r>
            <w:r w:rsidRPr="00012F6D">
              <w:rPr>
                <w:rFonts w:eastAsia="Calibri"/>
                <w:szCs w:val="28"/>
              </w:rPr>
              <w:t>der Entscheidungsfindung</w:t>
            </w:r>
            <w:r w:rsidR="002C7410">
              <w:rPr>
                <w:rFonts w:eastAsia="Calibri"/>
                <w:szCs w:val="28"/>
              </w:rPr>
              <w:t xml:space="preserve"> </w:t>
            </w:r>
            <w:r w:rsidRPr="00012F6D">
              <w:rPr>
                <w:rFonts w:eastAsia="Calibri"/>
                <w:szCs w:val="28"/>
              </w:rPr>
              <w:t>oder Probleml</w:t>
            </w:r>
            <w:r w:rsidRPr="00012F6D">
              <w:rPr>
                <w:rFonts w:eastAsia="Calibri"/>
                <w:szCs w:val="28"/>
              </w:rPr>
              <w:t>ö</w:t>
            </w:r>
            <w:r w:rsidRPr="00012F6D">
              <w:rPr>
                <w:rFonts w:eastAsia="Calibri"/>
                <w:szCs w:val="28"/>
              </w:rPr>
              <w:t>sung</w:t>
            </w:r>
            <w:r w:rsidR="002C7410">
              <w:rPr>
                <w:rFonts w:eastAsia="Calibri"/>
                <w:szCs w:val="28"/>
              </w:rPr>
              <w:t xml:space="preserve"> </w:t>
            </w:r>
            <w:r w:rsidRPr="00012F6D">
              <w:rPr>
                <w:rFonts w:eastAsia="Calibri"/>
                <w:szCs w:val="28"/>
              </w:rPr>
              <w:t>als vorschnell auf das WAS, den Inhalt der Entscheidung oder Lösung. Am Beispiel der Mod</w:t>
            </w:r>
            <w:r w:rsidRPr="00012F6D">
              <w:rPr>
                <w:rFonts w:eastAsia="Calibri"/>
                <w:szCs w:val="28"/>
              </w:rPr>
              <w:t>e</w:t>
            </w:r>
            <w:r w:rsidRPr="00012F6D">
              <w:rPr>
                <w:rFonts w:eastAsia="Calibri"/>
                <w:szCs w:val="28"/>
              </w:rPr>
              <w:t xml:space="preserve">ration von Teambesprechungen sei das verdeutlicht: Die Teamleiterin bzw. der Teamleiter hält sich mit eigenen Lösungsideen zunächst zurück. So wird verhindert, dass andere Teammitglieder der Führungsperson nach dem Munde reden </w:t>
            </w:r>
            <w:r w:rsidR="00AD5624">
              <w:rPr>
                <w:rFonts w:eastAsia="Calibri"/>
                <w:szCs w:val="28"/>
              </w:rPr>
              <w:t>oder ihr einen Gefallen tun wol</w:t>
            </w:r>
            <w:r w:rsidRPr="00012F6D">
              <w:rPr>
                <w:rFonts w:eastAsia="Calibri"/>
                <w:szCs w:val="28"/>
              </w:rPr>
              <w:t>len. Klare Steuerung ist jedoch unbedingt gefragt: Die Leiterin oder der Leiter informiert über den Umfang des Pr</w:t>
            </w:r>
            <w:r w:rsidR="00AD5624">
              <w:rPr>
                <w:rFonts w:eastAsia="Calibri"/>
                <w:szCs w:val="28"/>
              </w:rPr>
              <w:t>oblems, über die Ziele und Leis</w:t>
            </w:r>
            <w:r w:rsidRPr="00012F6D">
              <w:rPr>
                <w:rFonts w:eastAsia="Calibri"/>
                <w:szCs w:val="28"/>
              </w:rPr>
              <w:t xml:space="preserve">tungserwartungen, über gegebene Rahmenbedingungen (Zeit, Finanzen etc.) und über anzuwendende Verfahrensnormen und Absprachen </w:t>
            </w:r>
            <w:r w:rsidR="00366547" w:rsidRPr="00012F6D">
              <w:rPr>
                <w:rFonts w:eastAsia="Calibri"/>
                <w:szCs w:val="28"/>
              </w:rPr>
              <w:t>–</w:t>
            </w:r>
            <w:r w:rsidRPr="00012F6D">
              <w:rPr>
                <w:rFonts w:eastAsia="Calibri"/>
                <w:szCs w:val="28"/>
              </w:rPr>
              <w:t xml:space="preserve"> und sorgt für deren Einha</w:t>
            </w:r>
            <w:r w:rsidRPr="00012F6D">
              <w:rPr>
                <w:rFonts w:eastAsia="Calibri"/>
                <w:szCs w:val="28"/>
              </w:rPr>
              <w:t>l</w:t>
            </w:r>
            <w:r w:rsidRPr="00012F6D">
              <w:rPr>
                <w:rFonts w:eastAsia="Calibri"/>
                <w:szCs w:val="28"/>
              </w:rPr>
              <w:t xml:space="preserve">tung. Und sie oder er unterstützt die Aktivitäten der anderen Mitglieder, Inhalte beizusteuern, </w:t>
            </w:r>
            <w:r w:rsidR="00366547" w:rsidRPr="00012F6D">
              <w:rPr>
                <w:rFonts w:eastAsia="Calibri"/>
                <w:szCs w:val="28"/>
              </w:rPr>
              <w:t>Teilaufgaben zu übernehmen usw.</w:t>
            </w:r>
            <w:r w:rsidRPr="00012F6D">
              <w:rPr>
                <w:rFonts w:eastAsia="Calibri"/>
                <w:szCs w:val="28"/>
              </w:rPr>
              <w:t xml:space="preserve"> und fordert sie ein. Eine gute Teamleitung nimmt sich selbst zurück, rückt die Teamleistung in den Vordergrund und scheut sich nicht, selbst echte Arbeit zu leisten. Sie sorgt dafür, dass niemand allein die Schuld für ein T</w:t>
            </w:r>
            <w:r w:rsidR="00E8723C" w:rsidRPr="00012F6D">
              <w:rPr>
                <w:rFonts w:eastAsia="Calibri"/>
                <w:szCs w:val="28"/>
              </w:rPr>
              <w:t>eamversagen zugewiesen bekommt –</w:t>
            </w:r>
            <w:r w:rsidRPr="00012F6D">
              <w:rPr>
                <w:rFonts w:eastAsia="Calibri"/>
                <w:szCs w:val="28"/>
              </w:rPr>
              <w:t xml:space="preserve"> und dafür, dass schlechte Teamleistungen nie vertuscht werden.</w:t>
            </w:r>
            <w:r w:rsidR="00E8723C" w:rsidRPr="00012F6D">
              <w:rPr>
                <w:rFonts w:eastAsia="Calibri"/>
                <w:szCs w:val="28"/>
              </w:rPr>
              <w:t>“</w:t>
            </w:r>
            <w:r w:rsidRPr="00012F6D">
              <w:rPr>
                <w:rFonts w:eastAsia="Calibri"/>
                <w:szCs w:val="28"/>
              </w:rPr>
              <w:t xml:space="preserve"> </w:t>
            </w:r>
          </w:p>
          <w:p w14:paraId="3837877C" w14:textId="3EDDBA29" w:rsidR="00906407" w:rsidRPr="00012F6D" w:rsidRDefault="00736243" w:rsidP="00837127">
            <w:pPr>
              <w:spacing w:line="276" w:lineRule="auto"/>
              <w:ind w:left="284"/>
              <w:rPr>
                <w:rFonts w:eastAsia="Calibri"/>
                <w:sz w:val="20"/>
                <w:szCs w:val="20"/>
              </w:rPr>
            </w:pPr>
            <w:r w:rsidRPr="00012F6D">
              <w:rPr>
                <w:rFonts w:eastAsia="Calibri"/>
                <w:sz w:val="20"/>
                <w:szCs w:val="20"/>
              </w:rPr>
              <w:t xml:space="preserve">(aus: </w:t>
            </w:r>
            <w:r w:rsidRPr="00012F6D">
              <w:rPr>
                <w:color w:val="000000"/>
                <w:sz w:val="20"/>
                <w:szCs w:val="20"/>
                <w:lang w:eastAsia="de-DE"/>
              </w:rPr>
              <w:t>Hermann, D</w:t>
            </w:r>
            <w:r w:rsidR="00E13AB1" w:rsidRPr="00012F6D">
              <w:rPr>
                <w:color w:val="000000"/>
                <w:sz w:val="20"/>
                <w:szCs w:val="20"/>
                <w:lang w:eastAsia="de-DE"/>
              </w:rPr>
              <w:t>orothea</w:t>
            </w:r>
            <w:r w:rsidRPr="00012F6D">
              <w:rPr>
                <w:color w:val="000000"/>
                <w:sz w:val="20"/>
                <w:szCs w:val="20"/>
                <w:lang w:eastAsia="de-DE"/>
              </w:rPr>
              <w:t>: Gruppen leiten und Konflikte managen – Schulleitungsfortbildung. Landesi</w:t>
            </w:r>
            <w:r w:rsidRPr="00012F6D">
              <w:rPr>
                <w:color w:val="000000"/>
                <w:sz w:val="20"/>
                <w:szCs w:val="20"/>
                <w:lang w:eastAsia="de-DE"/>
              </w:rPr>
              <w:t>n</w:t>
            </w:r>
            <w:r w:rsidRPr="00012F6D">
              <w:rPr>
                <w:color w:val="000000"/>
                <w:sz w:val="20"/>
                <w:szCs w:val="20"/>
                <w:lang w:eastAsia="de-DE"/>
              </w:rPr>
              <w:t>sti</w:t>
            </w:r>
            <w:r w:rsidR="00184EFA">
              <w:rPr>
                <w:color w:val="000000"/>
                <w:sz w:val="20"/>
                <w:szCs w:val="20"/>
                <w:lang w:eastAsia="de-DE"/>
              </w:rPr>
              <w:t>tut für Schule.</w:t>
            </w:r>
            <w:r w:rsidRPr="00012F6D">
              <w:rPr>
                <w:color w:val="000000"/>
                <w:sz w:val="20"/>
                <w:szCs w:val="20"/>
                <w:lang w:eastAsia="de-DE"/>
              </w:rPr>
              <w:t xml:space="preserve"> Soest 2004, S. 29 ff.)</w:t>
            </w:r>
          </w:p>
          <w:p w14:paraId="3837877D" w14:textId="3FD7D9CE" w:rsidR="001C5E7B" w:rsidRPr="00E41A40" w:rsidRDefault="00F74E37" w:rsidP="00E41A40">
            <w:pPr>
              <w:spacing w:line="276" w:lineRule="auto"/>
              <w:jc w:val="right"/>
              <w:rPr>
                <w:rFonts w:eastAsia="Calibri"/>
                <w:sz w:val="20"/>
                <w:szCs w:val="20"/>
              </w:rPr>
            </w:pPr>
            <w:r w:rsidRPr="00E41A40">
              <w:rPr>
                <w:rFonts w:eastAsia="Calibri"/>
                <w:sz w:val="20"/>
                <w:szCs w:val="20"/>
                <w:vertAlign w:val="superscript"/>
              </w:rPr>
              <w:t>1</w:t>
            </w:r>
            <w:r w:rsidRPr="00E41A40">
              <w:rPr>
                <w:rFonts w:eastAsia="Calibri"/>
                <w:sz w:val="20"/>
                <w:szCs w:val="20"/>
              </w:rPr>
              <w:t xml:space="preserve"> </w:t>
            </w:r>
            <w:r w:rsidRPr="00E41A40">
              <w:rPr>
                <w:bCs/>
                <w:sz w:val="20"/>
                <w:szCs w:val="20"/>
              </w:rPr>
              <w:t>Philipp, Elmar: Multiprofessionelle Teamentwicklung, Weinheim und Basel 2014,S. 45ff.</w:t>
            </w:r>
          </w:p>
          <w:p w14:paraId="3837878F" w14:textId="77777777" w:rsidR="00AD5624" w:rsidRPr="00012F6D" w:rsidRDefault="00AD5624" w:rsidP="00AD5624">
            <w:pPr>
              <w:shd w:val="clear" w:color="auto" w:fill="FFFFFF"/>
              <w:autoSpaceDE w:val="0"/>
              <w:autoSpaceDN w:val="0"/>
              <w:adjustRightInd w:val="0"/>
              <w:rPr>
                <w:lang w:eastAsia="de-DE"/>
              </w:rPr>
            </w:pPr>
          </w:p>
        </w:tc>
      </w:tr>
    </w:tbl>
    <w:p w14:paraId="12F00B40" w14:textId="77777777" w:rsidR="00AD5624" w:rsidRDefault="00AD5624">
      <w:r>
        <w:br w:type="page"/>
      </w:r>
    </w:p>
    <w:tbl>
      <w:tblPr>
        <w:tblStyle w:val="Tabellenraster"/>
        <w:tblW w:w="0" w:type="auto"/>
        <w:tblLook w:val="04A0" w:firstRow="1" w:lastRow="0" w:firstColumn="1" w:lastColumn="0" w:noHBand="0" w:noVBand="1"/>
      </w:tblPr>
      <w:tblGrid>
        <w:gridCol w:w="9062"/>
      </w:tblGrid>
      <w:tr w:rsidR="00AD5624" w:rsidRPr="00012F6D" w14:paraId="64DAA4EE" w14:textId="77777777" w:rsidTr="00212070">
        <w:trPr>
          <w:trHeight w:val="12150"/>
        </w:trPr>
        <w:tc>
          <w:tcPr>
            <w:tcW w:w="9062" w:type="dxa"/>
          </w:tcPr>
          <w:p w14:paraId="6441EDCE" w14:textId="1DEC544B" w:rsidR="00AD5624" w:rsidRPr="00012F6D" w:rsidRDefault="00AD5624" w:rsidP="00AD5624">
            <w:pPr>
              <w:spacing w:line="276" w:lineRule="auto"/>
              <w:rPr>
                <w:rFonts w:eastAsia="Calibri"/>
                <w:szCs w:val="28"/>
              </w:rPr>
            </w:pPr>
            <w:r w:rsidRPr="00012F6D">
              <w:rPr>
                <w:rFonts w:eastAsia="Calibri"/>
                <w:szCs w:val="28"/>
              </w:rPr>
              <w:lastRenderedPageBreak/>
              <w:t xml:space="preserve">In folgenden Prozessen der Teamentwicklung haben die Teamleitungen Einfluss und steuernde Aufgaben: </w:t>
            </w:r>
          </w:p>
          <w:p w14:paraId="504CF484" w14:textId="77777777" w:rsidR="00AD5624" w:rsidRPr="00012F6D" w:rsidRDefault="00AD5624" w:rsidP="00AD5624">
            <w:pPr>
              <w:pStyle w:val="Listenabsatz"/>
              <w:numPr>
                <w:ilvl w:val="0"/>
                <w:numId w:val="9"/>
              </w:numPr>
              <w:rPr>
                <w:rFonts w:eastAsia="Calibri"/>
                <w:szCs w:val="28"/>
              </w:rPr>
            </w:pPr>
            <w:r w:rsidRPr="00012F6D">
              <w:rPr>
                <w:rFonts w:eastAsia="Calibri"/>
                <w:szCs w:val="28"/>
              </w:rPr>
              <w:t>Sie moderieren und unterstützen die Konstituierung des Teams, z. B. bei der Klärung des Tagungsrhythmus und der Teamregeln.</w:t>
            </w:r>
          </w:p>
          <w:p w14:paraId="334D4F62" w14:textId="77777777" w:rsidR="00AD5624" w:rsidRPr="00012F6D" w:rsidRDefault="00AD5624" w:rsidP="00AD5624">
            <w:pPr>
              <w:pStyle w:val="Listenabsatz"/>
              <w:numPr>
                <w:ilvl w:val="0"/>
                <w:numId w:val="10"/>
              </w:numPr>
              <w:rPr>
                <w:rFonts w:eastAsia="Calibri"/>
                <w:szCs w:val="28"/>
              </w:rPr>
            </w:pPr>
            <w:r w:rsidRPr="00012F6D">
              <w:rPr>
                <w:rFonts w:eastAsia="Calibri"/>
                <w:szCs w:val="28"/>
              </w:rPr>
              <w:t>Sie organisieren/moderieren die Rollen- bzw. Funktionsverteilung (innere Struktur).</w:t>
            </w:r>
          </w:p>
          <w:p w14:paraId="37EB3DDD" w14:textId="77777777" w:rsidR="00AD5624" w:rsidRPr="00012F6D" w:rsidRDefault="00AD5624" w:rsidP="00AD5624">
            <w:pPr>
              <w:pStyle w:val="Listenabsatz"/>
              <w:numPr>
                <w:ilvl w:val="0"/>
                <w:numId w:val="11"/>
              </w:numPr>
              <w:rPr>
                <w:rFonts w:eastAsia="Calibri"/>
                <w:szCs w:val="28"/>
              </w:rPr>
            </w:pPr>
            <w:r w:rsidRPr="00012F6D">
              <w:rPr>
                <w:rFonts w:eastAsia="Calibri"/>
                <w:szCs w:val="28"/>
              </w:rPr>
              <w:t>Sie sind initiativ bei der Absicherung/Stärkung der Teamfähigkeit und Teamqualitäten, vor allem durch ihr Engagement bei Teamreflexionen.</w:t>
            </w:r>
          </w:p>
          <w:p w14:paraId="56B12A44" w14:textId="77777777" w:rsidR="00AD5624" w:rsidRPr="00012F6D" w:rsidRDefault="00AD5624" w:rsidP="00AD5624">
            <w:pPr>
              <w:pStyle w:val="Listenabsatz"/>
              <w:numPr>
                <w:ilvl w:val="0"/>
                <w:numId w:val="12"/>
              </w:numPr>
              <w:rPr>
                <w:rFonts w:eastAsia="Calibri"/>
                <w:szCs w:val="28"/>
              </w:rPr>
            </w:pPr>
            <w:r w:rsidRPr="00012F6D">
              <w:rPr>
                <w:rFonts w:eastAsia="Calibri"/>
                <w:szCs w:val="28"/>
              </w:rPr>
              <w:t>Sie scheuen sich nicht, Tabus und Mythen im Team bzw. untergründige Widerstände au</w:t>
            </w:r>
            <w:r w:rsidRPr="00012F6D">
              <w:rPr>
                <w:rFonts w:eastAsia="Calibri"/>
                <w:szCs w:val="28"/>
              </w:rPr>
              <w:t>f</w:t>
            </w:r>
            <w:r w:rsidRPr="00012F6D">
              <w:rPr>
                <w:rFonts w:eastAsia="Calibri"/>
                <w:szCs w:val="28"/>
              </w:rPr>
              <w:t>zudecken.</w:t>
            </w:r>
          </w:p>
          <w:p w14:paraId="65AF4A84" w14:textId="27571480" w:rsidR="00AD5624" w:rsidRPr="00012F6D" w:rsidRDefault="00AD5624" w:rsidP="00AD5624">
            <w:pPr>
              <w:pStyle w:val="Listenabsatz"/>
              <w:numPr>
                <w:ilvl w:val="0"/>
                <w:numId w:val="1"/>
              </w:numPr>
              <w:shd w:val="clear" w:color="auto" w:fill="FFFFFF"/>
              <w:autoSpaceDE w:val="0"/>
              <w:autoSpaceDN w:val="0"/>
              <w:adjustRightInd w:val="0"/>
              <w:rPr>
                <w:rFonts w:eastAsia="Calibri"/>
                <w:szCs w:val="28"/>
              </w:rPr>
            </w:pPr>
            <w:r w:rsidRPr="00012F6D">
              <w:rPr>
                <w:rFonts w:eastAsia="Calibri"/>
                <w:szCs w:val="28"/>
              </w:rPr>
              <w:t xml:space="preserve">Sie tragen durch die Gestaltung der Sitzungen und bei der Klärung der Aufgaben </w:t>
            </w:r>
            <w:r w:rsidRPr="00012F6D">
              <w:rPr>
                <w:rFonts w:eastAsia="Calibri"/>
              </w:rPr>
              <w:t>zu</w:t>
            </w:r>
            <w:r>
              <w:rPr>
                <w:color w:val="000000"/>
              </w:rPr>
              <w:t xml:space="preserve"> </w:t>
            </w:r>
            <w:r w:rsidRPr="00012F6D">
              <w:rPr>
                <w:color w:val="000000"/>
              </w:rPr>
              <w:t>einer</w:t>
            </w:r>
            <w:r w:rsidRPr="00012F6D">
              <w:rPr>
                <w:color w:val="000000"/>
                <w:sz w:val="24"/>
                <w:szCs w:val="24"/>
              </w:rPr>
              <w:t xml:space="preserve"> </w:t>
            </w:r>
            <w:r w:rsidRPr="00012F6D">
              <w:rPr>
                <w:rFonts w:eastAsia="Calibri"/>
                <w:szCs w:val="28"/>
              </w:rPr>
              <w:t>gleichen bzw. fairen Beteiligungsmöglichkeit für alle bei</w:t>
            </w:r>
            <w:r>
              <w:rPr>
                <w:rFonts w:eastAsia="Calibri"/>
                <w:szCs w:val="28"/>
              </w:rPr>
              <w:t>.</w:t>
            </w:r>
          </w:p>
          <w:p w14:paraId="10CAA5AA" w14:textId="77777777" w:rsidR="00AD5624" w:rsidRPr="00012F6D" w:rsidRDefault="00AD5624" w:rsidP="00AD5624">
            <w:pPr>
              <w:pStyle w:val="Listenabsatz"/>
              <w:numPr>
                <w:ilvl w:val="0"/>
                <w:numId w:val="1"/>
              </w:numPr>
              <w:shd w:val="clear" w:color="auto" w:fill="FFFFFF"/>
              <w:autoSpaceDE w:val="0"/>
              <w:autoSpaceDN w:val="0"/>
              <w:adjustRightInd w:val="0"/>
              <w:rPr>
                <w:rFonts w:eastAsia="Calibri"/>
                <w:szCs w:val="28"/>
              </w:rPr>
            </w:pPr>
            <w:r w:rsidRPr="00012F6D">
              <w:rPr>
                <w:rFonts w:eastAsia="Calibri"/>
                <w:szCs w:val="28"/>
              </w:rPr>
              <w:t>Sie tragen maßgeblich zur Entwicklung von Leitbildern, klaren Zielen und ihrer Operation</w:t>
            </w:r>
            <w:r w:rsidRPr="00012F6D">
              <w:rPr>
                <w:rFonts w:eastAsia="Calibri"/>
                <w:szCs w:val="28"/>
              </w:rPr>
              <w:t>a</w:t>
            </w:r>
            <w:r w:rsidRPr="00012F6D">
              <w:rPr>
                <w:rFonts w:eastAsia="Calibri"/>
                <w:szCs w:val="28"/>
              </w:rPr>
              <w:t>lisierung bei.</w:t>
            </w:r>
          </w:p>
          <w:p w14:paraId="494219F6" w14:textId="77777777" w:rsidR="00AD5624" w:rsidRPr="00012F6D" w:rsidRDefault="00AD5624" w:rsidP="00AD5624">
            <w:pPr>
              <w:pStyle w:val="Listenabsatz"/>
              <w:numPr>
                <w:ilvl w:val="0"/>
                <w:numId w:val="1"/>
              </w:numPr>
              <w:shd w:val="clear" w:color="auto" w:fill="FFFFFF"/>
              <w:autoSpaceDE w:val="0"/>
              <w:autoSpaceDN w:val="0"/>
              <w:adjustRightInd w:val="0"/>
              <w:rPr>
                <w:rFonts w:eastAsia="Calibri"/>
                <w:szCs w:val="28"/>
              </w:rPr>
            </w:pPr>
            <w:r w:rsidRPr="00012F6D">
              <w:rPr>
                <w:rFonts w:eastAsia="Calibri"/>
                <w:szCs w:val="28"/>
              </w:rPr>
              <w:t>Sie gestalten die Teamsitzungen teilnehmeraktivierend, Ergebnisse absichernd und zeitlich gut strukturiert.</w:t>
            </w:r>
          </w:p>
          <w:p w14:paraId="07EADCD8" w14:textId="4ABCF494" w:rsidR="00AD5624" w:rsidRPr="00012F6D" w:rsidRDefault="00AD5624" w:rsidP="00AD5624">
            <w:pPr>
              <w:pStyle w:val="Listenabsatz"/>
              <w:numPr>
                <w:ilvl w:val="0"/>
                <w:numId w:val="1"/>
              </w:numPr>
              <w:shd w:val="clear" w:color="auto" w:fill="FFFFFF"/>
              <w:autoSpaceDE w:val="0"/>
              <w:autoSpaceDN w:val="0"/>
              <w:adjustRightInd w:val="0"/>
              <w:ind w:left="709"/>
              <w:rPr>
                <w:rFonts w:eastAsia="Calibri"/>
                <w:szCs w:val="28"/>
              </w:rPr>
            </w:pPr>
            <w:r w:rsidRPr="00012F6D">
              <w:rPr>
                <w:rFonts w:eastAsia="Calibri"/>
                <w:szCs w:val="28"/>
              </w:rPr>
              <w:t>Sie initiieren die Klärung der Ressourcen</w:t>
            </w:r>
            <w:r>
              <w:rPr>
                <w:rFonts w:eastAsia="Calibri"/>
                <w:szCs w:val="28"/>
              </w:rPr>
              <w:t>.</w:t>
            </w:r>
          </w:p>
          <w:p w14:paraId="58270237" w14:textId="4DFFA802" w:rsidR="00AD5624" w:rsidRPr="00012F6D" w:rsidRDefault="00AD5624" w:rsidP="00AD5624">
            <w:pPr>
              <w:pStyle w:val="Listenabsatz"/>
              <w:numPr>
                <w:ilvl w:val="0"/>
                <w:numId w:val="1"/>
              </w:numPr>
              <w:shd w:val="clear" w:color="auto" w:fill="FFFFFF"/>
              <w:autoSpaceDE w:val="0"/>
              <w:autoSpaceDN w:val="0"/>
              <w:adjustRightInd w:val="0"/>
              <w:ind w:left="709"/>
              <w:rPr>
                <w:rFonts w:eastAsia="Calibri"/>
                <w:szCs w:val="28"/>
              </w:rPr>
            </w:pPr>
            <w:r w:rsidRPr="00012F6D">
              <w:rPr>
                <w:rFonts w:eastAsia="Calibri"/>
                <w:szCs w:val="28"/>
              </w:rPr>
              <w:t>Sie organisieren die Vernetzung und die Transparenz der Teams nach außen.</w:t>
            </w:r>
          </w:p>
          <w:p w14:paraId="6B8CD736" w14:textId="77777777" w:rsidR="00AD5624" w:rsidRDefault="00AD5624" w:rsidP="00AD5624">
            <w:pPr>
              <w:pStyle w:val="Listenabsatz"/>
              <w:numPr>
                <w:ilvl w:val="0"/>
                <w:numId w:val="1"/>
              </w:numPr>
              <w:shd w:val="clear" w:color="auto" w:fill="FFFFFF"/>
              <w:autoSpaceDE w:val="0"/>
              <w:autoSpaceDN w:val="0"/>
              <w:adjustRightInd w:val="0"/>
              <w:ind w:left="709"/>
              <w:rPr>
                <w:rFonts w:eastAsia="Calibri"/>
                <w:szCs w:val="28"/>
              </w:rPr>
            </w:pPr>
            <w:r w:rsidRPr="00012F6D">
              <w:rPr>
                <w:rFonts w:eastAsia="Calibri"/>
                <w:szCs w:val="28"/>
              </w:rPr>
              <w:t>Sie haben die Notwendigkeit regelmäßiger Evaluations-, Reflexions- und Feedbackstati</w:t>
            </w:r>
            <w:r w:rsidRPr="00012F6D">
              <w:rPr>
                <w:rFonts w:eastAsia="Calibri"/>
                <w:szCs w:val="28"/>
              </w:rPr>
              <w:t>o</w:t>
            </w:r>
            <w:r w:rsidRPr="00012F6D">
              <w:rPr>
                <w:rFonts w:eastAsia="Calibri"/>
                <w:szCs w:val="28"/>
              </w:rPr>
              <w:t>nen im Blick.</w:t>
            </w:r>
          </w:p>
          <w:p w14:paraId="1E467106" w14:textId="4DD33A04" w:rsidR="001931F3" w:rsidRPr="00012F6D" w:rsidRDefault="001931F3" w:rsidP="00AD5624">
            <w:pPr>
              <w:pStyle w:val="Listenabsatz"/>
              <w:numPr>
                <w:ilvl w:val="0"/>
                <w:numId w:val="1"/>
              </w:numPr>
              <w:shd w:val="clear" w:color="auto" w:fill="FFFFFF"/>
              <w:autoSpaceDE w:val="0"/>
              <w:autoSpaceDN w:val="0"/>
              <w:adjustRightInd w:val="0"/>
              <w:ind w:left="709"/>
              <w:rPr>
                <w:rFonts w:eastAsia="Calibri"/>
                <w:szCs w:val="28"/>
              </w:rPr>
            </w:pPr>
            <w:r>
              <w:rPr>
                <w:rFonts w:eastAsia="Calibri"/>
                <w:szCs w:val="28"/>
              </w:rPr>
              <w:t>Je demokratischer eine Teamleitung ausgerichtet ist, desto erfolgreicher wird das Team sein. Aus diesem Grunde sollte die Leitung  in vereinbarten Rhythme</w:t>
            </w:r>
            <w:r w:rsidR="00755A12">
              <w:rPr>
                <w:rFonts w:eastAsia="Calibri"/>
                <w:szCs w:val="28"/>
              </w:rPr>
              <w:t>n ro</w:t>
            </w:r>
            <w:r>
              <w:rPr>
                <w:rFonts w:eastAsia="Calibri"/>
                <w:szCs w:val="28"/>
              </w:rPr>
              <w:t>tieren.</w:t>
            </w:r>
          </w:p>
          <w:p w14:paraId="15292DA7" w14:textId="77777777" w:rsidR="00AD5624" w:rsidRPr="00012F6D" w:rsidRDefault="00AD5624" w:rsidP="00AD5624">
            <w:pPr>
              <w:shd w:val="clear" w:color="auto" w:fill="FFFFFF"/>
              <w:autoSpaceDE w:val="0"/>
              <w:autoSpaceDN w:val="0"/>
              <w:adjustRightInd w:val="0"/>
              <w:ind w:left="349"/>
              <w:rPr>
                <w:sz w:val="24"/>
                <w:szCs w:val="24"/>
              </w:rPr>
            </w:pPr>
          </w:p>
          <w:p w14:paraId="67C91D08" w14:textId="77777777" w:rsidR="00AD5624" w:rsidRPr="00012F6D" w:rsidRDefault="00AD5624" w:rsidP="00AD5624">
            <w:pPr>
              <w:keepNext/>
              <w:keepLines/>
              <w:spacing w:after="200" w:line="276" w:lineRule="auto"/>
              <w:outlineLvl w:val="2"/>
              <w:rPr>
                <w:b/>
                <w:bCs/>
                <w:szCs w:val="28"/>
              </w:rPr>
            </w:pPr>
            <w:r w:rsidRPr="00012F6D">
              <w:rPr>
                <w:b/>
                <w:bCs/>
                <w:szCs w:val="28"/>
              </w:rPr>
              <w:t>Die Potenziale der Teammitglieder gezielt nutzen</w:t>
            </w:r>
          </w:p>
          <w:p w14:paraId="296BB30B" w14:textId="63DD3130" w:rsidR="00AD5624" w:rsidRPr="00012F6D" w:rsidRDefault="00AD5624" w:rsidP="00AD5624">
            <w:pPr>
              <w:shd w:val="clear" w:color="auto" w:fill="FFFFFF"/>
              <w:autoSpaceDE w:val="0"/>
              <w:autoSpaceDN w:val="0"/>
              <w:adjustRightInd w:val="0"/>
              <w:rPr>
                <w:rFonts w:eastAsia="Calibri"/>
                <w:szCs w:val="28"/>
              </w:rPr>
            </w:pPr>
            <w:r w:rsidRPr="00012F6D">
              <w:rPr>
                <w:rFonts w:eastAsia="Calibri"/>
                <w:szCs w:val="28"/>
              </w:rPr>
              <w:t>Teams können auf die Ressourcen zurückgreifen, die die einzelnen Mitarbeiterinnen und Mitarbe</w:t>
            </w:r>
            <w:r w:rsidRPr="00012F6D">
              <w:rPr>
                <w:rFonts w:eastAsia="Calibri"/>
                <w:szCs w:val="28"/>
              </w:rPr>
              <w:t>i</w:t>
            </w:r>
            <w:r w:rsidRPr="00012F6D">
              <w:rPr>
                <w:rFonts w:eastAsia="Calibri"/>
                <w:szCs w:val="28"/>
              </w:rPr>
              <w:t>ter in die Arbeit einbringen bzw. in der Kooperation entdecken oder entwickeln. Eine der wichtig</w:t>
            </w:r>
            <w:r w:rsidRPr="00012F6D">
              <w:rPr>
                <w:rFonts w:eastAsia="Calibri"/>
                <w:szCs w:val="28"/>
              </w:rPr>
              <w:t>s</w:t>
            </w:r>
            <w:r w:rsidRPr="00012F6D">
              <w:rPr>
                <w:rFonts w:eastAsia="Calibri"/>
                <w:szCs w:val="28"/>
              </w:rPr>
              <w:t>ten Ressourcen besteht aus den unterschiedlichen Begabungen, Kommunikations- und Arbeit</w:t>
            </w:r>
            <w:r w:rsidRPr="00012F6D">
              <w:rPr>
                <w:rFonts w:eastAsia="Calibri"/>
                <w:szCs w:val="28"/>
              </w:rPr>
              <w:t>s</w:t>
            </w:r>
            <w:r w:rsidRPr="00012F6D">
              <w:rPr>
                <w:rFonts w:eastAsia="Calibri"/>
                <w:szCs w:val="28"/>
              </w:rPr>
              <w:t>stärken der einzelnen Kolleginnen und Kollegen, die sie in die Arbeit des Teams mit- und einbri</w:t>
            </w:r>
            <w:r w:rsidRPr="00012F6D">
              <w:rPr>
                <w:rFonts w:eastAsia="Calibri"/>
                <w:szCs w:val="28"/>
              </w:rPr>
              <w:t>n</w:t>
            </w:r>
            <w:r w:rsidRPr="00012F6D">
              <w:rPr>
                <w:rFonts w:eastAsia="Calibri"/>
                <w:szCs w:val="28"/>
              </w:rPr>
              <w:t>gen können.</w:t>
            </w:r>
          </w:p>
          <w:p w14:paraId="23C07F7F" w14:textId="77777777" w:rsidR="00AD5624" w:rsidRPr="00012F6D" w:rsidRDefault="00AD5624" w:rsidP="00AD5624">
            <w:pPr>
              <w:shd w:val="clear" w:color="auto" w:fill="FFFFFF"/>
              <w:autoSpaceDE w:val="0"/>
              <w:autoSpaceDN w:val="0"/>
              <w:adjustRightInd w:val="0"/>
              <w:rPr>
                <w:rFonts w:eastAsia="Calibri"/>
                <w:szCs w:val="28"/>
              </w:rPr>
            </w:pPr>
          </w:p>
          <w:p w14:paraId="2AE7DE17" w14:textId="77777777" w:rsidR="00AD5624" w:rsidRDefault="00AD5624" w:rsidP="00AD5624">
            <w:pPr>
              <w:shd w:val="clear" w:color="auto" w:fill="FFFFFF"/>
              <w:autoSpaceDE w:val="0"/>
              <w:autoSpaceDN w:val="0"/>
              <w:adjustRightInd w:val="0"/>
              <w:rPr>
                <w:rFonts w:eastAsia="Calibri"/>
                <w:szCs w:val="28"/>
              </w:rPr>
            </w:pPr>
            <w:r w:rsidRPr="00012F6D">
              <w:rPr>
                <w:rFonts w:eastAsia="Calibri"/>
                <w:szCs w:val="28"/>
              </w:rPr>
              <w:t>Wer seine eigenen Stärken kennt, kann besser mit den eigenen Schwächen leben und ist, weil sie thematisiert und interpersonal bedeutungsvoll geworden sind, bereiter, sich für die anderen und die gemeinsame Sache einzusetzen.</w:t>
            </w:r>
          </w:p>
          <w:p w14:paraId="37B4DDD2" w14:textId="77777777" w:rsidR="00AD5624" w:rsidRPr="00012F6D" w:rsidRDefault="00AD5624" w:rsidP="00AD5624">
            <w:pPr>
              <w:shd w:val="clear" w:color="auto" w:fill="FFFFFF"/>
              <w:autoSpaceDE w:val="0"/>
              <w:autoSpaceDN w:val="0"/>
              <w:adjustRightInd w:val="0"/>
              <w:rPr>
                <w:rFonts w:eastAsia="Calibri"/>
                <w:szCs w:val="28"/>
              </w:rPr>
            </w:pPr>
          </w:p>
          <w:p w14:paraId="1C3FDF9D" w14:textId="36D26388" w:rsidR="00AD5624" w:rsidRPr="00012F6D" w:rsidRDefault="00AD5624" w:rsidP="00AD5624">
            <w:pPr>
              <w:shd w:val="clear" w:color="auto" w:fill="FFFFFF"/>
              <w:autoSpaceDE w:val="0"/>
              <w:autoSpaceDN w:val="0"/>
              <w:adjustRightInd w:val="0"/>
              <w:rPr>
                <w:rFonts w:eastAsia="Calibri"/>
                <w:szCs w:val="28"/>
              </w:rPr>
            </w:pPr>
            <w:r w:rsidRPr="00012F6D">
              <w:rPr>
                <w:rFonts w:eastAsia="Calibri"/>
                <w:szCs w:val="28"/>
              </w:rPr>
              <w:t>Gleichzeitig erfordert die Teamarbeit ggf. auch</w:t>
            </w:r>
            <w:r>
              <w:rPr>
                <w:rFonts w:eastAsia="Calibri"/>
                <w:szCs w:val="28"/>
              </w:rPr>
              <w:t xml:space="preserve"> </w:t>
            </w:r>
            <w:r w:rsidRPr="00012F6D">
              <w:rPr>
                <w:rFonts w:eastAsia="Calibri"/>
                <w:szCs w:val="28"/>
              </w:rPr>
              <w:t>verschiedene formalisierte</w:t>
            </w:r>
            <w:r w:rsidRPr="00012F6D">
              <w:rPr>
                <w:color w:val="000000"/>
                <w:sz w:val="24"/>
                <w:szCs w:val="24"/>
              </w:rPr>
              <w:t xml:space="preserve"> </w:t>
            </w:r>
            <w:r w:rsidRPr="00012F6D">
              <w:rPr>
                <w:rFonts w:eastAsia="Calibri"/>
                <w:b/>
                <w:szCs w:val="28"/>
              </w:rPr>
              <w:t>(Funktions-)Rollen</w:t>
            </w:r>
            <w:r w:rsidRPr="00012F6D">
              <w:rPr>
                <w:rFonts w:eastAsia="Calibri"/>
                <w:szCs w:val="28"/>
              </w:rPr>
              <w:t>, die den Arbeitsprozess effektiver bzw. evaluierbar machen können; so können u. a. die Zeitvorgaben überwacht (Zeitwächter), kann das Material verwaltet, der Gesprächs- oder Kooperationsprozess moderiert oder beobachtet, Unterstützung von Teammitgliedern organisiert, arbeitsteilige Aufg</w:t>
            </w:r>
            <w:r w:rsidRPr="00012F6D">
              <w:rPr>
                <w:rFonts w:eastAsia="Calibri"/>
                <w:szCs w:val="28"/>
              </w:rPr>
              <w:t>a</w:t>
            </w:r>
            <w:r w:rsidRPr="00012F6D">
              <w:rPr>
                <w:rFonts w:eastAsia="Calibri"/>
                <w:szCs w:val="28"/>
              </w:rPr>
              <w:t>ben (Schreiber, Zeichner, Sprecher, Präsentator) vergeben werden. Dabei erfährt sich jedes einze</w:t>
            </w:r>
            <w:r w:rsidRPr="00012F6D">
              <w:rPr>
                <w:rFonts w:eastAsia="Calibri"/>
                <w:szCs w:val="28"/>
              </w:rPr>
              <w:t>l</w:t>
            </w:r>
            <w:r w:rsidRPr="00012F6D">
              <w:rPr>
                <w:rFonts w:eastAsia="Calibri"/>
                <w:szCs w:val="28"/>
              </w:rPr>
              <w:t>ne Teammitglied entweder in den von ihm eingebrachten Fähigkeiten nützlich und respektiert oder er bekommt die Chance, Arbeitskompetenzen zu entwickeln, die ihm noch nicht genügend gegeben waren.</w:t>
            </w:r>
          </w:p>
          <w:p w14:paraId="5A3CAD8B" w14:textId="77777777" w:rsidR="00AD5624" w:rsidRPr="00FC39A6" w:rsidRDefault="00AD5624" w:rsidP="00906407">
            <w:pPr>
              <w:shd w:val="clear" w:color="auto" w:fill="FFFFFF"/>
              <w:autoSpaceDE w:val="0"/>
              <w:autoSpaceDN w:val="0"/>
              <w:adjustRightInd w:val="0"/>
              <w:rPr>
                <w:b/>
                <w:color w:val="000000"/>
                <w:lang w:eastAsia="de-DE"/>
              </w:rPr>
            </w:pPr>
          </w:p>
        </w:tc>
      </w:tr>
    </w:tbl>
    <w:p w14:paraId="38378791" w14:textId="77777777" w:rsidR="007804A2" w:rsidRPr="00012F6D" w:rsidRDefault="007804A2" w:rsidP="00B21FF6">
      <w:pPr>
        <w:tabs>
          <w:tab w:val="left" w:pos="3119"/>
        </w:tabs>
        <w:rPr>
          <w:color w:val="000000"/>
          <w:sz w:val="24"/>
          <w:szCs w:val="24"/>
        </w:rPr>
      </w:pPr>
    </w:p>
    <w:sectPr w:rsidR="007804A2" w:rsidRPr="00012F6D" w:rsidSect="00C62823">
      <w:headerReference w:type="default"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C823E" w14:textId="77777777" w:rsidR="004E1D77" w:rsidRDefault="004E1D77" w:rsidP="00B21FF6">
      <w:pPr>
        <w:spacing w:after="0" w:line="240" w:lineRule="auto"/>
      </w:pPr>
      <w:r>
        <w:separator/>
      </w:r>
    </w:p>
  </w:endnote>
  <w:endnote w:type="continuationSeparator" w:id="0">
    <w:p w14:paraId="367F1604" w14:textId="77777777" w:rsidR="004E1D77" w:rsidRDefault="004E1D77" w:rsidP="00B2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3886"/>
      <w:docPartObj>
        <w:docPartGallery w:val="Page Numbers (Bottom of Page)"/>
        <w:docPartUnique/>
      </w:docPartObj>
    </w:sdtPr>
    <w:sdtEndPr>
      <w:rPr>
        <w:sz w:val="20"/>
        <w:szCs w:val="20"/>
      </w:rPr>
    </w:sdtEndPr>
    <w:sdtContent>
      <w:sdt>
        <w:sdtPr>
          <w:rPr>
            <w:sz w:val="20"/>
            <w:szCs w:val="20"/>
          </w:rPr>
          <w:id w:val="1021177275"/>
          <w:docPartObj>
            <w:docPartGallery w:val="Page Numbers (Top of Page)"/>
            <w:docPartUnique/>
          </w:docPartObj>
        </w:sdtPr>
        <w:sdtEndPr/>
        <w:sdtContent>
          <w:p w14:paraId="3837879D" w14:textId="77777777" w:rsidR="00C62823" w:rsidRPr="00AD5624" w:rsidRDefault="00C62823">
            <w:pPr>
              <w:pStyle w:val="Fuzeile"/>
              <w:jc w:val="center"/>
            </w:pPr>
            <w:r w:rsidRPr="00AD5624">
              <w:rPr>
                <w:sz w:val="20"/>
                <w:szCs w:val="20"/>
              </w:rPr>
              <w:t xml:space="preserve">Seite </w:t>
            </w:r>
            <w:r w:rsidR="00D5014A" w:rsidRPr="00AD5624">
              <w:rPr>
                <w:sz w:val="20"/>
                <w:szCs w:val="20"/>
              </w:rPr>
              <w:fldChar w:fldCharType="begin"/>
            </w:r>
            <w:r w:rsidRPr="00AD5624">
              <w:rPr>
                <w:sz w:val="20"/>
                <w:szCs w:val="20"/>
              </w:rPr>
              <w:instrText>PAGE</w:instrText>
            </w:r>
            <w:r w:rsidR="00D5014A" w:rsidRPr="00AD5624">
              <w:rPr>
                <w:sz w:val="20"/>
                <w:szCs w:val="20"/>
              </w:rPr>
              <w:fldChar w:fldCharType="separate"/>
            </w:r>
            <w:r w:rsidR="00B44724">
              <w:rPr>
                <w:noProof/>
                <w:sz w:val="20"/>
                <w:szCs w:val="20"/>
              </w:rPr>
              <w:t>2</w:t>
            </w:r>
            <w:r w:rsidR="00D5014A" w:rsidRPr="00AD5624">
              <w:rPr>
                <w:sz w:val="20"/>
                <w:szCs w:val="20"/>
              </w:rPr>
              <w:fldChar w:fldCharType="end"/>
            </w:r>
            <w:r w:rsidRPr="00AD5624">
              <w:rPr>
                <w:sz w:val="20"/>
                <w:szCs w:val="20"/>
              </w:rPr>
              <w:t xml:space="preserve"> von </w:t>
            </w:r>
            <w:r w:rsidR="00D5014A" w:rsidRPr="00AD5624">
              <w:rPr>
                <w:sz w:val="20"/>
                <w:szCs w:val="20"/>
              </w:rPr>
              <w:fldChar w:fldCharType="begin"/>
            </w:r>
            <w:r w:rsidRPr="00AD5624">
              <w:rPr>
                <w:sz w:val="20"/>
                <w:szCs w:val="20"/>
              </w:rPr>
              <w:instrText>NUMPAGES</w:instrText>
            </w:r>
            <w:r w:rsidR="00D5014A" w:rsidRPr="00AD5624">
              <w:rPr>
                <w:sz w:val="20"/>
                <w:szCs w:val="20"/>
              </w:rPr>
              <w:fldChar w:fldCharType="separate"/>
            </w:r>
            <w:r w:rsidR="00B44724">
              <w:rPr>
                <w:noProof/>
                <w:sz w:val="20"/>
                <w:szCs w:val="20"/>
              </w:rPr>
              <w:t>2</w:t>
            </w:r>
            <w:r w:rsidR="00D5014A" w:rsidRPr="00AD5624">
              <w:rPr>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7879F" w14:textId="77777777" w:rsidR="00C62823" w:rsidRDefault="00C62823">
    <w:pPr>
      <w:pStyle w:val="Fuzeile"/>
    </w:pPr>
    <w:r w:rsidRPr="00C62823">
      <w:rPr>
        <w:noProof/>
        <w:lang w:eastAsia="de-DE"/>
      </w:rPr>
      <w:drawing>
        <wp:anchor distT="0" distB="0" distL="114300" distR="114300" simplePos="0" relativeHeight="251663360" behindDoc="1" locked="0" layoutInCell="1" allowOverlap="1" wp14:anchorId="383787A4" wp14:editId="383787A5">
          <wp:simplePos x="0" y="0"/>
          <wp:positionH relativeFrom="column">
            <wp:posOffset>4538114</wp:posOffset>
          </wp:positionH>
          <wp:positionV relativeFrom="paragraph">
            <wp:posOffset>-158808</wp:posOffset>
          </wp:positionV>
          <wp:extent cx="1524000" cy="519546"/>
          <wp:effectExtent l="0" t="0" r="0" b="0"/>
          <wp:wrapNone/>
          <wp:docPr id="24" name="Bild 3" descr="BST-0144 grue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ST-0144 gruen-08.jpg"/>
                  <pic:cNvPicPr>
                    <a:picLocks noChangeAspect="1" noChangeArrowheads="1"/>
                  </pic:cNvPicPr>
                </pic:nvPicPr>
                <pic:blipFill>
                  <a:blip r:embed="rId1">
                    <a:extLst>
                      <a:ext uri="{28A0092B-C50C-407E-A947-70E740481C1C}">
                        <a14:useLocalDpi xmlns:a14="http://schemas.microsoft.com/office/drawing/2010/main" val="0"/>
                      </a:ext>
                    </a:extLst>
                  </a:blip>
                  <a:srcRect l="79832" t="90099"/>
                  <a:stretch>
                    <a:fillRect/>
                  </a:stretch>
                </pic:blipFill>
                <pic:spPr bwMode="auto">
                  <a:xfrm>
                    <a:off x="0" y="0"/>
                    <a:ext cx="1524635" cy="518160"/>
                  </a:xfrm>
                  <a:prstGeom prst="rect">
                    <a:avLst/>
                  </a:prstGeom>
                  <a:noFill/>
                  <a:ln>
                    <a:noFill/>
                  </a:ln>
                </pic:spPr>
              </pic:pic>
            </a:graphicData>
          </a:graphic>
        </wp:anchor>
      </w:drawing>
    </w:r>
    <w:r w:rsidRPr="00C62823">
      <w:rPr>
        <w:noProof/>
        <w:lang w:eastAsia="de-DE"/>
      </w:rPr>
      <w:drawing>
        <wp:anchor distT="0" distB="0" distL="114300" distR="114300" simplePos="0" relativeHeight="251661312" behindDoc="1" locked="0" layoutInCell="1" allowOverlap="1" wp14:anchorId="383787A6" wp14:editId="383787A7">
          <wp:simplePos x="0" y="0"/>
          <wp:positionH relativeFrom="column">
            <wp:posOffset>-172431</wp:posOffset>
          </wp:positionH>
          <wp:positionV relativeFrom="paragraph">
            <wp:posOffset>-158808</wp:posOffset>
          </wp:positionV>
          <wp:extent cx="1705956" cy="519546"/>
          <wp:effectExtent l="0" t="0" r="5080" b="0"/>
          <wp:wrapNone/>
          <wp:docPr id="23" name="Bild 3" descr="BST-0144 grue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ST-0144 gruen-08.jpg"/>
                  <pic:cNvPicPr>
                    <a:picLocks noChangeAspect="1" noChangeArrowheads="1"/>
                  </pic:cNvPicPr>
                </pic:nvPicPr>
                <pic:blipFill>
                  <a:blip r:embed="rId1">
                    <a:extLst>
                      <a:ext uri="{28A0092B-C50C-407E-A947-70E740481C1C}">
                        <a14:useLocalDpi xmlns:a14="http://schemas.microsoft.com/office/drawing/2010/main" val="0"/>
                      </a:ext>
                    </a:extLst>
                  </a:blip>
                  <a:srcRect t="90099" r="77388"/>
                  <a:stretch>
                    <a:fillRect/>
                  </a:stretch>
                </pic:blipFill>
                <pic:spPr bwMode="auto">
                  <a:xfrm>
                    <a:off x="0" y="0"/>
                    <a:ext cx="1709420" cy="5181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1181E" w14:textId="77777777" w:rsidR="004E1D77" w:rsidRDefault="004E1D77" w:rsidP="00B21FF6">
      <w:pPr>
        <w:spacing w:after="0" w:line="240" w:lineRule="auto"/>
      </w:pPr>
      <w:r>
        <w:separator/>
      </w:r>
    </w:p>
  </w:footnote>
  <w:footnote w:type="continuationSeparator" w:id="0">
    <w:p w14:paraId="66F23ED2" w14:textId="77777777" w:rsidR="004E1D77" w:rsidRDefault="004E1D77" w:rsidP="00B21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BD08A" w14:textId="77777777" w:rsidR="00AD5624" w:rsidRDefault="00AD5624">
    <w:pPr>
      <w:pStyle w:val="Kopfzeile"/>
    </w:pPr>
  </w:p>
  <w:p w14:paraId="61CC1E1D" w14:textId="77777777" w:rsidR="00AD5624" w:rsidRDefault="00AD5624">
    <w:pPr>
      <w:pStyle w:val="Kopfzeile"/>
    </w:pPr>
  </w:p>
  <w:p w14:paraId="38378798" w14:textId="77777777" w:rsidR="00736243" w:rsidRDefault="00736243">
    <w:pPr>
      <w:pStyle w:val="Kopfzeile"/>
    </w:pPr>
    <w:r>
      <w:rPr>
        <w:noProof/>
        <w:lang w:eastAsia="de-DE"/>
      </w:rPr>
      <w:drawing>
        <wp:anchor distT="0" distB="0" distL="114300" distR="114300" simplePos="0" relativeHeight="251659264" behindDoc="1" locked="0" layoutInCell="1" allowOverlap="1" wp14:anchorId="383787A0" wp14:editId="383787A1">
          <wp:simplePos x="0" y="0"/>
          <wp:positionH relativeFrom="column">
            <wp:posOffset>4748530</wp:posOffset>
          </wp:positionH>
          <wp:positionV relativeFrom="paragraph">
            <wp:posOffset>36195</wp:posOffset>
          </wp:positionV>
          <wp:extent cx="1186815" cy="651510"/>
          <wp:effectExtent l="19050" t="0" r="0" b="0"/>
          <wp:wrapNone/>
          <wp:docPr id="1" name="Bild 3" descr="Logo-Vielfalt-foeder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ielfalt-foeder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651510"/>
                  </a:xfrm>
                  <a:prstGeom prst="rect">
                    <a:avLst/>
                  </a:prstGeom>
                  <a:noFill/>
                  <a:ln>
                    <a:noFill/>
                  </a:ln>
                </pic:spPr>
              </pic:pic>
            </a:graphicData>
          </a:graphic>
        </wp:anchor>
      </w:drawing>
    </w:r>
  </w:p>
  <w:p w14:paraId="38378799" w14:textId="77777777" w:rsidR="00736243" w:rsidRDefault="00736243">
    <w:pPr>
      <w:pStyle w:val="Kopfzeile"/>
    </w:pPr>
  </w:p>
  <w:p w14:paraId="3837879A" w14:textId="77777777" w:rsidR="00736243" w:rsidRDefault="00736243">
    <w:pPr>
      <w:pStyle w:val="Kopfzeile"/>
    </w:pPr>
  </w:p>
  <w:p w14:paraId="3837879B" w14:textId="77777777" w:rsidR="00C62823" w:rsidRDefault="00C62823">
    <w:pPr>
      <w:pStyle w:val="Kopfzeile"/>
    </w:pPr>
  </w:p>
  <w:p w14:paraId="3837879C" w14:textId="77777777" w:rsidR="00C62823" w:rsidRDefault="00C628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7879E" w14:textId="77777777" w:rsidR="00C62823" w:rsidRDefault="00C62823">
    <w:pPr>
      <w:pStyle w:val="Kopfzeile"/>
    </w:pPr>
    <w:r w:rsidRPr="00C62823">
      <w:rPr>
        <w:noProof/>
        <w:lang w:eastAsia="de-DE"/>
      </w:rPr>
      <w:drawing>
        <wp:anchor distT="0" distB="0" distL="114300" distR="114300" simplePos="0" relativeHeight="251665408" behindDoc="1" locked="0" layoutInCell="1" allowOverlap="1" wp14:anchorId="383787A2" wp14:editId="38FD552B">
          <wp:simplePos x="0" y="0"/>
          <wp:positionH relativeFrom="column">
            <wp:posOffset>4975407</wp:posOffset>
          </wp:positionH>
          <wp:positionV relativeFrom="paragraph">
            <wp:posOffset>-211183</wp:posOffset>
          </wp:positionV>
          <wp:extent cx="1198880" cy="655320"/>
          <wp:effectExtent l="19050" t="0" r="1270" b="0"/>
          <wp:wrapNone/>
          <wp:docPr id="25" name="Bild 3" descr="Logo-Vielfalt-foeder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ielfalt-foeder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6553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12CD"/>
    <w:multiLevelType w:val="hybridMultilevel"/>
    <w:tmpl w:val="0A9EA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276108"/>
    <w:multiLevelType w:val="hybridMultilevel"/>
    <w:tmpl w:val="8CE0D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95460C"/>
    <w:multiLevelType w:val="hybridMultilevel"/>
    <w:tmpl w:val="1A8CE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815709"/>
    <w:multiLevelType w:val="hybridMultilevel"/>
    <w:tmpl w:val="94E6AEF0"/>
    <w:lvl w:ilvl="0" w:tplc="B726A77E">
      <w:start w:val="1"/>
      <w:numFmt w:val="bullet"/>
      <w:lvlText w:val="•"/>
      <w:lvlJc w:val="left"/>
      <w:pPr>
        <w:tabs>
          <w:tab w:val="num" w:pos="720"/>
        </w:tabs>
        <w:ind w:left="720" w:hanging="360"/>
      </w:pPr>
      <w:rPr>
        <w:rFonts w:ascii="Arial" w:hAnsi="Arial" w:hint="default"/>
      </w:rPr>
    </w:lvl>
    <w:lvl w:ilvl="1" w:tplc="21B6A698" w:tentative="1">
      <w:start w:val="1"/>
      <w:numFmt w:val="bullet"/>
      <w:lvlText w:val="•"/>
      <w:lvlJc w:val="left"/>
      <w:pPr>
        <w:tabs>
          <w:tab w:val="num" w:pos="1440"/>
        </w:tabs>
        <w:ind w:left="1440" w:hanging="360"/>
      </w:pPr>
      <w:rPr>
        <w:rFonts w:ascii="Arial" w:hAnsi="Arial" w:hint="default"/>
      </w:rPr>
    </w:lvl>
    <w:lvl w:ilvl="2" w:tplc="BD3C1DAE" w:tentative="1">
      <w:start w:val="1"/>
      <w:numFmt w:val="bullet"/>
      <w:lvlText w:val="•"/>
      <w:lvlJc w:val="left"/>
      <w:pPr>
        <w:tabs>
          <w:tab w:val="num" w:pos="2160"/>
        </w:tabs>
        <w:ind w:left="2160" w:hanging="360"/>
      </w:pPr>
      <w:rPr>
        <w:rFonts w:ascii="Arial" w:hAnsi="Arial" w:hint="default"/>
      </w:rPr>
    </w:lvl>
    <w:lvl w:ilvl="3" w:tplc="18BADD10" w:tentative="1">
      <w:start w:val="1"/>
      <w:numFmt w:val="bullet"/>
      <w:lvlText w:val="•"/>
      <w:lvlJc w:val="left"/>
      <w:pPr>
        <w:tabs>
          <w:tab w:val="num" w:pos="2880"/>
        </w:tabs>
        <w:ind w:left="2880" w:hanging="360"/>
      </w:pPr>
      <w:rPr>
        <w:rFonts w:ascii="Arial" w:hAnsi="Arial" w:hint="default"/>
      </w:rPr>
    </w:lvl>
    <w:lvl w:ilvl="4" w:tplc="3AE6D9F2" w:tentative="1">
      <w:start w:val="1"/>
      <w:numFmt w:val="bullet"/>
      <w:lvlText w:val="•"/>
      <w:lvlJc w:val="left"/>
      <w:pPr>
        <w:tabs>
          <w:tab w:val="num" w:pos="3600"/>
        </w:tabs>
        <w:ind w:left="3600" w:hanging="360"/>
      </w:pPr>
      <w:rPr>
        <w:rFonts w:ascii="Arial" w:hAnsi="Arial" w:hint="default"/>
      </w:rPr>
    </w:lvl>
    <w:lvl w:ilvl="5" w:tplc="D2C0A000" w:tentative="1">
      <w:start w:val="1"/>
      <w:numFmt w:val="bullet"/>
      <w:lvlText w:val="•"/>
      <w:lvlJc w:val="left"/>
      <w:pPr>
        <w:tabs>
          <w:tab w:val="num" w:pos="4320"/>
        </w:tabs>
        <w:ind w:left="4320" w:hanging="360"/>
      </w:pPr>
      <w:rPr>
        <w:rFonts w:ascii="Arial" w:hAnsi="Arial" w:hint="default"/>
      </w:rPr>
    </w:lvl>
    <w:lvl w:ilvl="6" w:tplc="A1163230" w:tentative="1">
      <w:start w:val="1"/>
      <w:numFmt w:val="bullet"/>
      <w:lvlText w:val="•"/>
      <w:lvlJc w:val="left"/>
      <w:pPr>
        <w:tabs>
          <w:tab w:val="num" w:pos="5040"/>
        </w:tabs>
        <w:ind w:left="5040" w:hanging="360"/>
      </w:pPr>
      <w:rPr>
        <w:rFonts w:ascii="Arial" w:hAnsi="Arial" w:hint="default"/>
      </w:rPr>
    </w:lvl>
    <w:lvl w:ilvl="7" w:tplc="DD20C98A" w:tentative="1">
      <w:start w:val="1"/>
      <w:numFmt w:val="bullet"/>
      <w:lvlText w:val="•"/>
      <w:lvlJc w:val="left"/>
      <w:pPr>
        <w:tabs>
          <w:tab w:val="num" w:pos="5760"/>
        </w:tabs>
        <w:ind w:left="5760" w:hanging="360"/>
      </w:pPr>
      <w:rPr>
        <w:rFonts w:ascii="Arial" w:hAnsi="Arial" w:hint="default"/>
      </w:rPr>
    </w:lvl>
    <w:lvl w:ilvl="8" w:tplc="3FF4E798" w:tentative="1">
      <w:start w:val="1"/>
      <w:numFmt w:val="bullet"/>
      <w:lvlText w:val="•"/>
      <w:lvlJc w:val="left"/>
      <w:pPr>
        <w:tabs>
          <w:tab w:val="num" w:pos="6480"/>
        </w:tabs>
        <w:ind w:left="6480" w:hanging="360"/>
      </w:pPr>
      <w:rPr>
        <w:rFonts w:ascii="Arial" w:hAnsi="Arial" w:hint="default"/>
      </w:rPr>
    </w:lvl>
  </w:abstractNum>
  <w:abstractNum w:abstractNumId="4">
    <w:nsid w:val="20B04A8E"/>
    <w:multiLevelType w:val="hybridMultilevel"/>
    <w:tmpl w:val="52027DD0"/>
    <w:lvl w:ilvl="0" w:tplc="ECECCD8C">
      <w:start w:val="20"/>
      <w:numFmt w:val="bullet"/>
      <w:lvlText w:val="-"/>
      <w:lvlJc w:val="left"/>
      <w:pPr>
        <w:ind w:left="75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69616E"/>
    <w:multiLevelType w:val="hybridMultilevel"/>
    <w:tmpl w:val="249E4596"/>
    <w:lvl w:ilvl="0" w:tplc="EC645438">
      <w:start w:val="1"/>
      <w:numFmt w:val="bullet"/>
      <w:lvlText w:val="•"/>
      <w:lvlJc w:val="left"/>
      <w:pPr>
        <w:tabs>
          <w:tab w:val="num" w:pos="720"/>
        </w:tabs>
        <w:ind w:left="720" w:hanging="360"/>
      </w:pPr>
      <w:rPr>
        <w:rFonts w:ascii="Arial" w:hAnsi="Arial" w:hint="default"/>
      </w:rPr>
    </w:lvl>
    <w:lvl w:ilvl="1" w:tplc="66FE8D00" w:tentative="1">
      <w:start w:val="1"/>
      <w:numFmt w:val="bullet"/>
      <w:lvlText w:val="•"/>
      <w:lvlJc w:val="left"/>
      <w:pPr>
        <w:tabs>
          <w:tab w:val="num" w:pos="1440"/>
        </w:tabs>
        <w:ind w:left="1440" w:hanging="360"/>
      </w:pPr>
      <w:rPr>
        <w:rFonts w:ascii="Arial" w:hAnsi="Arial" w:hint="default"/>
      </w:rPr>
    </w:lvl>
    <w:lvl w:ilvl="2" w:tplc="BB8C59D0" w:tentative="1">
      <w:start w:val="1"/>
      <w:numFmt w:val="bullet"/>
      <w:lvlText w:val="•"/>
      <w:lvlJc w:val="left"/>
      <w:pPr>
        <w:tabs>
          <w:tab w:val="num" w:pos="2160"/>
        </w:tabs>
        <w:ind w:left="2160" w:hanging="360"/>
      </w:pPr>
      <w:rPr>
        <w:rFonts w:ascii="Arial" w:hAnsi="Arial" w:hint="default"/>
      </w:rPr>
    </w:lvl>
    <w:lvl w:ilvl="3" w:tplc="D8F84906" w:tentative="1">
      <w:start w:val="1"/>
      <w:numFmt w:val="bullet"/>
      <w:lvlText w:val="•"/>
      <w:lvlJc w:val="left"/>
      <w:pPr>
        <w:tabs>
          <w:tab w:val="num" w:pos="2880"/>
        </w:tabs>
        <w:ind w:left="2880" w:hanging="360"/>
      </w:pPr>
      <w:rPr>
        <w:rFonts w:ascii="Arial" w:hAnsi="Arial" w:hint="default"/>
      </w:rPr>
    </w:lvl>
    <w:lvl w:ilvl="4" w:tplc="EC66AC34" w:tentative="1">
      <w:start w:val="1"/>
      <w:numFmt w:val="bullet"/>
      <w:lvlText w:val="•"/>
      <w:lvlJc w:val="left"/>
      <w:pPr>
        <w:tabs>
          <w:tab w:val="num" w:pos="3600"/>
        </w:tabs>
        <w:ind w:left="3600" w:hanging="360"/>
      </w:pPr>
      <w:rPr>
        <w:rFonts w:ascii="Arial" w:hAnsi="Arial" w:hint="default"/>
      </w:rPr>
    </w:lvl>
    <w:lvl w:ilvl="5" w:tplc="D346D8BE" w:tentative="1">
      <w:start w:val="1"/>
      <w:numFmt w:val="bullet"/>
      <w:lvlText w:val="•"/>
      <w:lvlJc w:val="left"/>
      <w:pPr>
        <w:tabs>
          <w:tab w:val="num" w:pos="4320"/>
        </w:tabs>
        <w:ind w:left="4320" w:hanging="360"/>
      </w:pPr>
      <w:rPr>
        <w:rFonts w:ascii="Arial" w:hAnsi="Arial" w:hint="default"/>
      </w:rPr>
    </w:lvl>
    <w:lvl w:ilvl="6" w:tplc="6ABC4542" w:tentative="1">
      <w:start w:val="1"/>
      <w:numFmt w:val="bullet"/>
      <w:lvlText w:val="•"/>
      <w:lvlJc w:val="left"/>
      <w:pPr>
        <w:tabs>
          <w:tab w:val="num" w:pos="5040"/>
        </w:tabs>
        <w:ind w:left="5040" w:hanging="360"/>
      </w:pPr>
      <w:rPr>
        <w:rFonts w:ascii="Arial" w:hAnsi="Arial" w:hint="default"/>
      </w:rPr>
    </w:lvl>
    <w:lvl w:ilvl="7" w:tplc="4B5A5172" w:tentative="1">
      <w:start w:val="1"/>
      <w:numFmt w:val="bullet"/>
      <w:lvlText w:val="•"/>
      <w:lvlJc w:val="left"/>
      <w:pPr>
        <w:tabs>
          <w:tab w:val="num" w:pos="5760"/>
        </w:tabs>
        <w:ind w:left="5760" w:hanging="360"/>
      </w:pPr>
      <w:rPr>
        <w:rFonts w:ascii="Arial" w:hAnsi="Arial" w:hint="default"/>
      </w:rPr>
    </w:lvl>
    <w:lvl w:ilvl="8" w:tplc="18605852" w:tentative="1">
      <w:start w:val="1"/>
      <w:numFmt w:val="bullet"/>
      <w:lvlText w:val="•"/>
      <w:lvlJc w:val="left"/>
      <w:pPr>
        <w:tabs>
          <w:tab w:val="num" w:pos="6480"/>
        </w:tabs>
        <w:ind w:left="6480" w:hanging="360"/>
      </w:pPr>
      <w:rPr>
        <w:rFonts w:ascii="Arial" w:hAnsi="Arial" w:hint="default"/>
      </w:rPr>
    </w:lvl>
  </w:abstractNum>
  <w:abstractNum w:abstractNumId="6">
    <w:nsid w:val="37086523"/>
    <w:multiLevelType w:val="hybridMultilevel"/>
    <w:tmpl w:val="6CD49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8FD7117"/>
    <w:multiLevelType w:val="hybridMultilevel"/>
    <w:tmpl w:val="B462A4EE"/>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8">
    <w:nsid w:val="43E56051"/>
    <w:multiLevelType w:val="hybridMultilevel"/>
    <w:tmpl w:val="88187736"/>
    <w:lvl w:ilvl="0" w:tplc="BBD6881E">
      <w:start w:val="1"/>
      <w:numFmt w:val="bullet"/>
      <w:lvlText w:val="•"/>
      <w:lvlJc w:val="left"/>
      <w:pPr>
        <w:tabs>
          <w:tab w:val="num" w:pos="720"/>
        </w:tabs>
        <w:ind w:left="720" w:hanging="360"/>
      </w:pPr>
      <w:rPr>
        <w:rFonts w:ascii="Arial" w:hAnsi="Arial" w:hint="default"/>
      </w:rPr>
    </w:lvl>
    <w:lvl w:ilvl="1" w:tplc="8DEE8FF0" w:tentative="1">
      <w:start w:val="1"/>
      <w:numFmt w:val="bullet"/>
      <w:lvlText w:val="•"/>
      <w:lvlJc w:val="left"/>
      <w:pPr>
        <w:tabs>
          <w:tab w:val="num" w:pos="1440"/>
        </w:tabs>
        <w:ind w:left="1440" w:hanging="360"/>
      </w:pPr>
      <w:rPr>
        <w:rFonts w:ascii="Arial" w:hAnsi="Arial" w:hint="default"/>
      </w:rPr>
    </w:lvl>
    <w:lvl w:ilvl="2" w:tplc="84FC2C4C" w:tentative="1">
      <w:start w:val="1"/>
      <w:numFmt w:val="bullet"/>
      <w:lvlText w:val="•"/>
      <w:lvlJc w:val="left"/>
      <w:pPr>
        <w:tabs>
          <w:tab w:val="num" w:pos="2160"/>
        </w:tabs>
        <w:ind w:left="2160" w:hanging="360"/>
      </w:pPr>
      <w:rPr>
        <w:rFonts w:ascii="Arial" w:hAnsi="Arial" w:hint="default"/>
      </w:rPr>
    </w:lvl>
    <w:lvl w:ilvl="3" w:tplc="A6F6ABC0" w:tentative="1">
      <w:start w:val="1"/>
      <w:numFmt w:val="bullet"/>
      <w:lvlText w:val="•"/>
      <w:lvlJc w:val="left"/>
      <w:pPr>
        <w:tabs>
          <w:tab w:val="num" w:pos="2880"/>
        </w:tabs>
        <w:ind w:left="2880" w:hanging="360"/>
      </w:pPr>
      <w:rPr>
        <w:rFonts w:ascii="Arial" w:hAnsi="Arial" w:hint="default"/>
      </w:rPr>
    </w:lvl>
    <w:lvl w:ilvl="4" w:tplc="6CDE16FA" w:tentative="1">
      <w:start w:val="1"/>
      <w:numFmt w:val="bullet"/>
      <w:lvlText w:val="•"/>
      <w:lvlJc w:val="left"/>
      <w:pPr>
        <w:tabs>
          <w:tab w:val="num" w:pos="3600"/>
        </w:tabs>
        <w:ind w:left="3600" w:hanging="360"/>
      </w:pPr>
      <w:rPr>
        <w:rFonts w:ascii="Arial" w:hAnsi="Arial" w:hint="default"/>
      </w:rPr>
    </w:lvl>
    <w:lvl w:ilvl="5" w:tplc="EA288B7A" w:tentative="1">
      <w:start w:val="1"/>
      <w:numFmt w:val="bullet"/>
      <w:lvlText w:val="•"/>
      <w:lvlJc w:val="left"/>
      <w:pPr>
        <w:tabs>
          <w:tab w:val="num" w:pos="4320"/>
        </w:tabs>
        <w:ind w:left="4320" w:hanging="360"/>
      </w:pPr>
      <w:rPr>
        <w:rFonts w:ascii="Arial" w:hAnsi="Arial" w:hint="default"/>
      </w:rPr>
    </w:lvl>
    <w:lvl w:ilvl="6" w:tplc="5394E076" w:tentative="1">
      <w:start w:val="1"/>
      <w:numFmt w:val="bullet"/>
      <w:lvlText w:val="•"/>
      <w:lvlJc w:val="left"/>
      <w:pPr>
        <w:tabs>
          <w:tab w:val="num" w:pos="5040"/>
        </w:tabs>
        <w:ind w:left="5040" w:hanging="360"/>
      </w:pPr>
      <w:rPr>
        <w:rFonts w:ascii="Arial" w:hAnsi="Arial" w:hint="default"/>
      </w:rPr>
    </w:lvl>
    <w:lvl w:ilvl="7" w:tplc="C46295BC" w:tentative="1">
      <w:start w:val="1"/>
      <w:numFmt w:val="bullet"/>
      <w:lvlText w:val="•"/>
      <w:lvlJc w:val="left"/>
      <w:pPr>
        <w:tabs>
          <w:tab w:val="num" w:pos="5760"/>
        </w:tabs>
        <w:ind w:left="5760" w:hanging="360"/>
      </w:pPr>
      <w:rPr>
        <w:rFonts w:ascii="Arial" w:hAnsi="Arial" w:hint="default"/>
      </w:rPr>
    </w:lvl>
    <w:lvl w:ilvl="8" w:tplc="FB7A2142" w:tentative="1">
      <w:start w:val="1"/>
      <w:numFmt w:val="bullet"/>
      <w:lvlText w:val="•"/>
      <w:lvlJc w:val="left"/>
      <w:pPr>
        <w:tabs>
          <w:tab w:val="num" w:pos="6480"/>
        </w:tabs>
        <w:ind w:left="6480" w:hanging="360"/>
      </w:pPr>
      <w:rPr>
        <w:rFonts w:ascii="Arial" w:hAnsi="Arial" w:hint="default"/>
      </w:rPr>
    </w:lvl>
  </w:abstractNum>
  <w:abstractNum w:abstractNumId="9">
    <w:nsid w:val="58690A1A"/>
    <w:multiLevelType w:val="hybridMultilevel"/>
    <w:tmpl w:val="64C66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3972A8"/>
    <w:multiLevelType w:val="hybridMultilevel"/>
    <w:tmpl w:val="DEAE6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7CC132E"/>
    <w:multiLevelType w:val="hybridMultilevel"/>
    <w:tmpl w:val="5C324DC0"/>
    <w:lvl w:ilvl="0" w:tplc="F37C8BEA">
      <w:start w:val="1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5"/>
  </w:num>
  <w:num w:numId="5">
    <w:abstractNumId w:val="8"/>
  </w:num>
  <w:num w:numId="6">
    <w:abstractNumId w:val="3"/>
  </w:num>
  <w:num w:numId="7">
    <w:abstractNumId w:val="6"/>
  </w:num>
  <w:num w:numId="8">
    <w:abstractNumId w:val="7"/>
  </w:num>
  <w:num w:numId="9">
    <w:abstractNumId w:val="10"/>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F6"/>
    <w:rsid w:val="00012F6D"/>
    <w:rsid w:val="00031F5C"/>
    <w:rsid w:val="000435E3"/>
    <w:rsid w:val="000464C2"/>
    <w:rsid w:val="00184EFA"/>
    <w:rsid w:val="001931F3"/>
    <w:rsid w:val="001B029E"/>
    <w:rsid w:val="001C5E7B"/>
    <w:rsid w:val="00212070"/>
    <w:rsid w:val="002260F6"/>
    <w:rsid w:val="00265C9E"/>
    <w:rsid w:val="002C7410"/>
    <w:rsid w:val="002D1FB5"/>
    <w:rsid w:val="002D64B0"/>
    <w:rsid w:val="00366547"/>
    <w:rsid w:val="00400442"/>
    <w:rsid w:val="0041446C"/>
    <w:rsid w:val="00494D2C"/>
    <w:rsid w:val="004E1D77"/>
    <w:rsid w:val="005C68A2"/>
    <w:rsid w:val="005E1B07"/>
    <w:rsid w:val="00601118"/>
    <w:rsid w:val="00624236"/>
    <w:rsid w:val="006B1C61"/>
    <w:rsid w:val="006C1229"/>
    <w:rsid w:val="006E73FA"/>
    <w:rsid w:val="00736243"/>
    <w:rsid w:val="00755A12"/>
    <w:rsid w:val="007804A2"/>
    <w:rsid w:val="00783AFF"/>
    <w:rsid w:val="00835232"/>
    <w:rsid w:val="00837127"/>
    <w:rsid w:val="00851675"/>
    <w:rsid w:val="008A4BC2"/>
    <w:rsid w:val="008D5BF8"/>
    <w:rsid w:val="00901AFD"/>
    <w:rsid w:val="00902A01"/>
    <w:rsid w:val="00906407"/>
    <w:rsid w:val="009401FF"/>
    <w:rsid w:val="00966163"/>
    <w:rsid w:val="0097428B"/>
    <w:rsid w:val="009A0974"/>
    <w:rsid w:val="00AD5624"/>
    <w:rsid w:val="00B21FF6"/>
    <w:rsid w:val="00B44724"/>
    <w:rsid w:val="00B8394F"/>
    <w:rsid w:val="00C62823"/>
    <w:rsid w:val="00CA4A14"/>
    <w:rsid w:val="00D5014A"/>
    <w:rsid w:val="00DA5D01"/>
    <w:rsid w:val="00DB49B5"/>
    <w:rsid w:val="00DD6EE7"/>
    <w:rsid w:val="00DF2EB2"/>
    <w:rsid w:val="00E13AB1"/>
    <w:rsid w:val="00E1552D"/>
    <w:rsid w:val="00E2223A"/>
    <w:rsid w:val="00E37C2A"/>
    <w:rsid w:val="00E41A40"/>
    <w:rsid w:val="00E8723C"/>
    <w:rsid w:val="00ED5114"/>
    <w:rsid w:val="00F74E37"/>
    <w:rsid w:val="00F87C22"/>
    <w:rsid w:val="00FC39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37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1FF6"/>
    <w:rPr>
      <w:rFonts w:ascii="Calibri" w:eastAsia="Times New Roman" w:hAnsi="Calibri" w:cs="Times New Roman"/>
    </w:rPr>
  </w:style>
  <w:style w:type="paragraph" w:styleId="berschrift1">
    <w:name w:val="heading 1"/>
    <w:basedOn w:val="Standard"/>
    <w:next w:val="Standard"/>
    <w:link w:val="berschrift1Zchn"/>
    <w:qFormat/>
    <w:rsid w:val="00B8394F"/>
    <w:pPr>
      <w:keepNext/>
      <w:spacing w:before="240" w:after="60" w:line="240" w:lineRule="auto"/>
      <w:outlineLvl w:val="0"/>
    </w:pPr>
    <w:rPr>
      <w:rFonts w:ascii="Cambria" w:hAnsi="Cambria"/>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1F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FF6"/>
    <w:rPr>
      <w:rFonts w:ascii="Tahoma" w:eastAsia="Times New Roman" w:hAnsi="Tahoma" w:cs="Tahoma"/>
      <w:sz w:val="16"/>
      <w:szCs w:val="16"/>
    </w:rPr>
  </w:style>
  <w:style w:type="paragraph" w:styleId="Listenabsatz">
    <w:name w:val="List Paragraph"/>
    <w:basedOn w:val="Standard"/>
    <w:uiPriority w:val="34"/>
    <w:qFormat/>
    <w:rsid w:val="00B21FF6"/>
    <w:pPr>
      <w:ind w:left="720"/>
      <w:contextualSpacing/>
    </w:pPr>
  </w:style>
  <w:style w:type="paragraph" w:styleId="Funotentext">
    <w:name w:val="footnote text"/>
    <w:basedOn w:val="Standard"/>
    <w:link w:val="FunotentextZchn"/>
    <w:uiPriority w:val="99"/>
    <w:semiHidden/>
    <w:unhideWhenUsed/>
    <w:rsid w:val="00B21FF6"/>
    <w:rPr>
      <w:sz w:val="20"/>
      <w:szCs w:val="20"/>
    </w:rPr>
  </w:style>
  <w:style w:type="character" w:customStyle="1" w:styleId="FunotentextZchn">
    <w:name w:val="Fußnotentext Zchn"/>
    <w:basedOn w:val="Absatz-Standardschriftart"/>
    <w:link w:val="Funotentext"/>
    <w:uiPriority w:val="99"/>
    <w:semiHidden/>
    <w:rsid w:val="00B21FF6"/>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B21FF6"/>
    <w:rPr>
      <w:vertAlign w:val="superscript"/>
    </w:rPr>
  </w:style>
  <w:style w:type="table" w:styleId="Tabellenraster">
    <w:name w:val="Table Grid"/>
    <w:basedOn w:val="NormaleTabelle"/>
    <w:uiPriority w:val="59"/>
    <w:rsid w:val="00906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902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2A01"/>
    <w:rPr>
      <w:rFonts w:ascii="Calibri" w:eastAsia="Times New Roman" w:hAnsi="Calibri" w:cs="Times New Roman"/>
    </w:rPr>
  </w:style>
  <w:style w:type="paragraph" w:styleId="Fuzeile">
    <w:name w:val="footer"/>
    <w:basedOn w:val="Standard"/>
    <w:link w:val="FuzeileZchn"/>
    <w:uiPriority w:val="99"/>
    <w:unhideWhenUsed/>
    <w:rsid w:val="00902A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2A01"/>
    <w:rPr>
      <w:rFonts w:ascii="Calibri" w:eastAsia="Times New Roman" w:hAnsi="Calibri" w:cs="Times New Roman"/>
    </w:rPr>
  </w:style>
  <w:style w:type="character" w:customStyle="1" w:styleId="berschrift1Zchn">
    <w:name w:val="Überschrift 1 Zchn"/>
    <w:basedOn w:val="Absatz-Standardschriftart"/>
    <w:link w:val="berschrift1"/>
    <w:rsid w:val="00B8394F"/>
    <w:rPr>
      <w:rFonts w:ascii="Cambria" w:eastAsia="Times New Roman" w:hAnsi="Cambria" w:cs="Times New Roman"/>
      <w:b/>
      <w:bCs/>
      <w:kern w:val="32"/>
      <w:sz w:val="32"/>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1FF6"/>
    <w:rPr>
      <w:rFonts w:ascii="Calibri" w:eastAsia="Times New Roman" w:hAnsi="Calibri" w:cs="Times New Roman"/>
    </w:rPr>
  </w:style>
  <w:style w:type="paragraph" w:styleId="berschrift1">
    <w:name w:val="heading 1"/>
    <w:basedOn w:val="Standard"/>
    <w:next w:val="Standard"/>
    <w:link w:val="berschrift1Zchn"/>
    <w:qFormat/>
    <w:rsid w:val="00B8394F"/>
    <w:pPr>
      <w:keepNext/>
      <w:spacing w:before="240" w:after="60" w:line="240" w:lineRule="auto"/>
      <w:outlineLvl w:val="0"/>
    </w:pPr>
    <w:rPr>
      <w:rFonts w:ascii="Cambria" w:hAnsi="Cambria"/>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1F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FF6"/>
    <w:rPr>
      <w:rFonts w:ascii="Tahoma" w:eastAsia="Times New Roman" w:hAnsi="Tahoma" w:cs="Tahoma"/>
      <w:sz w:val="16"/>
      <w:szCs w:val="16"/>
    </w:rPr>
  </w:style>
  <w:style w:type="paragraph" w:styleId="Listenabsatz">
    <w:name w:val="List Paragraph"/>
    <w:basedOn w:val="Standard"/>
    <w:uiPriority w:val="34"/>
    <w:qFormat/>
    <w:rsid w:val="00B21FF6"/>
    <w:pPr>
      <w:ind w:left="720"/>
      <w:contextualSpacing/>
    </w:pPr>
  </w:style>
  <w:style w:type="paragraph" w:styleId="Funotentext">
    <w:name w:val="footnote text"/>
    <w:basedOn w:val="Standard"/>
    <w:link w:val="FunotentextZchn"/>
    <w:uiPriority w:val="99"/>
    <w:semiHidden/>
    <w:unhideWhenUsed/>
    <w:rsid w:val="00B21FF6"/>
    <w:rPr>
      <w:sz w:val="20"/>
      <w:szCs w:val="20"/>
    </w:rPr>
  </w:style>
  <w:style w:type="character" w:customStyle="1" w:styleId="FunotentextZchn">
    <w:name w:val="Fußnotentext Zchn"/>
    <w:basedOn w:val="Absatz-Standardschriftart"/>
    <w:link w:val="Funotentext"/>
    <w:uiPriority w:val="99"/>
    <w:semiHidden/>
    <w:rsid w:val="00B21FF6"/>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B21FF6"/>
    <w:rPr>
      <w:vertAlign w:val="superscript"/>
    </w:rPr>
  </w:style>
  <w:style w:type="table" w:styleId="Tabellenraster">
    <w:name w:val="Table Grid"/>
    <w:basedOn w:val="NormaleTabelle"/>
    <w:uiPriority w:val="59"/>
    <w:rsid w:val="00906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902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2A01"/>
    <w:rPr>
      <w:rFonts w:ascii="Calibri" w:eastAsia="Times New Roman" w:hAnsi="Calibri" w:cs="Times New Roman"/>
    </w:rPr>
  </w:style>
  <w:style w:type="paragraph" w:styleId="Fuzeile">
    <w:name w:val="footer"/>
    <w:basedOn w:val="Standard"/>
    <w:link w:val="FuzeileZchn"/>
    <w:uiPriority w:val="99"/>
    <w:unhideWhenUsed/>
    <w:rsid w:val="00902A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2A01"/>
    <w:rPr>
      <w:rFonts w:ascii="Calibri" w:eastAsia="Times New Roman" w:hAnsi="Calibri" w:cs="Times New Roman"/>
    </w:rPr>
  </w:style>
  <w:style w:type="character" w:customStyle="1" w:styleId="berschrift1Zchn">
    <w:name w:val="Überschrift 1 Zchn"/>
    <w:basedOn w:val="Absatz-Standardschriftart"/>
    <w:link w:val="berschrift1"/>
    <w:rsid w:val="00B8394F"/>
    <w:rPr>
      <w:rFonts w:ascii="Cambria" w:eastAsia="Times New Roman" w:hAnsi="Cambria" w:cs="Times New Roman"/>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5155">
      <w:bodyDiv w:val="1"/>
      <w:marLeft w:val="0"/>
      <w:marRight w:val="0"/>
      <w:marTop w:val="0"/>
      <w:marBottom w:val="0"/>
      <w:divBdr>
        <w:top w:val="none" w:sz="0" w:space="0" w:color="auto"/>
        <w:left w:val="none" w:sz="0" w:space="0" w:color="auto"/>
        <w:bottom w:val="none" w:sz="0" w:space="0" w:color="auto"/>
        <w:right w:val="none" w:sz="0" w:space="0" w:color="auto"/>
      </w:divBdr>
      <w:divsChild>
        <w:div w:id="1958563719">
          <w:marLeft w:val="547"/>
          <w:marRight w:val="0"/>
          <w:marTop w:val="240"/>
          <w:marBottom w:val="180"/>
          <w:divBdr>
            <w:top w:val="none" w:sz="0" w:space="0" w:color="auto"/>
            <w:left w:val="none" w:sz="0" w:space="0" w:color="auto"/>
            <w:bottom w:val="none" w:sz="0" w:space="0" w:color="auto"/>
            <w:right w:val="none" w:sz="0" w:space="0" w:color="auto"/>
          </w:divBdr>
        </w:div>
      </w:divsChild>
    </w:div>
    <w:div w:id="744645132">
      <w:bodyDiv w:val="1"/>
      <w:marLeft w:val="0"/>
      <w:marRight w:val="0"/>
      <w:marTop w:val="0"/>
      <w:marBottom w:val="0"/>
      <w:divBdr>
        <w:top w:val="none" w:sz="0" w:space="0" w:color="auto"/>
        <w:left w:val="none" w:sz="0" w:space="0" w:color="auto"/>
        <w:bottom w:val="none" w:sz="0" w:space="0" w:color="auto"/>
        <w:right w:val="none" w:sz="0" w:space="0" w:color="auto"/>
      </w:divBdr>
      <w:divsChild>
        <w:div w:id="1099715024">
          <w:marLeft w:val="547"/>
          <w:marRight w:val="0"/>
          <w:marTop w:val="24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54C6EAC3D6DBE4A9E6F0B90BFD890FD" ma:contentTypeVersion="1" ma:contentTypeDescription="Ein neues Dokument erstellen." ma:contentTypeScope="" ma:versionID="824edceddae4126131b99a6d90245cf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7D0F5-C6BA-4E1A-B5D6-0A93940BF049}">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D8DCCB4-2ED0-412B-88B3-EF4382DBD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7A45A7-9C48-4803-8F8C-182AAEFE8DF5}">
  <ds:schemaRefs>
    <ds:schemaRef ds:uri="http://schemas.microsoft.com/sharepoint/v3/contenttype/forms"/>
  </ds:schemaRefs>
</ds:datastoreItem>
</file>

<file path=customXml/itemProps4.xml><?xml version="1.0" encoding="utf-8"?>
<ds:datastoreItem xmlns:ds="http://schemas.openxmlformats.org/officeDocument/2006/customXml" ds:itemID="{000AF7A5-2601-4046-98E3-50FEF198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4439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Koenen-Volkmann, Heidrun</cp:lastModifiedBy>
  <cp:revision>2</cp:revision>
  <cp:lastPrinted>2015-02-11T09:57:00Z</cp:lastPrinted>
  <dcterms:created xsi:type="dcterms:W3CDTF">2019-05-23T10:34:00Z</dcterms:created>
  <dcterms:modified xsi:type="dcterms:W3CDTF">2019-05-23T10:34:00Z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0x010100E54C6EAC3D6DBE4A9E6F0B90BFD890FD</vt:lpwstr>
  </property>
</Properties>
</file>